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999C" w14:textId="77777777" w:rsidR="00F951E4" w:rsidRPr="003D1094" w:rsidRDefault="00F951E4" w:rsidP="00977633">
      <w:pPr>
        <w:spacing w:before="0" w:after="0"/>
        <w:jc w:val="center"/>
      </w:pPr>
      <w:bookmarkStart w:id="0" w:name="_Toc190138144"/>
      <w:r>
        <w:rPr>
          <w:noProof/>
        </w:rPr>
        <w:drawing>
          <wp:inline distT="0" distB="0" distL="0" distR="0" wp14:anchorId="203CC10D" wp14:editId="55C6DF38">
            <wp:extent cx="279940" cy="360000"/>
            <wp:effectExtent l="0" t="0" r="635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79940" cy="360000"/>
                    </a:xfrm>
                    <a:prstGeom prst="rect">
                      <a:avLst/>
                    </a:prstGeom>
                    <a:noFill/>
                    <a:ln w="9525">
                      <a:noFill/>
                      <a:miter lim="800000"/>
                      <a:headEnd/>
                      <a:tailEnd/>
                    </a:ln>
                  </pic:spPr>
                </pic:pic>
              </a:graphicData>
            </a:graphic>
          </wp:inline>
        </w:drawing>
      </w:r>
      <w:r>
        <w:rPr>
          <w:noProof/>
        </w:rPr>
        <w:drawing>
          <wp:inline distT="0" distB="0" distL="0" distR="0" wp14:anchorId="496E5CD5" wp14:editId="29EC2A07">
            <wp:extent cx="4483150" cy="3600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170"/>
                    <a:stretch>
                      <a:fillRect/>
                    </a:stretch>
                  </pic:blipFill>
                  <pic:spPr bwMode="auto">
                    <a:xfrm>
                      <a:off x="0" y="0"/>
                      <a:ext cx="4483150" cy="360000"/>
                    </a:xfrm>
                    <a:prstGeom prst="rect">
                      <a:avLst/>
                    </a:prstGeom>
                    <a:noFill/>
                    <a:ln w="9525">
                      <a:noFill/>
                      <a:miter lim="800000"/>
                      <a:headEnd/>
                      <a:tailEnd/>
                    </a:ln>
                  </pic:spPr>
                </pic:pic>
              </a:graphicData>
            </a:graphic>
          </wp:inline>
        </w:drawing>
      </w:r>
    </w:p>
    <w:p w14:paraId="21888A1F" w14:textId="116D9181" w:rsidR="00F951E4" w:rsidRPr="002C163F" w:rsidRDefault="00F951E4" w:rsidP="002C163F">
      <w:pPr>
        <w:ind w:left="4678"/>
        <w:rPr>
          <w:b/>
          <w:bCs/>
          <w:sz w:val="18"/>
          <w:szCs w:val="20"/>
        </w:rPr>
      </w:pPr>
      <w:r w:rsidRPr="002C163F">
        <w:rPr>
          <w:b/>
          <w:bCs/>
          <w:sz w:val="18"/>
          <w:szCs w:val="20"/>
        </w:rPr>
        <w:t>Direction Générale de la Rénovation Universitaire</w:t>
      </w:r>
    </w:p>
    <w:p w14:paraId="3373B1A2" w14:textId="77777777" w:rsidR="002C163F" w:rsidRDefault="002C163F" w:rsidP="00977633">
      <w:pPr>
        <w:spacing w:before="0" w:after="0"/>
      </w:pPr>
    </w:p>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8504"/>
      </w:tblGrid>
      <w:tr w:rsidR="002867C4" w:rsidRPr="008306B1" w14:paraId="719424AF" w14:textId="77777777" w:rsidTr="002867C4">
        <w:trPr>
          <w:trHeight w:val="1134"/>
          <w:jc w:val="center"/>
        </w:trPr>
        <w:tc>
          <w:tcPr>
            <w:tcW w:w="8504" w:type="dxa"/>
            <w:shd w:val="clear" w:color="auto" w:fill="FFFFFF"/>
          </w:tcPr>
          <w:p w14:paraId="26A82806" w14:textId="7ACBBB72" w:rsidR="002867C4" w:rsidRDefault="002867C4" w:rsidP="002867C4">
            <w:pPr>
              <w:pStyle w:val="Titre"/>
            </w:pPr>
            <w:r w:rsidRPr="000A0F25">
              <w:t xml:space="preserve">Demande d'habilitation </w:t>
            </w:r>
            <w:r>
              <w:t>d’un</w:t>
            </w:r>
            <w:r w:rsidR="00A72A21">
              <w:t xml:space="preserve"> </w:t>
            </w:r>
            <w:r w:rsidR="00AF407B" w:rsidRPr="00064DC5">
              <w:rPr>
                <w:highlight w:val="green"/>
              </w:rPr>
              <w:t>Doctorat</w:t>
            </w:r>
          </w:p>
          <w:p w14:paraId="1C142268" w14:textId="2BD0FC3E" w:rsidR="002867C4" w:rsidRDefault="002867C4" w:rsidP="002867C4">
            <w:pPr>
              <w:jc w:val="center"/>
              <w:rPr>
                <w:b/>
                <w:bCs/>
              </w:rPr>
            </w:pPr>
            <w:r w:rsidRPr="002867C4">
              <w:rPr>
                <w:b/>
                <w:bCs/>
              </w:rPr>
              <w:t>Pour la période</w:t>
            </w:r>
            <w:r w:rsidR="001C7A2E">
              <w:rPr>
                <w:b/>
                <w:bCs/>
              </w:rPr>
              <w:t> </w:t>
            </w:r>
            <w:r w:rsidRPr="002867C4">
              <w:rPr>
                <w:b/>
                <w:bCs/>
              </w:rPr>
              <w:t>: 20</w:t>
            </w:r>
            <w:r w:rsidR="000204E0">
              <w:rPr>
                <w:b/>
                <w:bCs/>
              </w:rPr>
              <w:t>2</w:t>
            </w:r>
            <w:r w:rsidR="00AF407B">
              <w:rPr>
                <w:b/>
                <w:bCs/>
              </w:rPr>
              <w:t>2</w:t>
            </w:r>
            <w:r w:rsidR="00A917EE">
              <w:rPr>
                <w:b/>
                <w:bCs/>
              </w:rPr>
              <w:t>/</w:t>
            </w:r>
            <w:r w:rsidRPr="002867C4">
              <w:rPr>
                <w:b/>
                <w:bCs/>
              </w:rPr>
              <w:t>202</w:t>
            </w:r>
            <w:r w:rsidR="00AF407B">
              <w:rPr>
                <w:b/>
                <w:bCs/>
              </w:rPr>
              <w:t>3</w:t>
            </w:r>
            <w:r w:rsidRPr="002867C4">
              <w:rPr>
                <w:b/>
                <w:bCs/>
              </w:rPr>
              <w:t xml:space="preserve"> </w:t>
            </w:r>
            <w:r w:rsidR="00A917EE">
              <w:rPr>
                <w:b/>
                <w:bCs/>
              </w:rPr>
              <w:t>à</w:t>
            </w:r>
            <w:r w:rsidRPr="002867C4">
              <w:rPr>
                <w:b/>
                <w:bCs/>
              </w:rPr>
              <w:t xml:space="preserve"> 202</w:t>
            </w:r>
            <w:r w:rsidR="00FE4462">
              <w:rPr>
                <w:b/>
                <w:bCs/>
              </w:rPr>
              <w:t>6</w:t>
            </w:r>
            <w:r w:rsidR="00A917EE">
              <w:rPr>
                <w:b/>
                <w:bCs/>
              </w:rPr>
              <w:t>/</w:t>
            </w:r>
            <w:r w:rsidRPr="002867C4">
              <w:rPr>
                <w:b/>
                <w:bCs/>
              </w:rPr>
              <w:t>202</w:t>
            </w:r>
            <w:r w:rsidR="00FE4462">
              <w:rPr>
                <w:b/>
                <w:bCs/>
              </w:rPr>
              <w:t>7</w:t>
            </w:r>
            <w:r w:rsidR="00224F57">
              <w:rPr>
                <w:b/>
                <w:bCs/>
              </w:rPr>
              <w:t xml:space="preserve"> (5 ans)</w:t>
            </w:r>
          </w:p>
          <w:p w14:paraId="4B78BA69" w14:textId="77777777" w:rsidR="002867C4" w:rsidRPr="00FE72AE" w:rsidRDefault="002867C4" w:rsidP="002867C4">
            <w:pPr>
              <w:jc w:val="center"/>
              <w:rPr>
                <w:b/>
                <w:bCs/>
                <w:color w:val="FFFF00"/>
                <w:sz w:val="28"/>
              </w:rPr>
            </w:pPr>
            <w:r w:rsidRPr="00FE72AE">
              <w:rPr>
                <w:b/>
                <w:bCs/>
                <w:color w:val="FFFF00"/>
                <w:sz w:val="24"/>
                <w:szCs w:val="28"/>
                <w:shd w:val="clear" w:color="auto" w:fill="FF0000"/>
              </w:rPr>
              <w:t>(1 demande par parcours)</w:t>
            </w:r>
          </w:p>
        </w:tc>
      </w:tr>
    </w:tbl>
    <w:p w14:paraId="5B5045E8" w14:textId="4B85D81F" w:rsidR="002867C4" w:rsidRDefault="002867C4" w:rsidP="00560349">
      <w:pPr>
        <w:spacing w:before="0" w:after="0"/>
        <w:jc w:val="center"/>
        <w:rPr>
          <w:szCs w:val="22"/>
        </w:rPr>
      </w:pPr>
    </w:p>
    <w:bookmarkEnd w:id="0"/>
    <w:p w14:paraId="2F4D0508" w14:textId="29AB9398" w:rsidR="00B44AC6" w:rsidRPr="00BB09C3" w:rsidRDefault="00B44AC6" w:rsidP="00B44AC6">
      <w:pPr>
        <w:spacing w:before="0" w:after="0"/>
        <w:rPr>
          <w:b/>
          <w:bCs/>
          <w:color w:val="C00000"/>
          <w:szCs w:val="22"/>
        </w:rPr>
      </w:pPr>
      <w:r w:rsidRPr="00BB09C3">
        <w:rPr>
          <w:b/>
          <w:bCs/>
          <w:color w:val="C00000"/>
          <w:szCs w:val="22"/>
        </w:rPr>
        <w:t>Références juridiques :</w:t>
      </w:r>
    </w:p>
    <w:p w14:paraId="38C6C458" w14:textId="77777777" w:rsidR="00B44AC6" w:rsidRPr="001F0C52" w:rsidRDefault="00B44AC6" w:rsidP="00B44AC6">
      <w:pPr>
        <w:pStyle w:val="Paragraphedeliste"/>
        <w:numPr>
          <w:ilvl w:val="0"/>
          <w:numId w:val="37"/>
        </w:numPr>
        <w:spacing w:before="0" w:after="0"/>
        <w:ind w:left="567" w:hanging="283"/>
        <w:rPr>
          <w:color w:val="C00000"/>
          <w:sz w:val="20"/>
          <w:szCs w:val="20"/>
        </w:rPr>
      </w:pPr>
      <w:r w:rsidRPr="001F0C52">
        <w:rPr>
          <w:color w:val="C00000"/>
          <w:sz w:val="20"/>
          <w:szCs w:val="20"/>
        </w:rPr>
        <w:t>Décret n° 2013-47 du 4 janvier 2013, fixant le cadre général du régime des études et les conditions d'obtention du diplôme national de doctorat dans le système « LMD ».</w:t>
      </w:r>
    </w:p>
    <w:p w14:paraId="3C6745E7" w14:textId="24ABDB3B" w:rsidR="00B44AC6" w:rsidRPr="001F0C52" w:rsidRDefault="00B44AC6" w:rsidP="00B44AC6">
      <w:pPr>
        <w:pStyle w:val="Paragraphedeliste"/>
        <w:numPr>
          <w:ilvl w:val="0"/>
          <w:numId w:val="37"/>
        </w:numPr>
        <w:spacing w:before="0" w:after="0"/>
        <w:ind w:left="567" w:hanging="283"/>
        <w:rPr>
          <w:color w:val="C00000"/>
          <w:sz w:val="20"/>
          <w:szCs w:val="20"/>
        </w:rPr>
      </w:pPr>
      <w:r w:rsidRPr="001F0C52">
        <w:rPr>
          <w:color w:val="C00000"/>
          <w:sz w:val="20"/>
          <w:szCs w:val="20"/>
        </w:rPr>
        <w:t>Arrêté du ministre de l'enseignement supérieur et de la recherche scientifique du 26 août 2013, fixant les critères de garanties nécessaires à l'habilitation pour l’octroi du diplôme national de doctorat.</w:t>
      </w:r>
    </w:p>
    <w:p w14:paraId="70062E10" w14:textId="60B879CC" w:rsidR="0005364F" w:rsidRPr="001F0C52" w:rsidRDefault="0005364F" w:rsidP="00B44AC6">
      <w:pPr>
        <w:pStyle w:val="Paragraphedeliste"/>
        <w:numPr>
          <w:ilvl w:val="0"/>
          <w:numId w:val="37"/>
        </w:numPr>
        <w:spacing w:before="0" w:after="0"/>
        <w:ind w:left="567" w:hanging="283"/>
        <w:rPr>
          <w:color w:val="C00000"/>
          <w:sz w:val="20"/>
          <w:szCs w:val="20"/>
        </w:rPr>
      </w:pPr>
      <w:r w:rsidRPr="001F0C52">
        <w:rPr>
          <w:color w:val="C00000"/>
          <w:sz w:val="20"/>
          <w:szCs w:val="20"/>
        </w:rPr>
        <w:t>Circulaire 13/2013</w:t>
      </w:r>
      <w:r w:rsidR="001F0C52" w:rsidRPr="001F0C52">
        <w:rPr>
          <w:color w:val="C00000"/>
          <w:sz w:val="20"/>
          <w:szCs w:val="20"/>
        </w:rPr>
        <w:t xml:space="preserve"> du 4 avril 2013</w:t>
      </w:r>
      <w:r w:rsidR="00FF70B9">
        <w:rPr>
          <w:color w:val="C00000"/>
          <w:sz w:val="20"/>
          <w:szCs w:val="20"/>
        </w:rPr>
        <w:t>,</w:t>
      </w:r>
      <w:r w:rsidR="00AC419E">
        <w:rPr>
          <w:color w:val="C00000"/>
          <w:sz w:val="20"/>
          <w:szCs w:val="20"/>
        </w:rPr>
        <w:t xml:space="preserve"> </w:t>
      </w:r>
      <w:r w:rsidR="00AC419E" w:rsidRPr="00AC419E">
        <w:rPr>
          <w:color w:val="C00000"/>
          <w:sz w:val="20"/>
          <w:szCs w:val="20"/>
        </w:rPr>
        <w:t>portant sur la durée des études et les cours complémentaires et la validation des acquis dans le diplôme national de doctorat.</w:t>
      </w:r>
    </w:p>
    <w:p w14:paraId="3196CAB2" w14:textId="77777777" w:rsidR="0042241D" w:rsidRPr="00064DC5" w:rsidRDefault="0042241D" w:rsidP="00064DC5">
      <w:pPr>
        <w:pStyle w:val="Titre1"/>
      </w:pPr>
      <w:r w:rsidRPr="00064DC5">
        <w:t>Offre de formation</w:t>
      </w:r>
    </w:p>
    <w:p w14:paraId="00EADA59" w14:textId="5FAA0BAF" w:rsidR="001A1F9E" w:rsidRDefault="000A0F25" w:rsidP="00267C8E">
      <w:pPr>
        <w:pStyle w:val="Titre2"/>
      </w:pPr>
      <w:r>
        <w:t>Demandeur</w:t>
      </w:r>
      <w:r w:rsidR="002867C4">
        <w:t>(s)</w:t>
      </w:r>
    </w:p>
    <w:tbl>
      <w:tblPr>
        <w:tblStyle w:val="Grilledutableau"/>
        <w:tblW w:w="0" w:type="auto"/>
        <w:tblLook w:val="04A0" w:firstRow="1" w:lastRow="0" w:firstColumn="1" w:lastColumn="0" w:noHBand="0" w:noVBand="1"/>
      </w:tblPr>
      <w:tblGrid>
        <w:gridCol w:w="9628"/>
      </w:tblGrid>
      <w:tr w:rsidR="007B5569" w:rsidRPr="007B5569" w14:paraId="0F2F29D4" w14:textId="77777777" w:rsidTr="0079406A">
        <w:trPr>
          <w:trHeight w:val="340"/>
        </w:trPr>
        <w:tc>
          <w:tcPr>
            <w:tcW w:w="9854" w:type="dxa"/>
            <w:shd w:val="clear" w:color="auto" w:fill="DEEAF6" w:themeFill="accent5" w:themeFillTint="33"/>
          </w:tcPr>
          <w:p w14:paraId="4CC726FA" w14:textId="77777777" w:rsidR="007B5569" w:rsidRPr="007B5569" w:rsidRDefault="007B5569" w:rsidP="0079406A">
            <w:pPr>
              <w:spacing w:before="40" w:after="40"/>
              <w:rPr>
                <w:b/>
                <w:bCs/>
                <w:lang w:bidi="ar-MA"/>
              </w:rPr>
            </w:pPr>
            <w:r w:rsidRPr="007B5569">
              <w:rPr>
                <w:b/>
                <w:bCs/>
                <w:lang w:bidi="ar-MA"/>
              </w:rPr>
              <w:t>Instructions</w:t>
            </w:r>
          </w:p>
        </w:tc>
      </w:tr>
      <w:tr w:rsidR="007B5569" w:rsidRPr="000C057B" w14:paraId="76D7D462" w14:textId="77777777" w:rsidTr="007B5569">
        <w:trPr>
          <w:trHeight w:val="510"/>
        </w:trPr>
        <w:tc>
          <w:tcPr>
            <w:tcW w:w="9854" w:type="dxa"/>
          </w:tcPr>
          <w:p w14:paraId="1F646343" w14:textId="77777777" w:rsidR="007B5569" w:rsidRPr="000C057B" w:rsidRDefault="007B5569" w:rsidP="001231C5">
            <w:pPr>
              <w:contextualSpacing/>
              <w:rPr>
                <w:i/>
                <w:iCs/>
                <w:color w:val="0000FF"/>
                <w:sz w:val="20"/>
                <w:szCs w:val="20"/>
                <w:lang w:bidi="ar-MA"/>
              </w:rPr>
            </w:pPr>
            <w:r w:rsidRPr="000C057B">
              <w:rPr>
                <w:i/>
                <w:iCs/>
                <w:color w:val="0000FF"/>
                <w:sz w:val="20"/>
                <w:szCs w:val="20"/>
                <w:lang w:bidi="ar-MA"/>
              </w:rPr>
              <w:t>Indiquer le(s) noms des université(s), établissement(s) et département(s).</w:t>
            </w:r>
          </w:p>
          <w:p w14:paraId="6940D27C" w14:textId="1DCDBA26" w:rsidR="007B5569" w:rsidRPr="000C057B" w:rsidRDefault="007B5569" w:rsidP="001231C5">
            <w:pPr>
              <w:contextualSpacing/>
              <w:rPr>
                <w:sz w:val="20"/>
                <w:szCs w:val="20"/>
                <w:lang w:bidi="ar-MA"/>
              </w:rPr>
            </w:pPr>
            <w:r w:rsidRPr="000C057B">
              <w:rPr>
                <w:i/>
                <w:iCs/>
                <w:color w:val="0000FF"/>
                <w:sz w:val="20"/>
                <w:szCs w:val="20"/>
                <w:lang w:bidi="ar-MA"/>
              </w:rPr>
              <w:t>Spécifier l’université, l’établissement et le département partenaire(s)</w:t>
            </w:r>
            <w:r w:rsidR="00874C78" w:rsidRPr="000C057B">
              <w:rPr>
                <w:i/>
                <w:iCs/>
                <w:color w:val="0000FF"/>
                <w:sz w:val="20"/>
                <w:szCs w:val="20"/>
                <w:lang w:bidi="ar-MA"/>
              </w:rPr>
              <w:t xml:space="preserve"> </w:t>
            </w:r>
            <w:r w:rsidR="00874C78" w:rsidRPr="000C057B">
              <w:rPr>
                <w:i/>
                <w:iCs/>
                <w:color w:val="0000FF"/>
                <w:sz w:val="20"/>
                <w:szCs w:val="20"/>
                <w:highlight w:val="yellow"/>
                <w:lang w:bidi="ar-MA"/>
              </w:rPr>
              <w:t xml:space="preserve">en cas de </w:t>
            </w:r>
            <w:proofErr w:type="spellStart"/>
            <w:r w:rsidR="00874C78" w:rsidRPr="000C057B">
              <w:rPr>
                <w:b/>
                <w:bCs/>
                <w:i/>
                <w:iCs/>
                <w:color w:val="0000FF"/>
                <w:sz w:val="20"/>
                <w:szCs w:val="20"/>
                <w:highlight w:val="yellow"/>
              </w:rPr>
              <w:t>co</w:t>
            </w:r>
            <w:proofErr w:type="spellEnd"/>
            <w:r w:rsidR="00874C78" w:rsidRPr="000C057B">
              <w:rPr>
                <w:b/>
                <w:bCs/>
                <w:i/>
                <w:iCs/>
                <w:color w:val="0000FF"/>
                <w:sz w:val="20"/>
                <w:szCs w:val="20"/>
                <w:highlight w:val="yellow"/>
              </w:rPr>
              <w:t>-habilitation</w:t>
            </w:r>
            <w:r w:rsidR="00874C78" w:rsidRPr="000C057B">
              <w:rPr>
                <w:i/>
                <w:iCs/>
                <w:color w:val="0000FF"/>
                <w:sz w:val="20"/>
                <w:szCs w:val="20"/>
                <w:highlight w:val="yellow"/>
              </w:rPr>
              <w:t xml:space="preserve"> (</w:t>
            </w:r>
            <w:proofErr w:type="spellStart"/>
            <w:r w:rsidR="00874C78" w:rsidRPr="000C057B">
              <w:rPr>
                <w:i/>
                <w:iCs/>
                <w:color w:val="0000FF"/>
                <w:sz w:val="20"/>
                <w:szCs w:val="20"/>
                <w:highlight w:val="yellow"/>
              </w:rPr>
              <w:t>co</w:t>
            </w:r>
            <w:proofErr w:type="spellEnd"/>
            <w:r w:rsidR="00874C78" w:rsidRPr="000C057B">
              <w:rPr>
                <w:i/>
                <w:iCs/>
                <w:color w:val="0000FF"/>
                <w:sz w:val="20"/>
                <w:szCs w:val="20"/>
                <w:highlight w:val="yellow"/>
              </w:rPr>
              <w:t>-diplomation ou double diplomation)</w:t>
            </w:r>
            <w:r w:rsidR="00874C78" w:rsidRPr="000C057B">
              <w:rPr>
                <w:i/>
                <w:iCs/>
                <w:color w:val="0000FF"/>
                <w:sz w:val="20"/>
                <w:szCs w:val="20"/>
              </w:rPr>
              <w:t>.</w:t>
            </w:r>
          </w:p>
        </w:tc>
      </w:tr>
    </w:tbl>
    <w:p w14:paraId="50FB9EAC" w14:textId="77777777" w:rsidR="007B5569" w:rsidRPr="000C057B" w:rsidRDefault="007B5569" w:rsidP="00A7262F">
      <w:pPr>
        <w:spacing w:before="0" w:after="0"/>
        <w:rPr>
          <w:sz w:val="16"/>
          <w:szCs w:val="18"/>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850"/>
      </w:tblGrid>
      <w:tr w:rsidR="000A0F25" w:rsidRPr="001B0481" w14:paraId="3690BF56" w14:textId="77777777" w:rsidTr="0079406A">
        <w:trPr>
          <w:trHeight w:val="340"/>
        </w:trPr>
        <w:tc>
          <w:tcPr>
            <w:tcW w:w="2802" w:type="dxa"/>
            <w:vAlign w:val="center"/>
          </w:tcPr>
          <w:p w14:paraId="60031C0D" w14:textId="77777777" w:rsidR="000A0F25" w:rsidRPr="007D0521" w:rsidRDefault="000A0F25" w:rsidP="0079406A">
            <w:pPr>
              <w:spacing w:before="40" w:after="40"/>
              <w:jc w:val="left"/>
              <w:rPr>
                <w:rFonts w:cs="Times New Roman"/>
                <w:b/>
                <w:bCs/>
                <w:sz w:val="20"/>
                <w:szCs w:val="22"/>
                <w:lang w:bidi="ar-MA"/>
              </w:rPr>
            </w:pPr>
            <w:r w:rsidRPr="007D0521">
              <w:rPr>
                <w:b/>
                <w:bCs/>
                <w:sz w:val="20"/>
                <w:szCs w:val="22"/>
              </w:rPr>
              <w:t>Université</w:t>
            </w:r>
          </w:p>
        </w:tc>
        <w:tc>
          <w:tcPr>
            <w:tcW w:w="6976" w:type="dxa"/>
            <w:vAlign w:val="center"/>
          </w:tcPr>
          <w:p w14:paraId="72580A51" w14:textId="77777777" w:rsidR="000A0F25" w:rsidRPr="00FF635D" w:rsidRDefault="000A0F25" w:rsidP="0079406A">
            <w:pPr>
              <w:spacing w:before="40" w:after="40"/>
              <w:jc w:val="left"/>
              <w:rPr>
                <w:rFonts w:cs="Times New Roman"/>
                <w:lang w:bidi="ar-MA"/>
              </w:rPr>
            </w:pPr>
          </w:p>
        </w:tc>
      </w:tr>
      <w:tr w:rsidR="000A0F25" w:rsidRPr="001B0481" w14:paraId="4A55F89A" w14:textId="77777777" w:rsidTr="0079406A">
        <w:trPr>
          <w:trHeight w:val="340"/>
        </w:trPr>
        <w:tc>
          <w:tcPr>
            <w:tcW w:w="2802" w:type="dxa"/>
            <w:vAlign w:val="center"/>
          </w:tcPr>
          <w:p w14:paraId="6A090E19" w14:textId="4C1E452F" w:rsidR="000A0F25" w:rsidRPr="007D0521" w:rsidRDefault="000A0F25" w:rsidP="0079406A">
            <w:pPr>
              <w:spacing w:before="40" w:after="40"/>
              <w:jc w:val="left"/>
              <w:rPr>
                <w:b/>
                <w:bCs/>
                <w:sz w:val="20"/>
                <w:szCs w:val="22"/>
              </w:rPr>
            </w:pPr>
            <w:r w:rsidRPr="007D0521">
              <w:rPr>
                <w:b/>
                <w:bCs/>
                <w:sz w:val="20"/>
                <w:szCs w:val="22"/>
              </w:rPr>
              <w:t>Etablissement</w:t>
            </w:r>
            <w:r w:rsidR="004F048F" w:rsidRPr="007D0521">
              <w:rPr>
                <w:b/>
                <w:bCs/>
                <w:sz w:val="20"/>
                <w:szCs w:val="22"/>
              </w:rPr>
              <w:t xml:space="preserve"> demandeur</w:t>
            </w:r>
          </w:p>
        </w:tc>
        <w:tc>
          <w:tcPr>
            <w:tcW w:w="6976" w:type="dxa"/>
            <w:vAlign w:val="center"/>
          </w:tcPr>
          <w:p w14:paraId="786EB656" w14:textId="77777777" w:rsidR="000A0F25" w:rsidRPr="00FF635D" w:rsidRDefault="000A0F25" w:rsidP="0079406A">
            <w:pPr>
              <w:spacing w:before="40" w:after="40"/>
              <w:jc w:val="left"/>
            </w:pPr>
          </w:p>
        </w:tc>
      </w:tr>
      <w:tr w:rsidR="000A0F25" w:rsidRPr="001B0481" w14:paraId="6D0BC4CA" w14:textId="77777777" w:rsidTr="0079406A">
        <w:trPr>
          <w:trHeight w:val="340"/>
        </w:trPr>
        <w:tc>
          <w:tcPr>
            <w:tcW w:w="2802" w:type="dxa"/>
            <w:vAlign w:val="center"/>
          </w:tcPr>
          <w:p w14:paraId="5F2F136B" w14:textId="77777777" w:rsidR="000A0F25" w:rsidRPr="007D0521" w:rsidRDefault="000A0F25" w:rsidP="0079406A">
            <w:pPr>
              <w:spacing w:before="40" w:after="40"/>
              <w:jc w:val="left"/>
              <w:rPr>
                <w:b/>
                <w:bCs/>
                <w:sz w:val="20"/>
                <w:szCs w:val="22"/>
              </w:rPr>
            </w:pPr>
            <w:r w:rsidRPr="007D0521">
              <w:rPr>
                <w:b/>
                <w:bCs/>
                <w:sz w:val="20"/>
                <w:szCs w:val="22"/>
              </w:rPr>
              <w:t>Département</w:t>
            </w:r>
            <w:r w:rsidR="00AC15F5" w:rsidRPr="007D0521">
              <w:rPr>
                <w:b/>
                <w:bCs/>
                <w:sz w:val="20"/>
                <w:szCs w:val="22"/>
              </w:rPr>
              <w:t>(s)</w:t>
            </w:r>
          </w:p>
        </w:tc>
        <w:tc>
          <w:tcPr>
            <w:tcW w:w="6976" w:type="dxa"/>
            <w:vAlign w:val="center"/>
          </w:tcPr>
          <w:p w14:paraId="2C08EA28" w14:textId="77777777" w:rsidR="000A0F25" w:rsidRPr="00FF635D" w:rsidRDefault="000A0F25" w:rsidP="0079406A">
            <w:pPr>
              <w:spacing w:before="40" w:after="40"/>
              <w:jc w:val="left"/>
            </w:pPr>
          </w:p>
        </w:tc>
      </w:tr>
    </w:tbl>
    <w:p w14:paraId="7789656D" w14:textId="1AB83899" w:rsidR="002867C4" w:rsidRPr="000C057B" w:rsidRDefault="002867C4" w:rsidP="00A7262F">
      <w:pPr>
        <w:spacing w:before="0" w:after="0"/>
        <w:rPr>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850"/>
      </w:tblGrid>
      <w:tr w:rsidR="00DF2CEF" w:rsidRPr="001B0481" w14:paraId="73D37CF3" w14:textId="77777777" w:rsidTr="0079406A">
        <w:trPr>
          <w:trHeight w:val="340"/>
        </w:trPr>
        <w:tc>
          <w:tcPr>
            <w:tcW w:w="2802" w:type="dxa"/>
            <w:vAlign w:val="center"/>
          </w:tcPr>
          <w:p w14:paraId="01687F1C" w14:textId="77777777" w:rsidR="00DF2CEF" w:rsidRPr="007D0521" w:rsidRDefault="00DF2CEF" w:rsidP="0079406A">
            <w:pPr>
              <w:spacing w:before="40" w:after="40"/>
              <w:jc w:val="left"/>
              <w:rPr>
                <w:rFonts w:cs="Times New Roman"/>
                <w:b/>
                <w:bCs/>
                <w:sz w:val="20"/>
                <w:szCs w:val="22"/>
                <w:lang w:bidi="ar-MA"/>
              </w:rPr>
            </w:pPr>
            <w:r w:rsidRPr="007D0521">
              <w:rPr>
                <w:b/>
                <w:bCs/>
                <w:sz w:val="20"/>
                <w:szCs w:val="22"/>
              </w:rPr>
              <w:t>Université</w:t>
            </w:r>
          </w:p>
        </w:tc>
        <w:tc>
          <w:tcPr>
            <w:tcW w:w="6976" w:type="dxa"/>
            <w:vAlign w:val="center"/>
          </w:tcPr>
          <w:p w14:paraId="20E106ED" w14:textId="77777777" w:rsidR="00DF2CEF" w:rsidRPr="00FF635D" w:rsidRDefault="00DF2CEF" w:rsidP="0079406A">
            <w:pPr>
              <w:spacing w:before="40" w:after="40"/>
              <w:jc w:val="left"/>
              <w:rPr>
                <w:rFonts w:cs="Times New Roman"/>
                <w:lang w:bidi="ar-MA"/>
              </w:rPr>
            </w:pPr>
          </w:p>
        </w:tc>
      </w:tr>
      <w:tr w:rsidR="00DF2CEF" w:rsidRPr="001B0481" w14:paraId="010DBCE4" w14:textId="77777777" w:rsidTr="0079406A">
        <w:trPr>
          <w:trHeight w:val="340"/>
        </w:trPr>
        <w:tc>
          <w:tcPr>
            <w:tcW w:w="2802" w:type="dxa"/>
            <w:vAlign w:val="center"/>
          </w:tcPr>
          <w:p w14:paraId="136D6D3B" w14:textId="77777777" w:rsidR="00DF2CEF" w:rsidRPr="007D0521" w:rsidRDefault="00DF2CEF" w:rsidP="0079406A">
            <w:pPr>
              <w:spacing w:before="40" w:after="40"/>
              <w:jc w:val="left"/>
              <w:rPr>
                <w:b/>
                <w:bCs/>
                <w:sz w:val="20"/>
                <w:szCs w:val="22"/>
              </w:rPr>
            </w:pPr>
            <w:r w:rsidRPr="007D0521">
              <w:rPr>
                <w:b/>
                <w:bCs/>
                <w:sz w:val="20"/>
                <w:szCs w:val="22"/>
              </w:rPr>
              <w:t>Etablissement</w:t>
            </w:r>
          </w:p>
        </w:tc>
        <w:tc>
          <w:tcPr>
            <w:tcW w:w="6976" w:type="dxa"/>
            <w:vAlign w:val="center"/>
          </w:tcPr>
          <w:p w14:paraId="68041E5D" w14:textId="77777777" w:rsidR="00DF2CEF" w:rsidRPr="00FF635D" w:rsidRDefault="00DF2CEF" w:rsidP="0079406A">
            <w:pPr>
              <w:spacing w:before="40" w:after="40"/>
              <w:jc w:val="left"/>
            </w:pPr>
          </w:p>
        </w:tc>
      </w:tr>
      <w:tr w:rsidR="00DF2CEF" w:rsidRPr="001B0481" w14:paraId="154A291F" w14:textId="77777777" w:rsidTr="0079406A">
        <w:trPr>
          <w:trHeight w:val="340"/>
        </w:trPr>
        <w:tc>
          <w:tcPr>
            <w:tcW w:w="2802" w:type="dxa"/>
            <w:vAlign w:val="center"/>
          </w:tcPr>
          <w:p w14:paraId="071427E9" w14:textId="77777777" w:rsidR="00DF2CEF" w:rsidRPr="007D0521" w:rsidRDefault="00DF2CEF" w:rsidP="0079406A">
            <w:pPr>
              <w:spacing w:before="40" w:after="40"/>
              <w:jc w:val="left"/>
              <w:rPr>
                <w:b/>
                <w:bCs/>
                <w:sz w:val="20"/>
                <w:szCs w:val="22"/>
              </w:rPr>
            </w:pPr>
            <w:r w:rsidRPr="007D0521">
              <w:rPr>
                <w:b/>
                <w:bCs/>
                <w:sz w:val="20"/>
                <w:szCs w:val="22"/>
              </w:rPr>
              <w:t>Département(s)</w:t>
            </w:r>
          </w:p>
        </w:tc>
        <w:tc>
          <w:tcPr>
            <w:tcW w:w="6976" w:type="dxa"/>
            <w:vAlign w:val="center"/>
          </w:tcPr>
          <w:p w14:paraId="2B4BC826" w14:textId="77777777" w:rsidR="00DF2CEF" w:rsidRPr="00FF635D" w:rsidRDefault="00DF2CEF" w:rsidP="0079406A">
            <w:pPr>
              <w:spacing w:before="40" w:after="40"/>
              <w:jc w:val="left"/>
            </w:pPr>
          </w:p>
        </w:tc>
      </w:tr>
    </w:tbl>
    <w:p w14:paraId="42C3F089" w14:textId="77777777" w:rsidR="000A0F25" w:rsidRDefault="000A0F25" w:rsidP="00267C8E">
      <w:pPr>
        <w:pStyle w:val="Titre2"/>
      </w:pPr>
      <w:r>
        <w:t>Identification du parcours</w:t>
      </w:r>
    </w:p>
    <w:tbl>
      <w:tblPr>
        <w:tblStyle w:val="Grilledutableau"/>
        <w:tblW w:w="0" w:type="auto"/>
        <w:tblLook w:val="04A0" w:firstRow="1" w:lastRow="0" w:firstColumn="1" w:lastColumn="0" w:noHBand="0" w:noVBand="1"/>
      </w:tblPr>
      <w:tblGrid>
        <w:gridCol w:w="9628"/>
      </w:tblGrid>
      <w:tr w:rsidR="007B5569" w:rsidRPr="007B5569" w14:paraId="0D16D1D7" w14:textId="77777777" w:rsidTr="0079406A">
        <w:trPr>
          <w:trHeight w:val="340"/>
        </w:trPr>
        <w:tc>
          <w:tcPr>
            <w:tcW w:w="9854" w:type="dxa"/>
            <w:shd w:val="clear" w:color="auto" w:fill="DEEAF6" w:themeFill="accent5" w:themeFillTint="33"/>
          </w:tcPr>
          <w:p w14:paraId="71EF86E4" w14:textId="77777777" w:rsidR="007B5569" w:rsidRPr="007B5569" w:rsidRDefault="007B5569" w:rsidP="0079406A">
            <w:pPr>
              <w:spacing w:before="40" w:after="40"/>
              <w:rPr>
                <w:b/>
                <w:bCs/>
                <w:lang w:bidi="ar-MA"/>
              </w:rPr>
            </w:pPr>
            <w:r w:rsidRPr="007B5569">
              <w:rPr>
                <w:b/>
                <w:bCs/>
                <w:lang w:bidi="ar-MA"/>
              </w:rPr>
              <w:t>Instructions</w:t>
            </w:r>
          </w:p>
        </w:tc>
      </w:tr>
      <w:tr w:rsidR="007B5569" w:rsidRPr="000C057B" w14:paraId="72CFECAD" w14:textId="77777777" w:rsidTr="007B5569">
        <w:trPr>
          <w:trHeight w:val="510"/>
        </w:trPr>
        <w:tc>
          <w:tcPr>
            <w:tcW w:w="9854" w:type="dxa"/>
          </w:tcPr>
          <w:p w14:paraId="3F7CE612" w14:textId="77777777" w:rsidR="007B5569" w:rsidRPr="000C057B" w:rsidRDefault="007B5569" w:rsidP="008B6D85">
            <w:pPr>
              <w:tabs>
                <w:tab w:val="left" w:pos="3544"/>
              </w:tabs>
              <w:contextualSpacing/>
              <w:rPr>
                <w:i/>
                <w:iCs/>
                <w:color w:val="0000FF"/>
                <w:sz w:val="20"/>
                <w:szCs w:val="20"/>
                <w:lang w:bidi="ar-MA"/>
              </w:rPr>
            </w:pPr>
            <w:r w:rsidRPr="000C057B">
              <w:rPr>
                <w:i/>
                <w:iCs/>
                <w:color w:val="0000FF"/>
                <w:sz w:val="20"/>
                <w:szCs w:val="20"/>
                <w:lang w:bidi="ar-MA"/>
              </w:rPr>
              <w:t>Domaine :</w:t>
            </w:r>
            <w:r w:rsidRPr="000C057B">
              <w:rPr>
                <w:i/>
                <w:iCs/>
                <w:color w:val="0000FF"/>
                <w:sz w:val="20"/>
                <w:szCs w:val="20"/>
                <w:lang w:bidi="ar-MA"/>
              </w:rPr>
              <w:tab/>
              <w:t>Choisir dans la liste des domaines prédéfinis</w:t>
            </w:r>
          </w:p>
          <w:p w14:paraId="35930686" w14:textId="77777777" w:rsidR="007B5569" w:rsidRPr="000C057B" w:rsidRDefault="007B5569" w:rsidP="008B6D85">
            <w:pPr>
              <w:tabs>
                <w:tab w:val="left" w:pos="3544"/>
              </w:tabs>
              <w:contextualSpacing/>
              <w:rPr>
                <w:i/>
                <w:iCs/>
                <w:color w:val="0000FF"/>
                <w:sz w:val="20"/>
                <w:szCs w:val="20"/>
                <w:lang w:bidi="ar-MA"/>
              </w:rPr>
            </w:pPr>
            <w:r w:rsidRPr="000C057B">
              <w:rPr>
                <w:i/>
                <w:iCs/>
                <w:color w:val="0000FF"/>
                <w:sz w:val="20"/>
                <w:szCs w:val="20"/>
                <w:lang w:bidi="ar-MA"/>
              </w:rPr>
              <w:t>Mention :</w:t>
            </w:r>
            <w:r w:rsidRPr="000C057B">
              <w:rPr>
                <w:i/>
                <w:iCs/>
                <w:color w:val="0000FF"/>
                <w:sz w:val="20"/>
                <w:szCs w:val="20"/>
                <w:lang w:bidi="ar-MA"/>
              </w:rPr>
              <w:tab/>
              <w:t>Choisir dans la liste des mentions prédéfinies par la CNS</w:t>
            </w:r>
          </w:p>
          <w:p w14:paraId="646E0F2E" w14:textId="77777777" w:rsidR="007B5569" w:rsidRPr="000C057B" w:rsidRDefault="007B5569" w:rsidP="008B6D85">
            <w:pPr>
              <w:tabs>
                <w:tab w:val="left" w:pos="3544"/>
              </w:tabs>
              <w:contextualSpacing/>
              <w:rPr>
                <w:i/>
                <w:iCs/>
                <w:color w:val="0000FF"/>
                <w:sz w:val="20"/>
                <w:szCs w:val="20"/>
                <w:lang w:bidi="ar-MA"/>
              </w:rPr>
            </w:pPr>
            <w:r w:rsidRPr="000C057B">
              <w:rPr>
                <w:i/>
                <w:iCs/>
                <w:color w:val="0000FF"/>
                <w:sz w:val="20"/>
                <w:szCs w:val="20"/>
                <w:lang w:bidi="ar-MA"/>
              </w:rPr>
              <w:t>Parcours (ou spécialité) :</w:t>
            </w:r>
            <w:r w:rsidRPr="000C057B">
              <w:rPr>
                <w:i/>
                <w:iCs/>
                <w:color w:val="0000FF"/>
                <w:sz w:val="20"/>
                <w:szCs w:val="20"/>
                <w:lang w:bidi="ar-MA"/>
              </w:rPr>
              <w:tab/>
              <w:t>A spécifier par établissement(s)</w:t>
            </w:r>
          </w:p>
          <w:p w14:paraId="6D494301" w14:textId="22983D2C" w:rsidR="007B5569" w:rsidRPr="000C057B" w:rsidRDefault="00B8469C" w:rsidP="008B6D85">
            <w:pPr>
              <w:tabs>
                <w:tab w:val="left" w:pos="3544"/>
              </w:tabs>
              <w:contextualSpacing/>
              <w:rPr>
                <w:i/>
                <w:iCs/>
                <w:color w:val="0000FF"/>
                <w:sz w:val="20"/>
                <w:szCs w:val="20"/>
                <w:lang w:bidi="ar-MA"/>
              </w:rPr>
            </w:pPr>
            <w:r w:rsidRPr="000C057B">
              <w:rPr>
                <w:i/>
                <w:iCs/>
                <w:color w:val="0000FF"/>
                <w:sz w:val="20"/>
                <w:szCs w:val="20"/>
                <w:lang w:bidi="ar-MA"/>
              </w:rPr>
              <w:t>Coopération internationale </w:t>
            </w:r>
            <w:r w:rsidR="007B5569" w:rsidRPr="000C057B">
              <w:rPr>
                <w:i/>
                <w:iCs/>
                <w:color w:val="0000FF"/>
                <w:sz w:val="20"/>
                <w:szCs w:val="20"/>
                <w:lang w:bidi="ar-MA"/>
              </w:rPr>
              <w:t>:</w:t>
            </w:r>
            <w:r w:rsidR="007B5569" w:rsidRPr="000C057B">
              <w:rPr>
                <w:i/>
                <w:iCs/>
                <w:color w:val="0000FF"/>
                <w:sz w:val="20"/>
                <w:szCs w:val="20"/>
                <w:lang w:bidi="ar-MA"/>
              </w:rPr>
              <w:tab/>
              <w:t>Choisir une ou plusieurs catégories dans la liste proposée</w:t>
            </w:r>
          </w:p>
          <w:p w14:paraId="6288655F" w14:textId="77777777" w:rsidR="005A105D" w:rsidRPr="000C057B" w:rsidRDefault="005A105D" w:rsidP="005A105D">
            <w:pPr>
              <w:tabs>
                <w:tab w:val="left" w:pos="3544"/>
              </w:tabs>
              <w:contextualSpacing/>
              <w:rPr>
                <w:i/>
                <w:iCs/>
                <w:color w:val="0000FF"/>
                <w:sz w:val="20"/>
                <w:szCs w:val="20"/>
                <w:lang w:bidi="ar-MA"/>
              </w:rPr>
            </w:pPr>
            <w:r w:rsidRPr="000C057B">
              <w:rPr>
                <w:i/>
                <w:iCs/>
                <w:color w:val="0000FF"/>
                <w:sz w:val="20"/>
                <w:szCs w:val="20"/>
                <w:lang w:bidi="ar-MA"/>
              </w:rPr>
              <w:t>Nature de la diplomation :</w:t>
            </w:r>
            <w:r w:rsidRPr="000C057B">
              <w:rPr>
                <w:i/>
                <w:iCs/>
                <w:color w:val="0000FF"/>
                <w:sz w:val="20"/>
                <w:szCs w:val="20"/>
                <w:lang w:bidi="ar-MA"/>
              </w:rPr>
              <w:tab/>
              <w:t>Choisir une catégorie parmi les choix proposés</w:t>
            </w:r>
          </w:p>
          <w:p w14:paraId="1B003A79" w14:textId="77777777" w:rsidR="007B5569" w:rsidRPr="000C057B" w:rsidRDefault="007B5569" w:rsidP="008B6D85">
            <w:pPr>
              <w:tabs>
                <w:tab w:val="left" w:pos="3544"/>
              </w:tabs>
              <w:contextualSpacing/>
              <w:rPr>
                <w:i/>
                <w:iCs/>
                <w:color w:val="0000FF"/>
                <w:sz w:val="20"/>
                <w:szCs w:val="20"/>
                <w:lang w:bidi="ar-MA"/>
              </w:rPr>
            </w:pPr>
            <w:r w:rsidRPr="000C057B">
              <w:rPr>
                <w:i/>
                <w:iCs/>
                <w:color w:val="0000FF"/>
                <w:sz w:val="20"/>
                <w:szCs w:val="20"/>
                <w:lang w:bidi="ar-MA"/>
              </w:rPr>
              <w:t>Commission Nationale Sectorielle :</w:t>
            </w:r>
            <w:r w:rsidRPr="000C057B">
              <w:rPr>
                <w:i/>
                <w:iCs/>
                <w:color w:val="0000FF"/>
                <w:sz w:val="20"/>
                <w:szCs w:val="20"/>
                <w:lang w:bidi="ar-MA"/>
              </w:rPr>
              <w:tab/>
              <w:t>Choisir l’une des commissions dans la liste proposée</w:t>
            </w:r>
          </w:p>
        </w:tc>
      </w:tr>
    </w:tbl>
    <w:p w14:paraId="4860308F" w14:textId="68281638" w:rsidR="00F11EA0" w:rsidRPr="000C057B" w:rsidRDefault="00F11EA0" w:rsidP="005570DD">
      <w:pPr>
        <w:spacing w:before="0" w:after="0"/>
        <w:rPr>
          <w:sz w:val="18"/>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864"/>
      </w:tblGrid>
      <w:tr w:rsidR="00D23D48" w:rsidRPr="0075109C" w14:paraId="7BC95503" w14:textId="77777777" w:rsidTr="0079406A">
        <w:trPr>
          <w:trHeight w:val="340"/>
        </w:trPr>
        <w:tc>
          <w:tcPr>
            <w:tcW w:w="2770" w:type="dxa"/>
            <w:vAlign w:val="center"/>
          </w:tcPr>
          <w:p w14:paraId="07782DDF" w14:textId="77777777" w:rsidR="00D23D48" w:rsidRPr="0075109C" w:rsidRDefault="00D23D48" w:rsidP="00BA6CB2">
            <w:pPr>
              <w:spacing w:before="40" w:after="40"/>
              <w:jc w:val="left"/>
              <w:rPr>
                <w:rFonts w:cs="Times New Roman"/>
                <w:b/>
                <w:bCs/>
                <w:sz w:val="20"/>
                <w:szCs w:val="20"/>
                <w:lang w:bidi="ar-MA"/>
              </w:rPr>
            </w:pPr>
            <w:r w:rsidRPr="0075109C">
              <w:rPr>
                <w:b/>
                <w:bCs/>
                <w:sz w:val="20"/>
                <w:szCs w:val="20"/>
              </w:rPr>
              <w:t>Domaine</w:t>
            </w:r>
          </w:p>
        </w:tc>
        <w:tc>
          <w:tcPr>
            <w:tcW w:w="6864" w:type="dxa"/>
            <w:vAlign w:val="center"/>
          </w:tcPr>
          <w:p w14:paraId="28846FFF" w14:textId="77777777" w:rsidR="00D23D48" w:rsidRPr="0075109C" w:rsidRDefault="00D23D48" w:rsidP="00BA6CB2">
            <w:pPr>
              <w:spacing w:before="40" w:after="40"/>
              <w:jc w:val="left"/>
              <w:rPr>
                <w:rFonts w:cs="Times New Roman"/>
                <w:color w:val="0000FF"/>
                <w:sz w:val="20"/>
                <w:szCs w:val="20"/>
                <w:lang w:bidi="ar-MA"/>
              </w:rPr>
            </w:pPr>
          </w:p>
        </w:tc>
      </w:tr>
      <w:tr w:rsidR="00D23D48" w:rsidRPr="0075109C" w14:paraId="4FDBE5CB" w14:textId="77777777" w:rsidTr="0079406A">
        <w:trPr>
          <w:trHeight w:val="340"/>
        </w:trPr>
        <w:tc>
          <w:tcPr>
            <w:tcW w:w="2770" w:type="dxa"/>
            <w:vAlign w:val="center"/>
          </w:tcPr>
          <w:p w14:paraId="75CF49F3" w14:textId="77777777" w:rsidR="00D23D48" w:rsidRPr="0075109C" w:rsidRDefault="00D23D48" w:rsidP="00BA6CB2">
            <w:pPr>
              <w:spacing w:before="40" w:after="40"/>
              <w:jc w:val="left"/>
              <w:rPr>
                <w:b/>
                <w:bCs/>
                <w:sz w:val="20"/>
                <w:szCs w:val="20"/>
              </w:rPr>
            </w:pPr>
            <w:r w:rsidRPr="0075109C">
              <w:rPr>
                <w:b/>
                <w:bCs/>
                <w:sz w:val="20"/>
                <w:szCs w:val="20"/>
              </w:rPr>
              <w:t>Mention</w:t>
            </w:r>
          </w:p>
        </w:tc>
        <w:tc>
          <w:tcPr>
            <w:tcW w:w="6864" w:type="dxa"/>
            <w:vAlign w:val="center"/>
          </w:tcPr>
          <w:p w14:paraId="2C54E4D7" w14:textId="77777777" w:rsidR="00D23D48" w:rsidRPr="0075109C" w:rsidRDefault="00D23D48" w:rsidP="00BA6CB2">
            <w:pPr>
              <w:spacing w:before="40" w:after="40"/>
              <w:jc w:val="left"/>
              <w:rPr>
                <w:color w:val="0000FF"/>
                <w:sz w:val="20"/>
                <w:szCs w:val="20"/>
              </w:rPr>
            </w:pPr>
          </w:p>
        </w:tc>
      </w:tr>
      <w:tr w:rsidR="00D23D48" w:rsidRPr="0075109C" w14:paraId="08FB28ED" w14:textId="77777777" w:rsidTr="0079406A">
        <w:trPr>
          <w:trHeight w:val="340"/>
        </w:trPr>
        <w:tc>
          <w:tcPr>
            <w:tcW w:w="2770" w:type="dxa"/>
            <w:vAlign w:val="center"/>
          </w:tcPr>
          <w:p w14:paraId="420B86D8" w14:textId="77777777" w:rsidR="00D23D48" w:rsidRPr="0075109C" w:rsidRDefault="00D23D48" w:rsidP="00BA6CB2">
            <w:pPr>
              <w:spacing w:before="40" w:after="40"/>
              <w:jc w:val="left"/>
              <w:rPr>
                <w:b/>
                <w:bCs/>
                <w:sz w:val="20"/>
                <w:szCs w:val="20"/>
              </w:rPr>
            </w:pPr>
            <w:r w:rsidRPr="0075109C">
              <w:rPr>
                <w:b/>
                <w:bCs/>
                <w:sz w:val="20"/>
                <w:szCs w:val="20"/>
              </w:rPr>
              <w:t>Parcours (ou spécialité)</w:t>
            </w:r>
          </w:p>
        </w:tc>
        <w:tc>
          <w:tcPr>
            <w:tcW w:w="6864" w:type="dxa"/>
            <w:vAlign w:val="center"/>
          </w:tcPr>
          <w:p w14:paraId="4F40EE1A" w14:textId="77777777" w:rsidR="00D23D48" w:rsidRPr="0075109C" w:rsidRDefault="00D23D48" w:rsidP="00BA6CB2">
            <w:pPr>
              <w:spacing w:before="40" w:after="40"/>
              <w:jc w:val="left"/>
              <w:rPr>
                <w:color w:val="0000FF"/>
                <w:sz w:val="20"/>
                <w:szCs w:val="20"/>
              </w:rPr>
            </w:pPr>
          </w:p>
        </w:tc>
      </w:tr>
      <w:tr w:rsidR="005570DD" w:rsidRPr="003F0861" w14:paraId="584C1069" w14:textId="77777777" w:rsidTr="0079406A">
        <w:trPr>
          <w:trHeight w:val="340"/>
        </w:trPr>
        <w:tc>
          <w:tcPr>
            <w:tcW w:w="2770" w:type="dxa"/>
            <w:vAlign w:val="center"/>
          </w:tcPr>
          <w:p w14:paraId="3C8B9A86" w14:textId="43FB5C3F" w:rsidR="005570DD" w:rsidRPr="006F662C" w:rsidRDefault="003423D1" w:rsidP="00BA6CB2">
            <w:pPr>
              <w:spacing w:before="40" w:after="40"/>
              <w:jc w:val="left"/>
              <w:rPr>
                <w:b/>
                <w:bCs/>
                <w:sz w:val="20"/>
                <w:szCs w:val="22"/>
                <w:lang w:bidi="ar-MA"/>
              </w:rPr>
            </w:pPr>
            <w:r w:rsidRPr="003423D1">
              <w:rPr>
                <w:b/>
                <w:bCs/>
                <w:sz w:val="20"/>
                <w:szCs w:val="22"/>
                <w:lang w:bidi="ar-MA"/>
              </w:rPr>
              <w:t>Coopération internationale</w:t>
            </w:r>
          </w:p>
        </w:tc>
        <w:tc>
          <w:tcPr>
            <w:tcW w:w="6864" w:type="dxa"/>
            <w:vAlign w:val="center"/>
          </w:tcPr>
          <w:p w14:paraId="52B3D701" w14:textId="12CBF76E" w:rsidR="005570DD" w:rsidRPr="001E50D1" w:rsidRDefault="005570DD" w:rsidP="00BA6CB2">
            <w:pPr>
              <w:tabs>
                <w:tab w:val="left" w:pos="1798"/>
                <w:tab w:val="left" w:pos="3924"/>
              </w:tabs>
              <w:spacing w:before="40" w:after="40"/>
              <w:rPr>
                <w:sz w:val="20"/>
                <w:szCs w:val="22"/>
              </w:rPr>
            </w:pP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00AC0EFD">
              <w:rPr>
                <w:sz w:val="20"/>
                <w:szCs w:val="22"/>
                <w:lang w:bidi="ar-MA"/>
              </w:rPr>
            </w:r>
            <w:r w:rsidR="00AC0EFD">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sidR="003423D1">
              <w:rPr>
                <w:sz w:val="20"/>
                <w:szCs w:val="22"/>
                <w:lang w:bidi="ar-MA"/>
              </w:rPr>
              <w:t>Oui</w:t>
            </w:r>
            <w:r w:rsidRPr="001E50D1">
              <w:rPr>
                <w:sz w:val="20"/>
                <w:szCs w:val="22"/>
                <w:lang w:bidi="ar-MA"/>
              </w:rPr>
              <w:tab/>
            </w: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00AC0EFD">
              <w:rPr>
                <w:sz w:val="20"/>
                <w:szCs w:val="22"/>
                <w:lang w:bidi="ar-MA"/>
              </w:rPr>
            </w:r>
            <w:r w:rsidR="00AC0EFD">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sidR="003423D1">
              <w:rPr>
                <w:sz w:val="20"/>
                <w:szCs w:val="22"/>
                <w:lang w:bidi="ar-MA"/>
              </w:rPr>
              <w:t>Non</w:t>
            </w:r>
          </w:p>
        </w:tc>
      </w:tr>
      <w:tr w:rsidR="005570DD" w:rsidRPr="00C50DB7" w14:paraId="05D9467F" w14:textId="77777777" w:rsidTr="0079406A">
        <w:trPr>
          <w:trHeight w:val="340"/>
        </w:trPr>
        <w:tc>
          <w:tcPr>
            <w:tcW w:w="2770" w:type="dxa"/>
            <w:vAlign w:val="center"/>
          </w:tcPr>
          <w:p w14:paraId="791E7E2F" w14:textId="77777777" w:rsidR="005570DD" w:rsidRPr="006F662C" w:rsidRDefault="005570DD" w:rsidP="00BA6CB2">
            <w:pPr>
              <w:spacing w:before="40" w:after="40"/>
              <w:jc w:val="left"/>
              <w:rPr>
                <w:b/>
                <w:bCs/>
                <w:sz w:val="20"/>
                <w:szCs w:val="22"/>
                <w:lang w:bidi="ar-MA"/>
              </w:rPr>
            </w:pPr>
            <w:r w:rsidRPr="006F662C">
              <w:rPr>
                <w:b/>
                <w:bCs/>
                <w:sz w:val="20"/>
                <w:szCs w:val="22"/>
                <w:lang w:bidi="ar-MA"/>
              </w:rPr>
              <w:t>Nature de la diplomation</w:t>
            </w:r>
          </w:p>
        </w:tc>
        <w:tc>
          <w:tcPr>
            <w:tcW w:w="6864" w:type="dxa"/>
            <w:vAlign w:val="center"/>
          </w:tcPr>
          <w:p w14:paraId="21DBBC73" w14:textId="77777777" w:rsidR="005570DD" w:rsidRPr="001E50D1" w:rsidRDefault="005570DD" w:rsidP="00BA6CB2">
            <w:pPr>
              <w:tabs>
                <w:tab w:val="left" w:pos="1798"/>
                <w:tab w:val="left" w:pos="3924"/>
              </w:tabs>
              <w:spacing w:before="40" w:after="40"/>
              <w:rPr>
                <w:sz w:val="20"/>
                <w:szCs w:val="22"/>
                <w:lang w:bidi="ar-MA"/>
              </w:rPr>
            </w:pP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00AC0EFD">
              <w:rPr>
                <w:sz w:val="20"/>
                <w:szCs w:val="22"/>
                <w:lang w:bidi="ar-MA"/>
              </w:rPr>
            </w:r>
            <w:r w:rsidR="00AC0EFD">
              <w:rPr>
                <w:sz w:val="20"/>
                <w:szCs w:val="22"/>
                <w:lang w:bidi="ar-MA"/>
              </w:rPr>
              <w:fldChar w:fldCharType="separate"/>
            </w:r>
            <w:r w:rsidRPr="001E50D1">
              <w:rPr>
                <w:sz w:val="20"/>
                <w:szCs w:val="22"/>
                <w:lang w:bidi="ar-MA"/>
              </w:rPr>
              <w:fldChar w:fldCharType="end"/>
            </w:r>
            <w:r w:rsidRPr="001E50D1">
              <w:rPr>
                <w:sz w:val="20"/>
                <w:szCs w:val="22"/>
                <w:lang w:bidi="ar-MA"/>
              </w:rPr>
              <w:t xml:space="preserve"> Simple</w:t>
            </w:r>
            <w:r w:rsidRPr="001E50D1">
              <w:rPr>
                <w:sz w:val="20"/>
                <w:szCs w:val="22"/>
                <w:lang w:bidi="ar-MA"/>
              </w:rPr>
              <w:tab/>
            </w: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00AC0EFD">
              <w:rPr>
                <w:sz w:val="20"/>
                <w:szCs w:val="22"/>
                <w:lang w:bidi="ar-MA"/>
              </w:rPr>
            </w:r>
            <w:r w:rsidR="00AC0EFD">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sidRPr="001E50D1">
              <w:rPr>
                <w:sz w:val="20"/>
                <w:szCs w:val="22"/>
              </w:rPr>
              <w:t>Co-diplomation</w:t>
            </w:r>
            <w:r w:rsidRPr="001E50D1">
              <w:rPr>
                <w:sz w:val="20"/>
                <w:szCs w:val="22"/>
              </w:rPr>
              <w:tab/>
            </w:r>
            <w:r w:rsidRPr="001E50D1">
              <w:rPr>
                <w:sz w:val="20"/>
                <w:szCs w:val="22"/>
                <w:lang w:bidi="ar-MA"/>
              </w:rPr>
              <w:fldChar w:fldCharType="begin">
                <w:ffData>
                  <w:name w:val="CaseACocher2"/>
                  <w:enabled/>
                  <w:calcOnExit w:val="0"/>
                  <w:checkBox>
                    <w:sizeAuto/>
                    <w:default w:val="0"/>
                  </w:checkBox>
                </w:ffData>
              </w:fldChar>
            </w:r>
            <w:r w:rsidRPr="001E50D1">
              <w:rPr>
                <w:sz w:val="20"/>
                <w:szCs w:val="22"/>
                <w:lang w:bidi="ar-MA"/>
              </w:rPr>
              <w:instrText xml:space="preserve"> FORMCHECKBOX </w:instrText>
            </w:r>
            <w:r w:rsidR="00AC0EFD">
              <w:rPr>
                <w:sz w:val="20"/>
                <w:szCs w:val="22"/>
                <w:lang w:bidi="ar-MA"/>
              </w:rPr>
            </w:r>
            <w:r w:rsidR="00AC0EFD">
              <w:rPr>
                <w:sz w:val="20"/>
                <w:szCs w:val="22"/>
                <w:lang w:bidi="ar-MA"/>
              </w:rPr>
              <w:fldChar w:fldCharType="separate"/>
            </w:r>
            <w:r w:rsidRPr="001E50D1">
              <w:rPr>
                <w:sz w:val="20"/>
                <w:szCs w:val="22"/>
                <w:lang w:bidi="ar-MA"/>
              </w:rPr>
              <w:fldChar w:fldCharType="end"/>
            </w:r>
            <w:r w:rsidRPr="001E50D1">
              <w:rPr>
                <w:sz w:val="20"/>
                <w:szCs w:val="22"/>
                <w:lang w:bidi="ar-MA"/>
              </w:rPr>
              <w:t xml:space="preserve"> </w:t>
            </w:r>
            <w:r w:rsidRPr="001E50D1">
              <w:rPr>
                <w:sz w:val="20"/>
                <w:szCs w:val="22"/>
              </w:rPr>
              <w:t>Double-diplomation</w:t>
            </w:r>
          </w:p>
        </w:tc>
      </w:tr>
      <w:tr w:rsidR="00D23D48" w:rsidRPr="0075109C" w14:paraId="145F313C" w14:textId="77777777" w:rsidTr="0079406A">
        <w:trPr>
          <w:trHeight w:val="340"/>
        </w:trPr>
        <w:tc>
          <w:tcPr>
            <w:tcW w:w="2770" w:type="dxa"/>
            <w:vAlign w:val="center"/>
          </w:tcPr>
          <w:p w14:paraId="4EF39E00" w14:textId="4DA487B2" w:rsidR="00D23D48" w:rsidRPr="0075109C" w:rsidRDefault="003423D1" w:rsidP="00BA6CB2">
            <w:pPr>
              <w:spacing w:before="40" w:after="40"/>
              <w:jc w:val="left"/>
              <w:rPr>
                <w:b/>
                <w:bCs/>
                <w:sz w:val="20"/>
                <w:szCs w:val="20"/>
              </w:rPr>
            </w:pPr>
            <w:r>
              <w:rPr>
                <w:b/>
                <w:bCs/>
                <w:sz w:val="20"/>
                <w:szCs w:val="20"/>
                <w:lang w:bidi="ar-MA"/>
              </w:rPr>
              <w:t>CNS</w:t>
            </w:r>
            <w:r w:rsidR="005570DD">
              <w:rPr>
                <w:b/>
                <w:bCs/>
                <w:sz w:val="20"/>
                <w:szCs w:val="20"/>
                <w:lang w:bidi="ar-MA"/>
              </w:rPr>
              <w:t xml:space="preserve"> (proposée)</w:t>
            </w:r>
          </w:p>
        </w:tc>
        <w:tc>
          <w:tcPr>
            <w:tcW w:w="6864" w:type="dxa"/>
            <w:vAlign w:val="center"/>
          </w:tcPr>
          <w:p w14:paraId="73014FCC" w14:textId="77777777" w:rsidR="00D23D48" w:rsidRPr="0075109C" w:rsidRDefault="00D23D48" w:rsidP="00BA6CB2">
            <w:pPr>
              <w:spacing w:before="40" w:after="40"/>
              <w:jc w:val="left"/>
              <w:rPr>
                <w:sz w:val="20"/>
                <w:szCs w:val="20"/>
              </w:rPr>
            </w:pPr>
          </w:p>
        </w:tc>
      </w:tr>
    </w:tbl>
    <w:p w14:paraId="38602655" w14:textId="02FAFB21" w:rsidR="00AC15F5" w:rsidRDefault="00AC15F5" w:rsidP="00267C8E">
      <w:pPr>
        <w:pStyle w:val="Titre2"/>
      </w:pPr>
      <w:bookmarkStart w:id="1" w:name="_Toc190138164"/>
      <w:r>
        <w:lastRenderedPageBreak/>
        <w:t>Métiers visés (liste en indiquant le secteur le cas échéant) et perspectives professionnelles du parcours</w:t>
      </w:r>
    </w:p>
    <w:tbl>
      <w:tblPr>
        <w:tblStyle w:val="Grilledutableau"/>
        <w:tblW w:w="0" w:type="auto"/>
        <w:tblLook w:val="04A0" w:firstRow="1" w:lastRow="0" w:firstColumn="1" w:lastColumn="0" w:noHBand="0" w:noVBand="1"/>
      </w:tblPr>
      <w:tblGrid>
        <w:gridCol w:w="9628"/>
      </w:tblGrid>
      <w:tr w:rsidR="007B5569" w:rsidRPr="007B5569" w14:paraId="58A2BFC2" w14:textId="77777777" w:rsidTr="001F0679">
        <w:tc>
          <w:tcPr>
            <w:tcW w:w="9854" w:type="dxa"/>
            <w:shd w:val="clear" w:color="auto" w:fill="DEEAF6" w:themeFill="accent5" w:themeFillTint="33"/>
          </w:tcPr>
          <w:p w14:paraId="5BAB6085" w14:textId="77777777" w:rsidR="007B5569" w:rsidRPr="007B5569" w:rsidRDefault="007B5569" w:rsidP="001F0679">
            <w:pPr>
              <w:rPr>
                <w:b/>
                <w:bCs/>
                <w:lang w:bidi="ar-MA"/>
              </w:rPr>
            </w:pPr>
            <w:r w:rsidRPr="007B5569">
              <w:rPr>
                <w:b/>
                <w:bCs/>
                <w:lang w:bidi="ar-MA"/>
              </w:rPr>
              <w:t>Instructions</w:t>
            </w:r>
          </w:p>
        </w:tc>
      </w:tr>
      <w:tr w:rsidR="007B5569" w:rsidRPr="007B5569" w14:paraId="6876356F" w14:textId="77777777" w:rsidTr="007B5569">
        <w:trPr>
          <w:trHeight w:val="510"/>
        </w:trPr>
        <w:tc>
          <w:tcPr>
            <w:tcW w:w="9854" w:type="dxa"/>
          </w:tcPr>
          <w:p w14:paraId="6FB0B0A9" w14:textId="1E749D02" w:rsidR="007B5569" w:rsidRPr="002E0493" w:rsidRDefault="007B5569" w:rsidP="002E0493">
            <w:pPr>
              <w:tabs>
                <w:tab w:val="left" w:pos="3544"/>
              </w:tabs>
              <w:rPr>
                <w:i/>
                <w:iCs/>
                <w:color w:val="0000FF"/>
                <w:sz w:val="20"/>
                <w:szCs w:val="22"/>
                <w:lang w:bidi="ar-MA"/>
              </w:rPr>
            </w:pPr>
            <w:r w:rsidRPr="00533BF7">
              <w:rPr>
                <w:i/>
                <w:iCs/>
                <w:color w:val="0000FF"/>
                <w:sz w:val="20"/>
                <w:szCs w:val="22"/>
                <w:lang w:bidi="ar-MA"/>
              </w:rPr>
              <w:t>Préciser la liste des métiers visés par l’offre de formation en s’appuyant, dans la mesure du possible, sur les référentiels de métiers disponibles</w:t>
            </w:r>
            <w:r w:rsidR="002E0493">
              <w:rPr>
                <w:i/>
                <w:iCs/>
                <w:color w:val="0000FF"/>
                <w:sz w:val="20"/>
                <w:szCs w:val="22"/>
                <w:lang w:bidi="ar-MA"/>
              </w:rPr>
              <w:t>.</w:t>
            </w:r>
          </w:p>
        </w:tc>
      </w:tr>
    </w:tbl>
    <w:p w14:paraId="19ECCED9" w14:textId="77777777"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C15F5" w14:paraId="378DAD46" w14:textId="77777777" w:rsidTr="00B72D4B">
        <w:tc>
          <w:tcPr>
            <w:tcW w:w="9854" w:type="dxa"/>
            <w:shd w:val="clear" w:color="auto" w:fill="auto"/>
          </w:tcPr>
          <w:p w14:paraId="2CC82769" w14:textId="77777777" w:rsidR="00AC15F5" w:rsidRPr="005C33B2" w:rsidRDefault="007B5569" w:rsidP="00B72D4B">
            <w:pPr>
              <w:rPr>
                <w:b/>
                <w:bCs/>
                <w:lang w:bidi="ar-MA"/>
              </w:rPr>
            </w:pPr>
            <w:r w:rsidRPr="005C33B2">
              <w:rPr>
                <w:b/>
                <w:bCs/>
                <w:lang w:bidi="ar-MA"/>
              </w:rPr>
              <w:t>Liste des métiers visés :</w:t>
            </w:r>
          </w:p>
          <w:p w14:paraId="5B59B2A1" w14:textId="77777777" w:rsidR="007B5569" w:rsidRDefault="007B5569" w:rsidP="00B72D4B">
            <w:pPr>
              <w:rPr>
                <w:lang w:bidi="ar-MA"/>
              </w:rPr>
            </w:pPr>
          </w:p>
          <w:p w14:paraId="159CB30D" w14:textId="54299C30" w:rsidR="0038790E" w:rsidRDefault="0038790E" w:rsidP="00B72D4B">
            <w:pPr>
              <w:rPr>
                <w:lang w:bidi="ar-MA"/>
              </w:rPr>
            </w:pPr>
          </w:p>
        </w:tc>
      </w:tr>
    </w:tbl>
    <w:p w14:paraId="33439ACF" w14:textId="77777777" w:rsidR="00A27C10" w:rsidRDefault="00A27C10" w:rsidP="00267C8E">
      <w:pPr>
        <w:pStyle w:val="Titre2"/>
      </w:pPr>
      <w:r w:rsidRPr="001A2118">
        <w:t>Objectifs de la formation</w:t>
      </w:r>
      <w:bookmarkEnd w:id="1"/>
    </w:p>
    <w:p w14:paraId="4396C5CD" w14:textId="77777777" w:rsidR="007B5569" w:rsidRPr="007B5569" w:rsidRDefault="007B5569" w:rsidP="007B5569">
      <w:pPr>
        <w:pStyle w:val="Titre3"/>
        <w:rPr>
          <w:lang w:bidi="ar-MA"/>
        </w:rPr>
      </w:pPr>
      <w:r>
        <w:rPr>
          <w:lang w:bidi="ar-MA"/>
        </w:rPr>
        <w:t>Objectif général</w:t>
      </w:r>
    </w:p>
    <w:tbl>
      <w:tblPr>
        <w:tblStyle w:val="Grilledutableau"/>
        <w:tblW w:w="0" w:type="auto"/>
        <w:tblLook w:val="04A0" w:firstRow="1" w:lastRow="0" w:firstColumn="1" w:lastColumn="0" w:noHBand="0" w:noVBand="1"/>
      </w:tblPr>
      <w:tblGrid>
        <w:gridCol w:w="9628"/>
      </w:tblGrid>
      <w:tr w:rsidR="007B5569" w:rsidRPr="007B5569" w14:paraId="4AC70420" w14:textId="77777777" w:rsidTr="001F0679">
        <w:tc>
          <w:tcPr>
            <w:tcW w:w="9854" w:type="dxa"/>
            <w:shd w:val="clear" w:color="auto" w:fill="DEEAF6" w:themeFill="accent5" w:themeFillTint="33"/>
          </w:tcPr>
          <w:p w14:paraId="0A2F11B5" w14:textId="77777777" w:rsidR="007B5569" w:rsidRPr="007B5569" w:rsidRDefault="007B5569" w:rsidP="007B5569">
            <w:pPr>
              <w:rPr>
                <w:b/>
                <w:bCs/>
                <w:lang w:bidi="ar-MA"/>
              </w:rPr>
            </w:pPr>
            <w:r w:rsidRPr="007B5569">
              <w:rPr>
                <w:b/>
                <w:bCs/>
                <w:lang w:bidi="ar-MA"/>
              </w:rPr>
              <w:t>Instructions</w:t>
            </w:r>
          </w:p>
        </w:tc>
      </w:tr>
      <w:tr w:rsidR="007B5569" w:rsidRPr="007B5569" w14:paraId="09C55F05" w14:textId="77777777" w:rsidTr="007B5569">
        <w:trPr>
          <w:trHeight w:val="510"/>
        </w:trPr>
        <w:tc>
          <w:tcPr>
            <w:tcW w:w="9854" w:type="dxa"/>
          </w:tcPr>
          <w:p w14:paraId="4FF62261" w14:textId="77777777" w:rsidR="007B5569" w:rsidRPr="007B5569" w:rsidRDefault="007B5569" w:rsidP="007B5569">
            <w:pPr>
              <w:tabs>
                <w:tab w:val="left" w:pos="3544"/>
              </w:tabs>
              <w:rPr>
                <w:i/>
                <w:iCs/>
                <w:color w:val="0000FF"/>
                <w:sz w:val="20"/>
                <w:szCs w:val="22"/>
                <w:lang w:bidi="ar-MA"/>
              </w:rPr>
            </w:pPr>
            <w:r w:rsidRPr="007B5569">
              <w:rPr>
                <w:b/>
                <w:bCs/>
                <w:i/>
                <w:iCs/>
                <w:color w:val="0000FF"/>
                <w:sz w:val="20"/>
                <w:szCs w:val="22"/>
                <w:u w:val="single"/>
                <w:lang w:bidi="ar-MA"/>
              </w:rPr>
              <w:t>Objectif général</w:t>
            </w:r>
            <w:r w:rsidRPr="007B5569">
              <w:rPr>
                <w:i/>
                <w:iCs/>
                <w:color w:val="0000FF"/>
                <w:sz w:val="20"/>
                <w:szCs w:val="22"/>
                <w:lang w:bidi="ar-MA"/>
              </w:rPr>
              <w:t> : Préciser l’objectif général de la formation proposée.</w:t>
            </w:r>
          </w:p>
          <w:p w14:paraId="3091CC84" w14:textId="77777777"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14:paraId="645F9F4B"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Un objectif général définit la raison d’être de l’offre de formation, le but ultime à long terme (plusieurs actions contribuent à son atteinte).</w:t>
            </w:r>
          </w:p>
          <w:p w14:paraId="436EFB0E"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L'objectif général</w:t>
            </w:r>
            <w:r w:rsidR="00A82B67">
              <w:rPr>
                <w:i/>
                <w:iCs/>
                <w:color w:val="0000FF"/>
                <w:sz w:val="20"/>
                <w:szCs w:val="22"/>
                <w:lang w:bidi="ar-MA"/>
              </w:rPr>
              <w:t xml:space="preserve"> </w:t>
            </w:r>
            <w:r w:rsidRPr="007B5569">
              <w:rPr>
                <w:i/>
                <w:iCs/>
                <w:color w:val="0000FF"/>
                <w:sz w:val="20"/>
                <w:szCs w:val="22"/>
                <w:lang w:bidi="ar-MA"/>
              </w:rPr>
              <w:t>ne dit rien de la manière dont les acteurs vont s'y prendre pour l'atteindre.</w:t>
            </w:r>
          </w:p>
          <w:p w14:paraId="13A216C4"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peut être rédigé en référence à la satisfaction des besoins identifiés.</w:t>
            </w:r>
          </w:p>
          <w:p w14:paraId="4C50060A" w14:textId="77777777" w:rsidR="007B5569" w:rsidRPr="007B5569" w:rsidRDefault="007B5569" w:rsidP="007B556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14:paraId="3504873F" w14:textId="628A5E95"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 xml:space="preserve">Cette formation vise à former des </w:t>
            </w:r>
            <w:r w:rsidR="00983CB8">
              <w:rPr>
                <w:i/>
                <w:iCs/>
                <w:color w:val="0000FF"/>
                <w:sz w:val="20"/>
                <w:szCs w:val="22"/>
                <w:lang w:bidi="ar-MA"/>
              </w:rPr>
              <w:t>diplômés</w:t>
            </w:r>
            <w:r w:rsidRPr="007B5569">
              <w:rPr>
                <w:i/>
                <w:iCs/>
                <w:color w:val="0000FF"/>
                <w:sz w:val="20"/>
                <w:szCs w:val="22"/>
                <w:lang w:bidi="ar-MA"/>
              </w:rPr>
              <w:t xml:space="preserve"> capables de contribuer au développement des activités </w:t>
            </w:r>
            <w:r w:rsidR="00CA1996">
              <w:rPr>
                <w:i/>
                <w:iCs/>
                <w:color w:val="0000FF"/>
                <w:sz w:val="20"/>
                <w:szCs w:val="22"/>
                <w:lang w:bidi="ar-MA"/>
              </w:rPr>
              <w:t xml:space="preserve">d’enseignement et de recherche </w:t>
            </w:r>
            <w:r w:rsidR="009019DE">
              <w:rPr>
                <w:i/>
                <w:iCs/>
                <w:color w:val="0000FF"/>
                <w:sz w:val="20"/>
                <w:szCs w:val="22"/>
                <w:lang w:bidi="ar-MA"/>
              </w:rPr>
              <w:t xml:space="preserve">en Génie Mécanique et </w:t>
            </w:r>
            <w:r w:rsidR="00716F5E">
              <w:rPr>
                <w:i/>
                <w:iCs/>
                <w:color w:val="0000FF"/>
                <w:sz w:val="20"/>
                <w:szCs w:val="22"/>
                <w:lang w:bidi="ar-MA"/>
              </w:rPr>
              <w:t>assister l</w:t>
            </w:r>
            <w:r w:rsidR="00FB2A9B">
              <w:rPr>
                <w:i/>
                <w:iCs/>
                <w:color w:val="0000FF"/>
                <w:sz w:val="20"/>
                <w:szCs w:val="22"/>
                <w:lang w:bidi="ar-MA"/>
              </w:rPr>
              <w:t>’</w:t>
            </w:r>
            <w:r w:rsidR="00716F5E">
              <w:rPr>
                <w:i/>
                <w:iCs/>
                <w:color w:val="0000FF"/>
                <w:sz w:val="20"/>
                <w:szCs w:val="22"/>
                <w:lang w:bidi="ar-MA"/>
              </w:rPr>
              <w:t xml:space="preserve">industrie mécanique de </w:t>
            </w:r>
            <w:r w:rsidR="00FB2A9B">
              <w:rPr>
                <w:i/>
                <w:iCs/>
                <w:color w:val="0000FF"/>
                <w:sz w:val="20"/>
                <w:szCs w:val="22"/>
                <w:lang w:bidi="ar-MA"/>
              </w:rPr>
              <w:t>précision à son développement</w:t>
            </w:r>
            <w:r w:rsidRPr="007B5569">
              <w:rPr>
                <w:i/>
                <w:iCs/>
                <w:color w:val="0000FF"/>
                <w:sz w:val="20"/>
                <w:szCs w:val="22"/>
                <w:lang w:bidi="ar-MA"/>
              </w:rPr>
              <w:t xml:space="preserve"> dans un contexte international.</w:t>
            </w:r>
          </w:p>
        </w:tc>
      </w:tr>
    </w:tbl>
    <w:p w14:paraId="73DB0234" w14:textId="77777777" w:rsid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2384" w14:paraId="3A18532D" w14:textId="77777777" w:rsidTr="00B12384">
        <w:tc>
          <w:tcPr>
            <w:tcW w:w="9854" w:type="dxa"/>
            <w:shd w:val="clear" w:color="auto" w:fill="auto"/>
          </w:tcPr>
          <w:p w14:paraId="37803966" w14:textId="77777777" w:rsidR="00B12384" w:rsidRDefault="00B12384" w:rsidP="00CF7A83">
            <w:pPr>
              <w:tabs>
                <w:tab w:val="left" w:pos="3544"/>
              </w:tabs>
              <w:rPr>
                <w:b/>
                <w:bCs/>
                <w:lang w:bidi="ar-MA"/>
              </w:rPr>
            </w:pPr>
            <w:r w:rsidRPr="006C42CA">
              <w:rPr>
                <w:b/>
                <w:bCs/>
                <w:lang w:bidi="ar-MA"/>
              </w:rPr>
              <w:t>Objectif général :</w:t>
            </w:r>
          </w:p>
          <w:p w14:paraId="2B461174" w14:textId="1B26B87C" w:rsidR="0038790E" w:rsidRPr="00CF7A83" w:rsidRDefault="0038790E" w:rsidP="00CF7A83">
            <w:pPr>
              <w:tabs>
                <w:tab w:val="left" w:pos="3544"/>
              </w:tabs>
              <w:rPr>
                <w:b/>
                <w:bCs/>
                <w:lang w:bidi="ar-MA"/>
              </w:rPr>
            </w:pPr>
          </w:p>
        </w:tc>
      </w:tr>
    </w:tbl>
    <w:p w14:paraId="58BAEAC4" w14:textId="77777777" w:rsidR="007B5569" w:rsidRDefault="007B5569" w:rsidP="007B5569">
      <w:pPr>
        <w:pStyle w:val="Titre3"/>
        <w:rPr>
          <w:lang w:bidi="ar-MA"/>
        </w:rPr>
      </w:pPr>
      <w:r>
        <w:rPr>
          <w:lang w:bidi="ar-MA"/>
        </w:rPr>
        <w:t>Objectifs spécifiques</w:t>
      </w:r>
    </w:p>
    <w:tbl>
      <w:tblPr>
        <w:tblStyle w:val="Grilledutableau"/>
        <w:tblW w:w="0" w:type="auto"/>
        <w:tblLook w:val="04A0" w:firstRow="1" w:lastRow="0" w:firstColumn="1" w:lastColumn="0" w:noHBand="0" w:noVBand="1"/>
      </w:tblPr>
      <w:tblGrid>
        <w:gridCol w:w="9628"/>
      </w:tblGrid>
      <w:tr w:rsidR="007B5569" w:rsidRPr="007B5569" w14:paraId="7C8A303C" w14:textId="77777777" w:rsidTr="001F0679">
        <w:tc>
          <w:tcPr>
            <w:tcW w:w="9854" w:type="dxa"/>
            <w:shd w:val="clear" w:color="auto" w:fill="DEEAF6" w:themeFill="accent5" w:themeFillTint="33"/>
          </w:tcPr>
          <w:p w14:paraId="15CD3580" w14:textId="77777777" w:rsidR="007B5569" w:rsidRPr="007B5569" w:rsidRDefault="007B5569" w:rsidP="001F0679">
            <w:pPr>
              <w:rPr>
                <w:b/>
                <w:bCs/>
                <w:lang w:bidi="ar-MA"/>
              </w:rPr>
            </w:pPr>
            <w:r w:rsidRPr="007B5569">
              <w:rPr>
                <w:b/>
                <w:bCs/>
                <w:lang w:bidi="ar-MA"/>
              </w:rPr>
              <w:t>Instructions</w:t>
            </w:r>
          </w:p>
        </w:tc>
      </w:tr>
      <w:tr w:rsidR="007B5569" w:rsidRPr="007B5569" w14:paraId="6CE24FB5" w14:textId="77777777" w:rsidTr="007B5569">
        <w:tc>
          <w:tcPr>
            <w:tcW w:w="9854" w:type="dxa"/>
          </w:tcPr>
          <w:p w14:paraId="5C696B9A" w14:textId="77777777" w:rsidR="007B5569" w:rsidRPr="007B5569" w:rsidRDefault="007B5569" w:rsidP="001F0679">
            <w:pPr>
              <w:tabs>
                <w:tab w:val="left" w:pos="3544"/>
              </w:tabs>
              <w:rPr>
                <w:i/>
                <w:iCs/>
                <w:color w:val="0000FF"/>
                <w:sz w:val="20"/>
                <w:szCs w:val="22"/>
                <w:lang w:bidi="ar-MA"/>
              </w:rPr>
            </w:pPr>
            <w:r w:rsidRPr="007B5569">
              <w:rPr>
                <w:b/>
                <w:bCs/>
                <w:i/>
                <w:iCs/>
                <w:color w:val="0000FF"/>
                <w:sz w:val="20"/>
                <w:szCs w:val="22"/>
                <w:u w:val="single"/>
                <w:lang w:bidi="ar-MA"/>
              </w:rPr>
              <w:t>Objectif spécifique</w:t>
            </w:r>
            <w:r w:rsidRPr="007B5569">
              <w:rPr>
                <w:i/>
                <w:iCs/>
                <w:color w:val="0000FF"/>
                <w:sz w:val="20"/>
                <w:szCs w:val="22"/>
                <w:lang w:bidi="ar-MA"/>
              </w:rPr>
              <w:t> : Préciser deux ou trois objectifs spécifiques de la formation proposée.</w:t>
            </w:r>
          </w:p>
          <w:p w14:paraId="5351CBE2" w14:textId="77777777"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Définition :</w:t>
            </w:r>
          </w:p>
          <w:p w14:paraId="04078E3F"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Il concerne une compétence ou un nombre réduit de compétences. Il découle de l’objectif général.</w:t>
            </w:r>
          </w:p>
          <w:p w14:paraId="30E8C501" w14:textId="77777777" w:rsidR="007B5569" w:rsidRPr="007B5569" w:rsidRDefault="007B5569" w:rsidP="007B5569">
            <w:pPr>
              <w:tabs>
                <w:tab w:val="left" w:pos="3544"/>
              </w:tabs>
              <w:rPr>
                <w:i/>
                <w:iCs/>
                <w:color w:val="0000FF"/>
                <w:sz w:val="20"/>
                <w:szCs w:val="22"/>
                <w:lang w:bidi="ar-MA"/>
              </w:rPr>
            </w:pPr>
            <w:r w:rsidRPr="007B5569">
              <w:rPr>
                <w:i/>
                <w:iCs/>
                <w:color w:val="0000FF"/>
                <w:sz w:val="20"/>
                <w:szCs w:val="22"/>
                <w:lang w:bidi="ar-MA"/>
              </w:rPr>
              <w:t>L'énoncé d'un objectif spécifique comporte : un verbe d'action qui décrit le comportement ou la performance visé</w:t>
            </w:r>
            <w:r w:rsidR="007F57E4">
              <w:rPr>
                <w:i/>
                <w:iCs/>
                <w:color w:val="0000FF"/>
                <w:sz w:val="20"/>
                <w:szCs w:val="22"/>
                <w:lang w:bidi="ar-MA"/>
              </w:rPr>
              <w:t>s</w:t>
            </w:r>
            <w:r w:rsidRPr="007B5569">
              <w:rPr>
                <w:i/>
                <w:iCs/>
                <w:color w:val="0000FF"/>
                <w:sz w:val="20"/>
                <w:szCs w:val="22"/>
                <w:lang w:bidi="ar-MA"/>
              </w:rPr>
              <w:t xml:space="preserve"> (le comportement ou la performance est observable).</w:t>
            </w:r>
          </w:p>
          <w:p w14:paraId="6CDA8117" w14:textId="77777777" w:rsidR="007B5569" w:rsidRPr="007B5569" w:rsidRDefault="007B5569" w:rsidP="001F0679">
            <w:pPr>
              <w:tabs>
                <w:tab w:val="left" w:pos="3544"/>
              </w:tabs>
              <w:rPr>
                <w:b/>
                <w:bCs/>
                <w:i/>
                <w:iCs/>
                <w:color w:val="0000FF"/>
                <w:sz w:val="20"/>
                <w:szCs w:val="22"/>
                <w:u w:val="single"/>
                <w:lang w:bidi="ar-MA"/>
              </w:rPr>
            </w:pPr>
            <w:r w:rsidRPr="007B5569">
              <w:rPr>
                <w:b/>
                <w:bCs/>
                <w:i/>
                <w:iCs/>
                <w:color w:val="0000FF"/>
                <w:sz w:val="20"/>
                <w:szCs w:val="22"/>
                <w:u w:val="single"/>
                <w:lang w:bidi="ar-MA"/>
              </w:rPr>
              <w:t>Exemple :</w:t>
            </w:r>
          </w:p>
          <w:p w14:paraId="1597455F" w14:textId="6686A492" w:rsidR="007B5569" w:rsidRDefault="007B5569" w:rsidP="001F0679">
            <w:pPr>
              <w:tabs>
                <w:tab w:val="left" w:pos="3544"/>
              </w:tabs>
              <w:rPr>
                <w:i/>
                <w:iCs/>
                <w:color w:val="0000FF"/>
                <w:sz w:val="20"/>
                <w:szCs w:val="22"/>
                <w:lang w:bidi="ar-MA"/>
              </w:rPr>
            </w:pPr>
            <w:r w:rsidRPr="007B5569">
              <w:rPr>
                <w:i/>
                <w:iCs/>
                <w:color w:val="0000FF"/>
                <w:sz w:val="20"/>
                <w:szCs w:val="22"/>
                <w:lang w:bidi="ar-MA"/>
              </w:rPr>
              <w:t xml:space="preserve">Développer les techniques de </w:t>
            </w:r>
            <w:r w:rsidR="003D2304">
              <w:rPr>
                <w:i/>
                <w:iCs/>
                <w:color w:val="0000FF"/>
                <w:sz w:val="20"/>
                <w:szCs w:val="22"/>
                <w:lang w:bidi="ar-MA"/>
              </w:rPr>
              <w:t>collectes et d’analyses des données</w:t>
            </w:r>
            <w:r w:rsidRPr="007B5569">
              <w:rPr>
                <w:i/>
                <w:iCs/>
                <w:color w:val="0000FF"/>
                <w:sz w:val="20"/>
                <w:szCs w:val="22"/>
                <w:lang w:bidi="ar-MA"/>
              </w:rPr>
              <w:t>.</w:t>
            </w:r>
          </w:p>
          <w:p w14:paraId="56645685" w14:textId="35F2F3EC" w:rsidR="007B7AAF" w:rsidRPr="007B5569" w:rsidRDefault="007B7AAF" w:rsidP="001F0679">
            <w:pPr>
              <w:tabs>
                <w:tab w:val="left" w:pos="3544"/>
              </w:tabs>
              <w:rPr>
                <w:i/>
                <w:iCs/>
                <w:color w:val="0000FF"/>
                <w:sz w:val="20"/>
                <w:szCs w:val="22"/>
                <w:lang w:bidi="ar-MA"/>
              </w:rPr>
            </w:pPr>
            <w:r>
              <w:rPr>
                <w:i/>
                <w:iCs/>
                <w:color w:val="0000FF"/>
                <w:sz w:val="20"/>
                <w:szCs w:val="22"/>
                <w:lang w:bidi="ar-MA"/>
              </w:rPr>
              <w:t xml:space="preserve">Développer les compétences en </w:t>
            </w:r>
            <w:r w:rsidR="00752B74">
              <w:rPr>
                <w:i/>
                <w:iCs/>
                <w:color w:val="0000FF"/>
                <w:sz w:val="20"/>
                <w:szCs w:val="22"/>
                <w:lang w:bidi="ar-MA"/>
              </w:rPr>
              <w:t xml:space="preserve">résolution des problématiques </w:t>
            </w:r>
            <w:r w:rsidR="00263471">
              <w:rPr>
                <w:i/>
                <w:iCs/>
                <w:color w:val="0000FF"/>
                <w:sz w:val="20"/>
                <w:szCs w:val="22"/>
                <w:lang w:bidi="ar-MA"/>
              </w:rPr>
              <w:t>confrontées par l’industrie mécanique de précision</w:t>
            </w:r>
          </w:p>
          <w:p w14:paraId="10AA35E5" w14:textId="4239AF81" w:rsidR="007B5569" w:rsidRPr="007B5569" w:rsidRDefault="007B5569" w:rsidP="00263471">
            <w:pPr>
              <w:tabs>
                <w:tab w:val="left" w:pos="3544"/>
              </w:tabs>
              <w:rPr>
                <w:i/>
                <w:iCs/>
                <w:color w:val="0000FF"/>
                <w:sz w:val="20"/>
                <w:szCs w:val="22"/>
                <w:lang w:bidi="ar-MA"/>
              </w:rPr>
            </w:pPr>
            <w:r w:rsidRPr="007B5569">
              <w:rPr>
                <w:i/>
                <w:iCs/>
                <w:color w:val="0000FF"/>
                <w:sz w:val="20"/>
                <w:szCs w:val="22"/>
                <w:lang w:bidi="ar-MA"/>
              </w:rPr>
              <w:t>Développer les compétences linguistiques pour agir dans un environnement international</w:t>
            </w:r>
            <w:r w:rsidR="007B7AAF">
              <w:rPr>
                <w:i/>
                <w:iCs/>
                <w:color w:val="0000FF"/>
                <w:sz w:val="20"/>
                <w:szCs w:val="22"/>
                <w:lang w:bidi="ar-MA"/>
              </w:rPr>
              <w:t>.</w:t>
            </w:r>
          </w:p>
        </w:tc>
      </w:tr>
    </w:tbl>
    <w:p w14:paraId="4118B177" w14:textId="20DD7AA9" w:rsid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B0481" w14:paraId="1A27B7E7" w14:textId="77777777" w:rsidTr="00CF7A83">
        <w:tc>
          <w:tcPr>
            <w:tcW w:w="9628" w:type="dxa"/>
            <w:shd w:val="clear" w:color="auto" w:fill="auto"/>
          </w:tcPr>
          <w:p w14:paraId="6B5CEC7B" w14:textId="77777777" w:rsidR="001B0481" w:rsidRPr="006B2A44" w:rsidRDefault="007B5569" w:rsidP="007B5569">
            <w:pPr>
              <w:tabs>
                <w:tab w:val="left" w:pos="3544"/>
              </w:tabs>
              <w:rPr>
                <w:b/>
                <w:bCs/>
                <w:lang w:bidi="ar-MA"/>
              </w:rPr>
            </w:pPr>
            <w:r w:rsidRPr="006B2A44">
              <w:rPr>
                <w:b/>
                <w:bCs/>
                <w:lang w:bidi="ar-MA"/>
              </w:rPr>
              <w:t>Objectifs spécifiques :</w:t>
            </w:r>
          </w:p>
          <w:p w14:paraId="66E92B1C" w14:textId="77777777" w:rsidR="007B5569" w:rsidRDefault="007B5569" w:rsidP="007B5569">
            <w:pPr>
              <w:tabs>
                <w:tab w:val="left" w:pos="3544"/>
              </w:tabs>
              <w:rPr>
                <w:lang w:bidi="ar-MA"/>
              </w:rPr>
            </w:pPr>
          </w:p>
        </w:tc>
      </w:tr>
    </w:tbl>
    <w:p w14:paraId="3A3721F6" w14:textId="77777777" w:rsidR="000F19CE" w:rsidRDefault="000F19CE" w:rsidP="000F19CE">
      <w:pPr>
        <w:rPr>
          <w:szCs w:val="26"/>
          <w:lang w:bidi="ar-MA"/>
        </w:rPr>
      </w:pPr>
      <w:r>
        <w:rPr>
          <w:lang w:bidi="ar-MA"/>
        </w:rPr>
        <w:br w:type="page"/>
      </w:r>
    </w:p>
    <w:p w14:paraId="00C6CD86" w14:textId="57DC51B3" w:rsidR="007B5569" w:rsidRDefault="007B5569" w:rsidP="007B5569">
      <w:pPr>
        <w:pStyle w:val="Titre3"/>
        <w:rPr>
          <w:lang w:bidi="ar-MA"/>
        </w:rPr>
      </w:pPr>
      <w:r>
        <w:rPr>
          <w:lang w:bidi="ar-MA"/>
        </w:rPr>
        <w:lastRenderedPageBreak/>
        <w:t xml:space="preserve">Acquis d’apprentissages (Learning </w:t>
      </w:r>
      <w:proofErr w:type="spellStart"/>
      <w:r>
        <w:rPr>
          <w:lang w:bidi="ar-MA"/>
        </w:rPr>
        <w:t>Outcomes</w:t>
      </w:r>
      <w:proofErr w:type="spellEnd"/>
      <w:r>
        <w:rPr>
          <w:lang w:bidi="ar-MA"/>
        </w:rPr>
        <w:t>)</w:t>
      </w:r>
    </w:p>
    <w:tbl>
      <w:tblPr>
        <w:tblStyle w:val="Grilledutableau"/>
        <w:tblW w:w="0" w:type="auto"/>
        <w:tblLook w:val="04A0" w:firstRow="1" w:lastRow="0" w:firstColumn="1" w:lastColumn="0" w:noHBand="0" w:noVBand="1"/>
      </w:tblPr>
      <w:tblGrid>
        <w:gridCol w:w="9628"/>
      </w:tblGrid>
      <w:tr w:rsidR="007B5569" w:rsidRPr="007B5569" w14:paraId="254CCD8A" w14:textId="77777777" w:rsidTr="00A10FAA">
        <w:tc>
          <w:tcPr>
            <w:tcW w:w="9628" w:type="dxa"/>
            <w:shd w:val="clear" w:color="auto" w:fill="DEEAF6" w:themeFill="accent5" w:themeFillTint="33"/>
          </w:tcPr>
          <w:p w14:paraId="65C72E6C" w14:textId="77777777" w:rsidR="007B5569" w:rsidRPr="007B5569" w:rsidRDefault="007B5569" w:rsidP="001F0679">
            <w:pPr>
              <w:rPr>
                <w:b/>
                <w:bCs/>
                <w:lang w:bidi="ar-MA"/>
              </w:rPr>
            </w:pPr>
            <w:r w:rsidRPr="007B5569">
              <w:rPr>
                <w:b/>
                <w:bCs/>
                <w:lang w:bidi="ar-MA"/>
              </w:rPr>
              <w:t>Instructions</w:t>
            </w:r>
          </w:p>
        </w:tc>
      </w:tr>
      <w:tr w:rsidR="007B5569" w:rsidRPr="00BD0908" w14:paraId="45747DCA" w14:textId="77777777" w:rsidTr="00A10FAA">
        <w:trPr>
          <w:trHeight w:val="1134"/>
        </w:trPr>
        <w:tc>
          <w:tcPr>
            <w:tcW w:w="9628" w:type="dxa"/>
          </w:tcPr>
          <w:p w14:paraId="0E75E015" w14:textId="77777777" w:rsidR="007B5569" w:rsidRPr="00BD0908" w:rsidRDefault="007B5569" w:rsidP="001F0679">
            <w:pPr>
              <w:tabs>
                <w:tab w:val="left" w:pos="3544"/>
              </w:tabs>
              <w:rPr>
                <w:i/>
                <w:iCs/>
                <w:color w:val="0000FF"/>
                <w:sz w:val="18"/>
                <w:szCs w:val="18"/>
                <w:lang w:bidi="ar-MA"/>
              </w:rPr>
            </w:pPr>
            <w:r w:rsidRPr="00BD0908">
              <w:rPr>
                <w:b/>
                <w:bCs/>
                <w:i/>
                <w:iCs/>
                <w:color w:val="0000FF"/>
                <w:sz w:val="18"/>
                <w:szCs w:val="18"/>
                <w:lang w:bidi="ar-MA"/>
              </w:rPr>
              <w:t>Acquis d’apprentissages</w:t>
            </w:r>
            <w:r w:rsidRPr="00BD0908">
              <w:rPr>
                <w:i/>
                <w:iCs/>
                <w:color w:val="0000FF"/>
                <w:sz w:val="18"/>
                <w:szCs w:val="18"/>
                <w:lang w:bidi="ar-MA"/>
              </w:rPr>
              <w:t xml:space="preserve"> : Préciser les acquis d’apprentissage que l’apprenant doit détenir </w:t>
            </w:r>
            <w:proofErr w:type="gramStart"/>
            <w:r w:rsidRPr="00BD0908">
              <w:rPr>
                <w:i/>
                <w:iCs/>
                <w:color w:val="0000FF"/>
                <w:sz w:val="18"/>
                <w:szCs w:val="18"/>
                <w:lang w:bidi="ar-MA"/>
              </w:rPr>
              <w:t>suite à</w:t>
            </w:r>
            <w:proofErr w:type="gramEnd"/>
            <w:r w:rsidRPr="00BD0908">
              <w:rPr>
                <w:i/>
                <w:iCs/>
                <w:color w:val="0000FF"/>
                <w:sz w:val="18"/>
                <w:szCs w:val="18"/>
                <w:lang w:bidi="ar-MA"/>
              </w:rPr>
              <w:t xml:space="preserve"> la formation proposée.</w:t>
            </w:r>
          </w:p>
          <w:p w14:paraId="5B223AE7" w14:textId="77777777" w:rsidR="007B5569" w:rsidRPr="00BD0908" w:rsidRDefault="007B5569" w:rsidP="001F0679">
            <w:pPr>
              <w:tabs>
                <w:tab w:val="left" w:pos="3544"/>
              </w:tabs>
              <w:rPr>
                <w:b/>
                <w:bCs/>
                <w:i/>
                <w:iCs/>
                <w:color w:val="0000FF"/>
                <w:sz w:val="18"/>
                <w:szCs w:val="18"/>
                <w:u w:val="single"/>
                <w:lang w:bidi="ar-MA"/>
              </w:rPr>
            </w:pPr>
            <w:r w:rsidRPr="00BD0908">
              <w:rPr>
                <w:b/>
                <w:bCs/>
                <w:i/>
                <w:iCs/>
                <w:color w:val="0000FF"/>
                <w:sz w:val="18"/>
                <w:szCs w:val="18"/>
                <w:u w:val="single"/>
                <w:lang w:bidi="ar-MA"/>
              </w:rPr>
              <w:t>Définition :</w:t>
            </w:r>
          </w:p>
          <w:p w14:paraId="4B3A8F60" w14:textId="77777777" w:rsidR="007B5569" w:rsidRPr="00BD0908" w:rsidRDefault="007B5569" w:rsidP="007B5569">
            <w:pPr>
              <w:tabs>
                <w:tab w:val="left" w:pos="3544"/>
              </w:tabs>
              <w:rPr>
                <w:i/>
                <w:iCs/>
                <w:color w:val="0000FF"/>
                <w:sz w:val="18"/>
                <w:szCs w:val="18"/>
                <w:lang w:bidi="ar-MA"/>
              </w:rPr>
            </w:pPr>
            <w:r w:rsidRPr="00BD0908">
              <w:rPr>
                <w:i/>
                <w:iCs/>
                <w:color w:val="0000FF"/>
                <w:sz w:val="18"/>
                <w:szCs w:val="18"/>
                <w:lang w:bidi="ar-MA"/>
              </w:rPr>
              <w:t xml:space="preserve">Les acquis d'apprentissage (AA) ou Learning </w:t>
            </w:r>
            <w:proofErr w:type="spellStart"/>
            <w:r w:rsidRPr="00BD0908">
              <w:rPr>
                <w:i/>
                <w:iCs/>
                <w:color w:val="0000FF"/>
                <w:sz w:val="18"/>
                <w:szCs w:val="18"/>
                <w:lang w:bidi="ar-MA"/>
              </w:rPr>
              <w:t>Outcomes</w:t>
            </w:r>
            <w:proofErr w:type="spellEnd"/>
            <w:r w:rsidRPr="00BD0908">
              <w:rPr>
                <w:i/>
                <w:iCs/>
                <w:color w:val="0000FF"/>
                <w:sz w:val="18"/>
                <w:szCs w:val="18"/>
                <w:lang w:bidi="ar-MA"/>
              </w:rPr>
              <w:t xml:space="preserve"> (LO) sont des formules qui décrivent ce que l'apprenant doit savoir, comprendre et être capable de faire à l'issue de l'apprentissage (</w:t>
            </w:r>
            <w:proofErr w:type="spellStart"/>
            <w:r w:rsidRPr="00BD0908">
              <w:rPr>
                <w:i/>
                <w:iCs/>
                <w:color w:val="0000FF"/>
                <w:sz w:val="18"/>
                <w:szCs w:val="18"/>
                <w:lang w:bidi="ar-MA"/>
              </w:rPr>
              <w:t>Cedefop</w:t>
            </w:r>
            <w:proofErr w:type="spellEnd"/>
            <w:r w:rsidRPr="00BD0908">
              <w:rPr>
                <w:i/>
                <w:iCs/>
                <w:color w:val="0000FF"/>
                <w:sz w:val="18"/>
                <w:szCs w:val="18"/>
                <w:lang w:bidi="ar-MA"/>
              </w:rPr>
              <w:t xml:space="preserve">, 2009). Ils sont formulés en termes de </w:t>
            </w:r>
            <w:r w:rsidRPr="00BD0908">
              <w:rPr>
                <w:b/>
                <w:bCs/>
                <w:i/>
                <w:iCs/>
                <w:color w:val="0000FF"/>
                <w:sz w:val="18"/>
                <w:szCs w:val="18"/>
                <w:lang w:bidi="ar-MA"/>
              </w:rPr>
              <w:t>connaissance</w:t>
            </w:r>
            <w:r w:rsidR="00F45E8F" w:rsidRPr="00BD0908">
              <w:rPr>
                <w:b/>
                <w:bCs/>
                <w:i/>
                <w:iCs/>
                <w:color w:val="0000FF"/>
                <w:sz w:val="18"/>
                <w:szCs w:val="18"/>
                <w:lang w:bidi="ar-MA"/>
              </w:rPr>
              <w:t>s</w:t>
            </w:r>
            <w:r w:rsidRPr="00BD0908">
              <w:rPr>
                <w:i/>
                <w:iCs/>
                <w:color w:val="0000FF"/>
                <w:sz w:val="18"/>
                <w:szCs w:val="18"/>
                <w:lang w:bidi="ar-MA"/>
              </w:rPr>
              <w:t>, d’</w:t>
            </w:r>
            <w:r w:rsidRPr="00BD0908">
              <w:rPr>
                <w:b/>
                <w:bCs/>
                <w:i/>
                <w:iCs/>
                <w:color w:val="0000FF"/>
                <w:sz w:val="18"/>
                <w:szCs w:val="18"/>
                <w:lang w:bidi="ar-MA"/>
              </w:rPr>
              <w:t>aptitude</w:t>
            </w:r>
            <w:r w:rsidR="00F45E8F" w:rsidRPr="00BD0908">
              <w:rPr>
                <w:b/>
                <w:bCs/>
                <w:i/>
                <w:iCs/>
                <w:color w:val="0000FF"/>
                <w:sz w:val="18"/>
                <w:szCs w:val="18"/>
                <w:lang w:bidi="ar-MA"/>
              </w:rPr>
              <w:t>s</w:t>
            </w:r>
            <w:r w:rsidRPr="00BD0908">
              <w:rPr>
                <w:b/>
                <w:bCs/>
                <w:i/>
                <w:iCs/>
                <w:color w:val="0000FF"/>
                <w:sz w:val="18"/>
                <w:szCs w:val="18"/>
                <w:lang w:bidi="ar-MA"/>
              </w:rPr>
              <w:t xml:space="preserve"> </w:t>
            </w:r>
            <w:r w:rsidRPr="00BD0908">
              <w:rPr>
                <w:i/>
                <w:iCs/>
                <w:color w:val="0000FF"/>
                <w:sz w:val="18"/>
                <w:szCs w:val="18"/>
                <w:lang w:bidi="ar-MA"/>
              </w:rPr>
              <w:t>et d’</w:t>
            </w:r>
            <w:r w:rsidRPr="00BD0908">
              <w:rPr>
                <w:b/>
                <w:bCs/>
                <w:i/>
                <w:iCs/>
                <w:color w:val="0000FF"/>
                <w:sz w:val="18"/>
                <w:szCs w:val="18"/>
                <w:lang w:bidi="ar-MA"/>
              </w:rPr>
              <w:t>attitude</w:t>
            </w:r>
            <w:r w:rsidR="00F45E8F" w:rsidRPr="00BD0908">
              <w:rPr>
                <w:b/>
                <w:bCs/>
                <w:i/>
                <w:iCs/>
                <w:color w:val="0000FF"/>
                <w:sz w:val="18"/>
                <w:szCs w:val="18"/>
                <w:lang w:bidi="ar-MA"/>
              </w:rPr>
              <w:t>s</w:t>
            </w:r>
            <w:r w:rsidRPr="00BD0908">
              <w:rPr>
                <w:b/>
                <w:bCs/>
                <w:i/>
                <w:iCs/>
                <w:color w:val="0000FF"/>
                <w:sz w:val="18"/>
                <w:szCs w:val="18"/>
                <w:lang w:bidi="ar-MA"/>
              </w:rPr>
              <w:t>.</w:t>
            </w:r>
          </w:p>
          <w:p w14:paraId="209B3F74" w14:textId="77777777" w:rsidR="002D1BA6" w:rsidRPr="00BD0908" w:rsidRDefault="007B5569" w:rsidP="007B5569">
            <w:pPr>
              <w:tabs>
                <w:tab w:val="left" w:pos="3544"/>
              </w:tabs>
              <w:rPr>
                <w:i/>
                <w:iCs/>
                <w:color w:val="0000FF"/>
                <w:sz w:val="18"/>
                <w:szCs w:val="18"/>
                <w:lang w:bidi="ar-MA"/>
              </w:rPr>
            </w:pPr>
            <w:r w:rsidRPr="00BD0908">
              <w:rPr>
                <w:i/>
                <w:iCs/>
                <w:color w:val="0000FF"/>
                <w:sz w:val="18"/>
                <w:szCs w:val="18"/>
                <w:lang w:bidi="ar-MA"/>
              </w:rPr>
              <w:t>L'énoncé des acquis d'apprentissage comporte : un verbe d'action qui décrit le comportement ou la performance visé. Autrement dit, l</w:t>
            </w:r>
            <w:r w:rsidR="00285C9C" w:rsidRPr="00BD0908">
              <w:rPr>
                <w:i/>
                <w:iCs/>
                <w:color w:val="0000FF"/>
                <w:sz w:val="18"/>
                <w:szCs w:val="18"/>
                <w:lang w:bidi="ar-MA"/>
              </w:rPr>
              <w:t>es AA doivent être centrés sur l’apprenant et évaluables en fin de formation</w:t>
            </w:r>
            <w:r w:rsidRPr="00BD0908">
              <w:rPr>
                <w:i/>
                <w:iCs/>
                <w:color w:val="0000FF"/>
                <w:sz w:val="18"/>
                <w:szCs w:val="18"/>
                <w:lang w:bidi="ar-MA"/>
              </w:rPr>
              <w:t>.</w:t>
            </w:r>
          </w:p>
          <w:p w14:paraId="7EDDF5FE" w14:textId="77777777" w:rsidR="002D1BA6" w:rsidRPr="00BD0908" w:rsidRDefault="007B5569" w:rsidP="007B5569">
            <w:pPr>
              <w:tabs>
                <w:tab w:val="num" w:pos="720"/>
                <w:tab w:val="left" w:pos="3544"/>
              </w:tabs>
              <w:rPr>
                <w:b/>
                <w:bCs/>
                <w:i/>
                <w:iCs/>
                <w:color w:val="0000FF"/>
                <w:sz w:val="18"/>
                <w:szCs w:val="18"/>
                <w:u w:val="single"/>
                <w:lang w:bidi="ar-MA"/>
              </w:rPr>
            </w:pPr>
            <w:r w:rsidRPr="00BD0908">
              <w:rPr>
                <w:b/>
                <w:bCs/>
                <w:i/>
                <w:iCs/>
                <w:color w:val="0000FF"/>
                <w:sz w:val="18"/>
                <w:szCs w:val="18"/>
                <w:u w:val="single"/>
                <w:lang w:bidi="ar-MA"/>
              </w:rPr>
              <w:t xml:space="preserve">Exemples de </w:t>
            </w:r>
            <w:r w:rsidR="00285C9C" w:rsidRPr="00BD0908">
              <w:rPr>
                <w:b/>
                <w:bCs/>
                <w:i/>
                <w:iCs/>
                <w:color w:val="0000FF"/>
                <w:sz w:val="18"/>
                <w:szCs w:val="18"/>
                <w:u w:val="single"/>
                <w:lang w:bidi="ar-MA"/>
              </w:rPr>
              <w:t>verbes d’actions</w:t>
            </w:r>
            <w:r w:rsidRPr="00BD0908">
              <w:rPr>
                <w:b/>
                <w:bCs/>
                <w:i/>
                <w:iCs/>
                <w:color w:val="0000FF"/>
                <w:sz w:val="18"/>
                <w:szCs w:val="18"/>
                <w:u w:val="single"/>
                <w:lang w:bidi="ar-MA"/>
              </w:rPr>
              <w:t> </w:t>
            </w:r>
            <w:r w:rsidR="00285C9C" w:rsidRPr="00BD0908">
              <w:rPr>
                <w:b/>
                <w:bCs/>
                <w:i/>
                <w:iCs/>
                <w:color w:val="0000FF"/>
                <w:sz w:val="18"/>
                <w:szCs w:val="18"/>
                <w:u w:val="single"/>
                <w:lang w:bidi="ar-MA"/>
              </w:rPr>
              <w:t>:</w:t>
            </w:r>
          </w:p>
          <w:p w14:paraId="2432FB99" w14:textId="77777777" w:rsidR="007B5569" w:rsidRPr="00BD0908" w:rsidRDefault="007B5569" w:rsidP="007B5569">
            <w:pPr>
              <w:tabs>
                <w:tab w:val="left" w:pos="3544"/>
              </w:tabs>
              <w:rPr>
                <w:i/>
                <w:iCs/>
                <w:color w:val="0000FF"/>
                <w:sz w:val="18"/>
                <w:szCs w:val="18"/>
                <w:lang w:bidi="ar-MA"/>
              </w:rPr>
            </w:pPr>
            <w:r w:rsidRPr="00BD0908">
              <w:rPr>
                <w:i/>
                <w:iCs/>
                <w:color w:val="0000FF"/>
                <w:sz w:val="18"/>
                <w:szCs w:val="18"/>
                <w:lang w:bidi="ar-MA"/>
              </w:rPr>
              <w:t>Analyser, appliquer, argumenter, assembler, calculer, catégoriser, choisir, classer, comparer, compiler, concevoir, créer, critiquer, décrire, défendre, définir, démontrer, développer, différencier, discuter, distinguer, écrire, employer, estimer, étiqueter, évaluer, examiner, expliquer, exploiter, formuler, gérer, identifier, illustrer, indiquer, interpréter, lister, localiser, mémoriser, ordonner, organiser, planifier, pratiquer, préparer, prévoir, programmer, proposer, questionner, rapporter, reconnaître, répertorier, répéter, reproduire, résoudre, réviser, revoir, sélectionner, traduire, utiliser…</w:t>
            </w:r>
          </w:p>
          <w:p w14:paraId="52EAECD4" w14:textId="77777777" w:rsidR="007B5569" w:rsidRPr="00BD0908" w:rsidRDefault="007B5569" w:rsidP="001F0679">
            <w:pPr>
              <w:tabs>
                <w:tab w:val="left" w:pos="3544"/>
              </w:tabs>
              <w:rPr>
                <w:b/>
                <w:bCs/>
                <w:i/>
                <w:iCs/>
                <w:color w:val="0000FF"/>
                <w:sz w:val="18"/>
                <w:szCs w:val="18"/>
                <w:u w:val="single"/>
                <w:lang w:bidi="ar-MA"/>
              </w:rPr>
            </w:pPr>
            <w:r w:rsidRPr="00BD0908">
              <w:rPr>
                <w:b/>
                <w:bCs/>
                <w:i/>
                <w:iCs/>
                <w:color w:val="0000FF"/>
                <w:sz w:val="18"/>
                <w:szCs w:val="18"/>
                <w:u w:val="single"/>
                <w:lang w:bidi="ar-MA"/>
              </w:rPr>
              <w:t>Exemple :</w:t>
            </w:r>
          </w:p>
          <w:p w14:paraId="198C6F76" w14:textId="77777777" w:rsidR="007B5569" w:rsidRPr="00BD0908" w:rsidRDefault="007B5569" w:rsidP="007B5569">
            <w:pPr>
              <w:tabs>
                <w:tab w:val="left" w:pos="3544"/>
              </w:tabs>
              <w:rPr>
                <w:i/>
                <w:iCs/>
                <w:color w:val="0000FF"/>
                <w:sz w:val="18"/>
                <w:szCs w:val="18"/>
                <w:lang w:bidi="ar-MA"/>
              </w:rPr>
            </w:pPr>
            <w:r w:rsidRPr="00BD0908">
              <w:rPr>
                <w:i/>
                <w:iCs/>
                <w:color w:val="0000FF"/>
                <w:sz w:val="18"/>
                <w:szCs w:val="18"/>
                <w:lang w:bidi="ar-MA"/>
              </w:rPr>
              <w:t>A la fin de la formation, les participants doivent être capables de :</w:t>
            </w:r>
          </w:p>
          <w:p w14:paraId="3B9CD1AB" w14:textId="77777777" w:rsidR="007B5569" w:rsidRPr="00BD0908" w:rsidRDefault="007B5569" w:rsidP="007B5569">
            <w:pPr>
              <w:tabs>
                <w:tab w:val="left" w:pos="3544"/>
              </w:tabs>
              <w:rPr>
                <w:i/>
                <w:iCs/>
                <w:color w:val="0000FF"/>
                <w:sz w:val="18"/>
                <w:szCs w:val="18"/>
                <w:u w:val="single"/>
                <w:lang w:bidi="ar-MA"/>
              </w:rPr>
            </w:pPr>
            <w:r w:rsidRPr="00BD0908">
              <w:rPr>
                <w:i/>
                <w:iCs/>
                <w:color w:val="0000FF"/>
                <w:sz w:val="18"/>
                <w:szCs w:val="18"/>
                <w:u w:val="single"/>
                <w:lang w:bidi="ar-MA"/>
              </w:rPr>
              <w:t>Connaissances (savoir) :</w:t>
            </w:r>
          </w:p>
          <w:p w14:paraId="0A2451C2"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Lister les compétences entrepreneurial</w:t>
            </w:r>
            <w:r w:rsidR="008A3208" w:rsidRPr="00BD0908">
              <w:rPr>
                <w:i/>
                <w:iCs/>
                <w:color w:val="0000FF"/>
                <w:sz w:val="18"/>
                <w:szCs w:val="18"/>
                <w:lang w:bidi="ar-MA"/>
              </w:rPr>
              <w:t>es et les pratiques d’évaluations</w:t>
            </w:r>
            <w:r w:rsidRPr="00BD0908">
              <w:rPr>
                <w:i/>
                <w:iCs/>
                <w:color w:val="0000FF"/>
                <w:sz w:val="18"/>
                <w:szCs w:val="18"/>
                <w:lang w:bidi="ar-MA"/>
              </w:rPr>
              <w:t xml:space="preserve"> associées</w:t>
            </w:r>
          </w:p>
          <w:p w14:paraId="2E6141A4"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Identifier les différentes opportunités qu’offrent les méthodes pédagogiques actives pour développer l’esprit entrepreneurial chez l’apprenant</w:t>
            </w:r>
          </w:p>
          <w:p w14:paraId="641FF2F6"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Lister les composantes d’un projet entrepreneurial</w:t>
            </w:r>
          </w:p>
          <w:p w14:paraId="38B8C506" w14:textId="77777777" w:rsidR="007B5569" w:rsidRPr="00BD0908" w:rsidRDefault="007B5569" w:rsidP="007B5569">
            <w:pPr>
              <w:tabs>
                <w:tab w:val="left" w:pos="3544"/>
              </w:tabs>
              <w:rPr>
                <w:i/>
                <w:iCs/>
                <w:color w:val="0000FF"/>
                <w:sz w:val="18"/>
                <w:szCs w:val="18"/>
                <w:u w:val="single"/>
                <w:lang w:bidi="ar-MA"/>
              </w:rPr>
            </w:pPr>
            <w:r w:rsidRPr="00BD0908">
              <w:rPr>
                <w:i/>
                <w:iCs/>
                <w:color w:val="0000FF"/>
                <w:sz w:val="18"/>
                <w:szCs w:val="18"/>
                <w:u w:val="single"/>
                <w:lang w:bidi="ar-MA"/>
              </w:rPr>
              <w:t>Aptitudes (savoir-faire) :</w:t>
            </w:r>
          </w:p>
          <w:p w14:paraId="236B421C"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Générer des idées de projets nouvelles et innovantes</w:t>
            </w:r>
          </w:p>
          <w:p w14:paraId="64D3F839"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Définir des objectifs</w:t>
            </w:r>
          </w:p>
          <w:p w14:paraId="32E68A8F"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Elaborer un plan organisant les activités relatives à un projet donné</w:t>
            </w:r>
          </w:p>
          <w:p w14:paraId="515E6059"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Identifier les ressources nécessaires pour un projet donné et élaborer le budget correspondant</w:t>
            </w:r>
          </w:p>
          <w:p w14:paraId="2CA30C5A"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Conduire une évaluation des risques associés à un projet donné (prédire les contraintes potentielles pour la mise en œuvre du projet) et, plus généralement, démontrer une capacité d’évaluation de la faisabilité d’un projet</w:t>
            </w:r>
          </w:p>
          <w:p w14:paraId="061DA041"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Démontrer une habileté de représentation, de synthèse (vision globale) et de négociation pour un projet donné</w:t>
            </w:r>
          </w:p>
          <w:p w14:paraId="3999A2FF"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Démontrer une capacité à mettre en œuvre et à gérer un projet donné</w:t>
            </w:r>
          </w:p>
          <w:p w14:paraId="560EF21E"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Démontrer une capacité à mettre en place un système d’évaluation et les éventuelles mesures correctives</w:t>
            </w:r>
          </w:p>
          <w:p w14:paraId="166B4ECE" w14:textId="77777777" w:rsidR="007B5569" w:rsidRPr="00BD0908" w:rsidRDefault="007B5569" w:rsidP="007B5569">
            <w:pPr>
              <w:tabs>
                <w:tab w:val="left" w:pos="3544"/>
              </w:tabs>
              <w:rPr>
                <w:i/>
                <w:iCs/>
                <w:color w:val="0000FF"/>
                <w:sz w:val="18"/>
                <w:szCs w:val="18"/>
                <w:u w:val="single"/>
                <w:lang w:bidi="ar-MA"/>
              </w:rPr>
            </w:pPr>
            <w:r w:rsidRPr="00BD0908">
              <w:rPr>
                <w:i/>
                <w:iCs/>
                <w:color w:val="0000FF"/>
                <w:sz w:val="18"/>
                <w:szCs w:val="18"/>
                <w:u w:val="single"/>
                <w:lang w:bidi="ar-MA"/>
              </w:rPr>
              <w:t>Attitudes (savoir-être) :</w:t>
            </w:r>
          </w:p>
          <w:p w14:paraId="2DBAE983" w14:textId="77777777" w:rsidR="007B5569" w:rsidRPr="00BD0908" w:rsidRDefault="007F57E4"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M</w:t>
            </w:r>
            <w:r w:rsidR="007B5569" w:rsidRPr="00BD0908">
              <w:rPr>
                <w:i/>
                <w:iCs/>
                <w:color w:val="0000FF"/>
                <w:sz w:val="18"/>
                <w:szCs w:val="18"/>
                <w:lang w:bidi="ar-MA"/>
              </w:rPr>
              <w:t>ontrer une attitude positive envers l’adoption de nouvelles approches pédagogiques</w:t>
            </w:r>
          </w:p>
          <w:p w14:paraId="769D14AA"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Prendre systématiquement des initiatives pour réaliser ses idées créatives</w:t>
            </w:r>
          </w:p>
          <w:p w14:paraId="032EA1F1"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S’engager activement et être responsable dans la mise en œuvre du projet pour atteindre les objectifs fixés</w:t>
            </w:r>
          </w:p>
          <w:p w14:paraId="2F07487C" w14:textId="77777777" w:rsidR="007B5569" w:rsidRPr="00BD0908" w:rsidRDefault="007B5569" w:rsidP="007B5569">
            <w:pPr>
              <w:pStyle w:val="Paragraphedeliste"/>
              <w:numPr>
                <w:ilvl w:val="0"/>
                <w:numId w:val="17"/>
              </w:numPr>
              <w:tabs>
                <w:tab w:val="left" w:pos="3544"/>
              </w:tabs>
              <w:ind w:left="567" w:hanging="283"/>
              <w:rPr>
                <w:i/>
                <w:iCs/>
                <w:color w:val="0000FF"/>
                <w:sz w:val="18"/>
                <w:szCs w:val="18"/>
                <w:lang w:bidi="ar-MA"/>
              </w:rPr>
            </w:pPr>
            <w:r w:rsidRPr="00BD0908">
              <w:rPr>
                <w:i/>
                <w:iCs/>
                <w:color w:val="0000FF"/>
                <w:sz w:val="18"/>
                <w:szCs w:val="18"/>
                <w:lang w:bidi="ar-MA"/>
              </w:rPr>
              <w:t>Démontrer une capacité à travailler à la fois individuellement et en équipe</w:t>
            </w:r>
          </w:p>
        </w:tc>
      </w:tr>
    </w:tbl>
    <w:p w14:paraId="623691FC" w14:textId="77777777" w:rsidR="00A10FAA" w:rsidRDefault="00A10FAA" w:rsidP="00A10FAA">
      <w:pPr>
        <w:spacing w:before="0" w:after="0"/>
        <w:jc w:val="left"/>
      </w:pPr>
      <w:bookmarkStart w:id="2" w:name="_Toc190138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10FAA" w14:paraId="261FA0B2" w14:textId="77777777" w:rsidTr="0012324C">
        <w:tc>
          <w:tcPr>
            <w:tcW w:w="9628" w:type="dxa"/>
            <w:shd w:val="clear" w:color="auto" w:fill="auto"/>
          </w:tcPr>
          <w:p w14:paraId="628B5998" w14:textId="77777777" w:rsidR="00A10FAA" w:rsidRPr="00AE3BC8" w:rsidRDefault="00A10FAA" w:rsidP="0012324C">
            <w:pPr>
              <w:tabs>
                <w:tab w:val="left" w:pos="3544"/>
              </w:tabs>
              <w:rPr>
                <w:b/>
                <w:bCs/>
                <w:lang w:bidi="ar-MA"/>
              </w:rPr>
            </w:pPr>
            <w:r w:rsidRPr="00AE3BC8">
              <w:rPr>
                <w:b/>
                <w:bCs/>
                <w:lang w:bidi="ar-MA"/>
              </w:rPr>
              <w:t>Acquis d’apprentissages :</w:t>
            </w:r>
          </w:p>
          <w:p w14:paraId="16F90F63" w14:textId="77777777" w:rsidR="00A10FAA" w:rsidRPr="00FB14DC" w:rsidRDefault="00A10FAA" w:rsidP="0012324C">
            <w:pPr>
              <w:tabs>
                <w:tab w:val="left" w:pos="3544"/>
              </w:tabs>
              <w:rPr>
                <w:b/>
                <w:bCs/>
                <w:i/>
                <w:iCs/>
                <w:color w:val="0000FF"/>
                <w:sz w:val="20"/>
                <w:szCs w:val="22"/>
                <w:u w:val="single"/>
                <w:lang w:bidi="ar-MA"/>
              </w:rPr>
            </w:pPr>
            <w:r w:rsidRPr="000152EE">
              <w:rPr>
                <w:b/>
                <w:bCs/>
                <w:i/>
                <w:iCs/>
                <w:color w:val="0000FF"/>
                <w:sz w:val="20"/>
                <w:szCs w:val="22"/>
                <w:u w:val="single"/>
                <w:lang w:bidi="ar-MA"/>
              </w:rPr>
              <w:t>A la fin de la formation, les participants doivent être capables de :</w:t>
            </w:r>
          </w:p>
          <w:p w14:paraId="6BD00368" w14:textId="77777777" w:rsidR="00A10FAA" w:rsidRDefault="00A10FAA" w:rsidP="0012324C">
            <w:pPr>
              <w:pStyle w:val="Paragraphedeliste"/>
              <w:numPr>
                <w:ilvl w:val="0"/>
                <w:numId w:val="32"/>
              </w:numPr>
              <w:tabs>
                <w:tab w:val="left" w:pos="3544"/>
              </w:tabs>
              <w:rPr>
                <w:lang w:bidi="ar-MA"/>
              </w:rPr>
            </w:pPr>
          </w:p>
        </w:tc>
      </w:tr>
    </w:tbl>
    <w:p w14:paraId="296F8308" w14:textId="32454B5B" w:rsidR="00F90804" w:rsidRDefault="009F00A2" w:rsidP="00267C8E">
      <w:pPr>
        <w:pStyle w:val="Titre2"/>
      </w:pPr>
      <w:r w:rsidRPr="00F90804">
        <w:t>Conditions d'accè</w:t>
      </w:r>
      <w:r w:rsidR="00A27C10" w:rsidRPr="00F90804">
        <w:t>s à la formation</w:t>
      </w:r>
      <w:bookmarkEnd w:id="2"/>
    </w:p>
    <w:tbl>
      <w:tblPr>
        <w:tblStyle w:val="Grilledutableau"/>
        <w:tblW w:w="0" w:type="auto"/>
        <w:tblLook w:val="04A0" w:firstRow="1" w:lastRow="0" w:firstColumn="1" w:lastColumn="0" w:noHBand="0" w:noVBand="1"/>
      </w:tblPr>
      <w:tblGrid>
        <w:gridCol w:w="9628"/>
      </w:tblGrid>
      <w:tr w:rsidR="007B5569" w:rsidRPr="007B5569" w14:paraId="1B232CA9" w14:textId="77777777" w:rsidTr="001F0679">
        <w:tc>
          <w:tcPr>
            <w:tcW w:w="9854" w:type="dxa"/>
            <w:shd w:val="clear" w:color="auto" w:fill="DEEAF6" w:themeFill="accent5" w:themeFillTint="33"/>
          </w:tcPr>
          <w:p w14:paraId="36028E8B" w14:textId="77777777" w:rsidR="007B5569" w:rsidRPr="007B5569" w:rsidRDefault="007B5569" w:rsidP="001F0679">
            <w:pPr>
              <w:rPr>
                <w:b/>
                <w:bCs/>
                <w:lang w:bidi="ar-MA"/>
              </w:rPr>
            </w:pPr>
            <w:r w:rsidRPr="007B5569">
              <w:rPr>
                <w:b/>
                <w:bCs/>
                <w:lang w:bidi="ar-MA"/>
              </w:rPr>
              <w:t>Instructions</w:t>
            </w:r>
          </w:p>
        </w:tc>
      </w:tr>
      <w:tr w:rsidR="007B5569" w:rsidRPr="002C01E4" w14:paraId="14DB63D7" w14:textId="77777777" w:rsidTr="001F0679">
        <w:tc>
          <w:tcPr>
            <w:tcW w:w="9854" w:type="dxa"/>
          </w:tcPr>
          <w:p w14:paraId="5DF857BC" w14:textId="55BAD63B" w:rsidR="00945178" w:rsidRPr="00B12384" w:rsidRDefault="00945178" w:rsidP="00945178">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 xml:space="preserve">Nature du </w:t>
            </w:r>
            <w:r>
              <w:rPr>
                <w:b/>
                <w:bCs/>
                <w:i/>
                <w:iCs/>
                <w:color w:val="0000FF"/>
                <w:sz w:val="20"/>
                <w:szCs w:val="22"/>
              </w:rPr>
              <w:t>diplôme</w:t>
            </w:r>
            <w:r w:rsidR="00700B55">
              <w:rPr>
                <w:b/>
                <w:bCs/>
                <w:i/>
                <w:iCs/>
                <w:color w:val="0000FF"/>
                <w:sz w:val="20"/>
                <w:szCs w:val="22"/>
              </w:rPr>
              <w:t xml:space="preserve"> requis</w:t>
            </w:r>
            <w:r w:rsidRPr="00B12384">
              <w:rPr>
                <w:b/>
                <w:bCs/>
                <w:i/>
                <w:iCs/>
                <w:color w:val="0000FF"/>
                <w:sz w:val="20"/>
                <w:szCs w:val="22"/>
              </w:rPr>
              <w:t> :</w:t>
            </w:r>
            <w:r w:rsidRPr="00B12384">
              <w:rPr>
                <w:i/>
                <w:iCs/>
                <w:color w:val="0000FF"/>
                <w:sz w:val="20"/>
                <w:szCs w:val="22"/>
              </w:rPr>
              <w:t xml:space="preserve"> Préciser l</w:t>
            </w:r>
            <w:r w:rsidR="00426496">
              <w:rPr>
                <w:i/>
                <w:iCs/>
                <w:color w:val="0000FF"/>
                <w:sz w:val="20"/>
                <w:szCs w:val="22"/>
              </w:rPr>
              <w:t xml:space="preserve">es diplômes de mastère de recherche ou équivalent </w:t>
            </w:r>
            <w:r>
              <w:rPr>
                <w:i/>
                <w:iCs/>
                <w:color w:val="0000FF"/>
                <w:sz w:val="20"/>
                <w:szCs w:val="22"/>
              </w:rPr>
              <w:t>requis</w:t>
            </w:r>
            <w:r w:rsidRPr="00B12384">
              <w:rPr>
                <w:i/>
                <w:iCs/>
                <w:color w:val="0000FF"/>
                <w:sz w:val="20"/>
                <w:szCs w:val="22"/>
              </w:rPr>
              <w:t xml:space="preserve"> pour l’admission dans cette formation.</w:t>
            </w:r>
          </w:p>
          <w:p w14:paraId="4D6ACA30" w14:textId="385EC13B" w:rsidR="007B5569" w:rsidRPr="00426496" w:rsidRDefault="00945178" w:rsidP="00426496">
            <w:pPr>
              <w:pStyle w:val="Paragraphedeliste"/>
              <w:numPr>
                <w:ilvl w:val="0"/>
                <w:numId w:val="25"/>
              </w:numPr>
              <w:tabs>
                <w:tab w:val="left" w:pos="3544"/>
              </w:tabs>
              <w:ind w:left="284" w:hanging="284"/>
              <w:rPr>
                <w:i/>
                <w:iCs/>
                <w:color w:val="0000FF"/>
                <w:sz w:val="20"/>
                <w:szCs w:val="22"/>
              </w:rPr>
            </w:pPr>
            <w:r w:rsidRPr="00B12384">
              <w:rPr>
                <w:b/>
                <w:bCs/>
                <w:i/>
                <w:iCs/>
                <w:color w:val="0000FF"/>
                <w:sz w:val="20"/>
                <w:szCs w:val="22"/>
              </w:rPr>
              <w:t>Nombre prévu d'étudiants :</w:t>
            </w:r>
            <w:r w:rsidRPr="00B12384">
              <w:rPr>
                <w:i/>
                <w:iCs/>
                <w:color w:val="0000FF"/>
                <w:sz w:val="20"/>
                <w:szCs w:val="22"/>
              </w:rPr>
              <w:t xml:space="preserve"> Indiquer le nombre d’étudiants </w:t>
            </w:r>
            <w:r w:rsidR="00AE3B02">
              <w:rPr>
                <w:i/>
                <w:iCs/>
                <w:color w:val="0000FF"/>
                <w:sz w:val="20"/>
                <w:szCs w:val="22"/>
              </w:rPr>
              <w:t>qui seront admis</w:t>
            </w:r>
            <w:r w:rsidR="00B120EF">
              <w:rPr>
                <w:i/>
                <w:iCs/>
                <w:color w:val="0000FF"/>
                <w:sz w:val="20"/>
                <w:szCs w:val="22"/>
              </w:rPr>
              <w:t xml:space="preserve"> en première année </w:t>
            </w:r>
            <w:r w:rsidRPr="00B12384">
              <w:rPr>
                <w:i/>
                <w:iCs/>
                <w:color w:val="0000FF"/>
                <w:sz w:val="20"/>
                <w:szCs w:val="22"/>
              </w:rPr>
              <w:t>pour chacune des quatre années de l’habilitation de la formation.</w:t>
            </w:r>
          </w:p>
        </w:tc>
      </w:tr>
    </w:tbl>
    <w:p w14:paraId="6209E9EF" w14:textId="77777777" w:rsidR="001E62B1" w:rsidRPr="007B5569" w:rsidRDefault="001E62B1" w:rsidP="001E62B1">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E62B1" w14:paraId="0A1E83FE" w14:textId="77777777" w:rsidTr="0012324C">
        <w:tc>
          <w:tcPr>
            <w:tcW w:w="9854" w:type="dxa"/>
            <w:shd w:val="clear" w:color="auto" w:fill="auto"/>
          </w:tcPr>
          <w:p w14:paraId="31606AA3" w14:textId="7F8CCE8B" w:rsidR="001E62B1" w:rsidRPr="00415145" w:rsidRDefault="001E62B1" w:rsidP="0012324C">
            <w:pPr>
              <w:tabs>
                <w:tab w:val="left" w:pos="3544"/>
              </w:tabs>
              <w:rPr>
                <w:b/>
                <w:bCs/>
                <w:lang w:bidi="ar-MA"/>
              </w:rPr>
            </w:pPr>
            <w:r w:rsidRPr="006B7C5D">
              <w:rPr>
                <w:b/>
                <w:bCs/>
                <w:highlight w:val="yellow"/>
                <w:lang w:bidi="ar-MA"/>
              </w:rPr>
              <w:t>Nature de diplômes</w:t>
            </w:r>
            <w:r w:rsidR="00700B55">
              <w:rPr>
                <w:b/>
                <w:bCs/>
                <w:highlight w:val="yellow"/>
                <w:lang w:bidi="ar-MA"/>
              </w:rPr>
              <w:t xml:space="preserve"> requis</w:t>
            </w:r>
            <w:r w:rsidRPr="006B7C5D">
              <w:rPr>
                <w:b/>
                <w:bCs/>
                <w:highlight w:val="yellow"/>
                <w:lang w:bidi="ar-MA"/>
              </w:rPr>
              <w:t> :</w:t>
            </w:r>
          </w:p>
          <w:p w14:paraId="5AE7CFDF" w14:textId="77777777" w:rsidR="001E62B1" w:rsidRDefault="001E62B1" w:rsidP="0012324C">
            <w:pPr>
              <w:tabs>
                <w:tab w:val="left" w:pos="3544"/>
              </w:tabs>
              <w:rPr>
                <w:lang w:bidi="ar-MA"/>
              </w:rPr>
            </w:pPr>
          </w:p>
        </w:tc>
      </w:tr>
    </w:tbl>
    <w:p w14:paraId="4FBA62EA" w14:textId="77777777" w:rsidR="001E62B1" w:rsidRDefault="001E62B1" w:rsidP="001E62B1">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E62B1" w14:paraId="5A9E1FB9" w14:textId="77777777" w:rsidTr="0012324C">
        <w:tc>
          <w:tcPr>
            <w:tcW w:w="9628" w:type="dxa"/>
            <w:shd w:val="clear" w:color="auto" w:fill="auto"/>
          </w:tcPr>
          <w:p w14:paraId="3C719B53" w14:textId="5436DB52" w:rsidR="001E62B1" w:rsidRPr="00415145" w:rsidRDefault="001E62B1" w:rsidP="0012324C">
            <w:pPr>
              <w:tabs>
                <w:tab w:val="left" w:pos="3544"/>
              </w:tabs>
              <w:rPr>
                <w:b/>
                <w:bCs/>
                <w:lang w:bidi="ar-MA"/>
              </w:rPr>
            </w:pPr>
            <w:r w:rsidRPr="00415145">
              <w:rPr>
                <w:b/>
                <w:bCs/>
                <w:lang w:bidi="ar-MA"/>
              </w:rPr>
              <w:lastRenderedPageBreak/>
              <w:t xml:space="preserve">Nombre prévu d'étudiants admis </w:t>
            </w:r>
            <w:r w:rsidR="009A3813">
              <w:rPr>
                <w:b/>
                <w:bCs/>
                <w:lang w:bidi="ar-MA"/>
              </w:rPr>
              <w:t>en pre</w:t>
            </w:r>
            <w:r w:rsidR="00FB422D">
              <w:rPr>
                <w:b/>
                <w:bCs/>
                <w:lang w:bidi="ar-MA"/>
              </w:rPr>
              <w:t>mière année de la</w:t>
            </w:r>
            <w:r w:rsidRPr="00415145">
              <w:rPr>
                <w:b/>
                <w:bCs/>
                <w:lang w:bidi="ar-MA"/>
              </w:rPr>
              <w:t xml:space="preserve"> formation </w:t>
            </w:r>
            <w:r w:rsidR="006E1E9B">
              <w:rPr>
                <w:b/>
                <w:bCs/>
                <w:lang w:bidi="ar-MA"/>
              </w:rPr>
              <w:t>pour chacune des</w:t>
            </w:r>
            <w:r w:rsidRPr="00415145">
              <w:rPr>
                <w:b/>
                <w:bCs/>
                <w:lang w:bidi="ar-MA"/>
              </w:rPr>
              <w:t xml:space="preserve"> années d'habilitation :</w:t>
            </w:r>
          </w:p>
          <w:p w14:paraId="6D60A3B4" w14:textId="77777777" w:rsidR="001E62B1" w:rsidRDefault="001E62B1" w:rsidP="00DF4BAC">
            <w:pPr>
              <w:numPr>
                <w:ilvl w:val="0"/>
                <w:numId w:val="10"/>
              </w:numPr>
              <w:tabs>
                <w:tab w:val="right" w:leader="dot" w:pos="2726"/>
              </w:tabs>
              <w:spacing w:before="120" w:after="0"/>
              <w:ind w:left="317" w:hanging="266"/>
              <w:jc w:val="left"/>
            </w:pPr>
            <w:r>
              <w:t>Année 1 :</w:t>
            </w:r>
            <w:r>
              <w:tab/>
            </w:r>
          </w:p>
          <w:p w14:paraId="2F752774" w14:textId="77777777" w:rsidR="001E62B1" w:rsidRDefault="001E62B1" w:rsidP="00DF4BAC">
            <w:pPr>
              <w:numPr>
                <w:ilvl w:val="0"/>
                <w:numId w:val="10"/>
              </w:numPr>
              <w:tabs>
                <w:tab w:val="right" w:leader="dot" w:pos="2726"/>
              </w:tabs>
              <w:spacing w:before="120" w:after="0"/>
              <w:ind w:left="317" w:hanging="266"/>
              <w:jc w:val="left"/>
            </w:pPr>
            <w:r>
              <w:t>Année 2 :</w:t>
            </w:r>
            <w:r>
              <w:tab/>
            </w:r>
          </w:p>
          <w:p w14:paraId="3C7758BE" w14:textId="77777777" w:rsidR="001E62B1" w:rsidRDefault="001E62B1" w:rsidP="00DF4BAC">
            <w:pPr>
              <w:numPr>
                <w:ilvl w:val="0"/>
                <w:numId w:val="10"/>
              </w:numPr>
              <w:tabs>
                <w:tab w:val="right" w:leader="dot" w:pos="2726"/>
              </w:tabs>
              <w:spacing w:before="120" w:after="0"/>
              <w:ind w:left="317" w:hanging="266"/>
              <w:jc w:val="left"/>
            </w:pPr>
            <w:r>
              <w:t>Année 3 :</w:t>
            </w:r>
            <w:r>
              <w:tab/>
            </w:r>
          </w:p>
          <w:p w14:paraId="24AB606B" w14:textId="77777777" w:rsidR="001E62B1" w:rsidRDefault="001E62B1" w:rsidP="00DF4BAC">
            <w:pPr>
              <w:numPr>
                <w:ilvl w:val="0"/>
                <w:numId w:val="10"/>
              </w:numPr>
              <w:tabs>
                <w:tab w:val="right" w:leader="dot" w:pos="2726"/>
              </w:tabs>
              <w:spacing w:before="120" w:after="0"/>
              <w:ind w:left="317" w:hanging="266"/>
              <w:jc w:val="left"/>
              <w:rPr>
                <w:lang w:bidi="ar-MA"/>
              </w:rPr>
            </w:pPr>
            <w:r>
              <w:t>Année 4 :</w:t>
            </w:r>
            <w:r>
              <w:tab/>
            </w:r>
          </w:p>
          <w:p w14:paraId="4994556D" w14:textId="22973FB9" w:rsidR="00F5190C" w:rsidRDefault="00F5190C" w:rsidP="00F5190C">
            <w:pPr>
              <w:numPr>
                <w:ilvl w:val="0"/>
                <w:numId w:val="10"/>
              </w:numPr>
              <w:tabs>
                <w:tab w:val="right" w:leader="dot" w:pos="2726"/>
              </w:tabs>
              <w:spacing w:before="120" w:after="0"/>
              <w:ind w:left="317" w:hanging="266"/>
              <w:jc w:val="left"/>
              <w:rPr>
                <w:lang w:bidi="ar-MA"/>
              </w:rPr>
            </w:pPr>
            <w:r>
              <w:t>Année 5 :</w:t>
            </w:r>
            <w:r>
              <w:tab/>
            </w:r>
          </w:p>
        </w:tc>
      </w:tr>
    </w:tbl>
    <w:p w14:paraId="25F2C64D" w14:textId="1CE233C4" w:rsidR="00A27C10" w:rsidRDefault="00A27C10" w:rsidP="00267C8E">
      <w:pPr>
        <w:pStyle w:val="Titre2"/>
      </w:pPr>
      <w:bookmarkStart w:id="3" w:name="_Toc190138175"/>
      <w:r>
        <w:t>Perspectives</w:t>
      </w:r>
      <w:r w:rsidR="0008290E">
        <w:t xml:space="preserve"> académiques</w:t>
      </w:r>
      <w:bookmarkEnd w:id="3"/>
    </w:p>
    <w:tbl>
      <w:tblPr>
        <w:tblStyle w:val="Grilledutableau"/>
        <w:tblW w:w="0" w:type="auto"/>
        <w:tblLook w:val="04A0" w:firstRow="1" w:lastRow="0" w:firstColumn="1" w:lastColumn="0" w:noHBand="0" w:noVBand="1"/>
      </w:tblPr>
      <w:tblGrid>
        <w:gridCol w:w="9628"/>
      </w:tblGrid>
      <w:tr w:rsidR="00447A69" w:rsidRPr="007B5569" w14:paraId="4F49BAFD" w14:textId="77777777" w:rsidTr="007E5822">
        <w:tc>
          <w:tcPr>
            <w:tcW w:w="9628" w:type="dxa"/>
            <w:shd w:val="clear" w:color="auto" w:fill="DEEAF6" w:themeFill="accent5" w:themeFillTint="33"/>
          </w:tcPr>
          <w:p w14:paraId="6DAE3590" w14:textId="77777777" w:rsidR="00447A69" w:rsidRPr="007B5569" w:rsidRDefault="00447A69" w:rsidP="001F0679">
            <w:pPr>
              <w:rPr>
                <w:b/>
                <w:bCs/>
                <w:lang w:bidi="ar-MA"/>
              </w:rPr>
            </w:pPr>
            <w:r w:rsidRPr="007B5569">
              <w:rPr>
                <w:b/>
                <w:bCs/>
                <w:lang w:bidi="ar-MA"/>
              </w:rPr>
              <w:t>Instructions</w:t>
            </w:r>
          </w:p>
        </w:tc>
      </w:tr>
      <w:tr w:rsidR="00447A69" w:rsidRPr="002C01E4" w14:paraId="7D901816" w14:textId="77777777" w:rsidTr="007E5822">
        <w:tc>
          <w:tcPr>
            <w:tcW w:w="9628" w:type="dxa"/>
          </w:tcPr>
          <w:p w14:paraId="5A97687B" w14:textId="3D2BFF81" w:rsidR="00447A69" w:rsidRPr="002C01E4" w:rsidRDefault="00447A69" w:rsidP="001F0679">
            <w:pPr>
              <w:tabs>
                <w:tab w:val="left" w:pos="3544"/>
              </w:tabs>
              <w:rPr>
                <w:i/>
                <w:iCs/>
                <w:color w:val="0000FF"/>
                <w:sz w:val="20"/>
                <w:szCs w:val="22"/>
                <w:lang w:bidi="ar-MA"/>
              </w:rPr>
            </w:pPr>
            <w:r>
              <w:rPr>
                <w:i/>
                <w:iCs/>
                <w:color w:val="0000FF"/>
                <w:sz w:val="20"/>
                <w:szCs w:val="22"/>
                <w:lang w:bidi="ar-MA"/>
              </w:rPr>
              <w:t xml:space="preserve">Indiquer les perspectives académiques pour cette formation en précisant les possibilités pour poursuivre des </w:t>
            </w:r>
            <w:r w:rsidR="00E57E5D">
              <w:rPr>
                <w:i/>
                <w:iCs/>
                <w:color w:val="0000FF"/>
                <w:sz w:val="20"/>
                <w:szCs w:val="22"/>
                <w:lang w:bidi="ar-MA"/>
              </w:rPr>
              <w:t>activités académiques</w:t>
            </w:r>
            <w:r>
              <w:rPr>
                <w:i/>
                <w:iCs/>
                <w:color w:val="0000FF"/>
                <w:sz w:val="20"/>
                <w:szCs w:val="22"/>
                <w:lang w:bidi="ar-MA"/>
              </w:rPr>
              <w:t xml:space="preserve"> </w:t>
            </w:r>
            <w:r w:rsidR="0074272B">
              <w:rPr>
                <w:i/>
                <w:iCs/>
                <w:color w:val="0000FF"/>
                <w:sz w:val="20"/>
                <w:szCs w:val="22"/>
                <w:lang w:bidi="ar-MA"/>
              </w:rPr>
              <w:t>plus poussées</w:t>
            </w:r>
            <w:r>
              <w:rPr>
                <w:i/>
                <w:iCs/>
                <w:color w:val="0000FF"/>
                <w:sz w:val="20"/>
                <w:szCs w:val="22"/>
                <w:lang w:bidi="ar-MA"/>
              </w:rPr>
              <w:t>… et la (les) discipline(s) associée(s).</w:t>
            </w:r>
          </w:p>
        </w:tc>
      </w:tr>
    </w:tbl>
    <w:p w14:paraId="7A0FF55B" w14:textId="77777777" w:rsidR="007E5822" w:rsidRPr="00447A69" w:rsidRDefault="007E5822" w:rsidP="00E91176">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E5822" w14:paraId="6856BE20" w14:textId="77777777" w:rsidTr="0012324C">
        <w:tc>
          <w:tcPr>
            <w:tcW w:w="9854" w:type="dxa"/>
            <w:shd w:val="clear" w:color="auto" w:fill="auto"/>
          </w:tcPr>
          <w:p w14:paraId="51449AD2" w14:textId="77777777" w:rsidR="007E5822" w:rsidRPr="00415145" w:rsidRDefault="007E5822" w:rsidP="0012324C">
            <w:pPr>
              <w:rPr>
                <w:b/>
                <w:bCs/>
                <w:lang w:bidi="ar-MA"/>
              </w:rPr>
            </w:pPr>
            <w:r w:rsidRPr="00415145">
              <w:rPr>
                <w:b/>
                <w:bCs/>
                <w:lang w:bidi="ar-MA"/>
              </w:rPr>
              <w:t>Perspectives académiques :</w:t>
            </w:r>
          </w:p>
          <w:p w14:paraId="4FF44062" w14:textId="77777777" w:rsidR="007E5822" w:rsidRDefault="007E5822" w:rsidP="0012324C">
            <w:pPr>
              <w:rPr>
                <w:lang w:bidi="ar-MA"/>
              </w:rPr>
            </w:pPr>
          </w:p>
        </w:tc>
      </w:tr>
    </w:tbl>
    <w:p w14:paraId="09131842" w14:textId="77777777" w:rsidR="00B34DFB" w:rsidRPr="00447A69" w:rsidRDefault="004B00C7" w:rsidP="00447A69">
      <w:pPr>
        <w:pStyle w:val="Titre2"/>
      </w:pPr>
      <w:r w:rsidRPr="00447A69">
        <w:t xml:space="preserve">Perspectives </w:t>
      </w:r>
      <w:r w:rsidR="003B0062" w:rsidRPr="00447A69">
        <w:t xml:space="preserve">à l'échelle </w:t>
      </w:r>
      <w:r w:rsidRPr="00447A69">
        <w:t>inter</w:t>
      </w:r>
      <w:r w:rsidR="003B0062" w:rsidRPr="00447A69">
        <w:t>nationale</w:t>
      </w:r>
    </w:p>
    <w:tbl>
      <w:tblPr>
        <w:tblStyle w:val="Grilledutableau"/>
        <w:tblW w:w="0" w:type="auto"/>
        <w:tblLook w:val="04A0" w:firstRow="1" w:lastRow="0" w:firstColumn="1" w:lastColumn="0" w:noHBand="0" w:noVBand="1"/>
      </w:tblPr>
      <w:tblGrid>
        <w:gridCol w:w="9628"/>
      </w:tblGrid>
      <w:tr w:rsidR="00447A69" w:rsidRPr="007B5569" w14:paraId="6FC02C4C" w14:textId="77777777" w:rsidTr="001F0679">
        <w:tc>
          <w:tcPr>
            <w:tcW w:w="9854" w:type="dxa"/>
            <w:shd w:val="clear" w:color="auto" w:fill="DEEAF6" w:themeFill="accent5" w:themeFillTint="33"/>
          </w:tcPr>
          <w:p w14:paraId="3C965ED0" w14:textId="77777777" w:rsidR="00447A69" w:rsidRPr="007B5569" w:rsidRDefault="00447A69" w:rsidP="001F0679">
            <w:pPr>
              <w:rPr>
                <w:b/>
                <w:bCs/>
                <w:lang w:bidi="ar-MA"/>
              </w:rPr>
            </w:pPr>
            <w:r w:rsidRPr="007B5569">
              <w:rPr>
                <w:b/>
                <w:bCs/>
                <w:lang w:bidi="ar-MA"/>
              </w:rPr>
              <w:t>Instructions</w:t>
            </w:r>
          </w:p>
        </w:tc>
      </w:tr>
      <w:tr w:rsidR="00447A69" w:rsidRPr="002C01E4" w14:paraId="68550EC9" w14:textId="77777777" w:rsidTr="001F0679">
        <w:tc>
          <w:tcPr>
            <w:tcW w:w="9854" w:type="dxa"/>
          </w:tcPr>
          <w:p w14:paraId="3A705E8A" w14:textId="77777777" w:rsidR="00447A69" w:rsidRDefault="00447A69" w:rsidP="00447A69">
            <w:pPr>
              <w:tabs>
                <w:tab w:val="left" w:pos="3544"/>
              </w:tabs>
              <w:rPr>
                <w:i/>
                <w:iCs/>
                <w:color w:val="0000FF"/>
                <w:sz w:val="20"/>
                <w:szCs w:val="22"/>
                <w:lang w:bidi="ar-MA"/>
              </w:rPr>
            </w:pPr>
            <w:r>
              <w:rPr>
                <w:i/>
                <w:iCs/>
                <w:color w:val="0000FF"/>
                <w:sz w:val="20"/>
                <w:szCs w:val="22"/>
                <w:lang w:bidi="ar-MA"/>
              </w:rPr>
              <w:t>Indiquer les perspectives internationales pour cette formation en précisant les possibilités de mobilités et le cadre de celle-ci.</w:t>
            </w:r>
          </w:p>
          <w:p w14:paraId="03E7A296" w14:textId="67D57C44" w:rsidR="00447A69" w:rsidRPr="002C01E4" w:rsidRDefault="00447A69" w:rsidP="001F0679">
            <w:pPr>
              <w:tabs>
                <w:tab w:val="left" w:pos="3544"/>
              </w:tabs>
              <w:rPr>
                <w:i/>
                <w:iCs/>
                <w:color w:val="0000FF"/>
                <w:sz w:val="20"/>
                <w:szCs w:val="22"/>
                <w:lang w:bidi="ar-MA"/>
              </w:rPr>
            </w:pPr>
            <w:r>
              <w:rPr>
                <w:i/>
                <w:iCs/>
                <w:color w:val="0000FF"/>
                <w:sz w:val="20"/>
                <w:szCs w:val="22"/>
                <w:lang w:bidi="ar-MA"/>
              </w:rPr>
              <w:t xml:space="preserve">Exemples : </w:t>
            </w:r>
            <w:r w:rsidRPr="00447A69">
              <w:rPr>
                <w:i/>
                <w:iCs/>
                <w:color w:val="0000FF"/>
                <w:sz w:val="20"/>
                <w:szCs w:val="22"/>
                <w:lang w:bidi="ar-MA"/>
              </w:rPr>
              <w:t>Erasmus</w:t>
            </w:r>
            <w:r>
              <w:rPr>
                <w:i/>
                <w:iCs/>
                <w:color w:val="0000FF"/>
                <w:sz w:val="20"/>
                <w:szCs w:val="22"/>
                <w:lang w:bidi="ar-MA"/>
              </w:rPr>
              <w:t>, C</w:t>
            </w:r>
            <w:r w:rsidRPr="00447A69">
              <w:rPr>
                <w:i/>
                <w:iCs/>
                <w:color w:val="0000FF"/>
                <w:sz w:val="20"/>
                <w:szCs w:val="22"/>
                <w:lang w:bidi="ar-MA"/>
              </w:rPr>
              <w:t>o-</w:t>
            </w:r>
            <w:r w:rsidR="00BB6FDE" w:rsidRPr="00447A69">
              <w:rPr>
                <w:i/>
                <w:iCs/>
                <w:color w:val="0000FF"/>
                <w:sz w:val="20"/>
                <w:szCs w:val="22"/>
                <w:lang w:bidi="ar-MA"/>
              </w:rPr>
              <w:t>diplomation</w:t>
            </w:r>
            <w:r w:rsidRPr="00447A69">
              <w:rPr>
                <w:i/>
                <w:iCs/>
                <w:color w:val="0000FF"/>
                <w:sz w:val="20"/>
                <w:szCs w:val="22"/>
                <w:lang w:bidi="ar-MA"/>
              </w:rPr>
              <w:t>, Bourses d’alternance</w:t>
            </w:r>
            <w:r>
              <w:rPr>
                <w:i/>
                <w:iCs/>
                <w:color w:val="0000FF"/>
                <w:sz w:val="20"/>
                <w:szCs w:val="22"/>
                <w:lang w:bidi="ar-MA"/>
              </w:rPr>
              <w:t>, Parrainage…</w:t>
            </w:r>
          </w:p>
        </w:tc>
      </w:tr>
    </w:tbl>
    <w:p w14:paraId="22251B00" w14:textId="77777777" w:rsidR="00447A69" w:rsidRPr="00447A69" w:rsidRDefault="00447A69" w:rsidP="00447A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7A69" w14:paraId="2B98A5E6" w14:textId="77777777" w:rsidTr="00AD2DFC">
        <w:tc>
          <w:tcPr>
            <w:tcW w:w="9628" w:type="dxa"/>
            <w:shd w:val="clear" w:color="auto" w:fill="auto"/>
          </w:tcPr>
          <w:p w14:paraId="24D05920" w14:textId="77777777" w:rsidR="00DF4BAC" w:rsidRPr="00415145" w:rsidRDefault="00DF4BAC" w:rsidP="00DF4BAC">
            <w:pPr>
              <w:rPr>
                <w:b/>
                <w:bCs/>
                <w:lang w:bidi="ar-MA"/>
              </w:rPr>
            </w:pPr>
            <w:r w:rsidRPr="00415145">
              <w:rPr>
                <w:b/>
                <w:bCs/>
                <w:lang w:bidi="ar-MA"/>
              </w:rPr>
              <w:t xml:space="preserve">Perspectives </w:t>
            </w:r>
            <w:r>
              <w:rPr>
                <w:b/>
                <w:bCs/>
                <w:lang w:bidi="ar-MA"/>
              </w:rPr>
              <w:t>à l’échelle internationale</w:t>
            </w:r>
            <w:r w:rsidRPr="00415145">
              <w:rPr>
                <w:b/>
                <w:bCs/>
                <w:lang w:bidi="ar-MA"/>
              </w:rPr>
              <w:t> :</w:t>
            </w:r>
          </w:p>
          <w:p w14:paraId="04898AA6" w14:textId="41082EF0" w:rsidR="00DF4BAC" w:rsidRDefault="00DF4BAC" w:rsidP="001F0679">
            <w:pPr>
              <w:rPr>
                <w:lang w:bidi="ar-MA"/>
              </w:rPr>
            </w:pPr>
          </w:p>
        </w:tc>
      </w:tr>
    </w:tbl>
    <w:p w14:paraId="6B8E37EE" w14:textId="02D803B3" w:rsidR="0042241D" w:rsidRDefault="0042241D" w:rsidP="00064DC5">
      <w:pPr>
        <w:pStyle w:val="Titre1"/>
      </w:pPr>
      <w:bookmarkStart w:id="4" w:name="_Toc190138178"/>
      <w:r>
        <w:t>Programme de la formation</w:t>
      </w:r>
    </w:p>
    <w:tbl>
      <w:tblPr>
        <w:tblStyle w:val="Grilledutableau"/>
        <w:tblW w:w="0" w:type="auto"/>
        <w:tblLook w:val="04A0" w:firstRow="1" w:lastRow="0" w:firstColumn="1" w:lastColumn="0" w:noHBand="0" w:noVBand="1"/>
      </w:tblPr>
      <w:tblGrid>
        <w:gridCol w:w="9628"/>
      </w:tblGrid>
      <w:tr w:rsidR="00851D17" w:rsidRPr="00851D17" w14:paraId="073A7771" w14:textId="77777777" w:rsidTr="00BB2A70">
        <w:tc>
          <w:tcPr>
            <w:tcW w:w="9628" w:type="dxa"/>
            <w:shd w:val="clear" w:color="auto" w:fill="DEEAF6" w:themeFill="accent5" w:themeFillTint="33"/>
          </w:tcPr>
          <w:bookmarkEnd w:id="4"/>
          <w:p w14:paraId="4378AABA" w14:textId="77777777" w:rsidR="005D244C" w:rsidRPr="00851D17" w:rsidRDefault="005D244C" w:rsidP="00BB2A70">
            <w:pPr>
              <w:rPr>
                <w:b/>
                <w:bCs/>
                <w:lang w:bidi="ar-MA"/>
              </w:rPr>
            </w:pPr>
            <w:r w:rsidRPr="00851D17">
              <w:rPr>
                <w:b/>
                <w:bCs/>
                <w:lang w:bidi="ar-MA"/>
              </w:rPr>
              <w:t>Instructions</w:t>
            </w:r>
          </w:p>
        </w:tc>
      </w:tr>
      <w:tr w:rsidR="00F321DC" w:rsidRPr="00851D17" w14:paraId="3B1DD213" w14:textId="77777777" w:rsidTr="006E0F18">
        <w:tc>
          <w:tcPr>
            <w:tcW w:w="9628" w:type="dxa"/>
          </w:tcPr>
          <w:p w14:paraId="3AE34012" w14:textId="7129EC10" w:rsidR="0085689B" w:rsidRPr="00851D17" w:rsidRDefault="00F321DC" w:rsidP="000F6D47">
            <w:pPr>
              <w:tabs>
                <w:tab w:val="left" w:pos="3544"/>
              </w:tabs>
              <w:rPr>
                <w:b/>
                <w:bCs/>
                <w:i/>
                <w:iCs/>
                <w:color w:val="0000FF"/>
                <w:sz w:val="20"/>
                <w:szCs w:val="22"/>
                <w:highlight w:val="yellow"/>
                <w:lang w:bidi="ar-MA"/>
              </w:rPr>
            </w:pPr>
            <w:r w:rsidRPr="000F6D47">
              <w:rPr>
                <w:b/>
                <w:bCs/>
                <w:i/>
                <w:iCs/>
                <w:color w:val="0000FF"/>
                <w:sz w:val="20"/>
                <w:szCs w:val="22"/>
                <w:highlight w:val="yellow"/>
                <w:lang w:bidi="ar-MA"/>
              </w:rPr>
              <w:t>Type de cours</w:t>
            </w:r>
            <w:r>
              <w:rPr>
                <w:b/>
                <w:bCs/>
                <w:i/>
                <w:iCs/>
                <w:color w:val="0000FF"/>
                <w:sz w:val="20"/>
                <w:szCs w:val="22"/>
                <w:lang w:bidi="ar-MA"/>
              </w:rPr>
              <w:t> :</w:t>
            </w:r>
            <w:r w:rsidRPr="00F321DC">
              <w:rPr>
                <w:b/>
                <w:bCs/>
                <w:i/>
                <w:iCs/>
                <w:color w:val="0000FF"/>
                <w:sz w:val="20"/>
                <w:szCs w:val="22"/>
                <w:lang w:bidi="ar-MA"/>
              </w:rPr>
              <w:t xml:space="preserve"> </w:t>
            </w:r>
            <w:r w:rsidR="0085689B" w:rsidRPr="000F6D47">
              <w:rPr>
                <w:i/>
                <w:iCs/>
                <w:color w:val="0000FF"/>
                <w:sz w:val="20"/>
                <w:szCs w:val="22"/>
                <w:lang w:bidi="ar-MA"/>
              </w:rPr>
              <w:t xml:space="preserve">La commission de doctorat fixe, en coordination avec l'école doctorale concernée et les structures de recherche accueillant le doctorant, un groupe de </w:t>
            </w:r>
            <w:r w:rsidR="0085689B" w:rsidRPr="004B48A8">
              <w:rPr>
                <w:b/>
                <w:bCs/>
                <w:i/>
                <w:iCs/>
                <w:color w:val="0000FF"/>
                <w:sz w:val="20"/>
                <w:szCs w:val="22"/>
                <w:u w:val="single"/>
                <w:lang w:bidi="ar-MA"/>
              </w:rPr>
              <w:t>cours complémentaires</w:t>
            </w:r>
            <w:r w:rsidR="0085689B" w:rsidRPr="000F6D47">
              <w:rPr>
                <w:i/>
                <w:iCs/>
                <w:color w:val="0000FF"/>
                <w:sz w:val="20"/>
                <w:szCs w:val="22"/>
                <w:lang w:bidi="ar-MA"/>
              </w:rPr>
              <w:t xml:space="preserve">. La commission fixe pour chaque spécialité la nature </w:t>
            </w:r>
            <w:r w:rsidR="0085689B" w:rsidRPr="004B48A8">
              <w:rPr>
                <w:b/>
                <w:bCs/>
                <w:i/>
                <w:iCs/>
                <w:color w:val="0000FF"/>
                <w:sz w:val="20"/>
                <w:szCs w:val="22"/>
                <w:u w:val="single"/>
                <w:lang w:bidi="ar-MA"/>
              </w:rPr>
              <w:t>obligatoire ou optionnelle</w:t>
            </w:r>
            <w:r w:rsidR="0085689B" w:rsidRPr="000F6D47">
              <w:rPr>
                <w:i/>
                <w:iCs/>
                <w:color w:val="0000FF"/>
                <w:sz w:val="20"/>
                <w:szCs w:val="22"/>
                <w:lang w:bidi="ar-MA"/>
              </w:rPr>
              <w:t xml:space="preserve"> de ces cours.</w:t>
            </w:r>
          </w:p>
        </w:tc>
      </w:tr>
      <w:tr w:rsidR="00851D17" w:rsidRPr="00851D17" w14:paraId="407BC46A" w14:textId="77777777" w:rsidTr="006E0F18">
        <w:tc>
          <w:tcPr>
            <w:tcW w:w="9628" w:type="dxa"/>
          </w:tcPr>
          <w:p w14:paraId="28D462BC" w14:textId="77777777" w:rsidR="003935E1" w:rsidRPr="00851D17" w:rsidRDefault="00A03F83" w:rsidP="006E0F18">
            <w:pPr>
              <w:tabs>
                <w:tab w:val="left" w:pos="3544"/>
              </w:tabs>
              <w:rPr>
                <w:i/>
                <w:iCs/>
                <w:color w:val="0000FF"/>
                <w:sz w:val="20"/>
                <w:szCs w:val="22"/>
                <w:lang w:bidi="ar-MA"/>
              </w:rPr>
            </w:pPr>
            <w:r w:rsidRPr="00851D17">
              <w:rPr>
                <w:b/>
                <w:bCs/>
                <w:i/>
                <w:iCs/>
                <w:color w:val="0000FF"/>
                <w:sz w:val="20"/>
                <w:szCs w:val="22"/>
                <w:highlight w:val="yellow"/>
                <w:lang w:bidi="ar-MA"/>
              </w:rPr>
              <w:t>Crédits</w:t>
            </w:r>
            <w:r w:rsidRPr="00851D17">
              <w:rPr>
                <w:b/>
                <w:bCs/>
                <w:i/>
                <w:iCs/>
                <w:color w:val="0000FF"/>
                <w:sz w:val="20"/>
                <w:szCs w:val="22"/>
                <w:lang w:bidi="ar-MA"/>
              </w:rPr>
              <w:t xml:space="preserve"> : </w:t>
            </w:r>
            <w:r w:rsidRPr="00851D17">
              <w:rPr>
                <w:i/>
                <w:iCs/>
                <w:color w:val="0000FF"/>
                <w:sz w:val="20"/>
                <w:szCs w:val="22"/>
                <w:lang w:bidi="ar-MA"/>
              </w:rPr>
              <w:t>Répartition des 180 crédits sur deux parties :</w:t>
            </w:r>
          </w:p>
          <w:p w14:paraId="46B4D55B" w14:textId="5F9816E3" w:rsidR="003935E1" w:rsidRPr="00851D17" w:rsidRDefault="00A03F83" w:rsidP="003935E1">
            <w:pPr>
              <w:pStyle w:val="Paragraphedeliste"/>
              <w:numPr>
                <w:ilvl w:val="0"/>
                <w:numId w:val="38"/>
              </w:numPr>
              <w:tabs>
                <w:tab w:val="left" w:pos="3544"/>
              </w:tabs>
              <w:rPr>
                <w:i/>
                <w:iCs/>
                <w:color w:val="0000FF"/>
                <w:sz w:val="20"/>
                <w:szCs w:val="22"/>
                <w:lang w:bidi="ar-MA"/>
              </w:rPr>
            </w:pPr>
            <w:r w:rsidRPr="00851D17">
              <w:rPr>
                <w:i/>
                <w:iCs/>
                <w:color w:val="0000FF"/>
                <w:sz w:val="20"/>
                <w:szCs w:val="22"/>
                <w:lang w:bidi="ar-MA"/>
              </w:rPr>
              <w:t xml:space="preserve">30 crédits </w:t>
            </w:r>
            <w:r w:rsidR="003935E1" w:rsidRPr="00851D17">
              <w:rPr>
                <w:i/>
                <w:iCs/>
                <w:color w:val="0000FF"/>
                <w:sz w:val="20"/>
                <w:szCs w:val="22"/>
                <w:lang w:bidi="ar-MA"/>
              </w:rPr>
              <w:t>dédiés aux</w:t>
            </w:r>
            <w:r w:rsidRPr="00851D17">
              <w:rPr>
                <w:i/>
                <w:iCs/>
                <w:color w:val="0000FF"/>
                <w:sz w:val="20"/>
                <w:szCs w:val="22"/>
                <w:lang w:bidi="ar-MA"/>
              </w:rPr>
              <w:t xml:space="preserve"> cours complémentaires</w:t>
            </w:r>
            <w:r w:rsidR="00043FC5">
              <w:rPr>
                <w:i/>
                <w:iCs/>
                <w:color w:val="0000FF"/>
                <w:sz w:val="20"/>
                <w:szCs w:val="22"/>
                <w:lang w:bidi="ar-MA"/>
              </w:rPr>
              <w:t xml:space="preserve"> (</w:t>
            </w:r>
            <w:r w:rsidR="00043FC5" w:rsidRPr="006D669B">
              <w:rPr>
                <w:i/>
                <w:iCs/>
                <w:color w:val="0000FF"/>
                <w:sz w:val="20"/>
                <w:szCs w:val="22"/>
                <w:highlight w:val="yellow"/>
                <w:lang w:bidi="ar-MA"/>
              </w:rPr>
              <w:t>Décret n° 2013-47 du 4 janvier 2013, Art. 17</w:t>
            </w:r>
            <w:r w:rsidR="00043FC5">
              <w:rPr>
                <w:i/>
                <w:iCs/>
                <w:color w:val="0000FF"/>
                <w:sz w:val="20"/>
                <w:szCs w:val="22"/>
                <w:lang w:bidi="ar-MA"/>
              </w:rPr>
              <w:t>)</w:t>
            </w:r>
          </w:p>
          <w:p w14:paraId="0F440B8C" w14:textId="46CEC870" w:rsidR="00A03F83" w:rsidRPr="00851D17" w:rsidRDefault="00A03F83" w:rsidP="003935E1">
            <w:pPr>
              <w:pStyle w:val="Paragraphedeliste"/>
              <w:numPr>
                <w:ilvl w:val="0"/>
                <w:numId w:val="38"/>
              </w:numPr>
              <w:tabs>
                <w:tab w:val="left" w:pos="3544"/>
              </w:tabs>
              <w:rPr>
                <w:i/>
                <w:iCs/>
                <w:color w:val="0000FF"/>
                <w:sz w:val="20"/>
                <w:szCs w:val="22"/>
                <w:lang w:bidi="ar-MA"/>
              </w:rPr>
            </w:pPr>
            <w:r w:rsidRPr="00851D17">
              <w:rPr>
                <w:i/>
                <w:iCs/>
                <w:color w:val="0000FF"/>
                <w:sz w:val="20"/>
                <w:szCs w:val="22"/>
                <w:lang w:bidi="ar-MA"/>
              </w:rPr>
              <w:t>150 crédits dédiés au travail de recherche et son évaluation</w:t>
            </w:r>
            <w:r w:rsidR="00043FC5">
              <w:rPr>
                <w:i/>
                <w:iCs/>
                <w:color w:val="0000FF"/>
                <w:sz w:val="20"/>
                <w:szCs w:val="22"/>
                <w:lang w:bidi="ar-MA"/>
              </w:rPr>
              <w:t xml:space="preserve"> (</w:t>
            </w:r>
            <w:r w:rsidR="00043FC5" w:rsidRPr="006D669B">
              <w:rPr>
                <w:i/>
                <w:iCs/>
                <w:color w:val="0000FF"/>
                <w:sz w:val="20"/>
                <w:szCs w:val="22"/>
                <w:highlight w:val="yellow"/>
                <w:lang w:bidi="ar-MA"/>
              </w:rPr>
              <w:t xml:space="preserve">Décret n° 2013-47 du 4 janvier 2013, Art. </w:t>
            </w:r>
            <w:r w:rsidR="00043FC5">
              <w:rPr>
                <w:i/>
                <w:iCs/>
                <w:color w:val="0000FF"/>
                <w:sz w:val="20"/>
                <w:szCs w:val="22"/>
                <w:highlight w:val="yellow"/>
                <w:lang w:bidi="ar-MA"/>
              </w:rPr>
              <w:t>25</w:t>
            </w:r>
            <w:r w:rsidR="00043FC5">
              <w:rPr>
                <w:i/>
                <w:iCs/>
                <w:color w:val="0000FF"/>
                <w:sz w:val="20"/>
                <w:szCs w:val="22"/>
                <w:lang w:bidi="ar-MA"/>
              </w:rPr>
              <w:t>)</w:t>
            </w:r>
          </w:p>
        </w:tc>
      </w:tr>
      <w:tr w:rsidR="00851D17" w:rsidRPr="00851D17" w14:paraId="2A302042" w14:textId="77777777" w:rsidTr="00BB2A70">
        <w:tc>
          <w:tcPr>
            <w:tcW w:w="9628" w:type="dxa"/>
          </w:tcPr>
          <w:p w14:paraId="112A98AF" w14:textId="69DF460A" w:rsidR="00AE63F3" w:rsidRPr="00851D17" w:rsidRDefault="005D244C" w:rsidP="00CA026C">
            <w:pPr>
              <w:tabs>
                <w:tab w:val="left" w:pos="3544"/>
              </w:tabs>
              <w:rPr>
                <w:i/>
                <w:iCs/>
                <w:color w:val="0000FF"/>
                <w:sz w:val="20"/>
                <w:szCs w:val="22"/>
                <w:lang w:bidi="ar-MA"/>
              </w:rPr>
            </w:pPr>
            <w:r w:rsidRPr="00851D17">
              <w:rPr>
                <w:b/>
                <w:bCs/>
                <w:i/>
                <w:iCs/>
                <w:color w:val="0000FF"/>
                <w:sz w:val="20"/>
                <w:szCs w:val="22"/>
                <w:highlight w:val="yellow"/>
                <w:lang w:bidi="ar-MA"/>
              </w:rPr>
              <w:t>Volume horaire</w:t>
            </w:r>
            <w:r w:rsidRPr="00851D17">
              <w:rPr>
                <w:i/>
                <w:iCs/>
                <w:color w:val="0000FF"/>
                <w:sz w:val="20"/>
                <w:szCs w:val="22"/>
                <w:lang w:bidi="ar-MA"/>
              </w:rPr>
              <w:t xml:space="preserve"> (règle/arrêté) : 1 crédit = 10 à 15 heures d'enseignement présentiel.</w:t>
            </w:r>
            <w:r w:rsidR="00CA026C" w:rsidRPr="00851D17">
              <w:rPr>
                <w:i/>
                <w:iCs/>
                <w:color w:val="0000FF"/>
                <w:sz w:val="20"/>
                <w:szCs w:val="22"/>
                <w:lang w:bidi="ar-MA"/>
              </w:rPr>
              <w:t xml:space="preserve"> Par conséquent, </w:t>
            </w:r>
            <w:r w:rsidR="00C633B7" w:rsidRPr="00851D17">
              <w:rPr>
                <w:i/>
                <w:iCs/>
                <w:color w:val="0000FF"/>
                <w:sz w:val="20"/>
                <w:szCs w:val="22"/>
                <w:lang w:bidi="ar-MA"/>
              </w:rPr>
              <w:t>les 30 crédits des cours complémentaires de doctorat (sur 3 ans…) doivent, en théorie, correspondre à un volume horaire total variant entre 300 et 450h</w:t>
            </w:r>
            <w:r w:rsidR="00AE63F3" w:rsidRPr="00851D17">
              <w:rPr>
                <w:i/>
                <w:iCs/>
                <w:color w:val="0000FF"/>
                <w:sz w:val="20"/>
                <w:szCs w:val="22"/>
                <w:lang w:bidi="ar-MA"/>
              </w:rPr>
              <w:t>.</w:t>
            </w:r>
          </w:p>
        </w:tc>
      </w:tr>
      <w:tr w:rsidR="00851D17" w:rsidRPr="00851D17" w14:paraId="3F322CA1" w14:textId="77777777" w:rsidTr="00BB2A70">
        <w:tc>
          <w:tcPr>
            <w:tcW w:w="9628" w:type="dxa"/>
          </w:tcPr>
          <w:p w14:paraId="29691407" w14:textId="73D6BBA3" w:rsidR="005D244C" w:rsidRPr="00851D17" w:rsidRDefault="00A47F7E" w:rsidP="005D3D00">
            <w:pPr>
              <w:tabs>
                <w:tab w:val="left" w:pos="3544"/>
              </w:tabs>
              <w:rPr>
                <w:i/>
                <w:iCs/>
                <w:color w:val="0000FF"/>
                <w:sz w:val="20"/>
                <w:szCs w:val="22"/>
                <w:lang w:bidi="ar-MA"/>
              </w:rPr>
            </w:pPr>
            <w:r w:rsidRPr="00851D17">
              <w:rPr>
                <w:b/>
                <w:bCs/>
                <w:i/>
                <w:iCs/>
                <w:color w:val="0000FF"/>
                <w:sz w:val="20"/>
                <w:szCs w:val="22"/>
                <w:highlight w:val="yellow"/>
                <w:lang w:bidi="ar-MA"/>
              </w:rPr>
              <w:t>Méthode</w:t>
            </w:r>
            <w:r w:rsidR="005D244C" w:rsidRPr="00851D17">
              <w:rPr>
                <w:b/>
                <w:bCs/>
                <w:i/>
                <w:iCs/>
                <w:color w:val="0000FF"/>
                <w:sz w:val="20"/>
                <w:szCs w:val="22"/>
                <w:highlight w:val="yellow"/>
                <w:lang w:bidi="ar-MA"/>
              </w:rPr>
              <w:t xml:space="preserve"> d’</w:t>
            </w:r>
            <w:r w:rsidR="00464DC7" w:rsidRPr="00851D17">
              <w:rPr>
                <w:b/>
                <w:bCs/>
                <w:i/>
                <w:iCs/>
                <w:color w:val="0000FF"/>
                <w:sz w:val="20"/>
                <w:szCs w:val="22"/>
                <w:highlight w:val="yellow"/>
                <w:lang w:bidi="ar-MA"/>
              </w:rPr>
              <w:t>évaluation</w:t>
            </w:r>
            <w:r w:rsidR="005D244C" w:rsidRPr="00851D17">
              <w:rPr>
                <w:i/>
                <w:iCs/>
                <w:color w:val="0000FF"/>
                <w:sz w:val="20"/>
                <w:szCs w:val="22"/>
                <w:lang w:bidi="ar-MA"/>
              </w:rPr>
              <w:t> :</w:t>
            </w:r>
            <w:r w:rsidR="00952F9B" w:rsidRPr="00851D17">
              <w:rPr>
                <w:i/>
                <w:iCs/>
                <w:color w:val="0000FF"/>
                <w:sz w:val="20"/>
                <w:szCs w:val="22"/>
                <w:lang w:bidi="ar-MA"/>
              </w:rPr>
              <w:t xml:space="preserve"> Il est important de préciser les modalités d’évaluation pour l’attribution des crédits</w:t>
            </w:r>
            <w:r w:rsidR="005D3D00" w:rsidRPr="00851D17">
              <w:rPr>
                <w:i/>
                <w:iCs/>
                <w:color w:val="0000FF"/>
                <w:sz w:val="20"/>
                <w:szCs w:val="22"/>
                <w:lang w:bidi="ar-MA"/>
              </w:rPr>
              <w:t xml:space="preserve"> pour les cours complémentaires ainsi que pour le travail de recherche et son évaluation.</w:t>
            </w:r>
          </w:p>
        </w:tc>
      </w:tr>
    </w:tbl>
    <w:p w14:paraId="44F43E5F" w14:textId="77777777" w:rsidR="000F19CE" w:rsidRDefault="000F19CE" w:rsidP="000F19CE">
      <w:pPr>
        <w:rPr>
          <w:b/>
          <w:bCs/>
          <w:color w:val="0000FF"/>
          <w:szCs w:val="22"/>
          <w:lang w:bidi="ar-MA"/>
        </w:rPr>
      </w:pPr>
      <w:bookmarkStart w:id="5" w:name="_Toc190138187"/>
      <w:r>
        <w:br w:type="page"/>
      </w:r>
    </w:p>
    <w:p w14:paraId="2AC87057" w14:textId="3F4E2CF4" w:rsidR="00654337" w:rsidRPr="00712131" w:rsidRDefault="006D669B" w:rsidP="00712131">
      <w:pPr>
        <w:pStyle w:val="Titre2"/>
      </w:pPr>
      <w:r w:rsidRPr="00712131">
        <w:lastRenderedPageBreak/>
        <w:t xml:space="preserve">Cours </w:t>
      </w:r>
      <w:r w:rsidR="00F7798B" w:rsidRPr="00712131">
        <w:t>complémentaires</w:t>
      </w:r>
      <w:r w:rsidR="00A624FB">
        <w:t xml:space="preserve"> (30 crédits)</w:t>
      </w:r>
    </w:p>
    <w:tbl>
      <w:tblPr>
        <w:tblStyle w:val="Grilledutableau"/>
        <w:tblW w:w="0" w:type="auto"/>
        <w:tblLook w:val="04A0" w:firstRow="1" w:lastRow="0" w:firstColumn="1" w:lastColumn="0" w:noHBand="0" w:noVBand="1"/>
      </w:tblPr>
      <w:tblGrid>
        <w:gridCol w:w="9628"/>
      </w:tblGrid>
      <w:tr w:rsidR="00654337" w:rsidRPr="007B5569" w14:paraId="691CDE10" w14:textId="77777777" w:rsidTr="00755D9B">
        <w:tc>
          <w:tcPr>
            <w:tcW w:w="9628" w:type="dxa"/>
            <w:shd w:val="clear" w:color="auto" w:fill="DEEAF6" w:themeFill="accent5" w:themeFillTint="33"/>
          </w:tcPr>
          <w:p w14:paraId="668A77A5" w14:textId="77777777" w:rsidR="00654337" w:rsidRPr="007B5569" w:rsidRDefault="00654337" w:rsidP="00755D9B">
            <w:pPr>
              <w:rPr>
                <w:b/>
                <w:bCs/>
                <w:lang w:bidi="ar-MA"/>
              </w:rPr>
            </w:pPr>
            <w:r w:rsidRPr="007B5569">
              <w:rPr>
                <w:b/>
                <w:bCs/>
                <w:lang w:bidi="ar-MA"/>
              </w:rPr>
              <w:t>Instructions</w:t>
            </w:r>
          </w:p>
        </w:tc>
      </w:tr>
      <w:tr w:rsidR="00654337" w:rsidRPr="003C671B" w14:paraId="5D30AEF6" w14:textId="77777777" w:rsidTr="00755D9B">
        <w:tc>
          <w:tcPr>
            <w:tcW w:w="9628" w:type="dxa"/>
          </w:tcPr>
          <w:p w14:paraId="2A3D5D61" w14:textId="77777777" w:rsidR="006D669B" w:rsidRDefault="00906AC4" w:rsidP="00F02501">
            <w:pPr>
              <w:tabs>
                <w:tab w:val="left" w:pos="3544"/>
              </w:tabs>
              <w:rPr>
                <w:i/>
                <w:iCs/>
                <w:color w:val="0000FF"/>
                <w:sz w:val="20"/>
                <w:szCs w:val="22"/>
                <w:lang w:bidi="ar-MA"/>
              </w:rPr>
            </w:pPr>
            <w:r w:rsidRPr="006D669B">
              <w:rPr>
                <w:i/>
                <w:iCs/>
                <w:color w:val="0000FF"/>
                <w:sz w:val="20"/>
                <w:szCs w:val="22"/>
                <w:highlight w:val="yellow"/>
                <w:lang w:bidi="ar-MA"/>
              </w:rPr>
              <w:t xml:space="preserve">Décret n° 2013-47 du 4 janvier 2013, </w:t>
            </w:r>
            <w:r w:rsidR="00F02501" w:rsidRPr="006D669B">
              <w:rPr>
                <w:i/>
                <w:iCs/>
                <w:color w:val="0000FF"/>
                <w:sz w:val="20"/>
                <w:szCs w:val="22"/>
                <w:highlight w:val="yellow"/>
                <w:lang w:bidi="ar-MA"/>
              </w:rPr>
              <w:t>Art. 17</w:t>
            </w:r>
            <w:r w:rsidR="006D669B" w:rsidRPr="006D669B">
              <w:rPr>
                <w:i/>
                <w:iCs/>
                <w:color w:val="0000FF"/>
                <w:sz w:val="20"/>
                <w:szCs w:val="22"/>
                <w:highlight w:val="yellow"/>
                <w:lang w:bidi="ar-MA"/>
              </w:rPr>
              <w:t> :</w:t>
            </w:r>
          </w:p>
          <w:p w14:paraId="53E0DCF2" w14:textId="27078508" w:rsidR="00F02501" w:rsidRPr="00F02501" w:rsidRDefault="00F02501" w:rsidP="00F02501">
            <w:pPr>
              <w:tabs>
                <w:tab w:val="left" w:pos="3544"/>
              </w:tabs>
              <w:rPr>
                <w:i/>
                <w:iCs/>
                <w:color w:val="0000FF"/>
                <w:sz w:val="20"/>
                <w:szCs w:val="22"/>
                <w:lang w:bidi="ar-MA"/>
              </w:rPr>
            </w:pPr>
            <w:r w:rsidRPr="00F02501">
              <w:rPr>
                <w:i/>
                <w:iCs/>
                <w:color w:val="0000FF"/>
                <w:sz w:val="20"/>
                <w:szCs w:val="22"/>
                <w:lang w:bidi="ar-MA"/>
              </w:rPr>
              <w:t>Durant leur parcours de formation, les</w:t>
            </w:r>
            <w:r>
              <w:rPr>
                <w:i/>
                <w:iCs/>
                <w:color w:val="0000FF"/>
                <w:sz w:val="20"/>
                <w:szCs w:val="22"/>
                <w:lang w:bidi="ar-MA"/>
              </w:rPr>
              <w:t xml:space="preserve"> </w:t>
            </w:r>
            <w:r w:rsidRPr="00F02501">
              <w:rPr>
                <w:i/>
                <w:iCs/>
                <w:color w:val="0000FF"/>
                <w:sz w:val="20"/>
                <w:szCs w:val="22"/>
                <w:lang w:bidi="ar-MA"/>
              </w:rPr>
              <w:t>doctorants suivent des cours complémentaires sous</w:t>
            </w:r>
            <w:r>
              <w:rPr>
                <w:i/>
                <w:iCs/>
                <w:color w:val="0000FF"/>
                <w:sz w:val="20"/>
                <w:szCs w:val="22"/>
                <w:lang w:bidi="ar-MA"/>
              </w:rPr>
              <w:t xml:space="preserve"> </w:t>
            </w:r>
            <w:r w:rsidRPr="00F02501">
              <w:rPr>
                <w:i/>
                <w:iCs/>
                <w:color w:val="0000FF"/>
                <w:sz w:val="20"/>
                <w:szCs w:val="22"/>
                <w:lang w:bidi="ar-MA"/>
              </w:rPr>
              <w:t xml:space="preserve">forme d'activités de </w:t>
            </w:r>
            <w:r w:rsidRPr="00F437F9">
              <w:rPr>
                <w:i/>
                <w:iCs/>
                <w:color w:val="0000FF"/>
                <w:sz w:val="20"/>
                <w:szCs w:val="22"/>
                <w:u w:val="single"/>
                <w:lang w:bidi="ar-MA"/>
              </w:rPr>
              <w:t>formation et de recherche</w:t>
            </w:r>
            <w:r w:rsidRPr="00F02501">
              <w:rPr>
                <w:i/>
                <w:iCs/>
                <w:color w:val="0000FF"/>
                <w:sz w:val="20"/>
                <w:szCs w:val="22"/>
                <w:lang w:bidi="ar-MA"/>
              </w:rPr>
              <w:t>, de</w:t>
            </w:r>
            <w:r>
              <w:rPr>
                <w:i/>
                <w:iCs/>
                <w:color w:val="0000FF"/>
                <w:sz w:val="20"/>
                <w:szCs w:val="22"/>
                <w:lang w:bidi="ar-MA"/>
              </w:rPr>
              <w:t xml:space="preserve"> </w:t>
            </w:r>
            <w:r w:rsidRPr="00F437F9">
              <w:rPr>
                <w:i/>
                <w:iCs/>
                <w:color w:val="0000FF"/>
                <w:sz w:val="20"/>
                <w:szCs w:val="22"/>
                <w:u w:val="single"/>
                <w:lang w:bidi="ar-MA"/>
              </w:rPr>
              <w:t>cours joints</w:t>
            </w:r>
            <w:r w:rsidRPr="00F02501">
              <w:rPr>
                <w:i/>
                <w:iCs/>
                <w:color w:val="0000FF"/>
                <w:sz w:val="20"/>
                <w:szCs w:val="22"/>
                <w:lang w:bidi="ar-MA"/>
              </w:rPr>
              <w:t xml:space="preserve">, de </w:t>
            </w:r>
            <w:r w:rsidRPr="00F437F9">
              <w:rPr>
                <w:i/>
                <w:iCs/>
                <w:color w:val="0000FF"/>
                <w:sz w:val="20"/>
                <w:szCs w:val="22"/>
                <w:u w:val="single"/>
                <w:lang w:bidi="ar-MA"/>
              </w:rPr>
              <w:t>colloques</w:t>
            </w:r>
            <w:r w:rsidRPr="00F02501">
              <w:rPr>
                <w:i/>
                <w:iCs/>
                <w:color w:val="0000FF"/>
                <w:sz w:val="20"/>
                <w:szCs w:val="22"/>
                <w:lang w:bidi="ar-MA"/>
              </w:rPr>
              <w:t xml:space="preserve"> et de </w:t>
            </w:r>
            <w:r w:rsidRPr="00F437F9">
              <w:rPr>
                <w:i/>
                <w:iCs/>
                <w:color w:val="0000FF"/>
                <w:sz w:val="20"/>
                <w:szCs w:val="22"/>
                <w:u w:val="single"/>
                <w:lang w:bidi="ar-MA"/>
              </w:rPr>
              <w:t>stages</w:t>
            </w:r>
            <w:r w:rsidRPr="00F02501">
              <w:rPr>
                <w:i/>
                <w:iCs/>
                <w:color w:val="0000FF"/>
                <w:sz w:val="20"/>
                <w:szCs w:val="22"/>
                <w:lang w:bidi="ar-MA"/>
              </w:rPr>
              <w:t>.</w:t>
            </w:r>
          </w:p>
          <w:p w14:paraId="7A72488D" w14:textId="77777777" w:rsidR="00654337" w:rsidRDefault="00F02501" w:rsidP="00F02501">
            <w:pPr>
              <w:tabs>
                <w:tab w:val="left" w:pos="3544"/>
              </w:tabs>
              <w:rPr>
                <w:i/>
                <w:iCs/>
                <w:color w:val="0000FF"/>
                <w:sz w:val="20"/>
                <w:szCs w:val="22"/>
                <w:lang w:bidi="ar-MA"/>
              </w:rPr>
            </w:pPr>
            <w:r w:rsidRPr="00F02501">
              <w:rPr>
                <w:i/>
                <w:iCs/>
                <w:color w:val="0000FF"/>
                <w:sz w:val="20"/>
                <w:szCs w:val="22"/>
                <w:lang w:bidi="ar-MA"/>
              </w:rPr>
              <w:t>Durant les années d'études doctorales, l'étudiant</w:t>
            </w:r>
            <w:r>
              <w:rPr>
                <w:i/>
                <w:iCs/>
                <w:color w:val="0000FF"/>
                <w:sz w:val="20"/>
                <w:szCs w:val="22"/>
                <w:lang w:bidi="ar-MA"/>
              </w:rPr>
              <w:t xml:space="preserve"> </w:t>
            </w:r>
            <w:r w:rsidRPr="00F02501">
              <w:rPr>
                <w:i/>
                <w:iCs/>
                <w:color w:val="0000FF"/>
                <w:sz w:val="20"/>
                <w:szCs w:val="22"/>
                <w:lang w:bidi="ar-MA"/>
              </w:rPr>
              <w:t>doit obtenir la validation de groupe de cours</w:t>
            </w:r>
            <w:r>
              <w:rPr>
                <w:i/>
                <w:iCs/>
                <w:color w:val="0000FF"/>
                <w:sz w:val="20"/>
                <w:szCs w:val="22"/>
                <w:lang w:bidi="ar-MA"/>
              </w:rPr>
              <w:t xml:space="preserve"> </w:t>
            </w:r>
            <w:r w:rsidRPr="00F02501">
              <w:rPr>
                <w:i/>
                <w:iCs/>
                <w:color w:val="0000FF"/>
                <w:sz w:val="20"/>
                <w:szCs w:val="22"/>
                <w:lang w:bidi="ar-MA"/>
              </w:rPr>
              <w:t>complémentaires comprenant trente (30) crédits de la</w:t>
            </w:r>
            <w:r>
              <w:rPr>
                <w:i/>
                <w:iCs/>
                <w:color w:val="0000FF"/>
                <w:sz w:val="20"/>
                <w:szCs w:val="22"/>
                <w:lang w:bidi="ar-MA"/>
              </w:rPr>
              <w:t xml:space="preserve"> </w:t>
            </w:r>
            <w:r w:rsidRPr="00F02501">
              <w:rPr>
                <w:i/>
                <w:iCs/>
                <w:color w:val="0000FF"/>
                <w:sz w:val="20"/>
                <w:szCs w:val="22"/>
                <w:lang w:bidi="ar-MA"/>
              </w:rPr>
              <w:t>totalité de cent quatre-vingt (180) crédits.</w:t>
            </w:r>
          </w:p>
          <w:p w14:paraId="199AA821" w14:textId="40F90173" w:rsidR="00A661B4" w:rsidRPr="003C671B" w:rsidRDefault="00A661B4" w:rsidP="00F02501">
            <w:pPr>
              <w:tabs>
                <w:tab w:val="left" w:pos="3544"/>
              </w:tabs>
              <w:rPr>
                <w:i/>
                <w:iCs/>
                <w:color w:val="0000FF"/>
                <w:sz w:val="20"/>
                <w:szCs w:val="22"/>
                <w:lang w:bidi="ar-MA"/>
              </w:rPr>
            </w:pPr>
            <w:r w:rsidRPr="00471EBB">
              <w:rPr>
                <w:i/>
                <w:iCs/>
                <w:color w:val="0000FF"/>
                <w:sz w:val="20"/>
                <w:szCs w:val="22"/>
                <w:highlight w:val="yellow"/>
                <w:lang w:bidi="ar-MA"/>
              </w:rPr>
              <w:t>Circulaire 13/2013 du 4 avril 2013</w:t>
            </w:r>
            <w:r w:rsidR="00471EBB" w:rsidRPr="00471EBB">
              <w:rPr>
                <w:i/>
                <w:iCs/>
                <w:color w:val="0000FF"/>
                <w:sz w:val="20"/>
                <w:szCs w:val="22"/>
                <w:highlight w:val="yellow"/>
                <w:lang w:bidi="ar-MA"/>
              </w:rPr>
              <w:t> :</w:t>
            </w:r>
            <w:r w:rsidR="00471EBB">
              <w:rPr>
                <w:i/>
                <w:iCs/>
                <w:color w:val="0000FF"/>
                <w:sz w:val="20"/>
                <w:szCs w:val="22"/>
                <w:lang w:bidi="ar-MA"/>
              </w:rPr>
              <w:t xml:space="preserve"> </w:t>
            </w:r>
            <w:bookmarkStart w:id="6" w:name="_Hlk81559486"/>
            <w:r w:rsidR="00D05590">
              <w:rPr>
                <w:i/>
                <w:iCs/>
                <w:color w:val="0000FF"/>
                <w:sz w:val="20"/>
                <w:szCs w:val="22"/>
                <w:lang w:bidi="ar-MA"/>
              </w:rPr>
              <w:t xml:space="preserve">portant sur la durée des études et les </w:t>
            </w:r>
            <w:r w:rsidR="00D05590" w:rsidRPr="00F737E4">
              <w:rPr>
                <w:b/>
                <w:bCs/>
                <w:i/>
                <w:iCs/>
                <w:color w:val="0000FF"/>
                <w:sz w:val="20"/>
                <w:szCs w:val="22"/>
                <w:u w:val="single"/>
                <w:lang w:bidi="ar-MA"/>
              </w:rPr>
              <w:t>cours complémentaires</w:t>
            </w:r>
            <w:r w:rsidR="00D05590">
              <w:rPr>
                <w:i/>
                <w:iCs/>
                <w:color w:val="0000FF"/>
                <w:sz w:val="20"/>
                <w:szCs w:val="22"/>
                <w:lang w:bidi="ar-MA"/>
              </w:rPr>
              <w:t xml:space="preserve"> et la </w:t>
            </w:r>
            <w:r w:rsidR="00D05590" w:rsidRPr="00F737E4">
              <w:rPr>
                <w:b/>
                <w:bCs/>
                <w:i/>
                <w:iCs/>
                <w:color w:val="0000FF"/>
                <w:sz w:val="20"/>
                <w:szCs w:val="22"/>
                <w:u w:val="single"/>
                <w:lang w:bidi="ar-MA"/>
              </w:rPr>
              <w:t>validation des acquis</w:t>
            </w:r>
            <w:r w:rsidR="00D05590">
              <w:rPr>
                <w:i/>
                <w:iCs/>
                <w:color w:val="0000FF"/>
                <w:sz w:val="20"/>
                <w:szCs w:val="22"/>
                <w:lang w:bidi="ar-MA"/>
              </w:rPr>
              <w:t xml:space="preserve"> dans </w:t>
            </w:r>
            <w:r w:rsidR="00696530">
              <w:rPr>
                <w:i/>
                <w:iCs/>
                <w:color w:val="0000FF"/>
                <w:sz w:val="20"/>
                <w:szCs w:val="22"/>
                <w:lang w:bidi="ar-MA"/>
              </w:rPr>
              <w:t>le diplôme national de doctorat</w:t>
            </w:r>
            <w:r w:rsidR="00D05590">
              <w:rPr>
                <w:i/>
                <w:iCs/>
                <w:color w:val="0000FF"/>
                <w:sz w:val="20"/>
                <w:szCs w:val="22"/>
                <w:lang w:bidi="ar-MA"/>
              </w:rPr>
              <w:t>.</w:t>
            </w:r>
            <w:bookmarkEnd w:id="6"/>
          </w:p>
        </w:tc>
      </w:tr>
    </w:tbl>
    <w:p w14:paraId="2FB4FD51" w14:textId="0E187CB4" w:rsidR="00654337" w:rsidRDefault="00654337" w:rsidP="00851D17">
      <w:pPr>
        <w:spacing w:before="0" w:after="0"/>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50"/>
        <w:gridCol w:w="2835"/>
        <w:gridCol w:w="850"/>
        <w:gridCol w:w="1020"/>
        <w:gridCol w:w="1191"/>
        <w:gridCol w:w="1417"/>
      </w:tblGrid>
      <w:tr w:rsidR="00A54D9D" w:rsidRPr="00620DF7" w14:paraId="224A515C" w14:textId="77777777" w:rsidTr="003E3733">
        <w:tc>
          <w:tcPr>
            <w:tcW w:w="1474" w:type="dxa"/>
            <w:shd w:val="clear" w:color="auto" w:fill="D5DCE4" w:themeFill="text2" w:themeFillTint="33"/>
            <w:vAlign w:val="center"/>
          </w:tcPr>
          <w:p w14:paraId="58DF59CF" w14:textId="374149D5" w:rsidR="00A54D9D" w:rsidRPr="00620DF7" w:rsidRDefault="00A54D9D" w:rsidP="00A54D9D">
            <w:pPr>
              <w:jc w:val="center"/>
              <w:rPr>
                <w:rFonts w:asciiTheme="minorHAnsi" w:hAnsiTheme="minorHAnsi" w:cstheme="minorHAnsi"/>
                <w:b/>
                <w:sz w:val="18"/>
                <w:szCs w:val="18"/>
              </w:rPr>
            </w:pPr>
            <w:r w:rsidRPr="00620DF7">
              <w:rPr>
                <w:rFonts w:asciiTheme="minorHAnsi" w:hAnsiTheme="minorHAnsi" w:cstheme="minorHAnsi"/>
                <w:b/>
                <w:sz w:val="18"/>
                <w:szCs w:val="18"/>
              </w:rPr>
              <w:t>Unité d’Enseignement (UE)</w:t>
            </w:r>
          </w:p>
        </w:tc>
        <w:tc>
          <w:tcPr>
            <w:tcW w:w="850" w:type="dxa"/>
            <w:shd w:val="clear" w:color="auto" w:fill="D5DCE4" w:themeFill="text2" w:themeFillTint="33"/>
            <w:vAlign w:val="center"/>
          </w:tcPr>
          <w:p w14:paraId="0B853577" w14:textId="77777777" w:rsidR="00A54D9D" w:rsidRPr="00620DF7" w:rsidRDefault="00A54D9D" w:rsidP="00A54D9D">
            <w:pPr>
              <w:jc w:val="center"/>
              <w:rPr>
                <w:rFonts w:asciiTheme="minorHAnsi" w:hAnsiTheme="minorHAnsi" w:cstheme="minorHAnsi"/>
                <w:b/>
                <w:sz w:val="18"/>
                <w:szCs w:val="18"/>
              </w:rPr>
            </w:pPr>
            <w:r w:rsidRPr="00620DF7">
              <w:rPr>
                <w:rFonts w:asciiTheme="minorHAnsi" w:hAnsiTheme="minorHAnsi" w:cstheme="minorHAnsi"/>
                <w:b/>
                <w:sz w:val="18"/>
                <w:szCs w:val="18"/>
              </w:rPr>
              <w:t>Nature de l’UE</w:t>
            </w:r>
          </w:p>
        </w:tc>
        <w:tc>
          <w:tcPr>
            <w:tcW w:w="2835" w:type="dxa"/>
            <w:shd w:val="clear" w:color="auto" w:fill="D5DCE4" w:themeFill="text2" w:themeFillTint="33"/>
            <w:vAlign w:val="center"/>
          </w:tcPr>
          <w:p w14:paraId="1060D2DA" w14:textId="77777777" w:rsidR="00A54D9D" w:rsidRPr="00620DF7" w:rsidRDefault="00A54D9D" w:rsidP="00A54D9D">
            <w:pPr>
              <w:jc w:val="center"/>
              <w:rPr>
                <w:rFonts w:asciiTheme="minorHAnsi" w:hAnsiTheme="minorHAnsi" w:cstheme="minorHAnsi"/>
                <w:b/>
                <w:sz w:val="18"/>
                <w:szCs w:val="18"/>
              </w:rPr>
            </w:pPr>
            <w:r w:rsidRPr="00620DF7">
              <w:rPr>
                <w:rFonts w:asciiTheme="minorHAnsi" w:hAnsiTheme="minorHAnsi" w:cstheme="minorHAnsi"/>
                <w:b/>
                <w:sz w:val="18"/>
                <w:szCs w:val="18"/>
              </w:rPr>
              <w:t>Elément Constitutif de l’UE (ECUE)</w:t>
            </w:r>
          </w:p>
        </w:tc>
        <w:tc>
          <w:tcPr>
            <w:tcW w:w="850" w:type="dxa"/>
            <w:shd w:val="clear" w:color="auto" w:fill="D5DCE4" w:themeFill="text2" w:themeFillTint="33"/>
            <w:vAlign w:val="center"/>
          </w:tcPr>
          <w:p w14:paraId="48145A5A" w14:textId="30146043" w:rsidR="00A54D9D" w:rsidRPr="00620DF7" w:rsidRDefault="00A54D9D" w:rsidP="00A54D9D">
            <w:pPr>
              <w:jc w:val="center"/>
              <w:rPr>
                <w:rFonts w:asciiTheme="minorHAnsi" w:hAnsiTheme="minorHAnsi" w:cstheme="minorHAnsi"/>
                <w:b/>
                <w:sz w:val="18"/>
                <w:szCs w:val="18"/>
              </w:rPr>
            </w:pPr>
            <w:r w:rsidRPr="00620DF7">
              <w:rPr>
                <w:b/>
                <w:bCs/>
                <w:sz w:val="18"/>
                <w:szCs w:val="18"/>
              </w:rPr>
              <w:t>Volume horaire</w:t>
            </w:r>
          </w:p>
        </w:tc>
        <w:tc>
          <w:tcPr>
            <w:tcW w:w="1020" w:type="dxa"/>
            <w:shd w:val="clear" w:color="auto" w:fill="D5DCE4" w:themeFill="text2" w:themeFillTint="33"/>
            <w:vAlign w:val="center"/>
          </w:tcPr>
          <w:p w14:paraId="6D85A6A5" w14:textId="67627AF8" w:rsidR="00A54D9D" w:rsidRPr="00620DF7" w:rsidRDefault="00A54D9D" w:rsidP="00A54D9D">
            <w:pPr>
              <w:jc w:val="center"/>
              <w:rPr>
                <w:rFonts w:asciiTheme="minorHAnsi" w:hAnsiTheme="minorHAnsi" w:cstheme="minorHAnsi"/>
                <w:b/>
                <w:sz w:val="18"/>
                <w:szCs w:val="18"/>
              </w:rPr>
            </w:pPr>
            <w:r w:rsidRPr="00620DF7">
              <w:rPr>
                <w:rFonts w:asciiTheme="minorHAnsi" w:hAnsiTheme="minorHAnsi" w:cstheme="minorHAnsi"/>
                <w:b/>
                <w:sz w:val="18"/>
                <w:szCs w:val="18"/>
              </w:rPr>
              <w:t>Nombre de Crédits</w:t>
            </w:r>
          </w:p>
        </w:tc>
        <w:tc>
          <w:tcPr>
            <w:tcW w:w="1191" w:type="dxa"/>
            <w:shd w:val="clear" w:color="auto" w:fill="D5DCE4" w:themeFill="text2" w:themeFillTint="33"/>
            <w:vAlign w:val="center"/>
          </w:tcPr>
          <w:p w14:paraId="3B5703A6" w14:textId="5F7981C9" w:rsidR="00A54D9D" w:rsidRPr="00620DF7" w:rsidRDefault="00A54D9D" w:rsidP="00A54D9D">
            <w:pPr>
              <w:jc w:val="center"/>
              <w:rPr>
                <w:rFonts w:asciiTheme="minorHAnsi" w:hAnsiTheme="minorHAnsi" w:cstheme="minorHAnsi"/>
                <w:b/>
                <w:sz w:val="18"/>
                <w:szCs w:val="18"/>
              </w:rPr>
            </w:pPr>
            <w:r w:rsidRPr="00620DF7">
              <w:rPr>
                <w:rFonts w:asciiTheme="minorHAnsi" w:hAnsiTheme="minorHAnsi" w:cstheme="minorHAnsi"/>
                <w:b/>
                <w:sz w:val="18"/>
                <w:szCs w:val="18"/>
              </w:rPr>
              <w:t>Méthode d’évaluation</w:t>
            </w:r>
          </w:p>
        </w:tc>
        <w:tc>
          <w:tcPr>
            <w:tcW w:w="1417" w:type="dxa"/>
            <w:shd w:val="clear" w:color="auto" w:fill="D5DCE4" w:themeFill="text2" w:themeFillTint="33"/>
            <w:vAlign w:val="center"/>
          </w:tcPr>
          <w:p w14:paraId="1433CCF3" w14:textId="77777777" w:rsidR="00A54D9D" w:rsidRPr="00620DF7" w:rsidRDefault="00A54D9D" w:rsidP="00A54D9D">
            <w:pPr>
              <w:jc w:val="center"/>
              <w:rPr>
                <w:rFonts w:asciiTheme="minorHAnsi" w:hAnsiTheme="minorHAnsi" w:cstheme="minorHAnsi"/>
                <w:b/>
                <w:sz w:val="18"/>
                <w:szCs w:val="18"/>
              </w:rPr>
            </w:pPr>
            <w:r w:rsidRPr="00620DF7">
              <w:rPr>
                <w:rFonts w:asciiTheme="minorHAnsi" w:hAnsiTheme="minorHAnsi" w:cstheme="minorHAnsi"/>
                <w:b/>
                <w:sz w:val="18"/>
                <w:szCs w:val="18"/>
              </w:rPr>
              <w:t>Observations</w:t>
            </w:r>
          </w:p>
        </w:tc>
      </w:tr>
      <w:tr w:rsidR="00A54D9D" w:rsidRPr="00620DF7" w14:paraId="3C2A9260" w14:textId="77777777" w:rsidTr="00821263">
        <w:trPr>
          <w:trHeight w:val="714"/>
        </w:trPr>
        <w:tc>
          <w:tcPr>
            <w:tcW w:w="1474" w:type="dxa"/>
            <w:vMerge w:val="restart"/>
            <w:vAlign w:val="center"/>
          </w:tcPr>
          <w:p w14:paraId="71AEB3B9" w14:textId="312D6B41" w:rsidR="00A54D9D" w:rsidRPr="00620DF7" w:rsidRDefault="00A54D9D" w:rsidP="00534384">
            <w:pPr>
              <w:jc w:val="left"/>
              <w:rPr>
                <w:rFonts w:asciiTheme="minorHAnsi" w:hAnsiTheme="minorHAnsi" w:cstheme="minorHAnsi"/>
                <w:b/>
                <w:bCs/>
                <w:sz w:val="18"/>
                <w:szCs w:val="18"/>
              </w:rPr>
            </w:pPr>
            <w:r w:rsidRPr="00620DF7">
              <w:rPr>
                <w:rFonts w:asciiTheme="minorHAnsi" w:hAnsiTheme="minorHAnsi" w:cstheme="minorHAnsi"/>
                <w:b/>
                <w:bCs/>
                <w:sz w:val="18"/>
                <w:szCs w:val="18"/>
              </w:rPr>
              <w:t>Spécialité</w:t>
            </w:r>
            <w:r w:rsidR="00A46389">
              <w:rPr>
                <w:rFonts w:asciiTheme="minorHAnsi" w:hAnsiTheme="minorHAnsi" w:cstheme="minorHAnsi"/>
                <w:b/>
                <w:bCs/>
                <w:sz w:val="18"/>
                <w:szCs w:val="18"/>
              </w:rPr>
              <w:t xml:space="preserve"> </w:t>
            </w:r>
            <w:r w:rsidR="00A46389" w:rsidRPr="00016714">
              <w:rPr>
                <w:rFonts w:asciiTheme="minorHAnsi" w:hAnsiTheme="minorHAnsi" w:cstheme="minorHAnsi"/>
                <w:sz w:val="18"/>
                <w:szCs w:val="18"/>
              </w:rPr>
              <w:t>(</w:t>
            </w:r>
            <w:proofErr w:type="spellStart"/>
            <w:r w:rsidR="00821263" w:rsidRPr="00016714">
              <w:rPr>
                <w:rFonts w:asciiTheme="minorHAnsi" w:hAnsiTheme="minorHAnsi" w:cstheme="minorHAnsi"/>
                <w:sz w:val="18"/>
                <w:szCs w:val="18"/>
              </w:rPr>
              <w:t>approfondis</w:t>
            </w:r>
            <w:r w:rsidR="00016714" w:rsidRPr="00016714">
              <w:rPr>
                <w:rFonts w:asciiTheme="minorHAnsi" w:hAnsiTheme="minorHAnsi" w:cstheme="minorHAnsi"/>
                <w:sz w:val="18"/>
                <w:szCs w:val="18"/>
              </w:rPr>
              <w:t>-</w:t>
            </w:r>
            <w:r w:rsidR="00821263" w:rsidRPr="00016714">
              <w:rPr>
                <w:rFonts w:asciiTheme="minorHAnsi" w:hAnsiTheme="minorHAnsi" w:cstheme="minorHAnsi"/>
                <w:sz w:val="18"/>
                <w:szCs w:val="18"/>
              </w:rPr>
              <w:t>sement</w:t>
            </w:r>
            <w:proofErr w:type="spellEnd"/>
            <w:r w:rsidR="00821263" w:rsidRPr="00016714">
              <w:rPr>
                <w:rFonts w:asciiTheme="minorHAnsi" w:hAnsiTheme="minorHAnsi" w:cstheme="minorHAnsi"/>
                <w:sz w:val="18"/>
                <w:szCs w:val="18"/>
              </w:rPr>
              <w:t xml:space="preserve"> dans la </w:t>
            </w:r>
            <w:r w:rsidR="00A46389" w:rsidRPr="00016714">
              <w:rPr>
                <w:rFonts w:asciiTheme="minorHAnsi" w:hAnsiTheme="minorHAnsi" w:cstheme="minorHAnsi"/>
                <w:sz w:val="18"/>
                <w:szCs w:val="18"/>
              </w:rPr>
              <w:t>spé</w:t>
            </w:r>
            <w:r w:rsidR="00534384" w:rsidRPr="00016714">
              <w:rPr>
                <w:rFonts w:asciiTheme="minorHAnsi" w:hAnsiTheme="minorHAnsi" w:cstheme="minorHAnsi"/>
                <w:sz w:val="18"/>
                <w:szCs w:val="18"/>
              </w:rPr>
              <w:t>cialité du sujet de recherche</w:t>
            </w:r>
            <w:r w:rsidR="00016714">
              <w:rPr>
                <w:rFonts w:asciiTheme="minorHAnsi" w:hAnsiTheme="minorHAnsi" w:cstheme="minorHAnsi"/>
                <w:sz w:val="18"/>
                <w:szCs w:val="18"/>
              </w:rPr>
              <w:t>)</w:t>
            </w:r>
          </w:p>
        </w:tc>
        <w:tc>
          <w:tcPr>
            <w:tcW w:w="850" w:type="dxa"/>
            <w:vAlign w:val="center"/>
          </w:tcPr>
          <w:p w14:paraId="5631BADD" w14:textId="6581000C" w:rsidR="00A54D9D" w:rsidRPr="00620DF7" w:rsidRDefault="00A54D9D" w:rsidP="00E36861">
            <w:pPr>
              <w:rPr>
                <w:rFonts w:asciiTheme="minorHAnsi" w:hAnsiTheme="minorHAnsi" w:cstheme="minorHAnsi"/>
                <w:sz w:val="18"/>
                <w:szCs w:val="18"/>
              </w:rPr>
            </w:pPr>
            <w:proofErr w:type="spellStart"/>
            <w:r w:rsidRPr="00620DF7">
              <w:rPr>
                <w:rFonts w:asciiTheme="minorHAnsi" w:hAnsiTheme="minorHAnsi" w:cstheme="minorHAnsi"/>
                <w:sz w:val="18"/>
                <w:szCs w:val="18"/>
              </w:rPr>
              <w:t>Obliga-toire</w:t>
            </w:r>
            <w:proofErr w:type="spellEnd"/>
          </w:p>
        </w:tc>
        <w:tc>
          <w:tcPr>
            <w:tcW w:w="2835" w:type="dxa"/>
          </w:tcPr>
          <w:p w14:paraId="4CDA9776" w14:textId="77777777" w:rsidR="00A54D9D" w:rsidRPr="00620DF7" w:rsidRDefault="00A54D9D" w:rsidP="00E36861">
            <w:pPr>
              <w:pStyle w:val="Paragraphedeliste"/>
              <w:numPr>
                <w:ilvl w:val="0"/>
                <w:numId w:val="39"/>
              </w:numPr>
              <w:spacing w:before="0" w:after="0"/>
              <w:ind w:left="176" w:hanging="176"/>
              <w:jc w:val="left"/>
              <w:rPr>
                <w:rFonts w:asciiTheme="minorHAnsi" w:hAnsiTheme="minorHAnsi" w:cstheme="minorHAnsi"/>
                <w:sz w:val="18"/>
                <w:szCs w:val="18"/>
              </w:rPr>
            </w:pPr>
          </w:p>
        </w:tc>
        <w:tc>
          <w:tcPr>
            <w:tcW w:w="850" w:type="dxa"/>
          </w:tcPr>
          <w:p w14:paraId="4BF34297" w14:textId="77777777" w:rsidR="00A54D9D" w:rsidRPr="00620DF7" w:rsidRDefault="00A54D9D" w:rsidP="00E36861">
            <w:pPr>
              <w:rPr>
                <w:rFonts w:asciiTheme="minorHAnsi" w:hAnsiTheme="minorHAnsi" w:cstheme="minorHAnsi"/>
                <w:sz w:val="18"/>
                <w:szCs w:val="18"/>
              </w:rPr>
            </w:pPr>
          </w:p>
        </w:tc>
        <w:tc>
          <w:tcPr>
            <w:tcW w:w="1020" w:type="dxa"/>
          </w:tcPr>
          <w:p w14:paraId="78F16846" w14:textId="6C491D3B" w:rsidR="00A54D9D" w:rsidRPr="00620DF7" w:rsidRDefault="00A54D9D" w:rsidP="00E36861">
            <w:pPr>
              <w:rPr>
                <w:rFonts w:asciiTheme="minorHAnsi" w:hAnsiTheme="minorHAnsi" w:cstheme="minorHAnsi"/>
                <w:sz w:val="18"/>
                <w:szCs w:val="18"/>
              </w:rPr>
            </w:pPr>
          </w:p>
        </w:tc>
        <w:tc>
          <w:tcPr>
            <w:tcW w:w="1191" w:type="dxa"/>
          </w:tcPr>
          <w:p w14:paraId="603A4089" w14:textId="77777777" w:rsidR="00A54D9D" w:rsidRPr="00620DF7" w:rsidRDefault="00A54D9D" w:rsidP="00E36861">
            <w:pPr>
              <w:rPr>
                <w:rFonts w:asciiTheme="minorHAnsi" w:hAnsiTheme="minorHAnsi" w:cstheme="minorHAnsi"/>
                <w:sz w:val="18"/>
                <w:szCs w:val="18"/>
              </w:rPr>
            </w:pPr>
          </w:p>
        </w:tc>
        <w:tc>
          <w:tcPr>
            <w:tcW w:w="1417" w:type="dxa"/>
          </w:tcPr>
          <w:p w14:paraId="35CAB265" w14:textId="77777777" w:rsidR="00A54D9D" w:rsidRPr="00620DF7" w:rsidRDefault="00A54D9D" w:rsidP="00E36861">
            <w:pPr>
              <w:rPr>
                <w:rFonts w:asciiTheme="minorHAnsi" w:hAnsiTheme="minorHAnsi" w:cstheme="minorHAnsi"/>
                <w:sz w:val="18"/>
                <w:szCs w:val="18"/>
              </w:rPr>
            </w:pPr>
          </w:p>
        </w:tc>
      </w:tr>
      <w:tr w:rsidR="00A54D9D" w:rsidRPr="00620DF7" w14:paraId="216EE253" w14:textId="77777777" w:rsidTr="00821263">
        <w:trPr>
          <w:trHeight w:val="714"/>
        </w:trPr>
        <w:tc>
          <w:tcPr>
            <w:tcW w:w="1474" w:type="dxa"/>
            <w:vMerge/>
            <w:vAlign w:val="center"/>
          </w:tcPr>
          <w:p w14:paraId="483E43DE" w14:textId="77777777" w:rsidR="00A54D9D" w:rsidRPr="00620DF7" w:rsidRDefault="00A54D9D" w:rsidP="00534384">
            <w:pPr>
              <w:jc w:val="left"/>
              <w:rPr>
                <w:rFonts w:asciiTheme="minorHAnsi" w:hAnsiTheme="minorHAnsi" w:cstheme="minorHAnsi"/>
                <w:b/>
                <w:bCs/>
                <w:sz w:val="18"/>
                <w:szCs w:val="18"/>
              </w:rPr>
            </w:pPr>
          </w:p>
        </w:tc>
        <w:tc>
          <w:tcPr>
            <w:tcW w:w="850" w:type="dxa"/>
            <w:vAlign w:val="center"/>
          </w:tcPr>
          <w:p w14:paraId="17BE7112" w14:textId="20EBBE41" w:rsidR="00A54D9D" w:rsidRPr="00620DF7" w:rsidRDefault="00A54D9D" w:rsidP="00E36861">
            <w:pPr>
              <w:rPr>
                <w:rFonts w:asciiTheme="minorHAnsi" w:hAnsiTheme="minorHAnsi" w:cstheme="minorHAnsi"/>
                <w:sz w:val="18"/>
                <w:szCs w:val="18"/>
              </w:rPr>
            </w:pPr>
            <w:proofErr w:type="spellStart"/>
            <w:r w:rsidRPr="00620DF7">
              <w:rPr>
                <w:rFonts w:asciiTheme="minorHAnsi" w:hAnsiTheme="minorHAnsi" w:cstheme="minorHAnsi"/>
                <w:sz w:val="18"/>
                <w:szCs w:val="18"/>
              </w:rPr>
              <w:t>Option-nelle</w:t>
            </w:r>
            <w:proofErr w:type="spellEnd"/>
          </w:p>
        </w:tc>
        <w:tc>
          <w:tcPr>
            <w:tcW w:w="2835" w:type="dxa"/>
          </w:tcPr>
          <w:p w14:paraId="000475B7" w14:textId="77777777" w:rsidR="00A54D9D" w:rsidRPr="00620DF7" w:rsidRDefault="00A54D9D" w:rsidP="00E36861">
            <w:pPr>
              <w:pStyle w:val="Paragraphedeliste"/>
              <w:numPr>
                <w:ilvl w:val="0"/>
                <w:numId w:val="39"/>
              </w:numPr>
              <w:spacing w:before="0" w:after="0"/>
              <w:ind w:left="176" w:hanging="176"/>
              <w:jc w:val="left"/>
              <w:rPr>
                <w:rFonts w:asciiTheme="minorHAnsi" w:hAnsiTheme="minorHAnsi" w:cstheme="minorHAnsi"/>
                <w:sz w:val="18"/>
                <w:szCs w:val="18"/>
              </w:rPr>
            </w:pPr>
          </w:p>
        </w:tc>
        <w:tc>
          <w:tcPr>
            <w:tcW w:w="850" w:type="dxa"/>
          </w:tcPr>
          <w:p w14:paraId="606F0E35" w14:textId="77777777" w:rsidR="00A54D9D" w:rsidRPr="00620DF7" w:rsidRDefault="00A54D9D" w:rsidP="00E36861">
            <w:pPr>
              <w:rPr>
                <w:rFonts w:asciiTheme="minorHAnsi" w:hAnsiTheme="minorHAnsi" w:cstheme="minorHAnsi"/>
                <w:sz w:val="18"/>
                <w:szCs w:val="18"/>
              </w:rPr>
            </w:pPr>
          </w:p>
        </w:tc>
        <w:tc>
          <w:tcPr>
            <w:tcW w:w="1020" w:type="dxa"/>
          </w:tcPr>
          <w:p w14:paraId="4624AD78" w14:textId="71C9A941" w:rsidR="00A54D9D" w:rsidRPr="00620DF7" w:rsidRDefault="00A54D9D" w:rsidP="00E36861">
            <w:pPr>
              <w:rPr>
                <w:rFonts w:asciiTheme="minorHAnsi" w:hAnsiTheme="minorHAnsi" w:cstheme="minorHAnsi"/>
                <w:sz w:val="18"/>
                <w:szCs w:val="18"/>
              </w:rPr>
            </w:pPr>
          </w:p>
        </w:tc>
        <w:tc>
          <w:tcPr>
            <w:tcW w:w="1191" w:type="dxa"/>
          </w:tcPr>
          <w:p w14:paraId="081FB315" w14:textId="77777777" w:rsidR="00A54D9D" w:rsidRPr="00620DF7" w:rsidRDefault="00A54D9D" w:rsidP="00E36861">
            <w:pPr>
              <w:rPr>
                <w:rFonts w:asciiTheme="minorHAnsi" w:hAnsiTheme="minorHAnsi" w:cstheme="minorHAnsi"/>
                <w:sz w:val="18"/>
                <w:szCs w:val="18"/>
              </w:rPr>
            </w:pPr>
          </w:p>
        </w:tc>
        <w:tc>
          <w:tcPr>
            <w:tcW w:w="1417" w:type="dxa"/>
          </w:tcPr>
          <w:p w14:paraId="4325EFD7" w14:textId="77777777" w:rsidR="00A54D9D" w:rsidRPr="00620DF7" w:rsidRDefault="00A54D9D" w:rsidP="00E36861">
            <w:pPr>
              <w:rPr>
                <w:rFonts w:asciiTheme="minorHAnsi" w:hAnsiTheme="minorHAnsi" w:cstheme="minorHAnsi"/>
                <w:sz w:val="18"/>
                <w:szCs w:val="18"/>
              </w:rPr>
            </w:pPr>
          </w:p>
        </w:tc>
      </w:tr>
      <w:tr w:rsidR="00A54D9D" w:rsidRPr="00620DF7" w14:paraId="6326B9AB" w14:textId="77777777" w:rsidTr="003E3733">
        <w:trPr>
          <w:trHeight w:val="567"/>
        </w:trPr>
        <w:tc>
          <w:tcPr>
            <w:tcW w:w="1474" w:type="dxa"/>
            <w:vMerge w:val="restart"/>
            <w:vAlign w:val="center"/>
          </w:tcPr>
          <w:p w14:paraId="33B8D43E" w14:textId="4C8D408B" w:rsidR="00A54D9D" w:rsidRPr="00620DF7" w:rsidRDefault="00A54D9D" w:rsidP="00534384">
            <w:pPr>
              <w:jc w:val="left"/>
              <w:rPr>
                <w:rFonts w:asciiTheme="minorHAnsi" w:hAnsiTheme="minorHAnsi" w:cstheme="minorHAnsi"/>
                <w:b/>
                <w:bCs/>
                <w:sz w:val="18"/>
                <w:szCs w:val="18"/>
              </w:rPr>
            </w:pPr>
            <w:r w:rsidRPr="00620DF7">
              <w:rPr>
                <w:rFonts w:asciiTheme="minorHAnsi" w:hAnsiTheme="minorHAnsi" w:cstheme="minorHAnsi"/>
                <w:b/>
                <w:bCs/>
                <w:sz w:val="18"/>
                <w:szCs w:val="18"/>
              </w:rPr>
              <w:t>Méthodologie</w:t>
            </w:r>
            <w:r w:rsidR="00BF7918">
              <w:rPr>
                <w:rFonts w:asciiTheme="minorHAnsi" w:hAnsiTheme="minorHAnsi" w:cstheme="minorHAnsi"/>
                <w:b/>
                <w:bCs/>
                <w:sz w:val="18"/>
                <w:szCs w:val="18"/>
              </w:rPr>
              <w:t xml:space="preserve"> de </w:t>
            </w:r>
            <w:r w:rsidR="00D403A2">
              <w:rPr>
                <w:rFonts w:asciiTheme="minorHAnsi" w:hAnsiTheme="minorHAnsi" w:cstheme="minorHAnsi"/>
                <w:b/>
                <w:bCs/>
                <w:sz w:val="18"/>
                <w:szCs w:val="18"/>
              </w:rPr>
              <w:t xml:space="preserve">la </w:t>
            </w:r>
            <w:r w:rsidR="00BF7918">
              <w:rPr>
                <w:rFonts w:asciiTheme="minorHAnsi" w:hAnsiTheme="minorHAnsi" w:cstheme="minorHAnsi"/>
                <w:b/>
                <w:bCs/>
                <w:sz w:val="18"/>
                <w:szCs w:val="18"/>
              </w:rPr>
              <w:t>recherche</w:t>
            </w:r>
          </w:p>
        </w:tc>
        <w:tc>
          <w:tcPr>
            <w:tcW w:w="850" w:type="dxa"/>
            <w:vAlign w:val="center"/>
          </w:tcPr>
          <w:p w14:paraId="54B31D7F" w14:textId="6D3D73B3" w:rsidR="00A54D9D" w:rsidRPr="00620DF7" w:rsidRDefault="00A54D9D" w:rsidP="00415A2B">
            <w:pPr>
              <w:rPr>
                <w:rFonts w:asciiTheme="minorHAnsi" w:hAnsiTheme="minorHAnsi" w:cstheme="minorHAnsi"/>
                <w:sz w:val="18"/>
                <w:szCs w:val="18"/>
              </w:rPr>
            </w:pPr>
            <w:proofErr w:type="spellStart"/>
            <w:r w:rsidRPr="00620DF7">
              <w:rPr>
                <w:rFonts w:asciiTheme="minorHAnsi" w:hAnsiTheme="minorHAnsi" w:cstheme="minorHAnsi"/>
                <w:sz w:val="18"/>
                <w:szCs w:val="18"/>
              </w:rPr>
              <w:t>Obliga-toire</w:t>
            </w:r>
            <w:proofErr w:type="spellEnd"/>
          </w:p>
        </w:tc>
        <w:tc>
          <w:tcPr>
            <w:tcW w:w="2835" w:type="dxa"/>
          </w:tcPr>
          <w:p w14:paraId="767F7C35" w14:textId="77777777" w:rsidR="00A54D9D" w:rsidRPr="00620DF7" w:rsidRDefault="00A54D9D" w:rsidP="00415A2B">
            <w:pPr>
              <w:pStyle w:val="Paragraphedeliste"/>
              <w:numPr>
                <w:ilvl w:val="0"/>
                <w:numId w:val="39"/>
              </w:numPr>
              <w:spacing w:before="0" w:after="0"/>
              <w:ind w:left="176" w:hanging="176"/>
              <w:jc w:val="left"/>
              <w:rPr>
                <w:rFonts w:asciiTheme="minorHAnsi" w:hAnsiTheme="minorHAnsi" w:cstheme="minorHAnsi"/>
                <w:sz w:val="18"/>
                <w:szCs w:val="18"/>
              </w:rPr>
            </w:pPr>
          </w:p>
        </w:tc>
        <w:tc>
          <w:tcPr>
            <w:tcW w:w="850" w:type="dxa"/>
          </w:tcPr>
          <w:p w14:paraId="4DEA77DA" w14:textId="77777777" w:rsidR="00A54D9D" w:rsidRPr="00620DF7" w:rsidRDefault="00A54D9D" w:rsidP="00415A2B">
            <w:pPr>
              <w:rPr>
                <w:rFonts w:asciiTheme="minorHAnsi" w:hAnsiTheme="minorHAnsi" w:cstheme="minorHAnsi"/>
                <w:sz w:val="18"/>
                <w:szCs w:val="18"/>
              </w:rPr>
            </w:pPr>
          </w:p>
        </w:tc>
        <w:tc>
          <w:tcPr>
            <w:tcW w:w="1020" w:type="dxa"/>
          </w:tcPr>
          <w:p w14:paraId="13CCECC0" w14:textId="7ED509EB" w:rsidR="00A54D9D" w:rsidRPr="00620DF7" w:rsidRDefault="00A54D9D" w:rsidP="00415A2B">
            <w:pPr>
              <w:rPr>
                <w:rFonts w:asciiTheme="minorHAnsi" w:hAnsiTheme="minorHAnsi" w:cstheme="minorHAnsi"/>
                <w:sz w:val="18"/>
                <w:szCs w:val="18"/>
              </w:rPr>
            </w:pPr>
          </w:p>
        </w:tc>
        <w:tc>
          <w:tcPr>
            <w:tcW w:w="1191" w:type="dxa"/>
          </w:tcPr>
          <w:p w14:paraId="37A34004" w14:textId="77777777" w:rsidR="00A54D9D" w:rsidRPr="00620DF7" w:rsidRDefault="00A54D9D" w:rsidP="00415A2B">
            <w:pPr>
              <w:rPr>
                <w:rFonts w:asciiTheme="minorHAnsi" w:hAnsiTheme="minorHAnsi" w:cstheme="minorHAnsi"/>
                <w:sz w:val="18"/>
                <w:szCs w:val="18"/>
              </w:rPr>
            </w:pPr>
          </w:p>
        </w:tc>
        <w:tc>
          <w:tcPr>
            <w:tcW w:w="1417" w:type="dxa"/>
          </w:tcPr>
          <w:p w14:paraId="0CDBB11F" w14:textId="77777777" w:rsidR="00A54D9D" w:rsidRPr="00620DF7" w:rsidRDefault="00A54D9D" w:rsidP="00415A2B">
            <w:pPr>
              <w:rPr>
                <w:rFonts w:asciiTheme="minorHAnsi" w:hAnsiTheme="minorHAnsi" w:cstheme="minorHAnsi"/>
                <w:sz w:val="18"/>
                <w:szCs w:val="18"/>
              </w:rPr>
            </w:pPr>
          </w:p>
        </w:tc>
      </w:tr>
      <w:tr w:rsidR="00A54D9D" w:rsidRPr="00620DF7" w14:paraId="0B0AC675" w14:textId="77777777" w:rsidTr="003E3733">
        <w:trPr>
          <w:trHeight w:val="567"/>
        </w:trPr>
        <w:tc>
          <w:tcPr>
            <w:tcW w:w="1474" w:type="dxa"/>
            <w:vMerge/>
            <w:vAlign w:val="center"/>
          </w:tcPr>
          <w:p w14:paraId="5FADB2EE" w14:textId="77777777" w:rsidR="00A54D9D" w:rsidRPr="00620DF7" w:rsidRDefault="00A54D9D" w:rsidP="00534384">
            <w:pPr>
              <w:jc w:val="left"/>
              <w:rPr>
                <w:rFonts w:asciiTheme="minorHAnsi" w:hAnsiTheme="minorHAnsi" w:cstheme="minorHAnsi"/>
                <w:b/>
                <w:bCs/>
                <w:sz w:val="18"/>
                <w:szCs w:val="18"/>
              </w:rPr>
            </w:pPr>
          </w:p>
        </w:tc>
        <w:tc>
          <w:tcPr>
            <w:tcW w:w="850" w:type="dxa"/>
            <w:vAlign w:val="center"/>
          </w:tcPr>
          <w:p w14:paraId="25B63E30" w14:textId="4FC994D7" w:rsidR="00A54D9D" w:rsidRPr="00620DF7" w:rsidRDefault="00A54D9D" w:rsidP="00415A2B">
            <w:pPr>
              <w:rPr>
                <w:rFonts w:asciiTheme="minorHAnsi" w:hAnsiTheme="minorHAnsi" w:cstheme="minorHAnsi"/>
                <w:sz w:val="18"/>
                <w:szCs w:val="18"/>
              </w:rPr>
            </w:pPr>
            <w:proofErr w:type="spellStart"/>
            <w:r w:rsidRPr="00620DF7">
              <w:rPr>
                <w:rFonts w:asciiTheme="minorHAnsi" w:hAnsiTheme="minorHAnsi" w:cstheme="minorHAnsi"/>
                <w:sz w:val="18"/>
                <w:szCs w:val="18"/>
              </w:rPr>
              <w:t>Option-nelle</w:t>
            </w:r>
            <w:proofErr w:type="spellEnd"/>
          </w:p>
        </w:tc>
        <w:tc>
          <w:tcPr>
            <w:tcW w:w="2835" w:type="dxa"/>
          </w:tcPr>
          <w:p w14:paraId="5B7C763A" w14:textId="77777777" w:rsidR="00A54D9D" w:rsidRPr="00620DF7" w:rsidRDefault="00A54D9D" w:rsidP="00415A2B">
            <w:pPr>
              <w:pStyle w:val="Paragraphedeliste"/>
              <w:numPr>
                <w:ilvl w:val="0"/>
                <w:numId w:val="39"/>
              </w:numPr>
              <w:spacing w:before="0" w:after="0"/>
              <w:ind w:left="176" w:hanging="176"/>
              <w:jc w:val="left"/>
              <w:rPr>
                <w:rFonts w:asciiTheme="minorHAnsi" w:hAnsiTheme="minorHAnsi" w:cstheme="minorHAnsi"/>
                <w:sz w:val="18"/>
                <w:szCs w:val="18"/>
              </w:rPr>
            </w:pPr>
          </w:p>
        </w:tc>
        <w:tc>
          <w:tcPr>
            <w:tcW w:w="850" w:type="dxa"/>
          </w:tcPr>
          <w:p w14:paraId="172E2777" w14:textId="77777777" w:rsidR="00A54D9D" w:rsidRPr="00620DF7" w:rsidRDefault="00A54D9D" w:rsidP="00415A2B">
            <w:pPr>
              <w:rPr>
                <w:rFonts w:asciiTheme="minorHAnsi" w:hAnsiTheme="minorHAnsi" w:cstheme="minorHAnsi"/>
                <w:sz w:val="18"/>
                <w:szCs w:val="18"/>
              </w:rPr>
            </w:pPr>
          </w:p>
        </w:tc>
        <w:tc>
          <w:tcPr>
            <w:tcW w:w="1020" w:type="dxa"/>
          </w:tcPr>
          <w:p w14:paraId="50D07127" w14:textId="4E75C5B2" w:rsidR="00A54D9D" w:rsidRPr="00620DF7" w:rsidRDefault="00A54D9D" w:rsidP="00415A2B">
            <w:pPr>
              <w:rPr>
                <w:rFonts w:asciiTheme="minorHAnsi" w:hAnsiTheme="minorHAnsi" w:cstheme="minorHAnsi"/>
                <w:sz w:val="18"/>
                <w:szCs w:val="18"/>
              </w:rPr>
            </w:pPr>
          </w:p>
        </w:tc>
        <w:tc>
          <w:tcPr>
            <w:tcW w:w="1191" w:type="dxa"/>
          </w:tcPr>
          <w:p w14:paraId="6791B617" w14:textId="77777777" w:rsidR="00A54D9D" w:rsidRPr="00620DF7" w:rsidRDefault="00A54D9D" w:rsidP="00415A2B">
            <w:pPr>
              <w:rPr>
                <w:rFonts w:asciiTheme="minorHAnsi" w:hAnsiTheme="minorHAnsi" w:cstheme="minorHAnsi"/>
                <w:sz w:val="18"/>
                <w:szCs w:val="18"/>
              </w:rPr>
            </w:pPr>
          </w:p>
        </w:tc>
        <w:tc>
          <w:tcPr>
            <w:tcW w:w="1417" w:type="dxa"/>
          </w:tcPr>
          <w:p w14:paraId="5C0370C9" w14:textId="77777777" w:rsidR="00A54D9D" w:rsidRPr="00620DF7" w:rsidRDefault="00A54D9D" w:rsidP="00415A2B">
            <w:pPr>
              <w:autoSpaceDE w:val="0"/>
              <w:autoSpaceDN w:val="0"/>
              <w:adjustRightInd w:val="0"/>
              <w:rPr>
                <w:rFonts w:asciiTheme="minorHAnsi" w:hAnsiTheme="minorHAnsi" w:cstheme="minorHAnsi"/>
                <w:sz w:val="18"/>
                <w:szCs w:val="18"/>
              </w:rPr>
            </w:pPr>
          </w:p>
        </w:tc>
      </w:tr>
      <w:tr w:rsidR="00A54D9D" w:rsidRPr="00620DF7" w14:paraId="2A6F96A0" w14:textId="77777777" w:rsidTr="00563B64">
        <w:trPr>
          <w:trHeight w:val="604"/>
        </w:trPr>
        <w:tc>
          <w:tcPr>
            <w:tcW w:w="1474" w:type="dxa"/>
            <w:vMerge w:val="restart"/>
            <w:vAlign w:val="center"/>
          </w:tcPr>
          <w:p w14:paraId="756227FD" w14:textId="0EFCED7A" w:rsidR="00A54D9D" w:rsidRPr="00620DF7" w:rsidRDefault="00A54D9D" w:rsidP="00534384">
            <w:pPr>
              <w:jc w:val="left"/>
              <w:rPr>
                <w:rFonts w:asciiTheme="minorHAnsi" w:hAnsiTheme="minorHAnsi" w:cstheme="minorHAnsi"/>
                <w:b/>
                <w:bCs/>
                <w:sz w:val="18"/>
                <w:szCs w:val="18"/>
              </w:rPr>
            </w:pPr>
            <w:r w:rsidRPr="00620DF7">
              <w:rPr>
                <w:rFonts w:asciiTheme="minorHAnsi" w:hAnsiTheme="minorHAnsi" w:cstheme="minorHAnsi"/>
                <w:b/>
                <w:bCs/>
                <w:sz w:val="18"/>
                <w:szCs w:val="18"/>
              </w:rPr>
              <w:t>Ouverture</w:t>
            </w:r>
            <w:r w:rsidR="00BF7918">
              <w:rPr>
                <w:rFonts w:asciiTheme="minorHAnsi" w:hAnsiTheme="minorHAnsi" w:cstheme="minorHAnsi"/>
                <w:b/>
                <w:bCs/>
                <w:sz w:val="18"/>
                <w:szCs w:val="18"/>
              </w:rPr>
              <w:t xml:space="preserve"> </w:t>
            </w:r>
            <w:r w:rsidR="00BF7918" w:rsidRPr="00D403A2">
              <w:rPr>
                <w:rFonts w:asciiTheme="minorHAnsi" w:hAnsiTheme="minorHAnsi" w:cstheme="minorHAnsi"/>
                <w:sz w:val="18"/>
                <w:szCs w:val="18"/>
              </w:rPr>
              <w:t>sur d’autres spécialités ou sur l’environnement</w:t>
            </w:r>
          </w:p>
        </w:tc>
        <w:tc>
          <w:tcPr>
            <w:tcW w:w="850" w:type="dxa"/>
            <w:vAlign w:val="center"/>
          </w:tcPr>
          <w:p w14:paraId="51A4FD0F" w14:textId="2D51A0F9" w:rsidR="00A54D9D" w:rsidRPr="00620DF7" w:rsidRDefault="00A54D9D" w:rsidP="00415A2B">
            <w:pPr>
              <w:rPr>
                <w:rFonts w:asciiTheme="minorHAnsi" w:hAnsiTheme="minorHAnsi" w:cstheme="minorHAnsi"/>
                <w:sz w:val="18"/>
                <w:szCs w:val="18"/>
              </w:rPr>
            </w:pPr>
            <w:proofErr w:type="spellStart"/>
            <w:r w:rsidRPr="00620DF7">
              <w:rPr>
                <w:rFonts w:asciiTheme="minorHAnsi" w:hAnsiTheme="minorHAnsi" w:cstheme="minorHAnsi"/>
                <w:sz w:val="18"/>
                <w:szCs w:val="18"/>
              </w:rPr>
              <w:t>Obliga-toire</w:t>
            </w:r>
            <w:proofErr w:type="spellEnd"/>
          </w:p>
        </w:tc>
        <w:tc>
          <w:tcPr>
            <w:tcW w:w="2835" w:type="dxa"/>
          </w:tcPr>
          <w:p w14:paraId="418D14DF" w14:textId="77777777" w:rsidR="00A54D9D" w:rsidRPr="00620DF7" w:rsidRDefault="00A54D9D" w:rsidP="00415A2B">
            <w:pPr>
              <w:pStyle w:val="Paragraphedeliste"/>
              <w:numPr>
                <w:ilvl w:val="0"/>
                <w:numId w:val="39"/>
              </w:numPr>
              <w:spacing w:before="0" w:after="0"/>
              <w:ind w:left="176" w:hanging="176"/>
              <w:jc w:val="left"/>
              <w:rPr>
                <w:rFonts w:asciiTheme="minorHAnsi" w:hAnsiTheme="minorHAnsi" w:cstheme="minorHAnsi"/>
                <w:sz w:val="18"/>
                <w:szCs w:val="18"/>
              </w:rPr>
            </w:pPr>
          </w:p>
        </w:tc>
        <w:tc>
          <w:tcPr>
            <w:tcW w:w="850" w:type="dxa"/>
          </w:tcPr>
          <w:p w14:paraId="64DD979C" w14:textId="77777777" w:rsidR="00A54D9D" w:rsidRPr="00620DF7" w:rsidRDefault="00A54D9D" w:rsidP="00415A2B">
            <w:pPr>
              <w:rPr>
                <w:rFonts w:asciiTheme="minorHAnsi" w:hAnsiTheme="minorHAnsi" w:cstheme="minorHAnsi"/>
                <w:sz w:val="18"/>
                <w:szCs w:val="18"/>
              </w:rPr>
            </w:pPr>
          </w:p>
        </w:tc>
        <w:tc>
          <w:tcPr>
            <w:tcW w:w="1020" w:type="dxa"/>
          </w:tcPr>
          <w:p w14:paraId="5C66827B" w14:textId="7642344E" w:rsidR="00A54D9D" w:rsidRPr="00620DF7" w:rsidRDefault="00A54D9D" w:rsidP="00415A2B">
            <w:pPr>
              <w:rPr>
                <w:rFonts w:asciiTheme="minorHAnsi" w:hAnsiTheme="minorHAnsi" w:cstheme="minorHAnsi"/>
                <w:sz w:val="18"/>
                <w:szCs w:val="18"/>
              </w:rPr>
            </w:pPr>
          </w:p>
        </w:tc>
        <w:tc>
          <w:tcPr>
            <w:tcW w:w="1191" w:type="dxa"/>
          </w:tcPr>
          <w:p w14:paraId="63A88FDC" w14:textId="77777777" w:rsidR="00A54D9D" w:rsidRPr="00620DF7" w:rsidRDefault="00A54D9D" w:rsidP="00415A2B">
            <w:pPr>
              <w:rPr>
                <w:rFonts w:asciiTheme="minorHAnsi" w:hAnsiTheme="minorHAnsi" w:cstheme="minorHAnsi"/>
                <w:sz w:val="18"/>
                <w:szCs w:val="18"/>
              </w:rPr>
            </w:pPr>
          </w:p>
        </w:tc>
        <w:tc>
          <w:tcPr>
            <w:tcW w:w="1417" w:type="dxa"/>
          </w:tcPr>
          <w:p w14:paraId="54A3C955" w14:textId="77777777" w:rsidR="00A54D9D" w:rsidRPr="00620DF7" w:rsidRDefault="00A54D9D" w:rsidP="00415A2B">
            <w:pPr>
              <w:rPr>
                <w:rFonts w:asciiTheme="minorHAnsi" w:hAnsiTheme="minorHAnsi" w:cstheme="minorHAnsi"/>
                <w:sz w:val="18"/>
                <w:szCs w:val="18"/>
              </w:rPr>
            </w:pPr>
          </w:p>
        </w:tc>
      </w:tr>
      <w:tr w:rsidR="00A54D9D" w:rsidRPr="00620DF7" w14:paraId="18451691" w14:textId="77777777" w:rsidTr="00563B64">
        <w:trPr>
          <w:trHeight w:val="605"/>
        </w:trPr>
        <w:tc>
          <w:tcPr>
            <w:tcW w:w="1474" w:type="dxa"/>
            <w:vMerge/>
            <w:vAlign w:val="center"/>
          </w:tcPr>
          <w:p w14:paraId="15F23C50" w14:textId="77777777" w:rsidR="00A54D9D" w:rsidRPr="00620DF7" w:rsidRDefault="00A54D9D" w:rsidP="00415A2B">
            <w:pPr>
              <w:rPr>
                <w:rFonts w:asciiTheme="minorHAnsi" w:hAnsiTheme="minorHAnsi" w:cstheme="minorHAnsi"/>
                <w:sz w:val="18"/>
                <w:szCs w:val="18"/>
              </w:rPr>
            </w:pPr>
          </w:p>
        </w:tc>
        <w:tc>
          <w:tcPr>
            <w:tcW w:w="850" w:type="dxa"/>
            <w:vAlign w:val="center"/>
          </w:tcPr>
          <w:p w14:paraId="090087C8" w14:textId="251D8A4B" w:rsidR="00A54D9D" w:rsidRPr="00620DF7" w:rsidRDefault="00A54D9D" w:rsidP="00415A2B">
            <w:pPr>
              <w:rPr>
                <w:rFonts w:asciiTheme="minorHAnsi" w:hAnsiTheme="minorHAnsi" w:cstheme="minorHAnsi"/>
                <w:sz w:val="18"/>
                <w:szCs w:val="18"/>
              </w:rPr>
            </w:pPr>
            <w:proofErr w:type="spellStart"/>
            <w:r w:rsidRPr="00620DF7">
              <w:rPr>
                <w:rFonts w:asciiTheme="minorHAnsi" w:hAnsiTheme="minorHAnsi" w:cstheme="minorHAnsi"/>
                <w:sz w:val="18"/>
                <w:szCs w:val="18"/>
              </w:rPr>
              <w:t>Option-nelle</w:t>
            </w:r>
            <w:proofErr w:type="spellEnd"/>
          </w:p>
        </w:tc>
        <w:tc>
          <w:tcPr>
            <w:tcW w:w="2835" w:type="dxa"/>
          </w:tcPr>
          <w:p w14:paraId="7465B867" w14:textId="77777777" w:rsidR="00A54D9D" w:rsidRPr="00620DF7" w:rsidRDefault="00A54D9D" w:rsidP="00415A2B">
            <w:pPr>
              <w:pStyle w:val="Paragraphedeliste"/>
              <w:numPr>
                <w:ilvl w:val="0"/>
                <w:numId w:val="39"/>
              </w:numPr>
              <w:spacing w:before="0" w:after="0"/>
              <w:ind w:left="176" w:hanging="176"/>
              <w:jc w:val="left"/>
              <w:rPr>
                <w:rFonts w:asciiTheme="minorHAnsi" w:hAnsiTheme="minorHAnsi" w:cstheme="minorHAnsi"/>
                <w:sz w:val="18"/>
                <w:szCs w:val="18"/>
              </w:rPr>
            </w:pPr>
          </w:p>
        </w:tc>
        <w:tc>
          <w:tcPr>
            <w:tcW w:w="850" w:type="dxa"/>
          </w:tcPr>
          <w:p w14:paraId="7600977D" w14:textId="77777777" w:rsidR="00A54D9D" w:rsidRPr="00620DF7" w:rsidRDefault="00A54D9D" w:rsidP="00415A2B">
            <w:pPr>
              <w:rPr>
                <w:rFonts w:asciiTheme="minorHAnsi" w:hAnsiTheme="minorHAnsi" w:cstheme="minorHAnsi"/>
                <w:sz w:val="18"/>
                <w:szCs w:val="18"/>
              </w:rPr>
            </w:pPr>
          </w:p>
        </w:tc>
        <w:tc>
          <w:tcPr>
            <w:tcW w:w="1020" w:type="dxa"/>
          </w:tcPr>
          <w:p w14:paraId="7D6042D2" w14:textId="5783CA9C" w:rsidR="00A54D9D" w:rsidRPr="00620DF7" w:rsidRDefault="00A54D9D" w:rsidP="00415A2B">
            <w:pPr>
              <w:rPr>
                <w:rFonts w:asciiTheme="minorHAnsi" w:hAnsiTheme="minorHAnsi" w:cstheme="minorHAnsi"/>
                <w:sz w:val="18"/>
                <w:szCs w:val="18"/>
              </w:rPr>
            </w:pPr>
          </w:p>
        </w:tc>
        <w:tc>
          <w:tcPr>
            <w:tcW w:w="1191" w:type="dxa"/>
          </w:tcPr>
          <w:p w14:paraId="70F078C8" w14:textId="77777777" w:rsidR="00A54D9D" w:rsidRPr="00620DF7" w:rsidRDefault="00A54D9D" w:rsidP="00415A2B">
            <w:pPr>
              <w:rPr>
                <w:rFonts w:asciiTheme="minorHAnsi" w:hAnsiTheme="minorHAnsi" w:cstheme="minorHAnsi"/>
                <w:sz w:val="18"/>
                <w:szCs w:val="18"/>
              </w:rPr>
            </w:pPr>
          </w:p>
        </w:tc>
        <w:tc>
          <w:tcPr>
            <w:tcW w:w="1417" w:type="dxa"/>
          </w:tcPr>
          <w:p w14:paraId="545692A8" w14:textId="77777777" w:rsidR="00A54D9D" w:rsidRPr="00620DF7" w:rsidRDefault="00A54D9D" w:rsidP="00415A2B">
            <w:pPr>
              <w:rPr>
                <w:rFonts w:asciiTheme="minorHAnsi" w:hAnsiTheme="minorHAnsi" w:cstheme="minorHAnsi"/>
                <w:sz w:val="18"/>
                <w:szCs w:val="18"/>
              </w:rPr>
            </w:pPr>
          </w:p>
        </w:tc>
      </w:tr>
      <w:tr w:rsidR="00A54D9D" w:rsidRPr="00620DF7" w14:paraId="35EDFB50" w14:textId="77777777" w:rsidTr="003E3733">
        <w:trPr>
          <w:trHeight w:val="454"/>
        </w:trPr>
        <w:tc>
          <w:tcPr>
            <w:tcW w:w="1474" w:type="dxa"/>
            <w:shd w:val="clear" w:color="auto" w:fill="D5DCE4" w:themeFill="text2" w:themeFillTint="33"/>
            <w:vAlign w:val="center"/>
          </w:tcPr>
          <w:p w14:paraId="3F1FFAE5" w14:textId="0F0BEB63" w:rsidR="00A54D9D" w:rsidRPr="00620DF7" w:rsidRDefault="00A54D9D" w:rsidP="00A432BD">
            <w:pPr>
              <w:jc w:val="left"/>
              <w:rPr>
                <w:rFonts w:asciiTheme="minorHAnsi" w:hAnsiTheme="minorHAnsi" w:cstheme="minorHAnsi"/>
                <w:b/>
                <w:bCs/>
                <w:sz w:val="18"/>
                <w:szCs w:val="18"/>
              </w:rPr>
            </w:pPr>
            <w:r w:rsidRPr="00620DF7">
              <w:rPr>
                <w:rFonts w:asciiTheme="minorHAnsi" w:hAnsiTheme="minorHAnsi" w:cstheme="minorHAnsi"/>
                <w:b/>
                <w:bCs/>
                <w:sz w:val="18"/>
                <w:szCs w:val="18"/>
                <w:lang w:bidi="ar-MA"/>
              </w:rPr>
              <w:t>Total</w:t>
            </w:r>
          </w:p>
        </w:tc>
        <w:tc>
          <w:tcPr>
            <w:tcW w:w="850" w:type="dxa"/>
            <w:shd w:val="clear" w:color="auto" w:fill="D5DCE4" w:themeFill="text2" w:themeFillTint="33"/>
            <w:vAlign w:val="center"/>
          </w:tcPr>
          <w:p w14:paraId="48E8FAB5" w14:textId="77777777" w:rsidR="00A54D9D" w:rsidRPr="00620DF7" w:rsidRDefault="00A54D9D" w:rsidP="00A432BD">
            <w:pPr>
              <w:jc w:val="left"/>
              <w:rPr>
                <w:rFonts w:asciiTheme="minorHAnsi" w:hAnsiTheme="minorHAnsi" w:cstheme="minorHAnsi"/>
                <w:b/>
                <w:bCs/>
                <w:sz w:val="18"/>
                <w:szCs w:val="18"/>
              </w:rPr>
            </w:pPr>
          </w:p>
        </w:tc>
        <w:tc>
          <w:tcPr>
            <w:tcW w:w="2835" w:type="dxa"/>
            <w:shd w:val="clear" w:color="auto" w:fill="D5DCE4" w:themeFill="text2" w:themeFillTint="33"/>
            <w:vAlign w:val="center"/>
          </w:tcPr>
          <w:p w14:paraId="2CE6D197" w14:textId="77777777" w:rsidR="00A54D9D" w:rsidRPr="00620DF7" w:rsidRDefault="00A54D9D" w:rsidP="00A432BD">
            <w:pPr>
              <w:jc w:val="left"/>
              <w:rPr>
                <w:rFonts w:asciiTheme="minorHAnsi" w:hAnsiTheme="minorHAnsi" w:cstheme="minorHAnsi"/>
                <w:b/>
                <w:bCs/>
                <w:sz w:val="18"/>
                <w:szCs w:val="18"/>
              </w:rPr>
            </w:pPr>
          </w:p>
        </w:tc>
        <w:tc>
          <w:tcPr>
            <w:tcW w:w="850" w:type="dxa"/>
            <w:shd w:val="clear" w:color="auto" w:fill="D5DCE4" w:themeFill="text2" w:themeFillTint="33"/>
          </w:tcPr>
          <w:p w14:paraId="01DAD6D2" w14:textId="77777777" w:rsidR="00A54D9D" w:rsidRPr="00620DF7" w:rsidRDefault="00A54D9D" w:rsidP="00A432BD">
            <w:pPr>
              <w:jc w:val="left"/>
              <w:rPr>
                <w:rFonts w:asciiTheme="minorHAnsi" w:hAnsiTheme="minorHAnsi" w:cstheme="minorHAnsi"/>
                <w:b/>
                <w:bCs/>
                <w:sz w:val="18"/>
                <w:szCs w:val="18"/>
              </w:rPr>
            </w:pPr>
          </w:p>
        </w:tc>
        <w:tc>
          <w:tcPr>
            <w:tcW w:w="1020" w:type="dxa"/>
            <w:shd w:val="clear" w:color="auto" w:fill="D5DCE4" w:themeFill="text2" w:themeFillTint="33"/>
            <w:vAlign w:val="center"/>
          </w:tcPr>
          <w:p w14:paraId="2E034D8C" w14:textId="65798471" w:rsidR="00A54D9D" w:rsidRPr="00620DF7" w:rsidRDefault="00A54D9D" w:rsidP="00A91EEF">
            <w:pPr>
              <w:jc w:val="center"/>
              <w:rPr>
                <w:rFonts w:asciiTheme="minorHAnsi" w:hAnsiTheme="minorHAnsi" w:cstheme="minorHAnsi"/>
                <w:b/>
                <w:bCs/>
                <w:sz w:val="18"/>
                <w:szCs w:val="18"/>
              </w:rPr>
            </w:pPr>
            <w:r w:rsidRPr="00620DF7">
              <w:rPr>
                <w:rFonts w:asciiTheme="minorHAnsi" w:hAnsiTheme="minorHAnsi" w:cstheme="minorHAnsi"/>
                <w:b/>
                <w:bCs/>
                <w:sz w:val="18"/>
                <w:szCs w:val="18"/>
              </w:rPr>
              <w:t>30</w:t>
            </w:r>
          </w:p>
        </w:tc>
        <w:tc>
          <w:tcPr>
            <w:tcW w:w="1191" w:type="dxa"/>
            <w:shd w:val="clear" w:color="auto" w:fill="D5DCE4" w:themeFill="text2" w:themeFillTint="33"/>
            <w:vAlign w:val="center"/>
          </w:tcPr>
          <w:p w14:paraId="4FC2B678" w14:textId="77777777" w:rsidR="00A54D9D" w:rsidRPr="00620DF7" w:rsidRDefault="00A54D9D" w:rsidP="00A432BD">
            <w:pPr>
              <w:jc w:val="left"/>
              <w:rPr>
                <w:rFonts w:asciiTheme="minorHAnsi" w:hAnsiTheme="minorHAnsi" w:cstheme="minorHAnsi"/>
                <w:b/>
                <w:bCs/>
                <w:sz w:val="18"/>
                <w:szCs w:val="18"/>
              </w:rPr>
            </w:pPr>
          </w:p>
        </w:tc>
        <w:tc>
          <w:tcPr>
            <w:tcW w:w="1417" w:type="dxa"/>
            <w:shd w:val="clear" w:color="auto" w:fill="D5DCE4" w:themeFill="text2" w:themeFillTint="33"/>
            <w:vAlign w:val="center"/>
          </w:tcPr>
          <w:p w14:paraId="7BDF05C9" w14:textId="77777777" w:rsidR="00A54D9D" w:rsidRPr="00620DF7" w:rsidRDefault="00A54D9D" w:rsidP="00A432BD">
            <w:pPr>
              <w:jc w:val="left"/>
              <w:rPr>
                <w:rFonts w:asciiTheme="minorHAnsi" w:hAnsiTheme="minorHAnsi" w:cstheme="minorHAnsi"/>
                <w:b/>
                <w:bCs/>
                <w:sz w:val="18"/>
                <w:szCs w:val="18"/>
              </w:rPr>
            </w:pPr>
          </w:p>
        </w:tc>
      </w:tr>
    </w:tbl>
    <w:p w14:paraId="65495D8E" w14:textId="26CDAA17" w:rsidR="00F7798B" w:rsidRPr="00712131" w:rsidRDefault="00712131" w:rsidP="00712131">
      <w:pPr>
        <w:pStyle w:val="Titre2"/>
      </w:pPr>
      <w:r w:rsidRPr="00712131">
        <w:t>Etapes de la préparation de la thèse</w:t>
      </w:r>
      <w:r w:rsidR="00A624FB">
        <w:t xml:space="preserve"> (150 crédits)</w:t>
      </w:r>
    </w:p>
    <w:tbl>
      <w:tblPr>
        <w:tblStyle w:val="Grilledutableau"/>
        <w:tblW w:w="0" w:type="auto"/>
        <w:tblLook w:val="04A0" w:firstRow="1" w:lastRow="0" w:firstColumn="1" w:lastColumn="0" w:noHBand="0" w:noVBand="1"/>
      </w:tblPr>
      <w:tblGrid>
        <w:gridCol w:w="9628"/>
      </w:tblGrid>
      <w:tr w:rsidR="00F7798B" w:rsidRPr="007B5569" w14:paraId="1E6C3E14" w14:textId="77777777" w:rsidTr="00755D9B">
        <w:tc>
          <w:tcPr>
            <w:tcW w:w="9628" w:type="dxa"/>
            <w:shd w:val="clear" w:color="auto" w:fill="DEEAF6" w:themeFill="accent5" w:themeFillTint="33"/>
          </w:tcPr>
          <w:p w14:paraId="4A970373" w14:textId="77777777" w:rsidR="00F7798B" w:rsidRPr="007B5569" w:rsidRDefault="00F7798B" w:rsidP="00755D9B">
            <w:pPr>
              <w:rPr>
                <w:b/>
                <w:bCs/>
                <w:lang w:bidi="ar-MA"/>
              </w:rPr>
            </w:pPr>
            <w:r w:rsidRPr="007B5569">
              <w:rPr>
                <w:b/>
                <w:bCs/>
                <w:lang w:bidi="ar-MA"/>
              </w:rPr>
              <w:t>Instructions</w:t>
            </w:r>
          </w:p>
        </w:tc>
      </w:tr>
      <w:tr w:rsidR="00F7798B" w:rsidRPr="003C671B" w14:paraId="37BC52AB" w14:textId="77777777" w:rsidTr="00755D9B">
        <w:tc>
          <w:tcPr>
            <w:tcW w:w="9628" w:type="dxa"/>
          </w:tcPr>
          <w:p w14:paraId="09087CCC" w14:textId="61345005" w:rsidR="007C5DA2" w:rsidRPr="007C5DA2" w:rsidRDefault="00F7798B" w:rsidP="000F19CE">
            <w:pPr>
              <w:tabs>
                <w:tab w:val="left" w:pos="3544"/>
              </w:tabs>
              <w:spacing w:before="0" w:after="0"/>
              <w:rPr>
                <w:i/>
                <w:iCs/>
                <w:color w:val="0000FF"/>
                <w:sz w:val="20"/>
                <w:szCs w:val="22"/>
                <w:lang w:bidi="ar-MA"/>
              </w:rPr>
            </w:pPr>
            <w:r w:rsidRPr="006D669B">
              <w:rPr>
                <w:i/>
                <w:iCs/>
                <w:color w:val="0000FF"/>
                <w:sz w:val="20"/>
                <w:szCs w:val="22"/>
                <w:highlight w:val="yellow"/>
                <w:lang w:bidi="ar-MA"/>
              </w:rPr>
              <w:t xml:space="preserve">Décret n° 2013-47 du 4 janvier 2013, Art. </w:t>
            </w:r>
            <w:r w:rsidR="00B447AA">
              <w:rPr>
                <w:i/>
                <w:iCs/>
                <w:color w:val="0000FF"/>
                <w:sz w:val="20"/>
                <w:szCs w:val="22"/>
                <w:highlight w:val="yellow"/>
                <w:lang w:bidi="ar-MA"/>
              </w:rPr>
              <w:t>25</w:t>
            </w:r>
            <w:r w:rsidRPr="006D669B">
              <w:rPr>
                <w:i/>
                <w:iCs/>
                <w:color w:val="0000FF"/>
                <w:sz w:val="20"/>
                <w:szCs w:val="22"/>
                <w:highlight w:val="yellow"/>
                <w:lang w:bidi="ar-MA"/>
              </w:rPr>
              <w:t> :</w:t>
            </w:r>
            <w:r w:rsidR="00B447AA">
              <w:rPr>
                <w:i/>
                <w:iCs/>
                <w:color w:val="0000FF"/>
                <w:sz w:val="20"/>
                <w:szCs w:val="22"/>
                <w:lang w:bidi="ar-MA"/>
              </w:rPr>
              <w:t xml:space="preserve"> </w:t>
            </w:r>
            <w:r w:rsidR="007C5DA2" w:rsidRPr="007C5DA2">
              <w:rPr>
                <w:i/>
                <w:iCs/>
                <w:color w:val="0000FF"/>
                <w:sz w:val="20"/>
                <w:szCs w:val="22"/>
                <w:lang w:bidi="ar-MA"/>
              </w:rPr>
              <w:t>Les différentes étapes de la préparation de la thèse sont reparties sur les trois années de doctorat comme suit</w:t>
            </w:r>
            <w:r w:rsidR="007C5DA2">
              <w:rPr>
                <w:i/>
                <w:iCs/>
                <w:color w:val="0000FF"/>
                <w:sz w:val="20"/>
                <w:szCs w:val="22"/>
                <w:lang w:bidi="ar-MA"/>
              </w:rPr>
              <w:t> :</w:t>
            </w:r>
          </w:p>
          <w:p w14:paraId="25A8502A" w14:textId="77777777" w:rsidR="007C5DA2" w:rsidRPr="007C5DA2" w:rsidRDefault="007C5DA2" w:rsidP="000F19CE">
            <w:pPr>
              <w:tabs>
                <w:tab w:val="left" w:pos="3544"/>
              </w:tabs>
              <w:spacing w:before="0" w:after="0"/>
              <w:rPr>
                <w:i/>
                <w:iCs/>
                <w:color w:val="0000FF"/>
                <w:sz w:val="20"/>
                <w:szCs w:val="22"/>
                <w:lang w:bidi="ar-MA"/>
              </w:rPr>
            </w:pPr>
            <w:r w:rsidRPr="007C5DA2">
              <w:rPr>
                <w:i/>
                <w:iCs/>
                <w:color w:val="0000FF"/>
                <w:sz w:val="20"/>
                <w:szCs w:val="22"/>
                <w:lang w:bidi="ar-MA"/>
              </w:rPr>
              <w:t>- des rapports annuels sur le taux d'avancement des travaux du projet doctoral,</w:t>
            </w:r>
          </w:p>
          <w:p w14:paraId="45181B9F" w14:textId="77777777" w:rsidR="007C5DA2" w:rsidRPr="007C5DA2" w:rsidRDefault="007C5DA2" w:rsidP="000F19CE">
            <w:pPr>
              <w:tabs>
                <w:tab w:val="left" w:pos="3544"/>
              </w:tabs>
              <w:spacing w:before="0" w:after="0"/>
              <w:rPr>
                <w:i/>
                <w:iCs/>
                <w:color w:val="0000FF"/>
                <w:sz w:val="20"/>
                <w:szCs w:val="22"/>
                <w:lang w:bidi="ar-MA"/>
              </w:rPr>
            </w:pPr>
            <w:r w:rsidRPr="007C5DA2">
              <w:rPr>
                <w:i/>
                <w:iCs/>
                <w:color w:val="0000FF"/>
                <w:sz w:val="20"/>
                <w:szCs w:val="22"/>
                <w:lang w:bidi="ar-MA"/>
              </w:rPr>
              <w:t>- le texte final de la thèse et sa soutenance,</w:t>
            </w:r>
          </w:p>
          <w:p w14:paraId="1FD489EF" w14:textId="20C2532D" w:rsidR="00F7798B" w:rsidRPr="003C671B" w:rsidRDefault="007C5DA2" w:rsidP="000F19CE">
            <w:pPr>
              <w:tabs>
                <w:tab w:val="left" w:pos="3544"/>
              </w:tabs>
              <w:spacing w:before="0" w:after="0"/>
              <w:rPr>
                <w:i/>
                <w:iCs/>
                <w:color w:val="0000FF"/>
                <w:sz w:val="20"/>
                <w:szCs w:val="22"/>
                <w:lang w:bidi="ar-MA"/>
              </w:rPr>
            </w:pPr>
            <w:r w:rsidRPr="007C5DA2">
              <w:rPr>
                <w:i/>
                <w:iCs/>
                <w:color w:val="0000FF"/>
                <w:sz w:val="20"/>
                <w:szCs w:val="22"/>
                <w:lang w:bidi="ar-MA"/>
              </w:rPr>
              <w:t>Sont attribués aux différentes activités menées au cours de ces étapes cent cinquante (150) crédits.</w:t>
            </w:r>
          </w:p>
        </w:tc>
      </w:tr>
    </w:tbl>
    <w:p w14:paraId="4EBC307A" w14:textId="77777777" w:rsidR="00F7798B" w:rsidRDefault="00F7798B" w:rsidP="00851D17">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5097"/>
        <w:gridCol w:w="1982"/>
        <w:gridCol w:w="2549"/>
      </w:tblGrid>
      <w:tr w:rsidR="00851D17" w:rsidRPr="00DE5A4E" w14:paraId="29286343" w14:textId="77777777" w:rsidTr="00851D17">
        <w:tc>
          <w:tcPr>
            <w:tcW w:w="5097" w:type="dxa"/>
            <w:shd w:val="clear" w:color="auto" w:fill="D5DCE4" w:themeFill="text2" w:themeFillTint="33"/>
            <w:vAlign w:val="center"/>
          </w:tcPr>
          <w:p w14:paraId="249CA7AA" w14:textId="1771D186" w:rsidR="00B447AA" w:rsidRPr="00DE5A4E" w:rsidRDefault="00851D17" w:rsidP="00755D9B">
            <w:pPr>
              <w:jc w:val="center"/>
              <w:rPr>
                <w:b/>
                <w:bCs/>
                <w:lang w:bidi="ar-MA"/>
              </w:rPr>
            </w:pPr>
            <w:r>
              <w:rPr>
                <w:b/>
                <w:bCs/>
                <w:lang w:bidi="ar-MA"/>
              </w:rPr>
              <w:t>E</w:t>
            </w:r>
            <w:r w:rsidR="00B447AA" w:rsidRPr="00B447AA">
              <w:rPr>
                <w:b/>
                <w:bCs/>
                <w:lang w:bidi="ar-MA"/>
              </w:rPr>
              <w:t>tapes de la préparation de la thèse</w:t>
            </w:r>
          </w:p>
        </w:tc>
        <w:tc>
          <w:tcPr>
            <w:tcW w:w="1982" w:type="dxa"/>
            <w:shd w:val="clear" w:color="auto" w:fill="D5DCE4" w:themeFill="text2" w:themeFillTint="33"/>
            <w:vAlign w:val="center"/>
          </w:tcPr>
          <w:p w14:paraId="27334AB0" w14:textId="77777777" w:rsidR="00B447AA" w:rsidRPr="00DE5A4E" w:rsidRDefault="00B447AA" w:rsidP="00755D9B">
            <w:pPr>
              <w:jc w:val="center"/>
              <w:rPr>
                <w:b/>
                <w:bCs/>
                <w:lang w:bidi="ar-MA"/>
              </w:rPr>
            </w:pPr>
            <w:r w:rsidRPr="00DE5A4E">
              <w:rPr>
                <w:b/>
                <w:bCs/>
              </w:rPr>
              <w:t>Nombre de Crédits</w:t>
            </w:r>
          </w:p>
        </w:tc>
        <w:tc>
          <w:tcPr>
            <w:tcW w:w="2549" w:type="dxa"/>
            <w:shd w:val="clear" w:color="auto" w:fill="D5DCE4" w:themeFill="text2" w:themeFillTint="33"/>
            <w:vAlign w:val="center"/>
          </w:tcPr>
          <w:p w14:paraId="22E79413" w14:textId="77777777" w:rsidR="00B447AA" w:rsidRPr="00DE5A4E" w:rsidRDefault="00B447AA" w:rsidP="00755D9B">
            <w:pPr>
              <w:jc w:val="center"/>
              <w:rPr>
                <w:b/>
                <w:bCs/>
              </w:rPr>
            </w:pPr>
            <w:r w:rsidRPr="00DE5A4E">
              <w:rPr>
                <w:b/>
                <w:bCs/>
              </w:rPr>
              <w:t>Méthode d’évaluation</w:t>
            </w:r>
          </w:p>
        </w:tc>
      </w:tr>
      <w:tr w:rsidR="00851D17" w14:paraId="28E3D8A5" w14:textId="77777777" w:rsidTr="00851D17">
        <w:tc>
          <w:tcPr>
            <w:tcW w:w="5097" w:type="dxa"/>
            <w:shd w:val="clear" w:color="auto" w:fill="auto"/>
          </w:tcPr>
          <w:p w14:paraId="0D74CA53" w14:textId="77777777" w:rsidR="00B447AA" w:rsidRDefault="00B447AA" w:rsidP="00755D9B">
            <w:pPr>
              <w:rPr>
                <w:lang w:bidi="ar-MA"/>
              </w:rPr>
            </w:pPr>
          </w:p>
        </w:tc>
        <w:tc>
          <w:tcPr>
            <w:tcW w:w="1982" w:type="dxa"/>
            <w:shd w:val="clear" w:color="auto" w:fill="auto"/>
          </w:tcPr>
          <w:p w14:paraId="2DD48898" w14:textId="77777777" w:rsidR="00B447AA" w:rsidRDefault="00B447AA" w:rsidP="00712131">
            <w:pPr>
              <w:jc w:val="center"/>
              <w:rPr>
                <w:lang w:bidi="ar-MA"/>
              </w:rPr>
            </w:pPr>
          </w:p>
        </w:tc>
        <w:tc>
          <w:tcPr>
            <w:tcW w:w="2549" w:type="dxa"/>
          </w:tcPr>
          <w:p w14:paraId="1A4D773B" w14:textId="77777777" w:rsidR="00B447AA" w:rsidRDefault="00B447AA" w:rsidP="00712131">
            <w:pPr>
              <w:jc w:val="center"/>
              <w:rPr>
                <w:lang w:bidi="ar-MA"/>
              </w:rPr>
            </w:pPr>
          </w:p>
        </w:tc>
      </w:tr>
      <w:tr w:rsidR="00851D17" w14:paraId="7A41F1D5" w14:textId="77777777" w:rsidTr="00851D17">
        <w:tc>
          <w:tcPr>
            <w:tcW w:w="5097" w:type="dxa"/>
            <w:shd w:val="clear" w:color="auto" w:fill="auto"/>
          </w:tcPr>
          <w:p w14:paraId="46509A4D" w14:textId="77777777" w:rsidR="00B447AA" w:rsidRDefault="00B447AA" w:rsidP="00755D9B">
            <w:pPr>
              <w:rPr>
                <w:lang w:bidi="ar-MA"/>
              </w:rPr>
            </w:pPr>
          </w:p>
        </w:tc>
        <w:tc>
          <w:tcPr>
            <w:tcW w:w="1982" w:type="dxa"/>
            <w:shd w:val="clear" w:color="auto" w:fill="auto"/>
          </w:tcPr>
          <w:p w14:paraId="30E844E3" w14:textId="77777777" w:rsidR="00B447AA" w:rsidRDefault="00B447AA" w:rsidP="00712131">
            <w:pPr>
              <w:jc w:val="center"/>
              <w:rPr>
                <w:lang w:bidi="ar-MA"/>
              </w:rPr>
            </w:pPr>
          </w:p>
        </w:tc>
        <w:tc>
          <w:tcPr>
            <w:tcW w:w="2549" w:type="dxa"/>
          </w:tcPr>
          <w:p w14:paraId="0C42D069" w14:textId="77777777" w:rsidR="00B447AA" w:rsidRDefault="00B447AA" w:rsidP="00712131">
            <w:pPr>
              <w:jc w:val="center"/>
              <w:rPr>
                <w:lang w:bidi="ar-MA"/>
              </w:rPr>
            </w:pPr>
          </w:p>
        </w:tc>
      </w:tr>
      <w:tr w:rsidR="00851D17" w14:paraId="5FE21C86" w14:textId="77777777" w:rsidTr="00851D17">
        <w:tc>
          <w:tcPr>
            <w:tcW w:w="5097" w:type="dxa"/>
            <w:shd w:val="clear" w:color="auto" w:fill="auto"/>
          </w:tcPr>
          <w:p w14:paraId="4332AB04" w14:textId="77777777" w:rsidR="00B447AA" w:rsidRDefault="00B447AA" w:rsidP="00755D9B">
            <w:pPr>
              <w:rPr>
                <w:lang w:bidi="ar-MA"/>
              </w:rPr>
            </w:pPr>
          </w:p>
        </w:tc>
        <w:tc>
          <w:tcPr>
            <w:tcW w:w="1982" w:type="dxa"/>
            <w:shd w:val="clear" w:color="auto" w:fill="auto"/>
          </w:tcPr>
          <w:p w14:paraId="30785D5F" w14:textId="77777777" w:rsidR="00B447AA" w:rsidRDefault="00B447AA" w:rsidP="00712131">
            <w:pPr>
              <w:jc w:val="center"/>
              <w:rPr>
                <w:lang w:bidi="ar-MA"/>
              </w:rPr>
            </w:pPr>
          </w:p>
        </w:tc>
        <w:tc>
          <w:tcPr>
            <w:tcW w:w="2549" w:type="dxa"/>
          </w:tcPr>
          <w:p w14:paraId="47FD6A41" w14:textId="77777777" w:rsidR="00B447AA" w:rsidRDefault="00B447AA" w:rsidP="00712131">
            <w:pPr>
              <w:jc w:val="center"/>
              <w:rPr>
                <w:lang w:bidi="ar-MA"/>
              </w:rPr>
            </w:pPr>
          </w:p>
        </w:tc>
      </w:tr>
      <w:tr w:rsidR="00851D17" w:rsidRPr="00F7798B" w14:paraId="61CEA7F5" w14:textId="77777777" w:rsidTr="00851D17">
        <w:tc>
          <w:tcPr>
            <w:tcW w:w="5097" w:type="dxa"/>
            <w:shd w:val="clear" w:color="auto" w:fill="D5DCE4" w:themeFill="text2" w:themeFillTint="33"/>
          </w:tcPr>
          <w:p w14:paraId="006D2384" w14:textId="77777777" w:rsidR="00B447AA" w:rsidRPr="00F7798B" w:rsidRDefault="00B447AA" w:rsidP="00755D9B">
            <w:pPr>
              <w:rPr>
                <w:b/>
                <w:bCs/>
                <w:lang w:bidi="ar-MA"/>
              </w:rPr>
            </w:pPr>
            <w:r w:rsidRPr="00F7798B">
              <w:rPr>
                <w:b/>
                <w:bCs/>
                <w:lang w:bidi="ar-MA"/>
              </w:rPr>
              <w:t>Total</w:t>
            </w:r>
          </w:p>
        </w:tc>
        <w:tc>
          <w:tcPr>
            <w:tcW w:w="1982" w:type="dxa"/>
            <w:shd w:val="clear" w:color="auto" w:fill="D5DCE4" w:themeFill="text2" w:themeFillTint="33"/>
          </w:tcPr>
          <w:p w14:paraId="4B4F332E" w14:textId="54F9C492" w:rsidR="00B447AA" w:rsidRPr="00F7798B" w:rsidRDefault="00851D17" w:rsidP="00712131">
            <w:pPr>
              <w:jc w:val="center"/>
              <w:rPr>
                <w:b/>
                <w:bCs/>
                <w:lang w:bidi="ar-MA"/>
              </w:rPr>
            </w:pPr>
            <w:r>
              <w:rPr>
                <w:b/>
                <w:bCs/>
                <w:lang w:bidi="ar-MA"/>
              </w:rPr>
              <w:t>150</w:t>
            </w:r>
          </w:p>
        </w:tc>
        <w:tc>
          <w:tcPr>
            <w:tcW w:w="2549" w:type="dxa"/>
            <w:shd w:val="clear" w:color="auto" w:fill="D5DCE4" w:themeFill="text2" w:themeFillTint="33"/>
          </w:tcPr>
          <w:p w14:paraId="0754F885" w14:textId="77777777" w:rsidR="00B447AA" w:rsidRPr="00F7798B" w:rsidRDefault="00B447AA" w:rsidP="00712131">
            <w:pPr>
              <w:jc w:val="center"/>
              <w:rPr>
                <w:b/>
                <w:bCs/>
                <w:lang w:bidi="ar-MA"/>
              </w:rPr>
            </w:pPr>
          </w:p>
        </w:tc>
      </w:tr>
    </w:tbl>
    <w:p w14:paraId="7E027451" w14:textId="77777777" w:rsidR="00A624FB" w:rsidRDefault="00A624FB" w:rsidP="00A624FB"/>
    <w:p w14:paraId="7A267BF0" w14:textId="77777777" w:rsidR="00A624FB" w:rsidRDefault="00A624FB">
      <w:pPr>
        <w:spacing w:before="0" w:after="0"/>
        <w:jc w:val="left"/>
        <w:rPr>
          <w:b/>
          <w:bCs/>
          <w:color w:val="0000FF"/>
          <w:szCs w:val="22"/>
          <w:lang w:bidi="ar-MA"/>
        </w:rPr>
      </w:pPr>
      <w:r>
        <w:br w:type="page"/>
      </w:r>
    </w:p>
    <w:p w14:paraId="71736096" w14:textId="3F354861" w:rsidR="00BF46A5" w:rsidRPr="00712131" w:rsidRDefault="00BF46A5" w:rsidP="00712131">
      <w:pPr>
        <w:pStyle w:val="Titre2"/>
      </w:pPr>
      <w:r w:rsidRPr="00712131">
        <w:lastRenderedPageBreak/>
        <w:t xml:space="preserve">Méthodes pédagogiques </w:t>
      </w:r>
      <w:r w:rsidR="0008290E" w:rsidRPr="00712131">
        <w:t>adoptées</w:t>
      </w:r>
      <w:r w:rsidR="00305597" w:rsidRPr="00712131">
        <w:t>/</w:t>
      </w:r>
      <w:r w:rsidR="00980C91" w:rsidRPr="00712131">
        <w:t>envisagées</w:t>
      </w:r>
    </w:p>
    <w:tbl>
      <w:tblPr>
        <w:tblStyle w:val="Grilledutableau"/>
        <w:tblW w:w="0" w:type="auto"/>
        <w:tblLook w:val="04A0" w:firstRow="1" w:lastRow="0" w:firstColumn="1" w:lastColumn="0" w:noHBand="0" w:noVBand="1"/>
      </w:tblPr>
      <w:tblGrid>
        <w:gridCol w:w="9628"/>
      </w:tblGrid>
      <w:tr w:rsidR="0067281B" w:rsidRPr="007B5569" w14:paraId="1CB70F2D" w14:textId="77777777" w:rsidTr="00696EA6">
        <w:tc>
          <w:tcPr>
            <w:tcW w:w="9628" w:type="dxa"/>
            <w:shd w:val="clear" w:color="auto" w:fill="DEEAF6" w:themeFill="accent5" w:themeFillTint="33"/>
          </w:tcPr>
          <w:p w14:paraId="724D5B5E" w14:textId="77777777" w:rsidR="0067281B" w:rsidRPr="007B5569" w:rsidRDefault="0067281B" w:rsidP="00FB0667">
            <w:pPr>
              <w:rPr>
                <w:b/>
                <w:bCs/>
                <w:lang w:bidi="ar-MA"/>
              </w:rPr>
            </w:pPr>
            <w:r w:rsidRPr="007B5569">
              <w:rPr>
                <w:b/>
                <w:bCs/>
                <w:lang w:bidi="ar-MA"/>
              </w:rPr>
              <w:t>Instructions</w:t>
            </w:r>
          </w:p>
        </w:tc>
      </w:tr>
      <w:tr w:rsidR="0067281B" w:rsidRPr="00662209" w14:paraId="75F58556" w14:textId="77777777" w:rsidTr="00696EA6">
        <w:tc>
          <w:tcPr>
            <w:tcW w:w="9628" w:type="dxa"/>
          </w:tcPr>
          <w:p w14:paraId="36F2C2C6" w14:textId="77777777" w:rsidR="0067281B" w:rsidRPr="00662209" w:rsidRDefault="0067281B" w:rsidP="00FB0667">
            <w:pPr>
              <w:tabs>
                <w:tab w:val="left" w:pos="3544"/>
              </w:tabs>
              <w:rPr>
                <w:i/>
                <w:iCs/>
                <w:color w:val="0000FF"/>
                <w:sz w:val="18"/>
                <w:szCs w:val="20"/>
                <w:lang w:bidi="ar-MA"/>
              </w:rPr>
            </w:pPr>
            <w:r w:rsidRPr="00662209">
              <w:rPr>
                <w:i/>
                <w:iCs/>
                <w:color w:val="0000FF"/>
                <w:sz w:val="18"/>
                <w:szCs w:val="20"/>
                <w:lang w:bidi="ar-MA"/>
              </w:rPr>
              <w:t xml:space="preserve">Différentes approches pédagogiques peuvent être adoptées pour rendre l’expérience </w:t>
            </w:r>
            <w:r w:rsidR="00A82B67" w:rsidRPr="00662209">
              <w:rPr>
                <w:i/>
                <w:iCs/>
                <w:color w:val="0000FF"/>
                <w:sz w:val="18"/>
                <w:szCs w:val="20"/>
                <w:lang w:bidi="ar-MA"/>
              </w:rPr>
              <w:t>d’apprentissage plus attractive</w:t>
            </w:r>
            <w:r w:rsidRPr="00662209">
              <w:rPr>
                <w:i/>
                <w:iCs/>
                <w:color w:val="0000FF"/>
                <w:sz w:val="18"/>
                <w:szCs w:val="20"/>
                <w:lang w:bidi="ar-MA"/>
              </w:rPr>
              <w:t xml:space="preserve"> </w:t>
            </w:r>
            <w:r w:rsidR="00A82B67" w:rsidRPr="00662209">
              <w:rPr>
                <w:i/>
                <w:iCs/>
                <w:color w:val="0000FF"/>
                <w:sz w:val="18"/>
                <w:szCs w:val="20"/>
                <w:lang w:bidi="ar-MA"/>
              </w:rPr>
              <w:t>et stimulante</w:t>
            </w:r>
            <w:r w:rsidR="00AB3A87" w:rsidRPr="00662209">
              <w:rPr>
                <w:i/>
                <w:iCs/>
                <w:color w:val="0000FF"/>
                <w:sz w:val="18"/>
                <w:szCs w:val="20"/>
                <w:lang w:bidi="ar-MA"/>
              </w:rPr>
              <w:t xml:space="preserve"> </w:t>
            </w:r>
            <w:r w:rsidRPr="00662209">
              <w:rPr>
                <w:i/>
                <w:iCs/>
                <w:color w:val="0000FF"/>
                <w:sz w:val="18"/>
                <w:szCs w:val="20"/>
                <w:lang w:bidi="ar-MA"/>
              </w:rPr>
              <w:t>aux apprenants. On cite à ce titre, les exemples suivants</w:t>
            </w:r>
            <w:r w:rsidR="00AB3A87" w:rsidRPr="00662209">
              <w:rPr>
                <w:i/>
                <w:iCs/>
                <w:color w:val="0000FF"/>
                <w:sz w:val="18"/>
                <w:szCs w:val="20"/>
                <w:lang w:bidi="ar-MA"/>
              </w:rPr>
              <w:t xml:space="preserve"> de pédagogies actives</w:t>
            </w:r>
            <w:r w:rsidRPr="00662209">
              <w:rPr>
                <w:i/>
                <w:iCs/>
                <w:color w:val="0000FF"/>
                <w:sz w:val="18"/>
                <w:szCs w:val="20"/>
                <w:lang w:bidi="ar-MA"/>
              </w:rPr>
              <w:t> :</w:t>
            </w:r>
          </w:p>
          <w:p w14:paraId="1A26F43B" w14:textId="77777777" w:rsidR="00A15559" w:rsidRPr="00662209" w:rsidRDefault="00FD7868" w:rsidP="00AB3A87">
            <w:pPr>
              <w:pStyle w:val="Paragraphedeliste"/>
              <w:numPr>
                <w:ilvl w:val="0"/>
                <w:numId w:val="26"/>
              </w:numPr>
              <w:tabs>
                <w:tab w:val="left" w:pos="3544"/>
              </w:tabs>
              <w:rPr>
                <w:i/>
                <w:iCs/>
                <w:color w:val="0000FF"/>
                <w:sz w:val="18"/>
                <w:szCs w:val="20"/>
                <w:lang w:val="en-US" w:bidi="ar-MA"/>
              </w:rPr>
            </w:pPr>
            <w:r w:rsidRPr="00662209">
              <w:rPr>
                <w:i/>
                <w:iCs/>
                <w:color w:val="0000FF"/>
                <w:sz w:val="18"/>
                <w:szCs w:val="20"/>
                <w:lang w:bidi="ar-MA"/>
              </w:rPr>
              <w:t>Apprentissage par projet</w:t>
            </w:r>
          </w:p>
          <w:p w14:paraId="63744E27" w14:textId="77777777" w:rsidR="00A15559" w:rsidRPr="00662209" w:rsidRDefault="00FD7868" w:rsidP="00AB3A87">
            <w:pPr>
              <w:pStyle w:val="Paragraphedeliste"/>
              <w:numPr>
                <w:ilvl w:val="0"/>
                <w:numId w:val="26"/>
              </w:numPr>
              <w:tabs>
                <w:tab w:val="left" w:pos="3544"/>
              </w:tabs>
              <w:rPr>
                <w:i/>
                <w:iCs/>
                <w:color w:val="0000FF"/>
                <w:sz w:val="18"/>
                <w:szCs w:val="20"/>
                <w:lang w:val="en-US" w:bidi="ar-MA"/>
              </w:rPr>
            </w:pPr>
            <w:r w:rsidRPr="00662209">
              <w:rPr>
                <w:i/>
                <w:iCs/>
                <w:color w:val="0000FF"/>
                <w:sz w:val="18"/>
                <w:szCs w:val="20"/>
                <w:lang w:bidi="ar-MA"/>
              </w:rPr>
              <w:t>Apprentissage par résolution de problème</w:t>
            </w:r>
          </w:p>
          <w:p w14:paraId="7FE71C62" w14:textId="77777777" w:rsidR="00A15559" w:rsidRPr="00662209" w:rsidRDefault="00FD7868" w:rsidP="00AB3A87">
            <w:pPr>
              <w:pStyle w:val="Paragraphedeliste"/>
              <w:numPr>
                <w:ilvl w:val="0"/>
                <w:numId w:val="26"/>
              </w:numPr>
              <w:tabs>
                <w:tab w:val="left" w:pos="3544"/>
              </w:tabs>
              <w:rPr>
                <w:i/>
                <w:iCs/>
                <w:color w:val="0000FF"/>
                <w:sz w:val="18"/>
                <w:szCs w:val="20"/>
                <w:lang w:val="en-US" w:bidi="ar-MA"/>
              </w:rPr>
            </w:pPr>
            <w:r w:rsidRPr="00662209">
              <w:rPr>
                <w:i/>
                <w:iCs/>
                <w:color w:val="0000FF"/>
                <w:sz w:val="18"/>
                <w:szCs w:val="20"/>
                <w:lang w:bidi="ar-MA"/>
              </w:rPr>
              <w:t>Apprentissage par étude de cas</w:t>
            </w:r>
          </w:p>
          <w:p w14:paraId="6038E338" w14:textId="77777777" w:rsidR="00A15559" w:rsidRPr="00662209" w:rsidRDefault="00FD7868" w:rsidP="00AB3A87">
            <w:pPr>
              <w:pStyle w:val="Paragraphedeliste"/>
              <w:numPr>
                <w:ilvl w:val="0"/>
                <w:numId w:val="26"/>
              </w:numPr>
              <w:tabs>
                <w:tab w:val="left" w:pos="3544"/>
              </w:tabs>
              <w:rPr>
                <w:i/>
                <w:iCs/>
                <w:color w:val="0000FF"/>
                <w:sz w:val="18"/>
                <w:szCs w:val="20"/>
                <w:lang w:val="en-US" w:bidi="ar-MA"/>
              </w:rPr>
            </w:pPr>
            <w:r w:rsidRPr="00662209">
              <w:rPr>
                <w:i/>
                <w:iCs/>
                <w:color w:val="0000FF"/>
                <w:sz w:val="18"/>
                <w:szCs w:val="20"/>
                <w:lang w:bidi="ar-MA"/>
              </w:rPr>
              <w:t>Apprentissage par conception</w:t>
            </w:r>
          </w:p>
          <w:p w14:paraId="0171D2DC" w14:textId="77777777" w:rsidR="0067281B" w:rsidRPr="00662209" w:rsidRDefault="00FD7868" w:rsidP="00FB0667">
            <w:pPr>
              <w:pStyle w:val="Paragraphedeliste"/>
              <w:numPr>
                <w:ilvl w:val="0"/>
                <w:numId w:val="26"/>
              </w:numPr>
              <w:tabs>
                <w:tab w:val="left" w:pos="3544"/>
              </w:tabs>
              <w:rPr>
                <w:i/>
                <w:iCs/>
                <w:color w:val="0000FF"/>
                <w:sz w:val="18"/>
                <w:szCs w:val="20"/>
                <w:lang w:bidi="ar-MA"/>
              </w:rPr>
            </w:pPr>
            <w:r w:rsidRPr="00662209">
              <w:rPr>
                <w:i/>
                <w:iCs/>
                <w:color w:val="0000FF"/>
                <w:sz w:val="18"/>
                <w:szCs w:val="20"/>
                <w:lang w:bidi="ar-MA"/>
              </w:rPr>
              <w:t>Apprentissage par investigation</w:t>
            </w:r>
          </w:p>
          <w:p w14:paraId="56BB9950" w14:textId="4FFC7FEE" w:rsidR="0067281B" w:rsidRPr="00662209" w:rsidRDefault="0067281B" w:rsidP="00CF5E03">
            <w:pPr>
              <w:tabs>
                <w:tab w:val="left" w:pos="3544"/>
              </w:tabs>
              <w:rPr>
                <w:i/>
                <w:iCs/>
                <w:color w:val="0000FF"/>
                <w:sz w:val="18"/>
                <w:szCs w:val="20"/>
                <w:lang w:bidi="ar-MA"/>
              </w:rPr>
            </w:pPr>
            <w:r w:rsidRPr="00662209">
              <w:rPr>
                <w:i/>
                <w:iCs/>
                <w:color w:val="0000FF"/>
                <w:sz w:val="18"/>
                <w:szCs w:val="20"/>
                <w:lang w:bidi="ar-MA"/>
              </w:rPr>
              <w:t>Préciser le</w:t>
            </w:r>
            <w:r w:rsidR="00AB3A87" w:rsidRPr="00662209">
              <w:rPr>
                <w:i/>
                <w:iCs/>
                <w:color w:val="0000FF"/>
                <w:sz w:val="18"/>
                <w:szCs w:val="20"/>
                <w:lang w:bidi="ar-MA"/>
              </w:rPr>
              <w:t>(s)</w:t>
            </w:r>
            <w:r w:rsidRPr="00662209">
              <w:rPr>
                <w:i/>
                <w:iCs/>
                <w:color w:val="0000FF"/>
                <w:sz w:val="18"/>
                <w:szCs w:val="20"/>
                <w:lang w:bidi="ar-MA"/>
              </w:rPr>
              <w:t xml:space="preserve"> type</w:t>
            </w:r>
            <w:r w:rsidR="00AB3A87" w:rsidRPr="00662209">
              <w:rPr>
                <w:i/>
                <w:iCs/>
                <w:color w:val="0000FF"/>
                <w:sz w:val="18"/>
                <w:szCs w:val="20"/>
                <w:lang w:bidi="ar-MA"/>
              </w:rPr>
              <w:t>(s)</w:t>
            </w:r>
            <w:r w:rsidRPr="00662209">
              <w:rPr>
                <w:i/>
                <w:iCs/>
                <w:color w:val="0000FF"/>
                <w:sz w:val="18"/>
                <w:szCs w:val="20"/>
                <w:lang w:bidi="ar-MA"/>
              </w:rPr>
              <w:t xml:space="preserve"> de pédagogies adoptées</w:t>
            </w:r>
            <w:r w:rsidR="00AB3A87" w:rsidRPr="00662209">
              <w:rPr>
                <w:i/>
                <w:iCs/>
                <w:color w:val="0000FF"/>
                <w:sz w:val="18"/>
                <w:szCs w:val="20"/>
                <w:lang w:bidi="ar-MA"/>
              </w:rPr>
              <w:t>/envisagées dans le cadre de l’offre de formation proposée pour habilitation.</w:t>
            </w:r>
          </w:p>
        </w:tc>
      </w:tr>
    </w:tbl>
    <w:p w14:paraId="1C48AE40" w14:textId="77777777" w:rsidR="00696EA6" w:rsidRDefault="00696EA6" w:rsidP="00696EA6"/>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696EA6" w:rsidRPr="00211D7A" w14:paraId="45234DFB" w14:textId="77777777" w:rsidTr="003B03DA">
        <w:trPr>
          <w:jc w:val="center"/>
        </w:trPr>
        <w:tc>
          <w:tcPr>
            <w:tcW w:w="9628" w:type="dxa"/>
          </w:tcPr>
          <w:p w14:paraId="2B518838" w14:textId="77777777" w:rsidR="00696EA6" w:rsidRPr="00133FC9" w:rsidRDefault="00696EA6" w:rsidP="0012324C">
            <w:pPr>
              <w:rPr>
                <w:b/>
                <w:bCs/>
                <w:lang w:bidi="ar-MA"/>
              </w:rPr>
            </w:pPr>
            <w:r w:rsidRPr="00133FC9">
              <w:rPr>
                <w:b/>
                <w:bCs/>
                <w:lang w:bidi="ar-MA"/>
              </w:rPr>
              <w:t>Méthodes pédagogiques :</w:t>
            </w:r>
          </w:p>
          <w:p w14:paraId="71E3A44F" w14:textId="77777777" w:rsidR="00696EA6" w:rsidRPr="00AE3BC8" w:rsidRDefault="00696EA6" w:rsidP="0012324C">
            <w:pPr>
              <w:rPr>
                <w:lang w:bidi="ar-MA"/>
              </w:rPr>
            </w:pPr>
          </w:p>
        </w:tc>
      </w:tr>
    </w:tbl>
    <w:p w14:paraId="3B2EC7F3" w14:textId="42CEE705" w:rsidR="009978FD" w:rsidRDefault="009978FD" w:rsidP="00064DC5">
      <w:pPr>
        <w:pStyle w:val="Titre1"/>
      </w:pPr>
      <w:r>
        <w:t>C</w:t>
      </w:r>
      <w:r w:rsidRPr="009978FD">
        <w:t>ritères de garanties nécessaires à l'habilitation pour l’octroi du diplôme national de doctorat</w:t>
      </w:r>
    </w:p>
    <w:p w14:paraId="7327BD68" w14:textId="4D4B7325" w:rsidR="003D4118" w:rsidRPr="005F3A99" w:rsidRDefault="003B03DA" w:rsidP="003033FE">
      <w:pPr>
        <w:pStyle w:val="Titre2"/>
      </w:pPr>
      <w:r w:rsidRPr="005F3A99">
        <w:t xml:space="preserve">Diplôme national de </w:t>
      </w:r>
      <w:r w:rsidRPr="005F3A99">
        <w:rPr>
          <w:caps/>
          <w:color w:val="C00000"/>
        </w:rPr>
        <w:t>mastère de recherche</w:t>
      </w:r>
      <w:r w:rsidRPr="005F3A99">
        <w:rPr>
          <w:color w:val="C00000"/>
        </w:rPr>
        <w:t xml:space="preserve"> </w:t>
      </w:r>
      <w:r w:rsidRPr="005F3A99">
        <w:t>ou équivalent existant dans l(es)’établissement(s) demandeur(s)</w:t>
      </w:r>
      <w:r w:rsidR="006412F6" w:rsidRPr="005F3A99">
        <w:t xml:space="preserve"> pour alimenter le doctorat en étudiants</w:t>
      </w:r>
    </w:p>
    <w:tbl>
      <w:tblPr>
        <w:tblStyle w:val="Grilledutableau"/>
        <w:tblW w:w="0" w:type="auto"/>
        <w:tblLook w:val="04A0" w:firstRow="1" w:lastRow="0" w:firstColumn="1" w:lastColumn="0" w:noHBand="0" w:noVBand="1"/>
      </w:tblPr>
      <w:tblGrid>
        <w:gridCol w:w="9628"/>
      </w:tblGrid>
      <w:tr w:rsidR="00506EB8" w:rsidRPr="007B5569" w14:paraId="47182AE7" w14:textId="77777777" w:rsidTr="00590D05">
        <w:tc>
          <w:tcPr>
            <w:tcW w:w="9628" w:type="dxa"/>
            <w:shd w:val="clear" w:color="auto" w:fill="DEEAF6" w:themeFill="accent5" w:themeFillTint="33"/>
          </w:tcPr>
          <w:p w14:paraId="10632892" w14:textId="77777777" w:rsidR="00506EB8" w:rsidRPr="007B5569" w:rsidRDefault="00506EB8" w:rsidP="00590D05">
            <w:pPr>
              <w:rPr>
                <w:b/>
                <w:bCs/>
                <w:lang w:bidi="ar-MA"/>
              </w:rPr>
            </w:pPr>
            <w:r w:rsidRPr="007B5569">
              <w:rPr>
                <w:b/>
                <w:bCs/>
                <w:lang w:bidi="ar-MA"/>
              </w:rPr>
              <w:t>Instructions</w:t>
            </w:r>
          </w:p>
        </w:tc>
      </w:tr>
      <w:tr w:rsidR="00864FA5" w:rsidRPr="00662209" w14:paraId="099E3950" w14:textId="77777777" w:rsidTr="00590D05">
        <w:tc>
          <w:tcPr>
            <w:tcW w:w="9628" w:type="dxa"/>
          </w:tcPr>
          <w:p w14:paraId="31FB54BE" w14:textId="14110C95" w:rsidR="00506EB8" w:rsidRPr="00662209" w:rsidRDefault="00506EB8" w:rsidP="00405490">
            <w:pPr>
              <w:tabs>
                <w:tab w:val="left" w:pos="3544"/>
              </w:tabs>
              <w:rPr>
                <w:i/>
                <w:iCs/>
                <w:color w:val="0000FF"/>
                <w:sz w:val="18"/>
                <w:szCs w:val="20"/>
                <w:lang w:bidi="ar-MA"/>
              </w:rPr>
            </w:pPr>
            <w:r w:rsidRPr="00662209">
              <w:rPr>
                <w:i/>
                <w:iCs/>
                <w:color w:val="0000FF"/>
                <w:sz w:val="18"/>
                <w:szCs w:val="20"/>
                <w:lang w:bidi="ar-MA"/>
              </w:rPr>
              <w:t xml:space="preserve">Préciser </w:t>
            </w:r>
            <w:r w:rsidR="00A078FE" w:rsidRPr="00662209">
              <w:rPr>
                <w:i/>
                <w:iCs/>
                <w:color w:val="0000FF"/>
                <w:sz w:val="18"/>
                <w:szCs w:val="20"/>
                <w:lang w:bidi="ar-MA"/>
              </w:rPr>
              <w:t>l</w:t>
            </w:r>
            <w:r w:rsidRPr="00662209">
              <w:rPr>
                <w:i/>
                <w:iCs/>
                <w:color w:val="0000FF"/>
                <w:sz w:val="18"/>
                <w:szCs w:val="20"/>
                <w:lang w:bidi="ar-MA"/>
              </w:rPr>
              <w:t>es diplômes de mastère de recherche ou équivalent</w:t>
            </w:r>
            <w:r w:rsidR="00405490" w:rsidRPr="00662209">
              <w:rPr>
                <w:i/>
                <w:iCs/>
                <w:color w:val="0000FF"/>
                <w:sz w:val="18"/>
                <w:szCs w:val="20"/>
                <w:lang w:bidi="ar-MA"/>
              </w:rPr>
              <w:t xml:space="preserve"> déjà </w:t>
            </w:r>
            <w:r w:rsidR="002A088E" w:rsidRPr="00662209">
              <w:rPr>
                <w:i/>
                <w:iCs/>
                <w:color w:val="0000FF"/>
                <w:sz w:val="18"/>
                <w:szCs w:val="20"/>
                <w:lang w:bidi="ar-MA"/>
              </w:rPr>
              <w:t>habilit</w:t>
            </w:r>
            <w:r w:rsidR="00864FA5" w:rsidRPr="00662209">
              <w:rPr>
                <w:i/>
                <w:iCs/>
                <w:color w:val="0000FF"/>
                <w:sz w:val="18"/>
                <w:szCs w:val="20"/>
                <w:lang w:bidi="ar-MA"/>
              </w:rPr>
              <w:t>é</w:t>
            </w:r>
            <w:r w:rsidR="00182DD9" w:rsidRPr="00662209">
              <w:rPr>
                <w:i/>
                <w:iCs/>
                <w:color w:val="0000FF"/>
                <w:sz w:val="18"/>
                <w:szCs w:val="20"/>
                <w:lang w:bidi="ar-MA"/>
              </w:rPr>
              <w:t>s</w:t>
            </w:r>
            <w:r w:rsidR="002A088E" w:rsidRPr="00662209">
              <w:rPr>
                <w:i/>
                <w:iCs/>
                <w:color w:val="0000FF"/>
                <w:sz w:val="18"/>
                <w:szCs w:val="20"/>
                <w:lang w:bidi="ar-MA"/>
              </w:rPr>
              <w:t xml:space="preserve"> dans l(es)’établissement(s) demandeur(s)</w:t>
            </w:r>
            <w:r w:rsidR="00864FA5" w:rsidRPr="00662209">
              <w:rPr>
                <w:i/>
                <w:iCs/>
                <w:color w:val="0000FF"/>
                <w:sz w:val="18"/>
                <w:szCs w:val="20"/>
                <w:lang w:bidi="ar-MA"/>
              </w:rPr>
              <w:t>.</w:t>
            </w:r>
          </w:p>
          <w:p w14:paraId="39F5111C" w14:textId="5810E066" w:rsidR="00405490" w:rsidRPr="00662209" w:rsidRDefault="00864FA5" w:rsidP="00405490">
            <w:pPr>
              <w:tabs>
                <w:tab w:val="left" w:pos="3544"/>
              </w:tabs>
              <w:rPr>
                <w:i/>
                <w:iCs/>
                <w:color w:val="0000FF"/>
                <w:sz w:val="18"/>
                <w:szCs w:val="20"/>
                <w:lang w:bidi="ar-MA"/>
              </w:rPr>
            </w:pPr>
            <w:r w:rsidRPr="00662209">
              <w:rPr>
                <w:i/>
                <w:iCs/>
                <w:color w:val="0000FF"/>
                <w:sz w:val="18"/>
                <w:szCs w:val="20"/>
                <w:highlight w:val="yellow"/>
              </w:rPr>
              <w:t xml:space="preserve">(cf. article 2, </w:t>
            </w:r>
            <w:r w:rsidR="006A5342" w:rsidRPr="00662209">
              <w:rPr>
                <w:i/>
                <w:iCs/>
                <w:color w:val="0000FF"/>
                <w:sz w:val="18"/>
                <w:szCs w:val="20"/>
                <w:highlight w:val="yellow"/>
              </w:rPr>
              <w:t>alinéa</w:t>
            </w:r>
            <w:r w:rsidRPr="00662209">
              <w:rPr>
                <w:i/>
                <w:iCs/>
                <w:color w:val="0000FF"/>
                <w:sz w:val="18"/>
                <w:szCs w:val="20"/>
                <w:highlight w:val="yellow"/>
              </w:rPr>
              <w:t xml:space="preserve"> 1 de l’arrêté du 26 août 2013 </w:t>
            </w:r>
            <w:r w:rsidRPr="00662209">
              <w:rPr>
                <w:i/>
                <w:iCs/>
                <w:color w:val="0000FF"/>
                <w:sz w:val="18"/>
                <w:szCs w:val="20"/>
              </w:rPr>
              <w:t xml:space="preserve">: </w:t>
            </w:r>
            <w:r w:rsidRPr="00662209">
              <w:rPr>
                <w:i/>
                <w:iCs/>
                <w:color w:val="0000FF"/>
                <w:sz w:val="18"/>
                <w:szCs w:val="20"/>
                <w:highlight w:val="green"/>
              </w:rPr>
              <w:t>1</w:t>
            </w:r>
            <w:r w:rsidRPr="00662209">
              <w:rPr>
                <w:i/>
                <w:iCs/>
                <w:color w:val="0000FF"/>
                <w:sz w:val="18"/>
                <w:szCs w:val="20"/>
              </w:rPr>
              <w:t>- que l'établissement ou l’un des établissements soit habilité à l'octroi du diplôme de mastère de recherche ou l'un des diplômes cités à l'article 5 du décret n° 2013-47 du 4 janvier 2013 susvisé.)</w:t>
            </w:r>
          </w:p>
        </w:tc>
      </w:tr>
    </w:tbl>
    <w:p w14:paraId="530F8419" w14:textId="0AD55E19" w:rsidR="003B03DA" w:rsidRPr="004D3A5A" w:rsidRDefault="003B03DA" w:rsidP="00615AFE">
      <w:pPr>
        <w:spacing w:before="0" w:after="0"/>
        <w:rP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1983"/>
        <w:gridCol w:w="1983"/>
        <w:gridCol w:w="1983"/>
      </w:tblGrid>
      <w:tr w:rsidR="006412F6" w:rsidRPr="00DD657E" w14:paraId="20EA9689" w14:textId="77777777" w:rsidTr="006412F6">
        <w:tc>
          <w:tcPr>
            <w:tcW w:w="3685" w:type="dxa"/>
            <w:shd w:val="clear" w:color="auto" w:fill="auto"/>
            <w:vAlign w:val="center"/>
          </w:tcPr>
          <w:p w14:paraId="154B8AD3" w14:textId="69B4F7E2" w:rsidR="004D4A09" w:rsidRPr="00DD657E" w:rsidRDefault="004D4A09" w:rsidP="00590D05">
            <w:pPr>
              <w:jc w:val="center"/>
              <w:rPr>
                <w:b/>
                <w:bCs/>
                <w:lang w:bidi="ar-MA"/>
              </w:rPr>
            </w:pPr>
            <w:r>
              <w:rPr>
                <w:b/>
                <w:bCs/>
                <w:lang w:bidi="ar-MA"/>
              </w:rPr>
              <w:t>Intitulé de Mastère de Recherche ou équivalent</w:t>
            </w:r>
          </w:p>
        </w:tc>
        <w:tc>
          <w:tcPr>
            <w:tcW w:w="1984" w:type="dxa"/>
            <w:vAlign w:val="center"/>
          </w:tcPr>
          <w:p w14:paraId="748347DB" w14:textId="6F6B705C" w:rsidR="004D4A09" w:rsidRDefault="004D4A09" w:rsidP="004D4A09">
            <w:pPr>
              <w:jc w:val="center"/>
              <w:rPr>
                <w:b/>
                <w:bCs/>
                <w:lang w:bidi="ar-MA"/>
              </w:rPr>
            </w:pPr>
            <w:r>
              <w:rPr>
                <w:b/>
                <w:bCs/>
                <w:lang w:bidi="ar-MA"/>
              </w:rPr>
              <w:t>Etablissement</w:t>
            </w:r>
          </w:p>
        </w:tc>
        <w:tc>
          <w:tcPr>
            <w:tcW w:w="1984" w:type="dxa"/>
            <w:shd w:val="clear" w:color="auto" w:fill="auto"/>
            <w:vAlign w:val="center"/>
          </w:tcPr>
          <w:p w14:paraId="0E198F08" w14:textId="65908676" w:rsidR="004D4A09" w:rsidRPr="00DD657E" w:rsidRDefault="004D4A09" w:rsidP="00590D05">
            <w:pPr>
              <w:jc w:val="center"/>
              <w:rPr>
                <w:b/>
                <w:bCs/>
                <w:lang w:bidi="ar-MA"/>
              </w:rPr>
            </w:pPr>
            <w:r>
              <w:rPr>
                <w:b/>
                <w:bCs/>
                <w:lang w:bidi="ar-MA"/>
              </w:rPr>
              <w:t>Période d’habilitation</w:t>
            </w:r>
          </w:p>
        </w:tc>
        <w:tc>
          <w:tcPr>
            <w:tcW w:w="1984" w:type="dxa"/>
            <w:shd w:val="clear" w:color="auto" w:fill="auto"/>
            <w:vAlign w:val="center"/>
          </w:tcPr>
          <w:p w14:paraId="0590D93C" w14:textId="77777777" w:rsidR="004D4A09" w:rsidRPr="00DD657E" w:rsidRDefault="004D4A09" w:rsidP="00590D05">
            <w:pPr>
              <w:jc w:val="center"/>
              <w:rPr>
                <w:b/>
                <w:bCs/>
                <w:lang w:bidi="ar-MA"/>
              </w:rPr>
            </w:pPr>
            <w:r>
              <w:rPr>
                <w:b/>
                <w:bCs/>
                <w:lang w:bidi="ar-MA"/>
              </w:rPr>
              <w:t>Responsable pédagogique</w:t>
            </w:r>
          </w:p>
        </w:tc>
      </w:tr>
      <w:tr w:rsidR="006412F6" w14:paraId="75E8A6EA" w14:textId="77777777" w:rsidTr="006412F6">
        <w:tc>
          <w:tcPr>
            <w:tcW w:w="3685" w:type="dxa"/>
            <w:shd w:val="clear" w:color="auto" w:fill="auto"/>
          </w:tcPr>
          <w:p w14:paraId="629DC109" w14:textId="77777777" w:rsidR="004D4A09" w:rsidRDefault="004D4A09" w:rsidP="00590D05">
            <w:pPr>
              <w:rPr>
                <w:lang w:bidi="ar-MA"/>
              </w:rPr>
            </w:pPr>
          </w:p>
        </w:tc>
        <w:tc>
          <w:tcPr>
            <w:tcW w:w="1984" w:type="dxa"/>
          </w:tcPr>
          <w:p w14:paraId="26B8603B" w14:textId="77777777" w:rsidR="004D4A09" w:rsidRDefault="004D4A09" w:rsidP="00590D05">
            <w:pPr>
              <w:rPr>
                <w:lang w:bidi="ar-MA"/>
              </w:rPr>
            </w:pPr>
          </w:p>
        </w:tc>
        <w:tc>
          <w:tcPr>
            <w:tcW w:w="1984" w:type="dxa"/>
            <w:shd w:val="clear" w:color="auto" w:fill="auto"/>
          </w:tcPr>
          <w:p w14:paraId="59036A1C" w14:textId="290E5AA6" w:rsidR="004D4A09" w:rsidRDefault="004D4A09" w:rsidP="00590D05">
            <w:pPr>
              <w:rPr>
                <w:lang w:bidi="ar-MA"/>
              </w:rPr>
            </w:pPr>
          </w:p>
        </w:tc>
        <w:tc>
          <w:tcPr>
            <w:tcW w:w="1984" w:type="dxa"/>
            <w:shd w:val="clear" w:color="auto" w:fill="auto"/>
          </w:tcPr>
          <w:p w14:paraId="730A86F7" w14:textId="77777777" w:rsidR="004D4A09" w:rsidRDefault="004D4A09" w:rsidP="00590D05">
            <w:pPr>
              <w:rPr>
                <w:lang w:bidi="ar-MA"/>
              </w:rPr>
            </w:pPr>
          </w:p>
        </w:tc>
      </w:tr>
      <w:tr w:rsidR="006412F6" w14:paraId="7EBE6283" w14:textId="77777777" w:rsidTr="006412F6">
        <w:tc>
          <w:tcPr>
            <w:tcW w:w="3685" w:type="dxa"/>
            <w:shd w:val="clear" w:color="auto" w:fill="auto"/>
          </w:tcPr>
          <w:p w14:paraId="66C0821C" w14:textId="77777777" w:rsidR="004D4A09" w:rsidRDefault="004D4A09" w:rsidP="00590D05">
            <w:pPr>
              <w:rPr>
                <w:lang w:bidi="ar-MA"/>
              </w:rPr>
            </w:pPr>
          </w:p>
        </w:tc>
        <w:tc>
          <w:tcPr>
            <w:tcW w:w="1984" w:type="dxa"/>
          </w:tcPr>
          <w:p w14:paraId="61A1B83C" w14:textId="77777777" w:rsidR="004D4A09" w:rsidRDefault="004D4A09" w:rsidP="00590D05">
            <w:pPr>
              <w:rPr>
                <w:lang w:bidi="ar-MA"/>
              </w:rPr>
            </w:pPr>
          </w:p>
        </w:tc>
        <w:tc>
          <w:tcPr>
            <w:tcW w:w="1984" w:type="dxa"/>
            <w:shd w:val="clear" w:color="auto" w:fill="auto"/>
          </w:tcPr>
          <w:p w14:paraId="024C6975" w14:textId="7E5D7014" w:rsidR="004D4A09" w:rsidRDefault="004D4A09" w:rsidP="00590D05">
            <w:pPr>
              <w:rPr>
                <w:lang w:bidi="ar-MA"/>
              </w:rPr>
            </w:pPr>
          </w:p>
        </w:tc>
        <w:tc>
          <w:tcPr>
            <w:tcW w:w="1984" w:type="dxa"/>
            <w:shd w:val="clear" w:color="auto" w:fill="auto"/>
          </w:tcPr>
          <w:p w14:paraId="48765597" w14:textId="77777777" w:rsidR="004D4A09" w:rsidRDefault="004D4A09" w:rsidP="00590D05">
            <w:pPr>
              <w:rPr>
                <w:lang w:bidi="ar-MA"/>
              </w:rPr>
            </w:pPr>
          </w:p>
        </w:tc>
      </w:tr>
    </w:tbl>
    <w:p w14:paraId="71E62ED6" w14:textId="77777777" w:rsidR="0068571C" w:rsidRPr="00AF0D5E" w:rsidRDefault="003B03DA" w:rsidP="00AF0D5E">
      <w:pPr>
        <w:pStyle w:val="Titre2"/>
      </w:pPr>
      <w:r w:rsidRPr="00AF0D5E">
        <w:t>Structure de recherche existante(s) dans l(es)’établissement(s) demandeur(s)</w:t>
      </w:r>
    </w:p>
    <w:tbl>
      <w:tblPr>
        <w:tblStyle w:val="Grilledutableau"/>
        <w:tblW w:w="0" w:type="auto"/>
        <w:tblLook w:val="04A0" w:firstRow="1" w:lastRow="0" w:firstColumn="1" w:lastColumn="0" w:noHBand="0" w:noVBand="1"/>
      </w:tblPr>
      <w:tblGrid>
        <w:gridCol w:w="9628"/>
      </w:tblGrid>
      <w:tr w:rsidR="00864FA5" w:rsidRPr="007B5569" w14:paraId="50A83F49" w14:textId="77777777" w:rsidTr="00590D05">
        <w:tc>
          <w:tcPr>
            <w:tcW w:w="9628" w:type="dxa"/>
            <w:shd w:val="clear" w:color="auto" w:fill="DEEAF6" w:themeFill="accent5" w:themeFillTint="33"/>
          </w:tcPr>
          <w:p w14:paraId="6BB66E09" w14:textId="77777777" w:rsidR="00864FA5" w:rsidRPr="007B5569" w:rsidRDefault="00864FA5" w:rsidP="00590D05">
            <w:pPr>
              <w:rPr>
                <w:b/>
                <w:bCs/>
                <w:lang w:bidi="ar-MA"/>
              </w:rPr>
            </w:pPr>
            <w:r w:rsidRPr="007B5569">
              <w:rPr>
                <w:b/>
                <w:bCs/>
                <w:lang w:bidi="ar-MA"/>
              </w:rPr>
              <w:t>Instructions</w:t>
            </w:r>
          </w:p>
        </w:tc>
      </w:tr>
      <w:tr w:rsidR="00864FA5" w:rsidRPr="00662209" w14:paraId="3A2B0F0F" w14:textId="77777777" w:rsidTr="00590D05">
        <w:tc>
          <w:tcPr>
            <w:tcW w:w="9628" w:type="dxa"/>
          </w:tcPr>
          <w:p w14:paraId="6190C2A3" w14:textId="4634A2C9" w:rsidR="00864FA5" w:rsidRPr="00662209" w:rsidRDefault="00864FA5" w:rsidP="00590D05">
            <w:pPr>
              <w:tabs>
                <w:tab w:val="left" w:pos="3544"/>
              </w:tabs>
              <w:rPr>
                <w:i/>
                <w:iCs/>
                <w:color w:val="0000FF"/>
                <w:sz w:val="18"/>
                <w:szCs w:val="20"/>
                <w:lang w:bidi="ar-MA"/>
              </w:rPr>
            </w:pPr>
            <w:r w:rsidRPr="00662209">
              <w:rPr>
                <w:i/>
                <w:iCs/>
                <w:color w:val="0000FF"/>
                <w:sz w:val="18"/>
                <w:szCs w:val="20"/>
                <w:lang w:bidi="ar-MA"/>
              </w:rPr>
              <w:t xml:space="preserve">Préciser l’ensemble des </w:t>
            </w:r>
            <w:r w:rsidR="00CE01A9" w:rsidRPr="00662209">
              <w:rPr>
                <w:i/>
                <w:iCs/>
                <w:color w:val="0000FF"/>
                <w:sz w:val="18"/>
                <w:szCs w:val="20"/>
                <w:lang w:bidi="ar-MA"/>
              </w:rPr>
              <w:t>structures de recher</w:t>
            </w:r>
            <w:r w:rsidR="009F64F4" w:rsidRPr="00662209">
              <w:rPr>
                <w:i/>
                <w:iCs/>
                <w:color w:val="0000FF"/>
                <w:sz w:val="18"/>
                <w:szCs w:val="20"/>
                <w:lang w:bidi="ar-MA"/>
              </w:rPr>
              <w:t xml:space="preserve">che existant </w:t>
            </w:r>
            <w:r w:rsidRPr="00662209">
              <w:rPr>
                <w:i/>
                <w:iCs/>
                <w:color w:val="0000FF"/>
                <w:sz w:val="18"/>
                <w:szCs w:val="20"/>
                <w:lang w:bidi="ar-MA"/>
              </w:rPr>
              <w:t>dans l(es)’établissement(s) demandeur(s).</w:t>
            </w:r>
          </w:p>
          <w:p w14:paraId="0987CF5E" w14:textId="60660B12" w:rsidR="00864FA5" w:rsidRPr="00662209" w:rsidRDefault="006D203D" w:rsidP="00590D05">
            <w:pPr>
              <w:tabs>
                <w:tab w:val="left" w:pos="3544"/>
              </w:tabs>
              <w:rPr>
                <w:i/>
                <w:iCs/>
                <w:color w:val="0000FF"/>
                <w:sz w:val="18"/>
                <w:szCs w:val="20"/>
                <w:lang w:bidi="ar-MA"/>
              </w:rPr>
            </w:pPr>
            <w:r w:rsidRPr="00662209">
              <w:rPr>
                <w:i/>
                <w:iCs/>
                <w:color w:val="0000FF"/>
                <w:sz w:val="18"/>
                <w:szCs w:val="20"/>
                <w:highlight w:val="yellow"/>
              </w:rPr>
              <w:t xml:space="preserve">(cf. article 2, </w:t>
            </w:r>
            <w:r w:rsidR="006A5342" w:rsidRPr="00662209">
              <w:rPr>
                <w:i/>
                <w:iCs/>
                <w:color w:val="0000FF"/>
                <w:sz w:val="18"/>
                <w:szCs w:val="20"/>
                <w:highlight w:val="yellow"/>
              </w:rPr>
              <w:t>alinéa</w:t>
            </w:r>
            <w:r w:rsidRPr="00662209">
              <w:rPr>
                <w:i/>
                <w:iCs/>
                <w:color w:val="0000FF"/>
                <w:sz w:val="18"/>
                <w:szCs w:val="20"/>
                <w:highlight w:val="yellow"/>
              </w:rPr>
              <w:t xml:space="preserve"> 3 de l’arrêté du 26 août 2013 </w:t>
            </w:r>
            <w:r w:rsidRPr="00662209">
              <w:rPr>
                <w:i/>
                <w:iCs/>
                <w:color w:val="0000FF"/>
                <w:sz w:val="18"/>
                <w:szCs w:val="20"/>
              </w:rPr>
              <w:t xml:space="preserve">: </w:t>
            </w:r>
            <w:r w:rsidRPr="00662209">
              <w:rPr>
                <w:i/>
                <w:iCs/>
                <w:color w:val="0000FF"/>
                <w:sz w:val="18"/>
                <w:szCs w:val="20"/>
                <w:highlight w:val="green"/>
                <w:lang w:bidi="ar-MA"/>
              </w:rPr>
              <w:t>3</w:t>
            </w:r>
            <w:r w:rsidRPr="00662209">
              <w:rPr>
                <w:i/>
                <w:iCs/>
                <w:color w:val="0000FF"/>
                <w:sz w:val="18"/>
                <w:szCs w:val="20"/>
                <w:lang w:bidi="ar-MA"/>
              </w:rPr>
              <w:t>- que le diplôme créé se réfère à une structure de recherche existant dans l'établissement ou les établissements concernés, et à défaut, il faut présenter la preuve de l'appartenance des enseignants universitaires habilités à la supervision du doctorat et relevant à l'établissement ou les établissements candidats à une structure de recherche dans un autre établissement.)</w:t>
            </w:r>
          </w:p>
        </w:tc>
      </w:tr>
    </w:tbl>
    <w:p w14:paraId="534DF89C" w14:textId="77777777" w:rsidR="00A37AA3" w:rsidRPr="004D3A5A" w:rsidRDefault="00A37AA3" w:rsidP="00A37AA3">
      <w:pPr>
        <w:spacing w:before="0" w:after="0"/>
        <w:rP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983"/>
        <w:gridCol w:w="1982"/>
        <w:gridCol w:w="1983"/>
      </w:tblGrid>
      <w:tr w:rsidR="00A37AA3" w:rsidRPr="00DD657E" w14:paraId="520B3145" w14:textId="77777777" w:rsidTr="00590D05">
        <w:tc>
          <w:tcPr>
            <w:tcW w:w="3685" w:type="dxa"/>
            <w:shd w:val="clear" w:color="auto" w:fill="auto"/>
            <w:vAlign w:val="center"/>
          </w:tcPr>
          <w:p w14:paraId="71476D08" w14:textId="1D25F617" w:rsidR="00A37AA3" w:rsidRPr="00DD657E" w:rsidRDefault="00A37AA3" w:rsidP="00590D05">
            <w:pPr>
              <w:jc w:val="center"/>
              <w:rPr>
                <w:b/>
                <w:bCs/>
                <w:lang w:bidi="ar-MA"/>
              </w:rPr>
            </w:pPr>
            <w:r>
              <w:rPr>
                <w:b/>
                <w:bCs/>
                <w:lang w:bidi="ar-MA"/>
              </w:rPr>
              <w:t>Nom complet de la structure</w:t>
            </w:r>
            <w:r w:rsidR="00D543E4">
              <w:rPr>
                <w:b/>
                <w:bCs/>
                <w:lang w:bidi="ar-MA"/>
              </w:rPr>
              <w:br/>
            </w:r>
            <w:r w:rsidRPr="005A5F4A">
              <w:rPr>
                <w:sz w:val="20"/>
                <w:szCs w:val="22"/>
                <w:lang w:bidi="ar-MA"/>
              </w:rPr>
              <w:t>(CR, LR, UR)</w:t>
            </w:r>
          </w:p>
        </w:tc>
        <w:tc>
          <w:tcPr>
            <w:tcW w:w="1984" w:type="dxa"/>
            <w:vAlign w:val="center"/>
          </w:tcPr>
          <w:p w14:paraId="5C2ECF7B" w14:textId="77777777" w:rsidR="00A37AA3" w:rsidRDefault="00A37AA3" w:rsidP="00590D05">
            <w:pPr>
              <w:jc w:val="center"/>
              <w:rPr>
                <w:b/>
                <w:bCs/>
                <w:lang w:bidi="ar-MA"/>
              </w:rPr>
            </w:pPr>
            <w:r>
              <w:rPr>
                <w:b/>
                <w:bCs/>
                <w:lang w:bidi="ar-MA"/>
              </w:rPr>
              <w:t>Etablissement</w:t>
            </w:r>
          </w:p>
        </w:tc>
        <w:tc>
          <w:tcPr>
            <w:tcW w:w="1984" w:type="dxa"/>
            <w:shd w:val="clear" w:color="auto" w:fill="auto"/>
            <w:vAlign w:val="center"/>
          </w:tcPr>
          <w:p w14:paraId="0ADA7A07" w14:textId="3571BA0B" w:rsidR="00A37AA3" w:rsidRPr="00DD657E" w:rsidRDefault="00D543E4" w:rsidP="00590D05">
            <w:pPr>
              <w:jc w:val="center"/>
              <w:rPr>
                <w:b/>
                <w:bCs/>
                <w:lang w:bidi="ar-MA"/>
              </w:rPr>
            </w:pPr>
            <w:r>
              <w:rPr>
                <w:b/>
                <w:bCs/>
                <w:lang w:bidi="ar-MA"/>
              </w:rPr>
              <w:t>Code de la structure</w:t>
            </w:r>
          </w:p>
        </w:tc>
        <w:tc>
          <w:tcPr>
            <w:tcW w:w="1984" w:type="dxa"/>
            <w:shd w:val="clear" w:color="auto" w:fill="auto"/>
            <w:vAlign w:val="center"/>
          </w:tcPr>
          <w:p w14:paraId="7A8817EF" w14:textId="7C87417F" w:rsidR="00A37AA3" w:rsidRPr="00DD657E" w:rsidRDefault="00D543E4" w:rsidP="00590D05">
            <w:pPr>
              <w:jc w:val="center"/>
              <w:rPr>
                <w:b/>
                <w:bCs/>
                <w:lang w:bidi="ar-MA"/>
              </w:rPr>
            </w:pPr>
            <w:r>
              <w:rPr>
                <w:b/>
                <w:bCs/>
                <w:lang w:bidi="ar-MA"/>
              </w:rPr>
              <w:t>Responsable</w:t>
            </w:r>
          </w:p>
        </w:tc>
      </w:tr>
      <w:tr w:rsidR="00A37AA3" w14:paraId="0C61FE4F" w14:textId="77777777" w:rsidTr="00590D05">
        <w:tc>
          <w:tcPr>
            <w:tcW w:w="3685" w:type="dxa"/>
            <w:shd w:val="clear" w:color="auto" w:fill="auto"/>
          </w:tcPr>
          <w:p w14:paraId="126E113D" w14:textId="77777777" w:rsidR="00A37AA3" w:rsidRDefault="00A37AA3" w:rsidP="00590D05">
            <w:pPr>
              <w:rPr>
                <w:lang w:bidi="ar-MA"/>
              </w:rPr>
            </w:pPr>
          </w:p>
        </w:tc>
        <w:tc>
          <w:tcPr>
            <w:tcW w:w="1984" w:type="dxa"/>
          </w:tcPr>
          <w:p w14:paraId="23981D97" w14:textId="77777777" w:rsidR="00A37AA3" w:rsidRDefault="00A37AA3" w:rsidP="00590D05">
            <w:pPr>
              <w:rPr>
                <w:lang w:bidi="ar-MA"/>
              </w:rPr>
            </w:pPr>
          </w:p>
        </w:tc>
        <w:tc>
          <w:tcPr>
            <w:tcW w:w="1984" w:type="dxa"/>
            <w:shd w:val="clear" w:color="auto" w:fill="auto"/>
          </w:tcPr>
          <w:p w14:paraId="1DB3E7D3" w14:textId="77777777" w:rsidR="00A37AA3" w:rsidRDefault="00A37AA3" w:rsidP="00590D05">
            <w:pPr>
              <w:rPr>
                <w:lang w:bidi="ar-MA"/>
              </w:rPr>
            </w:pPr>
          </w:p>
        </w:tc>
        <w:tc>
          <w:tcPr>
            <w:tcW w:w="1984" w:type="dxa"/>
            <w:shd w:val="clear" w:color="auto" w:fill="auto"/>
          </w:tcPr>
          <w:p w14:paraId="19D14573" w14:textId="77777777" w:rsidR="00A37AA3" w:rsidRDefault="00A37AA3" w:rsidP="00590D05">
            <w:pPr>
              <w:rPr>
                <w:lang w:bidi="ar-MA"/>
              </w:rPr>
            </w:pPr>
          </w:p>
        </w:tc>
      </w:tr>
      <w:tr w:rsidR="00A37AA3" w14:paraId="1F11219E" w14:textId="77777777" w:rsidTr="00590D05">
        <w:tc>
          <w:tcPr>
            <w:tcW w:w="3685" w:type="dxa"/>
            <w:shd w:val="clear" w:color="auto" w:fill="auto"/>
          </w:tcPr>
          <w:p w14:paraId="2665D2A6" w14:textId="77777777" w:rsidR="00A37AA3" w:rsidRDefault="00A37AA3" w:rsidP="00590D05">
            <w:pPr>
              <w:rPr>
                <w:lang w:bidi="ar-MA"/>
              </w:rPr>
            </w:pPr>
          </w:p>
        </w:tc>
        <w:tc>
          <w:tcPr>
            <w:tcW w:w="1984" w:type="dxa"/>
          </w:tcPr>
          <w:p w14:paraId="2B4EFBC1" w14:textId="77777777" w:rsidR="00A37AA3" w:rsidRDefault="00A37AA3" w:rsidP="00590D05">
            <w:pPr>
              <w:rPr>
                <w:lang w:bidi="ar-MA"/>
              </w:rPr>
            </w:pPr>
          </w:p>
        </w:tc>
        <w:tc>
          <w:tcPr>
            <w:tcW w:w="1984" w:type="dxa"/>
            <w:shd w:val="clear" w:color="auto" w:fill="auto"/>
          </w:tcPr>
          <w:p w14:paraId="101CDF9A" w14:textId="77777777" w:rsidR="00A37AA3" w:rsidRDefault="00A37AA3" w:rsidP="00590D05">
            <w:pPr>
              <w:rPr>
                <w:lang w:bidi="ar-MA"/>
              </w:rPr>
            </w:pPr>
          </w:p>
        </w:tc>
        <w:tc>
          <w:tcPr>
            <w:tcW w:w="1984" w:type="dxa"/>
            <w:shd w:val="clear" w:color="auto" w:fill="auto"/>
          </w:tcPr>
          <w:p w14:paraId="3EBACB2C" w14:textId="77777777" w:rsidR="00A37AA3" w:rsidRDefault="00A37AA3" w:rsidP="00590D05">
            <w:pPr>
              <w:rPr>
                <w:lang w:bidi="ar-MA"/>
              </w:rPr>
            </w:pPr>
          </w:p>
        </w:tc>
      </w:tr>
    </w:tbl>
    <w:p w14:paraId="37099D44" w14:textId="0A171F81" w:rsidR="00892F50" w:rsidRPr="00AF0D5E" w:rsidRDefault="00892F50" w:rsidP="00AF0D5E">
      <w:pPr>
        <w:pStyle w:val="Titre2"/>
      </w:pPr>
      <w:r w:rsidRPr="00AF0D5E">
        <w:t>Ecole Doctorale existante(s) dans l(es)’établissement(s) demandeur(s)</w:t>
      </w:r>
    </w:p>
    <w:tbl>
      <w:tblPr>
        <w:tblStyle w:val="Grilledutableau"/>
        <w:tblW w:w="0" w:type="auto"/>
        <w:tblLook w:val="04A0" w:firstRow="1" w:lastRow="0" w:firstColumn="1" w:lastColumn="0" w:noHBand="0" w:noVBand="1"/>
      </w:tblPr>
      <w:tblGrid>
        <w:gridCol w:w="9628"/>
      </w:tblGrid>
      <w:tr w:rsidR="006D203D" w:rsidRPr="007B5569" w14:paraId="1D750CC3" w14:textId="77777777" w:rsidTr="00590D05">
        <w:tc>
          <w:tcPr>
            <w:tcW w:w="9628" w:type="dxa"/>
            <w:shd w:val="clear" w:color="auto" w:fill="DEEAF6" w:themeFill="accent5" w:themeFillTint="33"/>
          </w:tcPr>
          <w:p w14:paraId="48025B4A" w14:textId="77777777" w:rsidR="006D203D" w:rsidRPr="007B5569" w:rsidRDefault="006D203D" w:rsidP="00590D05">
            <w:pPr>
              <w:rPr>
                <w:b/>
                <w:bCs/>
                <w:lang w:bidi="ar-MA"/>
              </w:rPr>
            </w:pPr>
            <w:r w:rsidRPr="007B5569">
              <w:rPr>
                <w:b/>
                <w:bCs/>
                <w:lang w:bidi="ar-MA"/>
              </w:rPr>
              <w:t>Instructions</w:t>
            </w:r>
          </w:p>
        </w:tc>
      </w:tr>
      <w:tr w:rsidR="006D203D" w:rsidRPr="00662209" w14:paraId="00984580" w14:textId="77777777" w:rsidTr="00590D05">
        <w:tc>
          <w:tcPr>
            <w:tcW w:w="9628" w:type="dxa"/>
          </w:tcPr>
          <w:p w14:paraId="2E775761" w14:textId="77777777" w:rsidR="006D203D" w:rsidRPr="00662209" w:rsidRDefault="006D203D" w:rsidP="00590D05">
            <w:pPr>
              <w:tabs>
                <w:tab w:val="left" w:pos="3544"/>
              </w:tabs>
              <w:rPr>
                <w:i/>
                <w:iCs/>
                <w:color w:val="0000FF"/>
                <w:sz w:val="18"/>
                <w:szCs w:val="20"/>
                <w:lang w:bidi="ar-MA"/>
              </w:rPr>
            </w:pPr>
            <w:r w:rsidRPr="00662209">
              <w:rPr>
                <w:i/>
                <w:iCs/>
                <w:color w:val="0000FF"/>
                <w:sz w:val="18"/>
                <w:szCs w:val="20"/>
                <w:lang w:bidi="ar-MA"/>
              </w:rPr>
              <w:t>Préciser l’ensemble des structures de recherche existant dans l(es)’établissement(s) demandeur(s).</w:t>
            </w:r>
          </w:p>
          <w:p w14:paraId="335FE31B" w14:textId="7D675022" w:rsidR="006D203D" w:rsidRPr="00662209" w:rsidRDefault="006D203D" w:rsidP="00590D05">
            <w:pPr>
              <w:tabs>
                <w:tab w:val="left" w:pos="3544"/>
              </w:tabs>
              <w:rPr>
                <w:i/>
                <w:iCs/>
                <w:color w:val="0000FF"/>
                <w:sz w:val="18"/>
                <w:szCs w:val="20"/>
                <w:lang w:bidi="ar-MA"/>
              </w:rPr>
            </w:pPr>
            <w:r w:rsidRPr="00662209">
              <w:rPr>
                <w:i/>
                <w:iCs/>
                <w:color w:val="0000FF"/>
                <w:sz w:val="18"/>
                <w:szCs w:val="20"/>
                <w:highlight w:val="yellow"/>
              </w:rPr>
              <w:t xml:space="preserve">(cf. article 2, </w:t>
            </w:r>
            <w:r w:rsidR="006A5342" w:rsidRPr="00662209">
              <w:rPr>
                <w:i/>
                <w:iCs/>
                <w:color w:val="0000FF"/>
                <w:sz w:val="18"/>
                <w:szCs w:val="20"/>
                <w:highlight w:val="yellow"/>
              </w:rPr>
              <w:t>alinéa</w:t>
            </w:r>
            <w:r w:rsidRPr="00662209">
              <w:rPr>
                <w:i/>
                <w:iCs/>
                <w:color w:val="0000FF"/>
                <w:sz w:val="18"/>
                <w:szCs w:val="20"/>
                <w:highlight w:val="yellow"/>
              </w:rPr>
              <w:t xml:space="preserve"> 3 de l’arrêté du 26 août 2013 </w:t>
            </w:r>
            <w:r w:rsidRPr="00662209">
              <w:rPr>
                <w:i/>
                <w:iCs/>
                <w:color w:val="0000FF"/>
                <w:sz w:val="18"/>
                <w:szCs w:val="20"/>
              </w:rPr>
              <w:t xml:space="preserve">: </w:t>
            </w:r>
            <w:r w:rsidRPr="00662209">
              <w:rPr>
                <w:i/>
                <w:iCs/>
                <w:color w:val="0000FF"/>
                <w:sz w:val="18"/>
                <w:szCs w:val="20"/>
                <w:highlight w:val="green"/>
                <w:lang w:bidi="ar-MA"/>
              </w:rPr>
              <w:t>3</w:t>
            </w:r>
            <w:r w:rsidRPr="00662209">
              <w:rPr>
                <w:i/>
                <w:iCs/>
                <w:color w:val="0000FF"/>
                <w:sz w:val="18"/>
                <w:szCs w:val="20"/>
                <w:lang w:bidi="ar-MA"/>
              </w:rPr>
              <w:t>- que le diplôme créé se réfère à une structure de recherche existant dans l'établissement ou les établissements concernés, et à défaut, il faut présenter la preuve de l'appartenance des enseignants universitaires habilités à la supervision du doctorat et relevant à l'établissement ou les établissements candidats à une structure de recherche dans un autre établissement.)</w:t>
            </w:r>
          </w:p>
        </w:tc>
      </w:tr>
    </w:tbl>
    <w:p w14:paraId="3C56EF5A" w14:textId="77777777" w:rsidR="00D543E4" w:rsidRPr="004D3A5A" w:rsidRDefault="00D543E4" w:rsidP="00D543E4">
      <w:pPr>
        <w:spacing w:before="0" w:after="0"/>
        <w:rP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983"/>
        <w:gridCol w:w="1982"/>
        <w:gridCol w:w="1983"/>
      </w:tblGrid>
      <w:tr w:rsidR="00D543E4" w:rsidRPr="00DD657E" w14:paraId="7A7BFC45" w14:textId="77777777" w:rsidTr="00590D05">
        <w:tc>
          <w:tcPr>
            <w:tcW w:w="3685" w:type="dxa"/>
            <w:shd w:val="clear" w:color="auto" w:fill="auto"/>
            <w:vAlign w:val="center"/>
          </w:tcPr>
          <w:p w14:paraId="6E29142D" w14:textId="3ABA181F" w:rsidR="00D543E4" w:rsidRPr="00DD657E" w:rsidRDefault="00D543E4" w:rsidP="00590D05">
            <w:pPr>
              <w:jc w:val="center"/>
              <w:rPr>
                <w:b/>
                <w:bCs/>
                <w:lang w:bidi="ar-MA"/>
              </w:rPr>
            </w:pPr>
            <w:r>
              <w:rPr>
                <w:b/>
                <w:bCs/>
                <w:lang w:bidi="ar-MA"/>
              </w:rPr>
              <w:t>Nom complet de l’école doctorale</w:t>
            </w:r>
          </w:p>
        </w:tc>
        <w:tc>
          <w:tcPr>
            <w:tcW w:w="1984" w:type="dxa"/>
            <w:vAlign w:val="center"/>
          </w:tcPr>
          <w:p w14:paraId="38F8034D" w14:textId="77777777" w:rsidR="00D543E4" w:rsidRDefault="00D543E4" w:rsidP="00590D05">
            <w:pPr>
              <w:jc w:val="center"/>
              <w:rPr>
                <w:b/>
                <w:bCs/>
                <w:lang w:bidi="ar-MA"/>
              </w:rPr>
            </w:pPr>
            <w:r>
              <w:rPr>
                <w:b/>
                <w:bCs/>
                <w:lang w:bidi="ar-MA"/>
              </w:rPr>
              <w:t>Etablissement</w:t>
            </w:r>
          </w:p>
        </w:tc>
        <w:tc>
          <w:tcPr>
            <w:tcW w:w="1984" w:type="dxa"/>
            <w:shd w:val="clear" w:color="auto" w:fill="auto"/>
            <w:vAlign w:val="center"/>
          </w:tcPr>
          <w:p w14:paraId="1DA36BAE" w14:textId="77777777" w:rsidR="00D543E4" w:rsidRPr="00DD657E" w:rsidRDefault="00D543E4" w:rsidP="00590D05">
            <w:pPr>
              <w:jc w:val="center"/>
              <w:rPr>
                <w:b/>
                <w:bCs/>
                <w:lang w:bidi="ar-MA"/>
              </w:rPr>
            </w:pPr>
            <w:r>
              <w:rPr>
                <w:b/>
                <w:bCs/>
                <w:lang w:bidi="ar-MA"/>
              </w:rPr>
              <w:t>Code de la structure</w:t>
            </w:r>
          </w:p>
        </w:tc>
        <w:tc>
          <w:tcPr>
            <w:tcW w:w="1984" w:type="dxa"/>
            <w:shd w:val="clear" w:color="auto" w:fill="auto"/>
            <w:vAlign w:val="center"/>
          </w:tcPr>
          <w:p w14:paraId="2166A95C" w14:textId="77777777" w:rsidR="00D543E4" w:rsidRPr="00DD657E" w:rsidRDefault="00D543E4" w:rsidP="00590D05">
            <w:pPr>
              <w:jc w:val="center"/>
              <w:rPr>
                <w:b/>
                <w:bCs/>
                <w:lang w:bidi="ar-MA"/>
              </w:rPr>
            </w:pPr>
            <w:r>
              <w:rPr>
                <w:b/>
                <w:bCs/>
                <w:lang w:bidi="ar-MA"/>
              </w:rPr>
              <w:t>Responsable</w:t>
            </w:r>
          </w:p>
        </w:tc>
      </w:tr>
      <w:tr w:rsidR="00D543E4" w14:paraId="4132DA8E" w14:textId="77777777" w:rsidTr="00590D05">
        <w:tc>
          <w:tcPr>
            <w:tcW w:w="3685" w:type="dxa"/>
            <w:shd w:val="clear" w:color="auto" w:fill="auto"/>
          </w:tcPr>
          <w:p w14:paraId="0189D8B5" w14:textId="77777777" w:rsidR="00D543E4" w:rsidRDefault="00D543E4" w:rsidP="00590D05">
            <w:pPr>
              <w:rPr>
                <w:lang w:bidi="ar-MA"/>
              </w:rPr>
            </w:pPr>
          </w:p>
        </w:tc>
        <w:tc>
          <w:tcPr>
            <w:tcW w:w="1984" w:type="dxa"/>
          </w:tcPr>
          <w:p w14:paraId="204B5220" w14:textId="77777777" w:rsidR="00D543E4" w:rsidRDefault="00D543E4" w:rsidP="00590D05">
            <w:pPr>
              <w:rPr>
                <w:lang w:bidi="ar-MA"/>
              </w:rPr>
            </w:pPr>
          </w:p>
        </w:tc>
        <w:tc>
          <w:tcPr>
            <w:tcW w:w="1984" w:type="dxa"/>
            <w:shd w:val="clear" w:color="auto" w:fill="auto"/>
          </w:tcPr>
          <w:p w14:paraId="049A5C36" w14:textId="77777777" w:rsidR="00D543E4" w:rsidRDefault="00D543E4" w:rsidP="00590D05">
            <w:pPr>
              <w:rPr>
                <w:lang w:bidi="ar-MA"/>
              </w:rPr>
            </w:pPr>
          </w:p>
        </w:tc>
        <w:tc>
          <w:tcPr>
            <w:tcW w:w="1984" w:type="dxa"/>
            <w:shd w:val="clear" w:color="auto" w:fill="auto"/>
          </w:tcPr>
          <w:p w14:paraId="30D046A4" w14:textId="77777777" w:rsidR="00D543E4" w:rsidRDefault="00D543E4" w:rsidP="00590D05">
            <w:pPr>
              <w:rPr>
                <w:lang w:bidi="ar-MA"/>
              </w:rPr>
            </w:pPr>
          </w:p>
        </w:tc>
      </w:tr>
      <w:tr w:rsidR="00D543E4" w14:paraId="615BD1BD" w14:textId="77777777" w:rsidTr="00590D05">
        <w:tc>
          <w:tcPr>
            <w:tcW w:w="3685" w:type="dxa"/>
            <w:shd w:val="clear" w:color="auto" w:fill="auto"/>
          </w:tcPr>
          <w:p w14:paraId="56F75B07" w14:textId="77777777" w:rsidR="00D543E4" w:rsidRDefault="00D543E4" w:rsidP="00590D05">
            <w:pPr>
              <w:rPr>
                <w:lang w:bidi="ar-MA"/>
              </w:rPr>
            </w:pPr>
          </w:p>
        </w:tc>
        <w:tc>
          <w:tcPr>
            <w:tcW w:w="1984" w:type="dxa"/>
          </w:tcPr>
          <w:p w14:paraId="6A6C112E" w14:textId="77777777" w:rsidR="00D543E4" w:rsidRDefault="00D543E4" w:rsidP="00590D05">
            <w:pPr>
              <w:rPr>
                <w:lang w:bidi="ar-MA"/>
              </w:rPr>
            </w:pPr>
          </w:p>
        </w:tc>
        <w:tc>
          <w:tcPr>
            <w:tcW w:w="1984" w:type="dxa"/>
            <w:shd w:val="clear" w:color="auto" w:fill="auto"/>
          </w:tcPr>
          <w:p w14:paraId="4EDBF24B" w14:textId="77777777" w:rsidR="00D543E4" w:rsidRDefault="00D543E4" w:rsidP="00590D05">
            <w:pPr>
              <w:rPr>
                <w:lang w:bidi="ar-MA"/>
              </w:rPr>
            </w:pPr>
          </w:p>
        </w:tc>
        <w:tc>
          <w:tcPr>
            <w:tcW w:w="1984" w:type="dxa"/>
            <w:shd w:val="clear" w:color="auto" w:fill="auto"/>
          </w:tcPr>
          <w:p w14:paraId="66EB0641" w14:textId="77777777" w:rsidR="00D543E4" w:rsidRDefault="00D543E4" w:rsidP="00590D05">
            <w:pPr>
              <w:rPr>
                <w:lang w:bidi="ar-MA"/>
              </w:rPr>
            </w:pPr>
          </w:p>
        </w:tc>
      </w:tr>
    </w:tbl>
    <w:p w14:paraId="75E3967D" w14:textId="77777777" w:rsidR="00615CB0" w:rsidRDefault="00615CB0" w:rsidP="00615AFE">
      <w:pPr>
        <w:spacing w:before="0" w:after="0"/>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615CB0" w:rsidRPr="00211D7A" w14:paraId="1A002559" w14:textId="77777777" w:rsidTr="00590D05">
        <w:trPr>
          <w:jc w:val="center"/>
        </w:trPr>
        <w:tc>
          <w:tcPr>
            <w:tcW w:w="9628" w:type="dxa"/>
          </w:tcPr>
          <w:p w14:paraId="371138CA" w14:textId="30A66926" w:rsidR="00615CB0" w:rsidRPr="00133FC9" w:rsidRDefault="00615CB0" w:rsidP="00590D05">
            <w:pPr>
              <w:rPr>
                <w:b/>
                <w:bCs/>
                <w:lang w:bidi="ar-MA"/>
              </w:rPr>
            </w:pPr>
            <w:r>
              <w:rPr>
                <w:b/>
                <w:bCs/>
                <w:lang w:bidi="ar-MA"/>
              </w:rPr>
              <w:t>Rôle de l’école doctorale dans la formatio</w:t>
            </w:r>
            <w:r w:rsidR="00F75E08">
              <w:rPr>
                <w:b/>
                <w:bCs/>
                <w:lang w:bidi="ar-MA"/>
              </w:rPr>
              <w:t>n proposée</w:t>
            </w:r>
            <w:r w:rsidRPr="00133FC9">
              <w:rPr>
                <w:b/>
                <w:bCs/>
                <w:lang w:bidi="ar-MA"/>
              </w:rPr>
              <w:t> :</w:t>
            </w:r>
          </w:p>
          <w:p w14:paraId="2ABC6F22" w14:textId="77777777" w:rsidR="00615CB0" w:rsidRPr="00AE3BC8" w:rsidRDefault="00615CB0" w:rsidP="00590D05">
            <w:pPr>
              <w:rPr>
                <w:lang w:bidi="ar-MA"/>
              </w:rPr>
            </w:pPr>
          </w:p>
        </w:tc>
      </w:tr>
    </w:tbl>
    <w:p w14:paraId="66EBAE0F" w14:textId="3CEA684F" w:rsidR="00267C8E" w:rsidRDefault="00E92465" w:rsidP="00064DC5">
      <w:pPr>
        <w:pStyle w:val="Titre1"/>
      </w:pPr>
      <w:r>
        <w:t>Corps</w:t>
      </w:r>
      <w:r w:rsidR="00D83EEB">
        <w:t xml:space="preserve"> enseignants-chercheurs</w:t>
      </w:r>
      <w:r w:rsidR="00146047">
        <w:t xml:space="preserve"> (équipe de formation et d’encadrement)</w:t>
      </w:r>
    </w:p>
    <w:tbl>
      <w:tblPr>
        <w:tblStyle w:val="Grilledutableau"/>
        <w:tblW w:w="0" w:type="auto"/>
        <w:tblLook w:val="04A0" w:firstRow="1" w:lastRow="0" w:firstColumn="1" w:lastColumn="0" w:noHBand="0" w:noVBand="1"/>
      </w:tblPr>
      <w:tblGrid>
        <w:gridCol w:w="9628"/>
      </w:tblGrid>
      <w:tr w:rsidR="00AB3A87" w:rsidRPr="007B5569" w14:paraId="51BEA45B" w14:textId="77777777" w:rsidTr="00C91B39">
        <w:tc>
          <w:tcPr>
            <w:tcW w:w="9628" w:type="dxa"/>
            <w:shd w:val="clear" w:color="auto" w:fill="DEEAF6" w:themeFill="accent5" w:themeFillTint="33"/>
          </w:tcPr>
          <w:bookmarkEnd w:id="5"/>
          <w:p w14:paraId="506F1D2A" w14:textId="77777777" w:rsidR="00AB3A87" w:rsidRPr="007B5569" w:rsidRDefault="00AB3A87" w:rsidP="00AB3A87">
            <w:pPr>
              <w:rPr>
                <w:b/>
                <w:bCs/>
                <w:lang w:bidi="ar-MA"/>
              </w:rPr>
            </w:pPr>
            <w:r w:rsidRPr="007B5569">
              <w:rPr>
                <w:b/>
                <w:bCs/>
                <w:lang w:bidi="ar-MA"/>
              </w:rPr>
              <w:t>Instructions</w:t>
            </w:r>
          </w:p>
        </w:tc>
      </w:tr>
      <w:tr w:rsidR="00AB3A87" w:rsidRPr="003C671B" w14:paraId="5EFF2223" w14:textId="77777777" w:rsidTr="00C91B39">
        <w:tc>
          <w:tcPr>
            <w:tcW w:w="9628" w:type="dxa"/>
          </w:tcPr>
          <w:p w14:paraId="3B8CF975" w14:textId="7E3AC6BD" w:rsidR="00AB3A87" w:rsidRDefault="00AB3A87" w:rsidP="004A3777">
            <w:pPr>
              <w:tabs>
                <w:tab w:val="left" w:pos="3544"/>
              </w:tabs>
              <w:rPr>
                <w:i/>
                <w:iCs/>
                <w:color w:val="0000FF"/>
                <w:sz w:val="20"/>
                <w:szCs w:val="22"/>
                <w:lang w:bidi="ar-MA"/>
              </w:rPr>
            </w:pPr>
            <w:r>
              <w:rPr>
                <w:i/>
                <w:iCs/>
                <w:color w:val="0000FF"/>
                <w:sz w:val="20"/>
                <w:szCs w:val="22"/>
                <w:lang w:bidi="ar-MA"/>
              </w:rPr>
              <w:t xml:space="preserve">Préciser l’ensemble des intervenants </w:t>
            </w:r>
            <w:r w:rsidR="00C91B39">
              <w:rPr>
                <w:i/>
                <w:iCs/>
                <w:color w:val="0000FF"/>
                <w:sz w:val="20"/>
                <w:szCs w:val="22"/>
                <w:lang w:bidi="ar-MA"/>
              </w:rPr>
              <w:t xml:space="preserve">(formation et encadrement) </w:t>
            </w:r>
            <w:r>
              <w:rPr>
                <w:i/>
                <w:iCs/>
                <w:color w:val="0000FF"/>
                <w:sz w:val="20"/>
                <w:szCs w:val="22"/>
                <w:lang w:bidi="ar-MA"/>
              </w:rPr>
              <w:t>dans la formation proposée en remplissant minutieusement l’ensemble des tableaux suivants</w:t>
            </w:r>
            <w:r w:rsidR="00A52548">
              <w:rPr>
                <w:i/>
                <w:iCs/>
                <w:color w:val="0000FF"/>
                <w:sz w:val="20"/>
                <w:szCs w:val="22"/>
                <w:lang w:bidi="ar-MA"/>
              </w:rPr>
              <w:t>.</w:t>
            </w:r>
          </w:p>
          <w:p w14:paraId="51A6AD5C" w14:textId="5C9109BA" w:rsidR="00F655E5" w:rsidRPr="00192D63" w:rsidRDefault="00EA376A" w:rsidP="00510E7B">
            <w:pPr>
              <w:tabs>
                <w:tab w:val="left" w:pos="3544"/>
              </w:tabs>
              <w:rPr>
                <w:i/>
                <w:iCs/>
                <w:color w:val="0000FF"/>
                <w:sz w:val="20"/>
                <w:szCs w:val="22"/>
                <w:lang w:eastAsia="en-US" w:bidi="ar-SA"/>
              </w:rPr>
            </w:pPr>
            <w:r w:rsidRPr="00192D63">
              <w:rPr>
                <w:i/>
                <w:iCs/>
                <w:color w:val="0000FF"/>
                <w:sz w:val="20"/>
                <w:szCs w:val="22"/>
                <w:highlight w:val="yellow"/>
                <w:lang w:bidi="ar-MA"/>
              </w:rPr>
              <w:t xml:space="preserve">(cf. article 2, </w:t>
            </w:r>
            <w:r w:rsidR="006A5342">
              <w:rPr>
                <w:i/>
                <w:iCs/>
                <w:color w:val="0000FF"/>
                <w:sz w:val="20"/>
                <w:szCs w:val="22"/>
                <w:highlight w:val="yellow"/>
                <w:lang w:bidi="ar-MA"/>
              </w:rPr>
              <w:t>alinéa</w:t>
            </w:r>
            <w:r w:rsidRPr="00192D63">
              <w:rPr>
                <w:i/>
                <w:iCs/>
                <w:color w:val="0000FF"/>
                <w:sz w:val="20"/>
                <w:szCs w:val="22"/>
                <w:highlight w:val="yellow"/>
                <w:lang w:bidi="ar-MA"/>
              </w:rPr>
              <w:t xml:space="preserve"> </w:t>
            </w:r>
            <w:r w:rsidR="00510E7B" w:rsidRPr="00192D63">
              <w:rPr>
                <w:i/>
                <w:iCs/>
                <w:color w:val="0000FF"/>
                <w:sz w:val="20"/>
                <w:szCs w:val="22"/>
                <w:highlight w:val="yellow"/>
                <w:lang w:bidi="ar-MA"/>
              </w:rPr>
              <w:t>2</w:t>
            </w:r>
            <w:r w:rsidRPr="00192D63">
              <w:rPr>
                <w:i/>
                <w:iCs/>
                <w:color w:val="0000FF"/>
                <w:sz w:val="20"/>
                <w:szCs w:val="22"/>
                <w:highlight w:val="yellow"/>
                <w:lang w:bidi="ar-MA"/>
              </w:rPr>
              <w:t xml:space="preserve"> de l’arrêté du 26 août 2013 :</w:t>
            </w:r>
            <w:r w:rsidR="00510E7B" w:rsidRPr="00192D63">
              <w:rPr>
                <w:i/>
                <w:iCs/>
                <w:color w:val="0000FF"/>
                <w:sz w:val="20"/>
                <w:szCs w:val="22"/>
                <w:lang w:bidi="ar-MA"/>
              </w:rPr>
              <w:t xml:space="preserve"> </w:t>
            </w:r>
            <w:r w:rsidR="00510E7B" w:rsidRPr="00192D63">
              <w:rPr>
                <w:i/>
                <w:iCs/>
                <w:color w:val="0000FF"/>
                <w:sz w:val="20"/>
                <w:szCs w:val="22"/>
                <w:lang w:eastAsia="en-US" w:bidi="ar-SA"/>
              </w:rPr>
              <w:t xml:space="preserve">2- que l'établissement ou les établissements concernés garantissent l'existence d'un </w:t>
            </w:r>
            <w:r w:rsidR="00510E7B" w:rsidRPr="00192D63">
              <w:rPr>
                <w:i/>
                <w:iCs/>
                <w:color w:val="0000FF"/>
                <w:sz w:val="20"/>
                <w:szCs w:val="22"/>
                <w:u w:val="single"/>
                <w:lang w:eastAsia="en-US" w:bidi="ar-SA"/>
              </w:rPr>
              <w:t>équipe de formation et d'encadrement spécialiste comprenant au moins neuf (9) enseignants universitaires parmi les professeurs de l'enseignement supérieur ou les maîtres de conférences ou ayant grades équivalents dans la mention ou les mentions concernées par le doctorat proposé, à condition qu'au moins quatre (4) parmi eux soient du cadre d'enseignement et de recherche permanent et appartiennent à l'établissement ou les établissements candidats à l'habilitation</w:t>
            </w:r>
            <w:r w:rsidR="00510E7B" w:rsidRPr="00192D63">
              <w:rPr>
                <w:i/>
                <w:iCs/>
                <w:color w:val="0000FF"/>
                <w:sz w:val="20"/>
                <w:szCs w:val="22"/>
                <w:lang w:eastAsia="en-US" w:bidi="ar-SA"/>
              </w:rPr>
              <w:t>. Il ne peut appartenir à plus qu'un seul jury de doctorat.</w:t>
            </w:r>
          </w:p>
          <w:p w14:paraId="64C46FBA" w14:textId="68FA2B80" w:rsidR="00510E7B" w:rsidRPr="00EA376A" w:rsidRDefault="00510E7B" w:rsidP="00510E7B">
            <w:pPr>
              <w:tabs>
                <w:tab w:val="left" w:pos="3544"/>
              </w:tabs>
              <w:rPr>
                <w:i/>
                <w:iCs/>
                <w:color w:val="0000FF"/>
                <w:sz w:val="20"/>
                <w:lang w:bidi="ar-MA"/>
              </w:rPr>
            </w:pPr>
            <w:r w:rsidRPr="00192D63">
              <w:rPr>
                <w:i/>
                <w:iCs/>
                <w:color w:val="0000FF"/>
                <w:sz w:val="20"/>
                <w:szCs w:val="22"/>
                <w:lang w:eastAsia="en-US" w:bidi="ar-SA"/>
              </w:rPr>
              <w:t>Dans les spécialités auxquelles il n'y a pas un nombre suffisant des compétences sur le plan national, le nombre susvisé du cadre d'enseignement et de recherche permanent et appartenant à l'établissement ou les établissements candidats à l'habilitation, peut être diminué, et ce, après l’accord du conseil des universités.</w:t>
            </w:r>
            <w:r w:rsidR="00506EB8" w:rsidRPr="00192D63">
              <w:rPr>
                <w:i/>
                <w:iCs/>
                <w:color w:val="0000FF"/>
                <w:sz w:val="20"/>
                <w:szCs w:val="22"/>
                <w:lang w:eastAsia="en-US" w:bidi="ar-SA"/>
              </w:rPr>
              <w:t>)</w:t>
            </w:r>
          </w:p>
        </w:tc>
      </w:tr>
    </w:tbl>
    <w:p w14:paraId="7359C49B" w14:textId="103571AF" w:rsidR="007B5569" w:rsidRDefault="0033033C" w:rsidP="00C91B39">
      <w:pPr>
        <w:pStyle w:val="Titre2"/>
      </w:pPr>
      <w:r>
        <w:t xml:space="preserve">Responsable </w:t>
      </w:r>
      <w:r w:rsidR="001B600B">
        <w:t xml:space="preserve">pédagogique </w:t>
      </w:r>
      <w:r>
        <w:t>d</w:t>
      </w:r>
      <w:r w:rsidR="000F087D">
        <w:t>e la formation (parcours)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379"/>
        <w:gridCol w:w="1623"/>
        <w:gridCol w:w="1623"/>
        <w:gridCol w:w="1624"/>
      </w:tblGrid>
      <w:tr w:rsidR="007B5569" w:rsidRPr="00DD657E" w14:paraId="4EAE961B" w14:textId="77777777" w:rsidTr="00934094">
        <w:tc>
          <w:tcPr>
            <w:tcW w:w="2379" w:type="dxa"/>
            <w:shd w:val="clear" w:color="auto" w:fill="auto"/>
            <w:vAlign w:val="center"/>
          </w:tcPr>
          <w:p w14:paraId="55D85C87" w14:textId="77777777" w:rsidR="007B5569" w:rsidRPr="00DD657E" w:rsidRDefault="007B5569" w:rsidP="001F0679">
            <w:pPr>
              <w:jc w:val="center"/>
              <w:rPr>
                <w:b/>
                <w:bCs/>
                <w:lang w:bidi="ar-MA"/>
              </w:rPr>
            </w:pPr>
            <w:r w:rsidRPr="00DD657E">
              <w:rPr>
                <w:b/>
                <w:bCs/>
                <w:lang w:bidi="ar-MA"/>
              </w:rPr>
              <w:t>Nom et Prénom</w:t>
            </w:r>
          </w:p>
        </w:tc>
        <w:tc>
          <w:tcPr>
            <w:tcW w:w="2379" w:type="dxa"/>
            <w:shd w:val="clear" w:color="auto" w:fill="auto"/>
            <w:vAlign w:val="center"/>
          </w:tcPr>
          <w:p w14:paraId="6862885F" w14:textId="77777777" w:rsidR="007B5569" w:rsidRPr="00DD657E" w:rsidRDefault="007B5569" w:rsidP="001F0679">
            <w:pPr>
              <w:jc w:val="center"/>
              <w:rPr>
                <w:b/>
                <w:bCs/>
                <w:lang w:bidi="ar-MA"/>
              </w:rPr>
            </w:pPr>
            <w:r w:rsidRPr="00DD657E">
              <w:rPr>
                <w:b/>
                <w:bCs/>
                <w:lang w:bidi="ar-MA"/>
              </w:rPr>
              <w:t>Etablissement</w:t>
            </w:r>
          </w:p>
        </w:tc>
        <w:tc>
          <w:tcPr>
            <w:tcW w:w="1623" w:type="dxa"/>
            <w:shd w:val="clear" w:color="auto" w:fill="auto"/>
            <w:vAlign w:val="center"/>
          </w:tcPr>
          <w:p w14:paraId="2716A2D8" w14:textId="77777777" w:rsidR="007B5569" w:rsidRPr="00DD657E" w:rsidRDefault="007B5569" w:rsidP="001F0679">
            <w:pPr>
              <w:jc w:val="center"/>
              <w:rPr>
                <w:b/>
                <w:bCs/>
                <w:lang w:bidi="ar-MA"/>
              </w:rPr>
            </w:pPr>
            <w:r w:rsidRPr="00DD657E">
              <w:rPr>
                <w:b/>
                <w:bCs/>
                <w:lang w:bidi="ar-MA"/>
              </w:rPr>
              <w:t>Grade</w:t>
            </w:r>
          </w:p>
        </w:tc>
        <w:tc>
          <w:tcPr>
            <w:tcW w:w="1623" w:type="dxa"/>
            <w:shd w:val="clear" w:color="auto" w:fill="auto"/>
            <w:vAlign w:val="center"/>
          </w:tcPr>
          <w:p w14:paraId="2A71F563" w14:textId="77777777" w:rsidR="007B5569" w:rsidRPr="00DD657E" w:rsidRDefault="007B5569" w:rsidP="001F0679">
            <w:pPr>
              <w:jc w:val="center"/>
              <w:rPr>
                <w:b/>
                <w:bCs/>
                <w:lang w:bidi="ar-MA"/>
              </w:rPr>
            </w:pPr>
            <w:r w:rsidRPr="00DD657E">
              <w:rPr>
                <w:b/>
                <w:bCs/>
                <w:lang w:bidi="ar-MA"/>
              </w:rPr>
              <w:t>Discipline</w:t>
            </w:r>
          </w:p>
        </w:tc>
        <w:tc>
          <w:tcPr>
            <w:tcW w:w="1624" w:type="dxa"/>
            <w:shd w:val="clear" w:color="auto" w:fill="auto"/>
            <w:vAlign w:val="center"/>
          </w:tcPr>
          <w:p w14:paraId="70DFA44A" w14:textId="77777777" w:rsidR="007B5569" w:rsidRPr="00DD657E" w:rsidRDefault="007B5569" w:rsidP="001F0679">
            <w:pPr>
              <w:jc w:val="center"/>
              <w:rPr>
                <w:b/>
                <w:bCs/>
                <w:lang w:bidi="ar-MA"/>
              </w:rPr>
            </w:pPr>
            <w:r w:rsidRPr="00DD657E">
              <w:rPr>
                <w:b/>
                <w:bCs/>
                <w:lang w:bidi="ar-MA"/>
              </w:rPr>
              <w:t>Spécialité</w:t>
            </w:r>
          </w:p>
        </w:tc>
      </w:tr>
      <w:tr w:rsidR="007B5569" w14:paraId="5A05B50D" w14:textId="77777777" w:rsidTr="00934094">
        <w:tc>
          <w:tcPr>
            <w:tcW w:w="2379" w:type="dxa"/>
            <w:shd w:val="clear" w:color="auto" w:fill="auto"/>
          </w:tcPr>
          <w:p w14:paraId="1AC160F4" w14:textId="77777777" w:rsidR="007B5569" w:rsidRDefault="007B5569" w:rsidP="001F0679">
            <w:pPr>
              <w:rPr>
                <w:lang w:bidi="ar-MA"/>
              </w:rPr>
            </w:pPr>
          </w:p>
        </w:tc>
        <w:tc>
          <w:tcPr>
            <w:tcW w:w="2379" w:type="dxa"/>
            <w:shd w:val="clear" w:color="auto" w:fill="auto"/>
          </w:tcPr>
          <w:p w14:paraId="07B12DA3" w14:textId="77777777" w:rsidR="007B5569" w:rsidRDefault="007B5569" w:rsidP="001F0679">
            <w:pPr>
              <w:rPr>
                <w:lang w:bidi="ar-MA"/>
              </w:rPr>
            </w:pPr>
          </w:p>
        </w:tc>
        <w:tc>
          <w:tcPr>
            <w:tcW w:w="1623" w:type="dxa"/>
            <w:shd w:val="clear" w:color="auto" w:fill="auto"/>
          </w:tcPr>
          <w:p w14:paraId="33307426" w14:textId="77777777" w:rsidR="007B5569" w:rsidRDefault="007B5569" w:rsidP="001F0679">
            <w:pPr>
              <w:rPr>
                <w:lang w:bidi="ar-MA"/>
              </w:rPr>
            </w:pPr>
          </w:p>
        </w:tc>
        <w:tc>
          <w:tcPr>
            <w:tcW w:w="1623" w:type="dxa"/>
            <w:shd w:val="clear" w:color="auto" w:fill="auto"/>
          </w:tcPr>
          <w:p w14:paraId="64E4968A" w14:textId="77777777" w:rsidR="007B5569" w:rsidRDefault="007B5569" w:rsidP="001F0679">
            <w:pPr>
              <w:rPr>
                <w:lang w:bidi="ar-MA"/>
              </w:rPr>
            </w:pPr>
          </w:p>
        </w:tc>
        <w:tc>
          <w:tcPr>
            <w:tcW w:w="1624" w:type="dxa"/>
            <w:shd w:val="clear" w:color="auto" w:fill="auto"/>
          </w:tcPr>
          <w:p w14:paraId="307029F0" w14:textId="77777777" w:rsidR="007B5569" w:rsidRDefault="007B5569" w:rsidP="001F0679">
            <w:pPr>
              <w:rPr>
                <w:lang w:bidi="ar-MA"/>
              </w:rPr>
            </w:pPr>
          </w:p>
        </w:tc>
      </w:tr>
    </w:tbl>
    <w:p w14:paraId="27FF9DE6" w14:textId="77777777" w:rsidR="001A214B" w:rsidRPr="00267C8E" w:rsidRDefault="00267C8E" w:rsidP="00C91B39">
      <w:pPr>
        <w:pStyle w:val="Titre2"/>
      </w:pPr>
      <w:r w:rsidRPr="00267C8E">
        <w:t>De l’é</w:t>
      </w:r>
      <w:r w:rsidR="001A214B" w:rsidRPr="00267C8E">
        <w:t>tablissement demandeur</w:t>
      </w:r>
      <w:r w:rsidR="00827E28">
        <w:t xml:space="preserve"> (uniquement les permanents)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984"/>
        <w:gridCol w:w="1984"/>
        <w:gridCol w:w="1984"/>
      </w:tblGrid>
      <w:tr w:rsidR="00643008" w:rsidRPr="00DD657E" w14:paraId="52488871" w14:textId="77777777" w:rsidTr="00643008">
        <w:tc>
          <w:tcPr>
            <w:tcW w:w="3685" w:type="dxa"/>
            <w:shd w:val="clear" w:color="auto" w:fill="auto"/>
            <w:vAlign w:val="center"/>
          </w:tcPr>
          <w:p w14:paraId="145942CB" w14:textId="77777777" w:rsidR="00373270" w:rsidRPr="00DD657E" w:rsidRDefault="00373270" w:rsidP="00DD657E">
            <w:pPr>
              <w:jc w:val="center"/>
              <w:rPr>
                <w:b/>
                <w:bCs/>
                <w:lang w:bidi="ar-MA"/>
              </w:rPr>
            </w:pPr>
            <w:r w:rsidRPr="00DD657E">
              <w:rPr>
                <w:b/>
                <w:bCs/>
                <w:lang w:bidi="ar-MA"/>
              </w:rPr>
              <w:t>Nom et Prénom</w:t>
            </w:r>
          </w:p>
        </w:tc>
        <w:tc>
          <w:tcPr>
            <w:tcW w:w="1984" w:type="dxa"/>
            <w:shd w:val="clear" w:color="auto" w:fill="auto"/>
            <w:vAlign w:val="center"/>
          </w:tcPr>
          <w:p w14:paraId="3F642F1A" w14:textId="77777777" w:rsidR="00373270" w:rsidRPr="00DD657E" w:rsidRDefault="00373270" w:rsidP="00DD657E">
            <w:pPr>
              <w:jc w:val="center"/>
              <w:rPr>
                <w:b/>
                <w:bCs/>
                <w:lang w:bidi="ar-MA"/>
              </w:rPr>
            </w:pPr>
            <w:r w:rsidRPr="00DD657E">
              <w:rPr>
                <w:b/>
                <w:bCs/>
                <w:lang w:bidi="ar-MA"/>
              </w:rPr>
              <w:t>Grade</w:t>
            </w:r>
          </w:p>
        </w:tc>
        <w:tc>
          <w:tcPr>
            <w:tcW w:w="1984" w:type="dxa"/>
            <w:shd w:val="clear" w:color="auto" w:fill="auto"/>
            <w:vAlign w:val="center"/>
          </w:tcPr>
          <w:p w14:paraId="016FCB9F" w14:textId="77777777" w:rsidR="00373270" w:rsidRPr="00DD657E" w:rsidRDefault="00373270" w:rsidP="00DD657E">
            <w:pPr>
              <w:jc w:val="center"/>
              <w:rPr>
                <w:b/>
                <w:bCs/>
                <w:lang w:bidi="ar-MA"/>
              </w:rPr>
            </w:pPr>
            <w:r w:rsidRPr="00DD657E">
              <w:rPr>
                <w:b/>
                <w:bCs/>
                <w:lang w:bidi="ar-MA"/>
              </w:rPr>
              <w:t>Discipline</w:t>
            </w:r>
          </w:p>
        </w:tc>
        <w:tc>
          <w:tcPr>
            <w:tcW w:w="1984" w:type="dxa"/>
            <w:shd w:val="clear" w:color="auto" w:fill="auto"/>
            <w:vAlign w:val="center"/>
          </w:tcPr>
          <w:p w14:paraId="38E337B4" w14:textId="77777777" w:rsidR="00373270" w:rsidRPr="00DD657E" w:rsidRDefault="00373270" w:rsidP="00DD657E">
            <w:pPr>
              <w:jc w:val="center"/>
              <w:rPr>
                <w:b/>
                <w:bCs/>
                <w:lang w:bidi="ar-MA"/>
              </w:rPr>
            </w:pPr>
            <w:r w:rsidRPr="00DD657E">
              <w:rPr>
                <w:b/>
                <w:bCs/>
                <w:lang w:bidi="ar-MA"/>
              </w:rPr>
              <w:t>Spécialité</w:t>
            </w:r>
          </w:p>
        </w:tc>
      </w:tr>
      <w:tr w:rsidR="00643008" w14:paraId="5F731BA4" w14:textId="77777777" w:rsidTr="00643008">
        <w:tc>
          <w:tcPr>
            <w:tcW w:w="3685" w:type="dxa"/>
            <w:shd w:val="clear" w:color="auto" w:fill="auto"/>
          </w:tcPr>
          <w:p w14:paraId="43A747AB" w14:textId="77777777" w:rsidR="00373270" w:rsidRDefault="00373270" w:rsidP="001A214B">
            <w:pPr>
              <w:rPr>
                <w:lang w:bidi="ar-MA"/>
              </w:rPr>
            </w:pPr>
          </w:p>
        </w:tc>
        <w:tc>
          <w:tcPr>
            <w:tcW w:w="1984" w:type="dxa"/>
            <w:shd w:val="clear" w:color="auto" w:fill="auto"/>
          </w:tcPr>
          <w:p w14:paraId="03754530" w14:textId="77777777" w:rsidR="00373270" w:rsidRDefault="00373270" w:rsidP="001A214B">
            <w:pPr>
              <w:rPr>
                <w:lang w:bidi="ar-MA"/>
              </w:rPr>
            </w:pPr>
          </w:p>
        </w:tc>
        <w:tc>
          <w:tcPr>
            <w:tcW w:w="1984" w:type="dxa"/>
            <w:shd w:val="clear" w:color="auto" w:fill="auto"/>
          </w:tcPr>
          <w:p w14:paraId="44EC02A7" w14:textId="77777777" w:rsidR="00373270" w:rsidRDefault="00373270" w:rsidP="001A214B">
            <w:pPr>
              <w:rPr>
                <w:lang w:bidi="ar-MA"/>
              </w:rPr>
            </w:pPr>
          </w:p>
        </w:tc>
        <w:tc>
          <w:tcPr>
            <w:tcW w:w="1984" w:type="dxa"/>
            <w:shd w:val="clear" w:color="auto" w:fill="auto"/>
          </w:tcPr>
          <w:p w14:paraId="2D2E8DB2" w14:textId="77777777" w:rsidR="00373270" w:rsidRDefault="00373270" w:rsidP="001A214B">
            <w:pPr>
              <w:rPr>
                <w:lang w:bidi="ar-MA"/>
              </w:rPr>
            </w:pPr>
          </w:p>
        </w:tc>
      </w:tr>
      <w:tr w:rsidR="00643008" w14:paraId="6AA8A690" w14:textId="77777777" w:rsidTr="00643008">
        <w:tc>
          <w:tcPr>
            <w:tcW w:w="3685" w:type="dxa"/>
            <w:shd w:val="clear" w:color="auto" w:fill="auto"/>
          </w:tcPr>
          <w:p w14:paraId="5DF83D9D" w14:textId="77777777" w:rsidR="00373270" w:rsidRDefault="00373270" w:rsidP="001A214B">
            <w:pPr>
              <w:rPr>
                <w:lang w:bidi="ar-MA"/>
              </w:rPr>
            </w:pPr>
          </w:p>
        </w:tc>
        <w:tc>
          <w:tcPr>
            <w:tcW w:w="1984" w:type="dxa"/>
            <w:shd w:val="clear" w:color="auto" w:fill="auto"/>
          </w:tcPr>
          <w:p w14:paraId="1760A47A" w14:textId="77777777" w:rsidR="00373270" w:rsidRDefault="00373270" w:rsidP="001A214B">
            <w:pPr>
              <w:rPr>
                <w:lang w:bidi="ar-MA"/>
              </w:rPr>
            </w:pPr>
          </w:p>
        </w:tc>
        <w:tc>
          <w:tcPr>
            <w:tcW w:w="1984" w:type="dxa"/>
            <w:shd w:val="clear" w:color="auto" w:fill="auto"/>
          </w:tcPr>
          <w:p w14:paraId="71929A22" w14:textId="77777777" w:rsidR="00373270" w:rsidRDefault="00373270" w:rsidP="001A214B">
            <w:pPr>
              <w:rPr>
                <w:lang w:bidi="ar-MA"/>
              </w:rPr>
            </w:pPr>
          </w:p>
        </w:tc>
        <w:tc>
          <w:tcPr>
            <w:tcW w:w="1984" w:type="dxa"/>
            <w:shd w:val="clear" w:color="auto" w:fill="auto"/>
          </w:tcPr>
          <w:p w14:paraId="203004F0" w14:textId="77777777" w:rsidR="00373270" w:rsidRDefault="00373270" w:rsidP="001A214B">
            <w:pPr>
              <w:rPr>
                <w:lang w:bidi="ar-MA"/>
              </w:rPr>
            </w:pPr>
          </w:p>
        </w:tc>
      </w:tr>
      <w:tr w:rsidR="00643008" w14:paraId="001C6AC9" w14:textId="77777777" w:rsidTr="00643008">
        <w:tc>
          <w:tcPr>
            <w:tcW w:w="3685" w:type="dxa"/>
            <w:shd w:val="clear" w:color="auto" w:fill="auto"/>
          </w:tcPr>
          <w:p w14:paraId="630AE150" w14:textId="77777777" w:rsidR="00373270" w:rsidRDefault="00373270" w:rsidP="001A214B">
            <w:pPr>
              <w:rPr>
                <w:lang w:bidi="ar-MA"/>
              </w:rPr>
            </w:pPr>
          </w:p>
        </w:tc>
        <w:tc>
          <w:tcPr>
            <w:tcW w:w="1984" w:type="dxa"/>
            <w:shd w:val="clear" w:color="auto" w:fill="auto"/>
          </w:tcPr>
          <w:p w14:paraId="3372B5B2" w14:textId="77777777" w:rsidR="00373270" w:rsidRDefault="00373270" w:rsidP="001A214B">
            <w:pPr>
              <w:rPr>
                <w:lang w:bidi="ar-MA"/>
              </w:rPr>
            </w:pPr>
          </w:p>
        </w:tc>
        <w:tc>
          <w:tcPr>
            <w:tcW w:w="1984" w:type="dxa"/>
            <w:shd w:val="clear" w:color="auto" w:fill="auto"/>
          </w:tcPr>
          <w:p w14:paraId="52B13C43" w14:textId="77777777" w:rsidR="00373270" w:rsidRDefault="00373270" w:rsidP="001A214B">
            <w:pPr>
              <w:rPr>
                <w:lang w:bidi="ar-MA"/>
              </w:rPr>
            </w:pPr>
          </w:p>
        </w:tc>
        <w:tc>
          <w:tcPr>
            <w:tcW w:w="1984" w:type="dxa"/>
            <w:shd w:val="clear" w:color="auto" w:fill="auto"/>
          </w:tcPr>
          <w:p w14:paraId="7461C4EE" w14:textId="77777777" w:rsidR="00373270" w:rsidRDefault="00373270" w:rsidP="001A214B">
            <w:pPr>
              <w:rPr>
                <w:lang w:bidi="ar-MA"/>
              </w:rPr>
            </w:pPr>
          </w:p>
        </w:tc>
      </w:tr>
      <w:tr w:rsidR="00643008" w14:paraId="2EF4EE71" w14:textId="77777777" w:rsidTr="00643008">
        <w:tc>
          <w:tcPr>
            <w:tcW w:w="3685" w:type="dxa"/>
            <w:shd w:val="clear" w:color="auto" w:fill="auto"/>
          </w:tcPr>
          <w:p w14:paraId="5D394489" w14:textId="77777777" w:rsidR="00373270" w:rsidRDefault="00373270" w:rsidP="001A214B">
            <w:pPr>
              <w:rPr>
                <w:lang w:bidi="ar-MA"/>
              </w:rPr>
            </w:pPr>
          </w:p>
        </w:tc>
        <w:tc>
          <w:tcPr>
            <w:tcW w:w="1984" w:type="dxa"/>
            <w:shd w:val="clear" w:color="auto" w:fill="auto"/>
          </w:tcPr>
          <w:p w14:paraId="7907195A" w14:textId="77777777" w:rsidR="00373270" w:rsidRDefault="00373270" w:rsidP="001A214B">
            <w:pPr>
              <w:rPr>
                <w:lang w:bidi="ar-MA"/>
              </w:rPr>
            </w:pPr>
          </w:p>
        </w:tc>
        <w:tc>
          <w:tcPr>
            <w:tcW w:w="1984" w:type="dxa"/>
            <w:shd w:val="clear" w:color="auto" w:fill="auto"/>
          </w:tcPr>
          <w:p w14:paraId="20649B44" w14:textId="77777777" w:rsidR="00373270" w:rsidRDefault="00373270" w:rsidP="001A214B">
            <w:pPr>
              <w:rPr>
                <w:lang w:bidi="ar-MA"/>
              </w:rPr>
            </w:pPr>
          </w:p>
        </w:tc>
        <w:tc>
          <w:tcPr>
            <w:tcW w:w="1984" w:type="dxa"/>
            <w:shd w:val="clear" w:color="auto" w:fill="auto"/>
          </w:tcPr>
          <w:p w14:paraId="4EA5460F" w14:textId="77777777" w:rsidR="00373270" w:rsidRDefault="00373270" w:rsidP="001A214B">
            <w:pPr>
              <w:rPr>
                <w:lang w:bidi="ar-MA"/>
              </w:rPr>
            </w:pPr>
          </w:p>
        </w:tc>
      </w:tr>
    </w:tbl>
    <w:p w14:paraId="4B02E9F1" w14:textId="7A26D4E3" w:rsidR="001A214B" w:rsidRPr="00267C8E" w:rsidRDefault="001A214B" w:rsidP="00C91B39">
      <w:pPr>
        <w:pStyle w:val="Titre2"/>
      </w:pPr>
      <w:r w:rsidRPr="00267C8E">
        <w:t xml:space="preserve">D'autres établissements </w:t>
      </w:r>
      <w:r w:rsidR="00F14351">
        <w:t>de la même université</w:t>
      </w:r>
      <w:r w:rsidRPr="00267C8E">
        <w:t xml:space="preserve"> (</w:t>
      </w:r>
      <w:r w:rsidR="00F14351">
        <w:t>uniquement les permanents)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1607"/>
        <w:gridCol w:w="1608"/>
        <w:gridCol w:w="1608"/>
      </w:tblGrid>
      <w:tr w:rsidR="00934094" w:rsidRPr="00DD657E" w14:paraId="7D92F4FC" w14:textId="77777777" w:rsidTr="00934094">
        <w:tc>
          <w:tcPr>
            <w:tcW w:w="2407" w:type="dxa"/>
            <w:shd w:val="clear" w:color="auto" w:fill="auto"/>
            <w:vAlign w:val="center"/>
          </w:tcPr>
          <w:p w14:paraId="49D59040" w14:textId="77777777" w:rsidR="00003309" w:rsidRPr="00DD657E" w:rsidRDefault="00003309" w:rsidP="00DD657E">
            <w:pPr>
              <w:jc w:val="center"/>
              <w:rPr>
                <w:b/>
                <w:bCs/>
                <w:lang w:bidi="ar-MA"/>
              </w:rPr>
            </w:pPr>
            <w:r w:rsidRPr="00DD657E">
              <w:rPr>
                <w:b/>
                <w:bCs/>
                <w:lang w:bidi="ar-MA"/>
              </w:rPr>
              <w:t>Nom et Prénom</w:t>
            </w:r>
          </w:p>
        </w:tc>
        <w:tc>
          <w:tcPr>
            <w:tcW w:w="2408" w:type="dxa"/>
            <w:shd w:val="clear" w:color="auto" w:fill="auto"/>
            <w:vAlign w:val="center"/>
          </w:tcPr>
          <w:p w14:paraId="210BCEF4" w14:textId="77777777" w:rsidR="00003309" w:rsidRPr="00DD657E" w:rsidRDefault="00003309" w:rsidP="00DD657E">
            <w:pPr>
              <w:jc w:val="center"/>
              <w:rPr>
                <w:b/>
                <w:bCs/>
                <w:lang w:bidi="ar-MA"/>
              </w:rPr>
            </w:pPr>
            <w:r w:rsidRPr="00DD657E">
              <w:rPr>
                <w:b/>
                <w:bCs/>
                <w:lang w:bidi="ar-MA"/>
              </w:rPr>
              <w:t>Etablissement</w:t>
            </w:r>
          </w:p>
        </w:tc>
        <w:tc>
          <w:tcPr>
            <w:tcW w:w="1607" w:type="dxa"/>
            <w:shd w:val="clear" w:color="auto" w:fill="auto"/>
            <w:vAlign w:val="center"/>
          </w:tcPr>
          <w:p w14:paraId="5D0F291A" w14:textId="77777777" w:rsidR="00003309" w:rsidRPr="00DD657E" w:rsidRDefault="00003309" w:rsidP="00DD657E">
            <w:pPr>
              <w:jc w:val="center"/>
              <w:rPr>
                <w:b/>
                <w:bCs/>
                <w:lang w:bidi="ar-MA"/>
              </w:rPr>
            </w:pPr>
            <w:r w:rsidRPr="00DD657E">
              <w:rPr>
                <w:b/>
                <w:bCs/>
                <w:lang w:bidi="ar-MA"/>
              </w:rPr>
              <w:t>Grade</w:t>
            </w:r>
          </w:p>
        </w:tc>
        <w:tc>
          <w:tcPr>
            <w:tcW w:w="1608" w:type="dxa"/>
            <w:shd w:val="clear" w:color="auto" w:fill="auto"/>
            <w:vAlign w:val="center"/>
          </w:tcPr>
          <w:p w14:paraId="29A8A8B5" w14:textId="77777777" w:rsidR="00003309" w:rsidRPr="00DD657E" w:rsidRDefault="00003309" w:rsidP="00DD657E">
            <w:pPr>
              <w:jc w:val="center"/>
              <w:rPr>
                <w:b/>
                <w:bCs/>
                <w:lang w:bidi="ar-MA"/>
              </w:rPr>
            </w:pPr>
            <w:r w:rsidRPr="00DD657E">
              <w:rPr>
                <w:b/>
                <w:bCs/>
                <w:lang w:bidi="ar-MA"/>
              </w:rPr>
              <w:t>Discipline</w:t>
            </w:r>
          </w:p>
        </w:tc>
        <w:tc>
          <w:tcPr>
            <w:tcW w:w="1608" w:type="dxa"/>
            <w:shd w:val="clear" w:color="auto" w:fill="auto"/>
            <w:vAlign w:val="center"/>
          </w:tcPr>
          <w:p w14:paraId="465CEE90" w14:textId="77777777" w:rsidR="00003309" w:rsidRPr="00DD657E" w:rsidRDefault="00003309" w:rsidP="00DD657E">
            <w:pPr>
              <w:jc w:val="center"/>
              <w:rPr>
                <w:b/>
                <w:bCs/>
                <w:lang w:bidi="ar-MA"/>
              </w:rPr>
            </w:pPr>
            <w:r w:rsidRPr="00DD657E">
              <w:rPr>
                <w:b/>
                <w:bCs/>
                <w:lang w:bidi="ar-MA"/>
              </w:rPr>
              <w:t>Spécialité</w:t>
            </w:r>
          </w:p>
        </w:tc>
      </w:tr>
      <w:tr w:rsidR="00934094" w14:paraId="0D687E34" w14:textId="77777777" w:rsidTr="00934094">
        <w:tc>
          <w:tcPr>
            <w:tcW w:w="2407" w:type="dxa"/>
            <w:shd w:val="clear" w:color="auto" w:fill="auto"/>
          </w:tcPr>
          <w:p w14:paraId="09CD7025" w14:textId="77777777" w:rsidR="00003309" w:rsidRDefault="00003309" w:rsidP="00DD657E">
            <w:pPr>
              <w:rPr>
                <w:lang w:bidi="ar-MA"/>
              </w:rPr>
            </w:pPr>
          </w:p>
        </w:tc>
        <w:tc>
          <w:tcPr>
            <w:tcW w:w="2408" w:type="dxa"/>
            <w:shd w:val="clear" w:color="auto" w:fill="auto"/>
          </w:tcPr>
          <w:p w14:paraId="2953F404" w14:textId="77777777" w:rsidR="00003309" w:rsidRDefault="00003309" w:rsidP="00DD657E">
            <w:pPr>
              <w:rPr>
                <w:lang w:bidi="ar-MA"/>
              </w:rPr>
            </w:pPr>
          </w:p>
        </w:tc>
        <w:tc>
          <w:tcPr>
            <w:tcW w:w="1607" w:type="dxa"/>
            <w:shd w:val="clear" w:color="auto" w:fill="auto"/>
          </w:tcPr>
          <w:p w14:paraId="14C4F640" w14:textId="77777777" w:rsidR="00003309" w:rsidRDefault="00003309" w:rsidP="00DD657E">
            <w:pPr>
              <w:rPr>
                <w:lang w:bidi="ar-MA"/>
              </w:rPr>
            </w:pPr>
          </w:p>
        </w:tc>
        <w:tc>
          <w:tcPr>
            <w:tcW w:w="1608" w:type="dxa"/>
            <w:shd w:val="clear" w:color="auto" w:fill="auto"/>
          </w:tcPr>
          <w:p w14:paraId="6327C2F3" w14:textId="77777777" w:rsidR="00003309" w:rsidRDefault="00003309" w:rsidP="00DD657E">
            <w:pPr>
              <w:rPr>
                <w:lang w:bidi="ar-MA"/>
              </w:rPr>
            </w:pPr>
          </w:p>
        </w:tc>
        <w:tc>
          <w:tcPr>
            <w:tcW w:w="1608" w:type="dxa"/>
            <w:shd w:val="clear" w:color="auto" w:fill="auto"/>
          </w:tcPr>
          <w:p w14:paraId="076ECBFB" w14:textId="77777777" w:rsidR="00003309" w:rsidRDefault="00003309" w:rsidP="00DD657E">
            <w:pPr>
              <w:rPr>
                <w:lang w:bidi="ar-MA"/>
              </w:rPr>
            </w:pPr>
          </w:p>
        </w:tc>
      </w:tr>
      <w:tr w:rsidR="00934094" w14:paraId="69B69D25" w14:textId="77777777" w:rsidTr="00934094">
        <w:tc>
          <w:tcPr>
            <w:tcW w:w="2407" w:type="dxa"/>
            <w:shd w:val="clear" w:color="auto" w:fill="auto"/>
          </w:tcPr>
          <w:p w14:paraId="7CBE57B2" w14:textId="77777777" w:rsidR="00003309" w:rsidRDefault="00003309" w:rsidP="00DD657E">
            <w:pPr>
              <w:rPr>
                <w:lang w:bidi="ar-MA"/>
              </w:rPr>
            </w:pPr>
          </w:p>
        </w:tc>
        <w:tc>
          <w:tcPr>
            <w:tcW w:w="2408" w:type="dxa"/>
            <w:shd w:val="clear" w:color="auto" w:fill="auto"/>
          </w:tcPr>
          <w:p w14:paraId="2D373A75" w14:textId="77777777" w:rsidR="00003309" w:rsidRDefault="00003309" w:rsidP="00DD657E">
            <w:pPr>
              <w:rPr>
                <w:lang w:bidi="ar-MA"/>
              </w:rPr>
            </w:pPr>
          </w:p>
        </w:tc>
        <w:tc>
          <w:tcPr>
            <w:tcW w:w="1607" w:type="dxa"/>
            <w:shd w:val="clear" w:color="auto" w:fill="auto"/>
          </w:tcPr>
          <w:p w14:paraId="3ACA5878" w14:textId="77777777" w:rsidR="00003309" w:rsidRDefault="00003309" w:rsidP="00DD657E">
            <w:pPr>
              <w:rPr>
                <w:lang w:bidi="ar-MA"/>
              </w:rPr>
            </w:pPr>
          </w:p>
        </w:tc>
        <w:tc>
          <w:tcPr>
            <w:tcW w:w="1608" w:type="dxa"/>
            <w:shd w:val="clear" w:color="auto" w:fill="auto"/>
          </w:tcPr>
          <w:p w14:paraId="7FB0D5BF" w14:textId="77777777" w:rsidR="00003309" w:rsidRDefault="00003309" w:rsidP="00DD657E">
            <w:pPr>
              <w:rPr>
                <w:lang w:bidi="ar-MA"/>
              </w:rPr>
            </w:pPr>
          </w:p>
        </w:tc>
        <w:tc>
          <w:tcPr>
            <w:tcW w:w="1608" w:type="dxa"/>
            <w:shd w:val="clear" w:color="auto" w:fill="auto"/>
          </w:tcPr>
          <w:p w14:paraId="3E04FEA4" w14:textId="77777777" w:rsidR="00003309" w:rsidRDefault="00003309" w:rsidP="00DD657E">
            <w:pPr>
              <w:rPr>
                <w:lang w:bidi="ar-MA"/>
              </w:rPr>
            </w:pPr>
          </w:p>
        </w:tc>
      </w:tr>
      <w:tr w:rsidR="00934094" w14:paraId="79B067D7" w14:textId="77777777" w:rsidTr="00934094">
        <w:tc>
          <w:tcPr>
            <w:tcW w:w="2407" w:type="dxa"/>
            <w:shd w:val="clear" w:color="auto" w:fill="auto"/>
          </w:tcPr>
          <w:p w14:paraId="1DB77B2C" w14:textId="77777777" w:rsidR="00003309" w:rsidRDefault="00003309" w:rsidP="00DD657E">
            <w:pPr>
              <w:rPr>
                <w:lang w:bidi="ar-MA"/>
              </w:rPr>
            </w:pPr>
          </w:p>
        </w:tc>
        <w:tc>
          <w:tcPr>
            <w:tcW w:w="2408" w:type="dxa"/>
            <w:shd w:val="clear" w:color="auto" w:fill="auto"/>
          </w:tcPr>
          <w:p w14:paraId="22FCFB96" w14:textId="77777777" w:rsidR="00003309" w:rsidRDefault="00003309" w:rsidP="00DD657E">
            <w:pPr>
              <w:rPr>
                <w:lang w:bidi="ar-MA"/>
              </w:rPr>
            </w:pPr>
          </w:p>
        </w:tc>
        <w:tc>
          <w:tcPr>
            <w:tcW w:w="1607" w:type="dxa"/>
            <w:shd w:val="clear" w:color="auto" w:fill="auto"/>
          </w:tcPr>
          <w:p w14:paraId="5E4C7099" w14:textId="77777777" w:rsidR="00003309" w:rsidRDefault="00003309" w:rsidP="00DD657E">
            <w:pPr>
              <w:rPr>
                <w:lang w:bidi="ar-MA"/>
              </w:rPr>
            </w:pPr>
          </w:p>
        </w:tc>
        <w:tc>
          <w:tcPr>
            <w:tcW w:w="1608" w:type="dxa"/>
            <w:shd w:val="clear" w:color="auto" w:fill="auto"/>
          </w:tcPr>
          <w:p w14:paraId="358885E2" w14:textId="77777777" w:rsidR="00003309" w:rsidRDefault="00003309" w:rsidP="00DD657E">
            <w:pPr>
              <w:rPr>
                <w:lang w:bidi="ar-MA"/>
              </w:rPr>
            </w:pPr>
          </w:p>
        </w:tc>
        <w:tc>
          <w:tcPr>
            <w:tcW w:w="1608" w:type="dxa"/>
            <w:shd w:val="clear" w:color="auto" w:fill="auto"/>
          </w:tcPr>
          <w:p w14:paraId="518502F2" w14:textId="77777777" w:rsidR="00003309" w:rsidRDefault="00003309" w:rsidP="00DD657E">
            <w:pPr>
              <w:rPr>
                <w:lang w:bidi="ar-MA"/>
              </w:rPr>
            </w:pPr>
          </w:p>
        </w:tc>
      </w:tr>
      <w:tr w:rsidR="00934094" w14:paraId="59F7E276" w14:textId="77777777" w:rsidTr="00934094">
        <w:tc>
          <w:tcPr>
            <w:tcW w:w="2407" w:type="dxa"/>
            <w:shd w:val="clear" w:color="auto" w:fill="auto"/>
          </w:tcPr>
          <w:p w14:paraId="78479840" w14:textId="77777777" w:rsidR="00003309" w:rsidRDefault="00003309" w:rsidP="00DD657E">
            <w:pPr>
              <w:rPr>
                <w:lang w:bidi="ar-MA"/>
              </w:rPr>
            </w:pPr>
          </w:p>
        </w:tc>
        <w:tc>
          <w:tcPr>
            <w:tcW w:w="2408" w:type="dxa"/>
            <w:shd w:val="clear" w:color="auto" w:fill="auto"/>
          </w:tcPr>
          <w:p w14:paraId="6DA8BA8B" w14:textId="77777777" w:rsidR="00003309" w:rsidRDefault="00003309" w:rsidP="00DD657E">
            <w:pPr>
              <w:rPr>
                <w:lang w:bidi="ar-MA"/>
              </w:rPr>
            </w:pPr>
          </w:p>
        </w:tc>
        <w:tc>
          <w:tcPr>
            <w:tcW w:w="1607" w:type="dxa"/>
            <w:shd w:val="clear" w:color="auto" w:fill="auto"/>
          </w:tcPr>
          <w:p w14:paraId="7D096AE4" w14:textId="77777777" w:rsidR="00003309" w:rsidRDefault="00003309" w:rsidP="00DD657E">
            <w:pPr>
              <w:rPr>
                <w:lang w:bidi="ar-MA"/>
              </w:rPr>
            </w:pPr>
          </w:p>
        </w:tc>
        <w:tc>
          <w:tcPr>
            <w:tcW w:w="1608" w:type="dxa"/>
            <w:shd w:val="clear" w:color="auto" w:fill="auto"/>
          </w:tcPr>
          <w:p w14:paraId="6D56AB88" w14:textId="77777777" w:rsidR="00003309" w:rsidRDefault="00003309" w:rsidP="00DD657E">
            <w:pPr>
              <w:rPr>
                <w:lang w:bidi="ar-MA"/>
              </w:rPr>
            </w:pPr>
          </w:p>
        </w:tc>
        <w:tc>
          <w:tcPr>
            <w:tcW w:w="1608" w:type="dxa"/>
            <w:shd w:val="clear" w:color="auto" w:fill="auto"/>
          </w:tcPr>
          <w:p w14:paraId="30FF603E" w14:textId="77777777" w:rsidR="00003309" w:rsidRDefault="00003309" w:rsidP="00DD657E">
            <w:pPr>
              <w:rPr>
                <w:lang w:bidi="ar-MA"/>
              </w:rPr>
            </w:pPr>
          </w:p>
        </w:tc>
      </w:tr>
    </w:tbl>
    <w:p w14:paraId="6FB9A825" w14:textId="77777777" w:rsidR="00662209" w:rsidRDefault="00662209" w:rsidP="00662209">
      <w:bookmarkStart w:id="7" w:name="_Toc190138194"/>
    </w:p>
    <w:p w14:paraId="52487E96" w14:textId="77777777" w:rsidR="00662209" w:rsidRDefault="00662209">
      <w:pPr>
        <w:spacing w:before="0" w:after="0"/>
        <w:jc w:val="left"/>
        <w:rPr>
          <w:b/>
          <w:bCs/>
          <w:color w:val="0000FF"/>
          <w:szCs w:val="22"/>
          <w:lang w:bidi="ar-MA"/>
        </w:rPr>
      </w:pPr>
      <w:r>
        <w:br w:type="page"/>
      </w:r>
    </w:p>
    <w:p w14:paraId="3E6B2C61" w14:textId="40748CC0" w:rsidR="00F14351" w:rsidRPr="00267C8E" w:rsidRDefault="00F14351" w:rsidP="00F14351">
      <w:pPr>
        <w:pStyle w:val="Titre2"/>
      </w:pPr>
      <w:r w:rsidRPr="00267C8E">
        <w:lastRenderedPageBreak/>
        <w:t xml:space="preserve">D'autres établissements universitaires </w:t>
      </w:r>
      <w:r w:rsidR="00845CC5">
        <w:t>en dehors de l’université concernée (uniquement les permanents)</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587"/>
        <w:gridCol w:w="1417"/>
        <w:gridCol w:w="1417"/>
        <w:gridCol w:w="1417"/>
        <w:gridCol w:w="1417"/>
      </w:tblGrid>
      <w:tr w:rsidR="00FD5699" w:rsidRPr="00DD657E" w14:paraId="02FB9488" w14:textId="77777777" w:rsidTr="00CB6554">
        <w:tc>
          <w:tcPr>
            <w:tcW w:w="2407" w:type="dxa"/>
            <w:shd w:val="clear" w:color="auto" w:fill="auto"/>
            <w:vAlign w:val="center"/>
          </w:tcPr>
          <w:p w14:paraId="30925BC8" w14:textId="77777777" w:rsidR="00845CC5" w:rsidRPr="00DD657E" w:rsidRDefault="00845CC5" w:rsidP="00590D05">
            <w:pPr>
              <w:jc w:val="center"/>
              <w:rPr>
                <w:b/>
                <w:bCs/>
                <w:lang w:bidi="ar-MA"/>
              </w:rPr>
            </w:pPr>
            <w:r w:rsidRPr="00DD657E">
              <w:rPr>
                <w:b/>
                <w:bCs/>
                <w:lang w:bidi="ar-MA"/>
              </w:rPr>
              <w:t>Nom et Prénom</w:t>
            </w:r>
          </w:p>
        </w:tc>
        <w:tc>
          <w:tcPr>
            <w:tcW w:w="1587" w:type="dxa"/>
            <w:shd w:val="clear" w:color="auto" w:fill="auto"/>
            <w:vAlign w:val="center"/>
          </w:tcPr>
          <w:p w14:paraId="79D7D9A0" w14:textId="77777777" w:rsidR="00845CC5" w:rsidRPr="00DD657E" w:rsidRDefault="00845CC5" w:rsidP="00590D05">
            <w:pPr>
              <w:jc w:val="center"/>
              <w:rPr>
                <w:b/>
                <w:bCs/>
                <w:lang w:bidi="ar-MA"/>
              </w:rPr>
            </w:pPr>
            <w:r w:rsidRPr="00DD657E">
              <w:rPr>
                <w:b/>
                <w:bCs/>
                <w:lang w:bidi="ar-MA"/>
              </w:rPr>
              <w:t>Etablissement</w:t>
            </w:r>
          </w:p>
        </w:tc>
        <w:tc>
          <w:tcPr>
            <w:tcW w:w="1417" w:type="dxa"/>
          </w:tcPr>
          <w:p w14:paraId="371F1D90" w14:textId="70CB2F9A" w:rsidR="00845CC5" w:rsidRPr="00DD657E" w:rsidRDefault="00845CC5" w:rsidP="00590D05">
            <w:pPr>
              <w:jc w:val="center"/>
              <w:rPr>
                <w:b/>
                <w:bCs/>
                <w:lang w:bidi="ar-MA"/>
              </w:rPr>
            </w:pPr>
            <w:r>
              <w:rPr>
                <w:b/>
                <w:bCs/>
                <w:lang w:bidi="ar-MA"/>
              </w:rPr>
              <w:t>Université</w:t>
            </w:r>
          </w:p>
        </w:tc>
        <w:tc>
          <w:tcPr>
            <w:tcW w:w="1417" w:type="dxa"/>
            <w:shd w:val="clear" w:color="auto" w:fill="auto"/>
            <w:vAlign w:val="center"/>
          </w:tcPr>
          <w:p w14:paraId="68C4C463" w14:textId="2F60FEE3" w:rsidR="00845CC5" w:rsidRPr="00DD657E" w:rsidRDefault="00845CC5" w:rsidP="00590D05">
            <w:pPr>
              <w:jc w:val="center"/>
              <w:rPr>
                <w:b/>
                <w:bCs/>
                <w:lang w:bidi="ar-MA"/>
              </w:rPr>
            </w:pPr>
            <w:r w:rsidRPr="00DD657E">
              <w:rPr>
                <w:b/>
                <w:bCs/>
                <w:lang w:bidi="ar-MA"/>
              </w:rPr>
              <w:t>Grade</w:t>
            </w:r>
          </w:p>
        </w:tc>
        <w:tc>
          <w:tcPr>
            <w:tcW w:w="1417" w:type="dxa"/>
            <w:shd w:val="clear" w:color="auto" w:fill="auto"/>
            <w:vAlign w:val="center"/>
          </w:tcPr>
          <w:p w14:paraId="5FAEEE24" w14:textId="77777777" w:rsidR="00845CC5" w:rsidRPr="00DD657E" w:rsidRDefault="00845CC5" w:rsidP="00590D05">
            <w:pPr>
              <w:jc w:val="center"/>
              <w:rPr>
                <w:b/>
                <w:bCs/>
                <w:lang w:bidi="ar-MA"/>
              </w:rPr>
            </w:pPr>
            <w:r w:rsidRPr="00DD657E">
              <w:rPr>
                <w:b/>
                <w:bCs/>
                <w:lang w:bidi="ar-MA"/>
              </w:rPr>
              <w:t>Discipline</w:t>
            </w:r>
          </w:p>
        </w:tc>
        <w:tc>
          <w:tcPr>
            <w:tcW w:w="1417" w:type="dxa"/>
            <w:shd w:val="clear" w:color="auto" w:fill="auto"/>
            <w:vAlign w:val="center"/>
          </w:tcPr>
          <w:p w14:paraId="54F2D5A9" w14:textId="77777777" w:rsidR="00845CC5" w:rsidRPr="00DD657E" w:rsidRDefault="00845CC5" w:rsidP="00590D05">
            <w:pPr>
              <w:jc w:val="center"/>
              <w:rPr>
                <w:b/>
                <w:bCs/>
                <w:lang w:bidi="ar-MA"/>
              </w:rPr>
            </w:pPr>
            <w:r w:rsidRPr="00DD657E">
              <w:rPr>
                <w:b/>
                <w:bCs/>
                <w:lang w:bidi="ar-MA"/>
              </w:rPr>
              <w:t>Spécialité</w:t>
            </w:r>
          </w:p>
        </w:tc>
      </w:tr>
      <w:tr w:rsidR="00FD5699" w14:paraId="6CAFF5AB" w14:textId="77777777" w:rsidTr="00CB6554">
        <w:tc>
          <w:tcPr>
            <w:tcW w:w="2407" w:type="dxa"/>
            <w:shd w:val="clear" w:color="auto" w:fill="auto"/>
          </w:tcPr>
          <w:p w14:paraId="087DDA9C" w14:textId="77777777" w:rsidR="00845CC5" w:rsidRDefault="00845CC5" w:rsidP="00590D05">
            <w:pPr>
              <w:rPr>
                <w:lang w:bidi="ar-MA"/>
              </w:rPr>
            </w:pPr>
          </w:p>
        </w:tc>
        <w:tc>
          <w:tcPr>
            <w:tcW w:w="1587" w:type="dxa"/>
            <w:shd w:val="clear" w:color="auto" w:fill="auto"/>
          </w:tcPr>
          <w:p w14:paraId="5F3844CD" w14:textId="77777777" w:rsidR="00845CC5" w:rsidRDefault="00845CC5" w:rsidP="00590D05">
            <w:pPr>
              <w:rPr>
                <w:lang w:bidi="ar-MA"/>
              </w:rPr>
            </w:pPr>
          </w:p>
        </w:tc>
        <w:tc>
          <w:tcPr>
            <w:tcW w:w="1417" w:type="dxa"/>
          </w:tcPr>
          <w:p w14:paraId="54909D51" w14:textId="77777777" w:rsidR="00845CC5" w:rsidRDefault="00845CC5" w:rsidP="00590D05">
            <w:pPr>
              <w:rPr>
                <w:lang w:bidi="ar-MA"/>
              </w:rPr>
            </w:pPr>
          </w:p>
        </w:tc>
        <w:tc>
          <w:tcPr>
            <w:tcW w:w="1417" w:type="dxa"/>
            <w:shd w:val="clear" w:color="auto" w:fill="auto"/>
          </w:tcPr>
          <w:p w14:paraId="0CB44ACD" w14:textId="299BAEE0" w:rsidR="00845CC5" w:rsidRDefault="00845CC5" w:rsidP="00590D05">
            <w:pPr>
              <w:rPr>
                <w:lang w:bidi="ar-MA"/>
              </w:rPr>
            </w:pPr>
          </w:p>
        </w:tc>
        <w:tc>
          <w:tcPr>
            <w:tcW w:w="1417" w:type="dxa"/>
            <w:shd w:val="clear" w:color="auto" w:fill="auto"/>
          </w:tcPr>
          <w:p w14:paraId="7BA658F6" w14:textId="77777777" w:rsidR="00845CC5" w:rsidRDefault="00845CC5" w:rsidP="00590D05">
            <w:pPr>
              <w:rPr>
                <w:lang w:bidi="ar-MA"/>
              </w:rPr>
            </w:pPr>
          </w:p>
        </w:tc>
        <w:tc>
          <w:tcPr>
            <w:tcW w:w="1417" w:type="dxa"/>
            <w:shd w:val="clear" w:color="auto" w:fill="auto"/>
          </w:tcPr>
          <w:p w14:paraId="37AFC1F0" w14:textId="77777777" w:rsidR="00845CC5" w:rsidRDefault="00845CC5" w:rsidP="00590D05">
            <w:pPr>
              <w:rPr>
                <w:lang w:bidi="ar-MA"/>
              </w:rPr>
            </w:pPr>
          </w:p>
        </w:tc>
      </w:tr>
      <w:tr w:rsidR="00FD5699" w14:paraId="69160D3C" w14:textId="77777777" w:rsidTr="00CB6554">
        <w:tc>
          <w:tcPr>
            <w:tcW w:w="2407" w:type="dxa"/>
            <w:shd w:val="clear" w:color="auto" w:fill="auto"/>
          </w:tcPr>
          <w:p w14:paraId="1991C324" w14:textId="77777777" w:rsidR="00845CC5" w:rsidRDefault="00845CC5" w:rsidP="00590D05">
            <w:pPr>
              <w:rPr>
                <w:lang w:bidi="ar-MA"/>
              </w:rPr>
            </w:pPr>
          </w:p>
        </w:tc>
        <w:tc>
          <w:tcPr>
            <w:tcW w:w="1587" w:type="dxa"/>
            <w:shd w:val="clear" w:color="auto" w:fill="auto"/>
          </w:tcPr>
          <w:p w14:paraId="07F7EE36" w14:textId="77777777" w:rsidR="00845CC5" w:rsidRDefault="00845CC5" w:rsidP="00590D05">
            <w:pPr>
              <w:rPr>
                <w:lang w:bidi="ar-MA"/>
              </w:rPr>
            </w:pPr>
          </w:p>
        </w:tc>
        <w:tc>
          <w:tcPr>
            <w:tcW w:w="1417" w:type="dxa"/>
          </w:tcPr>
          <w:p w14:paraId="6CF94E69" w14:textId="77777777" w:rsidR="00845CC5" w:rsidRDefault="00845CC5" w:rsidP="00590D05">
            <w:pPr>
              <w:rPr>
                <w:lang w:bidi="ar-MA"/>
              </w:rPr>
            </w:pPr>
          </w:p>
        </w:tc>
        <w:tc>
          <w:tcPr>
            <w:tcW w:w="1417" w:type="dxa"/>
            <w:shd w:val="clear" w:color="auto" w:fill="auto"/>
          </w:tcPr>
          <w:p w14:paraId="4D7A4597" w14:textId="43C80F21" w:rsidR="00845CC5" w:rsidRDefault="00845CC5" w:rsidP="00590D05">
            <w:pPr>
              <w:rPr>
                <w:lang w:bidi="ar-MA"/>
              </w:rPr>
            </w:pPr>
          </w:p>
        </w:tc>
        <w:tc>
          <w:tcPr>
            <w:tcW w:w="1417" w:type="dxa"/>
            <w:shd w:val="clear" w:color="auto" w:fill="auto"/>
          </w:tcPr>
          <w:p w14:paraId="66CC7FA1" w14:textId="77777777" w:rsidR="00845CC5" w:rsidRDefault="00845CC5" w:rsidP="00590D05">
            <w:pPr>
              <w:rPr>
                <w:lang w:bidi="ar-MA"/>
              </w:rPr>
            </w:pPr>
          </w:p>
        </w:tc>
        <w:tc>
          <w:tcPr>
            <w:tcW w:w="1417" w:type="dxa"/>
            <w:shd w:val="clear" w:color="auto" w:fill="auto"/>
          </w:tcPr>
          <w:p w14:paraId="4E493228" w14:textId="77777777" w:rsidR="00845CC5" w:rsidRDefault="00845CC5" w:rsidP="00590D05">
            <w:pPr>
              <w:rPr>
                <w:lang w:bidi="ar-MA"/>
              </w:rPr>
            </w:pPr>
          </w:p>
        </w:tc>
      </w:tr>
      <w:tr w:rsidR="00FD5699" w14:paraId="770249EB" w14:textId="77777777" w:rsidTr="00CB6554">
        <w:tc>
          <w:tcPr>
            <w:tcW w:w="2407" w:type="dxa"/>
            <w:shd w:val="clear" w:color="auto" w:fill="auto"/>
          </w:tcPr>
          <w:p w14:paraId="0E06956F" w14:textId="77777777" w:rsidR="00845CC5" w:rsidRDefault="00845CC5" w:rsidP="00590D05">
            <w:pPr>
              <w:rPr>
                <w:lang w:bidi="ar-MA"/>
              </w:rPr>
            </w:pPr>
          </w:p>
        </w:tc>
        <w:tc>
          <w:tcPr>
            <w:tcW w:w="1587" w:type="dxa"/>
            <w:shd w:val="clear" w:color="auto" w:fill="auto"/>
          </w:tcPr>
          <w:p w14:paraId="2D9F869C" w14:textId="77777777" w:rsidR="00845CC5" w:rsidRDefault="00845CC5" w:rsidP="00590D05">
            <w:pPr>
              <w:rPr>
                <w:lang w:bidi="ar-MA"/>
              </w:rPr>
            </w:pPr>
          </w:p>
        </w:tc>
        <w:tc>
          <w:tcPr>
            <w:tcW w:w="1417" w:type="dxa"/>
          </w:tcPr>
          <w:p w14:paraId="43D3B64F" w14:textId="77777777" w:rsidR="00845CC5" w:rsidRDefault="00845CC5" w:rsidP="00590D05">
            <w:pPr>
              <w:rPr>
                <w:lang w:bidi="ar-MA"/>
              </w:rPr>
            </w:pPr>
          </w:p>
        </w:tc>
        <w:tc>
          <w:tcPr>
            <w:tcW w:w="1417" w:type="dxa"/>
            <w:shd w:val="clear" w:color="auto" w:fill="auto"/>
          </w:tcPr>
          <w:p w14:paraId="5BFBECDB" w14:textId="16E3FFA9" w:rsidR="00845CC5" w:rsidRDefault="00845CC5" w:rsidP="00590D05">
            <w:pPr>
              <w:rPr>
                <w:lang w:bidi="ar-MA"/>
              </w:rPr>
            </w:pPr>
          </w:p>
        </w:tc>
        <w:tc>
          <w:tcPr>
            <w:tcW w:w="1417" w:type="dxa"/>
            <w:shd w:val="clear" w:color="auto" w:fill="auto"/>
          </w:tcPr>
          <w:p w14:paraId="6ABA73C2" w14:textId="77777777" w:rsidR="00845CC5" w:rsidRDefault="00845CC5" w:rsidP="00590D05">
            <w:pPr>
              <w:rPr>
                <w:lang w:bidi="ar-MA"/>
              </w:rPr>
            </w:pPr>
          </w:p>
        </w:tc>
        <w:tc>
          <w:tcPr>
            <w:tcW w:w="1417" w:type="dxa"/>
            <w:shd w:val="clear" w:color="auto" w:fill="auto"/>
          </w:tcPr>
          <w:p w14:paraId="0DF7D064" w14:textId="77777777" w:rsidR="00845CC5" w:rsidRDefault="00845CC5" w:rsidP="00590D05">
            <w:pPr>
              <w:rPr>
                <w:lang w:bidi="ar-MA"/>
              </w:rPr>
            </w:pPr>
          </w:p>
        </w:tc>
      </w:tr>
      <w:tr w:rsidR="00FD5699" w14:paraId="5B7ACF95" w14:textId="77777777" w:rsidTr="00CB6554">
        <w:tc>
          <w:tcPr>
            <w:tcW w:w="2407" w:type="dxa"/>
            <w:shd w:val="clear" w:color="auto" w:fill="auto"/>
          </w:tcPr>
          <w:p w14:paraId="2DDAA20D" w14:textId="77777777" w:rsidR="00845CC5" w:rsidRDefault="00845CC5" w:rsidP="00590D05">
            <w:pPr>
              <w:rPr>
                <w:lang w:bidi="ar-MA"/>
              </w:rPr>
            </w:pPr>
          </w:p>
        </w:tc>
        <w:tc>
          <w:tcPr>
            <w:tcW w:w="1587" w:type="dxa"/>
            <w:shd w:val="clear" w:color="auto" w:fill="auto"/>
          </w:tcPr>
          <w:p w14:paraId="378792EE" w14:textId="77777777" w:rsidR="00845CC5" w:rsidRDefault="00845CC5" w:rsidP="00590D05">
            <w:pPr>
              <w:rPr>
                <w:lang w:bidi="ar-MA"/>
              </w:rPr>
            </w:pPr>
          </w:p>
        </w:tc>
        <w:tc>
          <w:tcPr>
            <w:tcW w:w="1417" w:type="dxa"/>
          </w:tcPr>
          <w:p w14:paraId="09265E2A" w14:textId="77777777" w:rsidR="00845CC5" w:rsidRDefault="00845CC5" w:rsidP="00590D05">
            <w:pPr>
              <w:rPr>
                <w:lang w:bidi="ar-MA"/>
              </w:rPr>
            </w:pPr>
          </w:p>
        </w:tc>
        <w:tc>
          <w:tcPr>
            <w:tcW w:w="1417" w:type="dxa"/>
            <w:shd w:val="clear" w:color="auto" w:fill="auto"/>
          </w:tcPr>
          <w:p w14:paraId="671C95DE" w14:textId="204EC69E" w:rsidR="00845CC5" w:rsidRDefault="00845CC5" w:rsidP="00590D05">
            <w:pPr>
              <w:rPr>
                <w:lang w:bidi="ar-MA"/>
              </w:rPr>
            </w:pPr>
          </w:p>
        </w:tc>
        <w:tc>
          <w:tcPr>
            <w:tcW w:w="1417" w:type="dxa"/>
            <w:shd w:val="clear" w:color="auto" w:fill="auto"/>
          </w:tcPr>
          <w:p w14:paraId="4EAE4495" w14:textId="77777777" w:rsidR="00845CC5" w:rsidRDefault="00845CC5" w:rsidP="00590D05">
            <w:pPr>
              <w:rPr>
                <w:lang w:bidi="ar-MA"/>
              </w:rPr>
            </w:pPr>
          </w:p>
        </w:tc>
        <w:tc>
          <w:tcPr>
            <w:tcW w:w="1417" w:type="dxa"/>
            <w:shd w:val="clear" w:color="auto" w:fill="auto"/>
          </w:tcPr>
          <w:p w14:paraId="0E89E74B" w14:textId="77777777" w:rsidR="00845CC5" w:rsidRDefault="00845CC5" w:rsidP="00590D05">
            <w:pPr>
              <w:rPr>
                <w:lang w:bidi="ar-MA"/>
              </w:rPr>
            </w:pPr>
          </w:p>
        </w:tc>
      </w:tr>
    </w:tbl>
    <w:p w14:paraId="1950A3CC" w14:textId="65CF2943" w:rsidR="004B0474" w:rsidRDefault="004B0474" w:rsidP="00064DC5">
      <w:pPr>
        <w:pStyle w:val="Titre1"/>
      </w:pPr>
      <w:r>
        <w:t>Locaux et équipements pédagogiques</w:t>
      </w:r>
      <w:bookmarkEnd w:id="7"/>
    </w:p>
    <w:tbl>
      <w:tblPr>
        <w:tblStyle w:val="Grilledutableau"/>
        <w:tblW w:w="0" w:type="auto"/>
        <w:tblLook w:val="04A0" w:firstRow="1" w:lastRow="0" w:firstColumn="1" w:lastColumn="0" w:noHBand="0" w:noVBand="1"/>
      </w:tblPr>
      <w:tblGrid>
        <w:gridCol w:w="9628"/>
      </w:tblGrid>
      <w:tr w:rsidR="00AB3A87" w:rsidRPr="007B5569" w14:paraId="6D8F2357" w14:textId="77777777" w:rsidTr="00FB0667">
        <w:tc>
          <w:tcPr>
            <w:tcW w:w="9854" w:type="dxa"/>
            <w:shd w:val="clear" w:color="auto" w:fill="DEEAF6" w:themeFill="accent5" w:themeFillTint="33"/>
          </w:tcPr>
          <w:p w14:paraId="45A888A6" w14:textId="77777777" w:rsidR="00AB3A87" w:rsidRPr="007B5569" w:rsidRDefault="00AB3A87" w:rsidP="00FB0667">
            <w:pPr>
              <w:rPr>
                <w:b/>
                <w:bCs/>
                <w:lang w:bidi="ar-MA"/>
              </w:rPr>
            </w:pPr>
            <w:r w:rsidRPr="007B5569">
              <w:rPr>
                <w:b/>
                <w:bCs/>
                <w:lang w:bidi="ar-MA"/>
              </w:rPr>
              <w:t>Instructions</w:t>
            </w:r>
          </w:p>
        </w:tc>
      </w:tr>
      <w:tr w:rsidR="00AB3A87" w:rsidRPr="003C671B" w14:paraId="3EA65B97" w14:textId="77777777" w:rsidTr="00FB0667">
        <w:tc>
          <w:tcPr>
            <w:tcW w:w="9854" w:type="dxa"/>
          </w:tcPr>
          <w:p w14:paraId="47801CA9" w14:textId="77777777" w:rsidR="00AB3A87" w:rsidRDefault="00AB3A87" w:rsidP="00B97CDC">
            <w:pPr>
              <w:tabs>
                <w:tab w:val="left" w:pos="3544"/>
              </w:tabs>
              <w:rPr>
                <w:i/>
                <w:iCs/>
                <w:color w:val="0000FF"/>
                <w:sz w:val="20"/>
                <w:szCs w:val="22"/>
                <w:lang w:bidi="ar-MA"/>
              </w:rPr>
            </w:pPr>
            <w:r>
              <w:rPr>
                <w:i/>
                <w:iCs/>
                <w:color w:val="0000FF"/>
                <w:sz w:val="20"/>
                <w:szCs w:val="22"/>
                <w:lang w:bidi="ar-MA"/>
              </w:rPr>
              <w:t>Préciser l’ensemble des locaux et équipements nécessaires (disponibles et prévus) à l’organisation de la formation proposée en remplissant minutieusement l’ensemble des rubriques d</w:t>
            </w:r>
            <w:r w:rsidR="001D1215">
              <w:rPr>
                <w:i/>
                <w:iCs/>
                <w:color w:val="0000FF"/>
                <w:sz w:val="20"/>
                <w:szCs w:val="22"/>
                <w:lang w:bidi="ar-MA"/>
              </w:rPr>
              <w:t>es t</w:t>
            </w:r>
            <w:r>
              <w:rPr>
                <w:i/>
                <w:iCs/>
                <w:color w:val="0000FF"/>
                <w:sz w:val="20"/>
                <w:szCs w:val="22"/>
                <w:lang w:bidi="ar-MA"/>
              </w:rPr>
              <w:t>ableau</w:t>
            </w:r>
            <w:r w:rsidR="001D1215">
              <w:rPr>
                <w:i/>
                <w:iCs/>
                <w:color w:val="0000FF"/>
                <w:sz w:val="20"/>
                <w:szCs w:val="22"/>
                <w:lang w:bidi="ar-MA"/>
              </w:rPr>
              <w:t>x</w:t>
            </w:r>
            <w:r>
              <w:rPr>
                <w:i/>
                <w:iCs/>
                <w:color w:val="0000FF"/>
                <w:sz w:val="20"/>
                <w:szCs w:val="22"/>
                <w:lang w:bidi="ar-MA"/>
              </w:rPr>
              <w:t xml:space="preserve"> suivant</w:t>
            </w:r>
            <w:r w:rsidR="001D1215">
              <w:rPr>
                <w:i/>
                <w:iCs/>
                <w:color w:val="0000FF"/>
                <w:sz w:val="20"/>
                <w:szCs w:val="22"/>
                <w:lang w:bidi="ar-MA"/>
              </w:rPr>
              <w:t>s.</w:t>
            </w:r>
          </w:p>
          <w:p w14:paraId="61EF914F" w14:textId="6085A28D" w:rsidR="001D1215" w:rsidRPr="003C671B" w:rsidRDefault="00AF131D" w:rsidP="00AF131D">
            <w:pPr>
              <w:tabs>
                <w:tab w:val="left" w:pos="3544"/>
              </w:tabs>
              <w:rPr>
                <w:i/>
                <w:iCs/>
                <w:color w:val="0000FF"/>
                <w:sz w:val="20"/>
                <w:szCs w:val="22"/>
                <w:lang w:bidi="ar-MA"/>
              </w:rPr>
            </w:pPr>
            <w:r w:rsidRPr="00192D63">
              <w:rPr>
                <w:i/>
                <w:iCs/>
                <w:color w:val="0000FF"/>
                <w:sz w:val="20"/>
                <w:szCs w:val="22"/>
                <w:highlight w:val="yellow"/>
                <w:lang w:bidi="ar-MA"/>
              </w:rPr>
              <w:t xml:space="preserve">(cf. article </w:t>
            </w:r>
            <w:r>
              <w:rPr>
                <w:i/>
                <w:iCs/>
                <w:color w:val="0000FF"/>
                <w:sz w:val="20"/>
                <w:szCs w:val="22"/>
                <w:highlight w:val="yellow"/>
                <w:lang w:bidi="ar-MA"/>
              </w:rPr>
              <w:t>3</w:t>
            </w:r>
            <w:r w:rsidRPr="00192D63">
              <w:rPr>
                <w:i/>
                <w:iCs/>
                <w:color w:val="0000FF"/>
                <w:sz w:val="20"/>
                <w:szCs w:val="22"/>
                <w:highlight w:val="yellow"/>
                <w:lang w:bidi="ar-MA"/>
              </w:rPr>
              <w:t xml:space="preserve">, </w:t>
            </w:r>
            <w:r>
              <w:rPr>
                <w:i/>
                <w:iCs/>
                <w:color w:val="0000FF"/>
                <w:sz w:val="20"/>
                <w:szCs w:val="22"/>
                <w:highlight w:val="yellow"/>
                <w:lang w:bidi="ar-MA"/>
              </w:rPr>
              <w:t xml:space="preserve">alinéa </w:t>
            </w:r>
            <w:r w:rsidR="005B03C7">
              <w:rPr>
                <w:i/>
                <w:iCs/>
                <w:color w:val="0000FF"/>
                <w:sz w:val="20"/>
                <w:szCs w:val="22"/>
                <w:highlight w:val="yellow"/>
                <w:lang w:bidi="ar-MA"/>
              </w:rPr>
              <w:t>2</w:t>
            </w:r>
            <w:r w:rsidRPr="00192D63">
              <w:rPr>
                <w:i/>
                <w:iCs/>
                <w:color w:val="0000FF"/>
                <w:sz w:val="20"/>
                <w:szCs w:val="22"/>
                <w:highlight w:val="yellow"/>
                <w:lang w:bidi="ar-MA"/>
              </w:rPr>
              <w:t xml:space="preserve"> de l’arrêté du 26 août 2013 :</w:t>
            </w:r>
            <w:r>
              <w:rPr>
                <w:i/>
                <w:iCs/>
                <w:color w:val="0000FF"/>
                <w:sz w:val="20"/>
                <w:szCs w:val="22"/>
                <w:lang w:bidi="ar-MA"/>
              </w:rPr>
              <w:t xml:space="preserve"> </w:t>
            </w:r>
            <w:r w:rsidRPr="00AF131D">
              <w:rPr>
                <w:i/>
                <w:iCs/>
                <w:color w:val="0000FF"/>
                <w:sz w:val="20"/>
                <w:szCs w:val="22"/>
                <w:lang w:bidi="ar-MA"/>
              </w:rPr>
              <w:t>inventaire des espaces et des équipements</w:t>
            </w:r>
            <w:r>
              <w:rPr>
                <w:i/>
                <w:iCs/>
                <w:color w:val="0000FF"/>
                <w:sz w:val="20"/>
                <w:szCs w:val="22"/>
                <w:lang w:bidi="ar-MA"/>
              </w:rPr>
              <w:t xml:space="preserve"> </w:t>
            </w:r>
            <w:r w:rsidRPr="00AF131D">
              <w:rPr>
                <w:i/>
                <w:iCs/>
                <w:color w:val="0000FF"/>
                <w:sz w:val="20"/>
                <w:szCs w:val="22"/>
                <w:lang w:bidi="ar-MA"/>
              </w:rPr>
              <w:t>scientifiques et pédagogiques relatifs à la formation et à</w:t>
            </w:r>
            <w:r>
              <w:rPr>
                <w:i/>
                <w:iCs/>
                <w:color w:val="0000FF"/>
                <w:sz w:val="20"/>
                <w:szCs w:val="22"/>
                <w:lang w:bidi="ar-MA"/>
              </w:rPr>
              <w:t xml:space="preserve"> </w:t>
            </w:r>
            <w:r w:rsidRPr="00AF131D">
              <w:rPr>
                <w:i/>
                <w:iCs/>
                <w:color w:val="0000FF"/>
                <w:sz w:val="20"/>
                <w:szCs w:val="22"/>
                <w:lang w:bidi="ar-MA"/>
              </w:rPr>
              <w:t>la recherche dans la matière ou les matières concernées</w:t>
            </w:r>
            <w:r>
              <w:rPr>
                <w:i/>
                <w:iCs/>
                <w:color w:val="0000FF"/>
                <w:sz w:val="20"/>
                <w:szCs w:val="22"/>
                <w:lang w:bidi="ar-MA"/>
              </w:rPr>
              <w:t xml:space="preserve"> </w:t>
            </w:r>
            <w:r w:rsidRPr="00AF131D">
              <w:rPr>
                <w:i/>
                <w:iCs/>
                <w:color w:val="0000FF"/>
                <w:sz w:val="20"/>
                <w:szCs w:val="22"/>
                <w:lang w:bidi="ar-MA"/>
              </w:rPr>
              <w:t>de l'établissement ou les établissements candidats.</w:t>
            </w:r>
            <w:r>
              <w:rPr>
                <w:i/>
                <w:iCs/>
                <w:color w:val="0000FF"/>
                <w:sz w:val="20"/>
                <w:szCs w:val="22"/>
                <w:lang w:bidi="ar-MA"/>
              </w:rPr>
              <w:t>)</w:t>
            </w:r>
          </w:p>
        </w:tc>
      </w:tr>
    </w:tbl>
    <w:p w14:paraId="5876F01B" w14:textId="57B8B09B" w:rsidR="00246767" w:rsidRPr="00267C8E" w:rsidRDefault="00246767" w:rsidP="00246767">
      <w:pPr>
        <w:pStyle w:val="Titre2"/>
      </w:pPr>
      <w:r>
        <w:t>Locaux disponibles ou prévus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1191"/>
        <w:gridCol w:w="1191"/>
        <w:gridCol w:w="2438"/>
      </w:tblGrid>
      <w:tr w:rsidR="00710D0E" w:rsidRPr="00DD657E" w14:paraId="6CB6F4A1" w14:textId="77777777" w:rsidTr="00710D0E">
        <w:tc>
          <w:tcPr>
            <w:tcW w:w="1984" w:type="dxa"/>
            <w:shd w:val="clear" w:color="auto" w:fill="auto"/>
            <w:vAlign w:val="center"/>
          </w:tcPr>
          <w:p w14:paraId="65E625E8" w14:textId="70782E9A" w:rsidR="00246767" w:rsidRPr="00DD657E" w:rsidRDefault="00246767" w:rsidP="00590D05">
            <w:pPr>
              <w:jc w:val="center"/>
              <w:rPr>
                <w:b/>
                <w:bCs/>
                <w:lang w:bidi="ar-MA"/>
              </w:rPr>
            </w:pPr>
            <w:r>
              <w:rPr>
                <w:b/>
                <w:bCs/>
                <w:lang w:bidi="ar-MA"/>
              </w:rPr>
              <w:t>Local</w:t>
            </w:r>
          </w:p>
        </w:tc>
        <w:tc>
          <w:tcPr>
            <w:tcW w:w="2835" w:type="dxa"/>
          </w:tcPr>
          <w:p w14:paraId="73A95C34" w14:textId="6BECE9F2" w:rsidR="00246767" w:rsidRDefault="00246767" w:rsidP="00590D05">
            <w:pPr>
              <w:jc w:val="center"/>
              <w:rPr>
                <w:b/>
                <w:bCs/>
                <w:lang w:bidi="ar-MA"/>
              </w:rPr>
            </w:pPr>
            <w:r>
              <w:rPr>
                <w:b/>
                <w:bCs/>
                <w:lang w:bidi="ar-MA"/>
              </w:rPr>
              <w:t>Etablissement/Université</w:t>
            </w:r>
          </w:p>
        </w:tc>
        <w:tc>
          <w:tcPr>
            <w:tcW w:w="1191" w:type="dxa"/>
            <w:shd w:val="clear" w:color="auto" w:fill="auto"/>
            <w:vAlign w:val="center"/>
          </w:tcPr>
          <w:p w14:paraId="494916EA" w14:textId="4D774546" w:rsidR="00246767" w:rsidRPr="00DD657E" w:rsidRDefault="00246767" w:rsidP="00590D05">
            <w:pPr>
              <w:jc w:val="center"/>
              <w:rPr>
                <w:b/>
                <w:bCs/>
                <w:lang w:bidi="ar-MA"/>
              </w:rPr>
            </w:pPr>
            <w:r>
              <w:rPr>
                <w:b/>
                <w:bCs/>
                <w:lang w:bidi="ar-MA"/>
              </w:rPr>
              <w:t>Disponible</w:t>
            </w:r>
          </w:p>
        </w:tc>
        <w:tc>
          <w:tcPr>
            <w:tcW w:w="1191" w:type="dxa"/>
          </w:tcPr>
          <w:p w14:paraId="1400DC7D" w14:textId="67B42C79" w:rsidR="00246767" w:rsidRPr="00DD657E" w:rsidRDefault="00246767" w:rsidP="00590D05">
            <w:pPr>
              <w:jc w:val="center"/>
              <w:rPr>
                <w:b/>
                <w:bCs/>
                <w:lang w:bidi="ar-MA"/>
              </w:rPr>
            </w:pPr>
            <w:r>
              <w:rPr>
                <w:b/>
                <w:bCs/>
                <w:lang w:bidi="ar-MA"/>
              </w:rPr>
              <w:t>Prévu</w:t>
            </w:r>
          </w:p>
        </w:tc>
        <w:tc>
          <w:tcPr>
            <w:tcW w:w="2438" w:type="dxa"/>
            <w:shd w:val="clear" w:color="auto" w:fill="auto"/>
            <w:vAlign w:val="center"/>
          </w:tcPr>
          <w:p w14:paraId="001753D9" w14:textId="7FB83F40" w:rsidR="00246767" w:rsidRPr="00DD657E" w:rsidRDefault="00246767" w:rsidP="00590D05">
            <w:pPr>
              <w:jc w:val="center"/>
              <w:rPr>
                <w:b/>
                <w:bCs/>
                <w:lang w:bidi="ar-MA"/>
              </w:rPr>
            </w:pPr>
            <w:r>
              <w:rPr>
                <w:b/>
                <w:bCs/>
                <w:lang w:bidi="ar-MA"/>
              </w:rPr>
              <w:t>Utilisation</w:t>
            </w:r>
          </w:p>
        </w:tc>
      </w:tr>
      <w:tr w:rsidR="00710D0E" w14:paraId="1F39A323" w14:textId="77777777" w:rsidTr="00710D0E">
        <w:tc>
          <w:tcPr>
            <w:tcW w:w="1984" w:type="dxa"/>
            <w:shd w:val="clear" w:color="auto" w:fill="auto"/>
          </w:tcPr>
          <w:p w14:paraId="41D3A2C0" w14:textId="77777777" w:rsidR="00246767" w:rsidRDefault="00246767" w:rsidP="00590D05">
            <w:pPr>
              <w:rPr>
                <w:lang w:bidi="ar-MA"/>
              </w:rPr>
            </w:pPr>
          </w:p>
        </w:tc>
        <w:tc>
          <w:tcPr>
            <w:tcW w:w="2835" w:type="dxa"/>
          </w:tcPr>
          <w:p w14:paraId="1CD52984" w14:textId="77777777" w:rsidR="00246767" w:rsidRDefault="00246767" w:rsidP="00590D05">
            <w:pPr>
              <w:rPr>
                <w:lang w:bidi="ar-MA"/>
              </w:rPr>
            </w:pPr>
          </w:p>
        </w:tc>
        <w:tc>
          <w:tcPr>
            <w:tcW w:w="1191" w:type="dxa"/>
            <w:shd w:val="clear" w:color="auto" w:fill="auto"/>
          </w:tcPr>
          <w:p w14:paraId="6F1766B4" w14:textId="0BD59C2D" w:rsidR="00246767" w:rsidRDefault="00246767" w:rsidP="00590D05">
            <w:pPr>
              <w:rPr>
                <w:lang w:bidi="ar-MA"/>
              </w:rPr>
            </w:pPr>
          </w:p>
        </w:tc>
        <w:tc>
          <w:tcPr>
            <w:tcW w:w="1191" w:type="dxa"/>
          </w:tcPr>
          <w:p w14:paraId="6FCC081D" w14:textId="77777777" w:rsidR="00246767" w:rsidRDefault="00246767" w:rsidP="00590D05">
            <w:pPr>
              <w:rPr>
                <w:lang w:bidi="ar-MA"/>
              </w:rPr>
            </w:pPr>
          </w:p>
        </w:tc>
        <w:tc>
          <w:tcPr>
            <w:tcW w:w="2438" w:type="dxa"/>
            <w:shd w:val="clear" w:color="auto" w:fill="auto"/>
          </w:tcPr>
          <w:p w14:paraId="01604324" w14:textId="77777777" w:rsidR="00246767" w:rsidRDefault="00246767" w:rsidP="00590D05">
            <w:pPr>
              <w:rPr>
                <w:lang w:bidi="ar-MA"/>
              </w:rPr>
            </w:pPr>
          </w:p>
        </w:tc>
      </w:tr>
      <w:tr w:rsidR="00710D0E" w14:paraId="468CA449" w14:textId="77777777" w:rsidTr="00710D0E">
        <w:tc>
          <w:tcPr>
            <w:tcW w:w="1984" w:type="dxa"/>
            <w:shd w:val="clear" w:color="auto" w:fill="auto"/>
          </w:tcPr>
          <w:p w14:paraId="6D1BF759" w14:textId="77777777" w:rsidR="00246767" w:rsidRDefault="00246767" w:rsidP="00590D05">
            <w:pPr>
              <w:rPr>
                <w:lang w:bidi="ar-MA"/>
              </w:rPr>
            </w:pPr>
          </w:p>
        </w:tc>
        <w:tc>
          <w:tcPr>
            <w:tcW w:w="2835" w:type="dxa"/>
          </w:tcPr>
          <w:p w14:paraId="2333B9D6" w14:textId="77777777" w:rsidR="00246767" w:rsidRDefault="00246767" w:rsidP="00590D05">
            <w:pPr>
              <w:rPr>
                <w:lang w:bidi="ar-MA"/>
              </w:rPr>
            </w:pPr>
          </w:p>
        </w:tc>
        <w:tc>
          <w:tcPr>
            <w:tcW w:w="1191" w:type="dxa"/>
            <w:shd w:val="clear" w:color="auto" w:fill="auto"/>
          </w:tcPr>
          <w:p w14:paraId="64ED0193" w14:textId="648A282A" w:rsidR="00246767" w:rsidRDefault="00246767" w:rsidP="00590D05">
            <w:pPr>
              <w:rPr>
                <w:lang w:bidi="ar-MA"/>
              </w:rPr>
            </w:pPr>
          </w:p>
        </w:tc>
        <w:tc>
          <w:tcPr>
            <w:tcW w:w="1191" w:type="dxa"/>
          </w:tcPr>
          <w:p w14:paraId="73624223" w14:textId="77777777" w:rsidR="00246767" w:rsidRDefault="00246767" w:rsidP="00590D05">
            <w:pPr>
              <w:rPr>
                <w:lang w:bidi="ar-MA"/>
              </w:rPr>
            </w:pPr>
          </w:p>
        </w:tc>
        <w:tc>
          <w:tcPr>
            <w:tcW w:w="2438" w:type="dxa"/>
            <w:shd w:val="clear" w:color="auto" w:fill="auto"/>
          </w:tcPr>
          <w:p w14:paraId="1B901B79" w14:textId="77777777" w:rsidR="00246767" w:rsidRDefault="00246767" w:rsidP="00590D05">
            <w:pPr>
              <w:rPr>
                <w:lang w:bidi="ar-MA"/>
              </w:rPr>
            </w:pPr>
          </w:p>
        </w:tc>
      </w:tr>
      <w:tr w:rsidR="00710D0E" w14:paraId="0D20192F" w14:textId="77777777" w:rsidTr="00710D0E">
        <w:tc>
          <w:tcPr>
            <w:tcW w:w="1984" w:type="dxa"/>
            <w:shd w:val="clear" w:color="auto" w:fill="auto"/>
          </w:tcPr>
          <w:p w14:paraId="1C876AF3" w14:textId="77777777" w:rsidR="00246767" w:rsidRDefault="00246767" w:rsidP="00590D05">
            <w:pPr>
              <w:rPr>
                <w:lang w:bidi="ar-MA"/>
              </w:rPr>
            </w:pPr>
          </w:p>
        </w:tc>
        <w:tc>
          <w:tcPr>
            <w:tcW w:w="2835" w:type="dxa"/>
          </w:tcPr>
          <w:p w14:paraId="1698B3FD" w14:textId="77777777" w:rsidR="00246767" w:rsidRDefault="00246767" w:rsidP="00590D05">
            <w:pPr>
              <w:rPr>
                <w:lang w:bidi="ar-MA"/>
              </w:rPr>
            </w:pPr>
          </w:p>
        </w:tc>
        <w:tc>
          <w:tcPr>
            <w:tcW w:w="1191" w:type="dxa"/>
            <w:shd w:val="clear" w:color="auto" w:fill="auto"/>
          </w:tcPr>
          <w:p w14:paraId="121EAB5F" w14:textId="6DB3678E" w:rsidR="00246767" w:rsidRDefault="00246767" w:rsidP="00590D05">
            <w:pPr>
              <w:rPr>
                <w:lang w:bidi="ar-MA"/>
              </w:rPr>
            </w:pPr>
          </w:p>
        </w:tc>
        <w:tc>
          <w:tcPr>
            <w:tcW w:w="1191" w:type="dxa"/>
          </w:tcPr>
          <w:p w14:paraId="3DA10CBD" w14:textId="77777777" w:rsidR="00246767" w:rsidRDefault="00246767" w:rsidP="00590D05">
            <w:pPr>
              <w:rPr>
                <w:lang w:bidi="ar-MA"/>
              </w:rPr>
            </w:pPr>
          </w:p>
        </w:tc>
        <w:tc>
          <w:tcPr>
            <w:tcW w:w="2438" w:type="dxa"/>
            <w:shd w:val="clear" w:color="auto" w:fill="auto"/>
          </w:tcPr>
          <w:p w14:paraId="66729576" w14:textId="77777777" w:rsidR="00246767" w:rsidRDefault="00246767" w:rsidP="00590D05">
            <w:pPr>
              <w:rPr>
                <w:lang w:bidi="ar-MA"/>
              </w:rPr>
            </w:pPr>
          </w:p>
        </w:tc>
      </w:tr>
    </w:tbl>
    <w:p w14:paraId="4F227958" w14:textId="083C5DDC" w:rsidR="00D30152" w:rsidRPr="00267C8E" w:rsidRDefault="00D30152" w:rsidP="00D30152">
      <w:pPr>
        <w:pStyle w:val="Titre2"/>
      </w:pPr>
      <w:r>
        <w:t>Equipements disponibles ou prévus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1191"/>
        <w:gridCol w:w="1191"/>
        <w:gridCol w:w="2438"/>
      </w:tblGrid>
      <w:tr w:rsidR="00D30152" w:rsidRPr="00DD657E" w14:paraId="2368B11C" w14:textId="77777777" w:rsidTr="00590D05">
        <w:tc>
          <w:tcPr>
            <w:tcW w:w="1984" w:type="dxa"/>
            <w:shd w:val="clear" w:color="auto" w:fill="auto"/>
            <w:vAlign w:val="center"/>
          </w:tcPr>
          <w:p w14:paraId="78961103" w14:textId="0BDF53D4" w:rsidR="00D30152" w:rsidRPr="00DD657E" w:rsidRDefault="00D30152" w:rsidP="00590D05">
            <w:pPr>
              <w:jc w:val="center"/>
              <w:rPr>
                <w:b/>
                <w:bCs/>
                <w:lang w:bidi="ar-MA"/>
              </w:rPr>
            </w:pPr>
            <w:r>
              <w:rPr>
                <w:b/>
                <w:bCs/>
                <w:lang w:bidi="ar-MA"/>
              </w:rPr>
              <w:t>Equipement</w:t>
            </w:r>
          </w:p>
        </w:tc>
        <w:tc>
          <w:tcPr>
            <w:tcW w:w="2835" w:type="dxa"/>
          </w:tcPr>
          <w:p w14:paraId="30179D72" w14:textId="77777777" w:rsidR="00D30152" w:rsidRDefault="00D30152" w:rsidP="00590D05">
            <w:pPr>
              <w:jc w:val="center"/>
              <w:rPr>
                <w:b/>
                <w:bCs/>
                <w:lang w:bidi="ar-MA"/>
              </w:rPr>
            </w:pPr>
            <w:r>
              <w:rPr>
                <w:b/>
                <w:bCs/>
                <w:lang w:bidi="ar-MA"/>
              </w:rPr>
              <w:t>Etablissement/Université</w:t>
            </w:r>
          </w:p>
        </w:tc>
        <w:tc>
          <w:tcPr>
            <w:tcW w:w="1191" w:type="dxa"/>
            <w:shd w:val="clear" w:color="auto" w:fill="auto"/>
            <w:vAlign w:val="center"/>
          </w:tcPr>
          <w:p w14:paraId="14FFF3E9" w14:textId="77777777" w:rsidR="00D30152" w:rsidRPr="00DD657E" w:rsidRDefault="00D30152" w:rsidP="00590D05">
            <w:pPr>
              <w:jc w:val="center"/>
              <w:rPr>
                <w:b/>
                <w:bCs/>
                <w:lang w:bidi="ar-MA"/>
              </w:rPr>
            </w:pPr>
            <w:r>
              <w:rPr>
                <w:b/>
                <w:bCs/>
                <w:lang w:bidi="ar-MA"/>
              </w:rPr>
              <w:t>Disponible</w:t>
            </w:r>
          </w:p>
        </w:tc>
        <w:tc>
          <w:tcPr>
            <w:tcW w:w="1191" w:type="dxa"/>
          </w:tcPr>
          <w:p w14:paraId="3A3CEEC9" w14:textId="77777777" w:rsidR="00D30152" w:rsidRPr="00DD657E" w:rsidRDefault="00D30152" w:rsidP="00590D05">
            <w:pPr>
              <w:jc w:val="center"/>
              <w:rPr>
                <w:b/>
                <w:bCs/>
                <w:lang w:bidi="ar-MA"/>
              </w:rPr>
            </w:pPr>
            <w:r>
              <w:rPr>
                <w:b/>
                <w:bCs/>
                <w:lang w:bidi="ar-MA"/>
              </w:rPr>
              <w:t>Prévu</w:t>
            </w:r>
          </w:p>
        </w:tc>
        <w:tc>
          <w:tcPr>
            <w:tcW w:w="2438" w:type="dxa"/>
            <w:shd w:val="clear" w:color="auto" w:fill="auto"/>
            <w:vAlign w:val="center"/>
          </w:tcPr>
          <w:p w14:paraId="4EA17740" w14:textId="77777777" w:rsidR="00D30152" w:rsidRPr="00DD657E" w:rsidRDefault="00D30152" w:rsidP="00590D05">
            <w:pPr>
              <w:jc w:val="center"/>
              <w:rPr>
                <w:b/>
                <w:bCs/>
                <w:lang w:bidi="ar-MA"/>
              </w:rPr>
            </w:pPr>
            <w:r>
              <w:rPr>
                <w:b/>
                <w:bCs/>
                <w:lang w:bidi="ar-MA"/>
              </w:rPr>
              <w:t>Utilisation</w:t>
            </w:r>
          </w:p>
        </w:tc>
      </w:tr>
      <w:tr w:rsidR="00D30152" w14:paraId="5DB0CD46" w14:textId="77777777" w:rsidTr="00590D05">
        <w:tc>
          <w:tcPr>
            <w:tcW w:w="1984" w:type="dxa"/>
            <w:shd w:val="clear" w:color="auto" w:fill="auto"/>
          </w:tcPr>
          <w:p w14:paraId="025F575E" w14:textId="77777777" w:rsidR="00D30152" w:rsidRDefault="00D30152" w:rsidP="00590D05">
            <w:pPr>
              <w:rPr>
                <w:lang w:bidi="ar-MA"/>
              </w:rPr>
            </w:pPr>
          </w:p>
        </w:tc>
        <w:tc>
          <w:tcPr>
            <w:tcW w:w="2835" w:type="dxa"/>
          </w:tcPr>
          <w:p w14:paraId="1EA75C9C" w14:textId="77777777" w:rsidR="00D30152" w:rsidRDefault="00D30152" w:rsidP="00590D05">
            <w:pPr>
              <w:rPr>
                <w:lang w:bidi="ar-MA"/>
              </w:rPr>
            </w:pPr>
          </w:p>
        </w:tc>
        <w:tc>
          <w:tcPr>
            <w:tcW w:w="1191" w:type="dxa"/>
            <w:shd w:val="clear" w:color="auto" w:fill="auto"/>
          </w:tcPr>
          <w:p w14:paraId="15988DA4" w14:textId="77777777" w:rsidR="00D30152" w:rsidRDefault="00D30152" w:rsidP="00590D05">
            <w:pPr>
              <w:rPr>
                <w:lang w:bidi="ar-MA"/>
              </w:rPr>
            </w:pPr>
          </w:p>
        </w:tc>
        <w:tc>
          <w:tcPr>
            <w:tcW w:w="1191" w:type="dxa"/>
          </w:tcPr>
          <w:p w14:paraId="187E8334" w14:textId="77777777" w:rsidR="00D30152" w:rsidRDefault="00D30152" w:rsidP="00590D05">
            <w:pPr>
              <w:rPr>
                <w:lang w:bidi="ar-MA"/>
              </w:rPr>
            </w:pPr>
          </w:p>
        </w:tc>
        <w:tc>
          <w:tcPr>
            <w:tcW w:w="2438" w:type="dxa"/>
            <w:shd w:val="clear" w:color="auto" w:fill="auto"/>
          </w:tcPr>
          <w:p w14:paraId="487C2553" w14:textId="77777777" w:rsidR="00D30152" w:rsidRDefault="00D30152" w:rsidP="00590D05">
            <w:pPr>
              <w:rPr>
                <w:lang w:bidi="ar-MA"/>
              </w:rPr>
            </w:pPr>
          </w:p>
        </w:tc>
      </w:tr>
      <w:tr w:rsidR="00D30152" w14:paraId="7CE5A191" w14:textId="77777777" w:rsidTr="00590D05">
        <w:tc>
          <w:tcPr>
            <w:tcW w:w="1984" w:type="dxa"/>
            <w:shd w:val="clear" w:color="auto" w:fill="auto"/>
          </w:tcPr>
          <w:p w14:paraId="4B14B78E" w14:textId="77777777" w:rsidR="00D30152" w:rsidRDefault="00D30152" w:rsidP="00590D05">
            <w:pPr>
              <w:rPr>
                <w:lang w:bidi="ar-MA"/>
              </w:rPr>
            </w:pPr>
          </w:p>
        </w:tc>
        <w:tc>
          <w:tcPr>
            <w:tcW w:w="2835" w:type="dxa"/>
          </w:tcPr>
          <w:p w14:paraId="74D294B4" w14:textId="77777777" w:rsidR="00D30152" w:rsidRDefault="00D30152" w:rsidP="00590D05">
            <w:pPr>
              <w:rPr>
                <w:lang w:bidi="ar-MA"/>
              </w:rPr>
            </w:pPr>
          </w:p>
        </w:tc>
        <w:tc>
          <w:tcPr>
            <w:tcW w:w="1191" w:type="dxa"/>
            <w:shd w:val="clear" w:color="auto" w:fill="auto"/>
          </w:tcPr>
          <w:p w14:paraId="4D9FC097" w14:textId="77777777" w:rsidR="00D30152" w:rsidRDefault="00D30152" w:rsidP="00590D05">
            <w:pPr>
              <w:rPr>
                <w:lang w:bidi="ar-MA"/>
              </w:rPr>
            </w:pPr>
          </w:p>
        </w:tc>
        <w:tc>
          <w:tcPr>
            <w:tcW w:w="1191" w:type="dxa"/>
          </w:tcPr>
          <w:p w14:paraId="04AC3CCC" w14:textId="77777777" w:rsidR="00D30152" w:rsidRDefault="00D30152" w:rsidP="00590D05">
            <w:pPr>
              <w:rPr>
                <w:lang w:bidi="ar-MA"/>
              </w:rPr>
            </w:pPr>
          </w:p>
        </w:tc>
        <w:tc>
          <w:tcPr>
            <w:tcW w:w="2438" w:type="dxa"/>
            <w:shd w:val="clear" w:color="auto" w:fill="auto"/>
          </w:tcPr>
          <w:p w14:paraId="5EA50CB7" w14:textId="77777777" w:rsidR="00D30152" w:rsidRDefault="00D30152" w:rsidP="00590D05">
            <w:pPr>
              <w:rPr>
                <w:lang w:bidi="ar-MA"/>
              </w:rPr>
            </w:pPr>
          </w:p>
        </w:tc>
      </w:tr>
      <w:tr w:rsidR="00D30152" w14:paraId="4FED00B5" w14:textId="77777777" w:rsidTr="00590D05">
        <w:tc>
          <w:tcPr>
            <w:tcW w:w="1984" w:type="dxa"/>
            <w:shd w:val="clear" w:color="auto" w:fill="auto"/>
          </w:tcPr>
          <w:p w14:paraId="107436C2" w14:textId="77777777" w:rsidR="00D30152" w:rsidRDefault="00D30152" w:rsidP="00590D05">
            <w:pPr>
              <w:rPr>
                <w:lang w:bidi="ar-MA"/>
              </w:rPr>
            </w:pPr>
          </w:p>
        </w:tc>
        <w:tc>
          <w:tcPr>
            <w:tcW w:w="2835" w:type="dxa"/>
          </w:tcPr>
          <w:p w14:paraId="55656659" w14:textId="77777777" w:rsidR="00D30152" w:rsidRDefault="00D30152" w:rsidP="00590D05">
            <w:pPr>
              <w:rPr>
                <w:lang w:bidi="ar-MA"/>
              </w:rPr>
            </w:pPr>
          </w:p>
        </w:tc>
        <w:tc>
          <w:tcPr>
            <w:tcW w:w="1191" w:type="dxa"/>
            <w:shd w:val="clear" w:color="auto" w:fill="auto"/>
          </w:tcPr>
          <w:p w14:paraId="2E14552D" w14:textId="77777777" w:rsidR="00D30152" w:rsidRDefault="00D30152" w:rsidP="00590D05">
            <w:pPr>
              <w:rPr>
                <w:lang w:bidi="ar-MA"/>
              </w:rPr>
            </w:pPr>
          </w:p>
        </w:tc>
        <w:tc>
          <w:tcPr>
            <w:tcW w:w="1191" w:type="dxa"/>
          </w:tcPr>
          <w:p w14:paraId="5D1467F4" w14:textId="77777777" w:rsidR="00D30152" w:rsidRDefault="00D30152" w:rsidP="00590D05">
            <w:pPr>
              <w:rPr>
                <w:lang w:bidi="ar-MA"/>
              </w:rPr>
            </w:pPr>
          </w:p>
        </w:tc>
        <w:tc>
          <w:tcPr>
            <w:tcW w:w="2438" w:type="dxa"/>
            <w:shd w:val="clear" w:color="auto" w:fill="auto"/>
          </w:tcPr>
          <w:p w14:paraId="72E4D5DA" w14:textId="77777777" w:rsidR="00D30152" w:rsidRDefault="00D30152" w:rsidP="00590D05">
            <w:pPr>
              <w:rPr>
                <w:lang w:bidi="ar-MA"/>
              </w:rPr>
            </w:pPr>
          </w:p>
        </w:tc>
      </w:tr>
    </w:tbl>
    <w:p w14:paraId="72C97A01" w14:textId="3C5B47F1" w:rsidR="00A27C10" w:rsidRDefault="00A27C10" w:rsidP="00064DC5">
      <w:pPr>
        <w:pStyle w:val="Titre1"/>
      </w:pPr>
      <w:bookmarkStart w:id="8" w:name="_Toc190138201"/>
      <w:r w:rsidRPr="00A64CA0">
        <w:t xml:space="preserve">Partenariat </w:t>
      </w:r>
      <w:bookmarkEnd w:id="8"/>
      <w:r w:rsidR="00763EEB">
        <w:t>avec l’environnement académique et professionnel</w:t>
      </w:r>
    </w:p>
    <w:tbl>
      <w:tblPr>
        <w:tblStyle w:val="Grilledutableau"/>
        <w:tblW w:w="0" w:type="auto"/>
        <w:tblLook w:val="04A0" w:firstRow="1" w:lastRow="0" w:firstColumn="1" w:lastColumn="0" w:noHBand="0" w:noVBand="1"/>
      </w:tblPr>
      <w:tblGrid>
        <w:gridCol w:w="9628"/>
      </w:tblGrid>
      <w:tr w:rsidR="00AB3A87" w:rsidRPr="007B5569" w14:paraId="4582DF02" w14:textId="77777777" w:rsidTr="00FB0667">
        <w:tc>
          <w:tcPr>
            <w:tcW w:w="9854" w:type="dxa"/>
            <w:shd w:val="clear" w:color="auto" w:fill="DEEAF6" w:themeFill="accent5" w:themeFillTint="33"/>
          </w:tcPr>
          <w:p w14:paraId="365A6935" w14:textId="77777777" w:rsidR="00AB3A87" w:rsidRPr="007B5569" w:rsidRDefault="00AB3A87" w:rsidP="00FB0667">
            <w:pPr>
              <w:rPr>
                <w:b/>
                <w:bCs/>
                <w:lang w:bidi="ar-MA"/>
              </w:rPr>
            </w:pPr>
            <w:r w:rsidRPr="007B5569">
              <w:rPr>
                <w:b/>
                <w:bCs/>
                <w:lang w:bidi="ar-MA"/>
              </w:rPr>
              <w:t>Instructions</w:t>
            </w:r>
          </w:p>
        </w:tc>
      </w:tr>
      <w:tr w:rsidR="00AB3A87" w:rsidRPr="003C671B" w14:paraId="76942A28" w14:textId="77777777" w:rsidTr="00FB0667">
        <w:tc>
          <w:tcPr>
            <w:tcW w:w="9854" w:type="dxa"/>
          </w:tcPr>
          <w:p w14:paraId="1E56670E" w14:textId="67B500AA" w:rsidR="00AB3A87" w:rsidRDefault="00AB3A87" w:rsidP="00B97CDC">
            <w:pPr>
              <w:tabs>
                <w:tab w:val="left" w:pos="3544"/>
              </w:tabs>
              <w:rPr>
                <w:i/>
                <w:iCs/>
                <w:color w:val="0000FF"/>
                <w:sz w:val="20"/>
                <w:szCs w:val="22"/>
                <w:lang w:bidi="ar-MA"/>
              </w:rPr>
            </w:pPr>
            <w:r>
              <w:rPr>
                <w:i/>
                <w:iCs/>
                <w:color w:val="0000FF"/>
                <w:sz w:val="20"/>
                <w:szCs w:val="22"/>
                <w:lang w:bidi="ar-MA"/>
              </w:rPr>
              <w:t>Préciser l’ensemble des partenaires mobilisés pour l’organisation de la formation proposée en remplissant minutieusement l’ensemble des tableaux suivants</w:t>
            </w:r>
            <w:r w:rsidR="007914D7">
              <w:rPr>
                <w:i/>
                <w:iCs/>
                <w:color w:val="0000FF"/>
                <w:sz w:val="20"/>
                <w:szCs w:val="22"/>
                <w:lang w:bidi="ar-MA"/>
              </w:rPr>
              <w:t>.</w:t>
            </w:r>
          </w:p>
          <w:p w14:paraId="111F3DD7" w14:textId="3057291A" w:rsidR="00AF131D" w:rsidRPr="003C671B" w:rsidRDefault="00AF131D" w:rsidP="00975034">
            <w:pPr>
              <w:tabs>
                <w:tab w:val="left" w:pos="3544"/>
              </w:tabs>
              <w:rPr>
                <w:i/>
                <w:iCs/>
                <w:color w:val="0000FF"/>
                <w:sz w:val="20"/>
                <w:szCs w:val="22"/>
                <w:lang w:bidi="ar-MA"/>
              </w:rPr>
            </w:pPr>
            <w:r w:rsidRPr="00192D63">
              <w:rPr>
                <w:i/>
                <w:iCs/>
                <w:color w:val="0000FF"/>
                <w:sz w:val="20"/>
                <w:szCs w:val="22"/>
                <w:highlight w:val="yellow"/>
                <w:lang w:bidi="ar-MA"/>
              </w:rPr>
              <w:t xml:space="preserve">(cf. article </w:t>
            </w:r>
            <w:r>
              <w:rPr>
                <w:i/>
                <w:iCs/>
                <w:color w:val="0000FF"/>
                <w:sz w:val="20"/>
                <w:szCs w:val="22"/>
                <w:highlight w:val="yellow"/>
                <w:lang w:bidi="ar-MA"/>
              </w:rPr>
              <w:t>3</w:t>
            </w:r>
            <w:r w:rsidRPr="00192D63">
              <w:rPr>
                <w:i/>
                <w:iCs/>
                <w:color w:val="0000FF"/>
                <w:sz w:val="20"/>
                <w:szCs w:val="22"/>
                <w:highlight w:val="yellow"/>
                <w:lang w:bidi="ar-MA"/>
              </w:rPr>
              <w:t xml:space="preserve">, </w:t>
            </w:r>
            <w:r>
              <w:rPr>
                <w:i/>
                <w:iCs/>
                <w:color w:val="0000FF"/>
                <w:sz w:val="20"/>
                <w:szCs w:val="22"/>
                <w:highlight w:val="yellow"/>
                <w:lang w:bidi="ar-MA"/>
              </w:rPr>
              <w:t xml:space="preserve">alinéa </w:t>
            </w:r>
            <w:r w:rsidR="005B03C7">
              <w:rPr>
                <w:i/>
                <w:iCs/>
                <w:color w:val="0000FF"/>
                <w:sz w:val="20"/>
                <w:szCs w:val="22"/>
                <w:highlight w:val="yellow"/>
                <w:lang w:bidi="ar-MA"/>
              </w:rPr>
              <w:t>1</w:t>
            </w:r>
            <w:r w:rsidRPr="00192D63">
              <w:rPr>
                <w:i/>
                <w:iCs/>
                <w:color w:val="0000FF"/>
                <w:sz w:val="20"/>
                <w:szCs w:val="22"/>
                <w:highlight w:val="yellow"/>
                <w:lang w:bidi="ar-MA"/>
              </w:rPr>
              <w:t xml:space="preserve"> de l’arrêté du 26 août 2013 :</w:t>
            </w:r>
            <w:r>
              <w:rPr>
                <w:i/>
                <w:iCs/>
                <w:color w:val="0000FF"/>
                <w:sz w:val="20"/>
                <w:szCs w:val="22"/>
                <w:lang w:bidi="ar-MA"/>
              </w:rPr>
              <w:t xml:space="preserve"> </w:t>
            </w:r>
            <w:r w:rsidR="00975034" w:rsidRPr="00975034">
              <w:rPr>
                <w:i/>
                <w:iCs/>
                <w:color w:val="0000FF"/>
                <w:sz w:val="20"/>
                <w:szCs w:val="22"/>
                <w:lang w:bidi="ar-MA"/>
              </w:rPr>
              <w:t xml:space="preserve">les conventions de partenariat </w:t>
            </w:r>
            <w:bookmarkStart w:id="9" w:name="_Hlk80355335"/>
            <w:r w:rsidR="00975034" w:rsidRPr="00975034">
              <w:rPr>
                <w:i/>
                <w:iCs/>
                <w:color w:val="0000FF"/>
                <w:sz w:val="20"/>
                <w:szCs w:val="22"/>
                <w:lang w:bidi="ar-MA"/>
              </w:rPr>
              <w:t>avec</w:t>
            </w:r>
            <w:r w:rsidR="00975034">
              <w:rPr>
                <w:i/>
                <w:iCs/>
                <w:color w:val="0000FF"/>
                <w:sz w:val="20"/>
                <w:szCs w:val="22"/>
                <w:lang w:bidi="ar-MA"/>
              </w:rPr>
              <w:t xml:space="preserve"> </w:t>
            </w:r>
            <w:r w:rsidR="00975034" w:rsidRPr="00975034">
              <w:rPr>
                <w:i/>
                <w:iCs/>
                <w:color w:val="0000FF"/>
                <w:sz w:val="20"/>
                <w:szCs w:val="22"/>
                <w:lang w:bidi="ar-MA"/>
              </w:rPr>
              <w:t>l'environnement de recherche et de formation</w:t>
            </w:r>
            <w:r w:rsidR="00975034">
              <w:rPr>
                <w:i/>
                <w:iCs/>
                <w:color w:val="0000FF"/>
                <w:sz w:val="20"/>
                <w:szCs w:val="22"/>
                <w:lang w:bidi="ar-MA"/>
              </w:rPr>
              <w:t xml:space="preserve"> </w:t>
            </w:r>
            <w:r w:rsidR="00975034" w:rsidRPr="00975034">
              <w:rPr>
                <w:i/>
                <w:iCs/>
                <w:color w:val="0000FF"/>
                <w:sz w:val="20"/>
                <w:szCs w:val="22"/>
                <w:lang w:bidi="ar-MA"/>
              </w:rPr>
              <w:t xml:space="preserve">universitaire sur le plan national et international </w:t>
            </w:r>
            <w:bookmarkEnd w:id="9"/>
            <w:r w:rsidR="00975034" w:rsidRPr="00975034">
              <w:rPr>
                <w:i/>
                <w:iCs/>
                <w:color w:val="0000FF"/>
                <w:sz w:val="20"/>
                <w:szCs w:val="22"/>
                <w:lang w:bidi="ar-MA"/>
              </w:rPr>
              <w:t>et</w:t>
            </w:r>
            <w:r w:rsidR="00975034">
              <w:rPr>
                <w:i/>
                <w:iCs/>
                <w:color w:val="0000FF"/>
                <w:sz w:val="20"/>
                <w:szCs w:val="22"/>
                <w:lang w:bidi="ar-MA"/>
              </w:rPr>
              <w:t xml:space="preserve"> </w:t>
            </w:r>
            <w:r w:rsidR="00975034" w:rsidRPr="00975034">
              <w:rPr>
                <w:i/>
                <w:iCs/>
                <w:color w:val="0000FF"/>
                <w:sz w:val="20"/>
                <w:szCs w:val="22"/>
                <w:lang w:bidi="ar-MA"/>
              </w:rPr>
              <w:t>avec l'environnement économique, social et culturel</w:t>
            </w:r>
            <w:r w:rsidRPr="00AF131D">
              <w:rPr>
                <w:i/>
                <w:iCs/>
                <w:color w:val="0000FF"/>
                <w:sz w:val="20"/>
                <w:szCs w:val="22"/>
                <w:lang w:bidi="ar-MA"/>
              </w:rPr>
              <w:t>.</w:t>
            </w:r>
            <w:r>
              <w:rPr>
                <w:i/>
                <w:iCs/>
                <w:color w:val="0000FF"/>
                <w:sz w:val="20"/>
                <w:szCs w:val="22"/>
                <w:lang w:bidi="ar-MA"/>
              </w:rPr>
              <w:t>)</w:t>
            </w:r>
          </w:p>
        </w:tc>
      </w:tr>
    </w:tbl>
    <w:p w14:paraId="16ACD787" w14:textId="6B3096A9" w:rsidR="00A27C10" w:rsidRPr="00AD14DC" w:rsidRDefault="00A27C10" w:rsidP="000E08D0">
      <w:pPr>
        <w:pStyle w:val="Titre2"/>
      </w:pPr>
      <w:bookmarkStart w:id="10" w:name="_Toc190138202"/>
      <w:r w:rsidRPr="00AD14DC">
        <w:t xml:space="preserve">Partenariat </w:t>
      </w:r>
      <w:bookmarkEnd w:id="10"/>
      <w:r w:rsidR="00AC783C" w:rsidRPr="00AC783C">
        <w:t>avec l'environnement de recherche et de formation universitaire sur le plan national et international</w:t>
      </w:r>
      <w:r w:rsidR="002317BE">
        <w:t xml:space="preserve"> (joindre les conventions)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3204"/>
        <w:gridCol w:w="3180"/>
      </w:tblGrid>
      <w:tr w:rsidR="00A27C10" w:rsidRPr="004B0474" w14:paraId="0307D5E5" w14:textId="77777777" w:rsidTr="00211D7A">
        <w:tc>
          <w:tcPr>
            <w:tcW w:w="3284" w:type="dxa"/>
            <w:vAlign w:val="center"/>
          </w:tcPr>
          <w:p w14:paraId="7FD504A5" w14:textId="1D126EDD" w:rsidR="00A27C10" w:rsidRPr="004B0474" w:rsidRDefault="00A27C10" w:rsidP="004B0474">
            <w:pPr>
              <w:jc w:val="center"/>
              <w:rPr>
                <w:rFonts w:cs="Times New Roman"/>
                <w:b/>
                <w:bCs/>
                <w:lang w:bidi="ar-MA"/>
              </w:rPr>
            </w:pPr>
            <w:bookmarkStart w:id="11" w:name="_Toc190138203"/>
            <w:r w:rsidRPr="004B0474">
              <w:rPr>
                <w:b/>
                <w:bCs/>
              </w:rPr>
              <w:t>Etablissement</w:t>
            </w:r>
            <w:bookmarkEnd w:id="11"/>
            <w:r w:rsidR="00F6112E">
              <w:rPr>
                <w:b/>
                <w:bCs/>
              </w:rPr>
              <w:t>/Université</w:t>
            </w:r>
          </w:p>
        </w:tc>
        <w:tc>
          <w:tcPr>
            <w:tcW w:w="3285" w:type="dxa"/>
            <w:vAlign w:val="center"/>
          </w:tcPr>
          <w:p w14:paraId="2A202D65" w14:textId="77777777" w:rsidR="00A27C10" w:rsidRPr="004B0474" w:rsidRDefault="004B0474" w:rsidP="004B0474">
            <w:pPr>
              <w:jc w:val="center"/>
              <w:rPr>
                <w:b/>
                <w:bCs/>
                <w:lang w:bidi="ar-MA"/>
              </w:rPr>
            </w:pPr>
            <w:bookmarkStart w:id="12" w:name="_Toc190138204"/>
            <w:r>
              <w:rPr>
                <w:b/>
                <w:bCs/>
                <w:lang w:bidi="ar-MA"/>
              </w:rPr>
              <w:t>Secteur/</w:t>
            </w:r>
            <w:r w:rsidR="00A27C10" w:rsidRPr="004B0474">
              <w:rPr>
                <w:b/>
                <w:bCs/>
                <w:lang w:bidi="ar-MA"/>
              </w:rPr>
              <w:t>Activités</w:t>
            </w:r>
            <w:bookmarkEnd w:id="12"/>
          </w:p>
        </w:tc>
        <w:tc>
          <w:tcPr>
            <w:tcW w:w="3285" w:type="dxa"/>
            <w:vAlign w:val="center"/>
          </w:tcPr>
          <w:p w14:paraId="2F7A547C" w14:textId="77777777" w:rsidR="00A27C10" w:rsidRPr="004B0474" w:rsidRDefault="00A27C10" w:rsidP="004B0474">
            <w:pPr>
              <w:jc w:val="center"/>
              <w:rPr>
                <w:b/>
                <w:bCs/>
                <w:lang w:bidi="ar-MA"/>
              </w:rPr>
            </w:pPr>
            <w:bookmarkStart w:id="13" w:name="_Toc190138205"/>
            <w:r w:rsidRPr="004B0474">
              <w:rPr>
                <w:b/>
                <w:bCs/>
                <w:lang w:bidi="ar-MA"/>
              </w:rPr>
              <w:t>Nature et modalités des partenariats</w:t>
            </w:r>
            <w:bookmarkEnd w:id="13"/>
          </w:p>
        </w:tc>
      </w:tr>
      <w:tr w:rsidR="00A27C10" w:rsidRPr="00211D7A" w14:paraId="60B7D384" w14:textId="77777777" w:rsidTr="00211D7A">
        <w:tc>
          <w:tcPr>
            <w:tcW w:w="3284" w:type="dxa"/>
            <w:vAlign w:val="center"/>
          </w:tcPr>
          <w:p w14:paraId="5EA5522F" w14:textId="77777777" w:rsidR="00A27C10" w:rsidRPr="00211D7A" w:rsidRDefault="00A27C10" w:rsidP="004B0474">
            <w:pPr>
              <w:jc w:val="left"/>
              <w:rPr>
                <w:lang w:bidi="ar-MA"/>
              </w:rPr>
            </w:pPr>
          </w:p>
        </w:tc>
        <w:tc>
          <w:tcPr>
            <w:tcW w:w="3285" w:type="dxa"/>
            <w:vAlign w:val="center"/>
          </w:tcPr>
          <w:p w14:paraId="074EC46C" w14:textId="77777777" w:rsidR="00A27C10" w:rsidRPr="00211D7A" w:rsidRDefault="00A27C10" w:rsidP="004B0474">
            <w:pPr>
              <w:jc w:val="left"/>
              <w:rPr>
                <w:lang w:bidi="ar-MA"/>
              </w:rPr>
            </w:pPr>
          </w:p>
        </w:tc>
        <w:tc>
          <w:tcPr>
            <w:tcW w:w="3285" w:type="dxa"/>
            <w:vAlign w:val="center"/>
          </w:tcPr>
          <w:p w14:paraId="73D22A90" w14:textId="77777777" w:rsidR="00A27C10" w:rsidRPr="00211D7A" w:rsidRDefault="00A27C10" w:rsidP="004B0474">
            <w:pPr>
              <w:jc w:val="left"/>
              <w:rPr>
                <w:lang w:bidi="ar-MA"/>
              </w:rPr>
            </w:pPr>
          </w:p>
        </w:tc>
      </w:tr>
      <w:tr w:rsidR="00A27C10" w:rsidRPr="00211D7A" w14:paraId="7A6435E7" w14:textId="77777777" w:rsidTr="00211D7A">
        <w:tc>
          <w:tcPr>
            <w:tcW w:w="3284" w:type="dxa"/>
            <w:vAlign w:val="center"/>
          </w:tcPr>
          <w:p w14:paraId="073A5CE0" w14:textId="77777777" w:rsidR="00A27C10" w:rsidRPr="00211D7A" w:rsidRDefault="00A27C10" w:rsidP="004B0474">
            <w:pPr>
              <w:jc w:val="left"/>
              <w:rPr>
                <w:lang w:bidi="ar-MA"/>
              </w:rPr>
            </w:pPr>
          </w:p>
        </w:tc>
        <w:tc>
          <w:tcPr>
            <w:tcW w:w="3285" w:type="dxa"/>
            <w:vAlign w:val="center"/>
          </w:tcPr>
          <w:p w14:paraId="6509C2C2" w14:textId="77777777" w:rsidR="00A27C10" w:rsidRPr="00211D7A" w:rsidRDefault="00A27C10" w:rsidP="004B0474">
            <w:pPr>
              <w:jc w:val="left"/>
              <w:rPr>
                <w:lang w:bidi="ar-MA"/>
              </w:rPr>
            </w:pPr>
          </w:p>
        </w:tc>
        <w:tc>
          <w:tcPr>
            <w:tcW w:w="3285" w:type="dxa"/>
            <w:vAlign w:val="center"/>
          </w:tcPr>
          <w:p w14:paraId="42816DF5" w14:textId="77777777" w:rsidR="00A27C10" w:rsidRPr="00211D7A" w:rsidRDefault="00A27C10" w:rsidP="004B0474">
            <w:pPr>
              <w:jc w:val="left"/>
              <w:rPr>
                <w:lang w:bidi="ar-MA"/>
              </w:rPr>
            </w:pPr>
          </w:p>
        </w:tc>
      </w:tr>
    </w:tbl>
    <w:p w14:paraId="7174E051" w14:textId="2B93167A" w:rsidR="00A27C10" w:rsidRPr="004F7D12" w:rsidRDefault="00A27C10" w:rsidP="000E08D0">
      <w:pPr>
        <w:pStyle w:val="Titre2"/>
      </w:pPr>
      <w:bookmarkStart w:id="14" w:name="_Toc190138206"/>
      <w:r w:rsidRPr="004F7D12">
        <w:lastRenderedPageBreak/>
        <w:t>Partenariat</w:t>
      </w:r>
      <w:r w:rsidR="007C22F8">
        <w:t xml:space="preserve"> avec le milieu </w:t>
      </w:r>
      <w:bookmarkEnd w:id="14"/>
      <w:r w:rsidR="00AC783C" w:rsidRPr="00AC783C">
        <w:t>économique, social et culturel</w:t>
      </w:r>
      <w:r w:rsidR="002317BE">
        <w:t xml:space="preserve"> (joindre les conventions)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20"/>
        <w:gridCol w:w="3201"/>
      </w:tblGrid>
      <w:tr w:rsidR="004B0474" w:rsidRPr="004B0474" w14:paraId="7D842000" w14:textId="77777777" w:rsidTr="00DD657E">
        <w:tc>
          <w:tcPr>
            <w:tcW w:w="3284" w:type="dxa"/>
            <w:vAlign w:val="center"/>
          </w:tcPr>
          <w:p w14:paraId="2BCE77F1" w14:textId="77777777" w:rsidR="004B0474" w:rsidRPr="004B0474" w:rsidRDefault="004B0474" w:rsidP="00DD657E">
            <w:pPr>
              <w:jc w:val="center"/>
              <w:rPr>
                <w:rFonts w:cs="Times New Roman"/>
                <w:b/>
                <w:bCs/>
                <w:lang w:bidi="ar-MA"/>
              </w:rPr>
            </w:pPr>
            <w:r w:rsidRPr="004B0474">
              <w:rPr>
                <w:b/>
                <w:bCs/>
              </w:rPr>
              <w:t>Etablissement</w:t>
            </w:r>
          </w:p>
        </w:tc>
        <w:tc>
          <w:tcPr>
            <w:tcW w:w="3285" w:type="dxa"/>
            <w:vAlign w:val="center"/>
          </w:tcPr>
          <w:p w14:paraId="2ADC1D69" w14:textId="77777777" w:rsidR="004B0474" w:rsidRPr="004B0474" w:rsidRDefault="004B0474" w:rsidP="00DD657E">
            <w:pPr>
              <w:jc w:val="center"/>
              <w:rPr>
                <w:b/>
                <w:bCs/>
                <w:lang w:bidi="ar-MA"/>
              </w:rPr>
            </w:pPr>
            <w:r>
              <w:rPr>
                <w:b/>
                <w:bCs/>
                <w:lang w:bidi="ar-MA"/>
              </w:rPr>
              <w:t>Secteur/</w:t>
            </w:r>
            <w:r w:rsidRPr="004B0474">
              <w:rPr>
                <w:b/>
                <w:bCs/>
                <w:lang w:bidi="ar-MA"/>
              </w:rPr>
              <w:t>Activités</w:t>
            </w:r>
          </w:p>
        </w:tc>
        <w:tc>
          <w:tcPr>
            <w:tcW w:w="3285" w:type="dxa"/>
            <w:vAlign w:val="center"/>
          </w:tcPr>
          <w:p w14:paraId="59611C36" w14:textId="77777777" w:rsidR="004B0474" w:rsidRPr="004B0474" w:rsidRDefault="004B0474" w:rsidP="00DD657E">
            <w:pPr>
              <w:jc w:val="center"/>
              <w:rPr>
                <w:b/>
                <w:bCs/>
                <w:lang w:bidi="ar-MA"/>
              </w:rPr>
            </w:pPr>
            <w:r w:rsidRPr="004B0474">
              <w:rPr>
                <w:b/>
                <w:bCs/>
                <w:lang w:bidi="ar-MA"/>
              </w:rPr>
              <w:t>Nature et modalités des partenariats</w:t>
            </w:r>
          </w:p>
        </w:tc>
      </w:tr>
      <w:tr w:rsidR="00A27C10" w:rsidRPr="00211D7A" w14:paraId="038708C4" w14:textId="77777777" w:rsidTr="00211D7A">
        <w:tc>
          <w:tcPr>
            <w:tcW w:w="3284" w:type="dxa"/>
            <w:vAlign w:val="center"/>
          </w:tcPr>
          <w:p w14:paraId="50CC9EC7" w14:textId="77777777" w:rsidR="00A27C10" w:rsidRPr="00211D7A" w:rsidRDefault="00A27C10" w:rsidP="00AD14DC">
            <w:pPr>
              <w:rPr>
                <w:lang w:bidi="ar-MA"/>
              </w:rPr>
            </w:pPr>
          </w:p>
        </w:tc>
        <w:tc>
          <w:tcPr>
            <w:tcW w:w="3285" w:type="dxa"/>
            <w:vAlign w:val="center"/>
          </w:tcPr>
          <w:p w14:paraId="54F41F05" w14:textId="77777777" w:rsidR="00A27C10" w:rsidRPr="00211D7A" w:rsidRDefault="00A27C10" w:rsidP="00AD14DC">
            <w:pPr>
              <w:rPr>
                <w:lang w:bidi="ar-MA"/>
              </w:rPr>
            </w:pPr>
          </w:p>
        </w:tc>
        <w:tc>
          <w:tcPr>
            <w:tcW w:w="3285" w:type="dxa"/>
            <w:vAlign w:val="center"/>
          </w:tcPr>
          <w:p w14:paraId="3456DDC8" w14:textId="77777777" w:rsidR="00A27C10" w:rsidRPr="00211D7A" w:rsidRDefault="00A27C10" w:rsidP="00AD14DC">
            <w:pPr>
              <w:rPr>
                <w:lang w:bidi="ar-MA"/>
              </w:rPr>
            </w:pPr>
          </w:p>
        </w:tc>
      </w:tr>
      <w:tr w:rsidR="00A27C10" w:rsidRPr="00211D7A" w14:paraId="7C026800" w14:textId="77777777" w:rsidTr="00211D7A">
        <w:tc>
          <w:tcPr>
            <w:tcW w:w="3284" w:type="dxa"/>
            <w:vAlign w:val="center"/>
          </w:tcPr>
          <w:p w14:paraId="6E680923" w14:textId="77777777" w:rsidR="00A27C10" w:rsidRPr="00211D7A" w:rsidRDefault="00A27C10" w:rsidP="00AD14DC">
            <w:pPr>
              <w:rPr>
                <w:lang w:bidi="ar-MA"/>
              </w:rPr>
            </w:pPr>
          </w:p>
        </w:tc>
        <w:tc>
          <w:tcPr>
            <w:tcW w:w="3285" w:type="dxa"/>
            <w:vAlign w:val="center"/>
          </w:tcPr>
          <w:p w14:paraId="28337DED" w14:textId="77777777" w:rsidR="00A27C10" w:rsidRPr="00211D7A" w:rsidRDefault="00A27C10" w:rsidP="00AD14DC">
            <w:pPr>
              <w:rPr>
                <w:lang w:bidi="ar-MA"/>
              </w:rPr>
            </w:pPr>
          </w:p>
        </w:tc>
        <w:tc>
          <w:tcPr>
            <w:tcW w:w="3285" w:type="dxa"/>
            <w:vAlign w:val="center"/>
          </w:tcPr>
          <w:p w14:paraId="5A72AA76" w14:textId="77777777" w:rsidR="00A27C10" w:rsidRPr="00211D7A" w:rsidRDefault="00A27C10" w:rsidP="00AD14DC">
            <w:pPr>
              <w:rPr>
                <w:lang w:bidi="ar-MA"/>
              </w:rPr>
            </w:pPr>
          </w:p>
        </w:tc>
      </w:tr>
    </w:tbl>
    <w:p w14:paraId="0142FB5B" w14:textId="5A80C24E" w:rsidR="00267C8E" w:rsidRDefault="00267C8E" w:rsidP="00064DC5">
      <w:pPr>
        <w:pStyle w:val="Titre1"/>
      </w:pPr>
      <w:r>
        <w:t>Sy</w:t>
      </w:r>
      <w:r w:rsidRPr="00267C8E">
        <w:t xml:space="preserve">stème </w:t>
      </w:r>
      <w:r w:rsidR="002852E4">
        <w:t xml:space="preserve">interne </w:t>
      </w:r>
      <w:r w:rsidRPr="00267C8E">
        <w:t xml:space="preserve">d’évaluation </w:t>
      </w:r>
      <w:r>
        <w:t xml:space="preserve">et d’amélioration </w:t>
      </w:r>
      <w:r w:rsidRPr="00267C8E">
        <w:t>du programme</w:t>
      </w:r>
    </w:p>
    <w:tbl>
      <w:tblPr>
        <w:tblStyle w:val="Grilledutableau"/>
        <w:tblW w:w="0" w:type="auto"/>
        <w:tblLook w:val="04A0" w:firstRow="1" w:lastRow="0" w:firstColumn="1" w:lastColumn="0" w:noHBand="0" w:noVBand="1"/>
      </w:tblPr>
      <w:tblGrid>
        <w:gridCol w:w="9628"/>
      </w:tblGrid>
      <w:tr w:rsidR="00AB3A87" w:rsidRPr="007B5569" w14:paraId="11A1D2DA" w14:textId="77777777" w:rsidTr="00932F50">
        <w:tc>
          <w:tcPr>
            <w:tcW w:w="9628" w:type="dxa"/>
            <w:shd w:val="clear" w:color="auto" w:fill="DEEAF6" w:themeFill="accent5" w:themeFillTint="33"/>
          </w:tcPr>
          <w:p w14:paraId="01B180AB" w14:textId="77777777" w:rsidR="00AB3A87" w:rsidRPr="007B5569" w:rsidRDefault="00AB3A87" w:rsidP="00FB0667">
            <w:pPr>
              <w:rPr>
                <w:b/>
                <w:bCs/>
                <w:lang w:bidi="ar-MA"/>
              </w:rPr>
            </w:pPr>
            <w:r w:rsidRPr="007B5569">
              <w:rPr>
                <w:b/>
                <w:bCs/>
                <w:lang w:bidi="ar-MA"/>
              </w:rPr>
              <w:t>Instructions</w:t>
            </w:r>
          </w:p>
        </w:tc>
      </w:tr>
      <w:tr w:rsidR="00AB3A87" w:rsidRPr="00424D7B" w14:paraId="2CC2E9F4" w14:textId="77777777" w:rsidTr="00932F50">
        <w:tc>
          <w:tcPr>
            <w:tcW w:w="9628" w:type="dxa"/>
          </w:tcPr>
          <w:p w14:paraId="0822B30D" w14:textId="00F6571A" w:rsidR="00AB3A87" w:rsidRPr="00424D7B" w:rsidRDefault="0037762A" w:rsidP="00FB0667">
            <w:pPr>
              <w:tabs>
                <w:tab w:val="left" w:pos="3544"/>
              </w:tabs>
              <w:rPr>
                <w:i/>
                <w:iCs/>
                <w:color w:val="0000FF"/>
                <w:sz w:val="18"/>
                <w:szCs w:val="20"/>
                <w:lang w:bidi="ar-MA"/>
              </w:rPr>
            </w:pPr>
            <w:r w:rsidRPr="00424D7B">
              <w:rPr>
                <w:i/>
                <w:iCs/>
                <w:color w:val="0000FF"/>
                <w:sz w:val="18"/>
                <w:szCs w:val="20"/>
                <w:lang w:bidi="ar-MA"/>
              </w:rPr>
              <w:t xml:space="preserve">Comme toute formation peut être améliorée dans le temps, il est important de concevoir un système d’évaluation interne </w:t>
            </w:r>
            <w:r w:rsidR="00F45E8F" w:rsidRPr="00424D7B">
              <w:rPr>
                <w:i/>
                <w:iCs/>
                <w:color w:val="0000FF"/>
                <w:sz w:val="18"/>
                <w:szCs w:val="20"/>
                <w:lang w:bidi="ar-MA"/>
              </w:rPr>
              <w:t xml:space="preserve">à l’établissement offreur dès </w:t>
            </w:r>
            <w:r w:rsidRPr="00424D7B">
              <w:rPr>
                <w:i/>
                <w:iCs/>
                <w:color w:val="0000FF"/>
                <w:sz w:val="18"/>
                <w:szCs w:val="20"/>
                <w:lang w:bidi="ar-MA"/>
              </w:rPr>
              <w:t>la conception de l’offre de formation.</w:t>
            </w:r>
          </w:p>
          <w:p w14:paraId="363BA73E" w14:textId="77777777" w:rsidR="0037762A" w:rsidRPr="00424D7B" w:rsidRDefault="0037762A" w:rsidP="00FB0667">
            <w:pPr>
              <w:tabs>
                <w:tab w:val="left" w:pos="3544"/>
              </w:tabs>
              <w:rPr>
                <w:i/>
                <w:iCs/>
                <w:color w:val="0000FF"/>
                <w:sz w:val="18"/>
                <w:szCs w:val="20"/>
                <w:lang w:bidi="ar-MA"/>
              </w:rPr>
            </w:pPr>
            <w:r w:rsidRPr="00424D7B">
              <w:rPr>
                <w:i/>
                <w:iCs/>
                <w:color w:val="0000FF"/>
                <w:sz w:val="18"/>
                <w:szCs w:val="20"/>
                <w:lang w:bidi="ar-MA"/>
              </w:rPr>
              <w:t>Divers systèmes d’évaluation peuvent être envisagés et chaque établissement peut avoir son propre système.</w:t>
            </w:r>
          </w:p>
          <w:p w14:paraId="72BD4EA5" w14:textId="77777777" w:rsidR="00644650" w:rsidRPr="00424D7B" w:rsidRDefault="00644650" w:rsidP="00FB0667">
            <w:pPr>
              <w:tabs>
                <w:tab w:val="left" w:pos="3544"/>
              </w:tabs>
              <w:rPr>
                <w:i/>
                <w:iCs/>
                <w:color w:val="0000FF"/>
                <w:sz w:val="18"/>
                <w:szCs w:val="20"/>
                <w:lang w:bidi="ar-MA"/>
              </w:rPr>
            </w:pPr>
            <w:r w:rsidRPr="00424D7B">
              <w:rPr>
                <w:i/>
                <w:iCs/>
                <w:color w:val="0000FF"/>
                <w:sz w:val="18"/>
                <w:szCs w:val="20"/>
                <w:lang w:bidi="ar-MA"/>
              </w:rPr>
              <w:t xml:space="preserve">Il est possible d’envisager de développer un tableau de bord avec un ensemble d’indicateurs de performance </w:t>
            </w:r>
            <w:proofErr w:type="gramStart"/>
            <w:r w:rsidRPr="00424D7B">
              <w:rPr>
                <w:i/>
                <w:iCs/>
                <w:color w:val="0000FF"/>
                <w:sz w:val="18"/>
                <w:szCs w:val="20"/>
                <w:lang w:bidi="ar-MA"/>
              </w:rPr>
              <w:t>comme par exemple</w:t>
            </w:r>
            <w:proofErr w:type="gramEnd"/>
            <w:r w:rsidRPr="00424D7B">
              <w:rPr>
                <w:i/>
                <w:iCs/>
                <w:color w:val="0000FF"/>
                <w:sz w:val="18"/>
                <w:szCs w:val="20"/>
                <w:lang w:bidi="ar-MA"/>
              </w:rPr>
              <w:t> :</w:t>
            </w:r>
          </w:p>
          <w:p w14:paraId="637EFD69" w14:textId="77777777" w:rsidR="00644650" w:rsidRPr="00424D7B" w:rsidRDefault="00A82B67" w:rsidP="00644650">
            <w:pPr>
              <w:pStyle w:val="Paragraphedeliste"/>
              <w:numPr>
                <w:ilvl w:val="0"/>
                <w:numId w:val="28"/>
              </w:numPr>
              <w:tabs>
                <w:tab w:val="left" w:pos="3544"/>
              </w:tabs>
              <w:rPr>
                <w:i/>
                <w:iCs/>
                <w:color w:val="0000FF"/>
                <w:sz w:val="18"/>
                <w:szCs w:val="20"/>
                <w:lang w:bidi="ar-MA"/>
              </w:rPr>
            </w:pPr>
            <w:r w:rsidRPr="00424D7B">
              <w:rPr>
                <w:i/>
                <w:iCs/>
                <w:color w:val="0000FF"/>
                <w:sz w:val="18"/>
                <w:szCs w:val="20"/>
                <w:lang w:bidi="ar-MA"/>
              </w:rPr>
              <w:t>taux de réussite</w:t>
            </w:r>
          </w:p>
          <w:p w14:paraId="19CC8D86" w14:textId="77777777" w:rsidR="00644650" w:rsidRPr="00424D7B" w:rsidRDefault="00644650" w:rsidP="00644650">
            <w:pPr>
              <w:pStyle w:val="Paragraphedeliste"/>
              <w:numPr>
                <w:ilvl w:val="0"/>
                <w:numId w:val="28"/>
              </w:numPr>
              <w:tabs>
                <w:tab w:val="left" w:pos="3544"/>
              </w:tabs>
              <w:rPr>
                <w:i/>
                <w:iCs/>
                <w:color w:val="0000FF"/>
                <w:sz w:val="18"/>
                <w:szCs w:val="20"/>
                <w:lang w:bidi="ar-MA"/>
              </w:rPr>
            </w:pPr>
            <w:r w:rsidRPr="00424D7B">
              <w:rPr>
                <w:i/>
                <w:iCs/>
                <w:color w:val="0000FF"/>
                <w:sz w:val="18"/>
                <w:szCs w:val="20"/>
                <w:lang w:bidi="ar-MA"/>
              </w:rPr>
              <w:t>taux d'abandon</w:t>
            </w:r>
          </w:p>
          <w:p w14:paraId="575E0221" w14:textId="77777777" w:rsidR="00644650" w:rsidRPr="00424D7B" w:rsidRDefault="00644650" w:rsidP="00644650">
            <w:pPr>
              <w:pStyle w:val="Paragraphedeliste"/>
              <w:numPr>
                <w:ilvl w:val="0"/>
                <w:numId w:val="28"/>
              </w:numPr>
              <w:tabs>
                <w:tab w:val="left" w:pos="3544"/>
              </w:tabs>
              <w:rPr>
                <w:i/>
                <w:iCs/>
                <w:color w:val="0000FF"/>
                <w:sz w:val="18"/>
                <w:szCs w:val="20"/>
                <w:lang w:bidi="ar-MA"/>
              </w:rPr>
            </w:pPr>
            <w:r w:rsidRPr="00424D7B">
              <w:rPr>
                <w:i/>
                <w:iCs/>
                <w:color w:val="0000FF"/>
                <w:sz w:val="18"/>
                <w:szCs w:val="20"/>
                <w:lang w:bidi="ar-MA"/>
              </w:rPr>
              <w:t>taux d'insertion</w:t>
            </w:r>
          </w:p>
          <w:p w14:paraId="4C848B85" w14:textId="77777777" w:rsidR="00644650" w:rsidRPr="00424D7B" w:rsidRDefault="00644650" w:rsidP="00644650">
            <w:pPr>
              <w:pStyle w:val="Paragraphedeliste"/>
              <w:numPr>
                <w:ilvl w:val="0"/>
                <w:numId w:val="28"/>
              </w:numPr>
              <w:tabs>
                <w:tab w:val="left" w:pos="3544"/>
              </w:tabs>
              <w:rPr>
                <w:i/>
                <w:iCs/>
                <w:color w:val="0000FF"/>
                <w:sz w:val="18"/>
                <w:szCs w:val="20"/>
                <w:lang w:bidi="ar-MA"/>
              </w:rPr>
            </w:pPr>
            <w:r w:rsidRPr="00424D7B">
              <w:rPr>
                <w:i/>
                <w:iCs/>
                <w:color w:val="0000FF"/>
                <w:sz w:val="18"/>
                <w:szCs w:val="20"/>
                <w:lang w:bidi="ar-MA"/>
              </w:rPr>
              <w:t>taux d'encadrements</w:t>
            </w:r>
          </w:p>
          <w:p w14:paraId="13E95DDD" w14:textId="77777777" w:rsidR="00644650" w:rsidRPr="00424D7B" w:rsidRDefault="00644650" w:rsidP="00644650">
            <w:pPr>
              <w:pStyle w:val="Paragraphedeliste"/>
              <w:numPr>
                <w:ilvl w:val="0"/>
                <w:numId w:val="28"/>
              </w:numPr>
              <w:tabs>
                <w:tab w:val="left" w:pos="3544"/>
              </w:tabs>
              <w:rPr>
                <w:i/>
                <w:iCs/>
                <w:color w:val="0000FF"/>
                <w:sz w:val="18"/>
                <w:szCs w:val="20"/>
                <w:lang w:bidi="ar-MA"/>
              </w:rPr>
            </w:pPr>
            <w:r w:rsidRPr="00424D7B">
              <w:rPr>
                <w:i/>
                <w:iCs/>
                <w:color w:val="0000FF"/>
                <w:sz w:val="18"/>
                <w:szCs w:val="20"/>
                <w:lang w:bidi="ar-MA"/>
              </w:rPr>
              <w:t>…</w:t>
            </w:r>
          </w:p>
          <w:p w14:paraId="7AC29404" w14:textId="77777777" w:rsidR="00644650" w:rsidRPr="00424D7B" w:rsidRDefault="00644650" w:rsidP="00644650">
            <w:pPr>
              <w:tabs>
                <w:tab w:val="left" w:pos="3544"/>
              </w:tabs>
              <w:rPr>
                <w:i/>
                <w:iCs/>
                <w:color w:val="0000FF"/>
                <w:sz w:val="18"/>
                <w:szCs w:val="20"/>
                <w:lang w:bidi="ar-MA"/>
              </w:rPr>
            </w:pPr>
          </w:p>
          <w:p w14:paraId="15B54827" w14:textId="77777777" w:rsidR="00644650" w:rsidRPr="00424D7B" w:rsidRDefault="00644650" w:rsidP="00644650">
            <w:pPr>
              <w:tabs>
                <w:tab w:val="left" w:pos="3544"/>
              </w:tabs>
              <w:rPr>
                <w:i/>
                <w:iCs/>
                <w:color w:val="0000FF"/>
                <w:sz w:val="18"/>
                <w:szCs w:val="20"/>
                <w:lang w:bidi="ar-MA"/>
              </w:rPr>
            </w:pPr>
            <w:r w:rsidRPr="00424D7B">
              <w:rPr>
                <w:i/>
                <w:iCs/>
                <w:color w:val="0000FF"/>
                <w:sz w:val="18"/>
                <w:szCs w:val="20"/>
                <w:lang w:bidi="ar-MA"/>
              </w:rPr>
              <w:t>Il est aussi possible d’approfondir l’évaluation en collectant des informations quantitatives ou qualitatives pour analyser les éléments relatifs au processus même de la formation ou à son output (résultat). Cette évaluation peut être effectuée :</w:t>
            </w:r>
          </w:p>
          <w:p w14:paraId="669DCCD1" w14:textId="77777777" w:rsidR="00644650" w:rsidRPr="00424D7B" w:rsidRDefault="00644650" w:rsidP="00644650">
            <w:pPr>
              <w:pStyle w:val="Paragraphedeliste"/>
              <w:numPr>
                <w:ilvl w:val="0"/>
                <w:numId w:val="29"/>
              </w:numPr>
              <w:tabs>
                <w:tab w:val="left" w:pos="3544"/>
              </w:tabs>
              <w:rPr>
                <w:i/>
                <w:iCs/>
                <w:color w:val="0000FF"/>
                <w:sz w:val="18"/>
                <w:szCs w:val="20"/>
                <w:lang w:bidi="ar-MA"/>
              </w:rPr>
            </w:pPr>
            <w:r w:rsidRPr="00424D7B">
              <w:rPr>
                <w:i/>
                <w:iCs/>
                <w:color w:val="0000FF"/>
                <w:sz w:val="18"/>
                <w:szCs w:val="20"/>
                <w:lang w:bidi="ar-MA"/>
              </w:rPr>
              <w:t>par les étudiants</w:t>
            </w:r>
          </w:p>
          <w:p w14:paraId="4EC76729" w14:textId="77777777" w:rsidR="00644650" w:rsidRPr="00424D7B" w:rsidRDefault="00644650" w:rsidP="00644650">
            <w:pPr>
              <w:pStyle w:val="Paragraphedeliste"/>
              <w:numPr>
                <w:ilvl w:val="0"/>
                <w:numId w:val="29"/>
              </w:numPr>
              <w:tabs>
                <w:tab w:val="left" w:pos="3544"/>
              </w:tabs>
              <w:rPr>
                <w:i/>
                <w:iCs/>
                <w:color w:val="0000FF"/>
                <w:sz w:val="18"/>
                <w:szCs w:val="20"/>
                <w:lang w:bidi="ar-MA"/>
              </w:rPr>
            </w:pPr>
            <w:r w:rsidRPr="00424D7B">
              <w:rPr>
                <w:i/>
                <w:iCs/>
                <w:color w:val="0000FF"/>
                <w:sz w:val="18"/>
                <w:szCs w:val="20"/>
                <w:lang w:bidi="ar-MA"/>
              </w:rPr>
              <w:t>par les professionnels</w:t>
            </w:r>
          </w:p>
          <w:p w14:paraId="78CBC595" w14:textId="77777777" w:rsidR="00AB3A87" w:rsidRPr="00424D7B" w:rsidRDefault="00644650" w:rsidP="009E42C1">
            <w:pPr>
              <w:pStyle w:val="Paragraphedeliste"/>
              <w:numPr>
                <w:ilvl w:val="0"/>
                <w:numId w:val="29"/>
              </w:numPr>
              <w:tabs>
                <w:tab w:val="left" w:pos="3544"/>
              </w:tabs>
              <w:rPr>
                <w:i/>
                <w:iCs/>
                <w:color w:val="0000FF"/>
                <w:sz w:val="18"/>
                <w:szCs w:val="20"/>
                <w:lang w:bidi="ar-MA"/>
              </w:rPr>
            </w:pPr>
            <w:r w:rsidRPr="00424D7B">
              <w:rPr>
                <w:i/>
                <w:iCs/>
                <w:color w:val="0000FF"/>
                <w:sz w:val="18"/>
                <w:szCs w:val="20"/>
                <w:lang w:bidi="ar-MA"/>
              </w:rPr>
              <w:t>par les pairs (collègues)</w:t>
            </w:r>
          </w:p>
          <w:p w14:paraId="6115E562" w14:textId="77777777" w:rsidR="00762186" w:rsidRPr="00424D7B" w:rsidRDefault="00762186" w:rsidP="00762186">
            <w:pPr>
              <w:tabs>
                <w:tab w:val="left" w:pos="3544"/>
              </w:tabs>
              <w:rPr>
                <w:i/>
                <w:iCs/>
                <w:color w:val="0000FF"/>
                <w:sz w:val="18"/>
                <w:szCs w:val="20"/>
                <w:lang w:bidi="ar-MA"/>
              </w:rPr>
            </w:pPr>
          </w:p>
          <w:p w14:paraId="200DBA38" w14:textId="77777777" w:rsidR="00762186" w:rsidRPr="00424D7B" w:rsidRDefault="00762186" w:rsidP="00762186">
            <w:pPr>
              <w:tabs>
                <w:tab w:val="left" w:pos="3544"/>
              </w:tabs>
              <w:rPr>
                <w:i/>
                <w:iCs/>
                <w:color w:val="0000FF"/>
                <w:sz w:val="18"/>
                <w:szCs w:val="20"/>
                <w:lang w:bidi="ar-MA"/>
              </w:rPr>
            </w:pPr>
            <w:r w:rsidRPr="00424D7B">
              <w:rPr>
                <w:b/>
                <w:bCs/>
                <w:i/>
                <w:iCs/>
                <w:color w:val="0000FF"/>
                <w:sz w:val="18"/>
                <w:szCs w:val="20"/>
                <w:u w:val="single"/>
                <w:lang w:bidi="ar-MA"/>
              </w:rPr>
              <w:t>Note</w:t>
            </w:r>
            <w:r w:rsidRPr="00424D7B">
              <w:rPr>
                <w:i/>
                <w:iCs/>
                <w:color w:val="0000FF"/>
                <w:sz w:val="18"/>
                <w:szCs w:val="20"/>
                <w:lang w:bidi="ar-MA"/>
              </w:rPr>
              <w:t> : Un ensemble d’indicateurs unifiés seront mis en place progressivement pour pouvoir établir des benchmarks nationaux mais ils seront adaptés aux spécificités des domaines et des régions. Exemple d’indicateurs :</w:t>
            </w:r>
          </w:p>
          <w:p w14:paraId="49ADB31C" w14:textId="77777777" w:rsidR="00762186" w:rsidRPr="00424D7B" w:rsidRDefault="00762186" w:rsidP="00762186">
            <w:pPr>
              <w:pStyle w:val="Paragraphedeliste"/>
              <w:numPr>
                <w:ilvl w:val="0"/>
                <w:numId w:val="29"/>
              </w:numPr>
              <w:tabs>
                <w:tab w:val="left" w:pos="3544"/>
              </w:tabs>
              <w:rPr>
                <w:i/>
                <w:iCs/>
                <w:color w:val="0000FF"/>
                <w:sz w:val="18"/>
                <w:szCs w:val="20"/>
                <w:lang w:bidi="ar-MA"/>
              </w:rPr>
            </w:pPr>
            <w:r w:rsidRPr="00424D7B">
              <w:rPr>
                <w:i/>
                <w:iCs/>
                <w:color w:val="0000FF"/>
                <w:sz w:val="18"/>
                <w:szCs w:val="20"/>
                <w:lang w:bidi="ar-MA"/>
              </w:rPr>
              <w:t>Taux d’attractivité : (nb d’inscrits/nb de demandes)</w:t>
            </w:r>
          </w:p>
          <w:p w14:paraId="27BD1EED" w14:textId="77777777" w:rsidR="00762186" w:rsidRPr="00424D7B" w:rsidRDefault="00762186" w:rsidP="00762186">
            <w:pPr>
              <w:pStyle w:val="Paragraphedeliste"/>
              <w:numPr>
                <w:ilvl w:val="0"/>
                <w:numId w:val="29"/>
              </w:numPr>
              <w:tabs>
                <w:tab w:val="left" w:pos="3544"/>
              </w:tabs>
              <w:rPr>
                <w:i/>
                <w:iCs/>
                <w:color w:val="0000FF"/>
                <w:sz w:val="18"/>
                <w:szCs w:val="20"/>
                <w:lang w:bidi="ar-MA"/>
              </w:rPr>
            </w:pPr>
            <w:r w:rsidRPr="00424D7B">
              <w:rPr>
                <w:i/>
                <w:iCs/>
                <w:color w:val="0000FF"/>
                <w:sz w:val="18"/>
                <w:szCs w:val="20"/>
                <w:lang w:bidi="ar-MA"/>
              </w:rPr>
              <w:t>Taux d’encadrement : (nb d’inscrits/nb de permanents) – par spécialité au meilleur des cas</w:t>
            </w:r>
          </w:p>
          <w:p w14:paraId="1D583734" w14:textId="77777777" w:rsidR="00762186" w:rsidRPr="00424D7B" w:rsidRDefault="00762186" w:rsidP="00762186">
            <w:pPr>
              <w:pStyle w:val="Paragraphedeliste"/>
              <w:numPr>
                <w:ilvl w:val="0"/>
                <w:numId w:val="29"/>
              </w:numPr>
              <w:tabs>
                <w:tab w:val="left" w:pos="3544"/>
              </w:tabs>
              <w:rPr>
                <w:i/>
                <w:iCs/>
                <w:color w:val="0000FF"/>
                <w:sz w:val="18"/>
                <w:szCs w:val="20"/>
                <w:lang w:bidi="ar-MA"/>
              </w:rPr>
            </w:pPr>
            <w:r w:rsidRPr="00424D7B">
              <w:rPr>
                <w:i/>
                <w:iCs/>
                <w:color w:val="0000FF"/>
                <w:sz w:val="18"/>
                <w:szCs w:val="20"/>
                <w:lang w:bidi="ar-MA"/>
              </w:rPr>
              <w:t>Nb d’étudiants ayant bénéficié de bourses (mobilité, alternance, échange…)</w:t>
            </w:r>
          </w:p>
          <w:p w14:paraId="5C4A75D8" w14:textId="77777777" w:rsidR="00762186" w:rsidRPr="00424D7B" w:rsidRDefault="00762186" w:rsidP="00762186">
            <w:pPr>
              <w:pStyle w:val="Paragraphedeliste"/>
              <w:numPr>
                <w:ilvl w:val="0"/>
                <w:numId w:val="29"/>
              </w:numPr>
              <w:tabs>
                <w:tab w:val="left" w:pos="3544"/>
              </w:tabs>
              <w:rPr>
                <w:i/>
                <w:iCs/>
                <w:color w:val="0000FF"/>
                <w:sz w:val="18"/>
                <w:szCs w:val="20"/>
                <w:lang w:bidi="ar-MA"/>
              </w:rPr>
            </w:pPr>
            <w:r w:rsidRPr="00424D7B">
              <w:rPr>
                <w:i/>
                <w:iCs/>
                <w:color w:val="0000FF"/>
                <w:sz w:val="18"/>
                <w:szCs w:val="20"/>
                <w:lang w:bidi="ar-MA"/>
              </w:rPr>
              <w:t>Nb d’étudiants étrangers</w:t>
            </w:r>
          </w:p>
          <w:p w14:paraId="2F97C2E6" w14:textId="77777777" w:rsidR="00762186" w:rsidRPr="00424D7B" w:rsidRDefault="00762186" w:rsidP="00762186">
            <w:pPr>
              <w:pStyle w:val="Paragraphedeliste"/>
              <w:numPr>
                <w:ilvl w:val="0"/>
                <w:numId w:val="29"/>
              </w:numPr>
              <w:tabs>
                <w:tab w:val="left" w:pos="3544"/>
              </w:tabs>
              <w:rPr>
                <w:i/>
                <w:iCs/>
                <w:color w:val="0000FF"/>
                <w:sz w:val="18"/>
                <w:szCs w:val="20"/>
                <w:lang w:bidi="ar-MA"/>
              </w:rPr>
            </w:pPr>
            <w:r w:rsidRPr="00424D7B">
              <w:rPr>
                <w:i/>
                <w:iCs/>
                <w:color w:val="0000FF"/>
                <w:sz w:val="18"/>
                <w:szCs w:val="20"/>
                <w:lang w:bidi="ar-MA"/>
              </w:rPr>
              <w:t xml:space="preserve">Nb de partenaires (subvention, co-construction, alternance, stages, </w:t>
            </w:r>
            <w:proofErr w:type="gramStart"/>
            <w:r w:rsidRPr="00424D7B">
              <w:rPr>
                <w:i/>
                <w:iCs/>
                <w:color w:val="0000FF"/>
                <w:sz w:val="18"/>
                <w:szCs w:val="20"/>
                <w:lang w:bidi="ar-MA"/>
              </w:rPr>
              <w:t>sponsoring</w:t>
            </w:r>
            <w:proofErr w:type="gramEnd"/>
            <w:r w:rsidRPr="00424D7B">
              <w:rPr>
                <w:i/>
                <w:iCs/>
                <w:color w:val="0000FF"/>
                <w:sz w:val="18"/>
                <w:szCs w:val="20"/>
                <w:lang w:bidi="ar-MA"/>
              </w:rPr>
              <w:t xml:space="preserve"> événements, entretiens d’embauche, …)</w:t>
            </w:r>
          </w:p>
          <w:p w14:paraId="52CD65B0" w14:textId="73870CCE" w:rsidR="00762186" w:rsidRPr="00424D7B" w:rsidRDefault="00762186" w:rsidP="00DE757E">
            <w:pPr>
              <w:pStyle w:val="Paragraphedeliste"/>
              <w:numPr>
                <w:ilvl w:val="0"/>
                <w:numId w:val="29"/>
              </w:numPr>
              <w:tabs>
                <w:tab w:val="left" w:pos="3544"/>
              </w:tabs>
              <w:rPr>
                <w:i/>
                <w:iCs/>
                <w:color w:val="0000FF"/>
                <w:sz w:val="18"/>
                <w:szCs w:val="20"/>
                <w:lang w:bidi="ar-MA"/>
              </w:rPr>
            </w:pPr>
            <w:r w:rsidRPr="00424D7B">
              <w:rPr>
                <w:i/>
                <w:iCs/>
                <w:color w:val="0000FF"/>
                <w:sz w:val="18"/>
                <w:szCs w:val="20"/>
                <w:lang w:bidi="ar-MA"/>
              </w:rPr>
              <w:t>Taux de réussite</w:t>
            </w:r>
          </w:p>
        </w:tc>
      </w:tr>
    </w:tbl>
    <w:p w14:paraId="67C4CFB7" w14:textId="77777777" w:rsidR="00932F50" w:rsidRDefault="00932F50" w:rsidP="00662209">
      <w:pPr>
        <w:spacing w:before="0" w:after="0"/>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932F50" w:rsidRPr="00211D7A" w14:paraId="0378838A" w14:textId="77777777" w:rsidTr="0012324C">
        <w:trPr>
          <w:jc w:val="center"/>
        </w:trPr>
        <w:tc>
          <w:tcPr>
            <w:tcW w:w="9854" w:type="dxa"/>
          </w:tcPr>
          <w:p w14:paraId="0461A0EC" w14:textId="77777777" w:rsidR="00932F50" w:rsidRPr="00133FC9" w:rsidRDefault="00932F50" w:rsidP="0012324C">
            <w:pPr>
              <w:rPr>
                <w:b/>
                <w:bCs/>
                <w:lang w:bidi="ar-MA"/>
              </w:rPr>
            </w:pPr>
            <w:r w:rsidRPr="00133FC9">
              <w:rPr>
                <w:b/>
                <w:bCs/>
                <w:lang w:bidi="ar-MA"/>
              </w:rPr>
              <w:t>Système interne d’évaluation :</w:t>
            </w:r>
          </w:p>
          <w:p w14:paraId="30673C13" w14:textId="77777777" w:rsidR="00932F50" w:rsidRPr="00AE3BC8" w:rsidRDefault="00932F50" w:rsidP="0012324C">
            <w:pPr>
              <w:rPr>
                <w:lang w:bidi="ar-MA"/>
              </w:rPr>
            </w:pPr>
          </w:p>
        </w:tc>
      </w:tr>
    </w:tbl>
    <w:p w14:paraId="4C960763" w14:textId="2B2A0583" w:rsidR="00267C8E" w:rsidRDefault="00267C8E" w:rsidP="00064DC5">
      <w:pPr>
        <w:pStyle w:val="Titre1"/>
      </w:pPr>
      <w:r>
        <w:t>Démarche de promotion du programme</w:t>
      </w:r>
    </w:p>
    <w:tbl>
      <w:tblPr>
        <w:tblStyle w:val="Grilledutableau"/>
        <w:tblW w:w="0" w:type="auto"/>
        <w:tblLook w:val="04A0" w:firstRow="1" w:lastRow="0" w:firstColumn="1" w:lastColumn="0" w:noHBand="0" w:noVBand="1"/>
      </w:tblPr>
      <w:tblGrid>
        <w:gridCol w:w="9628"/>
      </w:tblGrid>
      <w:tr w:rsidR="00644650" w:rsidRPr="007B5569" w14:paraId="2F24D742" w14:textId="77777777" w:rsidTr="00BD4858">
        <w:tc>
          <w:tcPr>
            <w:tcW w:w="9628" w:type="dxa"/>
            <w:shd w:val="clear" w:color="auto" w:fill="DEEAF6" w:themeFill="accent5" w:themeFillTint="33"/>
          </w:tcPr>
          <w:p w14:paraId="32A64153" w14:textId="77777777" w:rsidR="00644650" w:rsidRPr="007B5569" w:rsidRDefault="00644650" w:rsidP="00FB0667">
            <w:pPr>
              <w:rPr>
                <w:b/>
                <w:bCs/>
                <w:lang w:bidi="ar-MA"/>
              </w:rPr>
            </w:pPr>
            <w:r w:rsidRPr="007B5569">
              <w:rPr>
                <w:b/>
                <w:bCs/>
                <w:lang w:bidi="ar-MA"/>
              </w:rPr>
              <w:t>Instructions</w:t>
            </w:r>
          </w:p>
        </w:tc>
      </w:tr>
      <w:tr w:rsidR="00644650" w:rsidRPr="003C671B" w14:paraId="40E3A009" w14:textId="77777777" w:rsidTr="00BD4858">
        <w:tc>
          <w:tcPr>
            <w:tcW w:w="9628" w:type="dxa"/>
          </w:tcPr>
          <w:p w14:paraId="3362CB1B" w14:textId="6F7C410B" w:rsidR="009E42C1" w:rsidRDefault="009E42C1" w:rsidP="007F57E4">
            <w:pPr>
              <w:tabs>
                <w:tab w:val="left" w:pos="3544"/>
              </w:tabs>
              <w:rPr>
                <w:i/>
                <w:iCs/>
                <w:color w:val="0000FF"/>
                <w:sz w:val="20"/>
                <w:szCs w:val="22"/>
                <w:lang w:bidi="ar-MA"/>
              </w:rPr>
            </w:pPr>
            <w:r>
              <w:rPr>
                <w:i/>
                <w:iCs/>
                <w:color w:val="0000FF"/>
                <w:sz w:val="20"/>
                <w:szCs w:val="22"/>
                <w:lang w:bidi="ar-MA"/>
              </w:rPr>
              <w:t xml:space="preserve">Pour </w:t>
            </w:r>
            <w:r w:rsidR="00E55D7D">
              <w:rPr>
                <w:i/>
                <w:iCs/>
                <w:color w:val="0000FF"/>
                <w:sz w:val="20"/>
                <w:szCs w:val="22"/>
                <w:lang w:bidi="ar-MA"/>
              </w:rPr>
              <w:t>a</w:t>
            </w:r>
            <w:r>
              <w:rPr>
                <w:i/>
                <w:iCs/>
                <w:color w:val="0000FF"/>
                <w:sz w:val="20"/>
                <w:szCs w:val="22"/>
                <w:lang w:bidi="ar-MA"/>
              </w:rPr>
              <w:t xml:space="preserve">ttirer les </w:t>
            </w:r>
            <w:r w:rsidR="009E3CC2">
              <w:rPr>
                <w:i/>
                <w:iCs/>
                <w:color w:val="0000FF"/>
                <w:sz w:val="20"/>
                <w:szCs w:val="22"/>
                <w:lang w:bidi="ar-MA"/>
              </w:rPr>
              <w:t>doc</w:t>
            </w:r>
            <w:r w:rsidR="00E55D7D">
              <w:rPr>
                <w:i/>
                <w:iCs/>
                <w:color w:val="0000FF"/>
                <w:sz w:val="20"/>
                <w:szCs w:val="22"/>
                <w:lang w:bidi="ar-MA"/>
              </w:rPr>
              <w:t>torants</w:t>
            </w:r>
            <w:r>
              <w:rPr>
                <w:i/>
                <w:iCs/>
                <w:color w:val="0000FF"/>
                <w:sz w:val="20"/>
                <w:szCs w:val="22"/>
                <w:lang w:bidi="ar-MA"/>
              </w:rPr>
              <w:t xml:space="preserve"> à choisir votre offre de formation, il est nécessaire de stimuler cette demande par l’adoption d’une démarche de communication et de promotion de l’offre de formation.</w:t>
            </w:r>
          </w:p>
          <w:p w14:paraId="70169343" w14:textId="77777777" w:rsidR="00644650" w:rsidRDefault="00644650" w:rsidP="00FB0667">
            <w:pPr>
              <w:tabs>
                <w:tab w:val="left" w:pos="3544"/>
              </w:tabs>
              <w:rPr>
                <w:i/>
                <w:iCs/>
                <w:color w:val="0000FF"/>
                <w:sz w:val="20"/>
                <w:szCs w:val="22"/>
                <w:lang w:bidi="ar-MA"/>
              </w:rPr>
            </w:pPr>
            <w:r>
              <w:rPr>
                <w:i/>
                <w:iCs/>
                <w:color w:val="0000FF"/>
                <w:sz w:val="20"/>
                <w:szCs w:val="22"/>
                <w:lang w:bidi="ar-MA"/>
              </w:rPr>
              <w:t xml:space="preserve">Il est possible d’envisager </w:t>
            </w:r>
            <w:r w:rsidR="009E42C1">
              <w:rPr>
                <w:i/>
                <w:iCs/>
                <w:color w:val="0000FF"/>
                <w:sz w:val="20"/>
                <w:szCs w:val="22"/>
                <w:lang w:bidi="ar-MA"/>
              </w:rPr>
              <w:t xml:space="preserve">divers types d’actions </w:t>
            </w:r>
            <w:proofErr w:type="gramStart"/>
            <w:r>
              <w:rPr>
                <w:i/>
                <w:iCs/>
                <w:color w:val="0000FF"/>
                <w:sz w:val="20"/>
                <w:szCs w:val="22"/>
                <w:lang w:bidi="ar-MA"/>
              </w:rPr>
              <w:t>comme par exemple</w:t>
            </w:r>
            <w:proofErr w:type="gramEnd"/>
            <w:r>
              <w:rPr>
                <w:i/>
                <w:iCs/>
                <w:color w:val="0000FF"/>
                <w:sz w:val="20"/>
                <w:szCs w:val="22"/>
                <w:lang w:bidi="ar-MA"/>
              </w:rPr>
              <w:t> :</w:t>
            </w:r>
          </w:p>
          <w:p w14:paraId="2D1C63FB" w14:textId="516B9983"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Visites de</w:t>
            </w:r>
            <w:r w:rsidR="008D074F">
              <w:rPr>
                <w:i/>
                <w:iCs/>
                <w:color w:val="0000FF"/>
                <w:sz w:val="20"/>
                <w:szCs w:val="22"/>
                <w:lang w:bidi="ar-MA"/>
              </w:rPr>
              <w:t>s établissements</w:t>
            </w:r>
          </w:p>
          <w:p w14:paraId="36EF338B" w14:textId="77777777"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Journée porte</w:t>
            </w:r>
            <w:r w:rsidR="00F45E8F">
              <w:rPr>
                <w:i/>
                <w:iCs/>
                <w:color w:val="0000FF"/>
                <w:sz w:val="20"/>
                <w:szCs w:val="22"/>
                <w:lang w:bidi="ar-MA"/>
              </w:rPr>
              <w:t>s</w:t>
            </w:r>
            <w:r w:rsidRPr="009E42C1">
              <w:rPr>
                <w:i/>
                <w:iCs/>
                <w:color w:val="0000FF"/>
                <w:sz w:val="20"/>
                <w:szCs w:val="22"/>
                <w:lang w:bidi="ar-MA"/>
              </w:rPr>
              <w:t xml:space="preserve"> ouverte</w:t>
            </w:r>
            <w:r w:rsidR="00F45E8F">
              <w:rPr>
                <w:i/>
                <w:iCs/>
                <w:color w:val="0000FF"/>
                <w:sz w:val="20"/>
                <w:szCs w:val="22"/>
                <w:lang w:bidi="ar-MA"/>
              </w:rPr>
              <w:t>s</w:t>
            </w:r>
          </w:p>
          <w:p w14:paraId="11992A66" w14:textId="77777777"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Réseaux sociaux</w:t>
            </w:r>
          </w:p>
          <w:p w14:paraId="3BFC48CC" w14:textId="77777777" w:rsidR="009E42C1" w:rsidRPr="009E42C1" w:rsidRDefault="009E42C1" w:rsidP="009E42C1">
            <w:pPr>
              <w:pStyle w:val="Paragraphedeliste"/>
              <w:numPr>
                <w:ilvl w:val="0"/>
                <w:numId w:val="28"/>
              </w:numPr>
              <w:tabs>
                <w:tab w:val="left" w:pos="3544"/>
              </w:tabs>
              <w:rPr>
                <w:i/>
                <w:iCs/>
                <w:color w:val="0000FF"/>
                <w:sz w:val="20"/>
                <w:szCs w:val="22"/>
                <w:lang w:bidi="ar-MA"/>
              </w:rPr>
            </w:pPr>
            <w:r w:rsidRPr="009E42C1">
              <w:rPr>
                <w:i/>
                <w:iCs/>
                <w:color w:val="0000FF"/>
                <w:sz w:val="20"/>
                <w:szCs w:val="22"/>
                <w:lang w:bidi="ar-MA"/>
              </w:rPr>
              <w:t>Radio, Télé, Journa</w:t>
            </w:r>
            <w:r>
              <w:rPr>
                <w:i/>
                <w:iCs/>
                <w:color w:val="0000FF"/>
                <w:sz w:val="20"/>
                <w:szCs w:val="22"/>
                <w:lang w:bidi="ar-MA"/>
              </w:rPr>
              <w:t>ux</w:t>
            </w:r>
          </w:p>
          <w:p w14:paraId="7C32B8AC" w14:textId="77777777" w:rsidR="00644650" w:rsidRPr="009E42C1" w:rsidRDefault="00644650" w:rsidP="009E42C1">
            <w:pPr>
              <w:pStyle w:val="Paragraphedeliste"/>
              <w:numPr>
                <w:ilvl w:val="0"/>
                <w:numId w:val="28"/>
              </w:numPr>
              <w:tabs>
                <w:tab w:val="left" w:pos="3544"/>
              </w:tabs>
              <w:rPr>
                <w:i/>
                <w:iCs/>
                <w:color w:val="0000FF"/>
                <w:sz w:val="20"/>
                <w:szCs w:val="22"/>
                <w:lang w:bidi="ar-MA"/>
              </w:rPr>
            </w:pPr>
            <w:r w:rsidRPr="00644650">
              <w:rPr>
                <w:i/>
                <w:iCs/>
                <w:color w:val="0000FF"/>
                <w:sz w:val="20"/>
                <w:szCs w:val="22"/>
                <w:lang w:bidi="ar-MA"/>
              </w:rPr>
              <w:t>…</w:t>
            </w:r>
          </w:p>
        </w:tc>
      </w:tr>
    </w:tbl>
    <w:p w14:paraId="3EEF20B9" w14:textId="77777777" w:rsidR="00BD4858" w:rsidRDefault="00BD4858" w:rsidP="00662209">
      <w:pPr>
        <w:spacing w:before="0" w:after="0"/>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BD4858" w:rsidRPr="00211D7A" w14:paraId="4FD0C0D2" w14:textId="77777777" w:rsidTr="0012324C">
        <w:trPr>
          <w:jc w:val="center"/>
        </w:trPr>
        <w:tc>
          <w:tcPr>
            <w:tcW w:w="9854" w:type="dxa"/>
          </w:tcPr>
          <w:p w14:paraId="76C72867" w14:textId="77777777" w:rsidR="00BD4858" w:rsidRPr="00133FC9" w:rsidRDefault="00BD4858" w:rsidP="0012324C">
            <w:pPr>
              <w:rPr>
                <w:b/>
                <w:bCs/>
                <w:lang w:bidi="ar-MA"/>
              </w:rPr>
            </w:pPr>
            <w:r w:rsidRPr="00133FC9">
              <w:rPr>
                <w:b/>
                <w:bCs/>
                <w:lang w:bidi="ar-MA"/>
              </w:rPr>
              <w:t>Démarche de promotion :</w:t>
            </w:r>
          </w:p>
          <w:p w14:paraId="5165F765" w14:textId="77777777" w:rsidR="00BD4858" w:rsidRPr="00AE3BC8" w:rsidRDefault="00BD4858" w:rsidP="0012324C">
            <w:pPr>
              <w:rPr>
                <w:lang w:bidi="ar-MA"/>
              </w:rPr>
            </w:pPr>
          </w:p>
        </w:tc>
      </w:tr>
    </w:tbl>
    <w:p w14:paraId="39620B8B" w14:textId="77777777" w:rsidR="009B4D29" w:rsidRDefault="00407438">
      <w:r>
        <w:rPr>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608"/>
      </w:tblGrid>
      <w:tr w:rsidR="009B4D29" w:rsidRPr="00830709" w14:paraId="1AAE14A4" w14:textId="77777777" w:rsidTr="00AA6E75">
        <w:tc>
          <w:tcPr>
            <w:tcW w:w="9854" w:type="dxa"/>
            <w:tcBorders>
              <w:top w:val="single" w:sz="12" w:space="0" w:color="auto"/>
              <w:left w:val="single" w:sz="12" w:space="0" w:color="auto"/>
              <w:bottom w:val="single" w:sz="12" w:space="0" w:color="auto"/>
              <w:right w:val="single" w:sz="12" w:space="0" w:color="auto"/>
            </w:tcBorders>
          </w:tcPr>
          <w:p w14:paraId="0161A971" w14:textId="77777777" w:rsidR="009B4D29" w:rsidRPr="00830709" w:rsidRDefault="009B4D29" w:rsidP="00AA6E75">
            <w:pPr>
              <w:pStyle w:val="Titre"/>
              <w:rPr>
                <w:lang w:bidi="ar-MA"/>
              </w:rPr>
            </w:pPr>
            <w:r w:rsidRPr="00830709">
              <w:rPr>
                <w:lang w:bidi="ar-MA"/>
              </w:rPr>
              <w:lastRenderedPageBreak/>
              <w:t>Avis et visas</w:t>
            </w:r>
          </w:p>
        </w:tc>
      </w:tr>
      <w:tr w:rsidR="009B4D29" w:rsidRPr="009E3310" w14:paraId="66E28F3C" w14:textId="77777777" w:rsidTr="00AA6E75">
        <w:trPr>
          <w:trHeight w:val="850"/>
        </w:trPr>
        <w:tc>
          <w:tcPr>
            <w:tcW w:w="9854" w:type="dxa"/>
            <w:tcBorders>
              <w:top w:val="single" w:sz="12" w:space="0" w:color="auto"/>
              <w:left w:val="single" w:sz="12" w:space="0" w:color="auto"/>
              <w:bottom w:val="single" w:sz="6" w:space="0" w:color="auto"/>
              <w:right w:val="single" w:sz="12" w:space="0" w:color="auto"/>
            </w:tcBorders>
            <w:vAlign w:val="center"/>
          </w:tcPr>
          <w:p w14:paraId="235AA116" w14:textId="21B039ED" w:rsidR="009B4D29" w:rsidRPr="009E3310" w:rsidRDefault="009B4D29" w:rsidP="00AA6E75">
            <w:pPr>
              <w:pStyle w:val="Titre"/>
              <w:rPr>
                <w:sz w:val="36"/>
                <w:szCs w:val="36"/>
              </w:rPr>
            </w:pPr>
            <w:r w:rsidRPr="009E3310">
              <w:rPr>
                <w:sz w:val="36"/>
                <w:szCs w:val="36"/>
              </w:rPr>
              <w:t>Le Doyen / Directeur de d’établissement</w:t>
            </w:r>
          </w:p>
        </w:tc>
      </w:tr>
      <w:tr w:rsidR="009B4D29" w:rsidRPr="00BC0085" w14:paraId="21E7C815" w14:textId="77777777" w:rsidTr="00AA6E75">
        <w:trPr>
          <w:trHeight w:val="3402"/>
        </w:trPr>
        <w:tc>
          <w:tcPr>
            <w:tcW w:w="9854" w:type="dxa"/>
            <w:tcBorders>
              <w:top w:val="single" w:sz="6" w:space="0" w:color="auto"/>
              <w:left w:val="single" w:sz="12" w:space="0" w:color="auto"/>
              <w:bottom w:val="single" w:sz="12" w:space="0" w:color="auto"/>
              <w:right w:val="single" w:sz="12" w:space="0" w:color="auto"/>
            </w:tcBorders>
          </w:tcPr>
          <w:p w14:paraId="1C9DE8DF" w14:textId="77777777" w:rsidR="009B4D29" w:rsidRPr="00BC0085" w:rsidRDefault="009B4D29" w:rsidP="00AA6E75">
            <w:pPr>
              <w:rPr>
                <w:lang w:bidi="ar-MA"/>
              </w:rPr>
            </w:pPr>
            <w:r w:rsidRPr="00BC0085">
              <w:rPr>
                <w:lang w:bidi="ar-MA"/>
              </w:rPr>
              <w:t>L</w:t>
            </w:r>
            <w:r>
              <w:rPr>
                <w:lang w:bidi="ar-MA"/>
              </w:rPr>
              <w:t>’</w:t>
            </w:r>
            <w:r w:rsidRPr="00BC0085">
              <w:rPr>
                <w:lang w:bidi="ar-MA"/>
              </w:rPr>
              <w:t>avis du conseil scientifique de l</w:t>
            </w:r>
            <w:r>
              <w:rPr>
                <w:lang w:bidi="ar-MA"/>
              </w:rPr>
              <w:t>’</w:t>
            </w:r>
            <w:r w:rsidRPr="00BC0085">
              <w:rPr>
                <w:lang w:bidi="ar-MA"/>
              </w:rPr>
              <w:t xml:space="preserve">établissement doit se baser sur les critères </w:t>
            </w:r>
            <w:r>
              <w:rPr>
                <w:lang w:bidi="ar-MA"/>
              </w:rPr>
              <w:t xml:space="preserve">de l’opportunité, </w:t>
            </w:r>
            <w:r w:rsidRPr="00BC0085">
              <w:rPr>
                <w:lang w:bidi="ar-MA"/>
              </w:rPr>
              <w:t xml:space="preserve">de </w:t>
            </w:r>
            <w:r>
              <w:rPr>
                <w:lang w:bidi="ar-MA"/>
              </w:rPr>
              <w:t xml:space="preserve">la </w:t>
            </w:r>
            <w:r w:rsidRPr="00BC0085">
              <w:rPr>
                <w:lang w:bidi="ar-MA"/>
              </w:rPr>
              <w:t>qualité, d</w:t>
            </w:r>
            <w:r>
              <w:rPr>
                <w:lang w:bidi="ar-MA"/>
              </w:rPr>
              <w:t>e l’</w:t>
            </w:r>
            <w:r w:rsidRPr="00BC0085">
              <w:rPr>
                <w:lang w:bidi="ar-MA"/>
              </w:rPr>
              <w:t>adaptabilité, et d</w:t>
            </w:r>
            <w:r>
              <w:rPr>
                <w:lang w:bidi="ar-MA"/>
              </w:rPr>
              <w:t>e l’</w:t>
            </w:r>
            <w:r w:rsidRPr="00BC0085">
              <w:rPr>
                <w:lang w:bidi="ar-MA"/>
              </w:rPr>
              <w:t>effic</w:t>
            </w:r>
            <w:r>
              <w:rPr>
                <w:lang w:bidi="ar-MA"/>
              </w:rPr>
              <w:t>ience</w:t>
            </w:r>
            <w:r w:rsidRPr="00BC0085">
              <w:rPr>
                <w:lang w:bidi="ar-MA"/>
              </w:rPr>
              <w:t>. Il doit favoriser l</w:t>
            </w:r>
            <w:r>
              <w:rPr>
                <w:lang w:bidi="ar-MA"/>
              </w:rPr>
              <w:t>’</w:t>
            </w:r>
            <w:r w:rsidRPr="00BC0085">
              <w:rPr>
                <w:lang w:bidi="ar-MA"/>
              </w:rPr>
              <w:t>exploitation optimale des ressources humaines et matérielles au niveau de l</w:t>
            </w:r>
            <w:r>
              <w:rPr>
                <w:lang w:bidi="ar-MA"/>
              </w:rPr>
              <w:t>’</w:t>
            </w:r>
            <w:r w:rsidRPr="00BC0085">
              <w:rPr>
                <w:lang w:bidi="ar-MA"/>
              </w:rPr>
              <w:t>établissement.</w:t>
            </w:r>
          </w:p>
          <w:p w14:paraId="70FB7CBD" w14:textId="77777777" w:rsidR="009B4D29" w:rsidRPr="00A80444" w:rsidRDefault="009B4D29" w:rsidP="00AA6E75">
            <w:pPr>
              <w:rPr>
                <w:lang w:bidi="ar-MA"/>
              </w:rPr>
            </w:pPr>
          </w:p>
          <w:p w14:paraId="7AED54AB" w14:textId="77777777" w:rsidR="009B4D29" w:rsidRDefault="009B4D29" w:rsidP="00AA6E75">
            <w:pPr>
              <w:tabs>
                <w:tab w:val="left" w:pos="1695"/>
                <w:tab w:val="left" w:pos="3686"/>
                <w:tab w:val="left" w:pos="6823"/>
              </w:tabs>
              <w:spacing w:line="360" w:lineRule="auto"/>
              <w:jc w:val="left"/>
              <w:rPr>
                <w:b/>
                <w:bCs/>
                <w:lang w:bidi="ar-MA"/>
              </w:rPr>
            </w:pPr>
            <w:r>
              <w:rPr>
                <w:b/>
                <w:bCs/>
                <w:lang w:bidi="ar-MA"/>
              </w:rPr>
              <w:tab/>
            </w: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AC0EFD">
              <w:rPr>
                <w:b/>
                <w:bCs/>
                <w:lang w:bidi="ar-MA"/>
              </w:rPr>
            </w:r>
            <w:r w:rsidR="00AC0EFD">
              <w:rPr>
                <w:b/>
                <w:bCs/>
                <w:lang w:bidi="ar-MA"/>
              </w:rPr>
              <w:fldChar w:fldCharType="separate"/>
            </w:r>
            <w:r w:rsidRPr="00A80444">
              <w:rPr>
                <w:b/>
                <w:bCs/>
                <w:lang w:bidi="ar-MA"/>
              </w:rPr>
              <w:fldChar w:fldCharType="end"/>
            </w:r>
            <w:r>
              <w:rPr>
                <w:b/>
                <w:bCs/>
                <w:lang w:bidi="ar-MA"/>
              </w:rPr>
              <w:t xml:space="preserve"> </w:t>
            </w:r>
            <w:r w:rsidRPr="00A80444">
              <w:rPr>
                <w:b/>
                <w:bCs/>
                <w:lang w:bidi="ar-MA"/>
              </w:rPr>
              <w:t>Approuvé</w:t>
            </w:r>
            <w:r>
              <w:rPr>
                <w:b/>
                <w:bCs/>
                <w:lang w:bidi="ar-MA"/>
              </w:rPr>
              <w:t>e</w:t>
            </w:r>
            <w:r>
              <w:rPr>
                <w:b/>
                <w:bCs/>
                <w:lang w:bidi="ar-MA"/>
              </w:rPr>
              <w:tab/>
            </w:r>
            <w:r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AC0EFD">
              <w:rPr>
                <w:b/>
                <w:bCs/>
                <w:lang w:bidi="ar-MA"/>
              </w:rPr>
            </w:r>
            <w:r w:rsidR="00AC0EFD">
              <w:rPr>
                <w:b/>
                <w:bCs/>
                <w:lang w:bidi="ar-MA"/>
              </w:rPr>
              <w:fldChar w:fldCharType="separate"/>
            </w:r>
            <w:r w:rsidRPr="00A80444">
              <w:rPr>
                <w:b/>
                <w:bCs/>
                <w:lang w:bidi="ar-MA"/>
              </w:rPr>
              <w:fldChar w:fldCharType="end"/>
            </w:r>
            <w:r>
              <w:rPr>
                <w:b/>
                <w:bCs/>
                <w:lang w:bidi="ar-MA"/>
              </w:rPr>
              <w:t xml:space="preserve"> Complément de dossier</w:t>
            </w:r>
            <w:r>
              <w:rPr>
                <w:b/>
                <w:bCs/>
                <w:lang w:bidi="ar-MA"/>
              </w:rPr>
              <w:tab/>
            </w: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AC0EFD">
              <w:rPr>
                <w:b/>
                <w:bCs/>
                <w:lang w:bidi="ar-MA"/>
              </w:rPr>
            </w:r>
            <w:r w:rsidR="00AC0EFD">
              <w:rPr>
                <w:b/>
                <w:bCs/>
                <w:lang w:bidi="ar-MA"/>
              </w:rPr>
              <w:fldChar w:fldCharType="separate"/>
            </w:r>
            <w:r w:rsidRPr="00A80444">
              <w:rPr>
                <w:b/>
                <w:bCs/>
                <w:lang w:bidi="ar-MA"/>
              </w:rPr>
              <w:fldChar w:fldCharType="end"/>
            </w:r>
            <w:r>
              <w:rPr>
                <w:b/>
                <w:bCs/>
                <w:lang w:bidi="ar-MA"/>
              </w:rPr>
              <w:t xml:space="preserve"> </w:t>
            </w:r>
            <w:r w:rsidRPr="00A80444">
              <w:rPr>
                <w:b/>
                <w:bCs/>
                <w:lang w:bidi="ar-MA"/>
              </w:rPr>
              <w:t>Non approuvée</w:t>
            </w:r>
          </w:p>
          <w:p w14:paraId="7DD6279E" w14:textId="77777777" w:rsidR="009B4D29" w:rsidRPr="00A80444" w:rsidRDefault="009B4D29" w:rsidP="00AA6E75">
            <w:pPr>
              <w:rPr>
                <w:lang w:bidi="ar-MA"/>
              </w:rPr>
            </w:pPr>
          </w:p>
          <w:p w14:paraId="1BBAD036" w14:textId="77777777" w:rsidR="009B4D29" w:rsidRDefault="009B4D29" w:rsidP="00AA6E75">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14:paraId="68D26C2D" w14:textId="77777777" w:rsidR="009B4D29" w:rsidRDefault="009B4D29" w:rsidP="00AA6E75">
            <w:pPr>
              <w:tabs>
                <w:tab w:val="right" w:leader="dot" w:pos="9498"/>
              </w:tabs>
              <w:spacing w:line="360" w:lineRule="auto"/>
              <w:rPr>
                <w:lang w:bidi="ar-MA"/>
              </w:rPr>
            </w:pPr>
            <w:r>
              <w:rPr>
                <w:lang w:bidi="ar-MA"/>
              </w:rPr>
              <w:tab/>
            </w:r>
          </w:p>
          <w:p w14:paraId="6B8CDBE7" w14:textId="77777777" w:rsidR="009B4D29" w:rsidRPr="004B0474" w:rsidRDefault="009B4D29" w:rsidP="00AA6E75">
            <w:pPr>
              <w:tabs>
                <w:tab w:val="right" w:leader="dot" w:pos="9498"/>
              </w:tabs>
              <w:spacing w:line="360" w:lineRule="auto"/>
              <w:rPr>
                <w:lang w:bidi="ar-MA"/>
              </w:rPr>
            </w:pPr>
            <w:r>
              <w:rPr>
                <w:lang w:bidi="ar-MA"/>
              </w:rPr>
              <w:tab/>
            </w:r>
          </w:p>
          <w:p w14:paraId="15DD19CB" w14:textId="77777777" w:rsidR="009B4D29" w:rsidRDefault="009B4D29" w:rsidP="00AA6E75">
            <w:pPr>
              <w:spacing w:line="360" w:lineRule="auto"/>
              <w:jc w:val="center"/>
              <w:rPr>
                <w:b/>
                <w:bCs/>
                <w:lang w:bidi="ar-MA"/>
              </w:rPr>
            </w:pPr>
            <w:r w:rsidRPr="00A80444">
              <w:rPr>
                <w:b/>
                <w:bCs/>
                <w:lang w:bidi="ar-MA"/>
              </w:rPr>
              <w:t>Date, Signature et cachet du chef d</w:t>
            </w:r>
            <w:r>
              <w:rPr>
                <w:b/>
                <w:bCs/>
                <w:lang w:bidi="ar-MA"/>
              </w:rPr>
              <w:t>’</w:t>
            </w:r>
            <w:r w:rsidRPr="00A80444">
              <w:rPr>
                <w:b/>
                <w:bCs/>
                <w:lang w:bidi="ar-MA"/>
              </w:rPr>
              <w:t>établissement</w:t>
            </w:r>
          </w:p>
          <w:p w14:paraId="5E33315F" w14:textId="77777777" w:rsidR="009B4D29" w:rsidRDefault="009B4D29" w:rsidP="00AA6E75">
            <w:pPr>
              <w:spacing w:line="360" w:lineRule="auto"/>
              <w:jc w:val="center"/>
              <w:rPr>
                <w:b/>
                <w:bCs/>
                <w:lang w:bidi="ar-MA"/>
              </w:rPr>
            </w:pPr>
          </w:p>
          <w:p w14:paraId="6CFA054A" w14:textId="77777777" w:rsidR="009B4D29" w:rsidRDefault="009B4D29" w:rsidP="00AA6E75">
            <w:pPr>
              <w:spacing w:line="360" w:lineRule="auto"/>
              <w:jc w:val="center"/>
              <w:rPr>
                <w:b/>
                <w:bCs/>
                <w:lang w:bidi="ar-MA"/>
              </w:rPr>
            </w:pPr>
          </w:p>
          <w:p w14:paraId="4EA9EAC8" w14:textId="77777777" w:rsidR="009B4D29" w:rsidRDefault="009B4D29" w:rsidP="00AA6E75">
            <w:pPr>
              <w:spacing w:line="360" w:lineRule="auto"/>
              <w:jc w:val="center"/>
              <w:rPr>
                <w:b/>
                <w:bCs/>
                <w:lang w:bidi="ar-MA"/>
              </w:rPr>
            </w:pPr>
          </w:p>
          <w:p w14:paraId="67A0E115" w14:textId="77777777" w:rsidR="009B4D29" w:rsidRPr="00A80444" w:rsidRDefault="009B4D29" w:rsidP="00AA6E75">
            <w:pPr>
              <w:spacing w:line="360" w:lineRule="auto"/>
              <w:jc w:val="center"/>
              <w:rPr>
                <w:b/>
                <w:bCs/>
                <w:lang w:bidi="ar-MA"/>
              </w:rPr>
            </w:pPr>
          </w:p>
        </w:tc>
      </w:tr>
      <w:tr w:rsidR="009B4D29" w:rsidRPr="00500649" w14:paraId="45163C25" w14:textId="77777777" w:rsidTr="00AA6E75">
        <w:trPr>
          <w:trHeight w:val="850"/>
        </w:trPr>
        <w:tc>
          <w:tcPr>
            <w:tcW w:w="9854" w:type="dxa"/>
            <w:tcBorders>
              <w:top w:val="single" w:sz="12" w:space="0" w:color="auto"/>
              <w:left w:val="single" w:sz="12" w:space="0" w:color="auto"/>
              <w:bottom w:val="single" w:sz="6" w:space="0" w:color="auto"/>
              <w:right w:val="single" w:sz="12" w:space="0" w:color="auto"/>
            </w:tcBorders>
            <w:vAlign w:val="center"/>
          </w:tcPr>
          <w:p w14:paraId="53F3A538" w14:textId="5F56AA50" w:rsidR="009B4D29" w:rsidRPr="00500649" w:rsidRDefault="009B4D29" w:rsidP="00AA6E75">
            <w:pPr>
              <w:pStyle w:val="Titre"/>
              <w:rPr>
                <w:sz w:val="36"/>
                <w:szCs w:val="36"/>
              </w:rPr>
            </w:pPr>
            <w:r w:rsidRPr="00500649">
              <w:rPr>
                <w:sz w:val="36"/>
                <w:szCs w:val="36"/>
              </w:rPr>
              <w:t>Le Président de l’Université</w:t>
            </w:r>
          </w:p>
        </w:tc>
      </w:tr>
      <w:tr w:rsidR="009B4D29" w:rsidRPr="00BC0085" w14:paraId="76DA6E1B" w14:textId="77777777" w:rsidTr="00AA6E75">
        <w:trPr>
          <w:trHeight w:val="3685"/>
        </w:trPr>
        <w:tc>
          <w:tcPr>
            <w:tcW w:w="9854" w:type="dxa"/>
            <w:tcBorders>
              <w:top w:val="single" w:sz="6" w:space="0" w:color="auto"/>
              <w:left w:val="single" w:sz="12" w:space="0" w:color="auto"/>
              <w:bottom w:val="single" w:sz="12" w:space="0" w:color="auto"/>
              <w:right w:val="single" w:sz="12" w:space="0" w:color="auto"/>
            </w:tcBorders>
          </w:tcPr>
          <w:p w14:paraId="010E3960" w14:textId="77777777" w:rsidR="009B4D29" w:rsidRDefault="009B4D29" w:rsidP="00AA6E75">
            <w:pPr>
              <w:rPr>
                <w:lang w:bidi="ar-MA"/>
              </w:rPr>
            </w:pPr>
            <w:r w:rsidRPr="00BC0085">
              <w:rPr>
                <w:lang w:bidi="ar-MA"/>
              </w:rPr>
              <w:t>L</w:t>
            </w:r>
            <w:r>
              <w:rPr>
                <w:lang w:bidi="ar-MA"/>
              </w:rPr>
              <w:t>’</w:t>
            </w:r>
            <w:r w:rsidRPr="00BC0085">
              <w:rPr>
                <w:lang w:bidi="ar-MA"/>
              </w:rPr>
              <w:t xml:space="preserve">avis doit se baser sur les critères </w:t>
            </w:r>
            <w:r>
              <w:rPr>
                <w:lang w:bidi="ar-MA"/>
              </w:rPr>
              <w:t xml:space="preserve">de l’opportunité, </w:t>
            </w:r>
            <w:r w:rsidRPr="00BC0085">
              <w:rPr>
                <w:lang w:bidi="ar-MA"/>
              </w:rPr>
              <w:t xml:space="preserve">de </w:t>
            </w:r>
            <w:r>
              <w:rPr>
                <w:lang w:bidi="ar-MA"/>
              </w:rPr>
              <w:t xml:space="preserve">la </w:t>
            </w:r>
            <w:r w:rsidRPr="00BC0085">
              <w:rPr>
                <w:lang w:bidi="ar-MA"/>
              </w:rPr>
              <w:t>qualité, d</w:t>
            </w:r>
            <w:r>
              <w:rPr>
                <w:lang w:bidi="ar-MA"/>
              </w:rPr>
              <w:t>e l’</w:t>
            </w:r>
            <w:r w:rsidRPr="00BC0085">
              <w:rPr>
                <w:lang w:bidi="ar-MA"/>
              </w:rPr>
              <w:t>adaptabilité, et d</w:t>
            </w:r>
            <w:r>
              <w:rPr>
                <w:lang w:bidi="ar-MA"/>
              </w:rPr>
              <w:t>e l’</w:t>
            </w:r>
            <w:r w:rsidRPr="00BC0085">
              <w:rPr>
                <w:lang w:bidi="ar-MA"/>
              </w:rPr>
              <w:t>effic</w:t>
            </w:r>
            <w:r>
              <w:rPr>
                <w:lang w:bidi="ar-MA"/>
              </w:rPr>
              <w:t>ience</w:t>
            </w:r>
            <w:r w:rsidRPr="00BC0085">
              <w:rPr>
                <w:lang w:bidi="ar-MA"/>
              </w:rPr>
              <w:t>. Il doit favoriser l</w:t>
            </w:r>
            <w:r>
              <w:rPr>
                <w:lang w:bidi="ar-MA"/>
              </w:rPr>
              <w:t>’</w:t>
            </w:r>
            <w:r w:rsidRPr="00BC0085">
              <w:rPr>
                <w:lang w:bidi="ar-MA"/>
              </w:rPr>
              <w:t>exploitation optimale des ressources humaines et matérielles au niveau de l</w:t>
            </w:r>
            <w:r>
              <w:rPr>
                <w:lang w:bidi="ar-MA"/>
              </w:rPr>
              <w:t>’</w:t>
            </w:r>
            <w:r w:rsidRPr="00BC0085">
              <w:rPr>
                <w:lang w:bidi="ar-MA"/>
              </w:rPr>
              <w:t>université.</w:t>
            </w:r>
          </w:p>
          <w:p w14:paraId="19BBDADD" w14:textId="77777777" w:rsidR="009B4D29" w:rsidRPr="00A80444" w:rsidRDefault="009B4D29" w:rsidP="00AA6E75">
            <w:pPr>
              <w:rPr>
                <w:lang w:bidi="ar-MA"/>
              </w:rPr>
            </w:pPr>
          </w:p>
          <w:p w14:paraId="56C81299" w14:textId="77777777" w:rsidR="009B4D29" w:rsidRPr="00A80444" w:rsidRDefault="009B4D29" w:rsidP="00AA6E75">
            <w:pPr>
              <w:tabs>
                <w:tab w:val="left" w:pos="1695"/>
                <w:tab w:val="left" w:pos="3686"/>
                <w:tab w:val="left" w:pos="6823"/>
              </w:tabs>
              <w:spacing w:line="360" w:lineRule="auto"/>
              <w:jc w:val="left"/>
              <w:rPr>
                <w:b/>
                <w:bCs/>
                <w:lang w:bidi="ar-MA"/>
              </w:rPr>
            </w:pPr>
            <w:r>
              <w:rPr>
                <w:b/>
                <w:bCs/>
                <w:lang w:bidi="ar-MA"/>
              </w:rPr>
              <w:tab/>
            </w: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AC0EFD">
              <w:rPr>
                <w:b/>
                <w:bCs/>
                <w:lang w:bidi="ar-MA"/>
              </w:rPr>
            </w:r>
            <w:r w:rsidR="00AC0EFD">
              <w:rPr>
                <w:b/>
                <w:bCs/>
                <w:lang w:bidi="ar-MA"/>
              </w:rPr>
              <w:fldChar w:fldCharType="separate"/>
            </w:r>
            <w:r w:rsidRPr="00A80444">
              <w:rPr>
                <w:b/>
                <w:bCs/>
                <w:lang w:bidi="ar-MA"/>
              </w:rPr>
              <w:fldChar w:fldCharType="end"/>
            </w:r>
            <w:r>
              <w:rPr>
                <w:b/>
                <w:bCs/>
                <w:lang w:bidi="ar-MA"/>
              </w:rPr>
              <w:t xml:space="preserve"> </w:t>
            </w:r>
            <w:r w:rsidRPr="00A80444">
              <w:rPr>
                <w:b/>
                <w:bCs/>
                <w:lang w:bidi="ar-MA"/>
              </w:rPr>
              <w:t>Approuvé</w:t>
            </w:r>
            <w:r>
              <w:rPr>
                <w:b/>
                <w:bCs/>
                <w:lang w:bidi="ar-MA"/>
              </w:rPr>
              <w:t>e</w:t>
            </w:r>
            <w:r>
              <w:rPr>
                <w:b/>
                <w:bCs/>
                <w:lang w:bidi="ar-MA"/>
              </w:rPr>
              <w:tab/>
            </w:r>
            <w:r w:rsidRPr="00A80444">
              <w:rPr>
                <w:b/>
                <w:bCs/>
                <w:lang w:bidi="ar-MA"/>
              </w:rPr>
              <w:fldChar w:fldCharType="begin">
                <w:ffData>
                  <w:name w:val="CaseACocher1"/>
                  <w:enabled/>
                  <w:calcOnExit w:val="0"/>
                  <w:checkBox>
                    <w:sizeAuto/>
                    <w:default w:val="0"/>
                  </w:checkBox>
                </w:ffData>
              </w:fldChar>
            </w:r>
            <w:r w:rsidRPr="00A80444">
              <w:rPr>
                <w:b/>
                <w:bCs/>
                <w:lang w:bidi="ar-MA"/>
              </w:rPr>
              <w:instrText xml:space="preserve"> FORMCHECKBOX </w:instrText>
            </w:r>
            <w:r w:rsidR="00AC0EFD">
              <w:rPr>
                <w:b/>
                <w:bCs/>
                <w:lang w:bidi="ar-MA"/>
              </w:rPr>
            </w:r>
            <w:r w:rsidR="00AC0EFD">
              <w:rPr>
                <w:b/>
                <w:bCs/>
                <w:lang w:bidi="ar-MA"/>
              </w:rPr>
              <w:fldChar w:fldCharType="separate"/>
            </w:r>
            <w:r w:rsidRPr="00A80444">
              <w:rPr>
                <w:b/>
                <w:bCs/>
                <w:lang w:bidi="ar-MA"/>
              </w:rPr>
              <w:fldChar w:fldCharType="end"/>
            </w:r>
            <w:r>
              <w:rPr>
                <w:b/>
                <w:bCs/>
                <w:lang w:bidi="ar-MA"/>
              </w:rPr>
              <w:t xml:space="preserve"> Complément de dossier</w:t>
            </w:r>
            <w:r>
              <w:rPr>
                <w:b/>
                <w:bCs/>
                <w:lang w:bidi="ar-MA"/>
              </w:rPr>
              <w:tab/>
            </w:r>
            <w:r w:rsidRPr="00A80444">
              <w:rPr>
                <w:b/>
                <w:bCs/>
                <w:lang w:bidi="ar-MA"/>
              </w:rPr>
              <w:fldChar w:fldCharType="begin">
                <w:ffData>
                  <w:name w:val="CaseACocher2"/>
                  <w:enabled/>
                  <w:calcOnExit w:val="0"/>
                  <w:checkBox>
                    <w:sizeAuto/>
                    <w:default w:val="0"/>
                  </w:checkBox>
                </w:ffData>
              </w:fldChar>
            </w:r>
            <w:r w:rsidRPr="00A80444">
              <w:rPr>
                <w:b/>
                <w:bCs/>
                <w:lang w:bidi="ar-MA"/>
              </w:rPr>
              <w:instrText xml:space="preserve"> FORMCHECKBOX </w:instrText>
            </w:r>
            <w:r w:rsidR="00AC0EFD">
              <w:rPr>
                <w:b/>
                <w:bCs/>
                <w:lang w:bidi="ar-MA"/>
              </w:rPr>
            </w:r>
            <w:r w:rsidR="00AC0EFD">
              <w:rPr>
                <w:b/>
                <w:bCs/>
                <w:lang w:bidi="ar-MA"/>
              </w:rPr>
              <w:fldChar w:fldCharType="separate"/>
            </w:r>
            <w:r w:rsidRPr="00A80444">
              <w:rPr>
                <w:b/>
                <w:bCs/>
                <w:lang w:bidi="ar-MA"/>
              </w:rPr>
              <w:fldChar w:fldCharType="end"/>
            </w:r>
            <w:r>
              <w:rPr>
                <w:b/>
                <w:bCs/>
                <w:lang w:bidi="ar-MA"/>
              </w:rPr>
              <w:t xml:space="preserve"> </w:t>
            </w:r>
            <w:r w:rsidRPr="00A80444">
              <w:rPr>
                <w:b/>
                <w:bCs/>
                <w:lang w:bidi="ar-MA"/>
              </w:rPr>
              <w:t>Non approuvée</w:t>
            </w:r>
          </w:p>
          <w:p w14:paraId="547E5368" w14:textId="77777777" w:rsidR="009B4D29" w:rsidRPr="001A2118" w:rsidRDefault="009B4D29" w:rsidP="00AA6E75">
            <w:pPr>
              <w:rPr>
                <w:lang w:bidi="ar-MA"/>
              </w:rPr>
            </w:pPr>
          </w:p>
          <w:p w14:paraId="0D529A72" w14:textId="77777777" w:rsidR="009B4D29" w:rsidRDefault="009B4D29" w:rsidP="00AA6E75">
            <w:pPr>
              <w:tabs>
                <w:tab w:val="right" w:leader="dot" w:pos="9498"/>
              </w:tabs>
              <w:spacing w:line="360" w:lineRule="auto"/>
              <w:rPr>
                <w:b/>
                <w:bCs/>
                <w:lang w:bidi="ar-MA"/>
              </w:rPr>
            </w:pPr>
            <w:r>
              <w:rPr>
                <w:b/>
                <w:bCs/>
                <w:lang w:bidi="ar-MA"/>
              </w:rPr>
              <w:t xml:space="preserve">Complément de dossier ou </w:t>
            </w:r>
            <w:r w:rsidRPr="00A80444">
              <w:rPr>
                <w:b/>
                <w:bCs/>
                <w:lang w:bidi="ar-MA"/>
              </w:rPr>
              <w:t xml:space="preserve">Motifs du refus : </w:t>
            </w:r>
            <w:r w:rsidRPr="008C21D6">
              <w:rPr>
                <w:lang w:bidi="ar-MA"/>
              </w:rPr>
              <w:tab/>
            </w:r>
          </w:p>
          <w:p w14:paraId="34FBBCD7" w14:textId="77777777" w:rsidR="009B4D29" w:rsidRDefault="009B4D29" w:rsidP="00AA6E75">
            <w:pPr>
              <w:tabs>
                <w:tab w:val="right" w:leader="dot" w:pos="9498"/>
              </w:tabs>
              <w:spacing w:line="360" w:lineRule="auto"/>
              <w:rPr>
                <w:lang w:bidi="ar-MA"/>
              </w:rPr>
            </w:pPr>
            <w:r>
              <w:rPr>
                <w:lang w:bidi="ar-MA"/>
              </w:rPr>
              <w:tab/>
            </w:r>
          </w:p>
          <w:p w14:paraId="38884B23" w14:textId="77777777" w:rsidR="009B4D29" w:rsidRPr="004B0474" w:rsidRDefault="009B4D29" w:rsidP="00AA6E75">
            <w:pPr>
              <w:tabs>
                <w:tab w:val="right" w:leader="dot" w:pos="9498"/>
              </w:tabs>
              <w:spacing w:line="360" w:lineRule="auto"/>
              <w:rPr>
                <w:lang w:bidi="ar-MA"/>
              </w:rPr>
            </w:pPr>
            <w:r>
              <w:rPr>
                <w:lang w:bidi="ar-MA"/>
              </w:rPr>
              <w:tab/>
            </w:r>
          </w:p>
          <w:p w14:paraId="5FB75F0C" w14:textId="6F95011C" w:rsidR="009B4D29" w:rsidRDefault="009B4D29" w:rsidP="00AA6E75">
            <w:pPr>
              <w:spacing w:line="360" w:lineRule="auto"/>
              <w:jc w:val="center"/>
              <w:rPr>
                <w:b/>
                <w:bCs/>
                <w:lang w:bidi="ar-MA"/>
              </w:rPr>
            </w:pPr>
            <w:r w:rsidRPr="00A80444">
              <w:rPr>
                <w:b/>
                <w:bCs/>
                <w:lang w:bidi="ar-MA"/>
              </w:rPr>
              <w:t>Date, Signature et cachet du Président de l</w:t>
            </w:r>
            <w:r>
              <w:rPr>
                <w:b/>
                <w:bCs/>
                <w:lang w:bidi="ar-MA"/>
              </w:rPr>
              <w:t>’</w:t>
            </w:r>
            <w:r w:rsidRPr="00A80444">
              <w:rPr>
                <w:b/>
                <w:bCs/>
                <w:lang w:bidi="ar-MA"/>
              </w:rPr>
              <w:t>Université</w:t>
            </w:r>
          </w:p>
          <w:p w14:paraId="18C62754" w14:textId="77777777" w:rsidR="009B4D29" w:rsidRDefault="009B4D29" w:rsidP="00AA6E75">
            <w:pPr>
              <w:spacing w:line="360" w:lineRule="auto"/>
              <w:jc w:val="center"/>
              <w:rPr>
                <w:b/>
                <w:bCs/>
                <w:szCs w:val="28"/>
                <w:lang w:bidi="ar-MA"/>
              </w:rPr>
            </w:pPr>
          </w:p>
          <w:p w14:paraId="04DF7E70" w14:textId="77777777" w:rsidR="009B4D29" w:rsidRDefault="009B4D29" w:rsidP="00AA6E75">
            <w:pPr>
              <w:spacing w:line="360" w:lineRule="auto"/>
              <w:jc w:val="center"/>
              <w:rPr>
                <w:b/>
                <w:bCs/>
                <w:szCs w:val="28"/>
                <w:lang w:bidi="ar-MA"/>
              </w:rPr>
            </w:pPr>
          </w:p>
          <w:p w14:paraId="0D0235A7" w14:textId="77777777" w:rsidR="009B4D29" w:rsidRDefault="009B4D29" w:rsidP="00AA6E75">
            <w:pPr>
              <w:spacing w:line="360" w:lineRule="auto"/>
              <w:jc w:val="center"/>
              <w:rPr>
                <w:b/>
                <w:bCs/>
                <w:szCs w:val="28"/>
                <w:lang w:bidi="ar-MA"/>
              </w:rPr>
            </w:pPr>
          </w:p>
          <w:p w14:paraId="28D10C87" w14:textId="77777777" w:rsidR="009B4D29" w:rsidRPr="00A80444" w:rsidRDefault="009B4D29" w:rsidP="00AA6E75">
            <w:pPr>
              <w:spacing w:line="360" w:lineRule="auto"/>
              <w:jc w:val="center"/>
              <w:rPr>
                <w:b/>
                <w:bCs/>
                <w:szCs w:val="28"/>
                <w:lang w:bidi="ar-MA"/>
              </w:rPr>
            </w:pPr>
          </w:p>
        </w:tc>
      </w:tr>
    </w:tbl>
    <w:p w14:paraId="3ED36C52" w14:textId="4E0DD4D8" w:rsidR="009B4D29" w:rsidRDefault="009B4D29" w:rsidP="00C25629">
      <w:pPr>
        <w:spacing w:before="0" w:after="0"/>
        <w:jc w:val="left"/>
      </w:pPr>
    </w:p>
    <w:sectPr w:rsidR="009B4D29" w:rsidSect="00DF2CEF">
      <w:footerReference w:type="even" r:id="rId13"/>
      <w:footerReference w:type="default" r:id="rId14"/>
      <w:pgSz w:w="11906" w:h="16838" w:code="9"/>
      <w:pgMar w:top="851" w:right="1134" w:bottom="851"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C56A" w14:textId="77777777" w:rsidR="00AC0EFD" w:rsidRDefault="00AC0EFD">
      <w:r>
        <w:separator/>
      </w:r>
    </w:p>
    <w:p w14:paraId="182E4D93" w14:textId="77777777" w:rsidR="00AC0EFD" w:rsidRDefault="00AC0EFD"/>
  </w:endnote>
  <w:endnote w:type="continuationSeparator" w:id="0">
    <w:p w14:paraId="403C06A3" w14:textId="77777777" w:rsidR="00AC0EFD" w:rsidRDefault="00AC0EFD">
      <w:r>
        <w:continuationSeparator/>
      </w:r>
    </w:p>
    <w:p w14:paraId="59D78038" w14:textId="77777777" w:rsidR="00AC0EFD" w:rsidRDefault="00AC0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5DB8" w14:textId="77777777" w:rsidR="00DB444B" w:rsidRDefault="00DB444B">
    <w:pPr>
      <w:pStyle w:val="Pieddepage"/>
      <w:framePr w:wrap="around" w:vAnchor="text" w:hAnchor="margin" w:xAlign="center" w:y="1"/>
      <w:jc w:val="right"/>
      <w:rPr>
        <w:rStyle w:val="Numrodepage"/>
        <w:rtl/>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Pr>
      <w:t>8</w:t>
    </w:r>
    <w:r>
      <w:rPr>
        <w:rStyle w:val="Numrodepage"/>
        <w:rtl/>
      </w:rPr>
      <w:fldChar w:fldCharType="end"/>
    </w:r>
  </w:p>
  <w:p w14:paraId="2625463E" w14:textId="77777777" w:rsidR="00DB444B" w:rsidRDefault="00DB444B">
    <w:pPr>
      <w:pStyle w:val="Pieddepage"/>
      <w:jc w:val="righ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501C" w14:textId="6CA24326" w:rsidR="00DB444B" w:rsidRPr="00375D11" w:rsidRDefault="00724F40" w:rsidP="00375D11">
    <w:pPr>
      <w:pStyle w:val="Pieddepage"/>
      <w:pBdr>
        <w:top w:val="single" w:sz="4" w:space="1" w:color="auto"/>
      </w:pBdr>
      <w:tabs>
        <w:tab w:val="clear" w:pos="4153"/>
        <w:tab w:val="clear" w:pos="8306"/>
        <w:tab w:val="center" w:pos="5103"/>
        <w:tab w:val="right" w:pos="9638"/>
      </w:tabs>
      <w:rPr>
        <w:caps/>
        <w:noProof/>
        <w:sz w:val="20"/>
        <w:szCs w:val="22"/>
        <w:rtl/>
      </w:rPr>
    </w:pPr>
    <w:r w:rsidRPr="00375D11">
      <w:rPr>
        <w:sz w:val="20"/>
        <w:szCs w:val="20"/>
      </w:rPr>
      <w:t>F</w:t>
    </w:r>
    <w:r w:rsidR="00A07D5A" w:rsidRPr="00375D11">
      <w:rPr>
        <w:sz w:val="20"/>
        <w:szCs w:val="20"/>
      </w:rPr>
      <w:t>ormulaire</w:t>
    </w:r>
    <w:r w:rsidR="00CF0656" w:rsidRPr="00375D11">
      <w:rPr>
        <w:sz w:val="20"/>
        <w:szCs w:val="20"/>
      </w:rPr>
      <w:t xml:space="preserve">-Guide </w:t>
    </w:r>
    <w:r w:rsidR="006E1E9B">
      <w:rPr>
        <w:sz w:val="20"/>
        <w:szCs w:val="20"/>
      </w:rPr>
      <w:t>Doctorat</w:t>
    </w:r>
    <w:r w:rsidR="001C7A2E" w:rsidRPr="00375D11">
      <w:rPr>
        <w:sz w:val="20"/>
        <w:szCs w:val="20"/>
      </w:rPr>
      <w:tab/>
    </w:r>
    <w:r w:rsidR="007B5C87" w:rsidRPr="00375D11">
      <w:rPr>
        <w:sz w:val="20"/>
        <w:szCs w:val="20"/>
      </w:rPr>
      <w:t>v</w:t>
    </w:r>
    <w:r w:rsidR="001C7A2E" w:rsidRPr="00375D11">
      <w:rPr>
        <w:sz w:val="20"/>
        <w:szCs w:val="20"/>
      </w:rPr>
      <w:t xml:space="preserve">ersion du </w:t>
    </w:r>
    <w:r w:rsidR="008A4986">
      <w:rPr>
        <w:sz w:val="20"/>
        <w:szCs w:val="20"/>
      </w:rPr>
      <w:t>25</w:t>
    </w:r>
    <w:r w:rsidR="001C7A2E" w:rsidRPr="00375D11">
      <w:rPr>
        <w:sz w:val="20"/>
        <w:szCs w:val="20"/>
      </w:rPr>
      <w:t>/0</w:t>
    </w:r>
    <w:r w:rsidR="006E1E9B">
      <w:rPr>
        <w:sz w:val="20"/>
        <w:szCs w:val="20"/>
      </w:rPr>
      <w:t>8</w:t>
    </w:r>
    <w:r w:rsidR="001C7A2E" w:rsidRPr="00375D11">
      <w:rPr>
        <w:sz w:val="20"/>
        <w:szCs w:val="20"/>
      </w:rPr>
      <w:t>/202</w:t>
    </w:r>
    <w:r w:rsidR="006E1E9B">
      <w:rPr>
        <w:sz w:val="20"/>
        <w:szCs w:val="20"/>
      </w:rPr>
      <w:t>1</w:t>
    </w:r>
    <w:r w:rsidR="001C7A2E" w:rsidRPr="00375D11">
      <w:rPr>
        <w:sz w:val="20"/>
        <w:szCs w:val="20"/>
      </w:rPr>
      <w:tab/>
    </w:r>
    <w:r w:rsidR="00DB444B" w:rsidRPr="00375D11">
      <w:rPr>
        <w:caps/>
        <w:sz w:val="20"/>
        <w:szCs w:val="22"/>
      </w:rPr>
      <w:fldChar w:fldCharType="begin"/>
    </w:r>
    <w:r w:rsidR="00DB444B" w:rsidRPr="00375D11">
      <w:rPr>
        <w:caps/>
        <w:sz w:val="20"/>
        <w:szCs w:val="22"/>
      </w:rPr>
      <w:instrText xml:space="preserve"> PAGE   \* MERGEFORMAT </w:instrText>
    </w:r>
    <w:r w:rsidR="00DB444B" w:rsidRPr="00375D11">
      <w:rPr>
        <w:caps/>
        <w:sz w:val="20"/>
        <w:szCs w:val="22"/>
      </w:rPr>
      <w:fldChar w:fldCharType="separate"/>
    </w:r>
    <w:r w:rsidR="00DB444B" w:rsidRPr="00375D11">
      <w:rPr>
        <w:caps/>
        <w:noProof/>
        <w:sz w:val="20"/>
        <w:szCs w:val="22"/>
      </w:rPr>
      <w:t>6</w:t>
    </w:r>
    <w:r w:rsidR="00DB444B" w:rsidRPr="00375D11">
      <w:rPr>
        <w:caps/>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5825" w14:textId="77777777" w:rsidR="00AC0EFD" w:rsidRDefault="00AC0EFD">
      <w:r>
        <w:separator/>
      </w:r>
    </w:p>
    <w:p w14:paraId="089A5245" w14:textId="77777777" w:rsidR="00AC0EFD" w:rsidRDefault="00AC0EFD"/>
  </w:footnote>
  <w:footnote w:type="continuationSeparator" w:id="0">
    <w:p w14:paraId="3C2F247A" w14:textId="77777777" w:rsidR="00AC0EFD" w:rsidRDefault="00AC0EFD">
      <w:r>
        <w:continuationSeparator/>
      </w:r>
    </w:p>
    <w:p w14:paraId="77974032" w14:textId="77777777" w:rsidR="00AC0EFD" w:rsidRDefault="00AC0E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DC2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67E5046"/>
    <w:lvl w:ilvl="0">
      <w:numFmt w:val="bullet"/>
      <w:lvlText w:val="*"/>
      <w:lvlJc w:val="left"/>
    </w:lvl>
  </w:abstractNum>
  <w:abstractNum w:abstractNumId="2" w15:restartNumberingAfterBreak="0">
    <w:nsid w:val="0022351C"/>
    <w:multiLevelType w:val="hybridMultilevel"/>
    <w:tmpl w:val="526ED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890157"/>
    <w:multiLevelType w:val="hybridMultilevel"/>
    <w:tmpl w:val="0CB284DE"/>
    <w:lvl w:ilvl="0" w:tplc="693A316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9A70A73"/>
    <w:multiLevelType w:val="multilevel"/>
    <w:tmpl w:val="267A7C04"/>
    <w:lvl w:ilvl="0">
      <w:start w:val="1"/>
      <w:numFmt w:val="decimal"/>
      <w:lvlText w:val="%1"/>
      <w:lvlJc w:val="left"/>
      <w:pPr>
        <w:tabs>
          <w:tab w:val="num" w:pos="375"/>
        </w:tabs>
        <w:ind w:left="375" w:hanging="375"/>
      </w:pPr>
      <w:rPr>
        <w:rFonts w:hint="cs"/>
      </w:rPr>
    </w:lvl>
    <w:lvl w:ilvl="1">
      <w:start w:val="1"/>
      <w:numFmt w:val="decimal"/>
      <w:lvlText w:val="%1-%2"/>
      <w:lvlJc w:val="left"/>
      <w:pPr>
        <w:tabs>
          <w:tab w:val="num" w:pos="735"/>
        </w:tabs>
        <w:ind w:left="735" w:hanging="375"/>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6" w15:restartNumberingAfterBreak="0">
    <w:nsid w:val="1413515A"/>
    <w:multiLevelType w:val="hybridMultilevel"/>
    <w:tmpl w:val="3CF0489C"/>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E55458"/>
    <w:multiLevelType w:val="hybridMultilevel"/>
    <w:tmpl w:val="18EC94B2"/>
    <w:lvl w:ilvl="0" w:tplc="5972FD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526B"/>
    <w:multiLevelType w:val="hybridMultilevel"/>
    <w:tmpl w:val="62802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377"/>
    <w:multiLevelType w:val="hybridMultilevel"/>
    <w:tmpl w:val="7F2EAAA0"/>
    <w:lvl w:ilvl="0" w:tplc="34EC90BE">
      <w:start w:val="1"/>
      <w:numFmt w:val="bullet"/>
      <w:lvlText w:val=""/>
      <w:lvlJc w:val="left"/>
      <w:pPr>
        <w:tabs>
          <w:tab w:val="num" w:pos="720"/>
        </w:tabs>
        <w:ind w:left="720" w:hanging="360"/>
      </w:pPr>
      <w:rPr>
        <w:rFonts w:ascii="Wingdings" w:hAnsi="Wingdings" w:hint="default"/>
      </w:rPr>
    </w:lvl>
    <w:lvl w:ilvl="1" w:tplc="5D8644F8" w:tentative="1">
      <w:start w:val="1"/>
      <w:numFmt w:val="bullet"/>
      <w:lvlText w:val=""/>
      <w:lvlJc w:val="left"/>
      <w:pPr>
        <w:tabs>
          <w:tab w:val="num" w:pos="1440"/>
        </w:tabs>
        <w:ind w:left="1440" w:hanging="360"/>
      </w:pPr>
      <w:rPr>
        <w:rFonts w:ascii="Wingdings" w:hAnsi="Wingdings" w:hint="default"/>
      </w:rPr>
    </w:lvl>
    <w:lvl w:ilvl="2" w:tplc="651EC9CC" w:tentative="1">
      <w:start w:val="1"/>
      <w:numFmt w:val="bullet"/>
      <w:lvlText w:val=""/>
      <w:lvlJc w:val="left"/>
      <w:pPr>
        <w:tabs>
          <w:tab w:val="num" w:pos="2160"/>
        </w:tabs>
        <w:ind w:left="2160" w:hanging="360"/>
      </w:pPr>
      <w:rPr>
        <w:rFonts w:ascii="Wingdings" w:hAnsi="Wingdings" w:hint="default"/>
      </w:rPr>
    </w:lvl>
    <w:lvl w:ilvl="3" w:tplc="1A929360" w:tentative="1">
      <w:start w:val="1"/>
      <w:numFmt w:val="bullet"/>
      <w:lvlText w:val=""/>
      <w:lvlJc w:val="left"/>
      <w:pPr>
        <w:tabs>
          <w:tab w:val="num" w:pos="2880"/>
        </w:tabs>
        <w:ind w:left="2880" w:hanging="360"/>
      </w:pPr>
      <w:rPr>
        <w:rFonts w:ascii="Wingdings" w:hAnsi="Wingdings" w:hint="default"/>
      </w:rPr>
    </w:lvl>
    <w:lvl w:ilvl="4" w:tplc="3F6A48DA" w:tentative="1">
      <w:start w:val="1"/>
      <w:numFmt w:val="bullet"/>
      <w:lvlText w:val=""/>
      <w:lvlJc w:val="left"/>
      <w:pPr>
        <w:tabs>
          <w:tab w:val="num" w:pos="3600"/>
        </w:tabs>
        <w:ind w:left="3600" w:hanging="360"/>
      </w:pPr>
      <w:rPr>
        <w:rFonts w:ascii="Wingdings" w:hAnsi="Wingdings" w:hint="default"/>
      </w:rPr>
    </w:lvl>
    <w:lvl w:ilvl="5" w:tplc="46269F08" w:tentative="1">
      <w:start w:val="1"/>
      <w:numFmt w:val="bullet"/>
      <w:lvlText w:val=""/>
      <w:lvlJc w:val="left"/>
      <w:pPr>
        <w:tabs>
          <w:tab w:val="num" w:pos="4320"/>
        </w:tabs>
        <w:ind w:left="4320" w:hanging="360"/>
      </w:pPr>
      <w:rPr>
        <w:rFonts w:ascii="Wingdings" w:hAnsi="Wingdings" w:hint="default"/>
      </w:rPr>
    </w:lvl>
    <w:lvl w:ilvl="6" w:tplc="74240FA8" w:tentative="1">
      <w:start w:val="1"/>
      <w:numFmt w:val="bullet"/>
      <w:lvlText w:val=""/>
      <w:lvlJc w:val="left"/>
      <w:pPr>
        <w:tabs>
          <w:tab w:val="num" w:pos="5040"/>
        </w:tabs>
        <w:ind w:left="5040" w:hanging="360"/>
      </w:pPr>
      <w:rPr>
        <w:rFonts w:ascii="Wingdings" w:hAnsi="Wingdings" w:hint="default"/>
      </w:rPr>
    </w:lvl>
    <w:lvl w:ilvl="7" w:tplc="E488B352" w:tentative="1">
      <w:start w:val="1"/>
      <w:numFmt w:val="bullet"/>
      <w:lvlText w:val=""/>
      <w:lvlJc w:val="left"/>
      <w:pPr>
        <w:tabs>
          <w:tab w:val="num" w:pos="5760"/>
        </w:tabs>
        <w:ind w:left="5760" w:hanging="360"/>
      </w:pPr>
      <w:rPr>
        <w:rFonts w:ascii="Wingdings" w:hAnsi="Wingdings" w:hint="default"/>
      </w:rPr>
    </w:lvl>
    <w:lvl w:ilvl="8" w:tplc="E5DCABE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F4522"/>
    <w:multiLevelType w:val="hybridMultilevel"/>
    <w:tmpl w:val="758E637A"/>
    <w:lvl w:ilvl="0" w:tplc="CB24B2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AD1051"/>
    <w:multiLevelType w:val="hybridMultilevel"/>
    <w:tmpl w:val="E2380E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0F66B9"/>
    <w:multiLevelType w:val="hybridMultilevel"/>
    <w:tmpl w:val="73C4CA16"/>
    <w:lvl w:ilvl="0" w:tplc="5972FDFA">
      <w:start w:val="1"/>
      <w:numFmt w:val="bullet"/>
      <w:lvlText w:val=""/>
      <w:lvlJc w:val="left"/>
      <w:pPr>
        <w:ind w:left="720" w:hanging="360"/>
      </w:pPr>
      <w:rPr>
        <w:rFonts w:ascii="Symbol" w:hAnsi="Symbol" w:hint="default"/>
      </w:rPr>
    </w:lvl>
    <w:lvl w:ilvl="1" w:tplc="466AE3C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54AFD"/>
    <w:multiLevelType w:val="hybridMultilevel"/>
    <w:tmpl w:val="224E79A8"/>
    <w:lvl w:ilvl="0" w:tplc="5972FDFA">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9" w15:restartNumberingAfterBreak="0">
    <w:nsid w:val="48035B42"/>
    <w:multiLevelType w:val="hybridMultilevel"/>
    <w:tmpl w:val="5374FF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1" w15:restartNumberingAfterBreak="0">
    <w:nsid w:val="4A7A62AA"/>
    <w:multiLevelType w:val="hybridMultilevel"/>
    <w:tmpl w:val="C1EACD0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5015D"/>
    <w:multiLevelType w:val="multilevel"/>
    <w:tmpl w:val="FCC2449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5B5A500A"/>
    <w:multiLevelType w:val="hybridMultilevel"/>
    <w:tmpl w:val="B7A48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EB6C94"/>
    <w:multiLevelType w:val="hybridMultilevel"/>
    <w:tmpl w:val="9348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71B8B"/>
    <w:multiLevelType w:val="hybridMultilevel"/>
    <w:tmpl w:val="D8720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0B1BCE"/>
    <w:multiLevelType w:val="hybridMultilevel"/>
    <w:tmpl w:val="C570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066F3C"/>
    <w:multiLevelType w:val="hybridMultilevel"/>
    <w:tmpl w:val="5D5AA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C4D9E"/>
    <w:multiLevelType w:val="hybridMultilevel"/>
    <w:tmpl w:val="E340BA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2712E5"/>
    <w:multiLevelType w:val="hybridMultilevel"/>
    <w:tmpl w:val="0D3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14A1D"/>
    <w:multiLevelType w:val="hybridMultilevel"/>
    <w:tmpl w:val="F7C4D964"/>
    <w:lvl w:ilvl="0" w:tplc="70981392">
      <w:start w:val="1"/>
      <w:numFmt w:val="bullet"/>
      <w:lvlText w:val="■"/>
      <w:lvlJc w:val="left"/>
      <w:pPr>
        <w:tabs>
          <w:tab w:val="num" w:pos="720"/>
        </w:tabs>
        <w:ind w:left="720" w:hanging="360"/>
      </w:pPr>
      <w:rPr>
        <w:rFonts w:ascii="Arial" w:hAnsi="Arial" w:hint="default"/>
      </w:rPr>
    </w:lvl>
    <w:lvl w:ilvl="1" w:tplc="3312C3AC" w:tentative="1">
      <w:start w:val="1"/>
      <w:numFmt w:val="bullet"/>
      <w:lvlText w:val="■"/>
      <w:lvlJc w:val="left"/>
      <w:pPr>
        <w:tabs>
          <w:tab w:val="num" w:pos="1440"/>
        </w:tabs>
        <w:ind w:left="1440" w:hanging="360"/>
      </w:pPr>
      <w:rPr>
        <w:rFonts w:ascii="Arial" w:hAnsi="Arial" w:hint="default"/>
      </w:rPr>
    </w:lvl>
    <w:lvl w:ilvl="2" w:tplc="31E22900" w:tentative="1">
      <w:start w:val="1"/>
      <w:numFmt w:val="bullet"/>
      <w:lvlText w:val="■"/>
      <w:lvlJc w:val="left"/>
      <w:pPr>
        <w:tabs>
          <w:tab w:val="num" w:pos="2160"/>
        </w:tabs>
        <w:ind w:left="2160" w:hanging="360"/>
      </w:pPr>
      <w:rPr>
        <w:rFonts w:ascii="Arial" w:hAnsi="Arial" w:hint="default"/>
      </w:rPr>
    </w:lvl>
    <w:lvl w:ilvl="3" w:tplc="7032A1C2" w:tentative="1">
      <w:start w:val="1"/>
      <w:numFmt w:val="bullet"/>
      <w:lvlText w:val="■"/>
      <w:lvlJc w:val="left"/>
      <w:pPr>
        <w:tabs>
          <w:tab w:val="num" w:pos="2880"/>
        </w:tabs>
        <w:ind w:left="2880" w:hanging="360"/>
      </w:pPr>
      <w:rPr>
        <w:rFonts w:ascii="Arial" w:hAnsi="Arial" w:hint="default"/>
      </w:rPr>
    </w:lvl>
    <w:lvl w:ilvl="4" w:tplc="2A58E46E" w:tentative="1">
      <w:start w:val="1"/>
      <w:numFmt w:val="bullet"/>
      <w:lvlText w:val="■"/>
      <w:lvlJc w:val="left"/>
      <w:pPr>
        <w:tabs>
          <w:tab w:val="num" w:pos="3600"/>
        </w:tabs>
        <w:ind w:left="3600" w:hanging="360"/>
      </w:pPr>
      <w:rPr>
        <w:rFonts w:ascii="Arial" w:hAnsi="Arial" w:hint="default"/>
      </w:rPr>
    </w:lvl>
    <w:lvl w:ilvl="5" w:tplc="0BBC6676" w:tentative="1">
      <w:start w:val="1"/>
      <w:numFmt w:val="bullet"/>
      <w:lvlText w:val="■"/>
      <w:lvlJc w:val="left"/>
      <w:pPr>
        <w:tabs>
          <w:tab w:val="num" w:pos="4320"/>
        </w:tabs>
        <w:ind w:left="4320" w:hanging="360"/>
      </w:pPr>
      <w:rPr>
        <w:rFonts w:ascii="Arial" w:hAnsi="Arial" w:hint="default"/>
      </w:rPr>
    </w:lvl>
    <w:lvl w:ilvl="6" w:tplc="33C452CA" w:tentative="1">
      <w:start w:val="1"/>
      <w:numFmt w:val="bullet"/>
      <w:lvlText w:val="■"/>
      <w:lvlJc w:val="left"/>
      <w:pPr>
        <w:tabs>
          <w:tab w:val="num" w:pos="5040"/>
        </w:tabs>
        <w:ind w:left="5040" w:hanging="360"/>
      </w:pPr>
      <w:rPr>
        <w:rFonts w:ascii="Arial" w:hAnsi="Arial" w:hint="default"/>
      </w:rPr>
    </w:lvl>
    <w:lvl w:ilvl="7" w:tplc="740C845C" w:tentative="1">
      <w:start w:val="1"/>
      <w:numFmt w:val="bullet"/>
      <w:lvlText w:val="■"/>
      <w:lvlJc w:val="left"/>
      <w:pPr>
        <w:tabs>
          <w:tab w:val="num" w:pos="5760"/>
        </w:tabs>
        <w:ind w:left="5760" w:hanging="360"/>
      </w:pPr>
      <w:rPr>
        <w:rFonts w:ascii="Arial" w:hAnsi="Arial" w:hint="default"/>
      </w:rPr>
    </w:lvl>
    <w:lvl w:ilvl="8" w:tplc="3BE655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292803"/>
    <w:multiLevelType w:val="hybridMultilevel"/>
    <w:tmpl w:val="5D12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0"/>
  </w:num>
  <w:num w:numId="4">
    <w:abstractNumId w:val="9"/>
  </w:num>
  <w:num w:numId="5">
    <w:abstractNumId w:val="0"/>
  </w:num>
  <w:num w:numId="6">
    <w:abstractNumId w:val="1"/>
    <w:lvlOverride w:ilvl="0">
      <w:lvl w:ilvl="0">
        <w:numFmt w:val="bullet"/>
        <w:lvlText w:val=""/>
        <w:legacy w:legacy="1" w:legacySpace="0" w:legacyIndent="0"/>
        <w:lvlJc w:val="left"/>
        <w:rPr>
          <w:rFonts w:ascii="Symbol" w:hAnsi="Symbol" w:hint="default"/>
        </w:rPr>
      </w:lvl>
    </w:lvlOverride>
  </w:num>
  <w:num w:numId="7">
    <w:abstractNumId w:val="30"/>
  </w:num>
  <w:num w:numId="8">
    <w:abstractNumId w:val="15"/>
  </w:num>
  <w:num w:numId="9">
    <w:abstractNumId w:val="22"/>
  </w:num>
  <w:num w:numId="10">
    <w:abstractNumId w:val="11"/>
  </w:num>
  <w:num w:numId="11">
    <w:abstractNumId w:val="4"/>
  </w:num>
  <w:num w:numId="12">
    <w:abstractNumId w:val="22"/>
  </w:num>
  <w:num w:numId="13">
    <w:abstractNumId w:val="16"/>
  </w:num>
  <w:num w:numId="14">
    <w:abstractNumId w:val="25"/>
  </w:num>
  <w:num w:numId="15">
    <w:abstractNumId w:val="29"/>
  </w:num>
  <w:num w:numId="16">
    <w:abstractNumId w:val="31"/>
  </w:num>
  <w:num w:numId="17">
    <w:abstractNumId w:val="17"/>
  </w:num>
  <w:num w:numId="18">
    <w:abstractNumId w:val="32"/>
  </w:num>
  <w:num w:numId="19">
    <w:abstractNumId w:val="27"/>
  </w:num>
  <w:num w:numId="20">
    <w:abstractNumId w:val="26"/>
  </w:num>
  <w:num w:numId="21">
    <w:abstractNumId w:val="23"/>
  </w:num>
  <w:num w:numId="22">
    <w:abstractNumId w:val="6"/>
  </w:num>
  <w:num w:numId="23">
    <w:abstractNumId w:val="7"/>
  </w:num>
  <w:num w:numId="24">
    <w:abstractNumId w:val="18"/>
  </w:num>
  <w:num w:numId="25">
    <w:abstractNumId w:val="21"/>
  </w:num>
  <w:num w:numId="26">
    <w:abstractNumId w:val="28"/>
  </w:num>
  <w:num w:numId="27">
    <w:abstractNumId w:val="14"/>
  </w:num>
  <w:num w:numId="28">
    <w:abstractNumId w:val="12"/>
  </w:num>
  <w:num w:numId="29">
    <w:abstractNumId w:val="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4"/>
  </w:num>
  <w:num w:numId="33">
    <w:abstractNumId w:val="22"/>
  </w:num>
  <w:num w:numId="34">
    <w:abstractNumId w:val="22"/>
  </w:num>
  <w:num w:numId="35">
    <w:abstractNumId w:val="22"/>
  </w:num>
  <w:num w:numId="36">
    <w:abstractNumId w:val="22"/>
  </w:num>
  <w:num w:numId="37">
    <w:abstractNumId w:val="2"/>
  </w:num>
  <w:num w:numId="38">
    <w:abstractNumId w:val="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C3"/>
    <w:rsid w:val="00003309"/>
    <w:rsid w:val="00004551"/>
    <w:rsid w:val="00004C28"/>
    <w:rsid w:val="00006871"/>
    <w:rsid w:val="00013032"/>
    <w:rsid w:val="000152EE"/>
    <w:rsid w:val="00015EEF"/>
    <w:rsid w:val="0001638E"/>
    <w:rsid w:val="00016714"/>
    <w:rsid w:val="000204E0"/>
    <w:rsid w:val="00023028"/>
    <w:rsid w:val="00024D62"/>
    <w:rsid w:val="0002530E"/>
    <w:rsid w:val="00030743"/>
    <w:rsid w:val="000311F2"/>
    <w:rsid w:val="00031C8E"/>
    <w:rsid w:val="0004066F"/>
    <w:rsid w:val="00043FC5"/>
    <w:rsid w:val="00044A7C"/>
    <w:rsid w:val="00044F67"/>
    <w:rsid w:val="00045604"/>
    <w:rsid w:val="00046CBD"/>
    <w:rsid w:val="00051F40"/>
    <w:rsid w:val="0005364F"/>
    <w:rsid w:val="00054E9E"/>
    <w:rsid w:val="00062F8B"/>
    <w:rsid w:val="00064DC5"/>
    <w:rsid w:val="0006526B"/>
    <w:rsid w:val="0007012E"/>
    <w:rsid w:val="00070BDF"/>
    <w:rsid w:val="00073D08"/>
    <w:rsid w:val="0008290E"/>
    <w:rsid w:val="00086148"/>
    <w:rsid w:val="00091864"/>
    <w:rsid w:val="0009361B"/>
    <w:rsid w:val="00095756"/>
    <w:rsid w:val="000A0F25"/>
    <w:rsid w:val="000A4331"/>
    <w:rsid w:val="000B38A2"/>
    <w:rsid w:val="000C057B"/>
    <w:rsid w:val="000C1A32"/>
    <w:rsid w:val="000C45EA"/>
    <w:rsid w:val="000D2287"/>
    <w:rsid w:val="000D6066"/>
    <w:rsid w:val="000E08D0"/>
    <w:rsid w:val="000E0F28"/>
    <w:rsid w:val="000E2CC3"/>
    <w:rsid w:val="000E578A"/>
    <w:rsid w:val="000E67E3"/>
    <w:rsid w:val="000F087D"/>
    <w:rsid w:val="000F19CE"/>
    <w:rsid w:val="000F1B86"/>
    <w:rsid w:val="000F6D47"/>
    <w:rsid w:val="00100E69"/>
    <w:rsid w:val="001014E1"/>
    <w:rsid w:val="001065BB"/>
    <w:rsid w:val="001118A8"/>
    <w:rsid w:val="001211B1"/>
    <w:rsid w:val="001231C5"/>
    <w:rsid w:val="00132F12"/>
    <w:rsid w:val="00134C15"/>
    <w:rsid w:val="001350B2"/>
    <w:rsid w:val="00140F14"/>
    <w:rsid w:val="00141D1B"/>
    <w:rsid w:val="00145FDC"/>
    <w:rsid w:val="00146047"/>
    <w:rsid w:val="0014645F"/>
    <w:rsid w:val="00146E30"/>
    <w:rsid w:val="00146E41"/>
    <w:rsid w:val="001519A9"/>
    <w:rsid w:val="00154AEA"/>
    <w:rsid w:val="001560F2"/>
    <w:rsid w:val="0016242B"/>
    <w:rsid w:val="00163CCE"/>
    <w:rsid w:val="00166A23"/>
    <w:rsid w:val="00166D76"/>
    <w:rsid w:val="00172308"/>
    <w:rsid w:val="00172A33"/>
    <w:rsid w:val="001765A1"/>
    <w:rsid w:val="00182DD9"/>
    <w:rsid w:val="00184686"/>
    <w:rsid w:val="00184A7F"/>
    <w:rsid w:val="00192D63"/>
    <w:rsid w:val="00194BEC"/>
    <w:rsid w:val="001A1F9E"/>
    <w:rsid w:val="001A2118"/>
    <w:rsid w:val="001A214B"/>
    <w:rsid w:val="001A42EA"/>
    <w:rsid w:val="001A5AAF"/>
    <w:rsid w:val="001B0481"/>
    <w:rsid w:val="001B5EB8"/>
    <w:rsid w:val="001B600B"/>
    <w:rsid w:val="001C0FFD"/>
    <w:rsid w:val="001C7A2E"/>
    <w:rsid w:val="001D1215"/>
    <w:rsid w:val="001E0AF9"/>
    <w:rsid w:val="001E5759"/>
    <w:rsid w:val="001E62B1"/>
    <w:rsid w:val="001E704D"/>
    <w:rsid w:val="001F0679"/>
    <w:rsid w:val="001F0C52"/>
    <w:rsid w:val="00205B26"/>
    <w:rsid w:val="00205BAC"/>
    <w:rsid w:val="00206B69"/>
    <w:rsid w:val="00211D7A"/>
    <w:rsid w:val="002161CE"/>
    <w:rsid w:val="00217190"/>
    <w:rsid w:val="00221ECB"/>
    <w:rsid w:val="00224F57"/>
    <w:rsid w:val="00227DC0"/>
    <w:rsid w:val="002317BE"/>
    <w:rsid w:val="00242F51"/>
    <w:rsid w:val="002452F8"/>
    <w:rsid w:val="00246767"/>
    <w:rsid w:val="002570D2"/>
    <w:rsid w:val="00262AB5"/>
    <w:rsid w:val="00263471"/>
    <w:rsid w:val="002666B2"/>
    <w:rsid w:val="00267C8E"/>
    <w:rsid w:val="00272C3A"/>
    <w:rsid w:val="002763C2"/>
    <w:rsid w:val="00283518"/>
    <w:rsid w:val="002852E4"/>
    <w:rsid w:val="00285C9C"/>
    <w:rsid w:val="00286380"/>
    <w:rsid w:val="002867C4"/>
    <w:rsid w:val="002923F7"/>
    <w:rsid w:val="002936FD"/>
    <w:rsid w:val="00293ACC"/>
    <w:rsid w:val="00294CC9"/>
    <w:rsid w:val="00297091"/>
    <w:rsid w:val="002A088E"/>
    <w:rsid w:val="002A3B4B"/>
    <w:rsid w:val="002A5702"/>
    <w:rsid w:val="002A708E"/>
    <w:rsid w:val="002A70B5"/>
    <w:rsid w:val="002B50FF"/>
    <w:rsid w:val="002B7032"/>
    <w:rsid w:val="002B77DE"/>
    <w:rsid w:val="002C01E4"/>
    <w:rsid w:val="002C0688"/>
    <w:rsid w:val="002C163F"/>
    <w:rsid w:val="002C4E4A"/>
    <w:rsid w:val="002D1BA6"/>
    <w:rsid w:val="002D5ECC"/>
    <w:rsid w:val="002E00BD"/>
    <w:rsid w:val="002E0493"/>
    <w:rsid w:val="002E2FC3"/>
    <w:rsid w:val="00300A8C"/>
    <w:rsid w:val="00300C35"/>
    <w:rsid w:val="00305597"/>
    <w:rsid w:val="00307396"/>
    <w:rsid w:val="00311B6F"/>
    <w:rsid w:val="003168AE"/>
    <w:rsid w:val="00323BEB"/>
    <w:rsid w:val="0032628F"/>
    <w:rsid w:val="0033023C"/>
    <w:rsid w:val="0033033C"/>
    <w:rsid w:val="00333972"/>
    <w:rsid w:val="00334850"/>
    <w:rsid w:val="003365D0"/>
    <w:rsid w:val="00337968"/>
    <w:rsid w:val="003423D1"/>
    <w:rsid w:val="003440EF"/>
    <w:rsid w:val="00345712"/>
    <w:rsid w:val="00345B03"/>
    <w:rsid w:val="00362CC1"/>
    <w:rsid w:val="00364A5A"/>
    <w:rsid w:val="0036762C"/>
    <w:rsid w:val="00373270"/>
    <w:rsid w:val="00375D11"/>
    <w:rsid w:val="0037762A"/>
    <w:rsid w:val="00385315"/>
    <w:rsid w:val="0038790E"/>
    <w:rsid w:val="00392A0E"/>
    <w:rsid w:val="003935E1"/>
    <w:rsid w:val="003968D5"/>
    <w:rsid w:val="003A01EE"/>
    <w:rsid w:val="003A736D"/>
    <w:rsid w:val="003B0062"/>
    <w:rsid w:val="003B03DA"/>
    <w:rsid w:val="003B055A"/>
    <w:rsid w:val="003B0E3A"/>
    <w:rsid w:val="003C671B"/>
    <w:rsid w:val="003D171E"/>
    <w:rsid w:val="003D2304"/>
    <w:rsid w:val="003D2CFE"/>
    <w:rsid w:val="003D3586"/>
    <w:rsid w:val="003D4118"/>
    <w:rsid w:val="003E350F"/>
    <w:rsid w:val="003E3733"/>
    <w:rsid w:val="00402F30"/>
    <w:rsid w:val="00405490"/>
    <w:rsid w:val="00407438"/>
    <w:rsid w:val="00407998"/>
    <w:rsid w:val="00415A2B"/>
    <w:rsid w:val="00416CE0"/>
    <w:rsid w:val="0042099F"/>
    <w:rsid w:val="0042241D"/>
    <w:rsid w:val="00424D7B"/>
    <w:rsid w:val="00426496"/>
    <w:rsid w:val="00431CAD"/>
    <w:rsid w:val="00434533"/>
    <w:rsid w:val="004376FB"/>
    <w:rsid w:val="0044069F"/>
    <w:rsid w:val="00441504"/>
    <w:rsid w:val="00443814"/>
    <w:rsid w:val="00444225"/>
    <w:rsid w:val="00447A69"/>
    <w:rsid w:val="00452DBA"/>
    <w:rsid w:val="00463C24"/>
    <w:rsid w:val="00464DC7"/>
    <w:rsid w:val="00470A98"/>
    <w:rsid w:val="00471684"/>
    <w:rsid w:val="00471EBB"/>
    <w:rsid w:val="00476BE0"/>
    <w:rsid w:val="00485982"/>
    <w:rsid w:val="00487C9A"/>
    <w:rsid w:val="0049512E"/>
    <w:rsid w:val="004957D0"/>
    <w:rsid w:val="00495B91"/>
    <w:rsid w:val="00495FED"/>
    <w:rsid w:val="004A3777"/>
    <w:rsid w:val="004A4465"/>
    <w:rsid w:val="004A6EB0"/>
    <w:rsid w:val="004B00C7"/>
    <w:rsid w:val="004B0474"/>
    <w:rsid w:val="004B1749"/>
    <w:rsid w:val="004B275E"/>
    <w:rsid w:val="004B48A8"/>
    <w:rsid w:val="004C01A5"/>
    <w:rsid w:val="004C6ADD"/>
    <w:rsid w:val="004D07F2"/>
    <w:rsid w:val="004D3A5A"/>
    <w:rsid w:val="004D4A09"/>
    <w:rsid w:val="004E591F"/>
    <w:rsid w:val="004F048F"/>
    <w:rsid w:val="004F353C"/>
    <w:rsid w:val="004F5AFE"/>
    <w:rsid w:val="00506EB8"/>
    <w:rsid w:val="005105F1"/>
    <w:rsid w:val="00510E7B"/>
    <w:rsid w:val="0052009C"/>
    <w:rsid w:val="00522231"/>
    <w:rsid w:val="005273E1"/>
    <w:rsid w:val="005313F2"/>
    <w:rsid w:val="00533BF7"/>
    <w:rsid w:val="00534384"/>
    <w:rsid w:val="00547D27"/>
    <w:rsid w:val="005570DD"/>
    <w:rsid w:val="00560349"/>
    <w:rsid w:val="005611BE"/>
    <w:rsid w:val="00563B64"/>
    <w:rsid w:val="00565055"/>
    <w:rsid w:val="00567112"/>
    <w:rsid w:val="00571589"/>
    <w:rsid w:val="00573CBE"/>
    <w:rsid w:val="00573F6F"/>
    <w:rsid w:val="00576FD9"/>
    <w:rsid w:val="00584D6B"/>
    <w:rsid w:val="005914E3"/>
    <w:rsid w:val="005A105D"/>
    <w:rsid w:val="005A13E6"/>
    <w:rsid w:val="005A47D9"/>
    <w:rsid w:val="005A53C1"/>
    <w:rsid w:val="005A5985"/>
    <w:rsid w:val="005A5F4A"/>
    <w:rsid w:val="005B03C7"/>
    <w:rsid w:val="005B6083"/>
    <w:rsid w:val="005B794A"/>
    <w:rsid w:val="005B7B38"/>
    <w:rsid w:val="005C33B2"/>
    <w:rsid w:val="005D0A15"/>
    <w:rsid w:val="005D244C"/>
    <w:rsid w:val="005D3D00"/>
    <w:rsid w:val="005D55F9"/>
    <w:rsid w:val="005D6D15"/>
    <w:rsid w:val="005E1D85"/>
    <w:rsid w:val="005E4EA4"/>
    <w:rsid w:val="005E533E"/>
    <w:rsid w:val="005E7B7A"/>
    <w:rsid w:val="005F3A99"/>
    <w:rsid w:val="005F43B9"/>
    <w:rsid w:val="006038BB"/>
    <w:rsid w:val="006058D3"/>
    <w:rsid w:val="00606EDF"/>
    <w:rsid w:val="00607103"/>
    <w:rsid w:val="00615AFE"/>
    <w:rsid w:val="00615CB0"/>
    <w:rsid w:val="00617932"/>
    <w:rsid w:val="00620DF7"/>
    <w:rsid w:val="00627AA5"/>
    <w:rsid w:val="006412F6"/>
    <w:rsid w:val="00643008"/>
    <w:rsid w:val="00644650"/>
    <w:rsid w:val="0065000F"/>
    <w:rsid w:val="006535F2"/>
    <w:rsid w:val="00653842"/>
    <w:rsid w:val="00654337"/>
    <w:rsid w:val="0066159A"/>
    <w:rsid w:val="00662209"/>
    <w:rsid w:val="0066572D"/>
    <w:rsid w:val="00670182"/>
    <w:rsid w:val="0067281B"/>
    <w:rsid w:val="00675454"/>
    <w:rsid w:val="00682FAF"/>
    <w:rsid w:val="0068571C"/>
    <w:rsid w:val="006904F5"/>
    <w:rsid w:val="0069168D"/>
    <w:rsid w:val="00694F82"/>
    <w:rsid w:val="0069514D"/>
    <w:rsid w:val="00696530"/>
    <w:rsid w:val="00696EA6"/>
    <w:rsid w:val="006A5342"/>
    <w:rsid w:val="006B09D5"/>
    <w:rsid w:val="006B0A1D"/>
    <w:rsid w:val="006B2A44"/>
    <w:rsid w:val="006B3A6A"/>
    <w:rsid w:val="006B7C5D"/>
    <w:rsid w:val="006C0611"/>
    <w:rsid w:val="006C0D95"/>
    <w:rsid w:val="006C3DED"/>
    <w:rsid w:val="006C4147"/>
    <w:rsid w:val="006C42CA"/>
    <w:rsid w:val="006C751A"/>
    <w:rsid w:val="006D0507"/>
    <w:rsid w:val="006D203D"/>
    <w:rsid w:val="006D28F6"/>
    <w:rsid w:val="006D4035"/>
    <w:rsid w:val="006D669B"/>
    <w:rsid w:val="006E1E9B"/>
    <w:rsid w:val="006F01F9"/>
    <w:rsid w:val="006F125B"/>
    <w:rsid w:val="006F3936"/>
    <w:rsid w:val="00700B55"/>
    <w:rsid w:val="00701D6C"/>
    <w:rsid w:val="00710D0E"/>
    <w:rsid w:val="00712131"/>
    <w:rsid w:val="007131E6"/>
    <w:rsid w:val="00716F5E"/>
    <w:rsid w:val="0072055C"/>
    <w:rsid w:val="00724F40"/>
    <w:rsid w:val="00732143"/>
    <w:rsid w:val="007331F9"/>
    <w:rsid w:val="007332A8"/>
    <w:rsid w:val="0074272B"/>
    <w:rsid w:val="00742A59"/>
    <w:rsid w:val="0075109C"/>
    <w:rsid w:val="00752B74"/>
    <w:rsid w:val="00757332"/>
    <w:rsid w:val="00761328"/>
    <w:rsid w:val="00762186"/>
    <w:rsid w:val="00763EEB"/>
    <w:rsid w:val="007701D5"/>
    <w:rsid w:val="00770808"/>
    <w:rsid w:val="0077303C"/>
    <w:rsid w:val="00782097"/>
    <w:rsid w:val="00784A18"/>
    <w:rsid w:val="007914D7"/>
    <w:rsid w:val="0079406A"/>
    <w:rsid w:val="00795B6E"/>
    <w:rsid w:val="007A0174"/>
    <w:rsid w:val="007A5249"/>
    <w:rsid w:val="007B5569"/>
    <w:rsid w:val="007B5C51"/>
    <w:rsid w:val="007B5C87"/>
    <w:rsid w:val="007B7AAF"/>
    <w:rsid w:val="007C22F8"/>
    <w:rsid w:val="007C475F"/>
    <w:rsid w:val="007C52D7"/>
    <w:rsid w:val="007C5DA2"/>
    <w:rsid w:val="007D0521"/>
    <w:rsid w:val="007E1429"/>
    <w:rsid w:val="007E379C"/>
    <w:rsid w:val="007E4B7A"/>
    <w:rsid w:val="007E55E3"/>
    <w:rsid w:val="007E5822"/>
    <w:rsid w:val="007E5E23"/>
    <w:rsid w:val="007F56E4"/>
    <w:rsid w:val="007F57E4"/>
    <w:rsid w:val="007F7A6E"/>
    <w:rsid w:val="00801D17"/>
    <w:rsid w:val="008034AE"/>
    <w:rsid w:val="0080387D"/>
    <w:rsid w:val="00804436"/>
    <w:rsid w:val="00813D68"/>
    <w:rsid w:val="0081456E"/>
    <w:rsid w:val="00821263"/>
    <w:rsid w:val="0082356E"/>
    <w:rsid w:val="008267AB"/>
    <w:rsid w:val="00827E28"/>
    <w:rsid w:val="00830709"/>
    <w:rsid w:val="00831369"/>
    <w:rsid w:val="0083214B"/>
    <w:rsid w:val="00833F04"/>
    <w:rsid w:val="0083699A"/>
    <w:rsid w:val="00841D04"/>
    <w:rsid w:val="00841EBD"/>
    <w:rsid w:val="00843045"/>
    <w:rsid w:val="008440D0"/>
    <w:rsid w:val="00845CC5"/>
    <w:rsid w:val="0084711C"/>
    <w:rsid w:val="00847AC4"/>
    <w:rsid w:val="00851D17"/>
    <w:rsid w:val="0085689B"/>
    <w:rsid w:val="00861EA4"/>
    <w:rsid w:val="00864FA5"/>
    <w:rsid w:val="008732B8"/>
    <w:rsid w:val="00874C78"/>
    <w:rsid w:val="008778D0"/>
    <w:rsid w:val="00884A78"/>
    <w:rsid w:val="008878B9"/>
    <w:rsid w:val="008928DE"/>
    <w:rsid w:val="00892F50"/>
    <w:rsid w:val="00896715"/>
    <w:rsid w:val="008A3208"/>
    <w:rsid w:val="008A330F"/>
    <w:rsid w:val="008A43D9"/>
    <w:rsid w:val="008A4986"/>
    <w:rsid w:val="008B2A39"/>
    <w:rsid w:val="008B3071"/>
    <w:rsid w:val="008B6D85"/>
    <w:rsid w:val="008B76D1"/>
    <w:rsid w:val="008D074F"/>
    <w:rsid w:val="008E2BD0"/>
    <w:rsid w:val="008F00A6"/>
    <w:rsid w:val="008F108B"/>
    <w:rsid w:val="008F3E0F"/>
    <w:rsid w:val="008F7058"/>
    <w:rsid w:val="009019DE"/>
    <w:rsid w:val="00906AC4"/>
    <w:rsid w:val="00915412"/>
    <w:rsid w:val="009159CB"/>
    <w:rsid w:val="00921459"/>
    <w:rsid w:val="00932A4D"/>
    <w:rsid w:val="00932E1F"/>
    <w:rsid w:val="00932F50"/>
    <w:rsid w:val="00934094"/>
    <w:rsid w:val="00935544"/>
    <w:rsid w:val="009429E4"/>
    <w:rsid w:val="00945178"/>
    <w:rsid w:val="00945A2E"/>
    <w:rsid w:val="00947423"/>
    <w:rsid w:val="00950C4C"/>
    <w:rsid w:val="00951552"/>
    <w:rsid w:val="00952F9B"/>
    <w:rsid w:val="00955688"/>
    <w:rsid w:val="0095610B"/>
    <w:rsid w:val="009568E5"/>
    <w:rsid w:val="0096514E"/>
    <w:rsid w:val="00965CB1"/>
    <w:rsid w:val="00966ED7"/>
    <w:rsid w:val="00975034"/>
    <w:rsid w:val="00977633"/>
    <w:rsid w:val="00980C91"/>
    <w:rsid w:val="00982849"/>
    <w:rsid w:val="00983CB8"/>
    <w:rsid w:val="00984109"/>
    <w:rsid w:val="00987B5C"/>
    <w:rsid w:val="00995EBC"/>
    <w:rsid w:val="009978FD"/>
    <w:rsid w:val="009A3813"/>
    <w:rsid w:val="009A576A"/>
    <w:rsid w:val="009B4945"/>
    <w:rsid w:val="009B4D29"/>
    <w:rsid w:val="009B57A8"/>
    <w:rsid w:val="009C1D1A"/>
    <w:rsid w:val="009C4AE4"/>
    <w:rsid w:val="009C619F"/>
    <w:rsid w:val="009C6A9D"/>
    <w:rsid w:val="009D2008"/>
    <w:rsid w:val="009D75EA"/>
    <w:rsid w:val="009E3CC2"/>
    <w:rsid w:val="009E42C1"/>
    <w:rsid w:val="009E7451"/>
    <w:rsid w:val="009F00A2"/>
    <w:rsid w:val="009F2E80"/>
    <w:rsid w:val="009F64F4"/>
    <w:rsid w:val="00A03F83"/>
    <w:rsid w:val="00A078FE"/>
    <w:rsid w:val="00A07D5A"/>
    <w:rsid w:val="00A1067D"/>
    <w:rsid w:val="00A10FAA"/>
    <w:rsid w:val="00A15523"/>
    <w:rsid w:val="00A15559"/>
    <w:rsid w:val="00A2307F"/>
    <w:rsid w:val="00A27C10"/>
    <w:rsid w:val="00A34B55"/>
    <w:rsid w:val="00A36A75"/>
    <w:rsid w:val="00A37AA3"/>
    <w:rsid w:val="00A4150C"/>
    <w:rsid w:val="00A432BD"/>
    <w:rsid w:val="00A461C5"/>
    <w:rsid w:val="00A46389"/>
    <w:rsid w:val="00A47F7E"/>
    <w:rsid w:val="00A519CB"/>
    <w:rsid w:val="00A52548"/>
    <w:rsid w:val="00A546C4"/>
    <w:rsid w:val="00A54D9D"/>
    <w:rsid w:val="00A624FB"/>
    <w:rsid w:val="00A661B4"/>
    <w:rsid w:val="00A66BF9"/>
    <w:rsid w:val="00A7262F"/>
    <w:rsid w:val="00A72A21"/>
    <w:rsid w:val="00A74244"/>
    <w:rsid w:val="00A75550"/>
    <w:rsid w:val="00A82B67"/>
    <w:rsid w:val="00A839AD"/>
    <w:rsid w:val="00A917EE"/>
    <w:rsid w:val="00A91EEF"/>
    <w:rsid w:val="00A932E7"/>
    <w:rsid w:val="00A93F1F"/>
    <w:rsid w:val="00A94C25"/>
    <w:rsid w:val="00A96D89"/>
    <w:rsid w:val="00AA5AA2"/>
    <w:rsid w:val="00AA7B37"/>
    <w:rsid w:val="00AB045F"/>
    <w:rsid w:val="00AB0D95"/>
    <w:rsid w:val="00AB3A87"/>
    <w:rsid w:val="00AC0EFD"/>
    <w:rsid w:val="00AC15F5"/>
    <w:rsid w:val="00AC1B77"/>
    <w:rsid w:val="00AC419E"/>
    <w:rsid w:val="00AC783C"/>
    <w:rsid w:val="00AD14DC"/>
    <w:rsid w:val="00AD2DFC"/>
    <w:rsid w:val="00AD3919"/>
    <w:rsid w:val="00AE3B02"/>
    <w:rsid w:val="00AE63F3"/>
    <w:rsid w:val="00AF0D5E"/>
    <w:rsid w:val="00AF131D"/>
    <w:rsid w:val="00AF1939"/>
    <w:rsid w:val="00AF407B"/>
    <w:rsid w:val="00AF4152"/>
    <w:rsid w:val="00AF43B9"/>
    <w:rsid w:val="00B03612"/>
    <w:rsid w:val="00B0514F"/>
    <w:rsid w:val="00B06A95"/>
    <w:rsid w:val="00B10DE1"/>
    <w:rsid w:val="00B120EF"/>
    <w:rsid w:val="00B12384"/>
    <w:rsid w:val="00B126D3"/>
    <w:rsid w:val="00B34DFB"/>
    <w:rsid w:val="00B374E1"/>
    <w:rsid w:val="00B447AA"/>
    <w:rsid w:val="00B44AC6"/>
    <w:rsid w:val="00B4532F"/>
    <w:rsid w:val="00B50CC2"/>
    <w:rsid w:val="00B51892"/>
    <w:rsid w:val="00B52518"/>
    <w:rsid w:val="00B53DAC"/>
    <w:rsid w:val="00B56CBD"/>
    <w:rsid w:val="00B56FE4"/>
    <w:rsid w:val="00B6035E"/>
    <w:rsid w:val="00B6063B"/>
    <w:rsid w:val="00B67665"/>
    <w:rsid w:val="00B72D4B"/>
    <w:rsid w:val="00B81926"/>
    <w:rsid w:val="00B82849"/>
    <w:rsid w:val="00B83070"/>
    <w:rsid w:val="00B8469C"/>
    <w:rsid w:val="00B97CDC"/>
    <w:rsid w:val="00BA2983"/>
    <w:rsid w:val="00BA45DB"/>
    <w:rsid w:val="00BA4642"/>
    <w:rsid w:val="00BA6CB2"/>
    <w:rsid w:val="00BB09C3"/>
    <w:rsid w:val="00BB3D1E"/>
    <w:rsid w:val="00BB3FD0"/>
    <w:rsid w:val="00BB53DC"/>
    <w:rsid w:val="00BB6B5A"/>
    <w:rsid w:val="00BB6FDE"/>
    <w:rsid w:val="00BB725C"/>
    <w:rsid w:val="00BC0085"/>
    <w:rsid w:val="00BD0908"/>
    <w:rsid w:val="00BD4858"/>
    <w:rsid w:val="00BD4955"/>
    <w:rsid w:val="00BD6B95"/>
    <w:rsid w:val="00BE1465"/>
    <w:rsid w:val="00BE17AD"/>
    <w:rsid w:val="00BE1981"/>
    <w:rsid w:val="00BE44FF"/>
    <w:rsid w:val="00BE6A15"/>
    <w:rsid w:val="00BF46A5"/>
    <w:rsid w:val="00BF7918"/>
    <w:rsid w:val="00C07617"/>
    <w:rsid w:val="00C12D9B"/>
    <w:rsid w:val="00C13A2C"/>
    <w:rsid w:val="00C14DF4"/>
    <w:rsid w:val="00C17D21"/>
    <w:rsid w:val="00C2430F"/>
    <w:rsid w:val="00C25629"/>
    <w:rsid w:val="00C325A0"/>
    <w:rsid w:val="00C37D5D"/>
    <w:rsid w:val="00C42B25"/>
    <w:rsid w:val="00C469D5"/>
    <w:rsid w:val="00C50DB7"/>
    <w:rsid w:val="00C56105"/>
    <w:rsid w:val="00C6060A"/>
    <w:rsid w:val="00C633B7"/>
    <w:rsid w:val="00C6760E"/>
    <w:rsid w:val="00C73204"/>
    <w:rsid w:val="00C73CF4"/>
    <w:rsid w:val="00C82CE3"/>
    <w:rsid w:val="00C83461"/>
    <w:rsid w:val="00C851B4"/>
    <w:rsid w:val="00C908B4"/>
    <w:rsid w:val="00C91B39"/>
    <w:rsid w:val="00CA026C"/>
    <w:rsid w:val="00CA1996"/>
    <w:rsid w:val="00CA3E6D"/>
    <w:rsid w:val="00CA4A23"/>
    <w:rsid w:val="00CB6554"/>
    <w:rsid w:val="00CD2744"/>
    <w:rsid w:val="00CD2888"/>
    <w:rsid w:val="00CE01A9"/>
    <w:rsid w:val="00CE6F56"/>
    <w:rsid w:val="00CF0656"/>
    <w:rsid w:val="00CF3D91"/>
    <w:rsid w:val="00CF3ED6"/>
    <w:rsid w:val="00CF5AA2"/>
    <w:rsid w:val="00CF5E03"/>
    <w:rsid w:val="00CF7A83"/>
    <w:rsid w:val="00D03371"/>
    <w:rsid w:val="00D05590"/>
    <w:rsid w:val="00D07D62"/>
    <w:rsid w:val="00D171F9"/>
    <w:rsid w:val="00D23D48"/>
    <w:rsid w:val="00D25DA9"/>
    <w:rsid w:val="00D27072"/>
    <w:rsid w:val="00D30152"/>
    <w:rsid w:val="00D30465"/>
    <w:rsid w:val="00D403A2"/>
    <w:rsid w:val="00D44AD7"/>
    <w:rsid w:val="00D542B9"/>
    <w:rsid w:val="00D543E4"/>
    <w:rsid w:val="00D54DDE"/>
    <w:rsid w:val="00D54DE2"/>
    <w:rsid w:val="00D55219"/>
    <w:rsid w:val="00D565B6"/>
    <w:rsid w:val="00D616F3"/>
    <w:rsid w:val="00D72B72"/>
    <w:rsid w:val="00D73B1C"/>
    <w:rsid w:val="00D83EEB"/>
    <w:rsid w:val="00D84268"/>
    <w:rsid w:val="00D90ADD"/>
    <w:rsid w:val="00D93536"/>
    <w:rsid w:val="00DA1CCB"/>
    <w:rsid w:val="00DA5603"/>
    <w:rsid w:val="00DA57C7"/>
    <w:rsid w:val="00DA5FA4"/>
    <w:rsid w:val="00DA6A0B"/>
    <w:rsid w:val="00DA761F"/>
    <w:rsid w:val="00DB237A"/>
    <w:rsid w:val="00DB444B"/>
    <w:rsid w:val="00DC1759"/>
    <w:rsid w:val="00DC4CF7"/>
    <w:rsid w:val="00DD31D6"/>
    <w:rsid w:val="00DD5175"/>
    <w:rsid w:val="00DD657E"/>
    <w:rsid w:val="00DE4187"/>
    <w:rsid w:val="00DE5A4E"/>
    <w:rsid w:val="00DE665E"/>
    <w:rsid w:val="00DE757E"/>
    <w:rsid w:val="00DF2CEF"/>
    <w:rsid w:val="00DF4BAC"/>
    <w:rsid w:val="00DF615F"/>
    <w:rsid w:val="00DF6639"/>
    <w:rsid w:val="00E06077"/>
    <w:rsid w:val="00E11725"/>
    <w:rsid w:val="00E14A90"/>
    <w:rsid w:val="00E16D00"/>
    <w:rsid w:val="00E2323B"/>
    <w:rsid w:val="00E305B4"/>
    <w:rsid w:val="00E415FA"/>
    <w:rsid w:val="00E43F85"/>
    <w:rsid w:val="00E46A74"/>
    <w:rsid w:val="00E53B78"/>
    <w:rsid w:val="00E55D7D"/>
    <w:rsid w:val="00E5626A"/>
    <w:rsid w:val="00E57E5D"/>
    <w:rsid w:val="00E679D0"/>
    <w:rsid w:val="00E73009"/>
    <w:rsid w:val="00E800A0"/>
    <w:rsid w:val="00E83928"/>
    <w:rsid w:val="00E85605"/>
    <w:rsid w:val="00E91176"/>
    <w:rsid w:val="00E92465"/>
    <w:rsid w:val="00EA2902"/>
    <w:rsid w:val="00EA376A"/>
    <w:rsid w:val="00EB0D84"/>
    <w:rsid w:val="00EC6B33"/>
    <w:rsid w:val="00EE0B5B"/>
    <w:rsid w:val="00EE3DE1"/>
    <w:rsid w:val="00EE5186"/>
    <w:rsid w:val="00EE562D"/>
    <w:rsid w:val="00EE65AA"/>
    <w:rsid w:val="00EE6D20"/>
    <w:rsid w:val="00EF09E7"/>
    <w:rsid w:val="00EF14AC"/>
    <w:rsid w:val="00EF19F0"/>
    <w:rsid w:val="00EF1BB5"/>
    <w:rsid w:val="00F01158"/>
    <w:rsid w:val="00F02501"/>
    <w:rsid w:val="00F037AA"/>
    <w:rsid w:val="00F03E57"/>
    <w:rsid w:val="00F11EA0"/>
    <w:rsid w:val="00F12877"/>
    <w:rsid w:val="00F14351"/>
    <w:rsid w:val="00F178D6"/>
    <w:rsid w:val="00F17A7A"/>
    <w:rsid w:val="00F23F6C"/>
    <w:rsid w:val="00F269E4"/>
    <w:rsid w:val="00F27626"/>
    <w:rsid w:val="00F321DC"/>
    <w:rsid w:val="00F33091"/>
    <w:rsid w:val="00F40F02"/>
    <w:rsid w:val="00F42288"/>
    <w:rsid w:val="00F437F9"/>
    <w:rsid w:val="00F43FF5"/>
    <w:rsid w:val="00F45E8F"/>
    <w:rsid w:val="00F46C2A"/>
    <w:rsid w:val="00F5190C"/>
    <w:rsid w:val="00F57548"/>
    <w:rsid w:val="00F57D9C"/>
    <w:rsid w:val="00F6112E"/>
    <w:rsid w:val="00F655E5"/>
    <w:rsid w:val="00F737E4"/>
    <w:rsid w:val="00F75E08"/>
    <w:rsid w:val="00F7798B"/>
    <w:rsid w:val="00F83D3D"/>
    <w:rsid w:val="00F90804"/>
    <w:rsid w:val="00F933BE"/>
    <w:rsid w:val="00F94C10"/>
    <w:rsid w:val="00F951E4"/>
    <w:rsid w:val="00F957EE"/>
    <w:rsid w:val="00FA1EA4"/>
    <w:rsid w:val="00FA1F50"/>
    <w:rsid w:val="00FA27B1"/>
    <w:rsid w:val="00FA49DE"/>
    <w:rsid w:val="00FA7CCA"/>
    <w:rsid w:val="00FA7F36"/>
    <w:rsid w:val="00FB0667"/>
    <w:rsid w:val="00FB18C7"/>
    <w:rsid w:val="00FB2A9B"/>
    <w:rsid w:val="00FB422D"/>
    <w:rsid w:val="00FB77F0"/>
    <w:rsid w:val="00FD5699"/>
    <w:rsid w:val="00FD7868"/>
    <w:rsid w:val="00FE4462"/>
    <w:rsid w:val="00FE72AE"/>
    <w:rsid w:val="00FF42BB"/>
    <w:rsid w:val="00FF635D"/>
    <w:rsid w:val="00FF70B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98E5"/>
  <w15:docId w15:val="{AF2D966D-BCA7-4517-9429-4F8E45CE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5F"/>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064DC5"/>
    <w:pPr>
      <w:keepNext/>
      <w:numPr>
        <w:numId w:val="9"/>
      </w:numPr>
      <w:pBdr>
        <w:top w:val="single" w:sz="4" w:space="1" w:color="auto"/>
        <w:bottom w:val="single" w:sz="4" w:space="1" w:color="auto"/>
      </w:pBdr>
      <w:shd w:val="clear" w:color="auto" w:fill="99FF99"/>
      <w:bidi w:val="0"/>
      <w:spacing w:before="240" w:after="120"/>
      <w:jc w:val="lowKashida"/>
      <w:outlineLvl w:val="0"/>
    </w:pPr>
    <w:rPr>
      <w:rFonts w:ascii="Calibri" w:hAnsi="Calibri" w:cs="Calibri"/>
      <w:color w:val="000080"/>
      <w:sz w:val="24"/>
      <w:szCs w:val="24"/>
      <w:lang w:bidi="ar-MA"/>
    </w:rPr>
  </w:style>
  <w:style w:type="paragraph" w:styleId="Titre2">
    <w:name w:val="heading 2"/>
    <w:basedOn w:val="2"/>
    <w:next w:val="Normal"/>
    <w:qFormat/>
    <w:rsid w:val="00267C8E"/>
    <w:pPr>
      <w:keepNext/>
      <w:numPr>
        <w:ilvl w:val="1"/>
        <w:numId w:val="9"/>
      </w:numPr>
      <w:bidi w:val="0"/>
      <w:spacing w:before="240" w:after="120"/>
      <w:jc w:val="lowKashida"/>
      <w:outlineLvl w:val="1"/>
    </w:pPr>
    <w:rPr>
      <w:rFonts w:ascii="Calibri" w:hAnsi="Calibri" w:cs="Calibri"/>
      <w:sz w:val="22"/>
      <w:szCs w:val="22"/>
      <w:lang w:bidi="ar-MA"/>
    </w:rPr>
  </w:style>
  <w:style w:type="paragraph" w:styleId="Titre3">
    <w:name w:val="heading 3"/>
    <w:basedOn w:val="Normal"/>
    <w:next w:val="Normal"/>
    <w:qFormat/>
    <w:rsid w:val="00267C8E"/>
    <w:pPr>
      <w:keepNext/>
      <w:numPr>
        <w:ilvl w:val="2"/>
        <w:numId w:val="9"/>
      </w:numPr>
      <w:spacing w:before="240" w:after="120"/>
      <w:outlineLvl w:val="2"/>
    </w:pPr>
    <w:rPr>
      <w:b/>
      <w:bCs/>
      <w:szCs w:val="26"/>
    </w:rPr>
  </w:style>
  <w:style w:type="paragraph" w:styleId="Titre4">
    <w:name w:val="heading 4"/>
    <w:basedOn w:val="Normal"/>
    <w:next w:val="Normal"/>
    <w:qFormat/>
    <w:rsid w:val="00A27C10"/>
    <w:pPr>
      <w:keepNext/>
      <w:numPr>
        <w:ilvl w:val="3"/>
        <w:numId w:val="9"/>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9"/>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9"/>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9"/>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9"/>
      </w:numPr>
      <w:spacing w:before="240"/>
      <w:outlineLvl w:val="7"/>
    </w:pPr>
    <w:rPr>
      <w:rFonts w:cs="Arial"/>
      <w:i/>
      <w:iCs/>
      <w:sz w:val="24"/>
    </w:rPr>
  </w:style>
  <w:style w:type="paragraph" w:styleId="Titre9">
    <w:name w:val="heading 9"/>
    <w:basedOn w:val="Normal"/>
    <w:next w:val="Normal"/>
    <w:qFormat/>
    <w:rsid w:val="00A27C10"/>
    <w:pPr>
      <w:numPr>
        <w:ilvl w:val="8"/>
        <w:numId w:val="9"/>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11"/>
      </w:numPr>
    </w:pPr>
    <w:rPr>
      <w:rFonts w:cs="Simplified Arabic"/>
      <w:b/>
      <w:bCs/>
      <w:color w:val="auto"/>
      <w:sz w:val="32"/>
      <w:szCs w:val="32"/>
      <w:u w:val="single"/>
      <w:lang w:bidi="ar-SA"/>
    </w:rPr>
  </w:style>
  <w:style w:type="paragraph" w:customStyle="1" w:styleId="6">
    <w:name w:val="6"/>
    <w:basedOn w:val="Normal"/>
    <w:rsid w:val="00A27C10"/>
    <w:pPr>
      <w:numPr>
        <w:numId w:val="2"/>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3"/>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rsid w:val="0083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4"/>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cs="Simplified Arabic"/>
      <w:b/>
      <w:bCs/>
      <w:color w:val="1F497D"/>
      <w:sz w:val="32"/>
      <w:szCs w:val="32"/>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064DC5"/>
    <w:rPr>
      <w:rFonts w:ascii="Calibri" w:hAnsi="Calibri" w:cs="Calibri"/>
      <w:b/>
      <w:bCs/>
      <w:color w:val="000080"/>
      <w:sz w:val="24"/>
      <w:szCs w:val="24"/>
      <w:shd w:val="clear" w:color="auto" w:fill="99FF99"/>
      <w:lang w:val="fr-FR" w:eastAsia="fr-FR" w:bidi="ar-MA"/>
    </w:rPr>
  </w:style>
  <w:style w:type="character" w:customStyle="1" w:styleId="Titre5Car">
    <w:name w:val="Titre 5 Car"/>
    <w:link w:val="Titre5"/>
    <w:uiPriority w:val="9"/>
    <w:semiHidden/>
    <w:rsid w:val="000A0F25"/>
    <w:rPr>
      <w:rFonts w:ascii="Calibri" w:eastAsia="Times New Roman"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eastAsia="Times New Roman" w:hAnsi="Calibri" w:cs="Arial"/>
      <w:b/>
      <w:bCs/>
      <w:sz w:val="22"/>
      <w:szCs w:val="22"/>
      <w:lang w:val="fr-FR" w:eastAsia="fr-FR" w:bidi="ar-TN"/>
    </w:rPr>
  </w:style>
  <w:style w:type="character" w:customStyle="1" w:styleId="Titre7Car">
    <w:name w:val="Titre 7 Car"/>
    <w:link w:val="Titre7"/>
    <w:uiPriority w:val="9"/>
    <w:semiHidden/>
    <w:rsid w:val="000A0F25"/>
    <w:rPr>
      <w:rFonts w:ascii="Calibri" w:eastAsia="Times New Roman" w:hAnsi="Calibri" w:cs="Arial"/>
      <w:sz w:val="24"/>
      <w:szCs w:val="24"/>
      <w:lang w:val="fr-FR" w:eastAsia="fr-FR" w:bidi="ar-TN"/>
    </w:rPr>
  </w:style>
  <w:style w:type="character" w:customStyle="1" w:styleId="Titre8Car">
    <w:name w:val="Titre 8 Car"/>
    <w:link w:val="Titre8"/>
    <w:uiPriority w:val="9"/>
    <w:semiHidden/>
    <w:rsid w:val="000A0F25"/>
    <w:rPr>
      <w:rFonts w:ascii="Calibri" w:eastAsia="Times New Roman"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85BEEAD3BFE47BC75A575919FCB3A" ma:contentTypeVersion="8" ma:contentTypeDescription="Create a new document." ma:contentTypeScope="" ma:versionID="f8f9d548d3abc9e39a20e4fa8ccfe479">
  <xsd:schema xmlns:xsd="http://www.w3.org/2001/XMLSchema" xmlns:xs="http://www.w3.org/2001/XMLSchema" xmlns:p="http://schemas.microsoft.com/office/2006/metadata/properties" xmlns:ns3="6bdae2ed-1ad8-4736-be2f-e94f8b030dbc" targetNamespace="http://schemas.microsoft.com/office/2006/metadata/properties" ma:root="true" ma:fieldsID="59a683b6c7f0a9c581519c294c9b0e58" ns3:_="">
    <xsd:import namespace="6bdae2ed-1ad8-4736-be2f-e94f8b030d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ae2ed-1ad8-4736-be2f-e94f8b030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1753-8929-4C12-8518-A0A314C673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4F01F-3B7F-4A25-8CEB-64DB56EC6635}">
  <ds:schemaRefs>
    <ds:schemaRef ds:uri="http://schemas.microsoft.com/sharepoint/v3/contenttype/forms"/>
  </ds:schemaRefs>
</ds:datastoreItem>
</file>

<file path=customXml/itemProps3.xml><?xml version="1.0" encoding="utf-8"?>
<ds:datastoreItem xmlns:ds="http://schemas.openxmlformats.org/officeDocument/2006/customXml" ds:itemID="{AC36372A-91F6-4B6A-A823-90B98F7A2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ae2ed-1ad8-4736-be2f-e94f8b03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5A4C6-36B8-4A51-9651-2780FD61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2994</Words>
  <Characters>16472</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dc:creator>
  <cp:lastModifiedBy>RIM KARBOUL</cp:lastModifiedBy>
  <cp:revision>2</cp:revision>
  <cp:lastPrinted>2021-08-27T08:53:00Z</cp:lastPrinted>
  <dcterms:created xsi:type="dcterms:W3CDTF">2021-09-03T11:07:00Z</dcterms:created>
  <dcterms:modified xsi:type="dcterms:W3CDTF">2021-09-03T11:07:00Z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0x01010012785BEEAD3BFE47BC75A575919FCB3A</vt:lpwstr>
  </property>
</Properties>
</file>