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FF0000"/>
          <w:sz w:val="96"/>
          <w:szCs w:val="96"/>
          <w:lang w:val="fr-FR"/>
        </w:rPr>
      </w:pPr>
      <w:r w:rsidRPr="00A4310E">
        <w:rPr>
          <w:b/>
          <w:bCs/>
          <w:color w:val="FF0000"/>
          <w:sz w:val="96"/>
          <w:szCs w:val="96"/>
          <w:lang w:val="fr-FR"/>
        </w:rPr>
        <w:t>Licen</w:t>
      </w:r>
      <w:r w:rsidR="003A65BE" w:rsidRPr="00A4310E">
        <w:rPr>
          <w:b/>
          <w:bCs/>
          <w:color w:val="FF0000"/>
          <w:sz w:val="96"/>
          <w:szCs w:val="96"/>
          <w:lang w:val="fr-FR"/>
        </w:rPr>
        <w:t>c</w:t>
      </w:r>
      <w:r w:rsidRPr="00A4310E">
        <w:rPr>
          <w:b/>
          <w:bCs/>
          <w:color w:val="FF0000"/>
          <w:sz w:val="96"/>
          <w:szCs w:val="96"/>
          <w:lang w:val="fr-FR"/>
        </w:rPr>
        <w:t>e de Physique</w:t>
      </w:r>
    </w:p>
    <w:p w:rsidR="00A4310E" w:rsidRPr="00A4310E" w:rsidRDefault="00A4310E" w:rsidP="00AD0FFF">
      <w:pPr>
        <w:jc w:val="center"/>
        <w:rPr>
          <w:b/>
          <w:bCs/>
          <w:color w:val="FF0000"/>
          <w:sz w:val="96"/>
          <w:szCs w:val="96"/>
          <w:lang w:val="fr-FR"/>
        </w:rPr>
      </w:pPr>
    </w:p>
    <w:p w:rsidR="00A4310E" w:rsidRPr="00A4310E" w:rsidRDefault="00A4310E" w:rsidP="00AD0FFF">
      <w:pPr>
        <w:jc w:val="center"/>
        <w:rPr>
          <w:b/>
          <w:bCs/>
          <w:color w:val="FF0000"/>
          <w:sz w:val="96"/>
          <w:szCs w:val="96"/>
          <w:lang w:val="fr-FR"/>
        </w:rPr>
      </w:pPr>
      <w:r w:rsidRPr="00A4310E">
        <w:rPr>
          <w:b/>
          <w:bCs/>
          <w:color w:val="FF0000"/>
          <w:sz w:val="96"/>
          <w:szCs w:val="96"/>
          <w:lang w:val="fr-FR"/>
        </w:rPr>
        <w:t xml:space="preserve">Mention Physique </w:t>
      </w:r>
    </w:p>
    <w:p w:rsidR="00A4310E" w:rsidRPr="00A4310E" w:rsidRDefault="00A4310E" w:rsidP="00AD0FFF">
      <w:pPr>
        <w:jc w:val="center"/>
        <w:rPr>
          <w:b/>
          <w:bCs/>
          <w:color w:val="9BBB59" w:themeColor="accent3"/>
          <w:sz w:val="96"/>
          <w:szCs w:val="96"/>
          <w:lang w:val="fr-FR"/>
        </w:rPr>
      </w:pPr>
      <w:r w:rsidRPr="00A4310E">
        <w:rPr>
          <w:b/>
          <w:bCs/>
          <w:color w:val="7030A0"/>
          <w:sz w:val="96"/>
          <w:szCs w:val="96"/>
          <w:lang w:val="fr-FR"/>
        </w:rPr>
        <w:t>Parcours :</w:t>
      </w:r>
      <w:r w:rsidRPr="00A4310E">
        <w:rPr>
          <w:b/>
          <w:bCs/>
          <w:color w:val="FF0000"/>
          <w:sz w:val="96"/>
          <w:szCs w:val="96"/>
          <w:lang w:val="fr-FR"/>
        </w:rPr>
        <w:t xml:space="preserve"> </w:t>
      </w:r>
      <w:r w:rsidRPr="00A4310E">
        <w:rPr>
          <w:b/>
          <w:bCs/>
          <w:color w:val="9BBB59" w:themeColor="accent3"/>
          <w:sz w:val="96"/>
          <w:szCs w:val="96"/>
          <w:lang w:val="fr-FR"/>
        </w:rPr>
        <w:t>Physique Générale</w:t>
      </w:r>
    </w:p>
    <w:p w:rsidR="00A4310E" w:rsidRPr="00A4310E" w:rsidRDefault="00A4310E" w:rsidP="00AD0FFF">
      <w:pPr>
        <w:jc w:val="center"/>
        <w:rPr>
          <w:b/>
          <w:bCs/>
          <w:color w:val="948A54" w:themeColor="background2" w:themeShade="80"/>
          <w:sz w:val="96"/>
          <w:szCs w:val="96"/>
          <w:lang w:val="fr-FR"/>
        </w:rPr>
      </w:pPr>
      <w:r w:rsidRPr="00A4310E">
        <w:rPr>
          <w:b/>
          <w:bCs/>
          <w:sz w:val="96"/>
          <w:szCs w:val="96"/>
          <w:lang w:val="fr-FR"/>
        </w:rPr>
        <w:t>Physique Numérique</w:t>
      </w:r>
      <w:r w:rsidRPr="00A4310E">
        <w:rPr>
          <w:b/>
          <w:bCs/>
          <w:color w:val="FBD4B4" w:themeColor="accent6" w:themeTint="66"/>
          <w:sz w:val="96"/>
          <w:szCs w:val="96"/>
          <w:lang w:val="fr-FR"/>
        </w:rPr>
        <w:t xml:space="preserve"> </w:t>
      </w:r>
      <w:r w:rsidRPr="00A4310E">
        <w:rPr>
          <w:b/>
          <w:bCs/>
          <w:color w:val="FF0000"/>
          <w:sz w:val="96"/>
          <w:szCs w:val="96"/>
          <w:lang w:val="fr-FR"/>
        </w:rPr>
        <w:t xml:space="preserve">et </w:t>
      </w:r>
      <w:r>
        <w:rPr>
          <w:b/>
          <w:bCs/>
          <w:color w:val="948A54" w:themeColor="background2" w:themeShade="80"/>
          <w:sz w:val="96"/>
          <w:szCs w:val="96"/>
          <w:lang w:val="fr-FR"/>
        </w:rPr>
        <w:t>P</w:t>
      </w:r>
      <w:r w:rsidRPr="00A4310E">
        <w:rPr>
          <w:b/>
          <w:bCs/>
          <w:color w:val="948A54" w:themeColor="background2" w:themeShade="80"/>
          <w:sz w:val="96"/>
          <w:szCs w:val="96"/>
          <w:lang w:val="fr-FR"/>
        </w:rPr>
        <w:t xml:space="preserve">hysique des </w:t>
      </w:r>
      <w:r>
        <w:rPr>
          <w:b/>
          <w:bCs/>
          <w:color w:val="948A54" w:themeColor="background2" w:themeShade="80"/>
          <w:sz w:val="96"/>
          <w:szCs w:val="96"/>
          <w:lang w:val="fr-FR"/>
        </w:rPr>
        <w:t>M</w:t>
      </w:r>
      <w:r w:rsidRPr="00A4310E">
        <w:rPr>
          <w:b/>
          <w:bCs/>
          <w:color w:val="948A54" w:themeColor="background2" w:themeShade="80"/>
          <w:sz w:val="96"/>
          <w:szCs w:val="96"/>
          <w:lang w:val="fr-FR"/>
        </w:rPr>
        <w:t>atériaux</w:t>
      </w:r>
    </w:p>
    <w:p w:rsidR="00AD0FFF" w:rsidRPr="00B33D70" w:rsidRDefault="00AD0FFF" w:rsidP="00AD0FFF">
      <w:pPr>
        <w:jc w:val="center"/>
        <w:rPr>
          <w:b/>
          <w:bCs/>
          <w:color w:val="800000"/>
          <w:sz w:val="28"/>
          <w:szCs w:val="28"/>
          <w:lang w:val="fr-FR"/>
        </w:rPr>
      </w:pPr>
    </w:p>
    <w:p w:rsidR="00AD0FFF" w:rsidRPr="00B33D70" w:rsidRDefault="00AD0FFF" w:rsidP="00AD0FFF">
      <w:pPr>
        <w:jc w:val="center"/>
        <w:rPr>
          <w:b/>
          <w:bCs/>
          <w:color w:val="800000"/>
          <w:sz w:val="28"/>
          <w:szCs w:val="28"/>
          <w:lang w:val="fr-FR"/>
        </w:rPr>
      </w:pPr>
    </w:p>
    <w:p w:rsidR="00AD0FFF" w:rsidRPr="00B33D70" w:rsidRDefault="00AD0FFF" w:rsidP="00AD0FFF">
      <w:pPr>
        <w:jc w:val="center"/>
        <w:rPr>
          <w:b/>
          <w:bCs/>
          <w:color w:val="800000"/>
          <w:sz w:val="28"/>
          <w:szCs w:val="28"/>
          <w:lang w:val="fr-FR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  <w:lang w:val="fr-FR"/>
        </w:rPr>
      </w:pPr>
      <w:r w:rsidRPr="00B666AA">
        <w:rPr>
          <w:b/>
          <w:bCs/>
          <w:color w:val="800000"/>
          <w:sz w:val="28"/>
          <w:szCs w:val="28"/>
          <w:lang w:val="fr-FR"/>
        </w:rPr>
        <w:lastRenderedPageBreak/>
        <w:t>Semestre -1- volume horaire : 28h00</w:t>
      </w:r>
    </w:p>
    <w:p w:rsidR="00AD0FFF" w:rsidRPr="00B666AA" w:rsidRDefault="00AD0FFF" w:rsidP="00AD0FFF">
      <w:pPr>
        <w:rPr>
          <w:b/>
          <w:bCs/>
          <w:lang w:val="fr-FR"/>
        </w:rPr>
      </w:pP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850"/>
        <w:gridCol w:w="567"/>
        <w:gridCol w:w="851"/>
        <w:gridCol w:w="621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Volume des heures de formation présentielle 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Mathématiques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Algèbre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Analyse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Chimie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UEF120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Chimie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r w:rsidR="00B33D70" w:rsidRPr="00B666AA">
              <w:rPr>
                <w:b/>
                <w:bCs/>
                <w:sz w:val="20"/>
                <w:szCs w:val="20"/>
              </w:rPr>
              <w:t>Générale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Physique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Optique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géométrique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</w:p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&amp; instruments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Physique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UEF140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UEO140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Electrostatique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Informatique 1</w:t>
            </w:r>
          </w:p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UEF150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UEF150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Algorithmique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programmation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66AA" w:rsidRPr="00B666AA" w:rsidTr="001F267A">
        <w:trPr>
          <w:cantSplit/>
          <w:trHeight w:val="345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transversale</w:t>
            </w:r>
            <w:proofErr w:type="spellEnd"/>
          </w:p>
          <w:p w:rsidR="00B666AA" w:rsidRPr="00B666AA" w:rsidRDefault="00B666AA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UET160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UT161</w:t>
            </w:r>
          </w:p>
          <w:p w:rsidR="001F267A" w:rsidRDefault="001F267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UT162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B666A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Technique de communication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B666AA" w:rsidRPr="00B666AA" w:rsidRDefault="00B666AA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666AA" w:rsidRPr="00B666AA" w:rsidRDefault="00B666AA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  <w:p w:rsidR="001E084C" w:rsidRDefault="001E084C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1E084C" w:rsidRDefault="001E084C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666AA" w:rsidRPr="00B666AA" w:rsidTr="001F267A">
        <w:trPr>
          <w:cantSplit/>
          <w:trHeight w:val="34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B666A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2CN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6AA" w:rsidRPr="00B666AA" w:rsidRDefault="00B666AA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624CDE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800000"/>
                <w:sz w:val="24"/>
                <w:rtl/>
              </w:rPr>
            </w:pPr>
            <w:r w:rsidRPr="00B666AA">
              <w:rPr>
                <w:b/>
                <w:bCs/>
                <w:sz w:val="24"/>
              </w:rPr>
              <w:t xml:space="preserve">TOTAL                      </w:t>
            </w:r>
            <w:r w:rsidRPr="00B666AA">
              <w:rPr>
                <w:b/>
                <w:bCs/>
                <w:color w:val="800000"/>
                <w:sz w:val="24"/>
              </w:rPr>
              <w:t>28h00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DB0B55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DB0B55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  <w:proofErr w:type="spellStart"/>
      <w:r w:rsidRPr="00B666AA">
        <w:rPr>
          <w:b/>
          <w:bCs/>
          <w:color w:val="800000"/>
          <w:sz w:val="28"/>
          <w:szCs w:val="28"/>
        </w:rPr>
        <w:lastRenderedPageBreak/>
        <w:t>Semestre</w:t>
      </w:r>
      <w:proofErr w:type="spellEnd"/>
      <w:r w:rsidRPr="00B666AA">
        <w:rPr>
          <w:b/>
          <w:bCs/>
          <w:color w:val="800000"/>
          <w:sz w:val="28"/>
          <w:szCs w:val="28"/>
        </w:rPr>
        <w:t xml:space="preserve"> -2 volume </w:t>
      </w:r>
      <w:proofErr w:type="spellStart"/>
      <w:proofErr w:type="gramStart"/>
      <w:r w:rsidRPr="00B666AA">
        <w:rPr>
          <w:b/>
          <w:bCs/>
          <w:color w:val="800000"/>
          <w:sz w:val="28"/>
          <w:szCs w:val="28"/>
        </w:rPr>
        <w:t>horaire</w:t>
      </w:r>
      <w:proofErr w:type="spellEnd"/>
      <w:r w:rsidRPr="00B666AA">
        <w:rPr>
          <w:b/>
          <w:bCs/>
          <w:color w:val="800000"/>
          <w:sz w:val="28"/>
          <w:szCs w:val="28"/>
        </w:rPr>
        <w:t> :</w:t>
      </w:r>
      <w:proofErr w:type="gramEnd"/>
      <w:r w:rsidRPr="00B666AA">
        <w:rPr>
          <w:b/>
          <w:bCs/>
          <w:color w:val="800000"/>
          <w:sz w:val="28"/>
          <w:szCs w:val="28"/>
        </w:rPr>
        <w:t xml:space="preserve"> 27h30</w:t>
      </w: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567"/>
        <w:gridCol w:w="850"/>
        <w:gridCol w:w="567"/>
        <w:gridCol w:w="709"/>
        <w:gridCol w:w="763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Volume des heures de formation présentielle 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Mathématiques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Algèbre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Analyse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Physique 3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UEF120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Physique 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Magnétostatique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Phénomènes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d’induction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Electrocinétique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&amp; circuits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électriques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Chimie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UEF141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Chimie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inorganique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cinétique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7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UEF142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Informatique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Programmation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interfaçage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93776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B666AA">
        <w:trPr>
          <w:cantSplit/>
          <w:trHeight w:val="7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UEF212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B666AA">
        <w:trPr>
          <w:cantSplit/>
          <w:trHeight w:val="439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DB0B55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proofErr w:type="gramEnd"/>
            <w:r w:rsid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Transversale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UET260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UET261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F" w:rsidRPr="00B666AA" w:rsidRDefault="00B666AA" w:rsidP="00B666AA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Technique de communication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0FFF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B666AA">
        <w:trPr>
          <w:cantSplit/>
          <w:trHeight w:val="8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FF" w:rsidRPr="00B666AA" w:rsidRDefault="00B666AA" w:rsidP="00B666AA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2CN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B666AA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TOTAL</w:t>
            </w:r>
            <w:r w:rsidR="001F267A">
              <w:rPr>
                <w:b/>
                <w:bCs/>
                <w:sz w:val="20"/>
                <w:szCs w:val="20"/>
              </w:rPr>
              <w:t xml:space="preserve">           </w:t>
            </w:r>
            <w:r w:rsidR="001F267A" w:rsidRPr="001F267A">
              <w:rPr>
                <w:b/>
                <w:bCs/>
                <w:sz w:val="20"/>
                <w:szCs w:val="20"/>
              </w:rPr>
              <w:t xml:space="preserve">27.5 </w:t>
            </w:r>
            <w:proofErr w:type="spellStart"/>
            <w:r w:rsidR="001F267A" w:rsidRPr="001F267A">
              <w:rPr>
                <w:b/>
                <w:bCs/>
                <w:sz w:val="20"/>
                <w:szCs w:val="20"/>
              </w:rPr>
              <w:t>heures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Com :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DB0B55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DB0B55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B666AA" w:rsidRPr="00B666AA" w:rsidRDefault="00B666AA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  <w:proofErr w:type="spellStart"/>
      <w:r w:rsidRPr="00B666AA">
        <w:rPr>
          <w:b/>
          <w:bCs/>
          <w:color w:val="800000"/>
          <w:sz w:val="28"/>
          <w:szCs w:val="28"/>
        </w:rPr>
        <w:lastRenderedPageBreak/>
        <w:t>Semestre</w:t>
      </w:r>
      <w:proofErr w:type="spellEnd"/>
      <w:r w:rsidRPr="00B666AA">
        <w:rPr>
          <w:b/>
          <w:bCs/>
          <w:color w:val="800000"/>
          <w:sz w:val="28"/>
          <w:szCs w:val="28"/>
        </w:rPr>
        <w:t xml:space="preserve"> -3 volume </w:t>
      </w:r>
      <w:proofErr w:type="spellStart"/>
      <w:proofErr w:type="gramStart"/>
      <w:r w:rsidRPr="00B666AA">
        <w:rPr>
          <w:b/>
          <w:bCs/>
          <w:color w:val="800000"/>
          <w:sz w:val="28"/>
          <w:szCs w:val="28"/>
        </w:rPr>
        <w:t>horaire</w:t>
      </w:r>
      <w:proofErr w:type="spellEnd"/>
      <w:r w:rsidRPr="00B666AA">
        <w:rPr>
          <w:b/>
          <w:bCs/>
          <w:color w:val="800000"/>
          <w:sz w:val="28"/>
          <w:szCs w:val="28"/>
        </w:rPr>
        <w:t> :</w:t>
      </w:r>
      <w:proofErr w:type="gramEnd"/>
      <w:r w:rsidRPr="00B666AA">
        <w:rPr>
          <w:b/>
          <w:bCs/>
          <w:color w:val="800000"/>
          <w:sz w:val="28"/>
          <w:szCs w:val="28"/>
        </w:rPr>
        <w:t xml:space="preserve"> 2</w:t>
      </w:r>
      <w:r w:rsidR="00694F6C" w:rsidRPr="00B666AA">
        <w:rPr>
          <w:b/>
          <w:bCs/>
          <w:color w:val="800000"/>
          <w:sz w:val="28"/>
          <w:szCs w:val="28"/>
        </w:rPr>
        <w:t>9</w:t>
      </w:r>
      <w:r w:rsidRPr="00B666AA">
        <w:rPr>
          <w:b/>
          <w:bCs/>
          <w:color w:val="800000"/>
          <w:sz w:val="28"/>
          <w:szCs w:val="28"/>
        </w:rPr>
        <w:t xml:space="preserve">h30 </w:t>
      </w: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607"/>
        <w:gridCol w:w="527"/>
        <w:gridCol w:w="567"/>
        <w:gridCol w:w="567"/>
        <w:gridCol w:w="850"/>
        <w:gridCol w:w="608"/>
        <w:gridCol w:w="668"/>
        <w:gridCol w:w="763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Volume des heures de formation présentielle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Mathématiques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3 &amp; </w:t>
            </w:r>
            <w:proofErr w:type="spellStart"/>
            <w:r w:rsidR="00B14075" w:rsidRPr="00B666AA">
              <w:rPr>
                <w:b/>
                <w:bCs/>
                <w:sz w:val="20"/>
                <w:szCs w:val="20"/>
              </w:rPr>
              <w:t>M</w:t>
            </w:r>
            <w:r w:rsidR="00982F51" w:rsidRPr="00B666AA">
              <w:rPr>
                <w:b/>
                <w:bCs/>
                <w:sz w:val="20"/>
                <w:szCs w:val="20"/>
              </w:rPr>
              <w:t>étrologie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Mathématiques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F6C" w:rsidRPr="00B666AA" w:rsidRDefault="00694F6C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94F6C" w:rsidRPr="00B666AA" w:rsidRDefault="00694F6C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UEF312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B14075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</w:t>
            </w:r>
            <w:r w:rsidR="00982F51" w:rsidRPr="00B666AA">
              <w:rPr>
                <w:b/>
                <w:bCs/>
                <w:sz w:val="20"/>
                <w:szCs w:val="20"/>
              </w:rPr>
              <w:t>étrologie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273A2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Mécanique des fluides &amp; Thermodynamique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des </w:t>
            </w:r>
            <w:r w:rsidR="0002723A" w:rsidRPr="00B666AA">
              <w:rPr>
                <w:b/>
                <w:bCs/>
                <w:sz w:val="20"/>
                <w:szCs w:val="20"/>
              </w:rPr>
              <w:t>fluids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333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UEF322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Thermodynamique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Electromagnétisme dans le vide &amp; Electronique 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Electromagnétisme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dans le vide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analogique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Activités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pratiques</w:t>
            </w:r>
            <w:proofErr w:type="spellEnd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UEF340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Stage, prototypage, travail sur terrain, Projet Personnel</w:t>
            </w:r>
            <w:proofErr w:type="gramStart"/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 ….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Options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UEO350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UEO351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 Option </w:t>
            </w:r>
            <w:r w:rsidR="001F267A"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1F267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Tranversale</w:t>
            </w:r>
            <w:proofErr w:type="spellEnd"/>
          </w:p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UET360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UET361</w:t>
            </w:r>
          </w:p>
          <w:p w:rsidR="001F267A" w:rsidRDefault="001F267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UET362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Anglais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1E084C" w:rsidRDefault="001E084C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  <w:p w:rsidR="001E084C" w:rsidRDefault="001E084C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  <w:p w:rsidR="001E084C" w:rsidRDefault="001E084C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Culture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d’entreprise</w:t>
            </w:r>
            <w:proofErr w:type="spellEnd"/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624CDE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8"/>
                <w:szCs w:val="28"/>
              </w:rPr>
              <w:t xml:space="preserve">TOTAL   </w:t>
            </w:r>
            <w:r w:rsidRPr="00B666AA">
              <w:rPr>
                <w:b/>
                <w:bCs/>
                <w:sz w:val="20"/>
                <w:szCs w:val="20"/>
              </w:rPr>
              <w:t xml:space="preserve">          </w:t>
            </w:r>
            <w:r w:rsidR="004046D8" w:rsidRPr="00B666AA">
              <w:rPr>
                <w:b/>
                <w:bCs/>
                <w:color w:val="800000"/>
                <w:sz w:val="28"/>
                <w:szCs w:val="28"/>
              </w:rPr>
              <w:t>29h30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8112C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DB0B55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4046D8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8112C7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DB0B55" w:rsidRPr="00B666AA" w:rsidRDefault="00DB0B55" w:rsidP="00AD0FFF">
      <w:pPr>
        <w:jc w:val="center"/>
        <w:rPr>
          <w:b/>
          <w:bCs/>
          <w:color w:val="800000"/>
          <w:sz w:val="28"/>
          <w:szCs w:val="28"/>
        </w:rPr>
      </w:pPr>
    </w:p>
    <w:p w:rsidR="00B666AA" w:rsidRDefault="00B666AA" w:rsidP="00AD0FFF">
      <w:pPr>
        <w:jc w:val="center"/>
        <w:rPr>
          <w:b/>
          <w:bCs/>
          <w:color w:val="800000"/>
          <w:sz w:val="28"/>
          <w:szCs w:val="28"/>
        </w:rPr>
      </w:pPr>
    </w:p>
    <w:p w:rsidR="00B666AA" w:rsidRDefault="00B666AA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  <w:proofErr w:type="spellStart"/>
      <w:r w:rsidRPr="00B666AA">
        <w:rPr>
          <w:b/>
          <w:bCs/>
          <w:color w:val="800000"/>
          <w:sz w:val="28"/>
          <w:szCs w:val="28"/>
        </w:rPr>
        <w:t>Semestre</w:t>
      </w:r>
      <w:proofErr w:type="spellEnd"/>
      <w:r w:rsidRPr="00B666AA">
        <w:rPr>
          <w:b/>
          <w:bCs/>
          <w:color w:val="800000"/>
          <w:sz w:val="28"/>
          <w:szCs w:val="28"/>
        </w:rPr>
        <w:t xml:space="preserve"> - 4 volume </w:t>
      </w:r>
      <w:proofErr w:type="spellStart"/>
      <w:proofErr w:type="gramStart"/>
      <w:r w:rsidRPr="00B666AA">
        <w:rPr>
          <w:b/>
          <w:bCs/>
          <w:color w:val="800000"/>
          <w:sz w:val="28"/>
          <w:szCs w:val="28"/>
        </w:rPr>
        <w:t>horaire</w:t>
      </w:r>
      <w:proofErr w:type="spellEnd"/>
      <w:r w:rsidRPr="00B666AA">
        <w:rPr>
          <w:b/>
          <w:bCs/>
          <w:color w:val="800000"/>
          <w:sz w:val="28"/>
          <w:szCs w:val="28"/>
        </w:rPr>
        <w:t> :</w:t>
      </w:r>
      <w:proofErr w:type="gramEnd"/>
      <w:r w:rsidRPr="00B666AA">
        <w:rPr>
          <w:b/>
          <w:bCs/>
          <w:color w:val="800000"/>
          <w:sz w:val="28"/>
          <w:szCs w:val="28"/>
        </w:rPr>
        <w:t xml:space="preserve"> 30h00</w:t>
      </w: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693"/>
        <w:gridCol w:w="709"/>
        <w:gridCol w:w="709"/>
        <w:gridCol w:w="425"/>
        <w:gridCol w:w="709"/>
        <w:gridCol w:w="567"/>
        <w:gridCol w:w="567"/>
        <w:gridCol w:w="850"/>
        <w:gridCol w:w="608"/>
        <w:gridCol w:w="668"/>
        <w:gridCol w:w="763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Volume des heures de formation présentielle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308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Mathématiques 4 &amp; Mécanique des solides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UEF410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UEF411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Mathématiques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1 ,5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30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UEF412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des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solides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Electromagnétisme dans la matière &amp; Electronique numérique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Electromagnétisme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dans la matière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B666AA">
        <w:trPr>
          <w:cantSplit/>
          <w:trHeight w:val="43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Electronique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numérique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7348E6">
        <w:trPr>
          <w:cantSplit/>
          <w:trHeight w:val="886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Physique des ondes, Relativité restreinte &amp; Introduction à la physique quantique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UEF430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B666AA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Physique des </w:t>
            </w:r>
            <w:proofErr w:type="spellStart"/>
            <w:r w:rsidR="00B666AA" w:rsidRPr="00B666AA">
              <w:rPr>
                <w:b/>
                <w:bCs/>
                <w:sz w:val="20"/>
                <w:szCs w:val="20"/>
              </w:rPr>
              <w:t>O</w:t>
            </w:r>
            <w:r w:rsidRPr="00B666AA">
              <w:rPr>
                <w:b/>
                <w:bCs/>
                <w:sz w:val="20"/>
                <w:szCs w:val="20"/>
              </w:rPr>
              <w:t>ndes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410560" w:rsidTr="00B666AA">
        <w:trPr>
          <w:cantSplit/>
          <w:trHeight w:val="604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7348E6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:rsidR="00AD0FFF" w:rsidRPr="00B666AA" w:rsidRDefault="00AD0FFF" w:rsidP="007348E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Introduction à la physique quantique &amp; Relativité restreinte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AD0FFF" w:rsidRPr="00B666AA" w:rsidTr="00B666AA">
        <w:trPr>
          <w:cantSplit/>
          <w:trHeight w:val="7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B666AA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UEF432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Activités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pratiques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UEF440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UEF441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28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4"/>
            </w:tblGrid>
            <w:tr w:rsidR="00AD0FFF" w:rsidRPr="00410560" w:rsidTr="00624CDE">
              <w:trPr>
                <w:trHeight w:val="361"/>
              </w:trPr>
              <w:tc>
                <w:tcPr>
                  <w:tcW w:w="2844" w:type="dxa"/>
                </w:tcPr>
                <w:p w:rsidR="00AD0FFF" w:rsidRPr="00B666AA" w:rsidRDefault="00AD0FFF" w:rsidP="00624CDE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B666AA">
                    <w:rPr>
                      <w:b/>
                      <w:bCs/>
                      <w:sz w:val="20"/>
                      <w:szCs w:val="20"/>
                    </w:rPr>
                    <w:t xml:space="preserve">Stage, </w:t>
                  </w:r>
                  <w:r w:rsidR="009A011F" w:rsidRPr="00B666AA">
                    <w:rPr>
                      <w:b/>
                      <w:bCs/>
                      <w:sz w:val="20"/>
                      <w:szCs w:val="20"/>
                    </w:rPr>
                    <w:t>p</w:t>
                  </w:r>
                  <w:r w:rsidRPr="00B666AA">
                    <w:rPr>
                      <w:b/>
                      <w:bCs/>
                      <w:sz w:val="20"/>
                      <w:szCs w:val="20"/>
                    </w:rPr>
                    <w:t xml:space="preserve">rototypage, travail sur terrain, Projet </w:t>
                  </w:r>
                  <w:proofErr w:type="gramStart"/>
                  <w:r w:rsidRPr="00B666AA">
                    <w:rPr>
                      <w:b/>
                      <w:bCs/>
                      <w:sz w:val="20"/>
                      <w:szCs w:val="20"/>
                    </w:rPr>
                    <w:t>Personnel</w:t>
                  </w:r>
                  <w:r w:rsidR="00A71226" w:rsidRPr="00B666AA">
                    <w:rPr>
                      <w:b/>
                      <w:bCs/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</w:tr>
          </w:tbl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Options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UEO450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UEO451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Option </w:t>
            </w:r>
            <w:r w:rsidR="001F267A">
              <w:rPr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1F267A">
              <w:rPr>
                <w:b/>
                <w:bCs/>
                <w:sz w:val="20"/>
                <w:szCs w:val="20"/>
              </w:rPr>
              <w:t>parcours</w:t>
            </w:r>
            <w:proofErr w:type="spellEnd"/>
            <w:r w:rsidR="001F26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3366FF"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7348E6">
        <w:trPr>
          <w:cantSplit/>
          <w:trHeight w:val="7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transversale</w:t>
            </w:r>
            <w:proofErr w:type="spellEnd"/>
          </w:p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UET460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UET461</w:t>
            </w:r>
          </w:p>
          <w:p w:rsidR="001F267A" w:rsidRDefault="001F267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UET462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Anglais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A7122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Culture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d’entreprise</w:t>
            </w:r>
            <w:proofErr w:type="spellEnd"/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A71226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7348E6">
        <w:trPr>
          <w:cantSplit/>
          <w:trHeight w:val="454"/>
          <w:jc w:val="center"/>
        </w:trPr>
        <w:tc>
          <w:tcPr>
            <w:tcW w:w="81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color w:val="800000"/>
                <w:sz w:val="24"/>
                <w:rtl/>
              </w:rPr>
            </w:pPr>
            <w:r w:rsidRPr="00B666AA">
              <w:rPr>
                <w:b/>
                <w:bCs/>
                <w:sz w:val="24"/>
              </w:rPr>
              <w:t xml:space="preserve">TOTAL                                                                               </w:t>
            </w:r>
            <w:r w:rsidRPr="00B666AA">
              <w:rPr>
                <w:b/>
                <w:bCs/>
                <w:color w:val="800000"/>
                <w:sz w:val="24"/>
              </w:rPr>
              <w:t>30h00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  <w:r w:rsidR="00A71226" w:rsidRPr="00B666AA">
              <w:rPr>
                <w:b/>
                <w:bCs/>
                <w:sz w:val="20"/>
                <w:szCs w:val="20"/>
              </w:rPr>
              <w:t>0</w:t>
            </w:r>
            <w:r w:rsidRPr="00B666AA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7122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B666AA" w:rsidP="001E084C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lastRenderedPageBreak/>
        <w:t xml:space="preserve"> </w:t>
      </w:r>
      <w:proofErr w:type="spellStart"/>
      <w:r w:rsidR="00AD0FFF" w:rsidRPr="00B666AA">
        <w:rPr>
          <w:b/>
          <w:bCs/>
          <w:color w:val="800000"/>
          <w:sz w:val="28"/>
          <w:szCs w:val="28"/>
        </w:rPr>
        <w:t>Semestre</w:t>
      </w:r>
      <w:proofErr w:type="spellEnd"/>
      <w:r w:rsidR="00AD0FFF" w:rsidRPr="00B666AA">
        <w:rPr>
          <w:b/>
          <w:bCs/>
          <w:color w:val="800000"/>
          <w:sz w:val="28"/>
          <w:szCs w:val="28"/>
        </w:rPr>
        <w:t xml:space="preserve"> -5 volume </w:t>
      </w:r>
      <w:proofErr w:type="spellStart"/>
      <w:proofErr w:type="gramStart"/>
      <w:r w:rsidR="00AD0FFF" w:rsidRPr="00B666AA">
        <w:rPr>
          <w:b/>
          <w:bCs/>
          <w:color w:val="800000"/>
          <w:sz w:val="28"/>
          <w:szCs w:val="28"/>
        </w:rPr>
        <w:t>horaire</w:t>
      </w:r>
      <w:proofErr w:type="spellEnd"/>
      <w:r w:rsidR="00AD0FFF" w:rsidRPr="00B666AA">
        <w:rPr>
          <w:b/>
          <w:bCs/>
          <w:color w:val="800000"/>
          <w:sz w:val="28"/>
          <w:szCs w:val="28"/>
        </w:rPr>
        <w:t> :</w:t>
      </w:r>
      <w:proofErr w:type="gramEnd"/>
      <w:r w:rsidR="00AD0FFF" w:rsidRPr="00B666AA">
        <w:rPr>
          <w:b/>
          <w:bCs/>
          <w:color w:val="800000"/>
          <w:sz w:val="28"/>
          <w:szCs w:val="28"/>
        </w:rPr>
        <w:t xml:space="preserve"> 30h00</w:t>
      </w: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551"/>
        <w:gridCol w:w="709"/>
        <w:gridCol w:w="709"/>
        <w:gridCol w:w="567"/>
        <w:gridCol w:w="709"/>
        <w:gridCol w:w="567"/>
        <w:gridCol w:w="567"/>
        <w:gridCol w:w="850"/>
        <w:gridCol w:w="608"/>
        <w:gridCol w:w="668"/>
        <w:gridCol w:w="763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Volume des heures de formation présentielle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Cristallographie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Optique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ondulatoire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UEF511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Cristallographie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379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Optique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ondulatoire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-x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Méthodes mathématiques pour la physique &amp; Physique numérique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UEF521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Méthodes mathématiques pour la physique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39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UEF522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Physique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numérique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UE : Mécanique Quantique et Physique statistique 1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UEF531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Quantique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UEF532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Physique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Statistique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Activités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pratiques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UEF540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UEF541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Stage</w:t>
            </w:r>
            <w:r w:rsidR="009A011F" w:rsidRPr="00B666AA">
              <w:rPr>
                <w:b/>
                <w:bCs/>
                <w:sz w:val="20"/>
                <w:szCs w:val="20"/>
                <w:lang w:val="fr-FR"/>
              </w:rPr>
              <w:t xml:space="preserve">, 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t xml:space="preserve">prototypage, travail sur terrain, Projet </w:t>
            </w:r>
            <w:proofErr w:type="gramStart"/>
            <w:r w:rsidRPr="00B666AA">
              <w:rPr>
                <w:b/>
                <w:bCs/>
                <w:sz w:val="20"/>
                <w:szCs w:val="20"/>
                <w:lang w:val="fr-FR"/>
              </w:rPr>
              <w:t>Personnel</w:t>
            </w:r>
            <w:r w:rsidR="00A71226" w:rsidRPr="00B666AA">
              <w:rPr>
                <w:b/>
                <w:bCs/>
                <w:sz w:val="20"/>
                <w:szCs w:val="20"/>
                <w:lang w:val="fr-FR"/>
              </w:rPr>
              <w:t>….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40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Options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UEO550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UEO551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Option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7348E6">
        <w:trPr>
          <w:cantSplit/>
          <w:trHeight w:val="39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3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66AA">
              <w:rPr>
                <w:b/>
                <w:bCs/>
                <w:sz w:val="20"/>
                <w:szCs w:val="20"/>
              </w:rPr>
              <w:t>t</w:t>
            </w:r>
            <w:r w:rsidRPr="00B666AA">
              <w:rPr>
                <w:b/>
                <w:bCs/>
                <w:sz w:val="20"/>
                <w:szCs w:val="20"/>
              </w:rPr>
              <w:t>ransversale</w:t>
            </w:r>
            <w:proofErr w:type="spellEnd"/>
          </w:p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UET560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UET561</w:t>
            </w:r>
          </w:p>
          <w:p w:rsidR="001F267A" w:rsidRDefault="001F267A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UET562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Anglais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A7122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348E6" w:rsidRPr="00B666AA" w:rsidTr="007348E6">
        <w:trPr>
          <w:cantSplit/>
          <w:trHeight w:val="285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Culture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d’entreprise</w:t>
            </w:r>
            <w:proofErr w:type="spellEnd"/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A71226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8E6" w:rsidRPr="00B666AA" w:rsidRDefault="007348E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D0FFF" w:rsidRPr="00B666AA" w:rsidTr="007348E6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800000"/>
                <w:sz w:val="28"/>
                <w:szCs w:val="28"/>
                <w:rtl/>
              </w:rPr>
            </w:pPr>
            <w:proofErr w:type="gramStart"/>
            <w:r w:rsidRPr="00B666AA">
              <w:rPr>
                <w:b/>
                <w:bCs/>
                <w:sz w:val="24"/>
              </w:rPr>
              <w:t>TOTAL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Pr="00B666AA">
              <w:rPr>
                <w:b/>
                <w:bCs/>
                <w:color w:val="800000"/>
                <w:sz w:val="28"/>
                <w:szCs w:val="28"/>
              </w:rPr>
              <w:t>30h00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  <w:r w:rsidR="00A71226" w:rsidRPr="00B666AA">
              <w:rPr>
                <w:b/>
                <w:bCs/>
                <w:sz w:val="20"/>
                <w:szCs w:val="20"/>
              </w:rPr>
              <w:t>0</w:t>
            </w:r>
            <w:r w:rsidRPr="00B666AA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71226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AD0FFF" w:rsidP="00AD0FFF">
      <w:pPr>
        <w:rPr>
          <w:b/>
          <w:bCs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</w:p>
    <w:p w:rsidR="00AD0FFF" w:rsidRPr="00B666AA" w:rsidRDefault="00AD0FFF" w:rsidP="00AD0FFF">
      <w:pPr>
        <w:jc w:val="center"/>
        <w:rPr>
          <w:b/>
          <w:bCs/>
          <w:color w:val="800000"/>
          <w:sz w:val="28"/>
          <w:szCs w:val="28"/>
        </w:rPr>
      </w:pPr>
      <w:proofErr w:type="spellStart"/>
      <w:r w:rsidRPr="00B666AA">
        <w:rPr>
          <w:b/>
          <w:bCs/>
          <w:color w:val="800000"/>
          <w:sz w:val="28"/>
          <w:szCs w:val="28"/>
        </w:rPr>
        <w:t>Semestre</w:t>
      </w:r>
      <w:proofErr w:type="spellEnd"/>
      <w:r w:rsidRPr="00B666AA">
        <w:rPr>
          <w:b/>
          <w:bCs/>
          <w:color w:val="800000"/>
          <w:sz w:val="28"/>
          <w:szCs w:val="28"/>
        </w:rPr>
        <w:t xml:space="preserve"> - 6 volume </w:t>
      </w:r>
      <w:proofErr w:type="spellStart"/>
      <w:proofErr w:type="gramStart"/>
      <w:r w:rsidRPr="00B666AA">
        <w:rPr>
          <w:b/>
          <w:bCs/>
          <w:color w:val="800000"/>
          <w:sz w:val="28"/>
          <w:szCs w:val="28"/>
        </w:rPr>
        <w:t>horaire</w:t>
      </w:r>
      <w:proofErr w:type="spellEnd"/>
      <w:r w:rsidRPr="00B666AA">
        <w:rPr>
          <w:b/>
          <w:bCs/>
          <w:color w:val="800000"/>
          <w:sz w:val="28"/>
          <w:szCs w:val="28"/>
        </w:rPr>
        <w:t> :</w:t>
      </w:r>
      <w:proofErr w:type="gramEnd"/>
      <w:r w:rsidRPr="00B666AA">
        <w:rPr>
          <w:b/>
          <w:bCs/>
          <w:color w:val="800000"/>
          <w:sz w:val="28"/>
          <w:szCs w:val="28"/>
        </w:rPr>
        <w:t xml:space="preserve"> 27h00</w:t>
      </w:r>
    </w:p>
    <w:p w:rsidR="00AD0FFF" w:rsidRPr="00B666AA" w:rsidRDefault="00AD0FFF" w:rsidP="00AD0FFF">
      <w:pPr>
        <w:rPr>
          <w:b/>
          <w:bCs/>
        </w:rPr>
      </w:pPr>
    </w:p>
    <w:tbl>
      <w:tblPr>
        <w:tblW w:w="14741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953"/>
        <w:gridCol w:w="993"/>
        <w:gridCol w:w="993"/>
        <w:gridCol w:w="2693"/>
        <w:gridCol w:w="709"/>
        <w:gridCol w:w="567"/>
        <w:gridCol w:w="567"/>
        <w:gridCol w:w="709"/>
        <w:gridCol w:w="567"/>
        <w:gridCol w:w="749"/>
        <w:gridCol w:w="668"/>
        <w:gridCol w:w="608"/>
        <w:gridCol w:w="668"/>
        <w:gridCol w:w="763"/>
      </w:tblGrid>
      <w:tr w:rsidR="00AD0FFF" w:rsidRPr="00B666AA" w:rsidTr="00624CD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Unité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d'enseignement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(UE) /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Compétences</w:t>
            </w:r>
            <w:proofErr w:type="spellEnd"/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Code de l'UE</w:t>
            </w:r>
          </w:p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  <w:lang w:val="fr-FR"/>
              </w:rPr>
              <w:t>(Fondamentale / Transversale / Optionnelle)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Elément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constitutif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d'UE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(ECUE)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Volume des heures de formation présentielle</w:t>
            </w:r>
            <w:r w:rsidRPr="00B666AA">
              <w:rPr>
                <w:b/>
                <w:bCs/>
                <w:sz w:val="20"/>
                <w:szCs w:val="20"/>
                <w:lang w:val="fr-FR"/>
              </w:rPr>
              <w:br/>
              <w:t>(14 semaines)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Nombre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Crédits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accordés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Coefficients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Modalité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d’évaluation</w:t>
            </w:r>
            <w:proofErr w:type="spellEnd"/>
          </w:p>
        </w:tc>
      </w:tr>
      <w:tr w:rsidR="00AD0FFF" w:rsidRPr="00B666AA" w:rsidTr="00624CDE">
        <w:trPr>
          <w:cantSplit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Cours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Autres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ECUE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>UE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B666AA">
              <w:rPr>
                <w:b/>
                <w:bCs/>
                <w:sz w:val="14"/>
                <w:szCs w:val="14"/>
              </w:rPr>
              <w:t>Contrôle</w:t>
            </w:r>
            <w:proofErr w:type="spellEnd"/>
            <w:r w:rsidRPr="00B666A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continu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666AA">
              <w:rPr>
                <w:b/>
                <w:bCs/>
                <w:sz w:val="14"/>
                <w:szCs w:val="14"/>
              </w:rPr>
              <w:t xml:space="preserve">Régime </w:t>
            </w:r>
            <w:proofErr w:type="spellStart"/>
            <w:r w:rsidRPr="00B666AA">
              <w:rPr>
                <w:b/>
                <w:bCs/>
                <w:sz w:val="14"/>
                <w:szCs w:val="14"/>
              </w:rPr>
              <w:t>mixte</w:t>
            </w:r>
            <w:proofErr w:type="spellEnd"/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Quantique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UEF610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B666AA">
              <w:rPr>
                <w:b/>
                <w:bCs/>
                <w:sz w:val="20"/>
                <w:szCs w:val="20"/>
              </w:rPr>
              <w:t>Mécanique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quantique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FFF" w:rsidRPr="00B666AA" w:rsidRDefault="00AD0FFF" w:rsidP="00624CD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Physique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statistique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UEF620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UEF621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Physique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statistique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66AA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D0FFF" w:rsidRPr="00B666AA" w:rsidTr="00DB0B55">
        <w:trPr>
          <w:cantSplit/>
          <w:trHeight w:val="102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Physique Atomique et Moléculaire &amp; Propriétés Physiques de la matière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 xml:space="preserve">Physique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Atomique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Moléculaire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624CDE">
        <w:trPr>
          <w:cantSplit/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UE : Propriétés Physique de la matière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UEF632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Propriétés Physiques de la matière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D0FFF" w:rsidRPr="00B666AA" w:rsidTr="00DB0B55">
        <w:trPr>
          <w:cantSplit/>
          <w:trHeight w:val="96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0FFF" w:rsidRPr="00B666AA" w:rsidTr="00624CDE">
        <w:trPr>
          <w:cantSplit/>
          <w:trHeight w:val="503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Options de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UE640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</w:p>
          <w:p w:rsidR="00AD0FFF" w:rsidRPr="00B666AA" w:rsidRDefault="00AD0FFF" w:rsidP="00DB0B55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UEO651</w:t>
            </w:r>
          </w:p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</w:p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 xml:space="preserve">Option </w:t>
            </w:r>
            <w:r w:rsidR="001F267A">
              <w:rPr>
                <w:b/>
                <w:bCs/>
                <w:sz w:val="20"/>
                <w:szCs w:val="20"/>
              </w:rPr>
              <w:t xml:space="preserve"> de</w:t>
            </w:r>
            <w:proofErr w:type="gramEnd"/>
            <w:r w:rsidR="001F267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F267A">
              <w:rPr>
                <w:b/>
                <w:bCs/>
                <w:sz w:val="20"/>
                <w:szCs w:val="20"/>
              </w:rPr>
              <w:t>parcours</w:t>
            </w:r>
            <w:proofErr w:type="spellEnd"/>
            <w:r w:rsidR="001F267A">
              <w:rPr>
                <w:b/>
                <w:bCs/>
                <w:sz w:val="20"/>
                <w:szCs w:val="20"/>
              </w:rPr>
              <w:t xml:space="preserve"> </w:t>
            </w: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0FFF" w:rsidRPr="00B666AA" w:rsidRDefault="00AD0FFF" w:rsidP="00624CD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DB0B55" w:rsidRPr="00B666AA" w:rsidTr="00624CDE">
        <w:trPr>
          <w:cantSplit/>
          <w:trHeight w:val="50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UEO652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Option</w:t>
            </w:r>
            <w:r w:rsidR="001F267A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="001F267A">
              <w:rPr>
                <w:b/>
                <w:bCs/>
                <w:sz w:val="20"/>
                <w:szCs w:val="20"/>
              </w:rPr>
              <w:t>parcours</w:t>
            </w:r>
            <w:proofErr w:type="spellEnd"/>
            <w:r w:rsidR="001F267A">
              <w:rPr>
                <w:b/>
                <w:bCs/>
                <w:sz w:val="20"/>
                <w:szCs w:val="20"/>
              </w:rPr>
              <w:t xml:space="preserve"> </w:t>
            </w:r>
            <w:r w:rsidRPr="00B666AA">
              <w:rPr>
                <w:b/>
                <w:bCs/>
                <w:sz w:val="20"/>
                <w:szCs w:val="20"/>
              </w:rPr>
              <w:t xml:space="preserve"> 2</w:t>
            </w:r>
            <w:proofErr w:type="gram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B0B55" w:rsidRPr="00B666AA" w:rsidTr="00624CDE">
        <w:trPr>
          <w:cantSplit/>
          <w:trHeight w:val="1098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pBdr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  <w:proofErr w:type="gramStart"/>
            <w:r w:rsidRPr="00B666AA">
              <w:rPr>
                <w:b/>
                <w:bCs/>
                <w:sz w:val="20"/>
                <w:szCs w:val="20"/>
              </w:rPr>
              <w:t>UE :</w:t>
            </w:r>
            <w:proofErr w:type="gram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Activités</w:t>
            </w:r>
            <w:proofErr w:type="spellEnd"/>
            <w:r w:rsidRPr="00B666A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6AA">
              <w:rPr>
                <w:b/>
                <w:bCs/>
                <w:sz w:val="20"/>
                <w:szCs w:val="20"/>
              </w:rPr>
              <w:t>pratiques</w:t>
            </w:r>
            <w:proofErr w:type="spellEnd"/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UEF650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UEF651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  <w:lang w:val="fr-FR"/>
              </w:rPr>
            </w:pPr>
            <w:r w:rsidRPr="00B666AA">
              <w:rPr>
                <w:b/>
                <w:bCs/>
                <w:sz w:val="20"/>
                <w:szCs w:val="20"/>
                <w:lang w:val="fr-FR"/>
              </w:rPr>
              <w:t>Stage, prototypage, travail sur terrain, Projet Personne</w:t>
            </w:r>
            <w:r w:rsidR="00A71226" w:rsidRPr="00B666AA">
              <w:rPr>
                <w:b/>
                <w:bCs/>
                <w:sz w:val="20"/>
                <w:szCs w:val="20"/>
                <w:lang w:val="fr-FR"/>
              </w:rPr>
              <w:t>l</w:t>
            </w:r>
            <w:proofErr w:type="gramStart"/>
            <w:r w:rsidRPr="00B666AA">
              <w:rPr>
                <w:b/>
                <w:bCs/>
                <w:sz w:val="20"/>
                <w:szCs w:val="20"/>
                <w:lang w:val="fr-FR"/>
              </w:rPr>
              <w:t>…….</w:t>
            </w:r>
            <w:proofErr w:type="gramEnd"/>
            <w:r w:rsidRPr="00B666AA">
              <w:rPr>
                <w:b/>
                <w:bCs/>
                <w:sz w:val="20"/>
                <w:szCs w:val="20"/>
                <w:lang w:val="fr-FR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</w:rPr>
            </w:pPr>
            <w:r w:rsidRPr="00B666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  <w:tr w:rsidR="00DB0B55" w:rsidRPr="00B666AA" w:rsidTr="00624CDE">
        <w:trPr>
          <w:cantSplit/>
          <w:trHeight w:val="454"/>
          <w:jc w:val="center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4"/>
                <w:rtl/>
              </w:rPr>
            </w:pPr>
            <w:proofErr w:type="gramStart"/>
            <w:r w:rsidRPr="00B666AA">
              <w:rPr>
                <w:rFonts w:asciiTheme="majorBidi" w:hAnsiTheme="majorBidi" w:cstheme="majorBidi"/>
                <w:b/>
                <w:bCs/>
                <w:sz w:val="24"/>
              </w:rPr>
              <w:t>TOTAL :</w:t>
            </w:r>
            <w:proofErr w:type="gramEnd"/>
            <w:r w:rsidRPr="00B666AA">
              <w:rPr>
                <w:rFonts w:asciiTheme="majorBidi" w:hAnsiTheme="majorBidi" w:cstheme="majorBidi"/>
                <w:b/>
                <w:bCs/>
                <w:sz w:val="24"/>
              </w:rPr>
              <w:t xml:space="preserve">  </w:t>
            </w:r>
            <w:r w:rsidRPr="00B666AA">
              <w:rPr>
                <w:b/>
                <w:bCs/>
                <w:sz w:val="24"/>
              </w:rPr>
              <w:t xml:space="preserve">                                  </w:t>
            </w:r>
            <w:r w:rsidRPr="00B666AA">
              <w:rPr>
                <w:b/>
                <w:bCs/>
                <w:color w:val="800000"/>
                <w:sz w:val="24"/>
              </w:rPr>
              <w:t>27h00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666A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B55" w:rsidRPr="00B666AA" w:rsidRDefault="00DB0B55" w:rsidP="00DB0B5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D0FFF" w:rsidRPr="00B666AA" w:rsidRDefault="00AD0FFF" w:rsidP="00AD0FFF">
      <w:pPr>
        <w:rPr>
          <w:b/>
          <w:bCs/>
          <w:color w:val="FF0000"/>
        </w:rPr>
      </w:pPr>
      <w:r w:rsidRPr="00B666AA">
        <w:rPr>
          <w:b/>
          <w:bCs/>
          <w:color w:val="FF0000"/>
        </w:rPr>
        <w:t xml:space="preserve"> </w:t>
      </w:r>
    </w:p>
    <w:p w:rsidR="00AD0FFF" w:rsidRPr="00B666AA" w:rsidRDefault="00AD0FFF" w:rsidP="00AD0FFF">
      <w:pPr>
        <w:rPr>
          <w:b/>
          <w:bCs/>
          <w:color w:val="FF0000"/>
        </w:rPr>
      </w:pPr>
    </w:p>
    <w:p w:rsidR="00AD0FFF" w:rsidRPr="00B666AA" w:rsidRDefault="00AD0FF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63716" w:rsidRPr="00B666AA" w:rsidRDefault="0076371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63716" w:rsidRDefault="00763716">
      <w:pPr>
        <w:rPr>
          <w:rFonts w:asciiTheme="majorBidi" w:hAnsiTheme="majorBidi" w:cstheme="majorBidi"/>
          <w:sz w:val="24"/>
          <w:szCs w:val="24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AD0FFF" w:rsidRDefault="001F267A" w:rsidP="00AD0FFF">
      <w:pPr>
        <w:jc w:val="center"/>
        <w:rPr>
          <w:b/>
          <w:sz w:val="96"/>
          <w:szCs w:val="96"/>
          <w:lang w:val="fr-FR"/>
        </w:rPr>
      </w:pPr>
      <w:r>
        <w:rPr>
          <w:b/>
          <w:sz w:val="96"/>
          <w:szCs w:val="96"/>
          <w:lang w:val="fr-FR"/>
        </w:rPr>
        <w:t>Présentation des p</w:t>
      </w:r>
      <w:r w:rsidR="00AD0FFF" w:rsidRPr="00AD0FFF">
        <w:rPr>
          <w:b/>
          <w:sz w:val="96"/>
          <w:szCs w:val="96"/>
          <w:lang w:val="fr-FR"/>
        </w:rPr>
        <w:t>rogrammes</w:t>
      </w:r>
    </w:p>
    <w:p w:rsidR="00763716" w:rsidRPr="00AD0FFF" w:rsidRDefault="00763716" w:rsidP="00763716">
      <w:pPr>
        <w:rPr>
          <w:b/>
          <w:sz w:val="96"/>
          <w:szCs w:val="96"/>
          <w:lang w:val="fr-FR"/>
        </w:rPr>
      </w:pPr>
    </w:p>
    <w:p w:rsidR="00763716" w:rsidRPr="00AD0FFF" w:rsidRDefault="00763716" w:rsidP="00763716">
      <w:pPr>
        <w:rPr>
          <w:b/>
          <w:sz w:val="96"/>
          <w:szCs w:val="96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AD0FFF" w:rsidRDefault="00AD0FFF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</w:p>
    <w:p w:rsidR="00763716" w:rsidRPr="005673FB" w:rsidRDefault="00763716" w:rsidP="00763716">
      <w:pPr>
        <w:spacing w:before="89"/>
        <w:ind w:left="706"/>
        <w:jc w:val="center"/>
        <w:rPr>
          <w:b/>
          <w:color w:val="FF0000"/>
          <w:sz w:val="72"/>
          <w:lang w:val="fr-FR"/>
        </w:rPr>
      </w:pPr>
      <w:r w:rsidRPr="005673FB">
        <w:rPr>
          <w:b/>
          <w:color w:val="FF0000"/>
          <w:sz w:val="72"/>
          <w:lang w:val="fr-FR"/>
        </w:rPr>
        <w:t>Semestre 1</w:t>
      </w:r>
    </w:p>
    <w:p w:rsidR="00763716" w:rsidRPr="004315C2" w:rsidRDefault="00763716" w:rsidP="00763716">
      <w:pPr>
        <w:rPr>
          <w:sz w:val="72"/>
          <w:lang w:val="fr-FR"/>
        </w:rPr>
        <w:sectPr w:rsidR="00763716" w:rsidRPr="004315C2" w:rsidSect="00763716">
          <w:type w:val="continuous"/>
          <w:pgSz w:w="16840" w:h="11910" w:orient="landscape"/>
          <w:pgMar w:top="1100" w:right="920" w:bottom="1240" w:left="880" w:header="0" w:footer="978" w:gutter="0"/>
          <w:cols w:space="720"/>
        </w:sectPr>
      </w:pPr>
    </w:p>
    <w:p w:rsidR="00C0473E" w:rsidRPr="00350BF3" w:rsidRDefault="00C0473E" w:rsidP="00C0473E">
      <w:pPr>
        <w:pStyle w:val="Corpsdetexte"/>
        <w:spacing w:before="65"/>
        <w:ind w:left="538"/>
        <w:rPr>
          <w:lang w:val="fr-FR"/>
        </w:rPr>
      </w:pPr>
      <w:r w:rsidRPr="00350BF3">
        <w:rPr>
          <w:lang w:val="fr-FR"/>
        </w:rPr>
        <w:lastRenderedPageBreak/>
        <w:t xml:space="preserve">Titre du Module </w:t>
      </w:r>
      <w:r w:rsidRPr="00350BF3">
        <w:rPr>
          <w:color w:val="FF0000"/>
          <w:lang w:val="fr-FR"/>
        </w:rPr>
        <w:t>: Algèbre 1</w:t>
      </w:r>
    </w:p>
    <w:p w:rsidR="00C0473E" w:rsidRPr="004315C2" w:rsidRDefault="00C0473E" w:rsidP="00C0473E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4125"/>
        <w:rPr>
          <w:lang w:val="fr-FR"/>
        </w:rPr>
      </w:pPr>
      <w:r w:rsidRPr="004315C2">
        <w:rPr>
          <w:lang w:val="fr-FR"/>
        </w:rPr>
        <w:t>Volume horaire :42heures</w:t>
      </w:r>
      <w:r w:rsidRPr="004315C2">
        <w:rPr>
          <w:lang w:val="fr-FR"/>
        </w:rPr>
        <w:tab/>
        <w:t>(21 h : Cours, 21 h : TD) Crédits :3</w:t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Coefficient:</w:t>
      </w:r>
      <w:proofErr w:type="gramEnd"/>
      <w:r>
        <w:rPr>
          <w:lang w:val="fr-FR"/>
        </w:rPr>
        <w:t xml:space="preserve">1.5   </w:t>
      </w:r>
      <w:r w:rsidRPr="004315C2">
        <w:rPr>
          <w:lang w:val="fr-FR"/>
        </w:rPr>
        <w:tab/>
        <w:t>Semestre: S1</w:t>
      </w:r>
    </w:p>
    <w:p w:rsidR="00C0473E" w:rsidRPr="004315C2" w:rsidRDefault="00C0473E" w:rsidP="00C0473E">
      <w:pPr>
        <w:spacing w:after="1"/>
        <w:rPr>
          <w:b/>
          <w:lang w:val="fr-F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1767"/>
      </w:tblGrid>
      <w:tr w:rsidR="00C0473E" w:rsidRPr="00410560" w:rsidTr="00C0473E">
        <w:trPr>
          <w:trHeight w:val="530"/>
        </w:trPr>
        <w:tc>
          <w:tcPr>
            <w:tcW w:w="1618" w:type="dxa"/>
          </w:tcPr>
          <w:p w:rsidR="00C0473E" w:rsidRPr="004315C2" w:rsidRDefault="00C0473E" w:rsidP="00C0473E">
            <w:pPr>
              <w:pStyle w:val="TableParagraph"/>
              <w:spacing w:before="11"/>
              <w:ind w:hanging="112"/>
              <w:rPr>
                <w:b/>
                <w:sz w:val="21"/>
                <w:lang w:val="fr-FR"/>
              </w:rPr>
            </w:pPr>
          </w:p>
          <w:p w:rsidR="00C0473E" w:rsidRDefault="00C0473E" w:rsidP="00C0473E">
            <w:pPr>
              <w:pStyle w:val="TableParagraph"/>
              <w:ind w:left="107" w:hanging="112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  <w:p w:rsidR="00D93735" w:rsidRDefault="00D93735" w:rsidP="00C0473E">
            <w:pPr>
              <w:pStyle w:val="TableParagraph"/>
              <w:ind w:left="107" w:hanging="112"/>
              <w:rPr>
                <w:b/>
              </w:rPr>
            </w:pPr>
          </w:p>
        </w:tc>
        <w:tc>
          <w:tcPr>
            <w:tcW w:w="11767" w:type="dxa"/>
          </w:tcPr>
          <w:p w:rsidR="00C0473E" w:rsidRPr="00152299" w:rsidRDefault="00C0473E" w:rsidP="00C0473E">
            <w:pPr>
              <w:pStyle w:val="TableParagraph"/>
              <w:spacing w:line="251" w:lineRule="exact"/>
              <w:ind w:left="104" w:firstLine="265"/>
              <w:rPr>
                <w:b/>
                <w:lang w:val="fr-FR"/>
              </w:rPr>
            </w:pPr>
            <w:r w:rsidRPr="00152299">
              <w:rPr>
                <w:b/>
                <w:color w:val="365F91" w:themeColor="accent1" w:themeShade="BF"/>
                <w:lang w:val="fr-FR"/>
              </w:rPr>
              <w:t xml:space="preserve">Structures algébriques </w:t>
            </w:r>
            <w:r w:rsidRPr="00152299">
              <w:rPr>
                <w:b/>
                <w:lang w:val="fr-FR"/>
              </w:rPr>
              <w:t>: Groupe, anneau, corps,</w:t>
            </w:r>
          </w:p>
        </w:tc>
      </w:tr>
      <w:tr w:rsidR="00C0473E" w:rsidTr="00C0473E">
        <w:trPr>
          <w:trHeight w:val="506"/>
        </w:trPr>
        <w:tc>
          <w:tcPr>
            <w:tcW w:w="1618" w:type="dxa"/>
          </w:tcPr>
          <w:p w:rsidR="00D93735" w:rsidRPr="001F267A" w:rsidRDefault="00D93735" w:rsidP="00C0473E">
            <w:pPr>
              <w:pStyle w:val="TableParagraph"/>
              <w:spacing w:line="251" w:lineRule="exact"/>
              <w:ind w:left="107" w:hanging="112"/>
              <w:rPr>
                <w:b/>
                <w:lang w:val="fr-FR"/>
              </w:rPr>
            </w:pPr>
          </w:p>
          <w:p w:rsidR="00C0473E" w:rsidRDefault="00C0473E" w:rsidP="00C0473E">
            <w:pPr>
              <w:pStyle w:val="TableParagraph"/>
              <w:spacing w:line="251" w:lineRule="exact"/>
              <w:ind w:left="107" w:hanging="112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  <w:p w:rsidR="00D93735" w:rsidRDefault="00D93735" w:rsidP="00C0473E">
            <w:pPr>
              <w:pStyle w:val="TableParagraph"/>
              <w:spacing w:line="251" w:lineRule="exact"/>
              <w:ind w:left="107" w:hanging="112"/>
              <w:rPr>
                <w:b/>
              </w:rPr>
            </w:pPr>
          </w:p>
        </w:tc>
        <w:tc>
          <w:tcPr>
            <w:tcW w:w="11767" w:type="dxa"/>
          </w:tcPr>
          <w:p w:rsidR="00C0473E" w:rsidRDefault="00C0473E" w:rsidP="00C0473E">
            <w:pPr>
              <w:pStyle w:val="TableParagraph"/>
              <w:spacing w:line="251" w:lineRule="exact"/>
              <w:ind w:left="104" w:firstLine="265"/>
              <w:rPr>
                <w:b/>
              </w:rPr>
            </w:pPr>
            <w:r>
              <w:rPr>
                <w:b/>
              </w:rPr>
              <w:t xml:space="preserve">Notions sur les </w:t>
            </w:r>
            <w:proofErr w:type="spellStart"/>
            <w:r>
              <w:rPr>
                <w:b/>
              </w:rPr>
              <w:t>polynômes</w:t>
            </w:r>
            <w:proofErr w:type="spellEnd"/>
          </w:p>
        </w:tc>
      </w:tr>
      <w:tr w:rsidR="00C0473E" w:rsidRPr="00410560" w:rsidTr="00C0473E">
        <w:trPr>
          <w:trHeight w:val="506"/>
        </w:trPr>
        <w:tc>
          <w:tcPr>
            <w:tcW w:w="1618" w:type="dxa"/>
          </w:tcPr>
          <w:p w:rsidR="00D93735" w:rsidRDefault="00D93735" w:rsidP="00C0473E">
            <w:pPr>
              <w:pStyle w:val="TableParagraph"/>
              <w:spacing w:line="252" w:lineRule="exact"/>
              <w:ind w:left="107" w:hanging="112"/>
              <w:rPr>
                <w:b/>
              </w:rPr>
            </w:pPr>
          </w:p>
          <w:p w:rsidR="00C0473E" w:rsidRDefault="00C0473E" w:rsidP="00C0473E">
            <w:pPr>
              <w:pStyle w:val="TableParagraph"/>
              <w:spacing w:line="252" w:lineRule="exact"/>
              <w:ind w:left="107" w:hanging="112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  <w:p w:rsidR="00D93735" w:rsidRDefault="00D93735" w:rsidP="00C0473E">
            <w:pPr>
              <w:pStyle w:val="TableParagraph"/>
              <w:spacing w:line="252" w:lineRule="exact"/>
              <w:ind w:left="107" w:hanging="112"/>
              <w:rPr>
                <w:b/>
              </w:rPr>
            </w:pPr>
          </w:p>
        </w:tc>
        <w:tc>
          <w:tcPr>
            <w:tcW w:w="11767" w:type="dxa"/>
          </w:tcPr>
          <w:p w:rsidR="00C0473E" w:rsidRPr="004315C2" w:rsidRDefault="00C0473E" w:rsidP="00C0473E">
            <w:pPr>
              <w:pStyle w:val="TableParagraph"/>
              <w:spacing w:line="252" w:lineRule="exact"/>
              <w:ind w:left="104" w:firstLine="265"/>
              <w:rPr>
                <w:b/>
                <w:lang w:val="fr-FR"/>
              </w:rPr>
            </w:pPr>
            <w:r w:rsidRPr="004315C2">
              <w:rPr>
                <w:b/>
                <w:lang w:val="fr-FR"/>
              </w:rPr>
              <w:t>Notions sur les fractions rationnelles</w:t>
            </w:r>
          </w:p>
        </w:tc>
      </w:tr>
      <w:tr w:rsidR="00C0473E" w:rsidTr="00C0473E">
        <w:trPr>
          <w:trHeight w:val="2023"/>
        </w:trPr>
        <w:tc>
          <w:tcPr>
            <w:tcW w:w="1618" w:type="dxa"/>
          </w:tcPr>
          <w:p w:rsidR="00D93735" w:rsidRPr="001F267A" w:rsidRDefault="00D93735" w:rsidP="00C0473E">
            <w:pPr>
              <w:pStyle w:val="TableParagraph"/>
              <w:spacing w:line="251" w:lineRule="exact"/>
              <w:ind w:left="107" w:hanging="112"/>
              <w:rPr>
                <w:b/>
                <w:lang w:val="fr-FR"/>
              </w:rPr>
            </w:pPr>
          </w:p>
          <w:p w:rsidR="00D93735" w:rsidRPr="001F267A" w:rsidRDefault="00D93735" w:rsidP="00C0473E">
            <w:pPr>
              <w:pStyle w:val="TableParagraph"/>
              <w:spacing w:line="251" w:lineRule="exact"/>
              <w:ind w:left="107" w:hanging="112"/>
              <w:rPr>
                <w:b/>
                <w:lang w:val="fr-FR"/>
              </w:rPr>
            </w:pPr>
          </w:p>
          <w:p w:rsidR="00D93735" w:rsidRPr="001F267A" w:rsidRDefault="00D93735" w:rsidP="00C0473E">
            <w:pPr>
              <w:pStyle w:val="TableParagraph"/>
              <w:spacing w:line="251" w:lineRule="exact"/>
              <w:ind w:left="107" w:hanging="112"/>
              <w:rPr>
                <w:b/>
                <w:lang w:val="fr-FR"/>
              </w:rPr>
            </w:pPr>
          </w:p>
          <w:p w:rsidR="00C0473E" w:rsidRDefault="00C0473E" w:rsidP="00C0473E">
            <w:pPr>
              <w:pStyle w:val="TableParagraph"/>
              <w:spacing w:line="251" w:lineRule="exact"/>
              <w:ind w:left="107" w:hanging="112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767" w:type="dxa"/>
          </w:tcPr>
          <w:p w:rsidR="00C0473E" w:rsidRDefault="00C0473E" w:rsidP="00C0473E">
            <w:pPr>
              <w:pStyle w:val="TableParagraph"/>
              <w:spacing w:line="248" w:lineRule="exact"/>
              <w:ind w:left="104" w:firstLine="265"/>
              <w:rPr>
                <w:b/>
              </w:rPr>
            </w:pPr>
            <w:r w:rsidRPr="00152299">
              <w:rPr>
                <w:b/>
                <w:color w:val="365F91" w:themeColor="accent1" w:themeShade="BF"/>
              </w:rPr>
              <w:t xml:space="preserve">Introduction aux </w:t>
            </w:r>
            <w:proofErr w:type="spellStart"/>
            <w:r>
              <w:rPr>
                <w:b/>
              </w:rPr>
              <w:t>Espaces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vectoriels</w:t>
            </w:r>
            <w:proofErr w:type="spellEnd"/>
          </w:p>
          <w:p w:rsidR="00C0473E" w:rsidRDefault="00C0473E" w:rsidP="00AE6F93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line="250" w:lineRule="exact"/>
              <w:ind w:firstLine="265"/>
              <w:rPr>
                <w:i/>
              </w:rPr>
            </w:pPr>
            <w:r>
              <w:rPr>
                <w:i/>
              </w:rPr>
              <w:t>sous-</w:t>
            </w:r>
            <w:proofErr w:type="spellStart"/>
            <w:r>
              <w:rPr>
                <w:i/>
              </w:rPr>
              <w:t>espaces</w:t>
            </w:r>
            <w:proofErr w:type="spellEnd"/>
            <w:r>
              <w:rPr>
                <w:i/>
              </w:rPr>
              <w:t>,</w:t>
            </w:r>
          </w:p>
          <w:p w:rsidR="00C0473E" w:rsidRDefault="00C0473E" w:rsidP="00AE6F93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before="126" w:line="240" w:lineRule="auto"/>
              <w:ind w:firstLine="265"/>
              <w:rPr>
                <w:i/>
              </w:rPr>
            </w:pPr>
            <w:proofErr w:type="spellStart"/>
            <w:r>
              <w:rPr>
                <w:i/>
              </w:rPr>
              <w:t>familleslibres</w:t>
            </w:r>
            <w:proofErr w:type="spellEnd"/>
            <w:r>
              <w:rPr>
                <w:i/>
              </w:rPr>
              <w:t>,</w:t>
            </w:r>
          </w:p>
          <w:p w:rsidR="00C0473E" w:rsidRPr="004315C2" w:rsidRDefault="00C0473E" w:rsidP="00AE6F93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before="126" w:line="240" w:lineRule="auto"/>
              <w:ind w:firstLine="265"/>
              <w:rPr>
                <w:i/>
                <w:lang w:val="fr-FR"/>
              </w:rPr>
            </w:pPr>
            <w:proofErr w:type="gramStart"/>
            <w:r w:rsidRPr="004315C2">
              <w:rPr>
                <w:i/>
                <w:lang w:val="fr-FR"/>
              </w:rPr>
              <w:t>bases</w:t>
            </w:r>
            <w:proofErr w:type="gramEnd"/>
            <w:r w:rsidRPr="004315C2">
              <w:rPr>
                <w:i/>
                <w:lang w:val="fr-FR"/>
              </w:rPr>
              <w:t xml:space="preserve"> des espaces de </w:t>
            </w:r>
            <w:proofErr w:type="spellStart"/>
            <w:r w:rsidRPr="004315C2">
              <w:rPr>
                <w:i/>
                <w:lang w:val="fr-FR"/>
              </w:rPr>
              <w:t>dimensionfinie</w:t>
            </w:r>
            <w:proofErr w:type="spellEnd"/>
          </w:p>
          <w:p w:rsidR="00C0473E" w:rsidRDefault="00C0473E" w:rsidP="00AE6F93">
            <w:pPr>
              <w:pStyle w:val="TableParagraph"/>
              <w:numPr>
                <w:ilvl w:val="0"/>
                <w:numId w:val="130"/>
              </w:numPr>
              <w:tabs>
                <w:tab w:val="left" w:pos="824"/>
                <w:tab w:val="left" w:pos="825"/>
              </w:tabs>
              <w:spacing w:before="129" w:line="240" w:lineRule="auto"/>
              <w:ind w:firstLine="265"/>
              <w:rPr>
                <w:i/>
              </w:rPr>
            </w:pPr>
            <w:proofErr w:type="spellStart"/>
            <w:r>
              <w:rPr>
                <w:i/>
              </w:rPr>
              <w:t>espace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vectoriel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defonctions</w:t>
            </w:r>
            <w:proofErr w:type="spellEnd"/>
          </w:p>
        </w:tc>
      </w:tr>
    </w:tbl>
    <w:p w:rsidR="00C0473E" w:rsidRDefault="00C0473E" w:rsidP="00C0473E">
      <w:pPr>
        <w:sectPr w:rsidR="00C0473E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9D1849" w:rsidRPr="004315C2" w:rsidRDefault="009D1849" w:rsidP="009D1849">
      <w:pPr>
        <w:pStyle w:val="Corpsdetexte"/>
        <w:spacing w:before="65"/>
        <w:ind w:left="538"/>
        <w:rPr>
          <w:lang w:val="fr-FR"/>
        </w:rPr>
      </w:pPr>
      <w:r w:rsidRPr="004315C2">
        <w:rPr>
          <w:lang w:val="fr-FR"/>
        </w:rPr>
        <w:lastRenderedPageBreak/>
        <w:t xml:space="preserve">Titre du Module : </w:t>
      </w:r>
      <w:r w:rsidRPr="004315C2">
        <w:rPr>
          <w:color w:val="FF0000"/>
          <w:lang w:val="fr-FR"/>
        </w:rPr>
        <w:t>Analyse 1</w:t>
      </w:r>
    </w:p>
    <w:p w:rsidR="009D1849" w:rsidRPr="004315C2" w:rsidRDefault="009D1849" w:rsidP="009D1849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2140"/>
        <w:rPr>
          <w:lang w:val="fr-FR"/>
        </w:rPr>
      </w:pPr>
      <w:r w:rsidRPr="004315C2">
        <w:rPr>
          <w:lang w:val="fr-FR"/>
        </w:rPr>
        <w:t>Volume horaire :42heures</w:t>
      </w:r>
      <w:r w:rsidRPr="004315C2">
        <w:rPr>
          <w:lang w:val="fr-FR"/>
        </w:rPr>
        <w:tab/>
        <w:t>(21 h : Cours, 21 h : TD) Crédits :</w:t>
      </w:r>
      <w:r>
        <w:rPr>
          <w:lang w:val="fr-FR"/>
        </w:rPr>
        <w:t>3</w:t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Coefficient:</w:t>
      </w:r>
      <w:proofErr w:type="gramEnd"/>
      <w:r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S1</w:t>
      </w: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400"/>
      </w:tblGrid>
      <w:tr w:rsidR="009D1849" w:rsidRPr="00410560" w:rsidTr="00B33D70">
        <w:trPr>
          <w:trHeight w:val="506"/>
        </w:trPr>
        <w:tc>
          <w:tcPr>
            <w:tcW w:w="1697" w:type="dxa"/>
          </w:tcPr>
          <w:p w:rsidR="009D1849" w:rsidRPr="004315C2" w:rsidRDefault="009D1849" w:rsidP="00B33D70">
            <w:pPr>
              <w:pStyle w:val="TableParagraph"/>
              <w:spacing w:before="8"/>
              <w:rPr>
                <w:b/>
                <w:sz w:val="21"/>
                <w:lang w:val="fr-FR"/>
              </w:rPr>
            </w:pPr>
          </w:p>
          <w:p w:rsidR="009D1849" w:rsidRDefault="009D1849" w:rsidP="00B33D70">
            <w:pPr>
              <w:pStyle w:val="TableParagraph"/>
              <w:spacing w:before="1" w:line="236" w:lineRule="exact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400" w:type="dxa"/>
          </w:tcPr>
          <w:p w:rsidR="009D1849" w:rsidRDefault="009D1849" w:rsidP="00B33D70">
            <w:pPr>
              <w:pStyle w:val="TableParagraph"/>
              <w:spacing w:before="111"/>
              <w:rPr>
                <w:b/>
                <w:sz w:val="24"/>
                <w:lang w:val="fr-FR"/>
              </w:rPr>
            </w:pPr>
            <w:r w:rsidRPr="005746C0">
              <w:rPr>
                <w:b/>
                <w:lang w:val="fr-FR"/>
              </w:rPr>
              <w:t xml:space="preserve">Titre : </w:t>
            </w:r>
            <w:r w:rsidRPr="005746C0">
              <w:rPr>
                <w:b/>
                <w:sz w:val="24"/>
                <w:lang w:val="fr-FR"/>
              </w:rPr>
              <w:t>Corps des nombres réels</w:t>
            </w:r>
            <w:r>
              <w:rPr>
                <w:b/>
                <w:sz w:val="24"/>
                <w:lang w:val="fr-FR"/>
              </w:rPr>
              <w:t> :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spacing w:before="111" w:line="240" w:lineRule="auto"/>
              <w:rPr>
                <w:bCs/>
                <w:color w:val="C00000"/>
                <w:sz w:val="24"/>
                <w:lang w:val="fr-FR"/>
              </w:rPr>
            </w:pPr>
            <w:r w:rsidRPr="0019760F">
              <w:rPr>
                <w:bCs/>
                <w:color w:val="C00000"/>
                <w:sz w:val="24"/>
                <w:lang w:val="fr-FR"/>
              </w:rPr>
              <w:t>Rappel d</w:t>
            </w:r>
            <w:r>
              <w:rPr>
                <w:bCs/>
                <w:color w:val="C00000"/>
                <w:sz w:val="24"/>
                <w:lang w:val="fr-FR"/>
              </w:rPr>
              <w:t>e</w:t>
            </w:r>
            <w:r w:rsidRPr="0019760F">
              <w:rPr>
                <w:bCs/>
                <w:color w:val="C00000"/>
                <w:sz w:val="24"/>
                <w:lang w:val="fr-FR"/>
              </w:rPr>
              <w:t xml:space="preserve">s ensemble </w:t>
            </w:r>
            <w:proofErr w:type="gramStart"/>
            <w:r w:rsidRPr="0019760F">
              <w:rPr>
                <w:bCs/>
                <w:color w:val="C00000"/>
                <w:sz w:val="24"/>
                <w:lang w:val="fr-FR"/>
              </w:rPr>
              <w:t>N,Z</w:t>
            </w:r>
            <w:proofErr w:type="gramEnd"/>
            <w:r w:rsidRPr="0019760F">
              <w:rPr>
                <w:bCs/>
                <w:color w:val="C00000"/>
                <w:sz w:val="24"/>
                <w:lang w:val="fr-FR"/>
              </w:rPr>
              <w:t>,Q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spacing w:before="111" w:line="240" w:lineRule="auto"/>
              <w:rPr>
                <w:bCs/>
                <w:color w:val="C00000"/>
                <w:sz w:val="24"/>
                <w:lang w:val="fr-FR"/>
              </w:rPr>
            </w:pPr>
            <w:r>
              <w:rPr>
                <w:bCs/>
                <w:color w:val="C00000"/>
                <w:sz w:val="24"/>
                <w:lang w:val="fr-FR"/>
              </w:rPr>
              <w:t>Construction de R (définition axiomatique, propriétés de la bornes supérieure</w:t>
            </w:r>
            <w:proofErr w:type="gramStart"/>
            <w:r>
              <w:rPr>
                <w:bCs/>
                <w:color w:val="C00000"/>
                <w:sz w:val="24"/>
                <w:lang w:val="fr-FR"/>
              </w:rPr>
              <w:t>, )</w:t>
            </w:r>
            <w:proofErr w:type="gramEnd"/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spacing w:before="111" w:line="240" w:lineRule="auto"/>
              <w:rPr>
                <w:bCs/>
                <w:color w:val="C00000"/>
                <w:sz w:val="24"/>
                <w:lang w:val="fr-FR"/>
              </w:rPr>
            </w:pPr>
            <w:r>
              <w:rPr>
                <w:bCs/>
                <w:color w:val="C00000"/>
                <w:sz w:val="24"/>
                <w:lang w:val="fr-FR"/>
              </w:rPr>
              <w:t xml:space="preserve">Propriétés de R (valeur absolue, R est </w:t>
            </w:r>
            <w:proofErr w:type="spellStart"/>
            <w:r>
              <w:rPr>
                <w:bCs/>
                <w:color w:val="C00000"/>
                <w:sz w:val="24"/>
                <w:lang w:val="fr-FR"/>
              </w:rPr>
              <w:t>archimidien</w:t>
            </w:r>
            <w:proofErr w:type="spellEnd"/>
            <w:r>
              <w:rPr>
                <w:bCs/>
                <w:color w:val="C00000"/>
                <w:sz w:val="24"/>
                <w:lang w:val="fr-FR"/>
              </w:rPr>
              <w:t xml:space="preserve">, partie </w:t>
            </w:r>
            <w:proofErr w:type="gramStart"/>
            <w:r>
              <w:rPr>
                <w:bCs/>
                <w:color w:val="C00000"/>
                <w:sz w:val="24"/>
                <w:lang w:val="fr-FR"/>
              </w:rPr>
              <w:t>entière, ..</w:t>
            </w:r>
            <w:proofErr w:type="gramEnd"/>
            <w:r>
              <w:rPr>
                <w:bCs/>
                <w:color w:val="C00000"/>
                <w:sz w:val="24"/>
                <w:lang w:val="fr-FR"/>
              </w:rPr>
              <w:t>)</w:t>
            </w:r>
          </w:p>
          <w:p w:rsidR="009D1849" w:rsidRPr="0019760F" w:rsidRDefault="009D1849" w:rsidP="00AE6F93">
            <w:pPr>
              <w:pStyle w:val="TableParagraph"/>
              <w:numPr>
                <w:ilvl w:val="0"/>
                <w:numId w:val="141"/>
              </w:numPr>
              <w:spacing w:before="111" w:line="240" w:lineRule="auto"/>
              <w:rPr>
                <w:bCs/>
                <w:color w:val="C00000"/>
                <w:sz w:val="24"/>
                <w:lang w:val="fr-FR"/>
              </w:rPr>
            </w:pPr>
            <w:r>
              <w:rPr>
                <w:bCs/>
                <w:color w:val="C00000"/>
                <w:sz w:val="24"/>
                <w:lang w:val="fr-FR"/>
              </w:rPr>
              <w:t xml:space="preserve">Applications </w:t>
            </w:r>
            <w:r w:rsidR="00B33D70">
              <w:rPr>
                <w:bCs/>
                <w:color w:val="C00000"/>
                <w:sz w:val="24"/>
                <w:lang w:val="fr-FR"/>
              </w:rPr>
              <w:t>(caractérisation</w:t>
            </w:r>
            <w:r>
              <w:rPr>
                <w:bCs/>
                <w:color w:val="C00000"/>
                <w:sz w:val="24"/>
                <w:lang w:val="fr-FR"/>
              </w:rPr>
              <w:t xml:space="preserve"> des intervalles, racine carrée, coupures)</w:t>
            </w:r>
          </w:p>
          <w:p w:rsidR="009D1849" w:rsidRPr="005746C0" w:rsidRDefault="009D1849" w:rsidP="00B33D70">
            <w:pPr>
              <w:pStyle w:val="TableParagraph"/>
              <w:spacing w:before="111" w:line="240" w:lineRule="auto"/>
              <w:ind w:left="104" w:firstLine="316"/>
              <w:rPr>
                <w:b/>
                <w:sz w:val="24"/>
                <w:lang w:val="fr-FR"/>
              </w:rPr>
            </w:pPr>
          </w:p>
        </w:tc>
      </w:tr>
      <w:tr w:rsidR="009D1849" w:rsidRPr="00410560" w:rsidTr="00B33D70">
        <w:trPr>
          <w:trHeight w:val="1632"/>
        </w:trPr>
        <w:tc>
          <w:tcPr>
            <w:tcW w:w="1697" w:type="dxa"/>
          </w:tcPr>
          <w:p w:rsidR="009D1849" w:rsidRDefault="009D1849" w:rsidP="00B33D7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400" w:type="dxa"/>
          </w:tcPr>
          <w:p w:rsidR="009D1849" w:rsidRDefault="009D1849" w:rsidP="00B33D70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sz w:val="24"/>
              </w:rPr>
              <w:t xml:space="preserve">Suites </w:t>
            </w:r>
            <w:proofErr w:type="spellStart"/>
            <w:r>
              <w:rPr>
                <w:b/>
                <w:sz w:val="24"/>
              </w:rPr>
              <w:t>numériques</w:t>
            </w:r>
            <w:proofErr w:type="spellEnd"/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74" w:lineRule="exact"/>
              <w:rPr>
                <w:sz w:val="24"/>
              </w:rPr>
            </w:pPr>
            <w:r w:rsidRPr="005746C0">
              <w:rPr>
                <w:bCs/>
                <w:sz w:val="24"/>
              </w:rPr>
              <w:t>Suites</w:t>
            </w:r>
            <w:r w:rsidR="00B33D70">
              <w:rPr>
                <w:bCs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arithmétiques</w:t>
            </w:r>
            <w:proofErr w:type="spellEnd"/>
            <w:r>
              <w:rPr>
                <w:sz w:val="24"/>
              </w:rPr>
              <w:t>,</w:t>
            </w:r>
          </w:p>
          <w:p w:rsidR="009D1849" w:rsidRPr="004315C2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40" w:lineRule="auto"/>
              <w:rPr>
                <w:sz w:val="24"/>
                <w:lang w:val="fr-FR"/>
              </w:rPr>
            </w:pPr>
            <w:r w:rsidRPr="004315C2">
              <w:rPr>
                <w:sz w:val="24"/>
                <w:lang w:val="fr-FR"/>
              </w:rPr>
              <w:t>Suites géométriques et de Cauchy,</w:t>
            </w:r>
          </w:p>
          <w:p w:rsidR="009D1849" w:rsidRDefault="00B33D70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  <w:r w:rsidR="009D1849">
              <w:rPr>
                <w:sz w:val="24"/>
              </w:rPr>
              <w:t>onvergence,</w:t>
            </w:r>
          </w:p>
          <w:p w:rsidR="009D1849" w:rsidRPr="00D27605" w:rsidRDefault="00B33D70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40" w:lineRule="auto"/>
              <w:rPr>
                <w:sz w:val="24"/>
                <w:lang w:val="fr-FR"/>
              </w:rPr>
            </w:pPr>
            <w:r w:rsidRPr="00D27605">
              <w:rPr>
                <w:sz w:val="24"/>
                <w:lang w:val="fr-FR"/>
              </w:rPr>
              <w:t>Critères</w:t>
            </w:r>
            <w:r w:rsidR="009D1849" w:rsidRPr="00D27605">
              <w:rPr>
                <w:sz w:val="24"/>
                <w:lang w:val="fr-FR"/>
              </w:rPr>
              <w:t xml:space="preserve"> de</w:t>
            </w:r>
            <w:r>
              <w:rPr>
                <w:sz w:val="24"/>
                <w:lang w:val="fr-FR"/>
              </w:rPr>
              <w:t xml:space="preserve"> </w:t>
            </w:r>
            <w:r w:rsidR="009D1849" w:rsidRPr="00D27605">
              <w:rPr>
                <w:sz w:val="24"/>
                <w:lang w:val="fr-FR"/>
              </w:rPr>
              <w:t>convergence</w:t>
            </w:r>
            <w:r>
              <w:rPr>
                <w:sz w:val="24"/>
                <w:lang w:val="fr-FR"/>
              </w:rPr>
              <w:t xml:space="preserve"> </w:t>
            </w:r>
            <w:r w:rsidR="009D1849" w:rsidRPr="00D27605">
              <w:rPr>
                <w:sz w:val="24"/>
                <w:lang w:val="fr-FR"/>
              </w:rPr>
              <w:t>Q est dense d</w:t>
            </w:r>
            <w:r w:rsidR="009D1849">
              <w:rPr>
                <w:sz w:val="24"/>
                <w:lang w:val="fr-FR"/>
              </w:rPr>
              <w:t xml:space="preserve">ans R, </w:t>
            </w:r>
          </w:p>
        </w:tc>
      </w:tr>
      <w:tr w:rsidR="009D1849" w:rsidRPr="005746C0" w:rsidTr="00B33D70">
        <w:trPr>
          <w:trHeight w:val="1816"/>
        </w:trPr>
        <w:tc>
          <w:tcPr>
            <w:tcW w:w="1697" w:type="dxa"/>
          </w:tcPr>
          <w:p w:rsidR="009D1849" w:rsidRDefault="009D1849" w:rsidP="00B33D70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400" w:type="dxa"/>
          </w:tcPr>
          <w:p w:rsidR="009D1849" w:rsidRPr="004315C2" w:rsidRDefault="009D1849" w:rsidP="00B33D70">
            <w:pPr>
              <w:pStyle w:val="TableParagraph"/>
              <w:spacing w:line="271" w:lineRule="exact"/>
              <w:rPr>
                <w:lang w:val="fr-FR"/>
              </w:rPr>
            </w:pPr>
            <w:r w:rsidRPr="004315C2">
              <w:rPr>
                <w:b/>
                <w:sz w:val="24"/>
                <w:lang w:val="fr-FR"/>
              </w:rPr>
              <w:t xml:space="preserve">Fonctions d'une variable réelle à valeur réelle </w:t>
            </w:r>
            <w:r w:rsidRPr="004315C2">
              <w:rPr>
                <w:lang w:val="fr-FR"/>
              </w:rPr>
              <w:t>: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52" w:lineRule="exact"/>
            </w:pPr>
            <w:proofErr w:type="spellStart"/>
            <w:r>
              <w:t>Limites</w:t>
            </w:r>
            <w:proofErr w:type="spellEnd"/>
            <w:r>
              <w:t>,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before="1" w:line="252" w:lineRule="exact"/>
            </w:pPr>
            <w:proofErr w:type="spellStart"/>
            <w:r>
              <w:t>Continuité</w:t>
            </w:r>
            <w:proofErr w:type="spellEnd"/>
            <w:r>
              <w:t>,</w:t>
            </w:r>
          </w:p>
          <w:p w:rsidR="009D1849" w:rsidRPr="004315C2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52" w:lineRule="exact"/>
              <w:rPr>
                <w:lang w:val="fr-FR"/>
              </w:rPr>
            </w:pPr>
            <w:proofErr w:type="spellStart"/>
            <w:r w:rsidRPr="005746C0">
              <w:rPr>
                <w:color w:val="365F91" w:themeColor="accent1" w:themeShade="BF"/>
                <w:lang w:val="fr-FR"/>
              </w:rPr>
              <w:t>Différentiabilité</w:t>
            </w:r>
            <w:proofErr w:type="spellEnd"/>
            <w:r>
              <w:rPr>
                <w:lang w:val="fr-FR"/>
              </w:rPr>
              <w:t xml:space="preserve">, </w:t>
            </w:r>
            <w:r w:rsidRPr="004315C2">
              <w:rPr>
                <w:lang w:val="fr-FR"/>
              </w:rPr>
              <w:t xml:space="preserve">dérivées, dérivée de </w:t>
            </w:r>
            <w:proofErr w:type="spellStart"/>
            <w:r w:rsidRPr="004315C2">
              <w:rPr>
                <w:lang w:val="fr-FR"/>
              </w:rPr>
              <w:t>fonctioncomposée</w:t>
            </w:r>
            <w:proofErr w:type="spellEnd"/>
            <w:r w:rsidRPr="004315C2">
              <w:rPr>
                <w:lang w:val="fr-FR"/>
              </w:rPr>
              <w:t>,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before="2" w:line="253" w:lineRule="exact"/>
            </w:pPr>
            <w:proofErr w:type="spellStart"/>
            <w:r>
              <w:t>Théorème</w:t>
            </w:r>
            <w:proofErr w:type="spellEnd"/>
            <w:r>
              <w:t xml:space="preserve"> des </w:t>
            </w:r>
            <w:proofErr w:type="spellStart"/>
            <w:r>
              <w:t>accroissementsfinis</w:t>
            </w:r>
            <w:proofErr w:type="spellEnd"/>
            <w:r>
              <w:t>,</w:t>
            </w:r>
          </w:p>
          <w:p w:rsidR="009D1849" w:rsidRPr="005746C0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17"/>
                <w:tab w:val="left" w:pos="818"/>
              </w:tabs>
              <w:spacing w:line="253" w:lineRule="exact"/>
              <w:rPr>
                <w:lang w:val="fr-FR"/>
              </w:rPr>
            </w:pPr>
            <w:r w:rsidRPr="005746C0">
              <w:rPr>
                <w:lang w:val="fr-FR"/>
              </w:rPr>
              <w:t xml:space="preserve">Formules </w:t>
            </w:r>
            <w:proofErr w:type="spellStart"/>
            <w:r w:rsidRPr="005746C0">
              <w:rPr>
                <w:lang w:val="fr-FR"/>
              </w:rPr>
              <w:t>de</w:t>
            </w:r>
            <w:r>
              <w:rPr>
                <w:lang w:val="fr-FR"/>
              </w:rPr>
              <w:t>Taylor</w:t>
            </w:r>
            <w:proofErr w:type="spellEnd"/>
            <w:r>
              <w:rPr>
                <w:lang w:val="fr-FR"/>
              </w:rPr>
              <w:t xml:space="preserve"> à l’ordre 1</w:t>
            </w:r>
          </w:p>
        </w:tc>
      </w:tr>
      <w:tr w:rsidR="009D1849" w:rsidTr="00B33D70">
        <w:trPr>
          <w:trHeight w:val="1795"/>
        </w:trPr>
        <w:tc>
          <w:tcPr>
            <w:tcW w:w="1697" w:type="dxa"/>
          </w:tcPr>
          <w:p w:rsidR="009D1849" w:rsidRDefault="009D1849" w:rsidP="00B33D70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400" w:type="dxa"/>
          </w:tcPr>
          <w:p w:rsidR="009D1849" w:rsidRPr="004315C2" w:rsidRDefault="009D1849" w:rsidP="00B33D70">
            <w:pPr>
              <w:pStyle w:val="TableParagraph"/>
              <w:spacing w:line="273" w:lineRule="exact"/>
              <w:rPr>
                <w:b/>
                <w:sz w:val="24"/>
                <w:lang w:val="fr-FR"/>
              </w:rPr>
            </w:pPr>
            <w:r w:rsidRPr="004315C2">
              <w:rPr>
                <w:b/>
                <w:lang w:val="fr-FR"/>
              </w:rPr>
              <w:t xml:space="preserve">Titre : </w:t>
            </w:r>
            <w:r w:rsidRPr="004315C2">
              <w:rPr>
                <w:b/>
                <w:sz w:val="24"/>
                <w:lang w:val="fr-FR"/>
              </w:rPr>
              <w:t>Fonctions à plusieurs variables réelles à valeur réelle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24"/>
                <w:tab w:val="left" w:pos="825"/>
              </w:tabs>
              <w:spacing w:line="251" w:lineRule="exact"/>
            </w:pPr>
            <w:proofErr w:type="spellStart"/>
            <w:r>
              <w:t>Continuité</w:t>
            </w:r>
            <w:proofErr w:type="spellEnd"/>
            <w:r>
              <w:t>,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792"/>
              </w:tabs>
              <w:spacing w:line="252" w:lineRule="exact"/>
            </w:pPr>
            <w:proofErr w:type="spellStart"/>
            <w:r w:rsidRPr="005746C0">
              <w:rPr>
                <w:color w:val="365F91" w:themeColor="accent1" w:themeShade="BF"/>
              </w:rPr>
              <w:t>Différentielle</w:t>
            </w:r>
            <w:proofErr w:type="spellEnd"/>
            <w:r>
              <w:t xml:space="preserve">, </w:t>
            </w:r>
            <w:proofErr w:type="spellStart"/>
            <w:r>
              <w:t>dérivées</w:t>
            </w:r>
            <w:proofErr w:type="spellEnd"/>
            <w:r>
              <w:t xml:space="preserve"> </w:t>
            </w:r>
            <w:proofErr w:type="spellStart"/>
            <w:r>
              <w:t>partielles</w:t>
            </w:r>
            <w:proofErr w:type="spellEnd"/>
            <w:r>
              <w:t>,</w:t>
            </w:r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24"/>
                <w:tab w:val="left" w:pos="825"/>
              </w:tabs>
              <w:spacing w:line="252" w:lineRule="exact"/>
            </w:pPr>
            <w:r>
              <w:t>Extrema,</w:t>
            </w:r>
          </w:p>
          <w:p w:rsidR="009D1849" w:rsidRPr="004315C2" w:rsidRDefault="009D1849" w:rsidP="00AE6F93">
            <w:pPr>
              <w:pStyle w:val="TableParagraph"/>
              <w:numPr>
                <w:ilvl w:val="0"/>
                <w:numId w:val="141"/>
              </w:numPr>
              <w:tabs>
                <w:tab w:val="left" w:pos="824"/>
                <w:tab w:val="left" w:pos="825"/>
              </w:tabs>
              <w:spacing w:before="1" w:line="252" w:lineRule="exact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Pr="004315C2">
              <w:rPr>
                <w:lang w:val="fr-FR"/>
              </w:rPr>
              <w:t xml:space="preserve">ormule de Taylor à l’ordre 2 </w:t>
            </w:r>
            <w:proofErr w:type="spellStart"/>
            <w:r w:rsidRPr="004315C2">
              <w:rPr>
                <w:lang w:val="fr-FR"/>
              </w:rPr>
              <w:t>etplus</w:t>
            </w:r>
            <w:proofErr w:type="spellEnd"/>
          </w:p>
          <w:p w:rsidR="009D1849" w:rsidRDefault="009D1849" w:rsidP="00AE6F93">
            <w:pPr>
              <w:pStyle w:val="TableParagraph"/>
              <w:numPr>
                <w:ilvl w:val="0"/>
                <w:numId w:val="141"/>
              </w:numPr>
              <w:spacing w:line="252" w:lineRule="exact"/>
            </w:pPr>
            <w:r>
              <w:t>.</w:t>
            </w:r>
          </w:p>
        </w:tc>
      </w:tr>
    </w:tbl>
    <w:p w:rsidR="009D1849" w:rsidRDefault="009D1849" w:rsidP="009D1849">
      <w:pPr>
        <w:spacing w:line="252" w:lineRule="exact"/>
        <w:sectPr w:rsidR="009D1849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Pr="007A00E2" w:rsidRDefault="00AB49DE" w:rsidP="00763716">
      <w:pPr>
        <w:pStyle w:val="Corpsdetexte"/>
        <w:spacing w:before="65"/>
        <w:ind w:left="538"/>
        <w:rPr>
          <w:lang w:val="fr-FR"/>
        </w:rPr>
      </w:pPr>
      <w:r>
        <w:rPr>
          <w:lang w:val="fr-FR"/>
        </w:rPr>
        <w:lastRenderedPageBreak/>
        <w:t>T</w:t>
      </w:r>
      <w:r w:rsidR="00763716" w:rsidRPr="007A00E2">
        <w:rPr>
          <w:lang w:val="fr-FR"/>
        </w:rPr>
        <w:t xml:space="preserve">itre du Module : </w:t>
      </w:r>
      <w:r w:rsidR="00763716" w:rsidRPr="007A00E2">
        <w:rPr>
          <w:color w:val="FF0000"/>
          <w:lang w:val="fr-FR"/>
        </w:rPr>
        <w:t>Mécanique 1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2140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</w:t>
      </w:r>
      <w:r w:rsidR="00CA5A79">
        <w:rPr>
          <w:lang w:val="fr-FR"/>
        </w:rPr>
        <w:t>6</w:t>
      </w:r>
      <w:r>
        <w:rPr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> </w:t>
      </w:r>
      <w:proofErr w:type="gramStart"/>
      <w:r>
        <w:rPr>
          <w:lang w:val="fr-FR"/>
        </w:rPr>
        <w:t>;  1</w:t>
      </w:r>
      <w:r w:rsidR="00CA5A79">
        <w:rPr>
          <w:lang w:val="fr-FR"/>
        </w:rPr>
        <w:t>4</w:t>
      </w:r>
      <w:proofErr w:type="gramEnd"/>
      <w:r>
        <w:rPr>
          <w:lang w:val="fr-FR"/>
        </w:rPr>
        <w:t xml:space="preserve">h TP </w:t>
      </w:r>
      <w:r w:rsidRPr="004315C2">
        <w:rPr>
          <w:lang w:val="fr-FR"/>
        </w:rPr>
        <w:t>) Crédits :</w:t>
      </w:r>
      <w:r w:rsidRPr="004315C2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:</w:t>
      </w:r>
      <w:r w:rsidRPr="004315C2">
        <w:rPr>
          <w:spacing w:val="-1"/>
          <w:lang w:val="fr-FR"/>
        </w:rPr>
        <w:t xml:space="preserve"> </w:t>
      </w:r>
      <w:r>
        <w:rPr>
          <w:lang w:val="fr-FR"/>
        </w:rPr>
        <w:t>1.5</w:t>
      </w:r>
      <w:r w:rsidRPr="004315C2">
        <w:rPr>
          <w:lang w:val="fr-FR"/>
        </w:rPr>
        <w:tab/>
      </w:r>
      <w:r>
        <w:rPr>
          <w:lang w:val="fr-FR"/>
        </w:rPr>
        <w:t xml:space="preserve">                        </w:t>
      </w:r>
      <w:r w:rsidRPr="004315C2">
        <w:rPr>
          <w:lang w:val="fr-FR"/>
        </w:rPr>
        <w:tab/>
        <w:t>Semestre: S1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1767"/>
      </w:tblGrid>
      <w:tr w:rsidR="00763716" w:rsidRPr="00410560" w:rsidTr="007D69D7">
        <w:trPr>
          <w:trHeight w:val="1312"/>
        </w:trPr>
        <w:tc>
          <w:tcPr>
            <w:tcW w:w="1618" w:type="dxa"/>
          </w:tcPr>
          <w:p w:rsidR="00763716" w:rsidRPr="004315C2" w:rsidRDefault="00763716" w:rsidP="007D69D7">
            <w:pPr>
              <w:pStyle w:val="TableParagraph"/>
              <w:spacing w:before="8"/>
              <w:ind w:hanging="25"/>
              <w:rPr>
                <w:b/>
                <w:sz w:val="21"/>
                <w:lang w:val="fr-FR"/>
              </w:rPr>
            </w:pPr>
          </w:p>
          <w:p w:rsidR="00763716" w:rsidRDefault="00763716" w:rsidP="007D69D7">
            <w:pPr>
              <w:pStyle w:val="TableParagraph"/>
              <w:spacing w:before="1"/>
              <w:ind w:left="107" w:hanging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767" w:type="dxa"/>
          </w:tcPr>
          <w:p w:rsidR="00763716" w:rsidRPr="004315C2" w:rsidRDefault="00763716" w:rsidP="007D69D7">
            <w:pPr>
              <w:pStyle w:val="TableParagraph"/>
              <w:spacing w:line="248" w:lineRule="exact"/>
              <w:ind w:left="104" w:hanging="19"/>
              <w:rPr>
                <w:b/>
                <w:lang w:val="fr-FR"/>
              </w:rPr>
            </w:pPr>
            <w:r w:rsidRPr="004315C2">
              <w:rPr>
                <w:b/>
                <w:lang w:val="fr-FR"/>
              </w:rPr>
              <w:t>Titre : Pré requis et outils mathématiques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</w:tabs>
              <w:spacing w:line="266" w:lineRule="exact"/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Calcul vectoriel : produit scalaire (norme), produit vectoriel, Fonctions à plusieurs variables,</w:t>
            </w:r>
            <w:r w:rsidRPr="004315C2">
              <w:rPr>
                <w:spacing w:val="-10"/>
                <w:lang w:val="fr-FR"/>
              </w:rPr>
              <w:t xml:space="preserve"> </w:t>
            </w:r>
            <w:r w:rsidRPr="004315C2">
              <w:rPr>
                <w:lang w:val="fr-FR"/>
              </w:rPr>
              <w:t>dérivation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</w:tabs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Analyse vectorielle : les opérateurs gradient,</w:t>
            </w:r>
            <w:r w:rsidRPr="004315C2">
              <w:rPr>
                <w:spacing w:val="-2"/>
                <w:lang w:val="fr-FR"/>
              </w:rPr>
              <w:t xml:space="preserve"> </w:t>
            </w:r>
            <w:proofErr w:type="gramStart"/>
            <w:r w:rsidRPr="004315C2">
              <w:rPr>
                <w:lang w:val="fr-FR"/>
              </w:rPr>
              <w:t>rotationnel,…</w:t>
            </w:r>
            <w:proofErr w:type="gram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9"/>
              </w:numPr>
              <w:tabs>
                <w:tab w:val="left" w:pos="824"/>
                <w:tab w:val="left" w:pos="825"/>
              </w:tabs>
              <w:spacing w:before="17" w:line="254" w:lineRule="exact"/>
              <w:ind w:right="96" w:hanging="19"/>
              <w:rPr>
                <w:lang w:val="fr-FR"/>
              </w:rPr>
            </w:pPr>
            <w:r w:rsidRPr="004315C2">
              <w:rPr>
                <w:lang w:val="fr-FR"/>
              </w:rPr>
              <w:t>Les systèmes de coordonnées : le système cartésien, cylindrique et sphérique (expliquer leur intérêt en physique en général et en mécanique en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particulier)</w:t>
            </w:r>
          </w:p>
        </w:tc>
      </w:tr>
      <w:tr w:rsidR="00763716" w:rsidRPr="00410560" w:rsidTr="007D69D7">
        <w:trPr>
          <w:trHeight w:val="2339"/>
        </w:trPr>
        <w:tc>
          <w:tcPr>
            <w:tcW w:w="1618" w:type="dxa"/>
          </w:tcPr>
          <w:p w:rsidR="00763716" w:rsidRDefault="00763716" w:rsidP="007D69D7">
            <w:pPr>
              <w:pStyle w:val="TableParagraph"/>
              <w:spacing w:line="251" w:lineRule="exact"/>
              <w:ind w:left="107" w:hanging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767" w:type="dxa"/>
          </w:tcPr>
          <w:p w:rsidR="00763716" w:rsidRDefault="00763716" w:rsidP="007D69D7">
            <w:pPr>
              <w:pStyle w:val="TableParagraph"/>
              <w:spacing w:line="248" w:lineRule="exact"/>
              <w:ind w:left="104" w:hanging="1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Cinématique</w:t>
            </w:r>
            <w:proofErr w:type="spellEnd"/>
            <w:r>
              <w:rPr>
                <w:b/>
              </w:rPr>
              <w:t xml:space="preserve"> du point matériel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  <w:tab w:val="left" w:pos="825"/>
              </w:tabs>
              <w:spacing w:line="266" w:lineRule="exact"/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Notion de référentiel et de repérage d’un point</w:t>
            </w:r>
            <w:r w:rsidRPr="004315C2">
              <w:rPr>
                <w:spacing w:val="-7"/>
                <w:lang w:val="fr-FR"/>
              </w:rPr>
              <w:t xml:space="preserve"> </w:t>
            </w:r>
            <w:r w:rsidRPr="004315C2">
              <w:rPr>
                <w:lang w:val="fr-FR"/>
              </w:rPr>
              <w:t>matériel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  <w:tab w:val="left" w:pos="825"/>
              </w:tabs>
              <w:spacing w:line="240" w:lineRule="auto"/>
              <w:ind w:right="98" w:hanging="19"/>
              <w:rPr>
                <w:lang w:val="fr-FR"/>
              </w:rPr>
            </w:pPr>
            <w:r w:rsidRPr="004315C2">
              <w:rPr>
                <w:lang w:val="fr-FR"/>
              </w:rPr>
              <w:t>Définition du vecteur vitesse et son expression dans les différents systèmes de coordonnées (système cartésien, cylindrique et sphérique)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  <w:tab w:val="left" w:pos="825"/>
              </w:tabs>
              <w:spacing w:line="240" w:lineRule="auto"/>
              <w:ind w:right="104" w:hanging="19"/>
              <w:rPr>
                <w:lang w:val="fr-FR"/>
              </w:rPr>
            </w:pPr>
            <w:r w:rsidRPr="004315C2">
              <w:rPr>
                <w:lang w:val="fr-FR"/>
              </w:rPr>
              <w:t>Définition du vecteur accélération et son expression dans les différents systèmes de coordonnées (système cartésien, cylindrique et</w:t>
            </w:r>
            <w:r w:rsidRPr="004315C2">
              <w:rPr>
                <w:spacing w:val="-4"/>
                <w:lang w:val="fr-FR"/>
              </w:rPr>
              <w:t xml:space="preserve"> </w:t>
            </w:r>
            <w:r w:rsidRPr="004315C2">
              <w:rPr>
                <w:lang w:val="fr-FR"/>
              </w:rPr>
              <w:t>sphérique)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8"/>
              </w:numPr>
              <w:tabs>
                <w:tab w:val="left" w:pos="880"/>
                <w:tab w:val="left" w:pos="881"/>
              </w:tabs>
              <w:spacing w:line="268" w:lineRule="exact"/>
              <w:ind w:left="880" w:hanging="19"/>
              <w:rPr>
                <w:lang w:val="fr-FR"/>
              </w:rPr>
            </w:pPr>
            <w:r w:rsidRPr="004315C2">
              <w:rPr>
                <w:lang w:val="fr-FR"/>
              </w:rPr>
              <w:t>Définition</w:t>
            </w:r>
            <w:r w:rsidRPr="004315C2">
              <w:rPr>
                <w:spacing w:val="25"/>
                <w:lang w:val="fr-FR"/>
              </w:rPr>
              <w:t xml:space="preserve"> </w:t>
            </w:r>
            <w:r w:rsidRPr="004315C2">
              <w:rPr>
                <w:lang w:val="fr-FR"/>
              </w:rPr>
              <w:t>de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la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base</w:t>
            </w:r>
            <w:r w:rsidRPr="004315C2">
              <w:rPr>
                <w:spacing w:val="28"/>
                <w:lang w:val="fr-FR"/>
              </w:rPr>
              <w:t xml:space="preserve"> </w:t>
            </w:r>
            <w:r w:rsidRPr="004315C2">
              <w:rPr>
                <w:lang w:val="fr-FR"/>
              </w:rPr>
              <w:t>de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Serret-Frenet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:</w:t>
            </w:r>
            <w:r w:rsidRPr="004315C2">
              <w:rPr>
                <w:spacing w:val="30"/>
                <w:lang w:val="fr-FR"/>
              </w:rPr>
              <w:t xml:space="preserve"> </w:t>
            </w:r>
            <w:r w:rsidRPr="004315C2">
              <w:rPr>
                <w:lang w:val="fr-FR"/>
              </w:rPr>
              <w:t>Notion</w:t>
            </w:r>
            <w:r w:rsidRPr="004315C2">
              <w:rPr>
                <w:spacing w:val="28"/>
                <w:lang w:val="fr-FR"/>
              </w:rPr>
              <w:t xml:space="preserve"> </w:t>
            </w:r>
            <w:r w:rsidRPr="004315C2">
              <w:rPr>
                <w:lang w:val="fr-FR"/>
              </w:rPr>
              <w:t>d’abscisse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curviligne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et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sa</w:t>
            </w:r>
            <w:r w:rsidRPr="004315C2">
              <w:rPr>
                <w:spacing w:val="30"/>
                <w:lang w:val="fr-FR"/>
              </w:rPr>
              <w:t xml:space="preserve"> </w:t>
            </w:r>
            <w:r w:rsidRPr="004315C2">
              <w:rPr>
                <w:lang w:val="fr-FR"/>
              </w:rPr>
              <w:t>signification,</w:t>
            </w:r>
            <w:r w:rsidRPr="004315C2">
              <w:rPr>
                <w:spacing w:val="28"/>
                <w:lang w:val="fr-FR"/>
              </w:rPr>
              <w:t xml:space="preserve"> </w:t>
            </w:r>
            <w:r w:rsidRPr="004315C2">
              <w:rPr>
                <w:lang w:val="fr-FR"/>
              </w:rPr>
              <w:t>expression</w:t>
            </w:r>
            <w:r w:rsidRPr="004315C2">
              <w:rPr>
                <w:spacing w:val="25"/>
                <w:lang w:val="fr-FR"/>
              </w:rPr>
              <w:t xml:space="preserve"> </w:t>
            </w:r>
            <w:r w:rsidRPr="004315C2">
              <w:rPr>
                <w:lang w:val="fr-FR"/>
              </w:rPr>
              <w:t>de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la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vitesse</w:t>
            </w:r>
            <w:r w:rsidRPr="004315C2">
              <w:rPr>
                <w:spacing w:val="26"/>
                <w:lang w:val="fr-FR"/>
              </w:rPr>
              <w:t xml:space="preserve"> </w:t>
            </w:r>
            <w:r w:rsidRPr="004315C2">
              <w:rPr>
                <w:lang w:val="fr-FR"/>
              </w:rPr>
              <w:t>et</w:t>
            </w:r>
            <w:r w:rsidRPr="004315C2">
              <w:rPr>
                <w:spacing w:val="30"/>
                <w:lang w:val="fr-FR"/>
              </w:rPr>
              <w:t xml:space="preserve"> </w:t>
            </w:r>
            <w:r w:rsidRPr="004315C2">
              <w:rPr>
                <w:lang w:val="fr-FR"/>
              </w:rPr>
              <w:t>de</w:t>
            </w:r>
            <w:r w:rsidR="00B33D70">
              <w:rPr>
                <w:lang w:val="fr-FR"/>
              </w:rPr>
              <w:t xml:space="preserve"> </w:t>
            </w:r>
            <w:r w:rsidRPr="004315C2">
              <w:rPr>
                <w:lang w:val="fr-FR"/>
              </w:rPr>
              <w:t>l’accélération dans la base de Serret-Frenet, notion de vecteur tangent et normal, définition du rayon de courbure et du centre de courbure (à chaque fois, la signification physique de chaque grandeur sera précisée).</w:t>
            </w:r>
          </w:p>
        </w:tc>
      </w:tr>
      <w:tr w:rsidR="00763716" w:rsidRPr="00410560" w:rsidTr="007D69D7">
        <w:trPr>
          <w:trHeight w:val="1818"/>
        </w:trPr>
        <w:tc>
          <w:tcPr>
            <w:tcW w:w="1618" w:type="dxa"/>
          </w:tcPr>
          <w:p w:rsidR="00763716" w:rsidRDefault="00763716" w:rsidP="007D69D7">
            <w:pPr>
              <w:pStyle w:val="TableParagraph"/>
              <w:spacing w:line="251" w:lineRule="exact"/>
              <w:ind w:left="107" w:hanging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767" w:type="dxa"/>
          </w:tcPr>
          <w:p w:rsidR="00763716" w:rsidRPr="004315C2" w:rsidRDefault="00763716" w:rsidP="007D69D7">
            <w:pPr>
              <w:pStyle w:val="TableParagraph"/>
              <w:spacing w:line="248" w:lineRule="exact"/>
              <w:ind w:left="104" w:hanging="19"/>
              <w:rPr>
                <w:b/>
                <w:lang w:val="fr-FR"/>
              </w:rPr>
            </w:pPr>
            <w:r w:rsidRPr="004315C2">
              <w:rPr>
                <w:b/>
                <w:lang w:val="fr-FR"/>
              </w:rPr>
              <w:t>Titre : Changement de référentiel-Composition des mouvements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</w:tabs>
              <w:spacing w:line="240" w:lineRule="auto"/>
              <w:ind w:right="95" w:hanging="19"/>
              <w:rPr>
                <w:lang w:val="fr-FR"/>
              </w:rPr>
            </w:pPr>
            <w:r w:rsidRPr="004315C2">
              <w:rPr>
                <w:lang w:val="fr-FR"/>
              </w:rPr>
              <w:t>Notion d’observateur, Définitions des vecteurs position, vitesse et accélération par rapport à deux référentiels différents : Interprétation</w:t>
            </w:r>
            <w:r w:rsidRPr="004315C2">
              <w:rPr>
                <w:spacing w:val="-1"/>
                <w:lang w:val="fr-FR"/>
              </w:rPr>
              <w:t xml:space="preserve"> </w:t>
            </w:r>
            <w:r w:rsidRPr="004315C2">
              <w:rPr>
                <w:lang w:val="fr-FR"/>
              </w:rPr>
              <w:t>physique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</w:tabs>
              <w:spacing w:line="240" w:lineRule="auto"/>
              <w:ind w:right="95" w:hanging="19"/>
              <w:rPr>
                <w:lang w:val="fr-FR"/>
              </w:rPr>
            </w:pPr>
            <w:r w:rsidRPr="004315C2">
              <w:rPr>
                <w:lang w:val="fr-FR"/>
              </w:rPr>
              <w:t>Relation entre les vecteurs vitesse définis par rapport à deux référentiels différents : loi de composition des vitesses : Interprétation</w:t>
            </w:r>
            <w:r w:rsidRPr="004315C2">
              <w:rPr>
                <w:spacing w:val="-1"/>
                <w:lang w:val="fr-FR"/>
              </w:rPr>
              <w:t xml:space="preserve"> </w:t>
            </w:r>
            <w:r w:rsidRPr="004315C2">
              <w:rPr>
                <w:lang w:val="fr-FR"/>
              </w:rPr>
              <w:t>physique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7"/>
              </w:numPr>
              <w:tabs>
                <w:tab w:val="left" w:pos="824"/>
                <w:tab w:val="left" w:pos="825"/>
              </w:tabs>
              <w:spacing w:before="13" w:line="254" w:lineRule="exact"/>
              <w:ind w:right="97" w:hanging="19"/>
              <w:rPr>
                <w:lang w:val="fr-FR"/>
              </w:rPr>
            </w:pPr>
            <w:r w:rsidRPr="004315C2">
              <w:rPr>
                <w:lang w:val="fr-FR"/>
              </w:rPr>
              <w:t>Relation entre les vecteurs accélération définis par rapport à deux référentiels différents : loi de composition des accélérations : Interprétation physique</w:t>
            </w:r>
          </w:p>
        </w:tc>
      </w:tr>
      <w:tr w:rsidR="00763716" w:rsidRPr="00410560" w:rsidTr="007D69D7">
        <w:trPr>
          <w:trHeight w:val="2388"/>
        </w:trPr>
        <w:tc>
          <w:tcPr>
            <w:tcW w:w="1618" w:type="dxa"/>
          </w:tcPr>
          <w:p w:rsidR="00763716" w:rsidRDefault="00763716" w:rsidP="007D69D7">
            <w:pPr>
              <w:pStyle w:val="TableParagraph"/>
              <w:spacing w:line="252" w:lineRule="exact"/>
              <w:ind w:left="107" w:hanging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767" w:type="dxa"/>
          </w:tcPr>
          <w:p w:rsidR="00763716" w:rsidRPr="007D69D7" w:rsidRDefault="00763716" w:rsidP="007D69D7">
            <w:pPr>
              <w:pStyle w:val="TableParagraph"/>
              <w:spacing w:line="248" w:lineRule="exact"/>
              <w:ind w:left="104" w:hanging="19"/>
              <w:rPr>
                <w:b/>
                <w:lang w:val="fr-FR"/>
              </w:rPr>
            </w:pPr>
            <w:r w:rsidRPr="007D69D7">
              <w:rPr>
                <w:b/>
                <w:lang w:val="fr-FR"/>
              </w:rPr>
              <w:t>Titre : Dynamique du point matériel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66" w:lineRule="exact"/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Les lois de Newton : Principe fondamental de la dynamique et notion de référentiel</w:t>
            </w:r>
            <w:r w:rsidRPr="004315C2">
              <w:rPr>
                <w:spacing w:val="-9"/>
                <w:lang w:val="fr-FR"/>
              </w:rPr>
              <w:t xml:space="preserve"> </w:t>
            </w:r>
            <w:r w:rsidRPr="004315C2">
              <w:rPr>
                <w:lang w:val="fr-FR"/>
              </w:rPr>
              <w:t>galiléen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40" w:lineRule="auto"/>
              <w:ind w:right="436" w:hanging="19"/>
              <w:rPr>
                <w:lang w:val="fr-FR"/>
              </w:rPr>
            </w:pPr>
            <w:r w:rsidRPr="004315C2">
              <w:rPr>
                <w:lang w:val="fr-FR"/>
              </w:rPr>
              <w:t>Approfondissement de la notion de référentiel galiléen : exemples de référentiels galiléens par rapport à un</w:t>
            </w:r>
            <w:r w:rsidRPr="004315C2">
              <w:rPr>
                <w:spacing w:val="-34"/>
                <w:lang w:val="fr-FR"/>
              </w:rPr>
              <w:t xml:space="preserve"> </w:t>
            </w:r>
            <w:r w:rsidRPr="004315C2">
              <w:rPr>
                <w:lang w:val="fr-FR"/>
              </w:rPr>
              <w:t>mouvement prédéfini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Principe fondamental par rapport à un référentiel non galiléen : notion de forces</w:t>
            </w:r>
            <w:r w:rsidRPr="004315C2">
              <w:rPr>
                <w:spacing w:val="-10"/>
                <w:lang w:val="fr-FR"/>
              </w:rPr>
              <w:t xml:space="preserve"> </w:t>
            </w:r>
            <w:r w:rsidRPr="004315C2">
              <w:rPr>
                <w:lang w:val="fr-FR"/>
              </w:rPr>
              <w:t>d’inertie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ind w:hanging="19"/>
            </w:pPr>
            <w:proofErr w:type="spellStart"/>
            <w:r>
              <w:t>Théorème</w:t>
            </w:r>
            <w:proofErr w:type="spellEnd"/>
            <w:r>
              <w:t xml:space="preserve"> du moment </w:t>
            </w:r>
            <w:proofErr w:type="spellStart"/>
            <w:r>
              <w:t>cinétique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68" w:lineRule="exact"/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Notion de travail et de puissance d’une force par rapport à un</w:t>
            </w:r>
            <w:r w:rsidRPr="004315C2">
              <w:rPr>
                <w:spacing w:val="-10"/>
                <w:lang w:val="fr-FR"/>
              </w:rPr>
              <w:t xml:space="preserve"> </w:t>
            </w:r>
            <w:r w:rsidRPr="004315C2">
              <w:rPr>
                <w:lang w:val="fr-FR"/>
              </w:rPr>
              <w:t>référentiel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68" w:lineRule="exact"/>
              <w:ind w:hanging="19"/>
            </w:pPr>
            <w:r>
              <w:t xml:space="preserve">Notion de </w:t>
            </w:r>
            <w:proofErr w:type="spellStart"/>
            <w:r>
              <w:t>mouvement</w:t>
            </w:r>
            <w:proofErr w:type="spellEnd"/>
            <w:r>
              <w:t xml:space="preserve"> sans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frottements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6"/>
              </w:numPr>
              <w:tabs>
                <w:tab w:val="left" w:pos="824"/>
                <w:tab w:val="left" w:pos="825"/>
              </w:tabs>
              <w:spacing w:line="258" w:lineRule="exact"/>
              <w:ind w:hanging="19"/>
              <w:rPr>
                <w:lang w:val="fr-FR"/>
              </w:rPr>
            </w:pPr>
            <w:r w:rsidRPr="004315C2">
              <w:rPr>
                <w:lang w:val="fr-FR"/>
              </w:rPr>
              <w:t>Théorèmes énergétiques : théorème de l’énergie cinétique, théorème de l’énergie</w:t>
            </w:r>
            <w:r w:rsidRPr="004315C2">
              <w:rPr>
                <w:spacing w:val="-9"/>
                <w:lang w:val="fr-FR"/>
              </w:rPr>
              <w:t xml:space="preserve"> </w:t>
            </w:r>
            <w:r w:rsidRPr="004315C2">
              <w:rPr>
                <w:lang w:val="fr-FR"/>
              </w:rPr>
              <w:t>mécanique</w:t>
            </w:r>
          </w:p>
        </w:tc>
      </w:tr>
    </w:tbl>
    <w:p w:rsidR="00763716" w:rsidRPr="004315C2" w:rsidRDefault="00763716" w:rsidP="00763716">
      <w:pPr>
        <w:spacing w:line="258" w:lineRule="exact"/>
        <w:rPr>
          <w:lang w:val="fr-FR"/>
        </w:rPr>
        <w:sectPr w:rsidR="00763716" w:rsidRPr="004315C2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Pr="004315C2" w:rsidRDefault="00763716" w:rsidP="00763716">
      <w:pPr>
        <w:pStyle w:val="Corpsdetexte"/>
        <w:spacing w:before="65"/>
        <w:ind w:left="538"/>
        <w:rPr>
          <w:lang w:val="fr-FR"/>
        </w:rPr>
      </w:pPr>
      <w:bookmarkStart w:id="0" w:name="_Hlk19819193"/>
      <w:r w:rsidRPr="004315C2">
        <w:rPr>
          <w:lang w:val="fr-FR"/>
        </w:rPr>
        <w:lastRenderedPageBreak/>
        <w:t xml:space="preserve">Titre du Module : </w:t>
      </w:r>
      <w:r w:rsidRPr="004315C2">
        <w:rPr>
          <w:color w:val="FF0000"/>
          <w:lang w:val="fr-FR"/>
        </w:rPr>
        <w:t>Optique géométrique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  <w:tab w:val="left" w:pos="5245"/>
        </w:tabs>
        <w:spacing w:before="2"/>
        <w:ind w:left="538" w:right="2282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> ;   1</w:t>
      </w:r>
      <w:r w:rsidR="00CA5A79">
        <w:rPr>
          <w:lang w:val="fr-FR"/>
        </w:rPr>
        <w:t>4</w:t>
      </w:r>
      <w:r>
        <w:rPr>
          <w:lang w:val="fr-FR"/>
        </w:rPr>
        <w:t xml:space="preserve">h </w:t>
      </w:r>
      <w:proofErr w:type="gramStart"/>
      <w:r>
        <w:rPr>
          <w:lang w:val="fr-FR"/>
        </w:rPr>
        <w:t>TP</w:t>
      </w:r>
      <w:r w:rsidRPr="004315C2">
        <w:rPr>
          <w:lang w:val="fr-FR"/>
        </w:rPr>
        <w:t xml:space="preserve">) </w:t>
      </w:r>
      <w:r>
        <w:rPr>
          <w:lang w:val="fr-FR"/>
        </w:rPr>
        <w:t xml:space="preserve">  </w:t>
      </w:r>
      <w:proofErr w:type="gramEnd"/>
      <w:r>
        <w:rPr>
          <w:lang w:val="fr-FR"/>
        </w:rPr>
        <w:t xml:space="preserve">       </w:t>
      </w:r>
      <w:r w:rsidRPr="004315C2">
        <w:rPr>
          <w:lang w:val="fr-FR"/>
        </w:rPr>
        <w:t>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:</w:t>
      </w:r>
      <w:r w:rsidRPr="004315C2">
        <w:rPr>
          <w:spacing w:val="-1"/>
          <w:lang w:val="fr-FR"/>
        </w:rPr>
        <w:t xml:space="preserve"> </w:t>
      </w:r>
      <w:r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S1</w:t>
      </w:r>
    </w:p>
    <w:p w:rsidR="00763716" w:rsidRPr="004315C2" w:rsidRDefault="00763716" w:rsidP="00763716">
      <w:pPr>
        <w:spacing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908"/>
      </w:tblGrid>
      <w:tr w:rsidR="00763716" w:rsidRPr="00410560" w:rsidTr="00763716">
        <w:trPr>
          <w:trHeight w:val="1598"/>
        </w:trPr>
        <w:tc>
          <w:tcPr>
            <w:tcW w:w="1419" w:type="dxa"/>
          </w:tcPr>
          <w:p w:rsidR="00D93735" w:rsidRPr="001F267A" w:rsidRDefault="00D93735" w:rsidP="007D69D7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D93735" w:rsidRPr="001F267A" w:rsidRDefault="00D93735" w:rsidP="007D69D7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763716" w:rsidRDefault="00763716" w:rsidP="007D69D7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908" w:type="dxa"/>
          </w:tcPr>
          <w:p w:rsidR="00763716" w:rsidRDefault="00763716" w:rsidP="007D69D7">
            <w:pPr>
              <w:pStyle w:val="TableParagraph"/>
              <w:spacing w:line="249" w:lineRule="exact"/>
              <w:ind w:left="105" w:firstLine="58"/>
              <w:rPr>
                <w:b/>
              </w:rPr>
            </w:pPr>
            <w:proofErr w:type="spellStart"/>
            <w:r>
              <w:rPr>
                <w:b/>
              </w:rPr>
              <w:t>Fondements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l'optique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géométrique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826"/>
              </w:tabs>
              <w:spacing w:line="267" w:lineRule="exact"/>
              <w:ind w:firstLine="58"/>
              <w:rPr>
                <w:lang w:val="fr-FR"/>
              </w:rPr>
            </w:pPr>
            <w:r w:rsidRPr="004315C2">
              <w:rPr>
                <w:lang w:val="fr-FR"/>
              </w:rPr>
              <w:t>Notions sur les ondes, longueur d'onde, plans d'onde, indice de réfraction d'un</w:t>
            </w:r>
            <w:r w:rsidRPr="004315C2">
              <w:rPr>
                <w:spacing w:val="-11"/>
                <w:lang w:val="fr-FR"/>
              </w:rPr>
              <w:t xml:space="preserve"> </w:t>
            </w:r>
            <w:r w:rsidRPr="004315C2">
              <w:rPr>
                <w:lang w:val="fr-FR"/>
              </w:rPr>
              <w:t>milieu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r w:rsidRPr="004315C2">
              <w:rPr>
                <w:lang w:val="fr-FR"/>
              </w:rPr>
              <w:t>Principe de propagation rectiligne de la</w:t>
            </w:r>
            <w:r w:rsidRPr="004315C2">
              <w:rPr>
                <w:spacing w:val="-10"/>
                <w:lang w:val="fr-FR"/>
              </w:rPr>
              <w:t xml:space="preserve"> </w:t>
            </w:r>
            <w:r w:rsidRPr="004315C2">
              <w:rPr>
                <w:lang w:val="fr-FR"/>
              </w:rPr>
              <w:t>lumière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limite</w:t>
            </w:r>
            <w:proofErr w:type="gramEnd"/>
            <w:r w:rsidRPr="004315C2">
              <w:rPr>
                <w:lang w:val="fr-FR"/>
              </w:rPr>
              <w:t xml:space="preserve"> de validité de l'optique</w:t>
            </w:r>
            <w:r w:rsidRPr="004315C2">
              <w:rPr>
                <w:spacing w:val="-3"/>
                <w:lang w:val="fr-FR"/>
              </w:rPr>
              <w:t xml:space="preserve"> </w:t>
            </w:r>
            <w:r w:rsidRPr="004315C2">
              <w:rPr>
                <w:lang w:val="fr-FR"/>
              </w:rPr>
              <w:t>géométrique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chemin</w:t>
            </w:r>
            <w:proofErr w:type="gramEnd"/>
            <w:r w:rsidRPr="004315C2">
              <w:rPr>
                <w:lang w:val="fr-FR"/>
              </w:rPr>
              <w:t xml:space="preserve"> optique et principe de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Fermat</w:t>
            </w:r>
          </w:p>
          <w:p w:rsidR="00763716" w:rsidRPr="00736F07" w:rsidRDefault="00763716" w:rsidP="00AE6F93">
            <w:pPr>
              <w:pStyle w:val="TableParagraph"/>
              <w:numPr>
                <w:ilvl w:val="0"/>
                <w:numId w:val="125"/>
              </w:numPr>
              <w:tabs>
                <w:tab w:val="left" w:pos="825"/>
                <w:tab w:val="left" w:pos="826"/>
              </w:tabs>
              <w:spacing w:line="256" w:lineRule="exact"/>
              <w:ind w:firstLine="58"/>
              <w:rPr>
                <w:lang w:val="fr-FR"/>
              </w:rPr>
            </w:pPr>
            <w:r w:rsidRPr="00736F07">
              <w:rPr>
                <w:lang w:val="fr-FR"/>
              </w:rPr>
              <w:t>Lois de Descartes et a</w:t>
            </w:r>
            <w:r>
              <w:rPr>
                <w:lang w:val="fr-FR"/>
              </w:rPr>
              <w:t>pplication à l’étude d’un prisme</w:t>
            </w:r>
          </w:p>
        </w:tc>
      </w:tr>
      <w:tr w:rsidR="00763716" w:rsidTr="00763716">
        <w:trPr>
          <w:trHeight w:val="1845"/>
        </w:trPr>
        <w:tc>
          <w:tcPr>
            <w:tcW w:w="1419" w:type="dxa"/>
            <w:tcBorders>
              <w:top w:val="single" w:sz="6" w:space="0" w:color="000000"/>
            </w:tcBorders>
          </w:tcPr>
          <w:p w:rsidR="00D93735" w:rsidRPr="001F267A" w:rsidRDefault="00D93735" w:rsidP="007D69D7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D93735" w:rsidRPr="001F267A" w:rsidRDefault="00D93735" w:rsidP="007D69D7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763716" w:rsidRDefault="00763716" w:rsidP="007D69D7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908" w:type="dxa"/>
            <w:tcBorders>
              <w:top w:val="single" w:sz="6" w:space="0" w:color="000000"/>
            </w:tcBorders>
          </w:tcPr>
          <w:p w:rsidR="00763716" w:rsidRDefault="00763716" w:rsidP="007D69D7">
            <w:pPr>
              <w:pStyle w:val="TableParagraph"/>
              <w:spacing w:line="248" w:lineRule="exact"/>
              <w:ind w:left="105" w:firstLine="58"/>
              <w:rPr>
                <w:b/>
              </w:rPr>
            </w:pPr>
            <w:r>
              <w:rPr>
                <w:b/>
              </w:rPr>
              <w:t>Formation des images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  <w:tab w:val="left" w:pos="826"/>
              </w:tabs>
              <w:spacing w:line="266" w:lineRule="exact"/>
              <w:ind w:firstLine="58"/>
            </w:pPr>
            <w:proofErr w:type="spellStart"/>
            <w:r>
              <w:t>Objets</w:t>
            </w:r>
            <w:proofErr w:type="spellEnd"/>
            <w:r>
              <w:t xml:space="preserve"> et images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  <w:tab w:val="left" w:pos="826"/>
              </w:tabs>
              <w:ind w:firstLine="58"/>
            </w:pPr>
            <w:proofErr w:type="spellStart"/>
            <w:r>
              <w:t>aplanétisme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systèmes</w:t>
            </w:r>
            <w:proofErr w:type="gramEnd"/>
            <w:r w:rsidRPr="004315C2">
              <w:rPr>
                <w:lang w:val="fr-FR"/>
              </w:rPr>
              <w:t xml:space="preserve"> centrés dans l'approximation de</w:t>
            </w:r>
            <w:r w:rsidRPr="004315C2">
              <w:rPr>
                <w:spacing w:val="-3"/>
                <w:lang w:val="fr-FR"/>
              </w:rPr>
              <w:t xml:space="preserve"> </w:t>
            </w:r>
            <w:r w:rsidRPr="004315C2">
              <w:rPr>
                <w:lang w:val="fr-FR"/>
              </w:rPr>
              <w:t>Gauss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4"/>
              </w:numPr>
              <w:tabs>
                <w:tab w:val="left" w:pos="825"/>
                <w:tab w:val="left" w:pos="826"/>
              </w:tabs>
              <w:ind w:firstLine="58"/>
            </w:pPr>
            <w:r>
              <w:t>notion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stigmatisme</w:t>
            </w:r>
            <w:proofErr w:type="spellEnd"/>
          </w:p>
        </w:tc>
      </w:tr>
      <w:tr w:rsidR="00763716" w:rsidTr="00763716">
        <w:trPr>
          <w:trHeight w:val="2121"/>
        </w:trPr>
        <w:tc>
          <w:tcPr>
            <w:tcW w:w="1419" w:type="dxa"/>
          </w:tcPr>
          <w:p w:rsidR="00D93735" w:rsidRDefault="00D93735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</w:p>
          <w:p w:rsidR="00D93735" w:rsidRDefault="00D93735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</w:p>
          <w:p w:rsidR="00D93735" w:rsidRDefault="00D93735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</w:p>
          <w:p w:rsidR="00763716" w:rsidRDefault="00763716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908" w:type="dxa"/>
          </w:tcPr>
          <w:p w:rsidR="00763716" w:rsidRPr="000E08C1" w:rsidRDefault="00763716" w:rsidP="007D69D7">
            <w:pPr>
              <w:pStyle w:val="TableParagraph"/>
              <w:spacing w:before="1" w:line="250" w:lineRule="exact"/>
              <w:ind w:left="105" w:firstLine="58"/>
              <w:rPr>
                <w:b/>
                <w:lang w:val="fr-FR"/>
              </w:rPr>
            </w:pPr>
            <w:r w:rsidRPr="000E08C1">
              <w:rPr>
                <w:b/>
                <w:lang w:val="fr-FR"/>
              </w:rPr>
              <w:t>Systèmes optiques à faces sphériques</w:t>
            </w:r>
          </w:p>
          <w:p w:rsidR="00763716" w:rsidRPr="000E08C1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spacing w:line="266" w:lineRule="exact"/>
              <w:ind w:firstLine="58"/>
              <w:rPr>
                <w:lang w:val="fr-FR"/>
              </w:rPr>
            </w:pPr>
            <w:r w:rsidRPr="000E08C1">
              <w:rPr>
                <w:lang w:val="fr-FR"/>
              </w:rPr>
              <w:t>Miroirs</w:t>
            </w:r>
            <w:r w:rsidRPr="000E08C1">
              <w:rPr>
                <w:spacing w:val="-1"/>
                <w:lang w:val="fr-FR"/>
              </w:rPr>
              <w:t xml:space="preserve"> </w:t>
            </w:r>
            <w:r w:rsidRPr="000E08C1">
              <w:rPr>
                <w:lang w:val="fr-FR"/>
              </w:rPr>
              <w:t>sphériques application au m</w:t>
            </w:r>
            <w:r>
              <w:rPr>
                <w:lang w:val="fr-FR"/>
              </w:rPr>
              <w:t>iroirs plans</w:t>
            </w:r>
          </w:p>
          <w:p w:rsidR="00763716" w:rsidRPr="000E08C1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proofErr w:type="gramStart"/>
            <w:r w:rsidRPr="000E08C1">
              <w:rPr>
                <w:lang w:val="fr-FR"/>
              </w:rPr>
              <w:t>dioptres</w:t>
            </w:r>
            <w:proofErr w:type="gramEnd"/>
            <w:r w:rsidRPr="000E08C1">
              <w:rPr>
                <w:spacing w:val="-1"/>
                <w:lang w:val="fr-FR"/>
              </w:rPr>
              <w:t xml:space="preserve"> </w:t>
            </w:r>
            <w:r w:rsidRPr="000E08C1">
              <w:rPr>
                <w:lang w:val="fr-FR"/>
              </w:rPr>
              <w:t>sphériques et application a</w:t>
            </w:r>
            <w:r>
              <w:rPr>
                <w:lang w:val="fr-FR"/>
              </w:rPr>
              <w:t>ux dioptres plans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r>
              <w:rPr>
                <w:lang w:val="fr-FR"/>
              </w:rPr>
              <w:t>Donner les f</w:t>
            </w:r>
            <w:r w:rsidRPr="004315C2">
              <w:rPr>
                <w:lang w:val="fr-FR"/>
              </w:rPr>
              <w:t>ormules de conjugaison dans l'approximation de</w:t>
            </w:r>
            <w:r w:rsidRPr="004315C2">
              <w:rPr>
                <w:spacing w:val="-5"/>
                <w:lang w:val="fr-FR"/>
              </w:rPr>
              <w:t xml:space="preserve"> </w:t>
            </w:r>
            <w:r w:rsidRPr="004315C2">
              <w:rPr>
                <w:lang w:val="fr-FR"/>
              </w:rPr>
              <w:t>Gauss</w:t>
            </w:r>
            <w:r>
              <w:rPr>
                <w:lang w:val="fr-FR"/>
              </w:rPr>
              <w:t xml:space="preserve"> sans les établir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ind w:firstLine="58"/>
            </w:pPr>
            <w:proofErr w:type="spellStart"/>
            <w:r>
              <w:t>lentilles</w:t>
            </w:r>
            <w:proofErr w:type="spellEnd"/>
            <w:r>
              <w:rPr>
                <w:spacing w:val="-1"/>
              </w:rPr>
              <w:t xml:space="preserve"> </w:t>
            </w:r>
            <w:r>
              <w:t>minces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ind w:firstLine="58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formules</w:t>
            </w:r>
            <w:proofErr w:type="gramEnd"/>
            <w:r w:rsidRPr="004315C2">
              <w:rPr>
                <w:lang w:val="fr-FR"/>
              </w:rPr>
              <w:t xml:space="preserve"> de conjugaison et de grandissement d'une lentille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mince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3"/>
              </w:numPr>
              <w:tabs>
                <w:tab w:val="left" w:pos="825"/>
                <w:tab w:val="left" w:pos="826"/>
              </w:tabs>
              <w:ind w:firstLine="58"/>
            </w:pPr>
            <w:r>
              <w:t>construction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d'images</w:t>
            </w:r>
            <w:proofErr w:type="spellEnd"/>
          </w:p>
        </w:tc>
      </w:tr>
      <w:tr w:rsidR="00763716" w:rsidTr="00763716">
        <w:trPr>
          <w:trHeight w:val="2121"/>
        </w:trPr>
        <w:tc>
          <w:tcPr>
            <w:tcW w:w="1419" w:type="dxa"/>
          </w:tcPr>
          <w:p w:rsidR="00D93735" w:rsidRDefault="00D93735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</w:p>
          <w:p w:rsidR="00D93735" w:rsidRDefault="00D93735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</w:p>
          <w:p w:rsidR="00763716" w:rsidRDefault="00763716" w:rsidP="007D69D7">
            <w:pPr>
              <w:pStyle w:val="TableParagraph"/>
              <w:spacing w:before="1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908" w:type="dxa"/>
          </w:tcPr>
          <w:p w:rsidR="00763716" w:rsidRDefault="00763716" w:rsidP="007D69D7">
            <w:pPr>
              <w:pStyle w:val="TableParagraph"/>
              <w:tabs>
                <w:tab w:val="left" w:pos="825"/>
                <w:tab w:val="left" w:pos="826"/>
              </w:tabs>
              <w:ind w:firstLine="58"/>
            </w:pPr>
            <w:r>
              <w:t xml:space="preserve">      Instrumentation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firstLine="58"/>
            </w:pPr>
            <w:r>
              <w:t>Loupe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firstLine="58"/>
            </w:pPr>
            <w:r>
              <w:t>Oeil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firstLine="58"/>
            </w:pPr>
            <w:r>
              <w:t>Telescope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firstLine="58"/>
            </w:pPr>
            <w:r>
              <w:t>Microscope</w:t>
            </w:r>
          </w:p>
        </w:tc>
      </w:tr>
      <w:bookmarkEnd w:id="0"/>
    </w:tbl>
    <w:p w:rsidR="00763716" w:rsidRPr="00157AAE" w:rsidRDefault="00763716" w:rsidP="00763716">
      <w:pPr>
        <w:spacing w:line="269" w:lineRule="exact"/>
        <w:rPr>
          <w:lang w:val="fr-FR"/>
        </w:rPr>
        <w:sectPr w:rsidR="00763716" w:rsidRPr="00157AAE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504C55" w:rsidRPr="004315C2" w:rsidRDefault="00504C55" w:rsidP="00504C55">
      <w:pPr>
        <w:pStyle w:val="Corpsdetexte"/>
        <w:spacing w:before="65"/>
        <w:ind w:left="538"/>
        <w:rPr>
          <w:lang w:val="fr-FR"/>
        </w:rPr>
      </w:pPr>
      <w:r w:rsidRPr="004315C2">
        <w:rPr>
          <w:lang w:val="fr-FR"/>
        </w:rPr>
        <w:lastRenderedPageBreak/>
        <w:t>Titre du Module :</w:t>
      </w:r>
      <w:r w:rsidRPr="004315C2">
        <w:rPr>
          <w:spacing w:val="50"/>
          <w:lang w:val="fr-FR"/>
        </w:rPr>
        <w:t xml:space="preserve"> </w:t>
      </w:r>
      <w:r w:rsidRPr="004315C2">
        <w:rPr>
          <w:color w:val="FF0000"/>
          <w:lang w:val="fr-FR"/>
        </w:rPr>
        <w:t>Electrostatique</w:t>
      </w:r>
      <w:r>
        <w:rPr>
          <w:color w:val="FF0000"/>
          <w:lang w:val="fr-FR"/>
        </w:rPr>
        <w:t xml:space="preserve"> </w:t>
      </w:r>
    </w:p>
    <w:p w:rsidR="00504C55" w:rsidRDefault="00504C55" w:rsidP="00504C55">
      <w:pPr>
        <w:pStyle w:val="Corpsdetexte"/>
        <w:tabs>
          <w:tab w:val="left" w:pos="1954"/>
          <w:tab w:val="left" w:pos="3379"/>
          <w:tab w:val="left" w:pos="4078"/>
          <w:tab w:val="left" w:pos="5387"/>
        </w:tabs>
        <w:spacing w:before="2"/>
        <w:ind w:left="538" w:right="2707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3"/>
          <w:lang w:val="fr-FR"/>
        </w:rPr>
        <w:t xml:space="preserve"> </w:t>
      </w:r>
      <w:r>
        <w:rPr>
          <w:lang w:val="fr-FR"/>
        </w:rPr>
        <w:t>5</w:t>
      </w:r>
      <w:r w:rsidR="00CA5A79">
        <w:rPr>
          <w:lang w:val="fr-FR"/>
        </w:rPr>
        <w:t>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</w:t>
      </w:r>
      <w:r>
        <w:rPr>
          <w:lang w:val="fr-FR"/>
        </w:rPr>
        <w:t>1</w:t>
      </w:r>
      <w:r w:rsidRPr="004315C2">
        <w:rPr>
          <w:lang w:val="fr-FR"/>
        </w:rPr>
        <w:t xml:space="preserve"> h : Cours, 2</w:t>
      </w:r>
      <w:r>
        <w:rPr>
          <w:lang w:val="fr-FR"/>
        </w:rPr>
        <w:t>1</w:t>
      </w:r>
      <w:r w:rsidRPr="004315C2">
        <w:rPr>
          <w:lang w:val="fr-FR"/>
        </w:rPr>
        <w:t xml:space="preserve"> h : TD</w:t>
      </w:r>
      <w:r>
        <w:rPr>
          <w:lang w:val="fr-FR"/>
        </w:rPr>
        <w:t> </w:t>
      </w:r>
      <w:proofErr w:type="gramStart"/>
      <w:r>
        <w:rPr>
          <w:lang w:val="fr-FR"/>
        </w:rPr>
        <w:t>;  1</w:t>
      </w:r>
      <w:r w:rsidR="00CA5A79">
        <w:rPr>
          <w:lang w:val="fr-FR"/>
        </w:rPr>
        <w:t>4</w:t>
      </w:r>
      <w:proofErr w:type="gramEnd"/>
      <w:r>
        <w:rPr>
          <w:lang w:val="fr-FR"/>
        </w:rPr>
        <w:t>hTP</w:t>
      </w:r>
      <w:r w:rsidRPr="004315C2">
        <w:rPr>
          <w:lang w:val="fr-FR"/>
        </w:rPr>
        <w:t xml:space="preserve">) </w:t>
      </w:r>
      <w:r>
        <w:rPr>
          <w:lang w:val="fr-FR"/>
        </w:rPr>
        <w:t xml:space="preserve">  </w:t>
      </w:r>
      <w:r w:rsidRPr="004315C2">
        <w:rPr>
          <w:lang w:val="fr-FR"/>
        </w:rPr>
        <w:t>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4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>
        <w:rPr>
          <w:lang w:val="fr-FR"/>
        </w:rPr>
        <w:t>2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S1</w:t>
      </w:r>
    </w:p>
    <w:p w:rsidR="00504C55" w:rsidRPr="000E7A37" w:rsidRDefault="00504C55" w:rsidP="00504C55">
      <w:pPr>
        <w:pStyle w:val="Default"/>
        <w:rPr>
          <w:rFonts w:asciiTheme="majorBidi" w:hAnsiTheme="majorBidi" w:cstheme="majorBidi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317"/>
      </w:tblGrid>
      <w:tr w:rsidR="00504C55" w:rsidRPr="00410560" w:rsidTr="00624CDE">
        <w:trPr>
          <w:trHeight w:val="171"/>
        </w:trPr>
        <w:tc>
          <w:tcPr>
            <w:tcW w:w="15877" w:type="dxa"/>
            <w:gridSpan w:val="2"/>
          </w:tcPr>
          <w:p w:rsidR="00504C55" w:rsidRDefault="00504C55" w:rsidP="00624C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green"/>
              </w:rPr>
            </w:pPr>
          </w:p>
          <w:p w:rsidR="00504C55" w:rsidRPr="002715F9" w:rsidRDefault="00504C55" w:rsidP="00624CD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504C55" w:rsidRPr="000E7A37" w:rsidTr="00624CDE">
        <w:trPr>
          <w:trHeight w:val="634"/>
        </w:trPr>
        <w:tc>
          <w:tcPr>
            <w:tcW w:w="1560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Chapitre 1 </w:t>
            </w:r>
          </w:p>
        </w:tc>
        <w:tc>
          <w:tcPr>
            <w:tcW w:w="14317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Titre : Charge électrique et interaction électrostatique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35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Electrisation et charges électriques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35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Force d’interaction électrostatique-Loi de Coulomb </w:t>
            </w:r>
          </w:p>
          <w:p w:rsidR="00504C55" w:rsidRPr="002715F9" w:rsidRDefault="00504C55" w:rsidP="00AE6F93">
            <w:pPr>
              <w:pStyle w:val="Default"/>
              <w:numPr>
                <w:ilvl w:val="0"/>
                <w:numId w:val="135"/>
              </w:numPr>
              <w:rPr>
                <w:rFonts w:asciiTheme="majorBidi" w:hAnsiTheme="majorBidi" w:cstheme="majorBidi"/>
                <w:strike/>
              </w:rPr>
            </w:pPr>
            <w:r w:rsidRPr="00710AD5">
              <w:rPr>
                <w:rFonts w:asciiTheme="majorBidi" w:hAnsiTheme="majorBidi" w:cstheme="majorBidi"/>
              </w:rPr>
              <w:t>Distribution continue de charges-Densité de charges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4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> Applications</w:t>
            </w:r>
          </w:p>
        </w:tc>
      </w:tr>
      <w:tr w:rsidR="00504C55" w:rsidRPr="000E7A37" w:rsidTr="00624CDE">
        <w:trPr>
          <w:trHeight w:val="759"/>
        </w:trPr>
        <w:tc>
          <w:tcPr>
            <w:tcW w:w="1560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Chapitre 2 </w:t>
            </w:r>
          </w:p>
        </w:tc>
        <w:tc>
          <w:tcPr>
            <w:tcW w:w="14317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Titre : Champ et potentiel électrostatiques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4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Champ crée </w:t>
            </w:r>
            <w:proofErr w:type="gramStart"/>
            <w:r w:rsidRPr="000E7A37">
              <w:rPr>
                <w:rFonts w:asciiTheme="majorBidi" w:hAnsiTheme="majorBidi" w:cstheme="majorBidi"/>
              </w:rPr>
              <w:t>par:</w:t>
            </w:r>
            <w:proofErr w:type="gramEnd"/>
            <w:r w:rsidRPr="000E7A37">
              <w:rPr>
                <w:rFonts w:asciiTheme="majorBidi" w:hAnsiTheme="majorBidi" w:cstheme="majorBidi"/>
              </w:rPr>
              <w:t xml:space="preserve"> une charge ponctuelle, un </w:t>
            </w:r>
            <w:r>
              <w:rPr>
                <w:rFonts w:asciiTheme="majorBidi" w:hAnsiTheme="majorBidi" w:cstheme="majorBidi"/>
              </w:rPr>
              <w:t>ensemble</w:t>
            </w:r>
            <w:r w:rsidRPr="000E7A37">
              <w:rPr>
                <w:rFonts w:asciiTheme="majorBidi" w:hAnsiTheme="majorBidi" w:cstheme="majorBidi"/>
              </w:rPr>
              <w:t xml:space="preserve"> de charges</w:t>
            </w:r>
            <w:r>
              <w:rPr>
                <w:rFonts w:asciiTheme="majorBidi" w:hAnsiTheme="majorBidi" w:cstheme="majorBidi"/>
              </w:rPr>
              <w:t>, une distribution continue de charges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4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Circulation du champ électrostatique, potentiel électrostatique </w:t>
            </w:r>
          </w:p>
          <w:p w:rsidR="00504C55" w:rsidRDefault="00504C55" w:rsidP="00AE6F93">
            <w:pPr>
              <w:pStyle w:val="Default"/>
              <w:numPr>
                <w:ilvl w:val="0"/>
                <w:numId w:val="144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Relation entre champ et potentiel électrostatiques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4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Energie potentielle d’interaction d’un système de charges ponctuelles, </w:t>
            </w:r>
            <w:r>
              <w:rPr>
                <w:rFonts w:asciiTheme="majorBidi" w:hAnsiTheme="majorBidi" w:cstheme="majorBidi"/>
              </w:rPr>
              <w:t>Energie d’interaction d’une distribution continue de charges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5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>Applications</w:t>
            </w:r>
          </w:p>
        </w:tc>
      </w:tr>
      <w:tr w:rsidR="00504C55" w:rsidRPr="00410560" w:rsidTr="00624CDE">
        <w:trPr>
          <w:trHeight w:val="677"/>
        </w:trPr>
        <w:tc>
          <w:tcPr>
            <w:tcW w:w="1560" w:type="dxa"/>
            <w:shd w:val="clear" w:color="auto" w:fill="FFFFFF" w:themeFill="background1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>Chapitre 3</w:t>
            </w:r>
          </w:p>
        </w:tc>
        <w:tc>
          <w:tcPr>
            <w:tcW w:w="14317" w:type="dxa"/>
            <w:shd w:val="clear" w:color="auto" w:fill="FFFFFF" w:themeFill="background1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Titre : Dipôle électrostatique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5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>Dipôle électrostatique isolé : définition, moment dipolaire, potentiel électrostatique, champ électrostatique</w:t>
            </w:r>
            <w:r>
              <w:rPr>
                <w:rFonts w:asciiTheme="majorBidi" w:hAnsiTheme="majorBidi" w:cstheme="majorBidi"/>
              </w:rPr>
              <w:t xml:space="preserve"> (approximation dipolaire)</w:t>
            </w:r>
            <w:r w:rsidRPr="000E7A37">
              <w:rPr>
                <w:rFonts w:asciiTheme="majorBidi" w:hAnsiTheme="majorBidi" w:cstheme="majorBidi"/>
              </w:rPr>
              <w:t xml:space="preserve">, lignes de champ et surfaces équipotentielles </w:t>
            </w:r>
            <w:r>
              <w:rPr>
                <w:rFonts w:asciiTheme="majorBidi" w:hAnsiTheme="majorBidi" w:cstheme="majorBidi"/>
              </w:rPr>
              <w:t>(applications)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Dipôle </w:t>
            </w:r>
            <w:r>
              <w:rPr>
                <w:rFonts w:asciiTheme="majorBidi" w:hAnsiTheme="majorBidi" w:cstheme="majorBidi"/>
              </w:rPr>
              <w:t xml:space="preserve">placé </w:t>
            </w:r>
            <w:r w:rsidRPr="000E7A37">
              <w:rPr>
                <w:rFonts w:asciiTheme="majorBidi" w:hAnsiTheme="majorBidi" w:cstheme="majorBidi"/>
              </w:rPr>
              <w:t xml:space="preserve">dans un champ extérieur </w:t>
            </w:r>
          </w:p>
        </w:tc>
      </w:tr>
      <w:tr w:rsidR="00504C55" w:rsidRPr="00410560" w:rsidTr="00624CDE">
        <w:trPr>
          <w:trHeight w:val="141"/>
        </w:trPr>
        <w:tc>
          <w:tcPr>
            <w:tcW w:w="1560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Chapitre 4 </w:t>
            </w:r>
          </w:p>
        </w:tc>
        <w:tc>
          <w:tcPr>
            <w:tcW w:w="14317" w:type="dxa"/>
          </w:tcPr>
          <w:p w:rsidR="00504C55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>Titre : Flux du champ élec</w:t>
            </w:r>
            <w:r>
              <w:rPr>
                <w:rFonts w:asciiTheme="majorBidi" w:hAnsiTheme="majorBidi" w:cstheme="majorBidi"/>
              </w:rPr>
              <w:t>trostatique – Théorème de Gauss</w:t>
            </w:r>
          </w:p>
          <w:p w:rsidR="00504C55" w:rsidRPr="002715F9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Flux du champ et théorème de Gauss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Notion de symétries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Application du théorème de Gauss au </w:t>
            </w:r>
            <w:r>
              <w:rPr>
                <w:rFonts w:asciiTheme="majorBidi" w:hAnsiTheme="majorBidi" w:cstheme="majorBidi"/>
              </w:rPr>
              <w:t>calcul du champ électrostatique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Exemples d’application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Relations de passage 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6"/>
              </w:numPr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</w:rPr>
              <w:t xml:space="preserve">Equations locales du champ et du potentiel </w:t>
            </w:r>
          </w:p>
        </w:tc>
      </w:tr>
      <w:tr w:rsidR="00504C55" w:rsidRPr="00410560" w:rsidTr="00624CDE">
        <w:trPr>
          <w:trHeight w:val="634"/>
        </w:trPr>
        <w:tc>
          <w:tcPr>
            <w:tcW w:w="1560" w:type="dxa"/>
          </w:tcPr>
          <w:p w:rsidR="00504C55" w:rsidRPr="000E7A37" w:rsidRDefault="00504C55" w:rsidP="00624CDE">
            <w:pPr>
              <w:pStyle w:val="Default"/>
              <w:rPr>
                <w:rFonts w:asciiTheme="majorBidi" w:hAnsiTheme="majorBidi" w:cstheme="majorBidi"/>
              </w:rPr>
            </w:pPr>
            <w:r w:rsidRPr="000E7A37">
              <w:rPr>
                <w:rFonts w:asciiTheme="majorBidi" w:hAnsiTheme="majorBidi" w:cstheme="majorBidi"/>
                <w:b/>
                <w:bCs/>
              </w:rPr>
              <w:t xml:space="preserve">Chapitre 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4317" w:type="dxa"/>
          </w:tcPr>
          <w:p w:rsidR="00504C55" w:rsidRPr="00710AD5" w:rsidRDefault="00504C55" w:rsidP="00624CDE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10AD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Titre : Les conducteurs en équilibre électrostatique</w:t>
            </w:r>
          </w:p>
          <w:p w:rsidR="00504C55" w:rsidRPr="00504C55" w:rsidRDefault="00504C55" w:rsidP="00AE6F93">
            <w:pPr>
              <w:pStyle w:val="Paragraphedeliste"/>
              <w:numPr>
                <w:ilvl w:val="0"/>
                <w:numId w:val="146"/>
              </w:numPr>
              <w:adjustRightInd w:val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04C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Conducteurs en équilibre électrostatique : généralités, propriétés d’un conducteur en équilibre électrostatique, champ au voisinage d’un conducteur en équilibre (théorème de Coulomb), pression électrostatique</w:t>
            </w:r>
          </w:p>
          <w:p w:rsidR="00504C55" w:rsidRPr="00504C55" w:rsidRDefault="00504C55" w:rsidP="00AE6F93">
            <w:pPr>
              <w:pStyle w:val="Paragraphedeliste"/>
              <w:numPr>
                <w:ilvl w:val="0"/>
                <w:numId w:val="146"/>
              </w:numPr>
              <w:adjustRightInd w:val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04C5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Systèmes de conducteurs en équilibre électrostatique, Influence électrostatique, pouvoir des pointes</w:t>
            </w:r>
          </w:p>
          <w:p w:rsidR="00504C55" w:rsidRPr="000E7A37" w:rsidRDefault="00504C55" w:rsidP="00AE6F93">
            <w:pPr>
              <w:pStyle w:val="Default"/>
              <w:numPr>
                <w:ilvl w:val="0"/>
                <w:numId w:val="147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 C</w:t>
            </w:r>
            <w:r w:rsidRPr="000E7A37">
              <w:rPr>
                <w:rFonts w:asciiTheme="majorBidi" w:hAnsiTheme="majorBidi" w:cstheme="majorBidi"/>
              </w:rPr>
              <w:t>oefficients de capacité et d’influence d’un système de conducteurs en équilibre-les condensateurs, Associations de condensateurs.</w:t>
            </w:r>
          </w:p>
        </w:tc>
      </w:tr>
    </w:tbl>
    <w:p w:rsidR="00504C55" w:rsidRDefault="00504C55" w:rsidP="00504C55">
      <w:pPr>
        <w:rPr>
          <w:lang w:val="fr-FR"/>
        </w:rPr>
      </w:pPr>
    </w:p>
    <w:p w:rsidR="00504C55" w:rsidRDefault="00504C55" w:rsidP="00504C55">
      <w:pPr>
        <w:rPr>
          <w:lang w:val="fr-FR"/>
        </w:rPr>
      </w:pPr>
    </w:p>
    <w:p w:rsidR="00763716" w:rsidRPr="004315C2" w:rsidRDefault="00763716" w:rsidP="00763716">
      <w:pPr>
        <w:pStyle w:val="Corpsdetexte"/>
        <w:spacing w:before="65"/>
        <w:ind w:left="538"/>
        <w:rPr>
          <w:lang w:val="fr-FR"/>
        </w:rPr>
      </w:pPr>
      <w:r w:rsidRPr="004315C2">
        <w:rPr>
          <w:lang w:val="fr-FR"/>
        </w:rPr>
        <w:t xml:space="preserve">Titre du Module </w:t>
      </w:r>
      <w:r w:rsidRPr="004315C2">
        <w:rPr>
          <w:color w:val="FF0000"/>
          <w:lang w:val="fr-FR"/>
        </w:rPr>
        <w:t>: Chimie générale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  <w:tab w:val="left" w:pos="4962"/>
          <w:tab w:val="left" w:pos="5387"/>
        </w:tabs>
        <w:spacing w:before="2"/>
        <w:ind w:left="538" w:right="1573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3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> ; 1</w:t>
      </w:r>
      <w:r w:rsidR="00CA5A79">
        <w:rPr>
          <w:lang w:val="fr-FR"/>
        </w:rPr>
        <w:t>4</w:t>
      </w:r>
      <w:r>
        <w:rPr>
          <w:lang w:val="fr-FR"/>
        </w:rPr>
        <w:t>h TP</w:t>
      </w:r>
      <w:r w:rsidRPr="004315C2">
        <w:rPr>
          <w:lang w:val="fr-FR"/>
        </w:rPr>
        <w:t>)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4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>
        <w:rPr>
          <w:lang w:val="fr-FR"/>
        </w:rPr>
        <w:t xml:space="preserve">2    </w:t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Semestre:</w:t>
      </w:r>
      <w:proofErr w:type="gramEnd"/>
      <w:r w:rsidRPr="004315C2">
        <w:rPr>
          <w:lang w:val="fr-FR"/>
        </w:rPr>
        <w:t xml:space="preserve"> S1</w:t>
      </w:r>
    </w:p>
    <w:p w:rsidR="00763716" w:rsidRPr="004315C2" w:rsidRDefault="00763716" w:rsidP="00763716">
      <w:pPr>
        <w:spacing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66"/>
      </w:tblGrid>
      <w:tr w:rsidR="00763716" w:rsidRPr="00410560" w:rsidTr="00763716">
        <w:trPr>
          <w:trHeight w:val="1889"/>
        </w:trPr>
        <w:tc>
          <w:tcPr>
            <w:tcW w:w="1560" w:type="dxa"/>
          </w:tcPr>
          <w:p w:rsidR="00763716" w:rsidRDefault="00763716" w:rsidP="00EC5AB0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766" w:type="dxa"/>
          </w:tcPr>
          <w:p w:rsidR="00763716" w:rsidRDefault="00763716" w:rsidP="00EC5AB0">
            <w:pPr>
              <w:pStyle w:val="TableParagraph"/>
              <w:spacing w:line="270" w:lineRule="exact"/>
              <w:ind w:left="105" w:firstLine="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Notions </w:t>
            </w:r>
            <w:proofErr w:type="spellStart"/>
            <w:r>
              <w:rPr>
                <w:b/>
                <w:sz w:val="24"/>
              </w:rPr>
              <w:t>d’atomistique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  <w:tab w:val="left" w:pos="819"/>
              </w:tabs>
              <w:spacing w:line="267" w:lineRule="exact"/>
              <w:ind w:firstLine="65"/>
            </w:pPr>
            <w:proofErr w:type="spellStart"/>
            <w:r>
              <w:t>L'atome</w:t>
            </w:r>
            <w:proofErr w:type="spellEnd"/>
            <w:r>
              <w:t>, le tableau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périodique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73"/>
                <w:tab w:val="left" w:pos="874"/>
              </w:tabs>
              <w:ind w:left="873" w:firstLine="65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rayonnement</w:t>
            </w:r>
            <w:proofErr w:type="gramEnd"/>
            <w:r w:rsidRPr="004315C2">
              <w:rPr>
                <w:lang w:val="fr-FR"/>
              </w:rPr>
              <w:t xml:space="preserve"> et excitation des</w:t>
            </w:r>
            <w:r w:rsidRPr="004315C2">
              <w:rPr>
                <w:spacing w:val="-4"/>
                <w:lang w:val="fr-FR"/>
              </w:rPr>
              <w:t xml:space="preserve"> </w:t>
            </w:r>
            <w:r w:rsidRPr="004315C2">
              <w:rPr>
                <w:lang w:val="fr-FR"/>
              </w:rPr>
              <w:t>atomes.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  <w:tab w:val="left" w:pos="819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Principes physiques du modèle de</w:t>
            </w:r>
            <w:r w:rsidRPr="004315C2">
              <w:rPr>
                <w:spacing w:val="-3"/>
                <w:lang w:val="fr-FR"/>
              </w:rPr>
              <w:t xml:space="preserve"> </w:t>
            </w:r>
            <w:r w:rsidRPr="004315C2">
              <w:rPr>
                <w:lang w:val="fr-FR"/>
              </w:rPr>
              <w:t>Bohr,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73"/>
                <w:tab w:val="left" w:pos="874"/>
              </w:tabs>
              <w:ind w:left="873" w:firstLine="65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insuffisance</w:t>
            </w:r>
            <w:proofErr w:type="gramEnd"/>
            <w:r w:rsidRPr="004315C2">
              <w:rPr>
                <w:lang w:val="fr-FR"/>
              </w:rPr>
              <w:t xml:space="preserve"> du modèle classique et présentation du modèle</w:t>
            </w:r>
            <w:r w:rsidRPr="004315C2">
              <w:rPr>
                <w:spacing w:val="-6"/>
                <w:lang w:val="fr-FR"/>
              </w:rPr>
              <w:t xml:space="preserve"> </w:t>
            </w:r>
            <w:r w:rsidRPr="004315C2">
              <w:rPr>
                <w:lang w:val="fr-FR"/>
              </w:rPr>
              <w:t>quantique.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18"/>
                <w:tab w:val="left" w:pos="819"/>
              </w:tabs>
              <w:ind w:firstLine="65"/>
            </w:pPr>
            <w:proofErr w:type="spellStart"/>
            <w:r>
              <w:t>Atome</w:t>
            </w:r>
            <w:proofErr w:type="spellEnd"/>
            <w:r>
              <w:t xml:space="preserve"> </w:t>
            </w:r>
            <w:proofErr w:type="spellStart"/>
            <w:r>
              <w:t>d'hydrogène</w:t>
            </w:r>
            <w:proofErr w:type="spellEnd"/>
            <w:r>
              <w:t xml:space="preserve"> et </w:t>
            </w:r>
            <w:proofErr w:type="spellStart"/>
            <w:r>
              <w:t>polyélectronique</w:t>
            </w:r>
            <w:proofErr w:type="spellEnd"/>
            <w:r>
              <w:t>.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2"/>
              </w:numPr>
              <w:tabs>
                <w:tab w:val="left" w:pos="873"/>
                <w:tab w:val="left" w:pos="874"/>
              </w:tabs>
              <w:spacing w:line="256" w:lineRule="exact"/>
              <w:ind w:left="873"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Configuration électronique et remplissage des orbitales (principe </w:t>
            </w:r>
            <w:proofErr w:type="spellStart"/>
            <w:r w:rsidRPr="004315C2">
              <w:rPr>
                <w:lang w:val="fr-FR"/>
              </w:rPr>
              <w:t>Aufbau</w:t>
            </w:r>
            <w:proofErr w:type="spellEnd"/>
            <w:r w:rsidRPr="004315C2">
              <w:rPr>
                <w:lang w:val="fr-FR"/>
              </w:rPr>
              <w:t>, règle de Hund, postulat de</w:t>
            </w:r>
            <w:r w:rsidRPr="004315C2">
              <w:rPr>
                <w:spacing w:val="-12"/>
                <w:lang w:val="fr-FR"/>
              </w:rPr>
              <w:t xml:space="preserve"> </w:t>
            </w:r>
            <w:r w:rsidRPr="004315C2">
              <w:rPr>
                <w:lang w:val="fr-FR"/>
              </w:rPr>
              <w:t>Pauli).</w:t>
            </w:r>
          </w:p>
        </w:tc>
      </w:tr>
      <w:tr w:rsidR="00763716" w:rsidTr="00763716">
        <w:trPr>
          <w:trHeight w:val="1336"/>
        </w:trPr>
        <w:tc>
          <w:tcPr>
            <w:tcW w:w="1560" w:type="dxa"/>
          </w:tcPr>
          <w:p w:rsidR="00763716" w:rsidRDefault="00763716" w:rsidP="00EC5AB0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766" w:type="dxa"/>
          </w:tcPr>
          <w:p w:rsidR="00763716" w:rsidRPr="004315C2" w:rsidRDefault="00763716" w:rsidP="00EC5AB0">
            <w:pPr>
              <w:pStyle w:val="TableParagraph"/>
              <w:spacing w:before="9"/>
              <w:ind w:firstLine="65"/>
              <w:rPr>
                <w:b/>
                <w:sz w:val="21"/>
                <w:lang w:val="fr-FR"/>
              </w:rPr>
            </w:pPr>
          </w:p>
          <w:p w:rsidR="00763716" w:rsidRPr="004315C2" w:rsidRDefault="00763716" w:rsidP="00EC5AB0">
            <w:pPr>
              <w:pStyle w:val="TableParagraph"/>
              <w:spacing w:line="274" w:lineRule="exact"/>
              <w:ind w:left="105" w:firstLine="65"/>
              <w:rPr>
                <w:b/>
                <w:sz w:val="24"/>
                <w:lang w:val="fr-FR"/>
              </w:rPr>
            </w:pPr>
            <w:proofErr w:type="gramStart"/>
            <w:r w:rsidRPr="004315C2">
              <w:rPr>
                <w:b/>
                <w:sz w:val="24"/>
                <w:lang w:val="fr-FR"/>
              </w:rPr>
              <w:t>Titre:</w:t>
            </w:r>
            <w:proofErr w:type="gramEnd"/>
            <w:r w:rsidRPr="004315C2">
              <w:rPr>
                <w:b/>
                <w:sz w:val="24"/>
                <w:lang w:val="fr-FR"/>
              </w:rPr>
              <w:t xml:space="preserve"> Introduction à la chimie des solutions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line="267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Acides et bases en solution</w:t>
            </w:r>
            <w:r w:rsidRPr="004315C2">
              <w:rPr>
                <w:spacing w:val="-9"/>
                <w:lang w:val="fr-FR"/>
              </w:rPr>
              <w:t xml:space="preserve"> </w:t>
            </w:r>
            <w:r w:rsidRPr="004315C2">
              <w:rPr>
                <w:lang w:val="fr-FR"/>
              </w:rPr>
              <w:t>aqueuse.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ind w:firstLine="65"/>
            </w:pPr>
            <w:proofErr w:type="spellStart"/>
            <w:r>
              <w:t>Equilibres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d’oxydo-réduction</w:t>
            </w:r>
            <w:proofErr w:type="spellEnd"/>
            <w:r>
              <w:t>.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line="256" w:lineRule="exact"/>
              <w:ind w:firstLine="65"/>
            </w:pPr>
            <w:r>
              <w:t>Piles.</w:t>
            </w:r>
          </w:p>
        </w:tc>
      </w:tr>
      <w:tr w:rsidR="00763716" w:rsidRPr="00410560" w:rsidTr="00763716">
        <w:trPr>
          <w:trHeight w:val="1350"/>
        </w:trPr>
        <w:tc>
          <w:tcPr>
            <w:tcW w:w="1560" w:type="dxa"/>
          </w:tcPr>
          <w:p w:rsidR="00763716" w:rsidRDefault="00763716" w:rsidP="00EC5AB0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766" w:type="dxa"/>
          </w:tcPr>
          <w:p w:rsidR="00763716" w:rsidRPr="00EC5AB0" w:rsidRDefault="00763716" w:rsidP="00EC5AB0">
            <w:pPr>
              <w:pStyle w:val="TableParagraph"/>
              <w:spacing w:line="270" w:lineRule="exact"/>
              <w:ind w:left="105" w:firstLine="65"/>
              <w:rPr>
                <w:b/>
                <w:sz w:val="24"/>
                <w:lang w:val="fr-FR"/>
              </w:rPr>
            </w:pPr>
            <w:r w:rsidRPr="00EC5AB0">
              <w:rPr>
                <w:b/>
                <w:sz w:val="24"/>
                <w:lang w:val="fr-FR"/>
              </w:rPr>
              <w:t>Introduction à la Thermodynamique chimique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20"/>
              </w:numPr>
              <w:tabs>
                <w:tab w:val="left" w:pos="818"/>
                <w:tab w:val="left" w:pos="819"/>
              </w:tabs>
              <w:spacing w:line="267" w:lineRule="exact"/>
              <w:ind w:firstLine="65"/>
            </w:pPr>
            <w:r>
              <w:t>Grandeurs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thermodynamiques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20"/>
              </w:numPr>
              <w:tabs>
                <w:tab w:val="left" w:pos="818"/>
                <w:tab w:val="left" w:pos="819"/>
              </w:tabs>
              <w:ind w:firstLine="65"/>
            </w:pPr>
            <w:proofErr w:type="spellStart"/>
            <w:r>
              <w:t>Principes</w:t>
            </w:r>
            <w:proofErr w:type="spellEnd"/>
            <w:r>
              <w:t xml:space="preserve"> de la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thermodynamique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0"/>
              </w:numPr>
              <w:tabs>
                <w:tab w:val="left" w:pos="818"/>
                <w:tab w:val="left" w:pos="819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Application du premier et deuxième principe aux réactions chimiques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: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20"/>
              </w:numPr>
              <w:tabs>
                <w:tab w:val="left" w:pos="873"/>
                <w:tab w:val="left" w:pos="874"/>
              </w:tabs>
              <w:spacing w:line="256" w:lineRule="exact"/>
              <w:ind w:left="873" w:firstLine="65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grandeurs</w:t>
            </w:r>
            <w:proofErr w:type="gramEnd"/>
            <w:r w:rsidRPr="004315C2">
              <w:rPr>
                <w:lang w:val="fr-FR"/>
              </w:rPr>
              <w:t xml:space="preserve"> de réaction, potentiel chimique principe d’évolution et</w:t>
            </w:r>
            <w:r w:rsidRPr="004315C2">
              <w:rPr>
                <w:spacing w:val="-8"/>
                <w:lang w:val="fr-FR"/>
              </w:rPr>
              <w:t xml:space="preserve"> </w:t>
            </w:r>
            <w:r w:rsidRPr="004315C2">
              <w:rPr>
                <w:lang w:val="fr-FR"/>
              </w:rPr>
              <w:t>d’équilibre</w:t>
            </w:r>
          </w:p>
        </w:tc>
      </w:tr>
    </w:tbl>
    <w:p w:rsidR="00763716" w:rsidRPr="004315C2" w:rsidRDefault="00763716" w:rsidP="00763716">
      <w:pPr>
        <w:spacing w:line="256" w:lineRule="exact"/>
        <w:rPr>
          <w:lang w:val="fr-FR"/>
        </w:rPr>
        <w:sectPr w:rsidR="00763716" w:rsidRPr="004315C2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1248B1" w:rsidRPr="004315C2" w:rsidRDefault="001248B1" w:rsidP="001248B1">
      <w:pPr>
        <w:pStyle w:val="Corpsdetexte"/>
        <w:spacing w:before="65"/>
        <w:ind w:left="538"/>
        <w:rPr>
          <w:lang w:val="fr-FR"/>
        </w:rPr>
      </w:pPr>
      <w:r w:rsidRPr="004315C2">
        <w:rPr>
          <w:lang w:val="fr-FR"/>
        </w:rPr>
        <w:lastRenderedPageBreak/>
        <w:t>Titre du Module :</w:t>
      </w:r>
      <w:r w:rsidRPr="004315C2">
        <w:rPr>
          <w:spacing w:val="50"/>
          <w:lang w:val="fr-FR"/>
        </w:rPr>
        <w:t xml:space="preserve"> </w:t>
      </w:r>
      <w:r>
        <w:rPr>
          <w:color w:val="FF0000"/>
          <w:lang w:val="fr-FR"/>
        </w:rPr>
        <w:t>Algorithm</w:t>
      </w:r>
      <w:r w:rsidR="00E969CD">
        <w:rPr>
          <w:color w:val="FF0000"/>
          <w:lang w:val="fr-FR"/>
        </w:rPr>
        <w:t>e et</w:t>
      </w:r>
      <w:r>
        <w:rPr>
          <w:color w:val="FF0000"/>
          <w:lang w:val="fr-FR"/>
        </w:rPr>
        <w:t xml:space="preserve"> programmation</w:t>
      </w:r>
    </w:p>
    <w:p w:rsidR="001248B1" w:rsidRDefault="001248B1" w:rsidP="001248B1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865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3"/>
          <w:lang w:val="fr-FR"/>
        </w:rPr>
        <w:t xml:space="preserve"> </w:t>
      </w:r>
      <w:r>
        <w:rPr>
          <w:lang w:val="fr-FR"/>
        </w:rPr>
        <w:t>42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</w:t>
      </w:r>
      <w:r>
        <w:rPr>
          <w:lang w:val="fr-FR"/>
        </w:rPr>
        <w:t>1</w:t>
      </w:r>
      <w:r w:rsidRPr="004315C2">
        <w:rPr>
          <w:lang w:val="fr-FR"/>
        </w:rPr>
        <w:t xml:space="preserve"> h : Cours, 2</w:t>
      </w:r>
      <w:r>
        <w:rPr>
          <w:lang w:val="fr-FR"/>
        </w:rPr>
        <w:t>1</w:t>
      </w:r>
      <w:r w:rsidRPr="004315C2">
        <w:rPr>
          <w:lang w:val="fr-FR"/>
        </w:rPr>
        <w:t xml:space="preserve"> h : T</w:t>
      </w:r>
      <w:r>
        <w:rPr>
          <w:lang w:val="fr-FR"/>
        </w:rPr>
        <w:t>P</w:t>
      </w:r>
      <w:r w:rsidRPr="004315C2">
        <w:rPr>
          <w:lang w:val="fr-FR"/>
        </w:rPr>
        <w:t>)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4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 w:rsidR="006D7F04">
        <w:rPr>
          <w:lang w:val="fr-FR"/>
        </w:rPr>
        <w:t>2</w:t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Semestre:</w:t>
      </w:r>
      <w:proofErr w:type="gramEnd"/>
      <w:r w:rsidRPr="004315C2">
        <w:rPr>
          <w:lang w:val="fr-FR"/>
        </w:rPr>
        <w:t xml:space="preserve"> S1</w:t>
      </w:r>
    </w:p>
    <w:p w:rsidR="001248B1" w:rsidRDefault="001248B1" w:rsidP="001248B1">
      <w:pPr>
        <w:jc w:val="both"/>
        <w:rPr>
          <w:lang w:val="fr-FR"/>
        </w:rPr>
      </w:pPr>
    </w:p>
    <w:p w:rsidR="00D8354C" w:rsidRDefault="00D8354C" w:rsidP="001248B1">
      <w:pPr>
        <w:jc w:val="both"/>
        <w:rPr>
          <w:lang w:val="fr-FR"/>
        </w:rPr>
      </w:pPr>
    </w:p>
    <w:tbl>
      <w:tblPr>
        <w:tblW w:w="96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111"/>
      </w:tblGrid>
      <w:tr w:rsidR="001A563D" w:rsidRPr="00410560" w:rsidTr="00DE349C">
        <w:tc>
          <w:tcPr>
            <w:tcW w:w="1560" w:type="dxa"/>
          </w:tcPr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1</w:t>
            </w: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 w:rsidRPr="00E5536F">
              <w:rPr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2</w:t>
            </w:r>
            <w:r w:rsidRPr="00E5536F">
              <w:rPr>
                <w:i/>
                <w:iCs/>
                <w:color w:val="0000FF"/>
              </w:rPr>
              <w:t>séance</w:t>
            </w:r>
            <w:r>
              <w:rPr>
                <w:i/>
                <w:iCs/>
                <w:color w:val="0000FF"/>
              </w:rPr>
              <w:t>s</w:t>
            </w:r>
            <w:r w:rsidRPr="00E5536F">
              <w:rPr>
                <w:i/>
                <w:iCs/>
                <w:color w:val="0000FF"/>
              </w:rPr>
              <w:t xml:space="preserve"> de </w:t>
            </w:r>
            <w:proofErr w:type="spellStart"/>
            <w:r w:rsidRPr="00E5536F">
              <w:rPr>
                <w:i/>
                <w:iCs/>
                <w:color w:val="0000FF"/>
              </w:rPr>
              <w:t>cours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111" w:type="dxa"/>
          </w:tcPr>
          <w:p w:rsidR="001A563D" w:rsidRPr="00232263" w:rsidRDefault="001A563D" w:rsidP="00DE349C">
            <w:pPr>
              <w:contextualSpacing/>
            </w:pPr>
            <w:r>
              <w:rPr>
                <w:b/>
              </w:rPr>
              <w:t xml:space="preserve">Introduction à </w:t>
            </w:r>
            <w:proofErr w:type="spellStart"/>
            <w:r>
              <w:rPr>
                <w:b/>
              </w:rPr>
              <w:t>l’informatique</w:t>
            </w:r>
            <w:proofErr w:type="spellEnd"/>
          </w:p>
          <w:p w:rsidR="001A563D" w:rsidRPr="001A563D" w:rsidRDefault="001A563D" w:rsidP="001A563D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i/>
                <w:iCs/>
                <w:color w:val="0000FF"/>
                <w:lang w:val="fr-FR"/>
              </w:rPr>
            </w:pPr>
            <w:r w:rsidRPr="001A563D">
              <w:rPr>
                <w:lang w:val="fr-FR"/>
              </w:rPr>
              <w:t>Interaction homme-machine (</w:t>
            </w:r>
            <w:r w:rsidRPr="001A563D">
              <w:rPr>
                <w:i/>
                <w:iCs/>
                <w:color w:val="0000FF"/>
                <w:lang w:val="fr-FR"/>
              </w:rPr>
              <w:t xml:space="preserve">langage de communication, temps de </w:t>
            </w:r>
            <w:proofErr w:type="gramStart"/>
            <w:r w:rsidRPr="001A563D">
              <w:rPr>
                <w:i/>
                <w:iCs/>
                <w:color w:val="0000FF"/>
                <w:lang w:val="fr-FR"/>
              </w:rPr>
              <w:t>réponse,  analyse</w:t>
            </w:r>
            <w:proofErr w:type="gramEnd"/>
            <w:r w:rsidRPr="001A563D">
              <w:rPr>
                <w:i/>
                <w:iCs/>
                <w:color w:val="0000FF"/>
                <w:lang w:val="fr-FR"/>
              </w:rPr>
              <w:t xml:space="preserve"> et automatisation,....)</w:t>
            </w:r>
          </w:p>
          <w:p w:rsidR="001A563D" w:rsidRPr="001A563D" w:rsidRDefault="001A563D" w:rsidP="001A563D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Présentation sommaire des éléments de la machine (</w:t>
            </w:r>
            <w:r w:rsidRPr="001A563D">
              <w:rPr>
                <w:color w:val="0000FF"/>
                <w:lang w:val="fr-FR"/>
              </w:rPr>
              <w:t>brièvement l’a</w:t>
            </w:r>
            <w:r w:rsidRPr="001A563D">
              <w:rPr>
                <w:i/>
                <w:iCs/>
                <w:color w:val="0000FF"/>
                <w:lang w:val="fr-FR"/>
              </w:rPr>
              <w:t>rchitecture d’un ordinateur, codage binaire, langage machine</w:t>
            </w:r>
            <w:r w:rsidRPr="001A563D">
              <w:rPr>
                <w:lang w:val="fr-FR"/>
              </w:rPr>
              <w:t>)</w:t>
            </w:r>
          </w:p>
          <w:p w:rsidR="001A563D" w:rsidRPr="001A563D" w:rsidRDefault="001A563D" w:rsidP="001A563D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Introduction aux langages de programmation (</w:t>
            </w:r>
            <w:r w:rsidRPr="001A563D">
              <w:rPr>
                <w:i/>
                <w:iCs/>
                <w:color w:val="0000FF"/>
                <w:lang w:val="fr-FR"/>
              </w:rPr>
              <w:t xml:space="preserve">création de langages pour se rapprocher du vocabulaire de l’homme et </w:t>
            </w:r>
            <w:proofErr w:type="gramStart"/>
            <w:r w:rsidRPr="001A563D">
              <w:rPr>
                <w:i/>
                <w:iCs/>
                <w:color w:val="0000FF"/>
                <w:lang w:val="fr-FR"/>
              </w:rPr>
              <w:t>des  interpréteurs</w:t>
            </w:r>
            <w:proofErr w:type="gramEnd"/>
            <w:r w:rsidRPr="001A563D">
              <w:rPr>
                <w:i/>
                <w:iCs/>
                <w:color w:val="0000FF"/>
                <w:lang w:val="fr-FR"/>
              </w:rPr>
              <w:t xml:space="preserve"> ou compilateurs pour transformer ces langages en langage machine, </w:t>
            </w:r>
            <w:proofErr w:type="spellStart"/>
            <w:r w:rsidRPr="001A563D">
              <w:rPr>
                <w:i/>
                <w:iCs/>
                <w:color w:val="0000FF"/>
                <w:lang w:val="fr-FR"/>
              </w:rPr>
              <w:t>edition</w:t>
            </w:r>
            <w:proofErr w:type="spellEnd"/>
            <w:r w:rsidRPr="001A563D">
              <w:rPr>
                <w:i/>
                <w:iCs/>
                <w:color w:val="0000FF"/>
                <w:lang w:val="fr-FR"/>
              </w:rPr>
              <w:t xml:space="preserve"> d’un programme, compilation, exécution, test,  erreur de syntaxe erreur d’analyse</w:t>
            </w:r>
            <w:r w:rsidRPr="001A563D">
              <w:rPr>
                <w:lang w:val="fr-FR"/>
              </w:rPr>
              <w:t>)</w:t>
            </w:r>
          </w:p>
          <w:p w:rsidR="001A563D" w:rsidRPr="001A563D" w:rsidRDefault="001A563D" w:rsidP="001A563D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Introduction à l’algorithmique (</w:t>
            </w:r>
            <w:r w:rsidRPr="001A563D">
              <w:rPr>
                <w:i/>
                <w:iCs/>
                <w:color w:val="0000FF"/>
                <w:lang w:val="fr-FR"/>
              </w:rPr>
              <w:t>analyse d’un problème et écriture de l’algorithme indépendamment du langage</w:t>
            </w:r>
            <w:r w:rsidRPr="001A563D">
              <w:rPr>
                <w:lang w:val="fr-FR"/>
              </w:rPr>
              <w:t>)</w:t>
            </w:r>
          </w:p>
        </w:tc>
      </w:tr>
      <w:tr w:rsidR="001A563D" w:rsidRPr="00410560" w:rsidTr="00DE349C">
        <w:tc>
          <w:tcPr>
            <w:tcW w:w="1560" w:type="dxa"/>
          </w:tcPr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:rsidR="001A563D" w:rsidRPr="00E5536F" w:rsidRDefault="001A563D" w:rsidP="00DE349C">
            <w:pPr>
              <w:contextualSpacing/>
              <w:rPr>
                <w:i/>
                <w:iCs/>
                <w:color w:val="0000FF"/>
              </w:rPr>
            </w:pPr>
            <w:r w:rsidRPr="00E5536F">
              <w:rPr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4</w:t>
            </w:r>
            <w:r w:rsidRPr="00E5536F">
              <w:rPr>
                <w:i/>
                <w:iCs/>
                <w:color w:val="0000FF"/>
              </w:rPr>
              <w:t xml:space="preserve"> séances de </w:t>
            </w:r>
            <w:proofErr w:type="spellStart"/>
            <w:r w:rsidRPr="00E5536F">
              <w:rPr>
                <w:i/>
                <w:iCs/>
                <w:color w:val="0000FF"/>
              </w:rPr>
              <w:t>cours</w:t>
            </w:r>
            <w:proofErr w:type="spellEnd"/>
            <w:r w:rsidRPr="00E5536F">
              <w:rPr>
                <w:i/>
                <w:iCs/>
                <w:color w:val="0000FF"/>
              </w:rPr>
              <w:t>)</w:t>
            </w:r>
          </w:p>
        </w:tc>
        <w:tc>
          <w:tcPr>
            <w:tcW w:w="8111" w:type="dxa"/>
          </w:tcPr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au </w:t>
            </w:r>
            <w:proofErr w:type="spellStart"/>
            <w:r>
              <w:rPr>
                <w:b/>
                <w:bCs/>
              </w:rPr>
              <w:t>Langage</w:t>
            </w:r>
            <w:proofErr w:type="spellEnd"/>
            <w:r>
              <w:rPr>
                <w:b/>
                <w:bCs/>
              </w:rPr>
              <w:t xml:space="preserve"> des </w:t>
            </w:r>
            <w:proofErr w:type="spellStart"/>
            <w:r>
              <w:rPr>
                <w:b/>
                <w:bCs/>
              </w:rPr>
              <w:t>algorithmes</w:t>
            </w:r>
            <w:proofErr w:type="spellEnd"/>
          </w:p>
          <w:p w:rsidR="001A563D" w:rsidRPr="001A563D" w:rsidRDefault="001A563D" w:rsidP="001A563D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Différentes étapes d’un algorithme (</w:t>
            </w:r>
            <w:r w:rsidRPr="001A563D">
              <w:rPr>
                <w:i/>
                <w:iCs/>
                <w:lang w:val="fr-FR"/>
              </w:rPr>
              <w:t>définition et analyse d’un problème, écriture d’un algorithme, programmation, compilation, test du programme)</w:t>
            </w:r>
          </w:p>
          <w:p w:rsidR="001A563D" w:rsidRPr="001A563D" w:rsidRDefault="001A563D" w:rsidP="001A563D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Structure d’un algorithme (</w:t>
            </w:r>
            <w:r w:rsidRPr="001A563D">
              <w:rPr>
                <w:i/>
                <w:iCs/>
                <w:lang w:val="fr-FR"/>
              </w:rPr>
              <w:t>schéma d’un algorithme, type de base des variables et des constantes</w:t>
            </w:r>
            <w:r w:rsidRPr="001A563D">
              <w:rPr>
                <w:lang w:val="fr-FR"/>
              </w:rPr>
              <w:t>)</w:t>
            </w:r>
          </w:p>
          <w:p w:rsidR="001A563D" w:rsidRPr="001A563D" w:rsidRDefault="001A563D" w:rsidP="001A563D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Les instructions de bases (</w:t>
            </w:r>
            <w:r w:rsidRPr="001A563D">
              <w:rPr>
                <w:i/>
                <w:iCs/>
                <w:lang w:val="fr-FR"/>
              </w:rPr>
              <w:t xml:space="preserve">affectation, opérations arithmétiques, opérations logiques, </w:t>
            </w:r>
            <w:proofErr w:type="gramStart"/>
            <w:r w:rsidRPr="001A563D">
              <w:rPr>
                <w:i/>
                <w:iCs/>
                <w:lang w:val="fr-FR"/>
              </w:rPr>
              <w:t>entrées  et</w:t>
            </w:r>
            <w:proofErr w:type="gramEnd"/>
            <w:r w:rsidRPr="001A563D">
              <w:rPr>
                <w:i/>
                <w:iCs/>
                <w:lang w:val="fr-FR"/>
              </w:rPr>
              <w:t xml:space="preserve"> sorties</w:t>
            </w:r>
            <w:r w:rsidRPr="001A563D">
              <w:rPr>
                <w:lang w:val="fr-FR"/>
              </w:rPr>
              <w:t>)</w:t>
            </w:r>
          </w:p>
          <w:p w:rsidR="001A563D" w:rsidRPr="00DF5170" w:rsidRDefault="001A563D" w:rsidP="001A563D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</w:pPr>
            <w:r>
              <w:t xml:space="preserve">Structures </w:t>
            </w:r>
            <w:proofErr w:type="spellStart"/>
            <w:r>
              <w:t>conditionnelles</w:t>
            </w:r>
            <w:proofErr w:type="spellEnd"/>
          </w:p>
          <w:p w:rsidR="001A563D" w:rsidRPr="009A182F" w:rsidRDefault="001A563D" w:rsidP="001A563D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</w:pPr>
            <w:r>
              <w:t xml:space="preserve">Structure </w:t>
            </w:r>
            <w:proofErr w:type="spellStart"/>
            <w:r>
              <w:t>itératives</w:t>
            </w:r>
            <w:proofErr w:type="spellEnd"/>
          </w:p>
          <w:p w:rsidR="001A563D" w:rsidRPr="001A563D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 xml:space="preserve">Applications : </w:t>
            </w:r>
            <w:r w:rsidRPr="001A563D">
              <w:rPr>
                <w:i/>
                <w:iCs/>
                <w:lang w:val="fr-FR"/>
              </w:rPr>
              <w:t xml:space="preserve">algorithmes </w:t>
            </w:r>
            <w:proofErr w:type="gramStart"/>
            <w:r w:rsidRPr="001A563D">
              <w:rPr>
                <w:i/>
                <w:iCs/>
                <w:lang w:val="fr-FR"/>
              </w:rPr>
              <w:t>fondamentaux  recherche</w:t>
            </w:r>
            <w:proofErr w:type="gramEnd"/>
            <w:r w:rsidRPr="001A563D">
              <w:rPr>
                <w:i/>
                <w:iCs/>
                <w:lang w:val="fr-FR"/>
              </w:rPr>
              <w:t xml:space="preserve"> d’un élément, parcours, tri, .....</w:t>
            </w:r>
          </w:p>
        </w:tc>
      </w:tr>
      <w:tr w:rsidR="001A563D" w:rsidRPr="00232263" w:rsidTr="00DE349C">
        <w:tc>
          <w:tcPr>
            <w:tcW w:w="1560" w:type="dxa"/>
          </w:tcPr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D93735" w:rsidRPr="001F267A" w:rsidRDefault="00D93735" w:rsidP="00DE349C">
            <w:pPr>
              <w:contextualSpacing/>
              <w:rPr>
                <w:b/>
                <w:bCs/>
                <w:lang w:val="fr-FR"/>
              </w:rPr>
            </w:pP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 w:rsidRPr="00E5536F">
              <w:rPr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4</w:t>
            </w:r>
            <w:r w:rsidRPr="00E5536F">
              <w:rPr>
                <w:i/>
                <w:iCs/>
                <w:color w:val="0000FF"/>
              </w:rPr>
              <w:t xml:space="preserve"> séances de </w:t>
            </w:r>
            <w:proofErr w:type="spellStart"/>
            <w:r w:rsidRPr="00E5536F">
              <w:rPr>
                <w:i/>
                <w:iCs/>
                <w:color w:val="0000FF"/>
              </w:rPr>
              <w:t>cours</w:t>
            </w:r>
            <w:proofErr w:type="spellEnd"/>
            <w:r w:rsidRPr="00E5536F">
              <w:rPr>
                <w:i/>
                <w:iCs/>
                <w:color w:val="0000FF"/>
              </w:rPr>
              <w:t>)</w:t>
            </w:r>
          </w:p>
        </w:tc>
        <w:tc>
          <w:tcPr>
            <w:tcW w:w="8111" w:type="dxa"/>
          </w:tcPr>
          <w:p w:rsidR="001A563D" w:rsidRPr="001A563D" w:rsidRDefault="001A563D" w:rsidP="00DE349C">
            <w:pPr>
              <w:contextualSpacing/>
              <w:rPr>
                <w:b/>
                <w:lang w:val="fr-FR"/>
              </w:rPr>
            </w:pPr>
            <w:r w:rsidRPr="001A563D">
              <w:rPr>
                <w:b/>
                <w:lang w:val="fr-FR"/>
              </w:rPr>
              <w:t>Introduction au langage de programmation (</w:t>
            </w:r>
            <w:r w:rsidRPr="001A563D">
              <w:rPr>
                <w:b/>
                <w:color w:val="0033CC"/>
                <w:lang w:val="fr-FR"/>
              </w:rPr>
              <w:t>Python</w:t>
            </w:r>
            <w:r w:rsidRPr="001A563D">
              <w:rPr>
                <w:b/>
                <w:lang w:val="fr-FR"/>
              </w:rPr>
              <w:t>)</w:t>
            </w:r>
          </w:p>
          <w:p w:rsidR="001A563D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proofErr w:type="spellStart"/>
            <w:r>
              <w:t>Entête</w:t>
            </w:r>
            <w:proofErr w:type="spellEnd"/>
          </w:p>
          <w:p w:rsidR="001A563D" w:rsidRPr="00E5536F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 xml:space="preserve">Instruction </w:t>
            </w:r>
            <w:proofErr w:type="spellStart"/>
            <w:r>
              <w:t>d’entrée</w:t>
            </w:r>
            <w:proofErr w:type="spellEnd"/>
            <w:r>
              <w:t xml:space="preserve"> /sortie</w:t>
            </w:r>
          </w:p>
          <w:p w:rsidR="001A563D" w:rsidRPr="00E5536F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 xml:space="preserve">Type et </w:t>
            </w:r>
            <w:proofErr w:type="spellStart"/>
            <w:r>
              <w:t>déclaration</w:t>
            </w:r>
            <w:proofErr w:type="spellEnd"/>
            <w:r>
              <w:t xml:space="preserve"> des variables</w:t>
            </w:r>
          </w:p>
          <w:p w:rsidR="001A563D" w:rsidRPr="00E5536F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>Instruction de base</w:t>
            </w:r>
          </w:p>
          <w:p w:rsidR="001A563D" w:rsidRPr="004228EE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 xml:space="preserve">Instructions </w:t>
            </w:r>
            <w:proofErr w:type="spellStart"/>
            <w:r>
              <w:t>conditionnelles</w:t>
            </w:r>
            <w:proofErr w:type="spellEnd"/>
            <w:r>
              <w:t xml:space="preserve"> et </w:t>
            </w:r>
            <w:proofErr w:type="spellStart"/>
            <w:r>
              <w:t>itératives</w:t>
            </w:r>
            <w:proofErr w:type="spellEnd"/>
            <w:r>
              <w:t xml:space="preserve"> </w:t>
            </w:r>
          </w:p>
          <w:p w:rsidR="001A563D" w:rsidRPr="004228EE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proofErr w:type="spellStart"/>
            <w:r>
              <w:t>Fonctions</w:t>
            </w:r>
            <w:proofErr w:type="spellEnd"/>
            <w:r>
              <w:t xml:space="preserve"> et </w:t>
            </w:r>
            <w:proofErr w:type="spellStart"/>
            <w:r>
              <w:t>procédure</w:t>
            </w:r>
            <w:proofErr w:type="spellEnd"/>
            <w:r>
              <w:t xml:space="preserve"> de base</w:t>
            </w:r>
          </w:p>
          <w:p w:rsidR="001A563D" w:rsidRPr="00E71E7A" w:rsidRDefault="001A563D" w:rsidP="001A563D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>Applications</w:t>
            </w:r>
          </w:p>
        </w:tc>
      </w:tr>
      <w:tr w:rsidR="001A563D" w:rsidRPr="00232263" w:rsidTr="00DE349C">
        <w:tc>
          <w:tcPr>
            <w:tcW w:w="1560" w:type="dxa"/>
          </w:tcPr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 w:rsidRPr="00E5536F">
              <w:rPr>
                <w:i/>
                <w:iCs/>
                <w:color w:val="0000FF"/>
              </w:rPr>
              <w:t>(</w:t>
            </w:r>
            <w:r>
              <w:rPr>
                <w:i/>
                <w:iCs/>
                <w:color w:val="0000FF"/>
              </w:rPr>
              <w:t>4</w:t>
            </w:r>
            <w:r w:rsidRPr="00E5536F">
              <w:rPr>
                <w:i/>
                <w:iCs/>
                <w:color w:val="0000FF"/>
              </w:rPr>
              <w:t xml:space="preserve"> séances de </w:t>
            </w:r>
            <w:proofErr w:type="spellStart"/>
            <w:r w:rsidRPr="00E5536F">
              <w:rPr>
                <w:i/>
                <w:iCs/>
                <w:color w:val="0000FF"/>
              </w:rPr>
              <w:lastRenderedPageBreak/>
              <w:t>cours</w:t>
            </w:r>
            <w:proofErr w:type="spellEnd"/>
            <w:r w:rsidRPr="00E5536F">
              <w:rPr>
                <w:i/>
                <w:iCs/>
                <w:color w:val="0000FF"/>
              </w:rPr>
              <w:t>)</w:t>
            </w:r>
          </w:p>
        </w:tc>
        <w:tc>
          <w:tcPr>
            <w:tcW w:w="8111" w:type="dxa"/>
          </w:tcPr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Notions </w:t>
            </w:r>
            <w:proofErr w:type="spellStart"/>
            <w:r>
              <w:rPr>
                <w:b/>
                <w:bCs/>
              </w:rPr>
              <w:t>avancées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programmation</w:t>
            </w:r>
            <w:proofErr w:type="spellEnd"/>
          </w:p>
          <w:p w:rsidR="001A563D" w:rsidRPr="00232263" w:rsidRDefault="001A563D" w:rsidP="001A563D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</w:pPr>
            <w:proofErr w:type="spellStart"/>
            <w:r>
              <w:t>Traitement</w:t>
            </w:r>
            <w:proofErr w:type="spellEnd"/>
            <w:r>
              <w:t xml:space="preserve"> des </w:t>
            </w:r>
            <w:proofErr w:type="spellStart"/>
            <w:r>
              <w:t>chaines</w:t>
            </w:r>
            <w:proofErr w:type="spellEnd"/>
            <w:r>
              <w:t xml:space="preserve"> de </w:t>
            </w:r>
            <w:proofErr w:type="spellStart"/>
            <w:r>
              <w:t>caractères</w:t>
            </w:r>
            <w:proofErr w:type="spellEnd"/>
          </w:p>
          <w:p w:rsidR="001A563D" w:rsidRPr="00232263" w:rsidRDefault="001A563D" w:rsidP="001A563D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</w:pPr>
            <w:proofErr w:type="spellStart"/>
            <w:r>
              <w:lastRenderedPageBreak/>
              <w:t>Fonctions</w:t>
            </w:r>
            <w:proofErr w:type="spellEnd"/>
            <w:r>
              <w:t xml:space="preserve"> et </w:t>
            </w:r>
            <w:proofErr w:type="spellStart"/>
            <w:r>
              <w:t>procédures</w:t>
            </w:r>
            <w:proofErr w:type="spellEnd"/>
          </w:p>
          <w:p w:rsidR="001A563D" w:rsidRPr="004228EE" w:rsidRDefault="001A563D" w:rsidP="001A563D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</w:pPr>
            <w:r>
              <w:t xml:space="preserve">Notions sur les </w:t>
            </w:r>
            <w:proofErr w:type="spellStart"/>
            <w:r>
              <w:t>fichiers</w:t>
            </w:r>
            <w:proofErr w:type="spellEnd"/>
          </w:p>
          <w:p w:rsidR="001A563D" w:rsidRPr="00232263" w:rsidRDefault="001A563D" w:rsidP="001A563D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  <w:rPr>
                <w:b/>
              </w:rPr>
            </w:pPr>
            <w:r>
              <w:t>Applications</w:t>
            </w:r>
          </w:p>
        </w:tc>
      </w:tr>
    </w:tbl>
    <w:p w:rsidR="001A563D" w:rsidRPr="004F22FC" w:rsidRDefault="001A563D" w:rsidP="001A563D">
      <w:pPr>
        <w:contextualSpacing/>
        <w:rPr>
          <w:color w:val="0033CC"/>
        </w:rPr>
      </w:pPr>
      <w:r w:rsidRPr="004F22FC">
        <w:rPr>
          <w:color w:val="0033CC"/>
        </w:rPr>
        <w:lastRenderedPageBreak/>
        <w:t>12 séances de TP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l’édition, compilation et exécution d’un programme fourni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la manipulation des formats des entrées sortie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l’écriture d’un programme d’opérations arithmétiques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l’application des structures conditionnelles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l’application des structures itératives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4 séances pour écrire des programmes de base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utiliser les fonctions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utiliser les procédures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color w:val="0033CC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utiliser les fichiers</w:t>
      </w:r>
      <w:r w:rsidRPr="001A563D">
        <w:rPr>
          <w:color w:val="0033CC"/>
          <w:lang w:val="fr-FR"/>
        </w:rPr>
        <w:t xml:space="preserve"> </w:t>
      </w:r>
    </w:p>
    <w:p w:rsidR="001248B1" w:rsidRDefault="001248B1" w:rsidP="00EC5AB0">
      <w:pPr>
        <w:rPr>
          <w:b/>
          <w:sz w:val="20"/>
          <w:lang w:val="fr-FR"/>
        </w:rPr>
      </w:pPr>
    </w:p>
    <w:p w:rsidR="001248B1" w:rsidRDefault="001248B1" w:rsidP="00EC5AB0">
      <w:pPr>
        <w:rPr>
          <w:b/>
          <w:sz w:val="20"/>
          <w:lang w:val="fr-FR"/>
        </w:rPr>
      </w:pPr>
    </w:p>
    <w:p w:rsidR="001248B1" w:rsidRDefault="001248B1" w:rsidP="00EC5AB0">
      <w:pPr>
        <w:rPr>
          <w:b/>
          <w:sz w:val="20"/>
          <w:lang w:val="fr-FR"/>
        </w:rPr>
      </w:pPr>
    </w:p>
    <w:p w:rsidR="001248B1" w:rsidRDefault="001248B1" w:rsidP="00EC5AB0">
      <w:pPr>
        <w:rPr>
          <w:b/>
          <w:sz w:val="20"/>
          <w:lang w:val="fr-FR"/>
        </w:rPr>
      </w:pPr>
    </w:p>
    <w:p w:rsidR="00EC5AB0" w:rsidRPr="004315C2" w:rsidRDefault="00EC5AB0" w:rsidP="00EC5AB0">
      <w:pPr>
        <w:rPr>
          <w:b/>
          <w:sz w:val="20"/>
          <w:lang w:val="fr-FR"/>
        </w:rPr>
      </w:pPr>
    </w:p>
    <w:p w:rsidR="00EC5AB0" w:rsidRPr="004315C2" w:rsidRDefault="00EC5AB0" w:rsidP="00EC5AB0">
      <w:pPr>
        <w:rPr>
          <w:b/>
          <w:sz w:val="20"/>
          <w:lang w:val="fr-FR"/>
        </w:rPr>
      </w:pPr>
    </w:p>
    <w:p w:rsidR="00EC5AB0" w:rsidRDefault="00EC5AB0" w:rsidP="00763716">
      <w:pPr>
        <w:spacing w:before="10"/>
        <w:rPr>
          <w:b/>
          <w:sz w:val="24"/>
          <w:lang w:val="fr-FR"/>
        </w:rPr>
      </w:pPr>
    </w:p>
    <w:p w:rsidR="00EC5AB0" w:rsidRDefault="00EC5AB0" w:rsidP="00763716">
      <w:pPr>
        <w:spacing w:before="10"/>
        <w:rPr>
          <w:b/>
          <w:sz w:val="24"/>
          <w:lang w:val="fr-FR"/>
        </w:rPr>
      </w:pPr>
    </w:p>
    <w:p w:rsidR="00EC5AB0" w:rsidRDefault="00EC5AB0" w:rsidP="00763716">
      <w:pPr>
        <w:spacing w:before="10"/>
        <w:rPr>
          <w:b/>
          <w:sz w:val="24"/>
          <w:lang w:val="fr-FR"/>
        </w:rPr>
      </w:pPr>
    </w:p>
    <w:p w:rsidR="00EC5AB0" w:rsidRDefault="00EC5AB0" w:rsidP="00763716">
      <w:pPr>
        <w:spacing w:before="10"/>
        <w:rPr>
          <w:b/>
          <w:sz w:val="24"/>
          <w:lang w:val="fr-FR"/>
        </w:rPr>
      </w:pPr>
    </w:p>
    <w:p w:rsidR="00EC5AB0" w:rsidRDefault="00EC5AB0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Pr="001A563D" w:rsidRDefault="001A563D" w:rsidP="001A563D">
      <w:pPr>
        <w:contextualSpacing/>
        <w:jc w:val="center"/>
        <w:rPr>
          <w:lang w:val="fr-FR"/>
        </w:rPr>
      </w:pPr>
    </w:p>
    <w:p w:rsidR="001A563D" w:rsidRDefault="001A563D" w:rsidP="001A563D">
      <w:pPr>
        <w:contextualSpacing/>
        <w:rPr>
          <w:b/>
          <w:bCs/>
          <w:lang w:val="fr-FR"/>
        </w:rPr>
      </w:pPr>
    </w:p>
    <w:p w:rsidR="001F267A" w:rsidRDefault="001F267A" w:rsidP="001A563D">
      <w:pPr>
        <w:contextualSpacing/>
        <w:rPr>
          <w:b/>
          <w:bCs/>
          <w:lang w:val="fr-FR"/>
        </w:rPr>
      </w:pPr>
    </w:p>
    <w:p w:rsidR="001F267A" w:rsidRDefault="001F267A" w:rsidP="001A563D">
      <w:pPr>
        <w:contextualSpacing/>
        <w:rPr>
          <w:b/>
          <w:bCs/>
          <w:lang w:val="fr-FR"/>
        </w:rPr>
      </w:pPr>
    </w:p>
    <w:p w:rsidR="001F267A" w:rsidRDefault="001F267A" w:rsidP="001A563D">
      <w:pPr>
        <w:contextualSpacing/>
        <w:rPr>
          <w:b/>
          <w:bCs/>
          <w:lang w:val="fr-FR"/>
        </w:rPr>
      </w:pPr>
    </w:p>
    <w:p w:rsidR="001F267A" w:rsidRDefault="001F267A" w:rsidP="001A563D">
      <w:pPr>
        <w:contextualSpacing/>
        <w:rPr>
          <w:b/>
          <w:bCs/>
          <w:lang w:val="fr-FR"/>
        </w:rPr>
      </w:pPr>
    </w:p>
    <w:p w:rsidR="001F267A" w:rsidRDefault="001F267A" w:rsidP="001A563D">
      <w:pPr>
        <w:contextualSpacing/>
        <w:rPr>
          <w:b/>
          <w:bCs/>
          <w:lang w:val="fr-FR"/>
        </w:rPr>
      </w:pPr>
    </w:p>
    <w:p w:rsidR="001F267A" w:rsidRPr="001A563D" w:rsidRDefault="001F267A" w:rsidP="001A563D">
      <w:pPr>
        <w:contextualSpacing/>
        <w:rPr>
          <w:b/>
          <w:bCs/>
          <w:lang w:val="fr-FR"/>
        </w:rPr>
      </w:pPr>
    </w:p>
    <w:p w:rsidR="001A563D" w:rsidRPr="001A563D" w:rsidRDefault="001A563D" w:rsidP="001A563D">
      <w:pPr>
        <w:contextualSpacing/>
        <w:rPr>
          <w:b/>
          <w:bCs/>
          <w:lang w:val="fr-FR"/>
        </w:rPr>
      </w:pPr>
    </w:p>
    <w:p w:rsidR="001A563D" w:rsidRPr="001A563D" w:rsidRDefault="001A563D" w:rsidP="001A563D">
      <w:pPr>
        <w:contextualSpacing/>
        <w:rPr>
          <w:b/>
          <w:bCs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1A563D" w:rsidRDefault="001A563D" w:rsidP="00763716">
      <w:pPr>
        <w:spacing w:before="10"/>
        <w:rPr>
          <w:b/>
          <w:sz w:val="24"/>
          <w:lang w:val="fr-FR"/>
        </w:rPr>
      </w:pPr>
    </w:p>
    <w:p w:rsidR="00EC5AB0" w:rsidRPr="004315C2" w:rsidRDefault="00EC5AB0" w:rsidP="00763716">
      <w:pPr>
        <w:spacing w:before="10"/>
        <w:rPr>
          <w:b/>
          <w:sz w:val="24"/>
          <w:lang w:val="fr-FR"/>
        </w:rPr>
      </w:pPr>
    </w:p>
    <w:p w:rsidR="00763716" w:rsidRPr="001F267A" w:rsidRDefault="001F267A" w:rsidP="001F267A">
      <w:pPr>
        <w:jc w:val="center"/>
        <w:rPr>
          <w:b/>
          <w:bCs/>
          <w:color w:val="FF0000"/>
          <w:sz w:val="72"/>
          <w:szCs w:val="72"/>
          <w:lang w:val="fr-FR"/>
        </w:rPr>
        <w:sectPr w:rsidR="00763716" w:rsidRPr="001F267A">
          <w:pgSz w:w="16840" w:h="11910" w:orient="landscape"/>
          <w:pgMar w:top="1100" w:right="920" w:bottom="1240" w:left="880" w:header="0" w:footer="978" w:gutter="0"/>
          <w:cols w:space="720"/>
        </w:sectPr>
      </w:pPr>
      <w:r w:rsidRPr="001F267A">
        <w:rPr>
          <w:b/>
          <w:bCs/>
          <w:color w:val="FF0000"/>
          <w:sz w:val="72"/>
          <w:szCs w:val="72"/>
          <w:lang w:val="fr-FR"/>
        </w:rPr>
        <w:t>Semestre 2</w:t>
      </w:r>
    </w:p>
    <w:p w:rsidR="00763716" w:rsidRPr="004315C2" w:rsidRDefault="00763716" w:rsidP="00763716">
      <w:pPr>
        <w:pStyle w:val="Corpsdetexte"/>
        <w:spacing w:before="92" w:line="252" w:lineRule="exact"/>
        <w:ind w:left="538"/>
        <w:rPr>
          <w:lang w:val="fr-FR"/>
        </w:rPr>
      </w:pPr>
      <w:r w:rsidRPr="004315C2">
        <w:rPr>
          <w:lang w:val="fr-FR"/>
        </w:rPr>
        <w:lastRenderedPageBreak/>
        <w:t xml:space="preserve">Titre du Module : </w:t>
      </w:r>
      <w:r w:rsidRPr="004315C2">
        <w:rPr>
          <w:color w:val="FF0000"/>
          <w:lang w:val="fr-FR"/>
        </w:rPr>
        <w:t>Analyse 2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80"/>
          <w:tab w:val="left" w:pos="4078"/>
        </w:tabs>
        <w:ind w:left="538" w:right="1999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Pr="004315C2">
        <w:rPr>
          <w:lang w:val="fr-FR"/>
        </w:rPr>
        <w:t>42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TD)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Semestre:</w:t>
      </w:r>
      <w:proofErr w:type="gramEnd"/>
      <w:r w:rsidRPr="004315C2">
        <w:rPr>
          <w:lang w:val="fr-FR"/>
        </w:rPr>
        <w:t xml:space="preserve"> S2</w:t>
      </w:r>
    </w:p>
    <w:p w:rsidR="00763716" w:rsidRPr="004315C2" w:rsidRDefault="00763716" w:rsidP="00763716">
      <w:pPr>
        <w:spacing w:before="2"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763716" w:rsidTr="00763716">
        <w:trPr>
          <w:trHeight w:val="1596"/>
        </w:trPr>
        <w:tc>
          <w:tcPr>
            <w:tcW w:w="1560" w:type="dxa"/>
          </w:tcPr>
          <w:p w:rsidR="001F267A" w:rsidRPr="00273A2F" w:rsidRDefault="001F267A" w:rsidP="00CE7D2F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763716" w:rsidRDefault="00763716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624" w:type="dxa"/>
          </w:tcPr>
          <w:p w:rsidR="00763716" w:rsidRDefault="00763716" w:rsidP="00CE7D2F">
            <w:pPr>
              <w:pStyle w:val="TableParagraph"/>
              <w:spacing w:line="248" w:lineRule="exact"/>
              <w:ind w:left="105" w:firstLine="6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Fonctions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analytiques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usuelles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  <w:tab w:val="left" w:pos="826"/>
              </w:tabs>
              <w:spacing w:line="266" w:lineRule="exact"/>
              <w:ind w:firstLine="65"/>
            </w:pPr>
            <w:proofErr w:type="spellStart"/>
            <w:r>
              <w:t>Fonction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exponentielle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  <w:tab w:val="left" w:pos="826"/>
              </w:tabs>
              <w:ind w:firstLine="65"/>
            </w:pPr>
            <w:proofErr w:type="spellStart"/>
            <w:r>
              <w:t>Fonction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logarithmique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9"/>
              </w:numPr>
              <w:tabs>
                <w:tab w:val="left" w:pos="880"/>
                <w:tab w:val="left" w:pos="881"/>
              </w:tabs>
              <w:ind w:left="881" w:firstLine="65"/>
            </w:pPr>
            <w:proofErr w:type="spellStart"/>
            <w:r>
              <w:t>Fonction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hyperbolique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  <w:tab w:val="left" w:pos="826"/>
              </w:tabs>
              <w:ind w:firstLine="65"/>
            </w:pPr>
            <w:proofErr w:type="spellStart"/>
            <w:r>
              <w:t>Fonction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réciproque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9"/>
              </w:numPr>
              <w:tabs>
                <w:tab w:val="left" w:pos="825"/>
                <w:tab w:val="left" w:pos="826"/>
              </w:tabs>
              <w:spacing w:line="256" w:lineRule="exact"/>
              <w:ind w:firstLine="65"/>
            </w:pPr>
            <w:proofErr w:type="spellStart"/>
            <w:r>
              <w:t>Etc</w:t>
            </w:r>
            <w:proofErr w:type="spellEnd"/>
          </w:p>
        </w:tc>
      </w:tr>
      <w:tr w:rsidR="00763716" w:rsidTr="00763716">
        <w:trPr>
          <w:trHeight w:val="253"/>
        </w:trPr>
        <w:tc>
          <w:tcPr>
            <w:tcW w:w="1560" w:type="dxa"/>
          </w:tcPr>
          <w:p w:rsidR="00CE7D2F" w:rsidRDefault="00CE7D2F" w:rsidP="00CE7D2F">
            <w:pPr>
              <w:pStyle w:val="TableParagraph"/>
              <w:spacing w:line="234" w:lineRule="exact"/>
              <w:ind w:left="105" w:firstLine="66"/>
              <w:rPr>
                <w:b/>
              </w:rPr>
            </w:pPr>
          </w:p>
          <w:p w:rsidR="00763716" w:rsidRDefault="00763716" w:rsidP="00CE7D2F">
            <w:pPr>
              <w:pStyle w:val="TableParagraph"/>
              <w:spacing w:line="234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624" w:type="dxa"/>
          </w:tcPr>
          <w:p w:rsidR="00CE7D2F" w:rsidRDefault="00CE7D2F" w:rsidP="00CE7D2F">
            <w:pPr>
              <w:pStyle w:val="TableParagraph"/>
              <w:spacing w:line="234" w:lineRule="exact"/>
              <w:ind w:left="105" w:firstLine="65"/>
              <w:rPr>
                <w:b/>
              </w:rPr>
            </w:pPr>
          </w:p>
          <w:p w:rsidR="00763716" w:rsidRDefault="00763716" w:rsidP="00CE7D2F">
            <w:pPr>
              <w:pStyle w:val="TableParagraph"/>
              <w:spacing w:line="234" w:lineRule="exact"/>
              <w:ind w:left="105" w:firstLine="6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Développements</w:t>
            </w:r>
            <w:proofErr w:type="spellEnd"/>
            <w:r>
              <w:rPr>
                <w:b/>
                <w:spacing w:val="50"/>
              </w:rPr>
              <w:t xml:space="preserve"> </w:t>
            </w:r>
            <w:proofErr w:type="spellStart"/>
            <w:r>
              <w:rPr>
                <w:b/>
              </w:rPr>
              <w:t>limités</w:t>
            </w:r>
            <w:proofErr w:type="spellEnd"/>
          </w:p>
          <w:p w:rsidR="00CE7D2F" w:rsidRDefault="00CE7D2F" w:rsidP="00CE7D2F">
            <w:pPr>
              <w:pStyle w:val="TableParagraph"/>
              <w:spacing w:line="234" w:lineRule="exact"/>
              <w:ind w:left="105" w:firstLine="65"/>
              <w:rPr>
                <w:b/>
              </w:rPr>
            </w:pPr>
          </w:p>
        </w:tc>
      </w:tr>
      <w:tr w:rsidR="00763716" w:rsidRPr="00410560" w:rsidTr="00763716">
        <w:trPr>
          <w:trHeight w:val="1771"/>
        </w:trPr>
        <w:tc>
          <w:tcPr>
            <w:tcW w:w="1560" w:type="dxa"/>
          </w:tcPr>
          <w:p w:rsidR="00CE7D2F" w:rsidRDefault="00CE7D2F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  <w:p w:rsidR="00CE7D2F" w:rsidRDefault="00CE7D2F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  <w:p w:rsidR="00CE7D2F" w:rsidRDefault="00CE7D2F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  <w:p w:rsidR="00763716" w:rsidRDefault="00763716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624" w:type="dxa"/>
          </w:tcPr>
          <w:p w:rsidR="00763716" w:rsidRDefault="00763716" w:rsidP="00CE7D2F">
            <w:pPr>
              <w:pStyle w:val="TableParagraph"/>
              <w:spacing w:line="248" w:lineRule="exact"/>
              <w:ind w:left="105" w:firstLine="6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Primitives et </w:t>
            </w:r>
            <w:r w:rsidR="001248B1">
              <w:rPr>
                <w:b/>
              </w:rPr>
              <w:t>integrals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8"/>
              </w:numPr>
              <w:tabs>
                <w:tab w:val="left" w:pos="818"/>
                <w:tab w:val="left" w:pos="819"/>
              </w:tabs>
              <w:spacing w:line="250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Introduction à la notion d'intégrale à l'aide</w:t>
            </w:r>
            <w:r w:rsidRPr="004315C2">
              <w:rPr>
                <w:spacing w:val="-5"/>
                <w:lang w:val="fr-FR"/>
              </w:rPr>
              <w:t xml:space="preserve"> </w:t>
            </w:r>
            <w:r w:rsidRPr="004315C2">
              <w:rPr>
                <w:lang w:val="fr-FR"/>
              </w:rPr>
              <w:t>d'aire,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8"/>
              </w:numPr>
              <w:tabs>
                <w:tab w:val="left" w:pos="818"/>
                <w:tab w:val="left" w:pos="819"/>
              </w:tabs>
              <w:spacing w:before="1" w:line="252" w:lineRule="exact"/>
              <w:ind w:firstLine="65"/>
            </w:pPr>
            <w:proofErr w:type="spellStart"/>
            <w:r>
              <w:t>théorème</w:t>
            </w:r>
            <w:proofErr w:type="spellEnd"/>
            <w:r>
              <w:t xml:space="preserve"> </w:t>
            </w:r>
            <w:proofErr w:type="spellStart"/>
            <w:r>
              <w:t>fondamental</w:t>
            </w:r>
            <w:proofErr w:type="spellEnd"/>
            <w:r>
              <w:t xml:space="preserve"> 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l'analyse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8"/>
              </w:numPr>
              <w:tabs>
                <w:tab w:val="left" w:pos="873"/>
                <w:tab w:val="left" w:pos="874"/>
              </w:tabs>
              <w:spacing w:line="252" w:lineRule="exact"/>
              <w:ind w:left="873" w:firstLine="65"/>
            </w:pPr>
            <w:proofErr w:type="spellStart"/>
            <w:r>
              <w:t>calcul</w:t>
            </w:r>
            <w:proofErr w:type="spellEnd"/>
            <w:r>
              <w:t xml:space="preserve"> de primitives,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8"/>
              </w:numPr>
              <w:tabs>
                <w:tab w:val="left" w:pos="873"/>
                <w:tab w:val="left" w:pos="874"/>
              </w:tabs>
              <w:spacing w:line="253" w:lineRule="exact"/>
              <w:ind w:left="873" w:firstLine="65"/>
            </w:pPr>
            <w:proofErr w:type="spellStart"/>
            <w:r>
              <w:t>intégration</w:t>
            </w:r>
            <w:proofErr w:type="spellEnd"/>
            <w:r>
              <w:t xml:space="preserve"> des fractions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rationnelles</w:t>
            </w:r>
            <w:proofErr w:type="spellEnd"/>
            <w:r>
              <w:t>,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8"/>
              </w:numPr>
              <w:tabs>
                <w:tab w:val="left" w:pos="873"/>
                <w:tab w:val="left" w:pos="874"/>
              </w:tabs>
              <w:spacing w:before="2" w:line="240" w:lineRule="auto"/>
              <w:ind w:left="873" w:firstLine="65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techniques</w:t>
            </w:r>
            <w:proofErr w:type="gramEnd"/>
            <w:r w:rsidRPr="004315C2">
              <w:rPr>
                <w:lang w:val="fr-FR"/>
              </w:rPr>
              <w:t xml:space="preserve"> de calcul des primitives</w:t>
            </w:r>
          </w:p>
        </w:tc>
      </w:tr>
      <w:tr w:rsidR="00763716" w:rsidRPr="00410560" w:rsidTr="00763716">
        <w:trPr>
          <w:trHeight w:val="275"/>
        </w:trPr>
        <w:tc>
          <w:tcPr>
            <w:tcW w:w="1560" w:type="dxa"/>
          </w:tcPr>
          <w:p w:rsidR="00763716" w:rsidRDefault="00763716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  <w:p w:rsidR="00CE7D2F" w:rsidRDefault="00CE7D2F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</w:tc>
        <w:tc>
          <w:tcPr>
            <w:tcW w:w="11624" w:type="dxa"/>
          </w:tcPr>
          <w:p w:rsidR="00763716" w:rsidRPr="004315C2" w:rsidRDefault="00763716" w:rsidP="00CE7D2F">
            <w:pPr>
              <w:pStyle w:val="TableParagraph"/>
              <w:spacing w:line="256" w:lineRule="exact"/>
              <w:ind w:left="105" w:firstLine="65"/>
              <w:rPr>
                <w:b/>
                <w:sz w:val="24"/>
                <w:lang w:val="fr-FR"/>
              </w:rPr>
            </w:pPr>
            <w:r w:rsidRPr="004315C2">
              <w:rPr>
                <w:b/>
                <w:lang w:val="fr-FR"/>
              </w:rPr>
              <w:t xml:space="preserve">Titre : </w:t>
            </w:r>
            <w:r w:rsidRPr="004315C2">
              <w:rPr>
                <w:b/>
                <w:sz w:val="24"/>
                <w:lang w:val="fr-FR"/>
              </w:rPr>
              <w:t>Notions sur les courbes paramétrées élémentaires et les courbes polaires</w:t>
            </w:r>
          </w:p>
        </w:tc>
      </w:tr>
      <w:tr w:rsidR="00763716" w:rsidTr="00763716">
        <w:trPr>
          <w:trHeight w:val="275"/>
        </w:trPr>
        <w:tc>
          <w:tcPr>
            <w:tcW w:w="1560" w:type="dxa"/>
          </w:tcPr>
          <w:p w:rsidR="00CE7D2F" w:rsidRPr="00B33D70" w:rsidRDefault="00CE7D2F" w:rsidP="00CE7D2F">
            <w:pPr>
              <w:pStyle w:val="TableParagraph"/>
              <w:spacing w:line="251" w:lineRule="exact"/>
              <w:ind w:left="105" w:firstLine="66"/>
              <w:rPr>
                <w:b/>
                <w:lang w:val="fr-FR"/>
              </w:rPr>
            </w:pPr>
          </w:p>
          <w:p w:rsidR="00763716" w:rsidRDefault="00763716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5</w:t>
            </w:r>
          </w:p>
          <w:p w:rsidR="001F267A" w:rsidRDefault="001F267A" w:rsidP="00CE7D2F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</w:tc>
        <w:tc>
          <w:tcPr>
            <w:tcW w:w="11624" w:type="dxa"/>
          </w:tcPr>
          <w:p w:rsidR="00763716" w:rsidRDefault="00763716" w:rsidP="00CE7D2F">
            <w:pPr>
              <w:pStyle w:val="TableParagraph"/>
              <w:spacing w:line="256" w:lineRule="exact"/>
              <w:ind w:left="105" w:firstLine="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 xml:space="preserve">Equations </w:t>
            </w:r>
            <w:proofErr w:type="spellStart"/>
            <w:r>
              <w:rPr>
                <w:b/>
                <w:sz w:val="24"/>
              </w:rPr>
              <w:t>différentielles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linéaires</w:t>
            </w:r>
            <w:proofErr w:type="spellEnd"/>
          </w:p>
        </w:tc>
      </w:tr>
    </w:tbl>
    <w:p w:rsidR="00763716" w:rsidRDefault="00763716" w:rsidP="00763716">
      <w:pPr>
        <w:spacing w:line="256" w:lineRule="exact"/>
        <w:rPr>
          <w:sz w:val="24"/>
        </w:rPr>
        <w:sectPr w:rsidR="00763716">
          <w:pgSz w:w="16840" w:h="11910" w:orient="landscape"/>
          <w:pgMar w:top="1100" w:right="920" w:bottom="1240" w:left="880" w:header="0" w:footer="978" w:gutter="0"/>
          <w:cols w:space="720"/>
        </w:sectPr>
      </w:pPr>
    </w:p>
    <w:p w:rsidR="00763716" w:rsidRPr="00C4749D" w:rsidRDefault="00763716" w:rsidP="00763716">
      <w:pPr>
        <w:pStyle w:val="Corpsdetexte"/>
        <w:spacing w:before="65"/>
        <w:ind w:left="538"/>
        <w:rPr>
          <w:lang w:val="fr-FR"/>
        </w:rPr>
      </w:pPr>
      <w:r w:rsidRPr="00C4749D">
        <w:rPr>
          <w:lang w:val="fr-FR"/>
        </w:rPr>
        <w:lastRenderedPageBreak/>
        <w:t xml:space="preserve">Titre du Module : </w:t>
      </w:r>
      <w:r w:rsidRPr="00C4749D">
        <w:rPr>
          <w:color w:val="FF0000"/>
          <w:lang w:val="fr-FR"/>
        </w:rPr>
        <w:t>Algèbre 2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  <w:tab w:val="left" w:pos="5103"/>
          <w:tab w:val="left" w:pos="5387"/>
        </w:tabs>
        <w:spacing w:before="2"/>
        <w:ind w:left="538" w:right="1573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Pr="004315C2">
        <w:rPr>
          <w:lang w:val="fr-FR"/>
        </w:rPr>
        <w:t>42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 xml:space="preserve">(21 h : Cours, 21 h : </w:t>
      </w:r>
      <w:proofErr w:type="gramStart"/>
      <w:r w:rsidRPr="004315C2">
        <w:rPr>
          <w:lang w:val="fr-FR"/>
        </w:rPr>
        <w:t xml:space="preserve">TD) </w:t>
      </w:r>
      <w:r>
        <w:rPr>
          <w:lang w:val="fr-FR"/>
        </w:rPr>
        <w:t xml:space="preserve">  </w:t>
      </w:r>
      <w:proofErr w:type="gramEnd"/>
      <w:r>
        <w:rPr>
          <w:lang w:val="fr-FR"/>
        </w:rPr>
        <w:t xml:space="preserve">       </w:t>
      </w:r>
      <w:r w:rsidRPr="004315C2">
        <w:rPr>
          <w:lang w:val="fr-FR"/>
        </w:rPr>
        <w:t>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S2</w:t>
      </w:r>
    </w:p>
    <w:p w:rsidR="00763716" w:rsidRPr="004315C2" w:rsidRDefault="00763716" w:rsidP="00763716">
      <w:pPr>
        <w:spacing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763716" w:rsidTr="00763716">
        <w:trPr>
          <w:trHeight w:val="1289"/>
        </w:trPr>
        <w:tc>
          <w:tcPr>
            <w:tcW w:w="1560" w:type="dxa"/>
          </w:tcPr>
          <w:p w:rsidR="00763716" w:rsidRDefault="00763716" w:rsidP="00577DBE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624" w:type="dxa"/>
          </w:tcPr>
          <w:p w:rsidR="00763716" w:rsidRDefault="00763716" w:rsidP="00577DBE">
            <w:pPr>
              <w:pStyle w:val="TableParagraph"/>
              <w:spacing w:line="271" w:lineRule="exact"/>
              <w:ind w:left="105" w:firstLine="207"/>
              <w:rPr>
                <w:b/>
                <w:sz w:val="24"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sz w:val="24"/>
              </w:rPr>
              <w:t xml:space="preserve">Applications </w:t>
            </w:r>
            <w:proofErr w:type="spellStart"/>
            <w:r>
              <w:rPr>
                <w:b/>
                <w:sz w:val="24"/>
              </w:rPr>
              <w:t>linéaires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  <w:tab w:val="left" w:pos="819"/>
              </w:tabs>
              <w:spacing w:line="252" w:lineRule="exact"/>
              <w:ind w:firstLine="207"/>
            </w:pPr>
            <w:proofErr w:type="spellStart"/>
            <w:r>
              <w:t>Homomorphisme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  <w:tab w:val="left" w:pos="819"/>
              </w:tabs>
              <w:spacing w:before="1" w:line="252" w:lineRule="exact"/>
              <w:ind w:firstLine="207"/>
            </w:pPr>
            <w:proofErr w:type="spellStart"/>
            <w:r>
              <w:t>endomorphismes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7"/>
              </w:numPr>
              <w:tabs>
                <w:tab w:val="left" w:pos="818"/>
                <w:tab w:val="left" w:pos="819"/>
              </w:tabs>
              <w:spacing w:line="252" w:lineRule="exact"/>
              <w:ind w:firstLine="207"/>
            </w:pPr>
            <w:r>
              <w:t xml:space="preserve">matrices, </w:t>
            </w:r>
            <w:proofErr w:type="spellStart"/>
            <w:r>
              <w:t>changement</w:t>
            </w:r>
            <w:proofErr w:type="spellEnd"/>
            <w:r>
              <w:t xml:space="preserve"> de base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7"/>
              </w:numPr>
              <w:tabs>
                <w:tab w:val="left" w:pos="873"/>
                <w:tab w:val="left" w:pos="874"/>
              </w:tabs>
              <w:spacing w:before="2" w:line="238" w:lineRule="exact"/>
              <w:ind w:left="873" w:firstLine="207"/>
            </w:pPr>
            <w:proofErr w:type="spellStart"/>
            <w:r>
              <w:t>Théorème</w:t>
            </w:r>
            <w:proofErr w:type="spellEnd"/>
            <w:r>
              <w:t xml:space="preserve"> du rang,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déterminant</w:t>
            </w:r>
            <w:proofErr w:type="spellEnd"/>
            <w:r>
              <w:t>.</w:t>
            </w:r>
          </w:p>
        </w:tc>
      </w:tr>
      <w:tr w:rsidR="00763716" w:rsidTr="00763716">
        <w:trPr>
          <w:trHeight w:val="966"/>
        </w:trPr>
        <w:tc>
          <w:tcPr>
            <w:tcW w:w="1560" w:type="dxa"/>
          </w:tcPr>
          <w:p w:rsidR="00763716" w:rsidRDefault="00763716" w:rsidP="00577DBE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624" w:type="dxa"/>
          </w:tcPr>
          <w:p w:rsidR="00763716" w:rsidRDefault="00763716" w:rsidP="00577DBE">
            <w:pPr>
              <w:pStyle w:val="TableParagraph"/>
              <w:spacing w:line="271" w:lineRule="exact"/>
              <w:ind w:left="105" w:firstLine="2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Diagonalisation</w:t>
            </w:r>
            <w:proofErr w:type="spellEnd"/>
            <w:r>
              <w:rPr>
                <w:b/>
                <w:sz w:val="24"/>
              </w:rPr>
              <w:t xml:space="preserve"> des matrices.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  <w:tab w:val="left" w:pos="819"/>
              </w:tabs>
              <w:spacing w:line="228" w:lineRule="exact"/>
              <w:ind w:firstLine="2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Valeurs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propres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6"/>
              </w:numPr>
              <w:tabs>
                <w:tab w:val="left" w:pos="818"/>
                <w:tab w:val="left" w:pos="819"/>
              </w:tabs>
              <w:spacing w:line="240" w:lineRule="auto"/>
              <w:ind w:firstLine="2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vecteurs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propres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6"/>
              </w:numPr>
              <w:tabs>
                <w:tab w:val="left" w:pos="868"/>
                <w:tab w:val="left" w:pos="869"/>
              </w:tabs>
              <w:spacing w:before="1" w:line="217" w:lineRule="exact"/>
              <w:ind w:left="869" w:firstLine="207"/>
              <w:rPr>
                <w:i/>
                <w:sz w:val="20"/>
              </w:rPr>
            </w:pPr>
            <w:r>
              <w:rPr>
                <w:i/>
                <w:sz w:val="20"/>
              </w:rPr>
              <w:t>matrices 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passage</w:t>
            </w:r>
          </w:p>
        </w:tc>
      </w:tr>
      <w:tr w:rsidR="00763716" w:rsidTr="00763716">
        <w:trPr>
          <w:trHeight w:val="275"/>
        </w:trPr>
        <w:tc>
          <w:tcPr>
            <w:tcW w:w="1560" w:type="dxa"/>
          </w:tcPr>
          <w:p w:rsidR="00763716" w:rsidRDefault="00763716" w:rsidP="00577DBE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  <w:p w:rsidR="00577DBE" w:rsidRDefault="00577DBE" w:rsidP="00577DBE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</w:p>
        </w:tc>
        <w:tc>
          <w:tcPr>
            <w:tcW w:w="11624" w:type="dxa"/>
          </w:tcPr>
          <w:p w:rsidR="00763716" w:rsidRDefault="00763716" w:rsidP="00577DBE">
            <w:pPr>
              <w:pStyle w:val="TableParagraph"/>
              <w:spacing w:line="256" w:lineRule="exact"/>
              <w:ind w:left="105" w:firstLine="2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Systèmes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linéaires</w:t>
            </w:r>
            <w:proofErr w:type="spellEnd"/>
          </w:p>
        </w:tc>
      </w:tr>
    </w:tbl>
    <w:p w:rsidR="00763716" w:rsidRDefault="00763716" w:rsidP="00763716">
      <w:pPr>
        <w:spacing w:line="256" w:lineRule="exact"/>
        <w:rPr>
          <w:sz w:val="24"/>
        </w:rPr>
        <w:sectPr w:rsidR="00763716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Pr="00AB49DE" w:rsidRDefault="00763716" w:rsidP="00763716">
      <w:pPr>
        <w:pStyle w:val="Corpsdetexte"/>
        <w:spacing w:before="65"/>
        <w:ind w:left="538"/>
        <w:rPr>
          <w:lang w:val="fr-FR"/>
        </w:rPr>
      </w:pPr>
      <w:r w:rsidRPr="00AB49DE">
        <w:rPr>
          <w:lang w:val="fr-FR"/>
        </w:rPr>
        <w:lastRenderedPageBreak/>
        <w:t xml:space="preserve">Titre du Module : </w:t>
      </w:r>
      <w:r w:rsidRPr="00AB49DE">
        <w:rPr>
          <w:color w:val="FF0000"/>
          <w:lang w:val="fr-FR"/>
        </w:rPr>
        <w:t>Mécanique 2</w:t>
      </w:r>
    </w:p>
    <w:p w:rsidR="00763716" w:rsidRPr="004315C2" w:rsidRDefault="00763716" w:rsidP="00AB49DE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2282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 w:rsidR="00AB49DE">
        <w:rPr>
          <w:lang w:val="fr-FR"/>
        </w:rPr>
        <w:t xml:space="preserve"> et 1</w:t>
      </w:r>
      <w:r w:rsidR="00CA5A79">
        <w:rPr>
          <w:lang w:val="fr-FR"/>
        </w:rPr>
        <w:t>4</w:t>
      </w:r>
      <w:r w:rsidR="00AB49DE">
        <w:rPr>
          <w:lang w:val="fr-FR"/>
        </w:rPr>
        <w:t xml:space="preserve">h </w:t>
      </w:r>
      <w:proofErr w:type="gramStart"/>
      <w:r w:rsidR="00AB49DE">
        <w:rPr>
          <w:lang w:val="fr-FR"/>
        </w:rPr>
        <w:t>TP</w:t>
      </w:r>
      <w:r w:rsidRPr="004315C2">
        <w:rPr>
          <w:lang w:val="fr-FR"/>
        </w:rPr>
        <w:t>)</w:t>
      </w:r>
      <w:r w:rsidR="00AB49DE">
        <w:rPr>
          <w:lang w:val="fr-FR"/>
        </w:rPr>
        <w:t xml:space="preserve"> </w:t>
      </w:r>
      <w:r w:rsidRPr="004315C2">
        <w:rPr>
          <w:lang w:val="fr-FR"/>
        </w:rPr>
        <w:t xml:space="preserve"> Crédits</w:t>
      </w:r>
      <w:proofErr w:type="gramEnd"/>
      <w:r w:rsidRPr="004315C2">
        <w:rPr>
          <w:lang w:val="fr-FR"/>
        </w:rPr>
        <w:t xml:space="preserve">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4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>
        <w:rPr>
          <w:lang w:val="fr-FR"/>
        </w:rPr>
        <w:t>2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S2</w:t>
      </w:r>
    </w:p>
    <w:p w:rsidR="00763716" w:rsidRPr="004315C2" w:rsidRDefault="00763716" w:rsidP="00763716">
      <w:pPr>
        <w:spacing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763716" w:rsidTr="00763716">
        <w:trPr>
          <w:trHeight w:val="789"/>
        </w:trPr>
        <w:tc>
          <w:tcPr>
            <w:tcW w:w="1560" w:type="dxa"/>
          </w:tcPr>
          <w:p w:rsidR="00763716" w:rsidRDefault="00763716" w:rsidP="0037151A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624" w:type="dxa"/>
          </w:tcPr>
          <w:p w:rsidR="00763716" w:rsidRPr="00F44304" w:rsidRDefault="00763716" w:rsidP="0037151A">
            <w:pPr>
              <w:pStyle w:val="TableParagraph"/>
              <w:spacing w:line="245" w:lineRule="exact"/>
              <w:ind w:left="105" w:firstLine="207"/>
              <w:rPr>
                <w:bCs/>
                <w:lang w:val="fr-FR"/>
              </w:rPr>
            </w:pPr>
            <w:r w:rsidRPr="00C4749D">
              <w:rPr>
                <w:b/>
                <w:lang w:val="fr-FR"/>
              </w:rPr>
              <w:t xml:space="preserve">Titre </w:t>
            </w:r>
            <w:proofErr w:type="gramStart"/>
            <w:r w:rsidRPr="00C4749D">
              <w:rPr>
                <w:b/>
                <w:lang w:val="fr-FR"/>
              </w:rPr>
              <w:t xml:space="preserve">: </w:t>
            </w:r>
            <w:r w:rsidRPr="00F44304">
              <w:rPr>
                <w:bCs/>
                <w:lang w:val="fr-FR"/>
              </w:rPr>
              <w:t>.</w:t>
            </w:r>
            <w:r w:rsidRPr="0037151A">
              <w:rPr>
                <w:b/>
                <w:lang w:val="fr-FR"/>
              </w:rPr>
              <w:t>Système</w:t>
            </w:r>
            <w:proofErr w:type="gramEnd"/>
            <w:r w:rsidRPr="0037151A">
              <w:rPr>
                <w:b/>
                <w:lang w:val="fr-FR"/>
              </w:rPr>
              <w:t xml:space="preserve"> de deux points matériels</w:t>
            </w:r>
          </w:p>
          <w:p w:rsidR="00763716" w:rsidRDefault="00763716" w:rsidP="0037151A">
            <w:pPr>
              <w:pStyle w:val="TableParagraph"/>
              <w:spacing w:line="245" w:lineRule="exact"/>
              <w:ind w:left="105" w:firstLine="207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            </w:t>
            </w:r>
          </w:p>
          <w:p w:rsidR="00763716" w:rsidRDefault="0037151A" w:rsidP="00AE6F93">
            <w:pPr>
              <w:pStyle w:val="TableParagraph"/>
              <w:numPr>
                <w:ilvl w:val="0"/>
                <w:numId w:val="136"/>
              </w:numPr>
              <w:spacing w:line="245" w:lineRule="exact"/>
              <w:ind w:left="1020" w:hanging="283"/>
              <w:rPr>
                <w:b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 w:rsidR="00763716">
              <w:rPr>
                <w:bCs/>
                <w:lang w:val="fr-FR"/>
              </w:rPr>
              <w:t>Dynamique et notion de particule fictive</w:t>
            </w:r>
          </w:p>
          <w:p w:rsidR="00763716" w:rsidRPr="00F44304" w:rsidRDefault="0037151A" w:rsidP="00AE6F93">
            <w:pPr>
              <w:pStyle w:val="TableParagraph"/>
              <w:numPr>
                <w:ilvl w:val="0"/>
                <w:numId w:val="136"/>
              </w:numPr>
              <w:spacing w:line="245" w:lineRule="exact"/>
              <w:ind w:left="1020" w:hanging="283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763716">
              <w:rPr>
                <w:lang w:val="fr-FR"/>
              </w:rPr>
              <w:t>Collision entre deux points matériels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  <w:tab w:val="left" w:pos="826"/>
              </w:tabs>
              <w:spacing w:line="268" w:lineRule="exact"/>
              <w:ind w:left="1020" w:hanging="283"/>
              <w:rPr>
                <w:lang w:val="fr-FR"/>
              </w:rPr>
            </w:pPr>
            <w:r w:rsidRPr="004315C2">
              <w:rPr>
                <w:lang w:val="fr-FR"/>
              </w:rPr>
              <w:t>Lois de conservation, choc à une dimension : chocs élastiques et chocs mous, chocs élastiques à deux</w:t>
            </w:r>
            <w:r w:rsidRPr="004315C2">
              <w:rPr>
                <w:spacing w:val="-16"/>
                <w:lang w:val="fr-FR"/>
              </w:rPr>
              <w:t xml:space="preserve"> </w:t>
            </w:r>
            <w:r w:rsidRPr="004315C2">
              <w:rPr>
                <w:lang w:val="fr-FR"/>
              </w:rPr>
              <w:t>dimensions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5"/>
              </w:numPr>
              <w:tabs>
                <w:tab w:val="left" w:pos="825"/>
                <w:tab w:val="left" w:pos="826"/>
              </w:tabs>
              <w:spacing w:line="256" w:lineRule="exact"/>
              <w:ind w:left="1020" w:hanging="283"/>
            </w:pPr>
            <w:r>
              <w:t>Applications</w:t>
            </w:r>
          </w:p>
        </w:tc>
      </w:tr>
      <w:tr w:rsidR="00763716" w:rsidRPr="00410560" w:rsidTr="00763716">
        <w:trPr>
          <w:trHeight w:val="791"/>
        </w:trPr>
        <w:tc>
          <w:tcPr>
            <w:tcW w:w="1560" w:type="dxa"/>
          </w:tcPr>
          <w:p w:rsidR="00763716" w:rsidRDefault="00763716" w:rsidP="0037151A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624" w:type="dxa"/>
          </w:tcPr>
          <w:p w:rsidR="00763716" w:rsidRDefault="00763716" w:rsidP="0037151A">
            <w:pPr>
              <w:pStyle w:val="TableParagraph"/>
              <w:spacing w:line="247" w:lineRule="exact"/>
              <w:ind w:left="105" w:firstLine="207"/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37151A">
              <w:rPr>
                <w:b/>
                <w:bCs/>
              </w:rPr>
              <w:t>Interaction de gravitation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  <w:tab w:val="left" w:pos="826"/>
              </w:tabs>
              <w:ind w:firstLine="207"/>
              <w:rPr>
                <w:lang w:val="fr-FR"/>
              </w:rPr>
            </w:pPr>
            <w:r w:rsidRPr="004315C2">
              <w:rPr>
                <w:lang w:val="fr-FR"/>
              </w:rPr>
              <w:t>Loi d’attraction universelle, champ de potentiel de gravitation, énergie potentielle de</w:t>
            </w:r>
            <w:r w:rsidRPr="004315C2">
              <w:rPr>
                <w:spacing w:val="-11"/>
                <w:lang w:val="fr-FR"/>
              </w:rPr>
              <w:t xml:space="preserve"> </w:t>
            </w:r>
            <w:r w:rsidRPr="004315C2">
              <w:rPr>
                <w:lang w:val="fr-FR"/>
              </w:rPr>
              <w:t>gravitation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4"/>
              </w:numPr>
              <w:tabs>
                <w:tab w:val="left" w:pos="825"/>
                <w:tab w:val="left" w:pos="826"/>
              </w:tabs>
              <w:spacing w:line="256" w:lineRule="exact"/>
              <w:ind w:firstLine="207"/>
              <w:rPr>
                <w:lang w:val="fr-FR"/>
              </w:rPr>
            </w:pPr>
            <w:r w:rsidRPr="004315C2">
              <w:rPr>
                <w:lang w:val="fr-FR"/>
              </w:rPr>
              <w:t>Application aux mouvements des</w:t>
            </w:r>
            <w:r w:rsidRPr="004315C2">
              <w:rPr>
                <w:spacing w:val="-4"/>
                <w:lang w:val="fr-FR"/>
              </w:rPr>
              <w:t xml:space="preserve"> </w:t>
            </w:r>
            <w:r w:rsidRPr="004315C2">
              <w:rPr>
                <w:lang w:val="fr-FR"/>
              </w:rPr>
              <w:t>planètes</w:t>
            </w:r>
          </w:p>
        </w:tc>
      </w:tr>
      <w:tr w:rsidR="00763716" w:rsidTr="00763716">
        <w:trPr>
          <w:trHeight w:val="1058"/>
        </w:trPr>
        <w:tc>
          <w:tcPr>
            <w:tcW w:w="1560" w:type="dxa"/>
          </w:tcPr>
          <w:p w:rsidR="00763716" w:rsidRDefault="00763716" w:rsidP="0037151A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624" w:type="dxa"/>
          </w:tcPr>
          <w:p w:rsidR="00763716" w:rsidRDefault="00763716" w:rsidP="0037151A">
            <w:pPr>
              <w:pStyle w:val="TableParagraph"/>
              <w:spacing w:line="245" w:lineRule="exact"/>
              <w:ind w:left="105" w:firstLine="207"/>
            </w:pPr>
            <w:proofErr w:type="spellStart"/>
            <w:proofErr w:type="gram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37151A">
              <w:rPr>
                <w:b/>
                <w:bCs/>
              </w:rPr>
              <w:t>Oscillateurs</w:t>
            </w:r>
            <w:proofErr w:type="spellEnd"/>
            <w:r w:rsidRPr="0037151A">
              <w:rPr>
                <w:b/>
                <w:bCs/>
              </w:rPr>
              <w:t xml:space="preserve"> </w:t>
            </w:r>
            <w:proofErr w:type="spellStart"/>
            <w:r w:rsidRPr="0037151A">
              <w:rPr>
                <w:b/>
                <w:bCs/>
              </w:rPr>
              <w:t>harmoniques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  <w:tab w:val="left" w:pos="826"/>
              </w:tabs>
              <w:spacing w:line="268" w:lineRule="exact"/>
              <w:ind w:firstLine="207"/>
            </w:pPr>
            <w:r>
              <w:t>Description 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mouvement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  <w:tab w:val="left" w:pos="826"/>
              </w:tabs>
              <w:ind w:firstLine="207"/>
            </w:pPr>
            <w:r>
              <w:t>Etude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énergétique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3"/>
              </w:numPr>
              <w:tabs>
                <w:tab w:val="left" w:pos="825"/>
                <w:tab w:val="left" w:pos="826"/>
              </w:tabs>
              <w:spacing w:line="256" w:lineRule="exact"/>
              <w:ind w:firstLine="207"/>
            </w:pPr>
            <w:proofErr w:type="spellStart"/>
            <w:r>
              <w:t>Analogie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électromécanique</w:t>
            </w:r>
            <w:proofErr w:type="spellEnd"/>
          </w:p>
        </w:tc>
      </w:tr>
      <w:tr w:rsidR="00763716" w:rsidTr="00763716">
        <w:trPr>
          <w:trHeight w:val="791"/>
        </w:trPr>
        <w:tc>
          <w:tcPr>
            <w:tcW w:w="1560" w:type="dxa"/>
          </w:tcPr>
          <w:p w:rsidR="00763716" w:rsidRDefault="00763716" w:rsidP="0037151A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624" w:type="dxa"/>
          </w:tcPr>
          <w:p w:rsidR="00763716" w:rsidRPr="0037151A" w:rsidRDefault="00763716" w:rsidP="0037151A">
            <w:pPr>
              <w:pStyle w:val="TableParagraph"/>
              <w:spacing w:line="247" w:lineRule="exact"/>
              <w:ind w:left="105" w:firstLine="207"/>
              <w:rPr>
                <w:b/>
                <w:bCs/>
                <w:lang w:val="fr-FR"/>
              </w:rPr>
            </w:pPr>
            <w:r w:rsidRPr="004315C2">
              <w:rPr>
                <w:b/>
                <w:lang w:val="fr-FR"/>
              </w:rPr>
              <w:t xml:space="preserve">Titre : </w:t>
            </w:r>
            <w:r w:rsidRPr="0037151A">
              <w:rPr>
                <w:b/>
                <w:bCs/>
                <w:lang w:val="fr-FR"/>
              </w:rPr>
              <w:t>Oscillations libres, amorties et forcées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  <w:tab w:val="left" w:pos="826"/>
              </w:tabs>
              <w:ind w:firstLine="207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équation</w:t>
            </w:r>
            <w:proofErr w:type="spellEnd"/>
            <w:r>
              <w:t xml:space="preserve"> et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caractéristiques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2"/>
              </w:numPr>
              <w:tabs>
                <w:tab w:val="left" w:pos="825"/>
                <w:tab w:val="left" w:pos="826"/>
              </w:tabs>
              <w:spacing w:line="256" w:lineRule="exact"/>
              <w:ind w:firstLine="207"/>
            </w:pPr>
            <w:proofErr w:type="spellStart"/>
            <w:r>
              <w:t>Analogie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électromécanique</w:t>
            </w:r>
            <w:proofErr w:type="spellEnd"/>
          </w:p>
        </w:tc>
      </w:tr>
    </w:tbl>
    <w:p w:rsidR="00763716" w:rsidRDefault="00763716" w:rsidP="00763716">
      <w:pPr>
        <w:spacing w:line="256" w:lineRule="exact"/>
        <w:sectPr w:rsidR="00763716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Default="00763716" w:rsidP="00763716">
      <w:pPr>
        <w:pStyle w:val="Corpsdetexte"/>
        <w:tabs>
          <w:tab w:val="left" w:pos="1954"/>
          <w:tab w:val="left" w:pos="3379"/>
          <w:tab w:val="left" w:pos="4078"/>
        </w:tabs>
        <w:spacing w:before="65"/>
        <w:ind w:left="538" w:right="6393"/>
        <w:rPr>
          <w:color w:val="FF0000"/>
          <w:lang w:val="fr-FR"/>
        </w:rPr>
      </w:pPr>
      <w:r w:rsidRPr="004315C2">
        <w:rPr>
          <w:lang w:val="fr-FR"/>
        </w:rPr>
        <w:lastRenderedPageBreak/>
        <w:t xml:space="preserve">Titre du </w:t>
      </w:r>
      <w:proofErr w:type="gramStart"/>
      <w:r w:rsidRPr="004315C2">
        <w:rPr>
          <w:lang w:val="fr-FR"/>
        </w:rPr>
        <w:t>Module:</w:t>
      </w:r>
      <w:proofErr w:type="gramEnd"/>
      <w:r w:rsidRPr="004315C2">
        <w:rPr>
          <w:lang w:val="fr-FR"/>
        </w:rPr>
        <w:t xml:space="preserve"> </w:t>
      </w:r>
      <w:r w:rsidRPr="004315C2">
        <w:rPr>
          <w:color w:val="FF0000"/>
          <w:lang w:val="fr-FR"/>
        </w:rPr>
        <w:t>Magnétostatique et phénomène</w:t>
      </w:r>
      <w:r>
        <w:rPr>
          <w:color w:val="FF0000"/>
          <w:lang w:val="fr-FR"/>
        </w:rPr>
        <w:t xml:space="preserve">s </w:t>
      </w:r>
      <w:r w:rsidRPr="004315C2">
        <w:rPr>
          <w:color w:val="FF0000"/>
          <w:lang w:val="fr-FR"/>
        </w:rPr>
        <w:t xml:space="preserve">d'induction 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  <w:tab w:val="left" w:pos="5670"/>
        </w:tabs>
        <w:spacing w:before="65"/>
        <w:ind w:left="538" w:right="2707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 xml:space="preserve">     1</w:t>
      </w:r>
      <w:r w:rsidR="00CA5A79">
        <w:rPr>
          <w:lang w:val="fr-FR"/>
        </w:rPr>
        <w:t>4</w:t>
      </w:r>
      <w:r>
        <w:rPr>
          <w:lang w:val="fr-FR"/>
        </w:rPr>
        <w:t xml:space="preserve">h </w:t>
      </w:r>
      <w:proofErr w:type="gramStart"/>
      <w:r>
        <w:rPr>
          <w:lang w:val="fr-FR"/>
        </w:rPr>
        <w:t xml:space="preserve">TP </w:t>
      </w:r>
      <w:r w:rsidRPr="004315C2">
        <w:rPr>
          <w:lang w:val="fr-FR"/>
        </w:rPr>
        <w:t>)</w:t>
      </w:r>
      <w:proofErr w:type="gramEnd"/>
      <w:r>
        <w:rPr>
          <w:lang w:val="fr-FR"/>
        </w:rPr>
        <w:t xml:space="preserve"> </w:t>
      </w:r>
      <w:r w:rsidRPr="004315C2">
        <w:rPr>
          <w:lang w:val="fr-FR"/>
        </w:rPr>
        <w:t xml:space="preserve">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:</w:t>
      </w:r>
      <w:r w:rsidRPr="004315C2">
        <w:rPr>
          <w:spacing w:val="-1"/>
          <w:lang w:val="fr-FR"/>
        </w:rPr>
        <w:t xml:space="preserve"> </w:t>
      </w:r>
      <w:r w:rsidR="006D7F04"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S2</w:t>
      </w:r>
    </w:p>
    <w:p w:rsidR="00763716" w:rsidRPr="004315C2" w:rsidRDefault="00763716" w:rsidP="00763716">
      <w:pPr>
        <w:spacing w:before="2" w:after="1"/>
        <w:rPr>
          <w:b/>
          <w:lang w:val="fr-FR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767"/>
      </w:tblGrid>
      <w:tr w:rsidR="00763716" w:rsidTr="00763716">
        <w:trPr>
          <w:trHeight w:val="1312"/>
        </w:trPr>
        <w:tc>
          <w:tcPr>
            <w:tcW w:w="1419" w:type="dxa"/>
          </w:tcPr>
          <w:p w:rsidR="00763716" w:rsidRDefault="00763716" w:rsidP="00744E69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767" w:type="dxa"/>
          </w:tcPr>
          <w:p w:rsidR="00763716" w:rsidRDefault="0037151A" w:rsidP="0037151A">
            <w:pPr>
              <w:pStyle w:val="TableParagraph"/>
              <w:spacing w:line="247" w:lineRule="exact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63716">
              <w:rPr>
                <w:b/>
              </w:rPr>
              <w:t>Titre</w:t>
            </w:r>
            <w:proofErr w:type="spellEnd"/>
            <w:r w:rsidR="00763716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="00763716">
              <w:rPr>
                <w:b/>
              </w:rPr>
              <w:t xml:space="preserve">Courants et </w:t>
            </w:r>
            <w:proofErr w:type="spellStart"/>
            <w:r w:rsidR="00763716">
              <w:rPr>
                <w:b/>
              </w:rPr>
              <w:t>conducteurs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ind w:firstLine="200"/>
            </w:pPr>
            <w:proofErr w:type="spellStart"/>
            <w:r>
              <w:t>Densité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r>
              <w:t>courant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ind w:firstLine="200"/>
            </w:pPr>
            <w:r>
              <w:t>Equation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continuité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ind w:firstLine="200"/>
            </w:pPr>
            <w:proofErr w:type="spellStart"/>
            <w:r>
              <w:t>Loi</w:t>
            </w:r>
            <w:proofErr w:type="spellEnd"/>
            <w:r>
              <w:t xml:space="preserve"> </w:t>
            </w:r>
            <w:proofErr w:type="spellStart"/>
            <w:r>
              <w:t>d’Ohm</w:t>
            </w:r>
            <w:proofErr w:type="spellEnd"/>
            <w:r>
              <w:t>.</w:t>
            </w:r>
          </w:p>
        </w:tc>
      </w:tr>
      <w:tr w:rsidR="00763716" w:rsidRPr="00410560" w:rsidTr="00763716">
        <w:trPr>
          <w:trHeight w:val="2102"/>
        </w:trPr>
        <w:tc>
          <w:tcPr>
            <w:tcW w:w="1419" w:type="dxa"/>
          </w:tcPr>
          <w:p w:rsidR="00763716" w:rsidRDefault="00763716" w:rsidP="00744E69">
            <w:pPr>
              <w:pStyle w:val="TableParagraph"/>
              <w:spacing w:line="251" w:lineRule="exact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767" w:type="dxa"/>
          </w:tcPr>
          <w:p w:rsidR="00763716" w:rsidRDefault="00763716" w:rsidP="00744E69">
            <w:pPr>
              <w:pStyle w:val="TableParagraph"/>
              <w:spacing w:before="6"/>
              <w:ind w:firstLine="200"/>
              <w:rPr>
                <w:b/>
                <w:sz w:val="21"/>
              </w:rPr>
            </w:pPr>
          </w:p>
          <w:p w:rsidR="00763716" w:rsidRDefault="00744E69" w:rsidP="00744E69">
            <w:pPr>
              <w:pStyle w:val="TableParagraph"/>
              <w:spacing w:line="252" w:lineRule="exact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763716">
              <w:rPr>
                <w:b/>
              </w:rPr>
              <w:t>Titre</w:t>
            </w:r>
            <w:proofErr w:type="spellEnd"/>
            <w:r w:rsidR="00763716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763716">
              <w:rPr>
                <w:b/>
              </w:rPr>
              <w:t xml:space="preserve"> Champ </w:t>
            </w:r>
            <w:proofErr w:type="spellStart"/>
            <w:r w:rsidR="00763716">
              <w:rPr>
                <w:b/>
              </w:rPr>
              <w:t>magnétique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  <w:tab w:val="left" w:pos="826"/>
              </w:tabs>
              <w:spacing w:line="268" w:lineRule="exact"/>
              <w:ind w:firstLine="200"/>
              <w:rPr>
                <w:lang w:val="fr-FR"/>
              </w:rPr>
            </w:pPr>
            <w:r w:rsidRPr="004315C2">
              <w:rPr>
                <w:lang w:val="fr-FR"/>
              </w:rPr>
              <w:t>Loi de Biot et</w:t>
            </w:r>
            <w:r w:rsidRPr="004315C2">
              <w:rPr>
                <w:spacing w:val="-2"/>
                <w:lang w:val="fr-FR"/>
              </w:rPr>
              <w:t xml:space="preserve"> </w:t>
            </w:r>
            <w:r w:rsidRPr="004315C2">
              <w:rPr>
                <w:lang w:val="fr-FR"/>
              </w:rPr>
              <w:t>Savart,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0"/>
              </w:numPr>
              <w:tabs>
                <w:tab w:val="left" w:pos="880"/>
                <w:tab w:val="left" w:pos="881"/>
              </w:tabs>
              <w:ind w:left="880" w:firstLine="200"/>
            </w:pPr>
            <w:proofErr w:type="spellStart"/>
            <w:r>
              <w:t>théorème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d’Ampère</w:t>
            </w:r>
            <w:proofErr w:type="spellEnd"/>
            <w:r>
              <w:t>,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  <w:tab w:val="left" w:pos="826"/>
              </w:tabs>
              <w:ind w:firstLine="200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calcul</w:t>
            </w:r>
            <w:proofErr w:type="gramEnd"/>
            <w:r w:rsidRPr="004315C2">
              <w:rPr>
                <w:lang w:val="fr-FR"/>
              </w:rPr>
              <w:t xml:space="preserve"> de champs magnétiques créés par des courants</w:t>
            </w:r>
            <w:r w:rsidRPr="004315C2">
              <w:rPr>
                <w:spacing w:val="-1"/>
                <w:lang w:val="fr-FR"/>
              </w:rPr>
              <w:t xml:space="preserve"> </w:t>
            </w:r>
            <w:r w:rsidRPr="004315C2">
              <w:rPr>
                <w:lang w:val="fr-FR"/>
              </w:rPr>
              <w:t>permanents,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  <w:tab w:val="left" w:pos="826"/>
              </w:tabs>
              <w:ind w:firstLine="200"/>
            </w:pPr>
            <w:proofErr w:type="spellStart"/>
            <w:r>
              <w:t>potentiel</w:t>
            </w:r>
            <w:proofErr w:type="spellEnd"/>
            <w:r>
              <w:t xml:space="preserve"> </w:t>
            </w:r>
            <w:proofErr w:type="spellStart"/>
            <w:r>
              <w:t>vecteur</w:t>
            </w:r>
            <w:proofErr w:type="spellEnd"/>
            <w:r>
              <w:t>,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10"/>
              </w:numPr>
              <w:tabs>
                <w:tab w:val="left" w:pos="825"/>
                <w:tab w:val="left" w:pos="826"/>
              </w:tabs>
              <w:ind w:firstLine="200"/>
              <w:rPr>
                <w:lang w:val="fr-FR"/>
              </w:rPr>
            </w:pPr>
            <w:proofErr w:type="gramStart"/>
            <w:r w:rsidRPr="004315C2">
              <w:rPr>
                <w:lang w:val="fr-FR"/>
              </w:rPr>
              <w:t>équations</w:t>
            </w:r>
            <w:proofErr w:type="gramEnd"/>
            <w:r w:rsidRPr="004315C2">
              <w:rPr>
                <w:lang w:val="fr-FR"/>
              </w:rPr>
              <w:t xml:space="preserve"> locales de la</w:t>
            </w:r>
            <w:r w:rsidRPr="004315C2">
              <w:rPr>
                <w:spacing w:val="-1"/>
                <w:lang w:val="fr-FR"/>
              </w:rPr>
              <w:t xml:space="preserve"> </w:t>
            </w:r>
            <w:r w:rsidRPr="004315C2">
              <w:rPr>
                <w:lang w:val="fr-FR"/>
              </w:rPr>
              <w:t>magnétostatique</w:t>
            </w:r>
          </w:p>
        </w:tc>
      </w:tr>
      <w:tr w:rsidR="00763716" w:rsidTr="00763716">
        <w:trPr>
          <w:trHeight w:val="2119"/>
        </w:trPr>
        <w:tc>
          <w:tcPr>
            <w:tcW w:w="1419" w:type="dxa"/>
          </w:tcPr>
          <w:p w:rsidR="00763716" w:rsidRDefault="00763716" w:rsidP="00744E69">
            <w:pPr>
              <w:pStyle w:val="TableParagraph"/>
              <w:spacing w:before="1"/>
              <w:ind w:left="105" w:firstLine="66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767" w:type="dxa"/>
          </w:tcPr>
          <w:p w:rsidR="00763716" w:rsidRDefault="00763716" w:rsidP="00744E69">
            <w:pPr>
              <w:pStyle w:val="TableParagraph"/>
              <w:tabs>
                <w:tab w:val="left" w:pos="825"/>
                <w:tab w:val="left" w:pos="826"/>
              </w:tabs>
              <w:spacing w:line="266" w:lineRule="exact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 w:rsidR="00744E69">
              <w:rPr>
                <w:b/>
              </w:rPr>
              <w:t xml:space="preserve">:   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Phénomènes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d’induction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9"/>
              </w:numPr>
              <w:tabs>
                <w:tab w:val="left" w:pos="880"/>
                <w:tab w:val="left" w:pos="881"/>
              </w:tabs>
              <w:spacing w:line="240" w:lineRule="auto"/>
              <w:ind w:right="832" w:firstLine="200"/>
              <w:rPr>
                <w:lang w:val="fr-FR"/>
              </w:rPr>
            </w:pPr>
            <w:r w:rsidRPr="004315C2">
              <w:rPr>
                <w:lang w:val="fr-FR"/>
              </w:rPr>
              <w:t>Phénomènes d’induction (circuit dans un champ magnétique variable et circuit mobile dans un champ</w:t>
            </w:r>
            <w:r w:rsidRPr="004315C2">
              <w:rPr>
                <w:spacing w:val="-28"/>
                <w:lang w:val="fr-FR"/>
              </w:rPr>
              <w:t xml:space="preserve"> </w:t>
            </w:r>
            <w:r w:rsidRPr="004315C2">
              <w:rPr>
                <w:lang w:val="fr-FR"/>
              </w:rPr>
              <w:t>magnétique permanent),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09"/>
              </w:numPr>
              <w:tabs>
                <w:tab w:val="left" w:pos="825"/>
                <w:tab w:val="left" w:pos="826"/>
              </w:tabs>
              <w:spacing w:line="267" w:lineRule="exact"/>
              <w:ind w:firstLine="200"/>
            </w:pPr>
            <w:r>
              <w:t>force de</w:t>
            </w:r>
            <w:r>
              <w:rPr>
                <w:spacing w:val="-1"/>
              </w:rPr>
              <w:t xml:space="preserve"> </w:t>
            </w:r>
            <w:r>
              <w:t>Laplace,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09"/>
              </w:numPr>
              <w:tabs>
                <w:tab w:val="left" w:pos="825"/>
                <w:tab w:val="left" w:pos="826"/>
              </w:tabs>
              <w:ind w:firstLine="200"/>
            </w:pPr>
            <w:proofErr w:type="spellStart"/>
            <w:r>
              <w:t>théorème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r>
              <w:t>Maxwell,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09"/>
              </w:numPr>
              <w:tabs>
                <w:tab w:val="left" w:pos="825"/>
                <w:tab w:val="left" w:pos="826"/>
              </w:tabs>
              <w:ind w:firstLine="200"/>
            </w:pPr>
            <w:proofErr w:type="spellStart"/>
            <w:r>
              <w:t>énergie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magnétique</w:t>
            </w:r>
            <w:proofErr w:type="spellEnd"/>
            <w:r>
              <w:t>,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09"/>
              </w:numPr>
              <w:tabs>
                <w:tab w:val="left" w:pos="825"/>
                <w:tab w:val="left" w:pos="826"/>
              </w:tabs>
              <w:ind w:firstLine="200"/>
            </w:pPr>
            <w:r>
              <w:t>application aux circuits</w:t>
            </w:r>
            <w:r>
              <w:rPr>
                <w:spacing w:val="-3"/>
              </w:rPr>
              <w:t xml:space="preserve"> </w:t>
            </w:r>
            <w:r w:rsidR="00AB49DE">
              <w:t>couples</w:t>
            </w:r>
          </w:p>
        </w:tc>
      </w:tr>
    </w:tbl>
    <w:p w:rsidR="00763716" w:rsidRDefault="00763716" w:rsidP="00763716">
      <w:pPr>
        <w:spacing w:line="269" w:lineRule="exact"/>
        <w:sectPr w:rsidR="00763716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Pr="00C4749D" w:rsidRDefault="00763716" w:rsidP="00763716">
      <w:pPr>
        <w:pStyle w:val="Corpsdetexte"/>
        <w:spacing w:before="65"/>
        <w:ind w:left="538"/>
        <w:rPr>
          <w:lang w:val="fr-FR"/>
        </w:rPr>
      </w:pPr>
      <w:r w:rsidRPr="00C4749D">
        <w:rPr>
          <w:lang w:val="fr-FR"/>
        </w:rPr>
        <w:lastRenderedPageBreak/>
        <w:t xml:space="preserve">Titre du Module : </w:t>
      </w:r>
      <w:r w:rsidRPr="00C4749D">
        <w:rPr>
          <w:color w:val="FF0000"/>
          <w:lang w:val="fr-FR"/>
        </w:rPr>
        <w:t>Electrocinétique</w:t>
      </w:r>
      <w:r w:rsidR="006D7F04">
        <w:rPr>
          <w:color w:val="FF0000"/>
          <w:lang w:val="fr-FR"/>
        </w:rPr>
        <w:t xml:space="preserve"> et circuits électriques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  <w:tab w:val="left" w:pos="5103"/>
        </w:tabs>
        <w:spacing w:before="2"/>
        <w:ind w:left="538" w:right="2140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 xml:space="preserve">     1</w:t>
      </w:r>
      <w:r w:rsidR="00CA5A79">
        <w:rPr>
          <w:lang w:val="fr-FR"/>
        </w:rPr>
        <w:t>4</w:t>
      </w:r>
      <w:r>
        <w:rPr>
          <w:lang w:val="fr-FR"/>
        </w:rPr>
        <w:t xml:space="preserve">h </w:t>
      </w:r>
      <w:proofErr w:type="gramStart"/>
      <w:r>
        <w:rPr>
          <w:lang w:val="fr-FR"/>
        </w:rPr>
        <w:t xml:space="preserve">TP </w:t>
      </w:r>
      <w:r w:rsidRPr="004315C2">
        <w:rPr>
          <w:lang w:val="fr-FR"/>
        </w:rPr>
        <w:t>)</w:t>
      </w:r>
      <w:proofErr w:type="gramEnd"/>
      <w:r w:rsidRPr="004315C2">
        <w:rPr>
          <w:lang w:val="fr-FR"/>
        </w:rPr>
        <w:t xml:space="preserve">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3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:</w:t>
      </w:r>
      <w:r w:rsidRPr="004315C2">
        <w:rPr>
          <w:spacing w:val="-1"/>
          <w:lang w:val="fr-FR"/>
        </w:rPr>
        <w:t xml:space="preserve"> </w:t>
      </w:r>
      <w:r w:rsidR="006D7F04">
        <w:rPr>
          <w:lang w:val="fr-FR"/>
        </w:rPr>
        <w:t>1.5</w:t>
      </w:r>
      <w:r w:rsidRPr="004315C2">
        <w:rPr>
          <w:lang w:val="fr-FR"/>
        </w:rPr>
        <w:tab/>
      </w:r>
      <w:r w:rsidRPr="004315C2">
        <w:rPr>
          <w:lang w:val="fr-FR"/>
        </w:rPr>
        <w:tab/>
        <w:t>Semestre: S2</w:t>
      </w: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spacing w:before="2"/>
        <w:rPr>
          <w:b/>
          <w:sz w:val="24"/>
          <w:lang w:val="fr-FR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766"/>
      </w:tblGrid>
      <w:tr w:rsidR="00763716" w:rsidRPr="00410560" w:rsidTr="00763716">
        <w:trPr>
          <w:trHeight w:val="1027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line="251" w:lineRule="exact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766" w:type="dxa"/>
          </w:tcPr>
          <w:p w:rsidR="00763716" w:rsidRPr="004315C2" w:rsidRDefault="00744E69" w:rsidP="00744E69">
            <w:pPr>
              <w:pStyle w:val="TableParagraph"/>
              <w:spacing w:line="248" w:lineRule="exact"/>
              <w:ind w:left="105" w:firstLine="65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Titre : </w:t>
            </w:r>
            <w:r w:rsidR="00763716" w:rsidRPr="004315C2">
              <w:rPr>
                <w:b/>
                <w:lang w:val="fr-FR"/>
              </w:rPr>
              <w:t>Les circuits électriques</w:t>
            </w:r>
          </w:p>
          <w:p w:rsidR="00763716" w:rsidRDefault="00763716" w:rsidP="00744E69">
            <w:pPr>
              <w:pStyle w:val="TableParagraph"/>
              <w:spacing w:line="242" w:lineRule="auto"/>
              <w:ind w:left="105" w:right="2457" w:firstLine="65"/>
            </w:pPr>
            <w:r w:rsidRPr="004315C2">
              <w:rPr>
                <w:lang w:val="fr-FR"/>
              </w:rPr>
              <w:t xml:space="preserve">Courant, </w:t>
            </w:r>
            <w:proofErr w:type="gramStart"/>
            <w:r w:rsidRPr="004315C2">
              <w:rPr>
                <w:lang w:val="fr-FR"/>
              </w:rPr>
              <w:t>tension:</w:t>
            </w:r>
            <w:proofErr w:type="gramEnd"/>
            <w:r w:rsidRPr="004315C2">
              <w:rPr>
                <w:lang w:val="fr-FR"/>
              </w:rPr>
              <w:t xml:space="preserve"> (Vecteur densité de courant, courant électrique, résistivité, lois d'Ohm, lois de Joule...) </w:t>
            </w:r>
            <w:r>
              <w:t xml:space="preserve">Les </w:t>
            </w:r>
            <w:proofErr w:type="spellStart"/>
            <w:r>
              <w:t>dipôles</w:t>
            </w:r>
            <w:proofErr w:type="spellEnd"/>
            <w:r>
              <w:t xml:space="preserve"> </w:t>
            </w:r>
            <w:proofErr w:type="spellStart"/>
            <w:r>
              <w:t>électriques</w:t>
            </w:r>
            <w:proofErr w:type="spellEnd"/>
            <w:r>
              <w:t xml:space="preserve"> (</w:t>
            </w:r>
            <w:proofErr w:type="spellStart"/>
            <w:r>
              <w:t>actifs</w:t>
            </w:r>
            <w:proofErr w:type="spellEnd"/>
            <w:r>
              <w:t xml:space="preserve">, </w:t>
            </w:r>
            <w:proofErr w:type="spellStart"/>
            <w:r>
              <w:t>passifs</w:t>
            </w:r>
            <w:proofErr w:type="spellEnd"/>
            <w:r>
              <w:t>....)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8"/>
              </w:numPr>
              <w:tabs>
                <w:tab w:val="left" w:pos="825"/>
                <w:tab w:val="left" w:pos="826"/>
              </w:tabs>
              <w:spacing w:line="251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Point de fonctionnement Lois de </w:t>
            </w:r>
            <w:proofErr w:type="spellStart"/>
            <w:r w:rsidRPr="004315C2">
              <w:rPr>
                <w:lang w:val="fr-FR"/>
              </w:rPr>
              <w:t>Kirchoff</w:t>
            </w:r>
            <w:proofErr w:type="spellEnd"/>
            <w:r w:rsidRPr="004315C2">
              <w:rPr>
                <w:lang w:val="fr-FR"/>
              </w:rPr>
              <w:t xml:space="preserve"> (lois des nœuds, lois des</w:t>
            </w:r>
            <w:r w:rsidRPr="004315C2">
              <w:rPr>
                <w:spacing w:val="-9"/>
                <w:lang w:val="fr-FR"/>
              </w:rPr>
              <w:t xml:space="preserve"> </w:t>
            </w:r>
            <w:r w:rsidRPr="004315C2">
              <w:rPr>
                <w:lang w:val="fr-FR"/>
              </w:rPr>
              <w:t>mailles)</w:t>
            </w:r>
          </w:p>
        </w:tc>
      </w:tr>
      <w:tr w:rsidR="00763716" w:rsidRPr="00410560" w:rsidTr="00763716">
        <w:trPr>
          <w:trHeight w:val="520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line="251" w:lineRule="exact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766" w:type="dxa"/>
          </w:tcPr>
          <w:p w:rsidR="00763716" w:rsidRDefault="00744E69" w:rsidP="00744E69">
            <w:pPr>
              <w:pStyle w:val="TableParagraph"/>
              <w:spacing w:line="248" w:lineRule="exact"/>
              <w:ind w:left="105" w:firstLine="65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 w:rsidR="00763716">
              <w:rPr>
                <w:b/>
              </w:rPr>
              <w:t>Théorèmes</w:t>
            </w:r>
            <w:proofErr w:type="spellEnd"/>
            <w:r w:rsidR="00763716">
              <w:rPr>
                <w:b/>
              </w:rPr>
              <w:t xml:space="preserve"> </w:t>
            </w:r>
            <w:proofErr w:type="spellStart"/>
            <w:r w:rsidR="00763716">
              <w:rPr>
                <w:b/>
              </w:rPr>
              <w:t>généraux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7"/>
              </w:numPr>
              <w:tabs>
                <w:tab w:val="left" w:pos="825"/>
                <w:tab w:val="left" w:pos="826"/>
              </w:tabs>
              <w:spacing w:line="253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Théorème de </w:t>
            </w:r>
            <w:proofErr w:type="spellStart"/>
            <w:r w:rsidRPr="004315C2">
              <w:rPr>
                <w:lang w:val="fr-FR"/>
              </w:rPr>
              <w:t>Millemann</w:t>
            </w:r>
            <w:proofErr w:type="spellEnd"/>
            <w:r w:rsidRPr="004315C2">
              <w:rPr>
                <w:lang w:val="fr-FR"/>
              </w:rPr>
              <w:t xml:space="preserve">, Théorème de superposition, Théorème </w:t>
            </w:r>
            <w:proofErr w:type="spellStart"/>
            <w:r w:rsidRPr="004315C2">
              <w:rPr>
                <w:lang w:val="fr-FR"/>
              </w:rPr>
              <w:t>Thèvenin</w:t>
            </w:r>
            <w:proofErr w:type="spellEnd"/>
            <w:r w:rsidRPr="004315C2">
              <w:rPr>
                <w:lang w:val="fr-FR"/>
              </w:rPr>
              <w:t>, Théorème de Norton, Théorème</w:t>
            </w:r>
            <w:r w:rsidRPr="004315C2">
              <w:rPr>
                <w:spacing w:val="-21"/>
                <w:lang w:val="fr-FR"/>
              </w:rPr>
              <w:t xml:space="preserve"> </w:t>
            </w:r>
            <w:proofErr w:type="spellStart"/>
            <w:r w:rsidRPr="004315C2">
              <w:rPr>
                <w:lang w:val="fr-FR"/>
              </w:rPr>
              <w:t>Kennely</w:t>
            </w:r>
            <w:proofErr w:type="spellEnd"/>
            <w:r w:rsidRPr="004315C2">
              <w:rPr>
                <w:lang w:val="fr-FR"/>
              </w:rPr>
              <w:t>.</w:t>
            </w:r>
          </w:p>
        </w:tc>
      </w:tr>
      <w:tr w:rsidR="00763716" w:rsidRPr="00410560" w:rsidTr="00763716">
        <w:trPr>
          <w:trHeight w:val="1581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before="1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766" w:type="dxa"/>
          </w:tcPr>
          <w:p w:rsidR="00763716" w:rsidRDefault="00744E69" w:rsidP="00744E69">
            <w:pPr>
              <w:pStyle w:val="TableParagraph"/>
              <w:spacing w:before="1" w:line="249" w:lineRule="exact"/>
              <w:ind w:left="105" w:firstLine="65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: </w:t>
            </w:r>
            <w:r w:rsidR="00763716">
              <w:rPr>
                <w:b/>
              </w:rPr>
              <w:t xml:space="preserve">Régimes </w:t>
            </w:r>
            <w:proofErr w:type="spellStart"/>
            <w:r w:rsidR="00763716">
              <w:rPr>
                <w:b/>
              </w:rPr>
              <w:t>transitoire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826"/>
              </w:tabs>
              <w:spacing w:line="266" w:lineRule="exact"/>
              <w:ind w:firstLine="65"/>
              <w:rPr>
                <w:lang w:val="fr-FR"/>
              </w:rPr>
            </w:pPr>
            <w:r w:rsidRPr="004315C2">
              <w:rPr>
                <w:b/>
                <w:lang w:val="fr-FR"/>
              </w:rPr>
              <w:t xml:space="preserve">Dipôles en régime </w:t>
            </w:r>
            <w:proofErr w:type="gramStart"/>
            <w:r w:rsidRPr="004315C2">
              <w:rPr>
                <w:b/>
                <w:lang w:val="fr-FR"/>
              </w:rPr>
              <w:t>transitoire</w:t>
            </w:r>
            <w:r w:rsidRPr="004315C2">
              <w:rPr>
                <w:lang w:val="fr-FR"/>
              </w:rPr>
              <w:t>;</w:t>
            </w:r>
            <w:proofErr w:type="gramEnd"/>
            <w:r w:rsidRPr="004315C2">
              <w:rPr>
                <w:lang w:val="fr-FR"/>
              </w:rPr>
              <w:t xml:space="preserve"> Relations courant tension et dipôles passifs linéaires en régime variable</w:t>
            </w:r>
            <w:r w:rsidRPr="004315C2">
              <w:rPr>
                <w:spacing w:val="-7"/>
                <w:lang w:val="fr-FR"/>
              </w:rPr>
              <w:t xml:space="preserve"> </w:t>
            </w:r>
            <w:r w:rsidRPr="004315C2">
              <w:rPr>
                <w:lang w:val="fr-FR"/>
              </w:rPr>
              <w:t>;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826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Systèmes du premier ordre ; Système du second ordre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826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Circuit LC, Circuit RL et Circuit RLC série.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826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Régime forcé du système ; Particularités des systèmes du second</w:t>
            </w:r>
            <w:r w:rsidRPr="004315C2">
              <w:rPr>
                <w:spacing w:val="-6"/>
                <w:lang w:val="fr-FR"/>
              </w:rPr>
              <w:t xml:space="preserve"> </w:t>
            </w:r>
            <w:r w:rsidRPr="004315C2">
              <w:rPr>
                <w:lang w:val="fr-FR"/>
              </w:rPr>
              <w:t>ordre</w:t>
            </w:r>
          </w:p>
        </w:tc>
      </w:tr>
      <w:tr w:rsidR="00763716" w:rsidRPr="00410560" w:rsidTr="00763716">
        <w:trPr>
          <w:trHeight w:val="1566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before="1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766" w:type="dxa"/>
          </w:tcPr>
          <w:p w:rsidR="00763716" w:rsidRDefault="00744E69" w:rsidP="00744E69">
            <w:pPr>
              <w:pStyle w:val="TableParagraph"/>
              <w:spacing w:before="1" w:line="249" w:lineRule="exact"/>
              <w:ind w:left="105" w:firstLine="65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; </w:t>
            </w:r>
            <w:r w:rsidR="00763716">
              <w:rPr>
                <w:b/>
              </w:rPr>
              <w:t xml:space="preserve">Régime </w:t>
            </w:r>
            <w:proofErr w:type="spellStart"/>
            <w:r w:rsidR="00763716">
              <w:rPr>
                <w:b/>
              </w:rPr>
              <w:t>Sinusoïdal</w:t>
            </w:r>
            <w:proofErr w:type="spellEnd"/>
          </w:p>
          <w:p w:rsidR="00763716" w:rsidRDefault="00763716" w:rsidP="00AE6F93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spacing w:line="266" w:lineRule="exact"/>
              <w:ind w:firstLine="65"/>
            </w:pPr>
            <w:r>
              <w:t xml:space="preserve">Notion </w:t>
            </w:r>
            <w:proofErr w:type="spellStart"/>
            <w:r>
              <w:t>d'impédance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complexe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spacing w:line="240" w:lineRule="auto"/>
              <w:ind w:right="392" w:firstLine="65"/>
              <w:rPr>
                <w:lang w:val="fr-FR"/>
              </w:rPr>
            </w:pPr>
            <w:r w:rsidRPr="004315C2">
              <w:rPr>
                <w:lang w:val="fr-FR"/>
              </w:rPr>
              <w:t>Propriétés et représentation ; Représentation des grandeurs sinusoïdales (Fresnel) ; Dipôles passifs en régime sinusoïdal (RLC) ; Puissance dissipée dans les dipôles passifs ; Adaptation d'impédance en</w:t>
            </w:r>
            <w:r w:rsidRPr="004315C2">
              <w:rPr>
                <w:spacing w:val="-6"/>
                <w:lang w:val="fr-FR"/>
              </w:rPr>
              <w:t xml:space="preserve"> </w:t>
            </w:r>
            <w:r w:rsidRPr="004315C2">
              <w:rPr>
                <w:lang w:val="fr-FR"/>
              </w:rPr>
              <w:t>puissance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spacing w:line="268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1 et 2 </w:t>
            </w:r>
            <w:proofErr w:type="gramStart"/>
            <w:r w:rsidRPr="004315C2">
              <w:rPr>
                <w:lang w:val="fr-FR"/>
              </w:rPr>
              <w:t>ordre</w:t>
            </w:r>
            <w:proofErr w:type="gramEnd"/>
            <w:r w:rsidRPr="004315C2">
              <w:rPr>
                <w:lang w:val="fr-FR"/>
              </w:rPr>
              <w:t xml:space="preserve"> Résonance, amortissement, facteur de qualité, facteur de</w:t>
            </w:r>
            <w:r w:rsidRPr="004315C2">
              <w:rPr>
                <w:spacing w:val="-7"/>
                <w:lang w:val="fr-FR"/>
              </w:rPr>
              <w:t xml:space="preserve"> </w:t>
            </w:r>
            <w:r w:rsidRPr="004315C2">
              <w:rPr>
                <w:lang w:val="fr-FR"/>
              </w:rPr>
              <w:t>puissance</w:t>
            </w:r>
          </w:p>
        </w:tc>
      </w:tr>
      <w:tr w:rsidR="00763716" w:rsidTr="00763716">
        <w:trPr>
          <w:trHeight w:val="1565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line="251" w:lineRule="exact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11766" w:type="dxa"/>
          </w:tcPr>
          <w:p w:rsidR="00763716" w:rsidRDefault="00744E69" w:rsidP="00744E69">
            <w:pPr>
              <w:pStyle w:val="TableParagraph"/>
              <w:spacing w:line="248" w:lineRule="exact"/>
              <w:ind w:left="105" w:firstLine="65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 w:rsidR="00763716">
              <w:rPr>
                <w:b/>
              </w:rPr>
              <w:t>Quadripôles</w:t>
            </w:r>
            <w:proofErr w:type="spellEnd"/>
            <w:r w:rsidR="00763716">
              <w:rPr>
                <w:b/>
              </w:rPr>
              <w:t xml:space="preserve"> </w:t>
            </w:r>
            <w:proofErr w:type="spellStart"/>
            <w:r w:rsidR="00763716">
              <w:rPr>
                <w:b/>
              </w:rPr>
              <w:t>linéaires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826"/>
              </w:tabs>
              <w:spacing w:line="240" w:lineRule="auto"/>
              <w:ind w:right="411"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Représentation matricielle des quadripôles (matrices impédance, admittance, hybride h et g, </w:t>
            </w:r>
            <w:proofErr w:type="gramStart"/>
            <w:r w:rsidRPr="004315C2">
              <w:rPr>
                <w:lang w:val="fr-FR"/>
              </w:rPr>
              <w:t>signification physiques</w:t>
            </w:r>
            <w:proofErr w:type="gramEnd"/>
            <w:r w:rsidRPr="004315C2">
              <w:rPr>
                <w:spacing w:val="-37"/>
                <w:lang w:val="fr-FR"/>
              </w:rPr>
              <w:t xml:space="preserve"> </w:t>
            </w:r>
            <w:r w:rsidRPr="004315C2">
              <w:rPr>
                <w:lang w:val="fr-FR"/>
              </w:rPr>
              <w:t>des paramètres, schéma équivalents, quadripôles réciproque et</w:t>
            </w:r>
            <w:r w:rsidRPr="004315C2">
              <w:rPr>
                <w:spacing w:val="-6"/>
                <w:lang w:val="fr-FR"/>
              </w:rPr>
              <w:t xml:space="preserve"> </w:t>
            </w:r>
            <w:r w:rsidRPr="004315C2">
              <w:rPr>
                <w:lang w:val="fr-FR"/>
              </w:rPr>
              <w:t>symétriques)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826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>Quadripôles en charge (impédance d'entrée et de sortie, gain en courant, tension et en</w:t>
            </w:r>
            <w:r w:rsidRPr="004315C2">
              <w:rPr>
                <w:spacing w:val="-18"/>
                <w:lang w:val="fr-FR"/>
              </w:rPr>
              <w:t xml:space="preserve"> </w:t>
            </w:r>
            <w:r w:rsidRPr="004315C2">
              <w:rPr>
                <w:lang w:val="fr-FR"/>
              </w:rPr>
              <w:t>puissance)</w:t>
            </w:r>
          </w:p>
          <w:p w:rsidR="00763716" w:rsidRDefault="00763716" w:rsidP="00AE6F93">
            <w:pPr>
              <w:pStyle w:val="TableParagraph"/>
              <w:numPr>
                <w:ilvl w:val="0"/>
                <w:numId w:val="104"/>
              </w:numPr>
              <w:tabs>
                <w:tab w:val="left" w:pos="825"/>
                <w:tab w:val="left" w:pos="826"/>
              </w:tabs>
              <w:ind w:firstLine="65"/>
            </w:pPr>
            <w:r>
              <w:t>Association</w:t>
            </w:r>
          </w:p>
        </w:tc>
      </w:tr>
      <w:tr w:rsidR="00763716" w:rsidRPr="00410560" w:rsidTr="00763716">
        <w:trPr>
          <w:trHeight w:val="1043"/>
        </w:trPr>
        <w:tc>
          <w:tcPr>
            <w:tcW w:w="1385" w:type="dxa"/>
          </w:tcPr>
          <w:p w:rsidR="00763716" w:rsidRDefault="00763716" w:rsidP="00744E69">
            <w:pPr>
              <w:pStyle w:val="TableParagraph"/>
              <w:spacing w:line="251" w:lineRule="exact"/>
              <w:ind w:left="107" w:firstLine="25"/>
              <w:rPr>
                <w:b/>
              </w:rPr>
            </w:pPr>
            <w:proofErr w:type="spellStart"/>
            <w:r>
              <w:rPr>
                <w:b/>
              </w:rPr>
              <w:t>Chapitre</w:t>
            </w:r>
            <w:proofErr w:type="spellEnd"/>
            <w:r>
              <w:rPr>
                <w:b/>
              </w:rPr>
              <w:t xml:space="preserve"> 6</w:t>
            </w:r>
          </w:p>
        </w:tc>
        <w:tc>
          <w:tcPr>
            <w:tcW w:w="11766" w:type="dxa"/>
          </w:tcPr>
          <w:p w:rsidR="00763716" w:rsidRDefault="00744E69" w:rsidP="00744E69">
            <w:pPr>
              <w:pStyle w:val="TableParagraph"/>
              <w:spacing w:line="249" w:lineRule="exact"/>
              <w:ind w:left="105" w:firstLine="65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; </w:t>
            </w:r>
            <w:proofErr w:type="spellStart"/>
            <w:r w:rsidR="00763716">
              <w:rPr>
                <w:b/>
              </w:rPr>
              <w:t>Filtres</w:t>
            </w:r>
            <w:proofErr w:type="spellEnd"/>
            <w:r w:rsidR="00763716">
              <w:rPr>
                <w:b/>
              </w:rPr>
              <w:t xml:space="preserve"> </w:t>
            </w:r>
            <w:proofErr w:type="spellStart"/>
            <w:r w:rsidR="00763716">
              <w:rPr>
                <w:b/>
              </w:rPr>
              <w:t>passifs</w:t>
            </w:r>
            <w:proofErr w:type="spellEnd"/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  <w:tab w:val="left" w:pos="826"/>
              </w:tabs>
              <w:spacing w:line="267" w:lineRule="exact"/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Etude de fonctions de transfert </w:t>
            </w:r>
            <w:proofErr w:type="gramStart"/>
            <w:r w:rsidRPr="004315C2">
              <w:rPr>
                <w:lang w:val="fr-FR"/>
              </w:rPr>
              <w:t>( gain</w:t>
            </w:r>
            <w:proofErr w:type="gramEnd"/>
            <w:r w:rsidRPr="004315C2">
              <w:rPr>
                <w:lang w:val="fr-FR"/>
              </w:rPr>
              <w:t xml:space="preserve"> en dB, diagramme de Bode, fréquence de coupure)1 et 2</w:t>
            </w:r>
            <w:r w:rsidRPr="004315C2">
              <w:rPr>
                <w:spacing w:val="-11"/>
                <w:lang w:val="fr-FR"/>
              </w:rPr>
              <w:t xml:space="preserve"> </w:t>
            </w:r>
            <w:r w:rsidRPr="004315C2">
              <w:rPr>
                <w:lang w:val="fr-FR"/>
              </w:rPr>
              <w:t>ordre</w:t>
            </w:r>
          </w:p>
          <w:p w:rsidR="00763716" w:rsidRPr="004315C2" w:rsidRDefault="00763716" w:rsidP="00AE6F93">
            <w:pPr>
              <w:pStyle w:val="TableParagraph"/>
              <w:numPr>
                <w:ilvl w:val="0"/>
                <w:numId w:val="103"/>
              </w:numPr>
              <w:tabs>
                <w:tab w:val="left" w:pos="825"/>
                <w:tab w:val="left" w:pos="826"/>
              </w:tabs>
              <w:ind w:firstLine="65"/>
              <w:rPr>
                <w:lang w:val="fr-FR"/>
              </w:rPr>
            </w:pPr>
            <w:r w:rsidRPr="004315C2">
              <w:rPr>
                <w:lang w:val="fr-FR"/>
              </w:rPr>
              <w:t xml:space="preserve">Applications (filtre passe </w:t>
            </w:r>
            <w:proofErr w:type="spellStart"/>
            <w:proofErr w:type="gramStart"/>
            <w:r w:rsidRPr="004315C2">
              <w:rPr>
                <w:lang w:val="fr-FR"/>
              </w:rPr>
              <w:t>haut,filtre</w:t>
            </w:r>
            <w:proofErr w:type="spellEnd"/>
            <w:proofErr w:type="gramEnd"/>
            <w:r w:rsidRPr="004315C2">
              <w:rPr>
                <w:lang w:val="fr-FR"/>
              </w:rPr>
              <w:t xml:space="preserve"> passe</w:t>
            </w:r>
            <w:r w:rsidRPr="004315C2">
              <w:rPr>
                <w:spacing w:val="-5"/>
                <w:lang w:val="fr-FR"/>
              </w:rPr>
              <w:t xml:space="preserve"> </w:t>
            </w:r>
            <w:r w:rsidRPr="004315C2">
              <w:rPr>
                <w:lang w:val="fr-FR"/>
              </w:rPr>
              <w:t>bas,.....)</w:t>
            </w:r>
          </w:p>
        </w:tc>
      </w:tr>
    </w:tbl>
    <w:p w:rsidR="00763716" w:rsidRPr="004315C2" w:rsidRDefault="00763716" w:rsidP="00763716">
      <w:pPr>
        <w:spacing w:line="360" w:lineRule="auto"/>
        <w:jc w:val="both"/>
        <w:rPr>
          <w:lang w:val="fr-FR"/>
        </w:rPr>
        <w:sectPr w:rsidR="00763716" w:rsidRPr="004315C2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Pr="004315C2" w:rsidRDefault="00763716" w:rsidP="00763716">
      <w:pPr>
        <w:spacing w:before="63"/>
        <w:ind w:left="538"/>
        <w:rPr>
          <w:b/>
          <w:sz w:val="24"/>
          <w:lang w:val="fr-FR"/>
        </w:rPr>
      </w:pPr>
      <w:r w:rsidRPr="004315C2">
        <w:rPr>
          <w:b/>
          <w:lang w:val="fr-FR"/>
        </w:rPr>
        <w:lastRenderedPageBreak/>
        <w:t xml:space="preserve">Titre du </w:t>
      </w:r>
      <w:proofErr w:type="gramStart"/>
      <w:r w:rsidRPr="004315C2">
        <w:rPr>
          <w:b/>
          <w:lang w:val="fr-FR"/>
        </w:rPr>
        <w:t>Module:</w:t>
      </w:r>
      <w:proofErr w:type="gramEnd"/>
      <w:r w:rsidRPr="004315C2">
        <w:rPr>
          <w:b/>
          <w:lang w:val="fr-FR"/>
        </w:rPr>
        <w:t xml:space="preserve"> </w:t>
      </w:r>
      <w:r w:rsidRPr="004315C2">
        <w:rPr>
          <w:b/>
          <w:color w:val="FF0000"/>
          <w:sz w:val="24"/>
          <w:lang w:val="fr-FR"/>
        </w:rPr>
        <w:t>Chimie Inorganique et introduction à la cinétique chimique</w:t>
      </w:r>
    </w:p>
    <w:p w:rsidR="00763716" w:rsidRPr="004315C2" w:rsidRDefault="00763716" w:rsidP="00763716">
      <w:pPr>
        <w:pStyle w:val="Corpsdetexte"/>
        <w:tabs>
          <w:tab w:val="left" w:pos="1954"/>
          <w:tab w:val="left" w:pos="3379"/>
          <w:tab w:val="left" w:pos="4078"/>
        </w:tabs>
        <w:spacing w:before="2"/>
        <w:ind w:left="538" w:right="1573"/>
        <w:rPr>
          <w:lang w:val="fr-FR"/>
        </w:rPr>
      </w:pPr>
      <w:r w:rsidRPr="004315C2">
        <w:rPr>
          <w:lang w:val="fr-FR"/>
        </w:rPr>
        <w:t>Volume horaire :</w:t>
      </w:r>
      <w:r w:rsidRPr="004315C2">
        <w:rPr>
          <w:spacing w:val="-4"/>
          <w:lang w:val="fr-FR"/>
        </w:rPr>
        <w:t xml:space="preserve"> </w:t>
      </w:r>
      <w:r w:rsidR="00157AAE">
        <w:rPr>
          <w:lang w:val="fr-FR"/>
        </w:rPr>
        <w:t>56</w:t>
      </w:r>
      <w:r w:rsidRPr="004315C2">
        <w:rPr>
          <w:spacing w:val="-1"/>
          <w:lang w:val="fr-FR"/>
        </w:rPr>
        <w:t xml:space="preserve"> </w:t>
      </w:r>
      <w:r w:rsidRPr="004315C2">
        <w:rPr>
          <w:lang w:val="fr-FR"/>
        </w:rPr>
        <w:t>heures</w:t>
      </w:r>
      <w:r w:rsidRPr="004315C2">
        <w:rPr>
          <w:lang w:val="fr-FR"/>
        </w:rPr>
        <w:tab/>
        <w:t>(21 h : Cours, 21 h : TD</w:t>
      </w:r>
      <w:r>
        <w:rPr>
          <w:lang w:val="fr-FR"/>
        </w:rPr>
        <w:t> ; 1</w:t>
      </w:r>
      <w:r w:rsidR="00CA5A79">
        <w:rPr>
          <w:lang w:val="fr-FR"/>
        </w:rPr>
        <w:t>4</w:t>
      </w:r>
      <w:r>
        <w:rPr>
          <w:lang w:val="fr-FR"/>
        </w:rPr>
        <w:t>h   TP</w:t>
      </w:r>
      <w:r w:rsidRPr="004315C2">
        <w:rPr>
          <w:lang w:val="fr-FR"/>
        </w:rPr>
        <w:t>) Crédits :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>4</w:t>
      </w:r>
      <w:r w:rsidRPr="004315C2">
        <w:rPr>
          <w:lang w:val="fr-FR"/>
        </w:rPr>
        <w:tab/>
        <w:t>Coefficient</w:t>
      </w:r>
      <w:r w:rsidRPr="004315C2">
        <w:rPr>
          <w:spacing w:val="-2"/>
          <w:lang w:val="fr-FR"/>
        </w:rPr>
        <w:t xml:space="preserve"> </w:t>
      </w:r>
      <w:r w:rsidRPr="004315C2">
        <w:rPr>
          <w:lang w:val="fr-FR"/>
        </w:rPr>
        <w:t xml:space="preserve">: </w:t>
      </w:r>
      <w:r w:rsidR="006D7F04">
        <w:rPr>
          <w:lang w:val="fr-FR"/>
        </w:rPr>
        <w:t>2</w:t>
      </w:r>
      <w:r w:rsidRPr="004315C2">
        <w:rPr>
          <w:lang w:val="fr-FR"/>
        </w:rPr>
        <w:tab/>
      </w:r>
      <w:proofErr w:type="gramStart"/>
      <w:r w:rsidRPr="004315C2">
        <w:rPr>
          <w:lang w:val="fr-FR"/>
        </w:rPr>
        <w:t>Semestre:</w:t>
      </w:r>
      <w:proofErr w:type="gramEnd"/>
      <w:r w:rsidRPr="004315C2">
        <w:rPr>
          <w:lang w:val="fr-FR"/>
        </w:rPr>
        <w:t xml:space="preserve"> S2</w:t>
      </w:r>
    </w:p>
    <w:p w:rsidR="00763716" w:rsidRPr="004315C2" w:rsidRDefault="00763716" w:rsidP="00763716">
      <w:pPr>
        <w:rPr>
          <w:b/>
          <w:sz w:val="20"/>
          <w:lang w:val="fr-FR"/>
        </w:rPr>
      </w:pPr>
    </w:p>
    <w:p w:rsidR="00763716" w:rsidRPr="004315C2" w:rsidRDefault="00763716" w:rsidP="00763716">
      <w:pPr>
        <w:spacing w:before="2" w:after="1"/>
        <w:rPr>
          <w:b/>
          <w:sz w:val="24"/>
          <w:lang w:val="fr-FR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766"/>
      </w:tblGrid>
      <w:tr w:rsidR="00763716" w:rsidRPr="00410560" w:rsidTr="00763716">
        <w:trPr>
          <w:trHeight w:val="3014"/>
        </w:trPr>
        <w:tc>
          <w:tcPr>
            <w:tcW w:w="1385" w:type="dxa"/>
          </w:tcPr>
          <w:p w:rsidR="00763716" w:rsidRPr="004315C2" w:rsidRDefault="00763716" w:rsidP="00763716">
            <w:pPr>
              <w:pStyle w:val="TableParagraph"/>
              <w:rPr>
                <w:lang w:val="fr-FR"/>
              </w:rPr>
            </w:pPr>
          </w:p>
        </w:tc>
        <w:tc>
          <w:tcPr>
            <w:tcW w:w="11766" w:type="dxa"/>
          </w:tcPr>
          <w:p w:rsidR="00763716" w:rsidRPr="004315C2" w:rsidRDefault="00763716" w:rsidP="00744E69">
            <w:pPr>
              <w:pStyle w:val="TableParagraph"/>
              <w:spacing w:line="270" w:lineRule="exact"/>
              <w:ind w:left="595" w:firstLine="0"/>
              <w:rPr>
                <w:b/>
                <w:sz w:val="24"/>
                <w:lang w:val="fr-FR"/>
              </w:rPr>
            </w:pPr>
            <w:r w:rsidRPr="004315C2">
              <w:rPr>
                <w:b/>
                <w:sz w:val="24"/>
                <w:lang w:val="fr-FR"/>
              </w:rPr>
              <w:t>Chimie Inorganique</w:t>
            </w:r>
          </w:p>
          <w:p w:rsidR="00763716" w:rsidRPr="004315C2" w:rsidRDefault="00763716" w:rsidP="00744E69">
            <w:pPr>
              <w:pStyle w:val="TableParagraph"/>
              <w:ind w:left="595" w:right="3512" w:firstLine="0"/>
              <w:rPr>
                <w:i/>
                <w:sz w:val="24"/>
                <w:lang w:val="fr-FR"/>
              </w:rPr>
            </w:pPr>
            <w:r w:rsidRPr="004315C2">
              <w:rPr>
                <w:i/>
                <w:sz w:val="24"/>
                <w:lang w:val="fr-FR"/>
              </w:rPr>
              <w:t>Propriétés physique et chimique des éléments. Evolution dans le tableau périodique. Nomenclature et structure des composés inorganiques.</w:t>
            </w:r>
          </w:p>
          <w:p w:rsidR="00763716" w:rsidRPr="004315C2" w:rsidRDefault="00763716" w:rsidP="00744E69">
            <w:pPr>
              <w:pStyle w:val="TableParagraph"/>
              <w:ind w:left="595" w:right="5744" w:firstLine="0"/>
              <w:rPr>
                <w:i/>
                <w:sz w:val="24"/>
                <w:lang w:val="fr-FR"/>
              </w:rPr>
            </w:pPr>
            <w:r w:rsidRPr="004315C2">
              <w:rPr>
                <w:i/>
                <w:sz w:val="24"/>
                <w:lang w:val="fr-FR"/>
              </w:rPr>
              <w:t>Les produits inorganiques dans la vie quotidienne. Complexes des métaux de transition.</w:t>
            </w:r>
          </w:p>
          <w:p w:rsidR="00763716" w:rsidRPr="004315C2" w:rsidRDefault="00763716" w:rsidP="00744E69">
            <w:pPr>
              <w:pStyle w:val="TableParagraph"/>
              <w:ind w:left="595" w:right="9175" w:firstLine="0"/>
              <w:rPr>
                <w:i/>
                <w:sz w:val="24"/>
                <w:lang w:val="fr-FR"/>
              </w:rPr>
            </w:pPr>
            <w:r w:rsidRPr="004315C2">
              <w:rPr>
                <w:i/>
                <w:sz w:val="24"/>
                <w:lang w:val="fr-FR"/>
              </w:rPr>
              <w:t>Réactions de substitution.</w:t>
            </w:r>
          </w:p>
          <w:p w:rsidR="00763716" w:rsidRPr="004315C2" w:rsidRDefault="00763716" w:rsidP="00744E69">
            <w:pPr>
              <w:pStyle w:val="TableParagraph"/>
              <w:ind w:left="595" w:right="9175" w:firstLine="0"/>
              <w:rPr>
                <w:i/>
                <w:sz w:val="24"/>
                <w:lang w:val="fr-FR"/>
              </w:rPr>
            </w:pPr>
            <w:r w:rsidRPr="004315C2">
              <w:rPr>
                <w:i/>
                <w:sz w:val="24"/>
                <w:lang w:val="fr-FR"/>
              </w:rPr>
              <w:t>Notions sur les cristaux</w:t>
            </w:r>
          </w:p>
          <w:p w:rsidR="00763716" w:rsidRPr="004315C2" w:rsidRDefault="00763716" w:rsidP="00744E69">
            <w:pPr>
              <w:pStyle w:val="TableParagraph"/>
              <w:spacing w:before="3"/>
              <w:ind w:left="595" w:firstLine="0"/>
              <w:rPr>
                <w:b/>
                <w:sz w:val="24"/>
                <w:lang w:val="fr-FR"/>
              </w:rPr>
            </w:pPr>
          </w:p>
          <w:p w:rsidR="00763716" w:rsidRPr="004315C2" w:rsidRDefault="00763716" w:rsidP="00744E69">
            <w:pPr>
              <w:pStyle w:val="TableParagraph"/>
              <w:spacing w:line="274" w:lineRule="exact"/>
              <w:ind w:left="595" w:firstLine="0"/>
              <w:rPr>
                <w:b/>
                <w:sz w:val="24"/>
                <w:lang w:val="fr-FR"/>
              </w:rPr>
            </w:pPr>
            <w:r w:rsidRPr="004315C2">
              <w:rPr>
                <w:b/>
                <w:sz w:val="24"/>
                <w:lang w:val="fr-FR"/>
              </w:rPr>
              <w:t>Introduction à la cinétique chimique</w:t>
            </w:r>
          </w:p>
          <w:p w:rsidR="00763716" w:rsidRPr="004315C2" w:rsidRDefault="00763716" w:rsidP="00744E69">
            <w:pPr>
              <w:pStyle w:val="TableParagraph"/>
              <w:spacing w:line="274" w:lineRule="exact"/>
              <w:ind w:left="595" w:firstLine="0"/>
              <w:rPr>
                <w:i/>
                <w:sz w:val="24"/>
                <w:lang w:val="fr-FR"/>
              </w:rPr>
            </w:pPr>
            <w:r w:rsidRPr="004315C2">
              <w:rPr>
                <w:i/>
                <w:sz w:val="24"/>
                <w:lang w:val="fr-FR"/>
              </w:rPr>
              <w:t>Cinétique formelle et méthodes expérimentales de la cinétique</w:t>
            </w:r>
          </w:p>
        </w:tc>
      </w:tr>
    </w:tbl>
    <w:p w:rsidR="00763716" w:rsidRPr="004315C2" w:rsidRDefault="00763716" w:rsidP="00763716">
      <w:pPr>
        <w:spacing w:line="274" w:lineRule="exact"/>
        <w:rPr>
          <w:sz w:val="24"/>
          <w:lang w:val="fr-FR"/>
        </w:rPr>
        <w:sectPr w:rsidR="00763716" w:rsidRPr="004315C2">
          <w:pgSz w:w="16840" w:h="11910" w:orient="landscape"/>
          <w:pgMar w:top="1060" w:right="920" w:bottom="1240" w:left="880" w:header="0" w:footer="978" w:gutter="0"/>
          <w:cols w:space="720"/>
        </w:sectPr>
      </w:pPr>
    </w:p>
    <w:p w:rsidR="00763716" w:rsidRDefault="00763716" w:rsidP="00763716">
      <w:pPr>
        <w:pStyle w:val="P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744E69" w:rsidRDefault="00744E69" w:rsidP="00763716">
      <w:pPr>
        <w:pStyle w:val="Corpsdetexte"/>
        <w:spacing w:before="65"/>
        <w:ind w:left="538"/>
        <w:rPr>
          <w:lang w:val="fr-FR"/>
        </w:rPr>
      </w:pPr>
    </w:p>
    <w:p w:rsidR="001A563D" w:rsidRDefault="001A563D" w:rsidP="001A563D">
      <w:pPr>
        <w:contextualSpacing/>
        <w:rPr>
          <w:b/>
          <w:bCs/>
          <w:color w:val="FF0000"/>
          <w:lang w:val="fr-FR"/>
        </w:rPr>
      </w:pPr>
      <w:r w:rsidRPr="001A563D">
        <w:rPr>
          <w:b/>
          <w:bCs/>
          <w:lang w:val="fr-FR"/>
        </w:rPr>
        <w:t xml:space="preserve">Titre du Module : </w:t>
      </w:r>
      <w:r w:rsidRPr="001A563D">
        <w:rPr>
          <w:b/>
          <w:bCs/>
          <w:color w:val="FF0000"/>
          <w:lang w:val="fr-FR"/>
        </w:rPr>
        <w:t xml:space="preserve">: </w:t>
      </w:r>
      <w:proofErr w:type="gramStart"/>
      <w:r w:rsidRPr="001A563D">
        <w:rPr>
          <w:b/>
          <w:bCs/>
          <w:color w:val="FF0000"/>
          <w:lang w:val="fr-FR"/>
        </w:rPr>
        <w:t>Programmation  et</w:t>
      </w:r>
      <w:proofErr w:type="gramEnd"/>
      <w:r w:rsidRPr="001A563D">
        <w:rPr>
          <w:b/>
          <w:bCs/>
          <w:color w:val="FF0000"/>
          <w:lang w:val="fr-FR"/>
        </w:rPr>
        <w:t xml:space="preserve"> Interfaçage</w:t>
      </w:r>
      <w:r>
        <w:rPr>
          <w:b/>
          <w:bCs/>
          <w:color w:val="FF0000"/>
          <w:lang w:val="fr-FR"/>
        </w:rPr>
        <w:t xml:space="preserve">    </w:t>
      </w:r>
    </w:p>
    <w:p w:rsidR="001A563D" w:rsidRPr="001A563D" w:rsidRDefault="001A563D" w:rsidP="001A563D">
      <w:pPr>
        <w:contextualSpacing/>
        <w:rPr>
          <w:b/>
          <w:bCs/>
          <w:lang w:val="fr-FR"/>
        </w:rPr>
      </w:pPr>
      <w:r w:rsidRPr="001A563D">
        <w:rPr>
          <w:b/>
          <w:bCs/>
          <w:lang w:val="fr-FR"/>
        </w:rPr>
        <w:t xml:space="preserve">Volume horaire : 35 heures  </w:t>
      </w:r>
      <w:proofErr w:type="gramStart"/>
      <w:r w:rsidRPr="001A563D">
        <w:rPr>
          <w:b/>
          <w:bCs/>
          <w:lang w:val="fr-FR"/>
        </w:rPr>
        <w:t xml:space="preserve">   (</w:t>
      </w:r>
      <w:proofErr w:type="gramEnd"/>
      <w:r w:rsidRPr="001A563D">
        <w:rPr>
          <w:b/>
          <w:bCs/>
          <w:lang w:val="fr-FR"/>
        </w:rPr>
        <w:t>21 h : Cours,  14 h : TP)</w:t>
      </w:r>
      <w:r>
        <w:rPr>
          <w:b/>
          <w:bCs/>
          <w:lang w:val="fr-FR"/>
        </w:rPr>
        <w:t xml:space="preserve">    </w:t>
      </w:r>
      <w:r w:rsidRPr="001A563D">
        <w:rPr>
          <w:b/>
          <w:bCs/>
          <w:lang w:val="fr-FR"/>
        </w:rPr>
        <w:t>Crédits : 4</w:t>
      </w:r>
      <w:r w:rsidRPr="001A563D">
        <w:rPr>
          <w:b/>
          <w:bCs/>
          <w:lang w:val="fr-FR"/>
        </w:rPr>
        <w:tab/>
        <w:t xml:space="preserve">Coefficient : </w:t>
      </w:r>
      <w:r>
        <w:rPr>
          <w:b/>
          <w:bCs/>
          <w:lang w:val="fr-FR"/>
        </w:rPr>
        <w:t>2</w:t>
      </w:r>
      <w:r w:rsidRPr="001A563D">
        <w:rPr>
          <w:b/>
          <w:bCs/>
          <w:lang w:val="fr-FR"/>
        </w:rPr>
        <w:tab/>
      </w:r>
      <w:r w:rsidRPr="001A563D">
        <w:rPr>
          <w:b/>
          <w:bCs/>
          <w:lang w:val="fr-FR"/>
        </w:rPr>
        <w:tab/>
        <w:t>Semestre:  S2</w:t>
      </w:r>
    </w:p>
    <w:p w:rsidR="001A563D" w:rsidRDefault="001A563D" w:rsidP="001A563D">
      <w:pPr>
        <w:spacing w:before="10"/>
        <w:rPr>
          <w:b/>
          <w:sz w:val="24"/>
          <w:lang w:val="fr-FR"/>
        </w:rPr>
      </w:pPr>
    </w:p>
    <w:tbl>
      <w:tblPr>
        <w:tblW w:w="96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111"/>
      </w:tblGrid>
      <w:tr w:rsidR="001A563D" w:rsidRPr="00232263" w:rsidTr="00DE349C">
        <w:tc>
          <w:tcPr>
            <w:tcW w:w="1560" w:type="dxa"/>
          </w:tcPr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1</w:t>
            </w: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  <w:r w:rsidRPr="00400505">
              <w:rPr>
                <w:i/>
                <w:iCs/>
                <w:color w:val="0033CC"/>
              </w:rPr>
              <w:t>(</w:t>
            </w:r>
            <w:r>
              <w:rPr>
                <w:i/>
                <w:iCs/>
                <w:color w:val="0033CC"/>
              </w:rPr>
              <w:t>4</w:t>
            </w:r>
            <w:r w:rsidRPr="00400505">
              <w:rPr>
                <w:i/>
                <w:iCs/>
                <w:color w:val="0033CC"/>
              </w:rPr>
              <w:t xml:space="preserve"> séances)</w:t>
            </w: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</w:p>
        </w:tc>
        <w:tc>
          <w:tcPr>
            <w:tcW w:w="8111" w:type="dxa"/>
          </w:tcPr>
          <w:p w:rsidR="001A563D" w:rsidRPr="001A563D" w:rsidRDefault="001A563D" w:rsidP="00DE349C">
            <w:pPr>
              <w:contextualSpacing/>
              <w:rPr>
                <w:lang w:val="fr-FR"/>
              </w:rPr>
            </w:pPr>
            <w:r w:rsidRPr="001A563D">
              <w:rPr>
                <w:b/>
                <w:lang w:val="fr-FR"/>
              </w:rPr>
              <w:t>Rappels et compléments sur la programmation (</w:t>
            </w:r>
            <w:r w:rsidRPr="001A563D">
              <w:rPr>
                <w:b/>
                <w:color w:val="0033CC"/>
                <w:lang w:val="fr-FR"/>
              </w:rPr>
              <w:t>en Python</w:t>
            </w:r>
            <w:r w:rsidRPr="001A563D">
              <w:rPr>
                <w:b/>
                <w:lang w:val="fr-FR"/>
              </w:rPr>
              <w:t>)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Complément sur les chaines de caractères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Complément sur les procédures e fonctions (passage par valeur, passage par variable, variable locale)</w:t>
            </w:r>
          </w:p>
          <w:p w:rsidR="001A563D" w:rsidRDefault="001A563D" w:rsidP="00DE349C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</w:pPr>
            <w:proofErr w:type="spellStart"/>
            <w:r>
              <w:t>Complément</w:t>
            </w:r>
            <w:proofErr w:type="spellEnd"/>
            <w:r>
              <w:t xml:space="preserve"> sur les </w:t>
            </w:r>
            <w:proofErr w:type="spellStart"/>
            <w:r>
              <w:t>fichiers</w:t>
            </w:r>
            <w:proofErr w:type="spellEnd"/>
          </w:p>
          <w:p w:rsidR="001A563D" w:rsidRDefault="001A563D" w:rsidP="00DE349C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</w:pPr>
            <w:r>
              <w:t xml:space="preserve">Ports </w:t>
            </w:r>
            <w:proofErr w:type="spellStart"/>
            <w:r>
              <w:t>d’entrée</w:t>
            </w:r>
            <w:proofErr w:type="spellEnd"/>
            <w:r>
              <w:t>/sortie</w:t>
            </w:r>
          </w:p>
          <w:p w:rsidR="001A563D" w:rsidRPr="00232263" w:rsidRDefault="001A563D" w:rsidP="00DE349C">
            <w:pPr>
              <w:widowControl/>
              <w:numPr>
                <w:ilvl w:val="0"/>
                <w:numId w:val="154"/>
              </w:numPr>
              <w:autoSpaceDE/>
              <w:autoSpaceDN/>
              <w:contextualSpacing/>
            </w:pPr>
            <w:r>
              <w:t xml:space="preserve">Applications  </w:t>
            </w:r>
          </w:p>
        </w:tc>
      </w:tr>
      <w:tr w:rsidR="001A563D" w:rsidRPr="00232263" w:rsidTr="00DE349C">
        <w:tc>
          <w:tcPr>
            <w:tcW w:w="1560" w:type="dxa"/>
          </w:tcPr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 w:rsidRPr="00400505">
              <w:rPr>
                <w:i/>
                <w:iCs/>
                <w:color w:val="0033CC"/>
              </w:rPr>
              <w:t>(</w:t>
            </w:r>
            <w:r>
              <w:rPr>
                <w:i/>
                <w:iCs/>
                <w:color w:val="0033CC"/>
              </w:rPr>
              <w:t>2</w:t>
            </w:r>
            <w:r w:rsidRPr="00400505">
              <w:rPr>
                <w:i/>
                <w:iCs/>
                <w:color w:val="0033CC"/>
              </w:rPr>
              <w:t xml:space="preserve"> séances)</w:t>
            </w:r>
          </w:p>
        </w:tc>
        <w:tc>
          <w:tcPr>
            <w:tcW w:w="8111" w:type="dxa"/>
          </w:tcPr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au </w:t>
            </w:r>
            <w:proofErr w:type="spellStart"/>
            <w:r>
              <w:rPr>
                <w:b/>
                <w:bCs/>
              </w:rPr>
              <w:t>Labview</w:t>
            </w:r>
            <w:proofErr w:type="spellEnd"/>
          </w:p>
          <w:p w:rsidR="001A563D" w:rsidRPr="001A563D" w:rsidRDefault="001A563D" w:rsidP="00DE349C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Présentation du logiciel et de ses fenêtres</w:t>
            </w:r>
          </w:p>
          <w:p w:rsidR="001A563D" w:rsidRPr="00134741" w:rsidRDefault="001A563D" w:rsidP="00DE349C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</w:pPr>
            <w:proofErr w:type="spellStart"/>
            <w:r>
              <w:t>Ecriture</w:t>
            </w:r>
            <w:proofErr w:type="spellEnd"/>
            <w:r>
              <w:t xml:space="preserve"> de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d’opérations</w:t>
            </w:r>
            <w:proofErr w:type="spellEnd"/>
            <w:r>
              <w:t xml:space="preserve"> </w:t>
            </w:r>
            <w:proofErr w:type="spellStart"/>
            <w:r>
              <w:t>arithmétiques</w:t>
            </w:r>
            <w:proofErr w:type="spellEnd"/>
          </w:p>
          <w:p w:rsidR="001A563D" w:rsidRPr="009A182F" w:rsidRDefault="001A563D" w:rsidP="00DE349C">
            <w:pPr>
              <w:widowControl/>
              <w:numPr>
                <w:ilvl w:val="0"/>
                <w:numId w:val="155"/>
              </w:numPr>
              <w:autoSpaceDE/>
              <w:autoSpaceDN/>
              <w:contextualSpacing/>
            </w:pPr>
            <w:r>
              <w:t xml:space="preserve">Structure </w:t>
            </w:r>
            <w:proofErr w:type="spellStart"/>
            <w:r>
              <w:t>conditionnelles</w:t>
            </w:r>
            <w:proofErr w:type="spellEnd"/>
            <w:r>
              <w:t xml:space="preserve"> et structure </w:t>
            </w:r>
            <w:proofErr w:type="spellStart"/>
            <w:r>
              <w:t>itératives</w:t>
            </w:r>
            <w:proofErr w:type="spellEnd"/>
          </w:p>
          <w:p w:rsidR="001A563D" w:rsidRPr="00232263" w:rsidRDefault="001A563D" w:rsidP="00DE349C">
            <w:pPr>
              <w:ind w:left="720"/>
              <w:contextualSpacing/>
            </w:pPr>
          </w:p>
        </w:tc>
      </w:tr>
      <w:tr w:rsidR="001A563D" w:rsidRPr="00410560" w:rsidTr="00DE349C">
        <w:tc>
          <w:tcPr>
            <w:tcW w:w="1560" w:type="dxa"/>
          </w:tcPr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</w:p>
          <w:p w:rsidR="001A563D" w:rsidRPr="00232263" w:rsidRDefault="001A563D" w:rsidP="00DE349C">
            <w:pPr>
              <w:contextualSpacing/>
              <w:rPr>
                <w:b/>
                <w:bCs/>
              </w:rPr>
            </w:pPr>
            <w:r w:rsidRPr="00400505">
              <w:rPr>
                <w:i/>
                <w:iCs/>
                <w:color w:val="0033CC"/>
              </w:rPr>
              <w:t>(</w:t>
            </w:r>
            <w:r>
              <w:rPr>
                <w:i/>
                <w:iCs/>
                <w:color w:val="0033CC"/>
              </w:rPr>
              <w:t>2</w:t>
            </w:r>
            <w:r w:rsidRPr="00400505">
              <w:rPr>
                <w:i/>
                <w:iCs/>
                <w:color w:val="0033CC"/>
              </w:rPr>
              <w:t xml:space="preserve"> séances)</w:t>
            </w:r>
          </w:p>
        </w:tc>
        <w:tc>
          <w:tcPr>
            <w:tcW w:w="8111" w:type="dxa"/>
          </w:tcPr>
          <w:p w:rsidR="001A563D" w:rsidRPr="001963AE" w:rsidRDefault="001A563D" w:rsidP="00DE349C">
            <w:pPr>
              <w:contextualSpacing/>
              <w:rPr>
                <w:b/>
              </w:rPr>
            </w:pPr>
            <w:r>
              <w:rPr>
                <w:b/>
              </w:rPr>
              <w:t xml:space="preserve">Communication avec les instruments 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Notions sur l’architecture et les ports de l’ordinateur</w:t>
            </w:r>
          </w:p>
          <w:p w:rsidR="001A563D" w:rsidRPr="00EA2404" w:rsidRDefault="001A563D" w:rsidP="00DE349C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</w:pPr>
            <w:r>
              <w:t xml:space="preserve">Liaison </w:t>
            </w:r>
            <w:proofErr w:type="spellStart"/>
            <w:r>
              <w:t>ordinateur</w:t>
            </w:r>
            <w:proofErr w:type="spellEnd"/>
            <w:r>
              <w:t xml:space="preserve"> instrument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 xml:space="preserve">Transmission série ou parallèle, synchronisation,  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>Instruction de communication pour l’émission et la réception</w:t>
            </w:r>
          </w:p>
          <w:p w:rsidR="001A563D" w:rsidRPr="001A563D" w:rsidRDefault="001A563D" w:rsidP="00DE349C">
            <w:pPr>
              <w:widowControl/>
              <w:numPr>
                <w:ilvl w:val="0"/>
                <w:numId w:val="133"/>
              </w:numPr>
              <w:autoSpaceDE/>
              <w:autoSpaceDN/>
              <w:contextualSpacing/>
              <w:rPr>
                <w:lang w:val="fr-FR"/>
              </w:rPr>
            </w:pPr>
            <w:r w:rsidRPr="001A563D">
              <w:rPr>
                <w:lang w:val="fr-FR"/>
              </w:rPr>
              <w:t xml:space="preserve">Application à des sources de courant ou de tension, des </w:t>
            </w:r>
            <w:proofErr w:type="gramStart"/>
            <w:r w:rsidRPr="001A563D">
              <w:rPr>
                <w:lang w:val="fr-FR"/>
              </w:rPr>
              <w:t>multimètres, ..</w:t>
            </w:r>
            <w:proofErr w:type="gramEnd"/>
          </w:p>
        </w:tc>
      </w:tr>
      <w:tr w:rsidR="001A563D" w:rsidRPr="00232263" w:rsidTr="00DE349C">
        <w:tc>
          <w:tcPr>
            <w:tcW w:w="1560" w:type="dxa"/>
          </w:tcPr>
          <w:p w:rsidR="001A563D" w:rsidRDefault="001A563D" w:rsidP="00DE349C">
            <w:pPr>
              <w:contextualSpacing/>
              <w:rPr>
                <w:b/>
                <w:bCs/>
              </w:rPr>
            </w:pPr>
            <w:proofErr w:type="spellStart"/>
            <w:r w:rsidRPr="00232263">
              <w:rPr>
                <w:b/>
                <w:bCs/>
              </w:rPr>
              <w:t>Chapitre</w:t>
            </w:r>
            <w:proofErr w:type="spellEnd"/>
            <w:r w:rsidRPr="002322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:rsidR="001A563D" w:rsidRDefault="001A563D" w:rsidP="00DE349C">
            <w:pPr>
              <w:contextualSpacing/>
              <w:rPr>
                <w:b/>
                <w:bCs/>
              </w:rPr>
            </w:pPr>
          </w:p>
          <w:p w:rsidR="001A563D" w:rsidRPr="00400505" w:rsidRDefault="001A563D" w:rsidP="00DE349C">
            <w:pPr>
              <w:contextualSpacing/>
              <w:rPr>
                <w:i/>
                <w:iCs/>
                <w:color w:val="0033CC"/>
              </w:rPr>
            </w:pPr>
            <w:r w:rsidRPr="00400505">
              <w:rPr>
                <w:i/>
                <w:iCs/>
                <w:color w:val="0033CC"/>
              </w:rPr>
              <w:t>(</w:t>
            </w:r>
            <w:r>
              <w:rPr>
                <w:i/>
                <w:iCs/>
                <w:color w:val="0033CC"/>
              </w:rPr>
              <w:t>6</w:t>
            </w:r>
            <w:r w:rsidRPr="00400505">
              <w:rPr>
                <w:i/>
                <w:iCs/>
                <w:color w:val="0033CC"/>
              </w:rPr>
              <w:t xml:space="preserve"> séances)</w:t>
            </w:r>
          </w:p>
        </w:tc>
        <w:tc>
          <w:tcPr>
            <w:tcW w:w="8111" w:type="dxa"/>
          </w:tcPr>
          <w:p w:rsidR="001A563D" w:rsidRPr="001A563D" w:rsidRDefault="001A563D" w:rsidP="00DE349C">
            <w:pPr>
              <w:contextualSpacing/>
              <w:rPr>
                <w:b/>
                <w:bCs/>
                <w:lang w:val="fr-FR"/>
              </w:rPr>
            </w:pPr>
            <w:r w:rsidRPr="001A563D">
              <w:rPr>
                <w:b/>
                <w:bCs/>
                <w:lang w:val="fr-FR"/>
              </w:rPr>
              <w:t xml:space="preserve">Communication avec les </w:t>
            </w:r>
            <w:proofErr w:type="gramStart"/>
            <w:r w:rsidRPr="001A563D">
              <w:rPr>
                <w:b/>
                <w:bCs/>
                <w:lang w:val="fr-FR"/>
              </w:rPr>
              <w:t>différents  ports</w:t>
            </w:r>
            <w:proofErr w:type="gramEnd"/>
            <w:r w:rsidRPr="001A563D">
              <w:rPr>
                <w:b/>
                <w:bCs/>
                <w:lang w:val="fr-FR"/>
              </w:rPr>
              <w:t xml:space="preserve"> par </w:t>
            </w:r>
            <w:proofErr w:type="spellStart"/>
            <w:r w:rsidRPr="001A563D">
              <w:rPr>
                <w:b/>
                <w:bCs/>
                <w:lang w:val="fr-FR"/>
              </w:rPr>
              <w:t>Labview</w:t>
            </w:r>
            <w:proofErr w:type="spellEnd"/>
          </w:p>
          <w:p w:rsidR="001A563D" w:rsidRPr="00EA2404" w:rsidRDefault="001A563D" w:rsidP="00DE349C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</w:pPr>
            <w:r>
              <w:t>Port Série RS232</w:t>
            </w:r>
          </w:p>
          <w:p w:rsidR="001A563D" w:rsidRPr="00EA2404" w:rsidRDefault="001A563D" w:rsidP="00DE349C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</w:pPr>
            <w:r>
              <w:t>Port USB</w:t>
            </w:r>
          </w:p>
          <w:p w:rsidR="001A563D" w:rsidRPr="00400505" w:rsidRDefault="001A563D" w:rsidP="00DE349C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  <w:rPr>
                <w:b/>
              </w:rPr>
            </w:pPr>
            <w:r>
              <w:t>Port IEEE (</w:t>
            </w:r>
            <w:proofErr w:type="gramStart"/>
            <w:r>
              <w:t>GPIB, ..</w:t>
            </w:r>
            <w:proofErr w:type="gramEnd"/>
            <w:r>
              <w:t>)</w:t>
            </w:r>
          </w:p>
          <w:p w:rsidR="001A563D" w:rsidRPr="00EA2404" w:rsidRDefault="001A563D" w:rsidP="00DE349C">
            <w:pPr>
              <w:widowControl/>
              <w:numPr>
                <w:ilvl w:val="0"/>
                <w:numId w:val="156"/>
              </w:numPr>
              <w:autoSpaceDE/>
              <w:autoSpaceDN/>
              <w:contextualSpacing/>
              <w:jc w:val="both"/>
              <w:rPr>
                <w:b/>
              </w:rPr>
            </w:pPr>
            <w:r>
              <w:t>Applications</w:t>
            </w:r>
          </w:p>
          <w:p w:rsidR="001A563D" w:rsidRPr="00232263" w:rsidRDefault="001A563D" w:rsidP="00DE349C">
            <w:pPr>
              <w:ind w:left="720"/>
              <w:contextualSpacing/>
              <w:jc w:val="both"/>
              <w:rPr>
                <w:b/>
              </w:rPr>
            </w:pPr>
            <w:r w:rsidRPr="00232263">
              <w:rPr>
                <w:b/>
              </w:rPr>
              <w:t xml:space="preserve"> </w:t>
            </w:r>
          </w:p>
        </w:tc>
      </w:tr>
    </w:tbl>
    <w:p w:rsidR="001A563D" w:rsidRPr="00232263" w:rsidRDefault="001A563D" w:rsidP="001A563D">
      <w:pPr>
        <w:contextualSpacing/>
      </w:pPr>
    </w:p>
    <w:p w:rsidR="001A563D" w:rsidRPr="004F22FC" w:rsidRDefault="001A563D" w:rsidP="001A563D">
      <w:pPr>
        <w:contextualSpacing/>
        <w:rPr>
          <w:color w:val="0033CC"/>
        </w:rPr>
      </w:pPr>
      <w:r>
        <w:rPr>
          <w:color w:val="0033CC"/>
        </w:rPr>
        <w:t>6</w:t>
      </w:r>
      <w:r w:rsidRPr="004F22FC">
        <w:rPr>
          <w:color w:val="0033CC"/>
        </w:rPr>
        <w:t xml:space="preserve"> séances de TP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les applications en Python</w:t>
      </w:r>
    </w:p>
    <w:p w:rsidR="001A563D" w:rsidRPr="004F22FC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33CC"/>
          <w:sz w:val="24"/>
          <w:szCs w:val="24"/>
        </w:rPr>
        <w:t xml:space="preserve">3 </w:t>
      </w:r>
      <w:r w:rsidRPr="004F22FC">
        <w:rPr>
          <w:rFonts w:asciiTheme="majorBidi" w:hAnsiTheme="majorBidi" w:cstheme="majorBidi"/>
          <w:i/>
          <w:iCs/>
          <w:color w:val="0033CC"/>
          <w:sz w:val="24"/>
          <w:szCs w:val="24"/>
        </w:rPr>
        <w:t xml:space="preserve">séances pour </w:t>
      </w:r>
      <w:proofErr w:type="spellStart"/>
      <w:r>
        <w:rPr>
          <w:rFonts w:asciiTheme="majorBidi" w:hAnsiTheme="majorBidi" w:cstheme="majorBidi"/>
          <w:i/>
          <w:iCs/>
          <w:color w:val="0033CC"/>
          <w:sz w:val="24"/>
          <w:szCs w:val="24"/>
        </w:rPr>
        <w:t>l’initiation</w:t>
      </w:r>
      <w:proofErr w:type="spellEnd"/>
      <w:r>
        <w:rPr>
          <w:rFonts w:asciiTheme="majorBidi" w:hAnsiTheme="majorBidi" w:cstheme="majorBidi"/>
          <w:i/>
          <w:iCs/>
          <w:color w:val="0033CC"/>
          <w:sz w:val="24"/>
          <w:szCs w:val="24"/>
        </w:rPr>
        <w:t xml:space="preserve"> à </w:t>
      </w:r>
      <w:proofErr w:type="spellStart"/>
      <w:r>
        <w:rPr>
          <w:rFonts w:asciiTheme="majorBidi" w:hAnsiTheme="majorBidi" w:cstheme="majorBidi"/>
          <w:i/>
          <w:iCs/>
          <w:color w:val="0033CC"/>
          <w:sz w:val="24"/>
          <w:szCs w:val="24"/>
        </w:rPr>
        <w:t>Labview</w:t>
      </w:r>
      <w:proofErr w:type="spellEnd"/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Une séance pour commander un instrument et lire une donnée d’un instrument</w:t>
      </w:r>
    </w:p>
    <w:p w:rsidR="001A563D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color w:val="0033CC"/>
          <w:lang w:val="fr-FR"/>
        </w:rPr>
      </w:pPr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 xml:space="preserve">Une séance pour utiliser un programme en </w:t>
      </w:r>
      <w:proofErr w:type="spellStart"/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Labview</w:t>
      </w:r>
      <w:proofErr w:type="spellEnd"/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 xml:space="preserve"> mesurant une caractéristique (I(V), V(f), G(f</w:t>
      </w:r>
      <w:proofErr w:type="gramStart"/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), ….</w:t>
      </w:r>
      <w:proofErr w:type="gramEnd"/>
      <w:r w:rsidRPr="001A563D">
        <w:rPr>
          <w:rFonts w:asciiTheme="majorBidi" w:hAnsiTheme="majorBidi" w:cstheme="majorBidi"/>
          <w:i/>
          <w:iCs/>
          <w:color w:val="0033CC"/>
          <w:sz w:val="24"/>
          <w:szCs w:val="24"/>
          <w:lang w:val="fr-FR"/>
        </w:rPr>
        <w:t>)</w:t>
      </w:r>
    </w:p>
    <w:p w:rsidR="00763716" w:rsidRPr="001A563D" w:rsidRDefault="001A563D" w:rsidP="001A563D">
      <w:pPr>
        <w:pStyle w:val="Paragraphedeliste"/>
        <w:widowControl/>
        <w:numPr>
          <w:ilvl w:val="1"/>
          <w:numId w:val="155"/>
        </w:numPr>
        <w:autoSpaceDE/>
        <w:autoSpaceDN/>
        <w:ind w:left="1417"/>
        <w:contextualSpacing/>
        <w:rPr>
          <w:color w:val="0033CC"/>
          <w:lang w:val="fr-FR"/>
        </w:rPr>
      </w:pPr>
      <w:r w:rsidRPr="001A563D">
        <w:rPr>
          <w:color w:val="0033CC"/>
          <w:lang w:val="fr-FR"/>
        </w:rPr>
        <w:t xml:space="preserve"> </w:t>
      </w: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763716" w:rsidRPr="001A563D" w:rsidRDefault="00763716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1A563D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1A563D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1A563D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1A563D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1A563D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996410" w:rsidRDefault="00996410" w:rsidP="00996410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  <w:lang w:val="fr-FR"/>
        </w:rPr>
        <w:sectPr w:rsidR="00416E51" w:rsidRPr="00996410" w:rsidSect="00AD1323">
          <w:footerReference w:type="default" r:id="rId7"/>
          <w:type w:val="continuous"/>
          <w:pgSz w:w="16840" w:h="11910" w:orient="landscape"/>
          <w:pgMar w:top="567" w:right="851" w:bottom="567" w:left="851" w:header="720" w:footer="978" w:gutter="0"/>
          <w:pgNumType w:start="27"/>
          <w:cols w:space="720"/>
        </w:sectPr>
      </w:pPr>
      <w:r w:rsidRPr="00996410">
        <w:rPr>
          <w:rFonts w:asciiTheme="majorBidi" w:hAnsiTheme="majorBidi" w:cstheme="majorBidi"/>
          <w:b/>
          <w:bCs/>
          <w:color w:val="FF0000"/>
          <w:sz w:val="56"/>
          <w:szCs w:val="56"/>
          <w:lang w:val="fr-FR"/>
        </w:rPr>
        <w:t>Semestre 3</w:t>
      </w:r>
    </w:p>
    <w:p w:rsidR="00DF340A" w:rsidRPr="00AB49DE" w:rsidRDefault="00DF340A" w:rsidP="00DF340A">
      <w:pPr>
        <w:pStyle w:val="Corpsdetexte"/>
        <w:spacing w:before="65"/>
        <w:ind w:left="398"/>
        <w:rPr>
          <w:rFonts w:asciiTheme="majorBidi" w:hAnsiTheme="majorBidi" w:cstheme="majorBidi"/>
          <w:color w:val="C0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</w:t>
      </w:r>
      <w:r w:rsidRPr="00AB49DE">
        <w:rPr>
          <w:rFonts w:asciiTheme="majorBidi" w:hAnsiTheme="majorBidi" w:cstheme="majorBidi"/>
          <w:color w:val="C00000"/>
          <w:sz w:val="24"/>
          <w:szCs w:val="24"/>
          <w:lang w:val="fr-FR"/>
        </w:rPr>
        <w:t>: Mathématique 3</w:t>
      </w:r>
    </w:p>
    <w:p w:rsidR="00DF340A" w:rsidRPr="00FC263F" w:rsidRDefault="00DF340A" w:rsidP="00DF340A">
      <w:pPr>
        <w:pStyle w:val="Corpsdetexte"/>
        <w:tabs>
          <w:tab w:val="left" w:pos="1814"/>
          <w:tab w:val="left" w:pos="3239"/>
          <w:tab w:val="left" w:pos="3938"/>
        </w:tabs>
        <w:spacing w:before="2"/>
        <w:ind w:left="398" w:right="289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:42heures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Coefficient: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Semestre: S</w:t>
      </w:r>
      <w:r>
        <w:rPr>
          <w:rFonts w:asciiTheme="majorBidi" w:hAnsiTheme="majorBidi" w:cstheme="majorBidi"/>
          <w:sz w:val="24"/>
          <w:szCs w:val="24"/>
          <w:lang w:val="fr-FR"/>
        </w:rPr>
        <w:t>3</w:t>
      </w:r>
    </w:p>
    <w:p w:rsidR="00416E51" w:rsidRPr="00FC263F" w:rsidRDefault="00FC263F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416E51" w:rsidRPr="00FC263F">
        <w:trPr>
          <w:trHeight w:val="506"/>
        </w:trPr>
        <w:tc>
          <w:tcPr>
            <w:tcW w:w="1560" w:type="dxa"/>
          </w:tcPr>
          <w:p w:rsidR="00FC263F" w:rsidRPr="008429E4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624" w:type="dxa"/>
          </w:tcPr>
          <w:p w:rsid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416E51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Séries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entières</w:t>
            </w:r>
            <w:proofErr w:type="spellEnd"/>
          </w:p>
          <w:p w:rsidR="00FC263F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16E51" w:rsidRPr="00FC263F">
        <w:trPr>
          <w:trHeight w:val="506"/>
        </w:trPr>
        <w:tc>
          <w:tcPr>
            <w:tcW w:w="1560" w:type="dxa"/>
          </w:tcPr>
          <w:p w:rsid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24" w:type="dxa"/>
          </w:tcPr>
          <w:p w:rsid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Séries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de Fourier</w:t>
            </w:r>
          </w:p>
          <w:p w:rsidR="00FC263F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16E51" w:rsidRPr="00FC263F">
        <w:trPr>
          <w:trHeight w:val="506"/>
        </w:trPr>
        <w:tc>
          <w:tcPr>
            <w:tcW w:w="1560" w:type="dxa"/>
          </w:tcPr>
          <w:p w:rsidR="00FC263F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624" w:type="dxa"/>
          </w:tcPr>
          <w:p w:rsidR="00FC263F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Fonctions à variable complexe</w:t>
            </w:r>
          </w:p>
          <w:p w:rsidR="00FC263F" w:rsidRPr="00FC263F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416E51" w:rsidRPr="00DF340A">
        <w:trPr>
          <w:trHeight w:val="1288"/>
        </w:trPr>
        <w:tc>
          <w:tcPr>
            <w:tcW w:w="1560" w:type="dxa"/>
          </w:tcPr>
          <w:p w:rsid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624" w:type="dxa"/>
          </w:tcPr>
          <w:p w:rsidR="00FC263F" w:rsidRDefault="00FC263F" w:rsidP="00FC263F">
            <w:pPr>
              <w:pStyle w:val="TableParagraph"/>
              <w:spacing w:line="250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416E51" w:rsidRDefault="00FC263F" w:rsidP="00FC263F">
            <w:pPr>
              <w:pStyle w:val="TableParagraph"/>
              <w:spacing w:line="250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Fonctions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holomorphes</w:t>
            </w:r>
            <w:proofErr w:type="spellEnd"/>
          </w:p>
          <w:p w:rsidR="00FC263F" w:rsidRPr="00FC263F" w:rsidRDefault="00FC263F" w:rsidP="00FC263F">
            <w:pPr>
              <w:pStyle w:val="TableParagraph"/>
              <w:spacing w:line="250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80"/>
              </w:numPr>
              <w:tabs>
                <w:tab w:val="left" w:pos="859"/>
                <w:tab w:val="left" w:pos="860"/>
              </w:tabs>
              <w:spacing w:line="251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Singularités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416E51" w:rsidRPr="00FC263F" w:rsidRDefault="00AB49DE" w:rsidP="00A33EA9">
            <w:pPr>
              <w:pStyle w:val="TableParagraph"/>
              <w:numPr>
                <w:ilvl w:val="0"/>
                <w:numId w:val="80"/>
              </w:numPr>
              <w:tabs>
                <w:tab w:val="left" w:pos="859"/>
                <w:tab w:val="left" w:pos="860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FC263F" w:rsidRPr="00FC263F">
              <w:rPr>
                <w:rFonts w:asciiTheme="majorBidi" w:hAnsiTheme="majorBidi" w:cstheme="majorBidi"/>
                <w:sz w:val="24"/>
                <w:szCs w:val="24"/>
              </w:rPr>
              <w:t>héorème</w:t>
            </w:r>
            <w:proofErr w:type="spellEnd"/>
            <w:r w:rsidR="00FC263F"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</w:t>
            </w:r>
            <w:r w:rsidR="00FC263F"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C263F" w:rsidRPr="00FC263F">
              <w:rPr>
                <w:rFonts w:asciiTheme="majorBidi" w:hAnsiTheme="majorBidi" w:cstheme="majorBidi"/>
                <w:sz w:val="24"/>
                <w:szCs w:val="24"/>
              </w:rPr>
              <w:t>résidus</w:t>
            </w:r>
            <w:proofErr w:type="spellEnd"/>
            <w:r w:rsidR="00FC263F" w:rsidRPr="00FC263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416E51" w:rsidRDefault="00AB49DE" w:rsidP="00A33EA9">
            <w:pPr>
              <w:pStyle w:val="TableParagraph"/>
              <w:numPr>
                <w:ilvl w:val="0"/>
                <w:numId w:val="80"/>
              </w:numPr>
              <w:tabs>
                <w:tab w:val="left" w:pos="914"/>
                <w:tab w:val="left" w:pos="915"/>
              </w:tabs>
              <w:spacing w:line="252" w:lineRule="exact"/>
              <w:ind w:left="914" w:hanging="41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 w:rsidR="00FC263F"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pplications au calcul des</w:t>
            </w:r>
            <w:r w:rsidR="00FC263F"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="00FC263F"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intégrales</w:t>
            </w:r>
          </w:p>
          <w:p w:rsidR="00AB49DE" w:rsidRPr="00FC263F" w:rsidRDefault="00AB49DE" w:rsidP="00AB49DE">
            <w:pPr>
              <w:pStyle w:val="TableParagraph"/>
              <w:tabs>
                <w:tab w:val="left" w:pos="914"/>
                <w:tab w:val="left" w:pos="915"/>
              </w:tabs>
              <w:spacing w:line="252" w:lineRule="exact"/>
              <w:ind w:left="914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416E51" w:rsidRPr="00FC263F" w:rsidRDefault="00416E51">
      <w:pPr>
        <w:spacing w:line="252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0E1CD6" w:rsidRPr="00FC263F" w:rsidRDefault="000E1CD6" w:rsidP="000E1CD6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bookmarkStart w:id="1" w:name="_Hlk51009355"/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: </w:t>
      </w:r>
      <w:r w:rsidR="0002723A">
        <w:rPr>
          <w:rFonts w:asciiTheme="majorBidi" w:hAnsiTheme="majorBidi" w:cstheme="majorBidi"/>
          <w:color w:val="FF0000"/>
          <w:sz w:val="24"/>
          <w:szCs w:val="24"/>
          <w:lang w:val="fr-FR"/>
        </w:rPr>
        <w:t>Métrologie</w:t>
      </w:r>
    </w:p>
    <w:p w:rsidR="000E1CD6" w:rsidRDefault="000E1CD6" w:rsidP="000E1CD6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410560">
        <w:rPr>
          <w:rFonts w:asciiTheme="majorBidi" w:hAnsiTheme="majorBidi" w:cstheme="majorBidi"/>
          <w:spacing w:val="-4"/>
          <w:sz w:val="24"/>
          <w:szCs w:val="24"/>
          <w:lang w:val="fr-FR"/>
        </w:rPr>
        <w:t>35 heures (</w:t>
      </w:r>
      <w:r w:rsidR="00AB49DE">
        <w:rPr>
          <w:rFonts w:asciiTheme="majorBidi" w:hAnsiTheme="majorBidi" w:cstheme="majorBidi"/>
          <w:spacing w:val="-4"/>
          <w:sz w:val="24"/>
          <w:szCs w:val="24"/>
          <w:lang w:val="fr-FR"/>
        </w:rPr>
        <w:t>21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 w:rsidR="00AB49D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C</w:t>
      </w:r>
      <w:r w:rsidR="00AB49DE">
        <w:rPr>
          <w:rFonts w:asciiTheme="majorBidi" w:hAnsiTheme="majorBidi" w:cstheme="majorBidi"/>
          <w:sz w:val="24"/>
          <w:szCs w:val="24"/>
          <w:lang w:val="fr-FR"/>
        </w:rPr>
        <w:t xml:space="preserve">ours </w:t>
      </w:r>
      <w:r w:rsidR="00410560">
        <w:rPr>
          <w:rFonts w:asciiTheme="majorBidi" w:hAnsiTheme="majorBidi" w:cstheme="majorBidi"/>
          <w:sz w:val="24"/>
          <w:szCs w:val="24"/>
          <w:lang w:val="fr-FR"/>
        </w:rPr>
        <w:t xml:space="preserve">et 1H </w:t>
      </w:r>
      <w:proofErr w:type="gramStart"/>
      <w:r w:rsidR="00410560">
        <w:rPr>
          <w:rFonts w:asciiTheme="majorBidi" w:hAnsiTheme="majorBidi" w:cstheme="majorBidi"/>
          <w:sz w:val="24"/>
          <w:szCs w:val="24"/>
          <w:lang w:val="fr-FR"/>
        </w:rPr>
        <w:t>TP)</w:t>
      </w:r>
      <w:r w:rsidR="00AB49DE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1  </w:t>
      </w:r>
    </w:p>
    <w:p w:rsidR="00CA5A79" w:rsidRDefault="00CA5A79" w:rsidP="0002723A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</w:p>
    <w:p w:rsidR="0002723A" w:rsidRPr="00CA5A79" w:rsidRDefault="0002723A" w:rsidP="0002723A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CA5A79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Objectif.</w:t>
      </w:r>
    </w:p>
    <w:p w:rsidR="0002723A" w:rsidRPr="00EB797F" w:rsidRDefault="0002723A" w:rsidP="0002723A">
      <w:pPr>
        <w:pStyle w:val="Titre6"/>
        <w:spacing w:before="0"/>
        <w:rPr>
          <w:rFonts w:asciiTheme="minorHAnsi" w:hAnsiTheme="minorHAnsi"/>
          <w:i/>
          <w:iCs/>
          <w:sz w:val="24"/>
        </w:rPr>
      </w:pPr>
      <w:r w:rsidRPr="00EB797F">
        <w:rPr>
          <w:rFonts w:asciiTheme="minorHAnsi" w:hAnsiTheme="minorHAnsi"/>
          <w:sz w:val="24"/>
        </w:rPr>
        <w:t>L’objectif essentiel du module est de :</w:t>
      </w:r>
    </w:p>
    <w:p w:rsidR="0002723A" w:rsidRPr="00EB797F" w:rsidRDefault="0002723A" w:rsidP="00AE6F93">
      <w:pPr>
        <w:pStyle w:val="Titre6"/>
        <w:keepNext/>
        <w:keepLines/>
        <w:numPr>
          <w:ilvl w:val="0"/>
          <w:numId w:val="149"/>
        </w:numPr>
        <w:spacing w:before="0" w:after="0"/>
        <w:ind w:left="1560" w:hanging="142"/>
        <w:rPr>
          <w:rFonts w:asciiTheme="minorHAnsi" w:hAnsiTheme="minorHAnsi"/>
          <w:i/>
          <w:iCs/>
          <w:sz w:val="24"/>
        </w:rPr>
      </w:pPr>
      <w:r w:rsidRPr="00EB797F">
        <w:rPr>
          <w:rFonts w:asciiTheme="minorHAnsi" w:hAnsiTheme="minorHAnsi"/>
          <w:sz w:val="24"/>
        </w:rPr>
        <w:t>Savoir analyser, interpréter, présenter un résultat de mesure sous la forme : valeur numérique, unité, incertitude ;</w:t>
      </w:r>
    </w:p>
    <w:p w:rsidR="0002723A" w:rsidRDefault="0002723A" w:rsidP="00AE6F93">
      <w:pPr>
        <w:pStyle w:val="Titre6"/>
        <w:keepNext/>
        <w:keepLines/>
        <w:numPr>
          <w:ilvl w:val="0"/>
          <w:numId w:val="149"/>
        </w:numPr>
        <w:spacing w:before="0" w:after="0"/>
        <w:ind w:left="1560" w:hanging="142"/>
        <w:rPr>
          <w:rFonts w:asciiTheme="minorHAnsi" w:hAnsiTheme="minorHAnsi"/>
          <w:i/>
          <w:iCs/>
          <w:sz w:val="24"/>
        </w:rPr>
      </w:pPr>
      <w:r w:rsidRPr="00EB797F">
        <w:rPr>
          <w:rFonts w:asciiTheme="minorHAnsi" w:hAnsiTheme="minorHAnsi"/>
          <w:sz w:val="24"/>
        </w:rPr>
        <w:t>Apprendre à évaluer l’influence des principales étapes d’un procédé de mesure d’une grandeur physique sur les performances de l’instrument ;</w:t>
      </w:r>
    </w:p>
    <w:p w:rsidR="0002723A" w:rsidRPr="00534632" w:rsidRDefault="0002723A" w:rsidP="00AE6F93">
      <w:pPr>
        <w:pStyle w:val="Titre6"/>
        <w:keepNext/>
        <w:keepLines/>
        <w:numPr>
          <w:ilvl w:val="0"/>
          <w:numId w:val="149"/>
        </w:numPr>
        <w:spacing w:before="0" w:after="0"/>
        <w:ind w:left="1560" w:hanging="142"/>
        <w:rPr>
          <w:rFonts w:asciiTheme="minorHAnsi" w:hAnsiTheme="minorHAnsi"/>
          <w:i/>
          <w:iCs/>
          <w:sz w:val="24"/>
        </w:rPr>
      </w:pPr>
      <w:r w:rsidRPr="00534632">
        <w:rPr>
          <w:rFonts w:asciiTheme="minorHAnsi" w:hAnsiTheme="minorHAnsi"/>
          <w:sz w:val="24"/>
        </w:rPr>
        <w:t>Des réponses concrètes aux problèmes posés par l’estimation des incertitudes liées aux opérations d’étalonnage</w:t>
      </w:r>
    </w:p>
    <w:p w:rsidR="0002723A" w:rsidRPr="0002723A" w:rsidRDefault="0002723A" w:rsidP="0002723A">
      <w:pPr>
        <w:rPr>
          <w:lang w:val="fr-FR"/>
        </w:rPr>
      </w:pPr>
    </w:p>
    <w:p w:rsidR="0002723A" w:rsidRPr="00CA5A79" w:rsidRDefault="0002723A" w:rsidP="0002723A">
      <w:pPr>
        <w:rPr>
          <w:rFonts w:asciiTheme="minorHAnsi" w:hAnsiTheme="minorHAnsi" w:cstheme="minorBidi"/>
          <w:b/>
          <w:bCs/>
          <w:color w:val="FF0000"/>
          <w:sz w:val="32"/>
          <w:szCs w:val="32"/>
          <w:lang w:val="fr-FR"/>
        </w:rPr>
      </w:pPr>
      <w:r w:rsidRPr="00CA5A79">
        <w:rPr>
          <w:rFonts w:asciiTheme="minorHAnsi" w:hAnsiTheme="minorHAnsi" w:cstheme="minorBidi"/>
          <w:b/>
          <w:bCs/>
          <w:color w:val="FF0000"/>
          <w:sz w:val="32"/>
          <w:szCs w:val="32"/>
          <w:lang w:val="fr-FR"/>
        </w:rPr>
        <w:t>Détails du module cours « Métrologie ».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036"/>
      </w:tblGrid>
      <w:tr w:rsidR="0002723A" w:rsidRPr="00410560" w:rsidTr="00CA5A79">
        <w:trPr>
          <w:trHeight w:val="506"/>
        </w:trPr>
        <w:tc>
          <w:tcPr>
            <w:tcW w:w="2148" w:type="dxa"/>
          </w:tcPr>
          <w:p w:rsidR="0002723A" w:rsidRPr="008429E4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FC263F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036" w:type="dxa"/>
          </w:tcPr>
          <w:p w:rsidR="0002723A" w:rsidRPr="00C542CE" w:rsidRDefault="00CA5A79" w:rsidP="00CA5A79">
            <w:pPr>
              <w:pStyle w:val="Titre6"/>
              <w:spacing w:before="0"/>
              <w:ind w:left="1424"/>
              <w:rPr>
                <w:rFonts w:asciiTheme="minorBidi" w:hAnsiTheme="minorBidi" w:cstheme="minorBidi"/>
                <w:sz w:val="24"/>
              </w:rPr>
            </w:pPr>
            <w:proofErr w:type="gramStart"/>
            <w:r>
              <w:rPr>
                <w:rFonts w:asciiTheme="minorHAnsi" w:hAnsiTheme="minorHAnsi" w:cstheme="minorBidi"/>
                <w:sz w:val="24"/>
                <w:szCs w:val="24"/>
              </w:rPr>
              <w:t>Titre</w:t>
            </w:r>
            <w:r w:rsidR="0002723A" w:rsidRPr="00EC0D22">
              <w:rPr>
                <w:rFonts w:asciiTheme="minorHAnsi" w:hAnsiTheme="minorHAnsi" w:cstheme="minorBidi"/>
                <w:sz w:val="24"/>
                <w:szCs w:val="24"/>
              </w:rPr>
              <w:t>:</w:t>
            </w:r>
            <w:proofErr w:type="gramEnd"/>
            <w:r w:rsidR="0002723A" w:rsidRPr="00EC0D22">
              <w:rPr>
                <w:rFonts w:asciiTheme="minorHAnsi" w:hAnsiTheme="minorHAnsi" w:cstheme="minorBidi"/>
                <w:sz w:val="24"/>
                <w:szCs w:val="24"/>
              </w:rPr>
              <w:t xml:space="preserve"> Grandeurs physiques</w:t>
            </w:r>
            <w:r w:rsidR="0002723A" w:rsidRPr="00C542CE">
              <w:rPr>
                <w:rFonts w:asciiTheme="minorBidi" w:hAnsiTheme="minorBidi" w:cstheme="minorBidi"/>
                <w:sz w:val="24"/>
              </w:rPr>
              <w:t xml:space="preserve"> 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="Arial"/>
                <w:sz w:val="24"/>
                <w:lang w:val="fr-FR"/>
              </w:rPr>
            </w:pPr>
            <w:r w:rsidRPr="0002723A">
              <w:rPr>
                <w:rFonts w:asciiTheme="minorHAnsi" w:hAnsiTheme="minorHAnsi" w:cs="Arial"/>
                <w:sz w:val="24"/>
                <w:lang w:val="fr-FR"/>
              </w:rPr>
              <w:t>Grandeur Mesurable et Grandeur repérable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="Arial"/>
                <w:sz w:val="24"/>
                <w:lang w:val="fr-FR"/>
              </w:rPr>
            </w:pPr>
            <w:r w:rsidRPr="0002723A">
              <w:rPr>
                <w:rFonts w:asciiTheme="minorHAnsi" w:hAnsiTheme="minorHAnsi" w:cs="Arial"/>
                <w:sz w:val="24"/>
                <w:lang w:val="fr-FR"/>
              </w:rPr>
              <w:t>Systèmes d’unités ; Invariance d’une grandeur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="Arial"/>
                <w:sz w:val="24"/>
                <w:lang w:val="fr-FR"/>
              </w:rPr>
            </w:pPr>
            <w:r w:rsidRPr="0002723A">
              <w:rPr>
                <w:rFonts w:asciiTheme="minorHAnsi" w:hAnsiTheme="minorHAnsi" w:cs="Arial"/>
                <w:sz w:val="24"/>
                <w:lang w:val="fr-FR"/>
              </w:rPr>
              <w:t>Equation aux unités ; Equation aux dimensions ;</w:t>
            </w:r>
          </w:p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02723A" w:rsidRPr="00410560" w:rsidTr="00CA5A79">
        <w:trPr>
          <w:trHeight w:val="506"/>
        </w:trPr>
        <w:tc>
          <w:tcPr>
            <w:tcW w:w="2148" w:type="dxa"/>
          </w:tcPr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FC263F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036" w:type="dxa"/>
          </w:tcPr>
          <w:p w:rsidR="0002723A" w:rsidRPr="0002723A" w:rsidRDefault="0002723A" w:rsidP="0002723A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CA5A79">
              <w:rPr>
                <w:rFonts w:asciiTheme="minorHAnsi" w:hAnsiTheme="minorHAnsi" w:cstheme="minorBidi"/>
                <w:b/>
                <w:bCs/>
                <w:sz w:val="24"/>
                <w:szCs w:val="24"/>
                <w:lang w:val="fr-FR"/>
              </w:rPr>
              <w:t xml:space="preserve">Titre : </w:t>
            </w:r>
            <w:r w:rsidRPr="0002723A">
              <w:rPr>
                <w:rFonts w:asciiTheme="minorHAnsi" w:hAnsiTheme="minorHAnsi" w:cstheme="minorBidi"/>
                <w:b/>
                <w:bCs/>
                <w:sz w:val="24"/>
                <w:szCs w:val="24"/>
                <w:lang w:val="fr-FR"/>
              </w:rPr>
              <w:t>Notions d’erreurs, Correction et Incertitude</w:t>
            </w:r>
          </w:p>
          <w:p w:rsidR="0002723A" w:rsidRPr="001058B2" w:rsidRDefault="0002723A" w:rsidP="00AE6F93">
            <w:pPr>
              <w:pStyle w:val="Titre6"/>
              <w:keepNext/>
              <w:keepLines/>
              <w:numPr>
                <w:ilvl w:val="0"/>
                <w:numId w:val="148"/>
              </w:numPr>
              <w:spacing w:before="0" w:after="0"/>
              <w:ind w:left="2835" w:hanging="283"/>
              <w:rPr>
                <w:rFonts w:asciiTheme="minorHAnsi" w:hAnsiTheme="minorHAnsi"/>
                <w:sz w:val="24"/>
              </w:rPr>
            </w:pPr>
            <w:r w:rsidRPr="001058B2">
              <w:rPr>
                <w:rFonts w:asciiTheme="minorHAnsi" w:hAnsiTheme="minorHAnsi"/>
                <w:sz w:val="24"/>
              </w:rPr>
              <w:t>Erreur aléatoire ; Erreur systématique ; Correction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left="2835" w:hanging="283"/>
              <w:jc w:val="both"/>
              <w:rPr>
                <w:rFonts w:asciiTheme="minorHAnsi" w:hAnsiTheme="minorHAnsi" w:cs="Arial"/>
                <w:sz w:val="24"/>
                <w:lang w:val="fr-FR"/>
              </w:rPr>
            </w:pPr>
            <w:r w:rsidRPr="0002723A">
              <w:rPr>
                <w:rFonts w:asciiTheme="minorHAnsi" w:hAnsiTheme="minorHAnsi" w:cs="Arial"/>
                <w:sz w:val="24"/>
                <w:lang w:val="fr-FR"/>
              </w:rPr>
              <w:t>Incertitude : incertitude évaluée par des méthodes de type A et de type B.</w:t>
            </w:r>
          </w:p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02723A" w:rsidRPr="00410560" w:rsidTr="00CA5A79">
        <w:trPr>
          <w:trHeight w:val="506"/>
        </w:trPr>
        <w:tc>
          <w:tcPr>
            <w:tcW w:w="2148" w:type="dxa"/>
          </w:tcPr>
          <w:p w:rsidR="0002723A" w:rsidRPr="0002723A" w:rsidRDefault="0002723A" w:rsidP="0002723A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FC263F" w:rsidRDefault="0002723A" w:rsidP="0002723A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036" w:type="dxa"/>
          </w:tcPr>
          <w:p w:rsidR="0002723A" w:rsidRPr="00534632" w:rsidRDefault="00CA5A79" w:rsidP="00CA5A79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Titre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02723A" w:rsidRPr="005346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:</w:t>
            </w:r>
            <w:proofErr w:type="gramEnd"/>
            <w:r w:rsidR="0002723A" w:rsidRPr="005346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723A" w:rsidRPr="005346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Incertitudes</w:t>
            </w:r>
            <w:proofErr w:type="spellEnd"/>
            <w:r w:rsidR="0002723A" w:rsidRPr="005346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02723A" w:rsidRPr="0053463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mesure</w:t>
            </w:r>
            <w:proofErr w:type="spellEnd"/>
          </w:p>
          <w:p w:rsidR="0002723A" w:rsidRPr="00534632" w:rsidRDefault="0002723A" w:rsidP="00AE6F93">
            <w:pPr>
              <w:pStyle w:val="Titre6"/>
              <w:keepNext/>
              <w:keepLines/>
              <w:numPr>
                <w:ilvl w:val="0"/>
                <w:numId w:val="151"/>
              </w:numPr>
              <w:spacing w:before="0" w:after="0"/>
              <w:ind w:left="2835" w:hanging="286"/>
              <w:rPr>
                <w:rFonts w:asciiTheme="minorHAnsi" w:hAnsiTheme="minorHAnsi"/>
                <w:i/>
                <w:iCs/>
                <w:sz w:val="24"/>
              </w:rPr>
            </w:pPr>
            <w:r w:rsidRPr="00534632">
              <w:rPr>
                <w:rFonts w:asciiTheme="minorHAnsi" w:hAnsiTheme="minorHAnsi"/>
                <w:sz w:val="24"/>
              </w:rPr>
              <w:t>Loi de combinaison des variances pour une grandeur propagée linéairement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Présentation des résultats de mesure de cas concrets.</w:t>
            </w:r>
          </w:p>
          <w:p w:rsidR="0002723A" w:rsidRPr="0002723A" w:rsidRDefault="0002723A" w:rsidP="0002723A">
            <w:pPr>
              <w:ind w:left="2838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</w:p>
          <w:p w:rsidR="0002723A" w:rsidRPr="00FC263F" w:rsidRDefault="0002723A" w:rsidP="0002723A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FC263F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036" w:type="dxa"/>
          </w:tcPr>
          <w:p w:rsidR="0002723A" w:rsidRPr="00534632" w:rsidRDefault="00CA5A79" w:rsidP="00CA5A79">
            <w:pPr>
              <w:jc w:val="both"/>
              <w:rPr>
                <w:rFonts w:asciiTheme="minorHAnsi" w:hAnsiTheme="minorHAnsi" w:cstheme="minorBid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4"/>
              </w:rPr>
              <w:t>Titre</w:t>
            </w:r>
            <w:proofErr w:type="spellEnd"/>
            <w:r>
              <w:rPr>
                <w:rFonts w:asciiTheme="minorHAnsi" w:hAnsiTheme="minorHAnsi" w:cstheme="minorBidi"/>
                <w:b/>
                <w:sz w:val="24"/>
              </w:rPr>
              <w:t xml:space="preserve">: </w:t>
            </w:r>
            <w:proofErr w:type="spellStart"/>
            <w:r w:rsidR="0002723A" w:rsidRPr="00534632">
              <w:rPr>
                <w:rFonts w:asciiTheme="minorHAnsi" w:hAnsiTheme="minorHAnsi" w:cstheme="minorBidi"/>
                <w:b/>
                <w:sz w:val="24"/>
              </w:rPr>
              <w:t>Estimateurs</w:t>
            </w:r>
            <w:proofErr w:type="spellEnd"/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Estimation de l’Espérance Mathématique : Valeur moyenne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Estimation de la variance et Ecart type Expérimental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Loi de propagation des incertitudes.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Covariance et coefficient de corrélation linéaire ;</w:t>
            </w:r>
          </w:p>
          <w:p w:rsidR="0002723A" w:rsidRPr="00FC263F" w:rsidRDefault="0002723A" w:rsidP="0002723A">
            <w:pPr>
              <w:pStyle w:val="TableParagraph"/>
              <w:tabs>
                <w:tab w:val="left" w:pos="914"/>
                <w:tab w:val="left" w:pos="915"/>
              </w:tabs>
              <w:spacing w:line="252" w:lineRule="exact"/>
              <w:ind w:left="914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Chapitre 5</w:t>
            </w:r>
          </w:p>
        </w:tc>
        <w:tc>
          <w:tcPr>
            <w:tcW w:w="11036" w:type="dxa"/>
          </w:tcPr>
          <w:p w:rsidR="0002723A" w:rsidRPr="0002723A" w:rsidRDefault="00CA5A79" w:rsidP="00CA5A79">
            <w:pPr>
              <w:jc w:val="both"/>
              <w:rPr>
                <w:rFonts w:asciiTheme="minorHAnsi" w:hAnsiTheme="minorHAnsi" w:cstheme="minorBidi"/>
                <w:b/>
                <w:sz w:val="24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4"/>
                <w:lang w:val="fr-FR"/>
              </w:rPr>
              <w:t xml:space="preserve">Titre : </w:t>
            </w:r>
            <w:r w:rsidR="0002723A" w:rsidRPr="0002723A">
              <w:rPr>
                <w:rFonts w:asciiTheme="minorHAnsi" w:hAnsiTheme="minorHAnsi" w:cstheme="minorBidi"/>
                <w:b/>
                <w:sz w:val="24"/>
                <w:lang w:val="fr-FR"/>
              </w:rPr>
              <w:t>Expression du résultat final d’une mesure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 xml:space="preserve">Loi de propagation généralisée des incertitudes ; 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Démarche structurée l’estimation d’une incertitude de mesure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Les différentes lois de probabilité : loi Uniforme, loi Normale, loi Dérivée-</w:t>
            </w:r>
            <w:proofErr w:type="spellStart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Arcsinus</w:t>
            </w:r>
            <w:proofErr w:type="spellEnd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, loi Triangulaire ;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 xml:space="preserve">Applications aux différents mesurandes : longueur, résistance électrique, force mécanique, température, courant </w:t>
            </w:r>
            <w:proofErr w:type="gramStart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électrique,…</w:t>
            </w:r>
            <w:proofErr w:type="gramEnd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etc.</w:t>
            </w:r>
          </w:p>
          <w:p w:rsidR="0002723A" w:rsidRPr="0002723A" w:rsidRDefault="0002723A" w:rsidP="0002723A">
            <w:pPr>
              <w:ind w:left="705"/>
              <w:jc w:val="both"/>
              <w:rPr>
                <w:rFonts w:asciiTheme="minorHAnsi" w:hAnsiTheme="minorHAnsi" w:cstheme="minorBidi"/>
                <w:b/>
                <w:sz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P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Chapitre 6</w:t>
            </w:r>
          </w:p>
        </w:tc>
        <w:tc>
          <w:tcPr>
            <w:tcW w:w="11036" w:type="dxa"/>
          </w:tcPr>
          <w:p w:rsidR="0002723A" w:rsidRPr="0002723A" w:rsidRDefault="00CA5A79" w:rsidP="00CA5A79">
            <w:pPr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4"/>
                <w:lang w:val="fr-FR"/>
              </w:rPr>
              <w:t xml:space="preserve">Titre : </w:t>
            </w:r>
            <w:r w:rsidR="0002723A" w:rsidRPr="0002723A">
              <w:rPr>
                <w:rFonts w:asciiTheme="minorHAnsi" w:hAnsiTheme="minorHAnsi" w:cstheme="minorBidi"/>
                <w:b/>
                <w:sz w:val="24"/>
                <w:lang w:val="fr-FR"/>
              </w:rPr>
              <w:t xml:space="preserve">Tests statistiques 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Tests statistiques, tests paramétriques et non paramétriques, théorème de la limite centrale,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Intervalle de confiance pour l’espérance mathématique, intervalle de confiance pour la variance.</w:t>
            </w:r>
          </w:p>
          <w:p w:rsidR="0002723A" w:rsidRPr="0002723A" w:rsidRDefault="0002723A" w:rsidP="0002723A">
            <w:pPr>
              <w:ind w:left="705"/>
              <w:jc w:val="both"/>
              <w:rPr>
                <w:rFonts w:asciiTheme="minorHAnsi" w:hAnsiTheme="minorHAnsi" w:cstheme="minorBidi"/>
                <w:b/>
                <w:sz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Chapitre 7</w:t>
            </w:r>
          </w:p>
        </w:tc>
        <w:tc>
          <w:tcPr>
            <w:tcW w:w="11036" w:type="dxa"/>
          </w:tcPr>
          <w:p w:rsidR="0002723A" w:rsidRPr="00CA5A79" w:rsidRDefault="00CA5A79" w:rsidP="00CA5A79">
            <w:pPr>
              <w:widowControl/>
              <w:tabs>
                <w:tab w:val="left" w:pos="851"/>
              </w:tabs>
              <w:autoSpaceDE/>
              <w:autoSpaceDN/>
              <w:contextualSpacing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4"/>
                <w:lang w:val="fr-FR"/>
              </w:rPr>
              <w:t xml:space="preserve">Titre : </w:t>
            </w:r>
            <w:r w:rsidR="0002723A" w:rsidRPr="00CA5A79">
              <w:rPr>
                <w:rFonts w:asciiTheme="minorHAnsi" w:hAnsiTheme="minorHAnsi" w:cstheme="minorBidi"/>
                <w:b/>
                <w:sz w:val="24"/>
                <w:lang w:val="fr-FR"/>
              </w:rPr>
              <w:t xml:space="preserve">Méthodes des Moindres Carrés  </w:t>
            </w:r>
          </w:p>
          <w:p w:rsidR="0002723A" w:rsidRPr="001058B2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</w:rPr>
            </w:pPr>
            <w:proofErr w:type="spellStart"/>
            <w:r w:rsidRPr="001058B2">
              <w:rPr>
                <w:rFonts w:asciiTheme="minorHAnsi" w:hAnsiTheme="minorHAnsi" w:cstheme="minorBidi"/>
                <w:sz w:val="24"/>
              </w:rPr>
              <w:t>Théorème</w:t>
            </w:r>
            <w:proofErr w:type="spellEnd"/>
            <w:r w:rsidRPr="001058B2">
              <w:rPr>
                <w:rFonts w:asciiTheme="minorHAnsi" w:hAnsiTheme="minorHAnsi" w:cstheme="minorBidi"/>
                <w:sz w:val="24"/>
              </w:rPr>
              <w:t xml:space="preserve"> de Gauss,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Estimation par la méthode des moindres carrés de la pente et de l’ordonnée à l’origine d’une droite,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Estimation des variances sur la pente et l’ordonnée à l’origine,</w:t>
            </w:r>
          </w:p>
          <w:p w:rsidR="0002723A" w:rsidRPr="0002723A" w:rsidRDefault="0002723A" w:rsidP="00AE6F93">
            <w:pPr>
              <w:widowControl/>
              <w:numPr>
                <w:ilvl w:val="0"/>
                <w:numId w:val="148"/>
              </w:numPr>
              <w:autoSpaceDE/>
              <w:autoSpaceDN/>
              <w:ind w:hanging="286"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Estimation de la covariance sur la pente et l’ordonnée à l’origine.</w:t>
            </w:r>
          </w:p>
          <w:p w:rsidR="0002723A" w:rsidRPr="0002723A" w:rsidRDefault="0002723A" w:rsidP="0002723A">
            <w:pPr>
              <w:rPr>
                <w:lang w:val="fr-FR"/>
              </w:rPr>
            </w:pPr>
          </w:p>
          <w:p w:rsidR="0002723A" w:rsidRPr="0002723A" w:rsidRDefault="0002723A" w:rsidP="0002723A">
            <w:pPr>
              <w:ind w:left="705"/>
              <w:jc w:val="both"/>
              <w:rPr>
                <w:rFonts w:asciiTheme="minorHAnsi" w:hAnsiTheme="minorHAnsi" w:cstheme="minorBidi"/>
                <w:b/>
                <w:sz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Remarque</w:t>
            </w:r>
          </w:p>
        </w:tc>
        <w:tc>
          <w:tcPr>
            <w:tcW w:w="11036" w:type="dxa"/>
          </w:tcPr>
          <w:p w:rsidR="0002723A" w:rsidRPr="0002723A" w:rsidRDefault="0002723A" w:rsidP="0002723A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  <w:lang w:val="fr-FR"/>
              </w:rPr>
            </w:pPr>
          </w:p>
          <w:p w:rsidR="0002723A" w:rsidRPr="00CA5A79" w:rsidRDefault="0002723A" w:rsidP="0002723A">
            <w:pPr>
              <w:pStyle w:val="Titre6"/>
              <w:spacing w:before="0"/>
              <w:rPr>
                <w:rFonts w:asciiTheme="minorHAnsi" w:hAnsiTheme="minorHAnsi" w:cstheme="minorBidi"/>
                <w:i/>
                <w:iCs/>
                <w:color w:val="FF0000"/>
                <w:sz w:val="24"/>
              </w:rPr>
            </w:pPr>
            <w:r w:rsidRPr="00CA5A79">
              <w:rPr>
                <w:rFonts w:asciiTheme="minorHAnsi" w:hAnsiTheme="minorHAnsi" w:cstheme="minorBidi"/>
                <w:i/>
                <w:iCs/>
                <w:color w:val="FF0000"/>
                <w:sz w:val="24"/>
              </w:rPr>
              <w:t>Les contenus des travaux dirigés sont définis autour de la thématique « Mesure des grandeurs physiques » peuvent constituer les supports théoriques du module associé aux travaux pratiques.</w:t>
            </w:r>
          </w:p>
          <w:p w:rsidR="0002723A" w:rsidRPr="0002723A" w:rsidRDefault="0002723A" w:rsidP="0002723A">
            <w:pPr>
              <w:ind w:left="705"/>
              <w:jc w:val="both"/>
              <w:rPr>
                <w:rFonts w:asciiTheme="minorHAnsi" w:hAnsiTheme="minorHAnsi" w:cstheme="minorBidi"/>
                <w:b/>
                <w:sz w:val="24"/>
                <w:lang w:val="fr-FR"/>
              </w:rPr>
            </w:pPr>
          </w:p>
        </w:tc>
      </w:tr>
      <w:tr w:rsidR="0002723A" w:rsidRPr="00410560" w:rsidTr="00CA5A79">
        <w:trPr>
          <w:trHeight w:val="1288"/>
        </w:trPr>
        <w:tc>
          <w:tcPr>
            <w:tcW w:w="2148" w:type="dxa"/>
          </w:tcPr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2723A" w:rsidRDefault="0002723A" w:rsidP="0002723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Travaux Pratiques</w:t>
            </w:r>
          </w:p>
          <w:p w:rsidR="0002723A" w:rsidRDefault="0002723A" w:rsidP="00CA5A79">
            <w:pPr>
              <w:pStyle w:val="TableParagraph"/>
              <w:spacing w:line="251" w:lineRule="exact"/>
              <w:ind w:left="105" w:right="7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associés</w:t>
            </w:r>
            <w:proofErr w:type="gramEnd"/>
          </w:p>
        </w:tc>
        <w:tc>
          <w:tcPr>
            <w:tcW w:w="11036" w:type="dxa"/>
          </w:tcPr>
          <w:p w:rsidR="0002723A" w:rsidRPr="0002723A" w:rsidRDefault="0002723A" w:rsidP="0002723A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fr-FR"/>
              </w:rPr>
              <w:t xml:space="preserve"> </w:t>
            </w:r>
            <w:r w:rsidRPr="0002723A">
              <w:rPr>
                <w:rFonts w:asciiTheme="minorHAnsi" w:hAnsiTheme="minorHAnsi" w:cstheme="minorBidi"/>
                <w:b/>
                <w:bCs/>
                <w:sz w:val="32"/>
                <w:szCs w:val="32"/>
                <w:lang w:val="fr-FR"/>
              </w:rPr>
              <w:t>Détails du module de Travaux Pratiques « Métrologie » :</w:t>
            </w:r>
          </w:p>
          <w:p w:rsidR="0002723A" w:rsidRPr="0002723A" w:rsidRDefault="0002723A" w:rsidP="0002723A">
            <w:pPr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 xml:space="preserve">L’étudiant est appelé pendant la séance des travaux pratiques à maîtriser les différentes techniques d’étalonnage des différents dispositifs de mesure tout en définissant les corrections et les incertitudes associées : </w:t>
            </w:r>
          </w:p>
          <w:p w:rsidR="0002723A" w:rsidRPr="0002723A" w:rsidRDefault="0002723A" w:rsidP="00AE6F93">
            <w:pPr>
              <w:pStyle w:val="Paragraphedeliste"/>
              <w:widowControl/>
              <w:numPr>
                <w:ilvl w:val="0"/>
                <w:numId w:val="152"/>
              </w:numPr>
              <w:autoSpaceDE/>
              <w:autoSpaceDN/>
              <w:ind w:left="2835" w:hanging="283"/>
              <w:contextualSpacing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Etalonnage de capteurs de mesure de température,</w:t>
            </w:r>
          </w:p>
          <w:p w:rsidR="0002723A" w:rsidRPr="0002723A" w:rsidRDefault="0002723A" w:rsidP="00AE6F93">
            <w:pPr>
              <w:pStyle w:val="Paragraphedeliste"/>
              <w:widowControl/>
              <w:numPr>
                <w:ilvl w:val="0"/>
                <w:numId w:val="152"/>
              </w:numPr>
              <w:autoSpaceDE/>
              <w:autoSpaceDN/>
              <w:ind w:left="2835" w:hanging="283"/>
              <w:contextualSpacing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Etalonnage des balances de pesage,</w:t>
            </w:r>
          </w:p>
          <w:p w:rsidR="0002723A" w:rsidRPr="0002723A" w:rsidRDefault="0002723A" w:rsidP="00AE6F93">
            <w:pPr>
              <w:pStyle w:val="Paragraphedeliste"/>
              <w:widowControl/>
              <w:numPr>
                <w:ilvl w:val="0"/>
                <w:numId w:val="152"/>
              </w:numPr>
              <w:autoSpaceDE/>
              <w:autoSpaceDN/>
              <w:ind w:left="2835" w:hanging="283"/>
              <w:contextualSpacing/>
              <w:jc w:val="both"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Etalonnage des pieds à coulisse et des micromètres,</w:t>
            </w:r>
          </w:p>
          <w:p w:rsidR="0002723A" w:rsidRPr="00AA7A50" w:rsidRDefault="0002723A" w:rsidP="00AE6F93">
            <w:pPr>
              <w:pStyle w:val="Paragraphedeliste"/>
              <w:widowControl/>
              <w:numPr>
                <w:ilvl w:val="0"/>
                <w:numId w:val="152"/>
              </w:numPr>
              <w:autoSpaceDE/>
              <w:autoSpaceDN/>
              <w:ind w:left="2835" w:hanging="283"/>
              <w:contextualSpacing/>
              <w:jc w:val="both"/>
              <w:rPr>
                <w:rFonts w:asciiTheme="minorHAnsi" w:hAnsiTheme="minorHAnsi" w:cstheme="minorBidi"/>
                <w:sz w:val="24"/>
              </w:rPr>
            </w:pP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Etalonnage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 xml:space="preserve"> des </w:t>
            </w:r>
            <w:proofErr w:type="spellStart"/>
            <w:proofErr w:type="gramStart"/>
            <w:r w:rsidRPr="00AA7A50">
              <w:rPr>
                <w:rFonts w:asciiTheme="minorHAnsi" w:hAnsiTheme="minorHAnsi" w:cstheme="minorBidi"/>
                <w:sz w:val="24"/>
              </w:rPr>
              <w:t>multimètres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> :</w:t>
            </w:r>
            <w:proofErr w:type="gramEnd"/>
          </w:p>
          <w:p w:rsidR="0002723A" w:rsidRPr="0002723A" w:rsidRDefault="0002723A" w:rsidP="00AE6F93">
            <w:pPr>
              <w:pStyle w:val="Paragraphedeliste"/>
              <w:widowControl/>
              <w:numPr>
                <w:ilvl w:val="0"/>
                <w:numId w:val="150"/>
              </w:numPr>
              <w:autoSpaceDE/>
              <w:autoSpaceDN/>
              <w:contextualSpacing/>
              <w:rPr>
                <w:rFonts w:asciiTheme="minorHAnsi" w:hAnsiTheme="minorHAnsi" w:cstheme="minorBidi"/>
                <w:sz w:val="24"/>
                <w:lang w:val="fr-FR"/>
              </w:rPr>
            </w:pPr>
            <w:proofErr w:type="gramStart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lastRenderedPageBreak/>
              <w:t>en</w:t>
            </w:r>
            <w:proofErr w:type="gramEnd"/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 xml:space="preserve"> tension continue et alternative,</w:t>
            </w:r>
          </w:p>
          <w:p w:rsidR="0002723A" w:rsidRPr="00AA7A50" w:rsidRDefault="0002723A" w:rsidP="00AE6F93">
            <w:pPr>
              <w:pStyle w:val="Paragraphedeliste"/>
              <w:widowControl/>
              <w:numPr>
                <w:ilvl w:val="0"/>
                <w:numId w:val="150"/>
              </w:numPr>
              <w:autoSpaceDE/>
              <w:autoSpaceDN/>
              <w:contextualSpacing/>
              <w:rPr>
                <w:rFonts w:asciiTheme="minorHAnsi" w:hAnsiTheme="minorHAnsi" w:cstheme="minorBidi"/>
                <w:sz w:val="24"/>
              </w:rPr>
            </w:pP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en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 xml:space="preserve"> courant </w:t>
            </w: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continu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 xml:space="preserve"> et </w:t>
            </w: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alternatif</w:t>
            </w:r>
            <w:proofErr w:type="spellEnd"/>
          </w:p>
          <w:p w:rsidR="0002723A" w:rsidRPr="00AA7A50" w:rsidRDefault="0002723A" w:rsidP="00AE6F93">
            <w:pPr>
              <w:pStyle w:val="Paragraphedeliste"/>
              <w:widowControl/>
              <w:numPr>
                <w:ilvl w:val="0"/>
                <w:numId w:val="150"/>
              </w:numPr>
              <w:autoSpaceDE/>
              <w:autoSpaceDN/>
              <w:contextualSpacing/>
              <w:rPr>
                <w:rFonts w:asciiTheme="minorHAnsi" w:hAnsiTheme="minorHAnsi" w:cstheme="minorBidi"/>
                <w:sz w:val="24"/>
              </w:rPr>
            </w:pP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en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 xml:space="preserve"> résistance </w:t>
            </w:r>
            <w:proofErr w:type="spellStart"/>
            <w:r w:rsidRPr="00AA7A50">
              <w:rPr>
                <w:rFonts w:asciiTheme="minorHAnsi" w:hAnsiTheme="minorHAnsi" w:cstheme="minorBidi"/>
                <w:sz w:val="24"/>
              </w:rPr>
              <w:t>électrique</w:t>
            </w:r>
            <w:proofErr w:type="spellEnd"/>
            <w:r w:rsidRPr="00AA7A50">
              <w:rPr>
                <w:rFonts w:asciiTheme="minorHAnsi" w:hAnsiTheme="minorHAnsi" w:cstheme="minorBidi"/>
                <w:sz w:val="24"/>
              </w:rPr>
              <w:t>.</w:t>
            </w:r>
          </w:p>
          <w:p w:rsidR="0002723A" w:rsidRPr="0002723A" w:rsidRDefault="0002723A" w:rsidP="00AE6F93">
            <w:pPr>
              <w:pStyle w:val="Paragraphedeliste"/>
              <w:widowControl/>
              <w:numPr>
                <w:ilvl w:val="0"/>
                <w:numId w:val="153"/>
              </w:numPr>
              <w:autoSpaceDE/>
              <w:autoSpaceDN/>
              <w:ind w:left="2835" w:hanging="283"/>
              <w:contextualSpacing/>
              <w:rPr>
                <w:rFonts w:asciiTheme="minorHAnsi" w:hAnsiTheme="minorHAnsi" w:cstheme="minorBidi"/>
                <w:sz w:val="24"/>
                <w:lang w:val="fr-FR"/>
              </w:rPr>
            </w:pPr>
            <w:r w:rsidRPr="0002723A">
              <w:rPr>
                <w:rFonts w:asciiTheme="minorHAnsi" w:hAnsiTheme="minorHAnsi" w:cstheme="minorBidi"/>
                <w:sz w:val="24"/>
                <w:lang w:val="fr-FR"/>
              </w:rPr>
              <w:t>Etalonnage et caractérisation des débitmètres, etc.</w:t>
            </w:r>
          </w:p>
          <w:p w:rsidR="0002723A" w:rsidRDefault="0002723A" w:rsidP="000272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br w:type="page"/>
            </w:r>
          </w:p>
          <w:p w:rsidR="0002723A" w:rsidRPr="0002723A" w:rsidRDefault="0002723A" w:rsidP="0002723A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  <w:lang w:val="fr-FR"/>
              </w:rPr>
            </w:pPr>
          </w:p>
        </w:tc>
        <w:bookmarkStart w:id="2" w:name="_GoBack"/>
        <w:bookmarkEnd w:id="2"/>
      </w:tr>
    </w:tbl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bookmarkEnd w:id="1"/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02723A" w:rsidRDefault="0002723A" w:rsidP="0002723A">
      <w:pPr>
        <w:rPr>
          <w:rFonts w:asciiTheme="minorHAnsi" w:hAnsiTheme="minorHAnsi" w:cstheme="minorBidi"/>
          <w:b/>
          <w:bCs/>
          <w:sz w:val="32"/>
          <w:szCs w:val="32"/>
          <w:lang w:val="fr-FR"/>
        </w:rPr>
      </w:pPr>
    </w:p>
    <w:p w:rsidR="00416E51" w:rsidRPr="00FC263F" w:rsidRDefault="00FC263F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Thermodynamique</w:t>
      </w:r>
    </w:p>
    <w:p w:rsidR="00416E51" w:rsidRPr="00FC263F" w:rsidRDefault="00FC263F" w:rsidP="000E1CD6">
      <w:pPr>
        <w:pStyle w:val="Corpsdetexte"/>
        <w:tabs>
          <w:tab w:val="left" w:pos="1814"/>
          <w:tab w:val="left" w:pos="3239"/>
          <w:tab w:val="left" w:pos="3938"/>
        </w:tabs>
        <w:spacing w:before="2"/>
        <w:ind w:left="398" w:right="2329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 Cours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, 21 h : </w:t>
      </w:r>
      <w:r w:rsidR="006D7F04">
        <w:rPr>
          <w:rFonts w:asciiTheme="majorBidi" w:hAnsiTheme="majorBidi" w:cstheme="majorBidi"/>
          <w:sz w:val="24"/>
          <w:szCs w:val="24"/>
          <w:lang w:val="fr-FR"/>
        </w:rPr>
        <w:t xml:space="preserve">TD </w:t>
      </w:r>
      <w:r w:rsidR="000E1CD6">
        <w:rPr>
          <w:rFonts w:asciiTheme="majorBidi" w:hAnsiTheme="majorBidi" w:cstheme="majorBidi"/>
          <w:sz w:val="24"/>
          <w:szCs w:val="24"/>
          <w:lang w:val="fr-FR"/>
        </w:rPr>
        <w:t>21</w:t>
      </w:r>
      <w:r w:rsidR="006D7F04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0E1CD6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0E1CD6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416E51" w:rsidRPr="00FC263F" w:rsidRDefault="00416E51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16E51" w:rsidRPr="00FC263F" w:rsidRDefault="00416E51">
      <w:pPr>
        <w:spacing w:before="2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475"/>
      </w:tblGrid>
      <w:tr w:rsidR="00416E51" w:rsidRPr="00FC263F">
        <w:trPr>
          <w:trHeight w:val="1327"/>
        </w:trPr>
        <w:tc>
          <w:tcPr>
            <w:tcW w:w="1419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Langue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thermodynamique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thermodynamique et ses repères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historiques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5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Définitions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Notion de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température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5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Thermomètres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à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gaz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parfait</w:t>
            </w:r>
          </w:p>
        </w:tc>
      </w:tr>
      <w:tr w:rsidR="00416E51" w:rsidRPr="00FC263F">
        <w:trPr>
          <w:trHeight w:val="3700"/>
        </w:trPr>
        <w:tc>
          <w:tcPr>
            <w:tcW w:w="1419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475" w:type="dxa"/>
          </w:tcPr>
          <w:p w:rsidR="00416E51" w:rsidRPr="00FC263F" w:rsidRDefault="00416E51">
            <w:pPr>
              <w:pStyle w:val="TableParagraph"/>
              <w:spacing w:before="11" w:line="240" w:lineRule="auto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Théorie cinétique des gaz parfaits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Hypothèse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théorie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cinétique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Caractéristique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vitesse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gaz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parfait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Interprétation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pression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Interprétation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température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Energie d’un gaz parfait monoatomique-énergie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interne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Loi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Dalton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Généralisation à tous les gaz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parfaits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4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Capacité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thermique</w:t>
            </w:r>
            <w:proofErr w:type="spellEnd"/>
          </w:p>
        </w:tc>
      </w:tr>
      <w:tr w:rsidR="00416E51" w:rsidRPr="00410560">
        <w:trPr>
          <w:trHeight w:val="2926"/>
        </w:trPr>
        <w:tc>
          <w:tcPr>
            <w:tcW w:w="1419" w:type="dxa"/>
          </w:tcPr>
          <w:p w:rsidR="00416E51" w:rsidRPr="00FC263F" w:rsidRDefault="00FC263F">
            <w:pPr>
              <w:pStyle w:val="TableParagraph"/>
              <w:spacing w:line="252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Le premier principe de la 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Transformations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réversibles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Travail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Variables Intensives-Variables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Extensives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Premier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principe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thermodynamique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Energie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interne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Notion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chaleur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Autre formulation du premier principe : conservation de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l’énergie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Coefficients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calorimétriques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 du premier principe au gaz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parfait</w:t>
            </w:r>
          </w:p>
        </w:tc>
      </w:tr>
    </w:tbl>
    <w:p w:rsidR="00416E51" w:rsidRPr="00FC263F" w:rsidRDefault="00416E51">
      <w:pPr>
        <w:spacing w:line="269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spacing w:before="3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475"/>
      </w:tblGrid>
      <w:tr w:rsidR="00416E51" w:rsidRPr="00FC263F">
        <w:trPr>
          <w:trHeight w:val="2136"/>
        </w:trPr>
        <w:tc>
          <w:tcPr>
            <w:tcW w:w="1419" w:type="dxa"/>
          </w:tcPr>
          <w:p w:rsidR="00A717B1" w:rsidRPr="008112C7" w:rsidRDefault="00A717B1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Le deuxième principe de la 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80"/>
                <w:tab w:val="left" w:pos="881"/>
              </w:tabs>
              <w:spacing w:line="266" w:lineRule="exact"/>
              <w:ind w:hanging="41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Insuffisance du premier principe de la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80"/>
                <w:tab w:val="left" w:pos="881"/>
              </w:tabs>
              <w:ind w:hanging="41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Importance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sens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l’évolution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80"/>
                <w:tab w:val="left" w:pos="881"/>
              </w:tabs>
              <w:ind w:hanging="41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Importance des sources de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chaleur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Transformation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monotherme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Transformations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cycliques</w:t>
            </w:r>
            <w:proofErr w:type="spellEnd"/>
            <w:r w:rsidRPr="00FC263F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dithermes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Transformation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cyclique</w:t>
            </w:r>
            <w:proofErr w:type="spellEnd"/>
            <w:r w:rsidRPr="00FC263F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polytherme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spacing w:line="256" w:lineRule="exact"/>
              <w:ind w:left="825" w:hanging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Entropie</w:t>
            </w:r>
            <w:proofErr w:type="spellEnd"/>
          </w:p>
        </w:tc>
      </w:tr>
      <w:tr w:rsidR="00416E51" w:rsidRPr="00410560">
        <w:trPr>
          <w:trHeight w:val="2656"/>
        </w:trPr>
        <w:tc>
          <w:tcPr>
            <w:tcW w:w="1419" w:type="dxa"/>
          </w:tcPr>
          <w:p w:rsidR="00A717B1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Conséquences des deux principes de la 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Méthodes générales de résolution des problèmes de la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Relation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fondamentale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thermodynamique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Fonctions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d’état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Potentiel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chimique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Relations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Maxwell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Relations de Gibbs et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d’Helmholtz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Deuxième lois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Joule pour un gaz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parfait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Lois de Joule appliquée au gaz</w:t>
            </w:r>
            <w:r w:rsidRPr="00FC263F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réel</w:t>
            </w:r>
          </w:p>
        </w:tc>
      </w:tr>
      <w:tr w:rsidR="00416E51" w:rsidRPr="00410560">
        <w:trPr>
          <w:trHeight w:val="2388"/>
        </w:trPr>
        <w:tc>
          <w:tcPr>
            <w:tcW w:w="1419" w:type="dxa"/>
          </w:tcPr>
          <w:p w:rsidR="00A717B1" w:rsidRPr="008112C7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Changement d’état d’un corps pur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Phases et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changements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phases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Diagramme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d’équilibre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Echanges thermiques lors du changement de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phase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Formule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Clapeyron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Capacité calorifique et entropie en un point de la courbe de</w:t>
            </w:r>
            <w:r w:rsidRPr="00FC263F">
              <w:rPr>
                <w:rFonts w:asciiTheme="majorBidi" w:hAnsiTheme="majorBidi" w:cstheme="majorBidi"/>
                <w:spacing w:val="-1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saturation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Surface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caractéristique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état</w:t>
            </w:r>
            <w:proofErr w:type="spellEnd"/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  <w:tab w:val="left" w:pos="9385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Propriété de la fonction de Gibbs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changement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phase</w:t>
            </w:r>
          </w:p>
        </w:tc>
      </w:tr>
      <w:tr w:rsidR="00416E51" w:rsidRPr="00FC263F">
        <w:trPr>
          <w:trHeight w:val="1581"/>
        </w:trPr>
        <w:tc>
          <w:tcPr>
            <w:tcW w:w="1419" w:type="dxa"/>
          </w:tcPr>
          <w:p w:rsidR="00A717B1" w:rsidRPr="008112C7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475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Troisième principe de la thermodynamique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9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Insuffisance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deux premiers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principes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9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bases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expérimentales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troisième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principe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9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Enoncé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troisième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principe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9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Conséquences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troisième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principe</w:t>
            </w:r>
            <w:proofErr w:type="spellEnd"/>
          </w:p>
        </w:tc>
      </w:tr>
    </w:tbl>
    <w:p w:rsidR="00416E51" w:rsidRPr="00FC263F" w:rsidRDefault="00416E51">
      <w:pPr>
        <w:spacing w:line="269" w:lineRule="exact"/>
        <w:rPr>
          <w:rFonts w:asciiTheme="majorBidi" w:hAnsiTheme="majorBidi" w:cstheme="majorBidi"/>
          <w:sz w:val="24"/>
          <w:szCs w:val="24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0E1CD6" w:rsidRPr="00FC263F" w:rsidRDefault="000E1CD6" w:rsidP="000E1CD6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: </w:t>
      </w:r>
      <w:r w:rsidRPr="000E1CD6">
        <w:rPr>
          <w:rFonts w:asciiTheme="majorBidi" w:hAnsiTheme="majorBidi" w:cstheme="majorBidi"/>
          <w:color w:val="FF0000"/>
          <w:sz w:val="24"/>
          <w:szCs w:val="24"/>
          <w:lang w:val="fr-FR"/>
        </w:rPr>
        <w:t>Mécan</w:t>
      </w:r>
      <w:r>
        <w:rPr>
          <w:rFonts w:asciiTheme="majorBidi" w:hAnsiTheme="majorBidi" w:cstheme="majorBidi"/>
          <w:color w:val="FF0000"/>
          <w:sz w:val="24"/>
          <w:szCs w:val="24"/>
          <w:lang w:val="fr-FR"/>
        </w:rPr>
        <w:t>i</w:t>
      </w:r>
      <w:r w:rsidRPr="000E1CD6">
        <w:rPr>
          <w:rFonts w:asciiTheme="majorBidi" w:hAnsiTheme="majorBidi" w:cstheme="majorBidi"/>
          <w:color w:val="FF0000"/>
          <w:sz w:val="24"/>
          <w:szCs w:val="24"/>
          <w:lang w:val="fr-FR"/>
        </w:rPr>
        <w:t>que des fluide</w:t>
      </w:r>
      <w:r>
        <w:rPr>
          <w:rFonts w:asciiTheme="majorBidi" w:hAnsiTheme="majorBidi" w:cstheme="majorBidi"/>
          <w:color w:val="FF0000"/>
          <w:sz w:val="24"/>
          <w:szCs w:val="24"/>
          <w:lang w:val="fr-FR"/>
        </w:rPr>
        <w:t>s</w:t>
      </w:r>
    </w:p>
    <w:p w:rsidR="00E21C3A" w:rsidRPr="00E21C3A" w:rsidRDefault="000E1CD6" w:rsidP="00E21C3A">
      <w:pPr>
        <w:pStyle w:val="Corpsdetexte"/>
        <w:tabs>
          <w:tab w:val="left" w:pos="1814"/>
          <w:tab w:val="left" w:pos="3239"/>
          <w:tab w:val="left" w:pos="3938"/>
        </w:tabs>
        <w:spacing w:before="65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proofErr w:type="gramStart"/>
      <w:r w:rsidR="00AB49DE">
        <w:rPr>
          <w:rFonts w:asciiTheme="majorBidi" w:hAnsiTheme="majorBidi" w:cstheme="majorBidi"/>
          <w:sz w:val="24"/>
          <w:szCs w:val="24"/>
          <w:lang w:val="fr-FR"/>
        </w:rPr>
        <w:t xml:space="preserve">TD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)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1.5</w:t>
      </w:r>
      <w:r w:rsidR="00187D32">
        <w:rPr>
          <w:rFonts w:asciiTheme="majorBidi" w:hAnsiTheme="majorBidi" w:cstheme="majorBidi"/>
          <w:sz w:val="24"/>
          <w:szCs w:val="24"/>
          <w:lang w:val="fr-FR"/>
        </w:rPr>
        <w:t xml:space="preserve">     Semestre  3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E21C3A" w:rsidRPr="00410560" w:rsidTr="00DF340A">
        <w:trPr>
          <w:trHeight w:val="1061"/>
        </w:trPr>
        <w:tc>
          <w:tcPr>
            <w:tcW w:w="1560" w:type="dxa"/>
          </w:tcPr>
          <w:p w:rsidR="00A717B1" w:rsidRPr="00273A2F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E21C3A" w:rsidRPr="00FC263F" w:rsidRDefault="00E21C3A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624" w:type="dxa"/>
          </w:tcPr>
          <w:p w:rsidR="00E21C3A" w:rsidRPr="00FC263F" w:rsidRDefault="00E21C3A" w:rsidP="00DF340A">
            <w:pPr>
              <w:pStyle w:val="TableParagraph"/>
              <w:spacing w:line="247" w:lineRule="exact"/>
              <w:ind w:left="105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 :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Généralités sur la mécanique des fluides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Généralités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sur les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Propriétés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Forces intervenant en mécanique des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fluides</w:t>
            </w:r>
          </w:p>
        </w:tc>
      </w:tr>
      <w:tr w:rsidR="00E21C3A" w:rsidRPr="00FC263F" w:rsidTr="00DF340A">
        <w:trPr>
          <w:trHeight w:val="1058"/>
        </w:trPr>
        <w:tc>
          <w:tcPr>
            <w:tcW w:w="1560" w:type="dxa"/>
          </w:tcPr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E21C3A" w:rsidRPr="00FC263F" w:rsidRDefault="00E21C3A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24" w:type="dxa"/>
          </w:tcPr>
          <w:p w:rsidR="00E21C3A" w:rsidRPr="00FC263F" w:rsidRDefault="00E21C3A" w:rsidP="00DF340A">
            <w:pPr>
              <w:pStyle w:val="TableParagraph"/>
              <w:spacing w:line="245" w:lineRule="exact"/>
              <w:ind w:left="105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Statique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r w:rsidR="00996410">
              <w:rPr>
                <w:rFonts w:asciiTheme="majorBidi" w:hAnsiTheme="majorBidi" w:cstheme="majorBidi"/>
                <w:sz w:val="24"/>
                <w:szCs w:val="24"/>
              </w:rPr>
              <w:t>fluids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Lois générales de la statique des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fluides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Statique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incompressibles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Hydrostatique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Statique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compressibles</w:t>
            </w:r>
            <w:proofErr w:type="spellEnd"/>
          </w:p>
        </w:tc>
      </w:tr>
      <w:tr w:rsidR="00E21C3A" w:rsidRPr="00410560" w:rsidTr="00DF340A">
        <w:trPr>
          <w:trHeight w:val="1867"/>
        </w:trPr>
        <w:tc>
          <w:tcPr>
            <w:tcW w:w="1560" w:type="dxa"/>
          </w:tcPr>
          <w:p w:rsidR="00A717B1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21C3A" w:rsidRPr="00FC263F" w:rsidRDefault="00E21C3A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624" w:type="dxa"/>
          </w:tcPr>
          <w:p w:rsidR="00E21C3A" w:rsidRPr="00FC263F" w:rsidRDefault="00E21C3A" w:rsidP="00DF340A">
            <w:pPr>
              <w:pStyle w:val="TableParagraph"/>
              <w:spacing w:line="247" w:lineRule="exact"/>
              <w:ind w:left="105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Cinématique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Particule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– Variables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d’étude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Description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mouvement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Dérivée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particulaire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Equation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continuité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Caractéristiques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écoulements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Ecoulements irrotationnels - Potentiel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vitesse</w:t>
            </w:r>
          </w:p>
        </w:tc>
      </w:tr>
      <w:tr w:rsidR="00E21C3A" w:rsidRPr="00410560" w:rsidTr="00DF340A">
        <w:trPr>
          <w:trHeight w:val="1596"/>
        </w:trPr>
        <w:tc>
          <w:tcPr>
            <w:tcW w:w="1560" w:type="dxa"/>
          </w:tcPr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E21C3A" w:rsidRPr="00FC263F" w:rsidRDefault="00E21C3A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624" w:type="dxa"/>
          </w:tcPr>
          <w:p w:rsidR="00E21C3A" w:rsidRPr="00FC263F" w:rsidRDefault="00E21C3A" w:rsidP="00DF340A">
            <w:pPr>
              <w:pStyle w:val="TableParagraph"/>
              <w:spacing w:line="245" w:lineRule="exact"/>
              <w:ind w:left="105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 :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Dynamique des fluides parfaits incompressibles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Ecoulement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fluides</w:t>
            </w:r>
            <w:proofErr w:type="spell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Equation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d’Euler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– Relation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Bernoulli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du théorème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Bernoulli:Venturi</w:t>
            </w:r>
            <w:proofErr w:type="spellEnd"/>
            <w:proofErr w:type="gramEnd"/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Théorème de Bernoulli dans le cas des écoulements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instationnaires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Théorème de Bernoulli en présence d’une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machine</w:t>
            </w:r>
          </w:p>
        </w:tc>
      </w:tr>
      <w:tr w:rsidR="00E21C3A" w:rsidRPr="00410560" w:rsidTr="00DF340A">
        <w:trPr>
          <w:trHeight w:val="2387"/>
        </w:trPr>
        <w:tc>
          <w:tcPr>
            <w:tcW w:w="1560" w:type="dxa"/>
          </w:tcPr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E21C3A" w:rsidRPr="00FC263F" w:rsidRDefault="00E21C3A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624" w:type="dxa"/>
          </w:tcPr>
          <w:p w:rsidR="00E21C3A" w:rsidRPr="00FC263F" w:rsidRDefault="00E21C3A" w:rsidP="00DF340A">
            <w:pPr>
              <w:pStyle w:val="TableParagraph"/>
              <w:spacing w:line="247" w:lineRule="exact"/>
              <w:ind w:left="105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 :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Dynamique des fluides visqueux incompressibles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 de fluide visqueux - Définition de la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viscosité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 fondamentale de la dynamique des fluides visqueux - Equation de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Navier-Stokes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: Ecoulement de Poiseuille – Ecoulement de Couette.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Classification des écoulements, écoulements laminaires et écoulements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turbulents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Notion de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perte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charge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Pertes de charge le long d’une conduite cylindrique : Les pertes de charge régulières et</w:t>
            </w:r>
            <w:r w:rsidRPr="00FC263F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singulières</w:t>
            </w:r>
          </w:p>
          <w:p w:rsidR="00E21C3A" w:rsidRPr="00FC263F" w:rsidRDefault="00E21C3A" w:rsidP="00A33EA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Bilan énergétique d’un circuit hydraulique en présence de machines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(pompes)</w:t>
            </w:r>
          </w:p>
        </w:tc>
      </w:tr>
    </w:tbl>
    <w:p w:rsidR="00E21C3A" w:rsidRPr="00FC263F" w:rsidRDefault="00E21C3A" w:rsidP="00E21C3A">
      <w:pPr>
        <w:rPr>
          <w:rFonts w:asciiTheme="majorBidi" w:hAnsiTheme="majorBidi" w:cstheme="majorBidi"/>
          <w:sz w:val="24"/>
          <w:szCs w:val="24"/>
          <w:lang w:val="fr-FR"/>
        </w:rPr>
        <w:sectPr w:rsidR="00E21C3A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0E1CD6" w:rsidRDefault="000E1CD6" w:rsidP="00187D32">
      <w:pPr>
        <w:pStyle w:val="Corpsdetexte"/>
        <w:tabs>
          <w:tab w:val="left" w:pos="1814"/>
          <w:tab w:val="left" w:pos="3239"/>
          <w:tab w:val="left" w:pos="3938"/>
        </w:tabs>
        <w:spacing w:before="65"/>
        <w:ind w:right="8922"/>
        <w:rPr>
          <w:rFonts w:asciiTheme="majorBidi" w:hAnsiTheme="majorBidi" w:cstheme="majorBidi"/>
          <w:sz w:val="24"/>
          <w:szCs w:val="24"/>
          <w:lang w:val="fr-FR"/>
        </w:rPr>
      </w:pPr>
    </w:p>
    <w:p w:rsidR="00B73276" w:rsidRDefault="00B73276" w:rsidP="00B73276">
      <w:pPr>
        <w:pStyle w:val="Corpsdetexte"/>
        <w:tabs>
          <w:tab w:val="left" w:pos="1814"/>
          <w:tab w:val="left" w:pos="3239"/>
          <w:tab w:val="left" w:pos="3938"/>
        </w:tabs>
        <w:spacing w:before="65"/>
        <w:ind w:left="398" w:right="-81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: Electromagnétisme dans le vide </w:t>
      </w:r>
    </w:p>
    <w:p w:rsidR="00B73276" w:rsidRPr="00906598" w:rsidRDefault="00B73276" w:rsidP="00B73276">
      <w:pPr>
        <w:pStyle w:val="Corpsdetexte"/>
        <w:tabs>
          <w:tab w:val="left" w:pos="1814"/>
          <w:tab w:val="left" w:pos="3239"/>
          <w:tab w:val="left" w:pos="3938"/>
        </w:tabs>
        <w:spacing w:before="65"/>
        <w:ind w:left="398" w:right="-81"/>
        <w:rPr>
          <w:color w:val="FF0000"/>
          <w:sz w:val="32"/>
          <w:szCs w:val="32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6D7F04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TD)</w:t>
      </w:r>
      <w:r w:rsidR="00573292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>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573292"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="00573292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 w:rsidRPr="00906598">
        <w:rPr>
          <w:color w:val="FF0000"/>
          <w:sz w:val="32"/>
          <w:szCs w:val="32"/>
          <w:lang w:val="fr-FR"/>
        </w:rPr>
        <w:t>Semestre: S3</w:t>
      </w:r>
    </w:p>
    <w:p w:rsidR="00B73276" w:rsidRPr="00906598" w:rsidRDefault="00B73276" w:rsidP="00B73276">
      <w:pPr>
        <w:spacing w:before="2" w:after="1"/>
        <w:rPr>
          <w:b/>
          <w:bCs/>
          <w:color w:val="FF0000"/>
          <w:sz w:val="32"/>
          <w:szCs w:val="32"/>
          <w:lang w:val="fr-FR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332"/>
      </w:tblGrid>
      <w:tr w:rsidR="00B73276" w:rsidRPr="00410560" w:rsidTr="00B73276">
        <w:trPr>
          <w:trHeight w:val="2841"/>
        </w:trPr>
        <w:tc>
          <w:tcPr>
            <w:tcW w:w="1560" w:type="dxa"/>
          </w:tcPr>
          <w:p w:rsidR="00B73276" w:rsidRPr="00301E4F" w:rsidRDefault="00B73276" w:rsidP="00B73276">
            <w:pPr>
              <w:pStyle w:val="TableParagraph"/>
              <w:spacing w:before="1"/>
              <w:ind w:left="105" w:firstLine="3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332" w:type="dxa"/>
          </w:tcPr>
          <w:p w:rsidR="00B73276" w:rsidRPr="00301E4F" w:rsidRDefault="00B73276" w:rsidP="006E644D">
            <w:pPr>
              <w:pStyle w:val="TableParagraph"/>
              <w:spacing w:before="1" w:line="250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Régimes variables - Equations de Maxwell dans le vide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Rappels sur les équations de Maxwell en régime statique 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Rappels sur les phénomènes d’induction électromagnétique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Equations de</w:t>
            </w:r>
            <w:r w:rsidRPr="00301E4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Maxwell en régime variable </w:t>
            </w: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(contenu physique,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équation de conservation de la charge)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Relations de passage des composantes des champs E et B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Equations vérifiées par le potentiel scalaire et le potentiel vecteur, notion de</w:t>
            </w:r>
            <w:r w:rsidRPr="00301E4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jauge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Résolution des équations aux potentiels avec la jauge de</w:t>
            </w:r>
            <w:r w:rsidRPr="00301E4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Lorentz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Potentiel</w:t>
            </w:r>
            <w:proofErr w:type="spellEnd"/>
            <w:r w:rsidRPr="00301E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électromagnétique</w:t>
            </w:r>
            <w:proofErr w:type="spellEnd"/>
            <w:r w:rsidRPr="00301E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retardé</w:t>
            </w:r>
            <w:proofErr w:type="spellEnd"/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8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Energie</w:t>
            </w:r>
            <w:proofErr w:type="spellEnd"/>
            <w:r w:rsidRPr="00301E4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électromagnétique</w:t>
            </w:r>
            <w:proofErr w:type="spellEnd"/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Approximations des régimes quasi stationnaires</w:t>
            </w:r>
          </w:p>
        </w:tc>
      </w:tr>
      <w:tr w:rsidR="00B73276" w:rsidRPr="00410560" w:rsidTr="00B73276">
        <w:trPr>
          <w:trHeight w:val="2602"/>
        </w:trPr>
        <w:tc>
          <w:tcPr>
            <w:tcW w:w="1560" w:type="dxa"/>
          </w:tcPr>
          <w:p w:rsidR="00B73276" w:rsidRPr="00301E4F" w:rsidRDefault="00B73276" w:rsidP="00B73276">
            <w:pPr>
              <w:pStyle w:val="TableParagraph"/>
              <w:spacing w:line="251" w:lineRule="exact"/>
              <w:ind w:left="105" w:firstLine="36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B73276" w:rsidRPr="00301E4F" w:rsidRDefault="00B73276" w:rsidP="00B73276">
            <w:pPr>
              <w:pStyle w:val="TableParagraph"/>
              <w:spacing w:line="251" w:lineRule="exact"/>
              <w:ind w:left="105" w:hanging="10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332" w:type="dxa"/>
          </w:tcPr>
          <w:p w:rsidR="00B73276" w:rsidRPr="00301E4F" w:rsidRDefault="00B73276" w:rsidP="006E644D">
            <w:pPr>
              <w:pStyle w:val="TableParagraph"/>
              <w:spacing w:line="250" w:lineRule="exact"/>
              <w:ind w:left="105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B73276" w:rsidRPr="00301E4F" w:rsidRDefault="00B73276" w:rsidP="00B73276">
            <w:pPr>
              <w:pStyle w:val="TableParagraph"/>
              <w:spacing w:line="250" w:lineRule="exact"/>
              <w:ind w:left="105" w:firstLine="35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Ondes Electromagnétiques dans le vide illimité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90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Equations de Maxwell dans le vide et loin des sources (en l’absence de charges et de courants)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90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 d’onde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Résolution de l'équation</w:t>
            </w:r>
            <w:r w:rsidRPr="00301E4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d'onde : onde plane, onde sphérique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Ondes électromagnétiques planes progressives monochromatiques (spectre</w:t>
            </w:r>
            <w:r w:rsidRPr="00301E4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électromagnétique), Notation complexe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Energie électromagnétique (Bilan énergétique, Vecteur de </w:t>
            </w: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Poynting</w:t>
            </w:r>
            <w:proofErr w:type="spellEnd"/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Polarisation d’une onde plane progressive</w:t>
            </w:r>
            <w:r w:rsidRPr="00301E4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harmonique</w:t>
            </w:r>
          </w:p>
        </w:tc>
      </w:tr>
    </w:tbl>
    <w:p w:rsidR="00B73276" w:rsidRPr="00301E4F" w:rsidRDefault="00B73276" w:rsidP="00B73276">
      <w:pPr>
        <w:spacing w:line="272" w:lineRule="exact"/>
        <w:rPr>
          <w:rFonts w:asciiTheme="majorBidi" w:hAnsiTheme="majorBidi" w:cstheme="majorBidi"/>
          <w:sz w:val="24"/>
          <w:szCs w:val="24"/>
          <w:lang w:val="fr-FR"/>
        </w:rPr>
        <w:sectPr w:rsidR="00B73276" w:rsidRPr="00301E4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B73276" w:rsidRPr="00301E4F" w:rsidRDefault="00B73276" w:rsidP="00B73276">
      <w:pPr>
        <w:spacing w:before="3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332"/>
      </w:tblGrid>
      <w:tr w:rsidR="00B73276" w:rsidRPr="00410560" w:rsidTr="006E644D">
        <w:trPr>
          <w:trHeight w:val="2553"/>
        </w:trPr>
        <w:tc>
          <w:tcPr>
            <w:tcW w:w="1560" w:type="dxa"/>
          </w:tcPr>
          <w:p w:rsidR="00A717B1" w:rsidRPr="008112C7" w:rsidRDefault="00A717B1" w:rsidP="00B73276">
            <w:pPr>
              <w:pStyle w:val="TableParagraph"/>
              <w:spacing w:before="1"/>
              <w:ind w:left="105" w:hanging="68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B73276">
            <w:pPr>
              <w:pStyle w:val="TableParagraph"/>
              <w:spacing w:before="1"/>
              <w:ind w:left="105" w:hanging="68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B73276">
            <w:pPr>
              <w:pStyle w:val="TableParagraph"/>
              <w:spacing w:before="1"/>
              <w:ind w:left="105" w:hanging="68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B73276" w:rsidRPr="00301E4F" w:rsidRDefault="00B73276" w:rsidP="00B73276">
            <w:pPr>
              <w:pStyle w:val="TableParagraph"/>
              <w:spacing w:before="1"/>
              <w:ind w:left="105" w:hanging="6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73276" w:rsidRPr="00301E4F" w:rsidRDefault="00B73276" w:rsidP="006E644D">
            <w:pPr>
              <w:jc w:val="center"/>
            </w:pPr>
          </w:p>
        </w:tc>
        <w:tc>
          <w:tcPr>
            <w:tcW w:w="12332" w:type="dxa"/>
          </w:tcPr>
          <w:p w:rsidR="00B73276" w:rsidRPr="00301E4F" w:rsidRDefault="00B73276" w:rsidP="006E644D">
            <w:pPr>
              <w:pStyle w:val="TableParagraph"/>
              <w:spacing w:before="1" w:line="250" w:lineRule="exact"/>
              <w:ind w:left="105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Superposition d’ondes électromagnétiques dans le </w:t>
            </w:r>
            <w:proofErr w:type="gramStart"/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vide:</w:t>
            </w:r>
            <w:proofErr w:type="gramEnd"/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</w:p>
          <w:p w:rsidR="00B73276" w:rsidRPr="00301E4F" w:rsidRDefault="00B73276" w:rsidP="006E644D">
            <w:pPr>
              <w:pStyle w:val="TableParagraph"/>
              <w:spacing w:before="1" w:line="250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Ondes se propageant en sens inverse (onde stationnaire) : réflexion des ondes électromagnétiques sur un conducteur</w:t>
            </w:r>
            <w:r w:rsidRPr="00301E4F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parfait, courants superficiels, pression de radiation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Ondes progressives de même fréquence (phénomène d’interférences)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Ondes progressives de fréquences voisines (vitesse de</w:t>
            </w:r>
            <w:r w:rsidRPr="00301E4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groupe)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Paquet</w:t>
            </w:r>
            <w:r w:rsidRPr="00301E4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d’ondes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Propagation d’une onde dans un vide limité dans l’espace (conditions aux limites, propagation guidée)</w:t>
            </w:r>
          </w:p>
          <w:p w:rsidR="00B73276" w:rsidRPr="00301E4F" w:rsidRDefault="00B73276" w:rsidP="006E644D">
            <w:pPr>
              <w:pStyle w:val="TableParagraph"/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</w:tbl>
    <w:p w:rsidR="00B73276" w:rsidRPr="00301E4F" w:rsidRDefault="00B73276" w:rsidP="00B73276">
      <w:pPr>
        <w:rPr>
          <w:lang w:val="fr-FR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12332"/>
      </w:tblGrid>
      <w:tr w:rsidR="00B73276" w:rsidRPr="00301E4F" w:rsidTr="00B73276">
        <w:trPr>
          <w:trHeight w:val="2553"/>
        </w:trPr>
        <w:tc>
          <w:tcPr>
            <w:tcW w:w="1386" w:type="dxa"/>
          </w:tcPr>
          <w:p w:rsidR="00A717B1" w:rsidRPr="008112C7" w:rsidRDefault="00A717B1" w:rsidP="00B73276">
            <w:pPr>
              <w:pStyle w:val="TableParagraph"/>
              <w:spacing w:before="1"/>
              <w:ind w:left="105" w:hanging="105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B73276">
            <w:pPr>
              <w:pStyle w:val="TableParagraph"/>
              <w:spacing w:before="1"/>
              <w:ind w:left="105" w:hanging="105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8112C7" w:rsidRDefault="00A717B1" w:rsidP="00B73276">
            <w:pPr>
              <w:pStyle w:val="TableParagraph"/>
              <w:spacing w:before="1"/>
              <w:ind w:left="105" w:hanging="105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B73276" w:rsidRPr="00301E4F" w:rsidRDefault="00B73276" w:rsidP="00B73276">
            <w:pPr>
              <w:pStyle w:val="TableParagraph"/>
              <w:spacing w:before="1"/>
              <w:ind w:left="105" w:hanging="10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301E4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6E644D"/>
          <w:p w:rsidR="00B73276" w:rsidRPr="00301E4F" w:rsidRDefault="00B73276" w:rsidP="00B73276">
            <w:pPr>
              <w:ind w:right="-178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73276" w:rsidRPr="00301E4F" w:rsidRDefault="00B73276" w:rsidP="006E644D">
            <w:pPr>
              <w:jc w:val="center"/>
            </w:pPr>
          </w:p>
        </w:tc>
        <w:tc>
          <w:tcPr>
            <w:tcW w:w="12332" w:type="dxa"/>
          </w:tcPr>
          <w:p w:rsidR="00B73276" w:rsidRPr="00301E4F" w:rsidRDefault="00B73276" w:rsidP="00B73276">
            <w:pPr>
              <w:pStyle w:val="TableParagraph"/>
              <w:spacing w:line="251" w:lineRule="exact"/>
              <w:ind w:left="105" w:firstLine="73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Production d’une onde EM, Rayonnement d'un dipôle oscillant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Dipôle électrique oscillant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Expressions des champs du rayonnement électromagnétique à grande</w:t>
            </w:r>
            <w:r w:rsidRPr="00301E4F">
              <w:rPr>
                <w:rFonts w:asciiTheme="majorBidi" w:hAnsiTheme="majorBidi" w:cstheme="majorBidi"/>
                <w:spacing w:val="45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distance (Structure de l'onde rayonnée, puissance</w:t>
            </w:r>
            <w:r w:rsidRPr="00301E4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rayonnée, diagramme de rayonnement)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Interaction atome-onde EM (Modèle de l’électron élastiquement lié), Diffusion de</w:t>
            </w:r>
            <w:r w:rsidRPr="00301E4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Rayleigh 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Dipôle magnétique oscillant</w:t>
            </w:r>
          </w:p>
          <w:p w:rsidR="00B73276" w:rsidRPr="00301E4F" w:rsidRDefault="00B73276" w:rsidP="00A33EA9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spacing w:line="289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sz w:val="24"/>
                <w:szCs w:val="24"/>
              </w:rPr>
              <w:t xml:space="preserve">Applications: </w:t>
            </w:r>
            <w:proofErr w:type="spellStart"/>
            <w:r w:rsidRPr="00301E4F">
              <w:rPr>
                <w:rFonts w:asciiTheme="majorBidi" w:hAnsiTheme="majorBidi" w:cstheme="majorBidi"/>
                <w:sz w:val="24"/>
                <w:szCs w:val="24"/>
              </w:rPr>
              <w:t>Antennes</w:t>
            </w:r>
            <w:proofErr w:type="spellEnd"/>
          </w:p>
        </w:tc>
      </w:tr>
    </w:tbl>
    <w:p w:rsidR="00B73276" w:rsidRDefault="00B73276" w:rsidP="00B73276">
      <w:pPr>
        <w:rPr>
          <w:lang w:val="fr-FR"/>
        </w:rPr>
      </w:pPr>
    </w:p>
    <w:p w:rsidR="00416E51" w:rsidRPr="00FC263F" w:rsidRDefault="00416E51">
      <w:pPr>
        <w:spacing w:line="291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FC263F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Module: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Electronique analogique</w:t>
      </w:r>
    </w:p>
    <w:p w:rsidR="00416E51" w:rsidRPr="00FC263F" w:rsidRDefault="00FC263F" w:rsidP="00E91989">
      <w:pPr>
        <w:pStyle w:val="Corpsdetexte"/>
        <w:tabs>
          <w:tab w:val="left" w:pos="1814"/>
          <w:tab w:val="left" w:pos="3239"/>
          <w:tab w:val="left" w:pos="3938"/>
        </w:tabs>
        <w:spacing w:before="2"/>
        <w:ind w:left="398" w:right="2471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E91989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E91989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S3</w:t>
      </w:r>
    </w:p>
    <w:p w:rsidR="00416E51" w:rsidRPr="00FC263F" w:rsidRDefault="00416E51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908"/>
      </w:tblGrid>
      <w:tr w:rsidR="00416E51" w:rsidRPr="00410560">
        <w:trPr>
          <w:trHeight w:val="2102"/>
        </w:trPr>
        <w:tc>
          <w:tcPr>
            <w:tcW w:w="1385" w:type="dxa"/>
          </w:tcPr>
          <w:p w:rsidR="00A717B1" w:rsidRPr="00273A2F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273A2F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273A2F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908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Diodes à jonction et circuits à diode</w:t>
            </w:r>
          </w:p>
          <w:p w:rsidR="00416E51" w:rsidRPr="00FC263F" w:rsidRDefault="00416E51">
            <w:pPr>
              <w:pStyle w:val="TableParagraph"/>
              <w:spacing w:before="5" w:line="240" w:lineRule="auto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Notions élémentaires sur les semiconducteurs (différents types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dopage,...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..)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  <w:tab w:val="left" w:pos="4023"/>
                <w:tab w:val="left" w:pos="8109"/>
              </w:tabs>
              <w:spacing w:line="240" w:lineRule="auto"/>
              <w:ind w:right="108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Diode  à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jonction </w:t>
            </w:r>
            <w:r w:rsidRPr="00FC263F">
              <w:rPr>
                <w:rFonts w:asciiTheme="majorBidi" w:hAnsiTheme="majorBidi" w:cstheme="majorBidi"/>
                <w:spacing w:val="2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PN </w:t>
            </w:r>
            <w:r w:rsidRPr="00FC263F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(structure</w:t>
            </w:r>
            <w:r w:rsidR="00E91989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  principe  de  fonctionnement  , </w:t>
            </w:r>
            <w:r w:rsidRPr="00FC263F">
              <w:rPr>
                <w:rFonts w:asciiTheme="majorBidi" w:hAnsiTheme="majorBidi" w:cstheme="majorBidi"/>
                <w:spacing w:val="3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effet </w:t>
            </w:r>
            <w:r w:rsidRPr="00FC263F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="00E91989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polarisation en direct et en inverse, caractéristiques courant-tension, différents types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diodes)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point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fonctionnement (en régime statique et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dynamique)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Schéma électrique équivalent (diode idéale et réelle en régime de forts signaux, diode en régime de petits</w:t>
            </w:r>
            <w:r w:rsidRPr="00FC263F">
              <w:rPr>
                <w:rFonts w:asciiTheme="majorBidi" w:hAnsiTheme="majorBidi" w:cstheme="majorBidi"/>
                <w:spacing w:val="-2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signaux)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circuits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à diodes (circuits écrêteurs, circuits de redressement et filtrage, circuits de stabilisation, circuits de</w:t>
            </w:r>
            <w:r w:rsidRPr="00FC263F">
              <w:rPr>
                <w:rFonts w:asciiTheme="majorBidi" w:hAnsiTheme="majorBidi" w:cstheme="majorBidi"/>
                <w:spacing w:val="-2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détection)</w:t>
            </w:r>
          </w:p>
        </w:tc>
      </w:tr>
      <w:tr w:rsidR="00416E51" w:rsidRPr="00410560">
        <w:trPr>
          <w:trHeight w:val="1835"/>
        </w:trPr>
        <w:tc>
          <w:tcPr>
            <w:tcW w:w="1385" w:type="dxa"/>
          </w:tcPr>
          <w:p w:rsidR="00A717B1" w:rsidRPr="00273A2F" w:rsidRDefault="00A717B1">
            <w:pPr>
              <w:pStyle w:val="TableParagraph"/>
              <w:spacing w:before="1" w:line="240" w:lineRule="auto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273A2F" w:rsidRDefault="00A717B1">
            <w:pPr>
              <w:pStyle w:val="TableParagraph"/>
              <w:spacing w:before="1" w:line="240" w:lineRule="auto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273A2F" w:rsidRDefault="00A717B1">
            <w:pPr>
              <w:pStyle w:val="TableParagraph"/>
              <w:spacing w:before="1" w:line="240" w:lineRule="auto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908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Les transistors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transistor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bipolaire (structure et symbole, principe de fonctionnement, caractéristiques statiques, circuits de</w:t>
            </w:r>
            <w:r w:rsidRPr="00FC263F">
              <w:rPr>
                <w:rFonts w:asciiTheme="majorBidi" w:hAnsiTheme="majorBidi" w:cstheme="majorBidi"/>
                <w:spacing w:val="-3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polarisation)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240" w:lineRule="auto"/>
              <w:ind w:right="10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transistor en régime dynamique (les trois régimes de fonctionnement des transistors, les différents montages émetteur commun, base commune et collecteur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commun)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240" w:lineRule="auto"/>
              <w:ind w:right="96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transistors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à effet de champ (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jfetmosfet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)(structure, symbole, principe de fonctionnement, réseaux de caractéristiques statiques, circuits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polarisation)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transistor en hautes fréquences (Schéma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équivalent)</w:t>
            </w:r>
          </w:p>
        </w:tc>
      </w:tr>
      <w:tr w:rsidR="00416E51" w:rsidRPr="00FC263F">
        <w:trPr>
          <w:trHeight w:val="1058"/>
        </w:trPr>
        <w:tc>
          <w:tcPr>
            <w:tcW w:w="1385" w:type="dxa"/>
          </w:tcPr>
          <w:p w:rsidR="00A717B1" w:rsidRPr="00273A2F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A717B1" w:rsidRPr="00273A2F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908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Amplificateurs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à transistors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émetteur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commun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collecteur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commun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base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commune</w:t>
            </w:r>
          </w:p>
        </w:tc>
      </w:tr>
      <w:tr w:rsidR="00416E51" w:rsidRPr="00410560">
        <w:trPr>
          <w:trHeight w:val="1298"/>
        </w:trPr>
        <w:tc>
          <w:tcPr>
            <w:tcW w:w="1385" w:type="dxa"/>
          </w:tcPr>
          <w:p w:rsidR="00A717B1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717B1" w:rsidRDefault="00A717B1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908" w:type="dxa"/>
          </w:tcPr>
          <w:p w:rsidR="00416E51" w:rsidRPr="00FC263F" w:rsidRDefault="00FC263F" w:rsidP="00187D32">
            <w:pPr>
              <w:pStyle w:val="TableParagraph"/>
              <w:tabs>
                <w:tab w:val="left" w:pos="4965"/>
              </w:tabs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L'amplificateur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opérationnel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  <w:tab w:val="left" w:pos="4965"/>
              </w:tabs>
              <w:spacing w:line="240" w:lineRule="auto"/>
              <w:ind w:right="10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l'amplificateur opérationnel (circuit intégré, symbole, caractéristiques, fonction de transfert, amplificateurs opérationnel idéal) Adaptation d'impédance.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spacing w:before="14" w:line="254" w:lineRule="exact"/>
              <w:ind w:right="9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Applications (circuits suiveurs, inverseurs, amplificateurs, additionneurs, intégrateur, différentiateur, fonctionnel,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comparateur,......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)</w:t>
            </w:r>
          </w:p>
        </w:tc>
      </w:tr>
      <w:tr w:rsidR="00416E51" w:rsidRPr="00410560">
        <w:trPr>
          <w:trHeight w:val="1043"/>
        </w:trPr>
        <w:tc>
          <w:tcPr>
            <w:tcW w:w="1385" w:type="dxa"/>
          </w:tcPr>
          <w:p w:rsidR="004052D2" w:rsidRPr="00273A2F" w:rsidRDefault="004052D2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908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Filtres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et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oscillateurs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caractéristiques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des filtres actifs (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fonction de transfert, type, ordre de</w:t>
            </w:r>
            <w:r w:rsidRPr="00FC263F">
              <w:rPr>
                <w:rFonts w:asciiTheme="majorBidi" w:hAnsiTheme="majorBidi" w:cstheme="majorBidi"/>
                <w:b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filtre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826"/>
                <w:tab w:val="left" w:pos="5990"/>
              </w:tabs>
              <w:spacing w:before="17" w:line="254" w:lineRule="exact"/>
              <w:ind w:right="97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oscillateur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à base de transistors et à base d 'amplificateur opérationnel (à oscillateur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Colpitts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Pont de Wien , oscillateur à réseau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déphaseur)</w:t>
            </w:r>
          </w:p>
        </w:tc>
      </w:tr>
    </w:tbl>
    <w:p w:rsidR="00416E51" w:rsidRPr="00FC263F" w:rsidRDefault="00416E51">
      <w:pPr>
        <w:spacing w:line="254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32CBD" w:rsidRPr="00A73947" w:rsidRDefault="00432CBD" w:rsidP="00432CBD">
      <w:pPr>
        <w:pStyle w:val="Corpsdetexte"/>
        <w:spacing w:before="65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</w:t>
      </w:r>
      <w:r w:rsidRPr="00A73947">
        <w:rPr>
          <w:rFonts w:asciiTheme="majorBidi" w:hAnsiTheme="majorBidi" w:cstheme="majorBidi"/>
          <w:color w:val="FF0000"/>
          <w:sz w:val="24"/>
          <w:szCs w:val="24"/>
          <w:lang w:val="fr-FR"/>
        </w:rPr>
        <w:t>Activité Pratique</w:t>
      </w:r>
    </w:p>
    <w:p w:rsidR="00432CBD" w:rsidRDefault="00432CBD" w:rsidP="00432CBD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B33D70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heures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fr-FR"/>
        </w:rPr>
        <w:t>3</w:t>
      </w:r>
    </w:p>
    <w:p w:rsidR="00432CBD" w:rsidRDefault="00432CBD" w:rsidP="00432CBD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</w:p>
    <w:p w:rsidR="00432CBD" w:rsidRPr="00FC263F" w:rsidRDefault="00432CBD" w:rsidP="00432CBD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</w:p>
    <w:p w:rsidR="00432CBD" w:rsidRPr="00FC263F" w:rsidRDefault="00432CBD" w:rsidP="00432CBD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432CBD" w:rsidRDefault="00432CB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sz w:val="48"/>
          <w:szCs w:val="48"/>
          <w:lang w:val="fr-FR"/>
        </w:rPr>
      </w:pPr>
    </w:p>
    <w:p w:rsidR="00E01BDD" w:rsidRPr="00996410" w:rsidRDefault="00E01BDD" w:rsidP="00E01BDD">
      <w:pPr>
        <w:pStyle w:val="Corpsdetexte"/>
        <w:spacing w:before="65"/>
        <w:ind w:left="398"/>
        <w:jc w:val="center"/>
        <w:rPr>
          <w:rFonts w:asciiTheme="majorBidi" w:hAnsiTheme="majorBidi" w:cstheme="majorBidi"/>
          <w:color w:val="FF0000"/>
          <w:sz w:val="48"/>
          <w:szCs w:val="48"/>
          <w:lang w:val="fr-FR"/>
        </w:rPr>
      </w:pPr>
      <w:r w:rsidRPr="00996410">
        <w:rPr>
          <w:rFonts w:asciiTheme="majorBidi" w:hAnsiTheme="majorBidi" w:cstheme="majorBidi"/>
          <w:color w:val="FF0000"/>
          <w:sz w:val="48"/>
          <w:szCs w:val="48"/>
          <w:lang w:val="fr-FR"/>
        </w:rPr>
        <w:t>Semestre 4</w:t>
      </w: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E01BDD" w:rsidRDefault="00E01BD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432CBD" w:rsidRDefault="00432CBD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6120D3" w:rsidRPr="00FC263F" w:rsidRDefault="006120D3" w:rsidP="006120D3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: </w:t>
      </w:r>
      <w:r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Mathématiques : </w:t>
      </w:r>
    </w:p>
    <w:p w:rsidR="006120D3" w:rsidRPr="00FC263F" w:rsidRDefault="006120D3" w:rsidP="006120D3">
      <w:pPr>
        <w:pStyle w:val="Corpsdetexte"/>
        <w:tabs>
          <w:tab w:val="left" w:pos="1814"/>
          <w:tab w:val="left" w:pos="3239"/>
          <w:tab w:val="left" w:pos="3938"/>
        </w:tabs>
        <w:spacing w:before="2"/>
        <w:ind w:left="398" w:right="289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:42heures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Coefficient: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Semestre: S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</w:p>
    <w:p w:rsidR="006120D3" w:rsidRDefault="006120D3" w:rsidP="006120D3">
      <w:pPr>
        <w:pStyle w:val="Corpsdetexte"/>
        <w:spacing w:before="65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6120D3" w:rsidRPr="00A01595" w:rsidTr="006E644D">
        <w:trPr>
          <w:trHeight w:val="760"/>
        </w:trPr>
        <w:tc>
          <w:tcPr>
            <w:tcW w:w="1560" w:type="dxa"/>
          </w:tcPr>
          <w:p w:rsidR="006120D3" w:rsidRPr="00B53119" w:rsidRDefault="006120D3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301E4F" w:rsidRPr="00B33D70" w:rsidRDefault="00301E4F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301E4F" w:rsidRPr="00B33D70" w:rsidRDefault="00301E4F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FC263F" w:rsidRDefault="006120D3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624" w:type="dxa"/>
          </w:tcPr>
          <w:p w:rsidR="006120D3" w:rsidRPr="00A01595" w:rsidRDefault="006120D3" w:rsidP="006120D3">
            <w:pPr>
              <w:pStyle w:val="TableParagraph"/>
              <w:spacing w:line="251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Default="00396C0F" w:rsidP="006120D3">
            <w:pPr>
              <w:pStyle w:val="TableParagraph"/>
              <w:spacing w:line="251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 : </w:t>
            </w:r>
            <w:r w:rsidR="006120D3" w:rsidRPr="00A01595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Forme linéaire</w:t>
            </w:r>
            <w:r w:rsidR="006120D3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et dualité 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0"/>
              </w:numPr>
              <w:spacing w:line="251" w:lineRule="exact"/>
              <w:rPr>
                <w:rStyle w:val="Lienhypertexte"/>
                <w:color w:val="000000" w:themeColor="text1"/>
                <w:u w:val="none"/>
              </w:rPr>
            </w:pP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Formes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 </w:t>
            </w: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linéaires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, </w:t>
            </w: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espace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 dual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0"/>
              </w:numPr>
              <w:spacing w:line="251" w:lineRule="exact"/>
              <w:rPr>
                <w:rStyle w:val="Lienhypertexte"/>
                <w:color w:val="000000" w:themeColor="text1"/>
                <w:u w:val="none"/>
              </w:rPr>
            </w:pPr>
            <w:proofErr w:type="spellStart"/>
            <w:proofErr w:type="gramStart"/>
            <w:r w:rsidRPr="00152299">
              <w:rPr>
                <w:rStyle w:val="Lienhypertexte"/>
                <w:color w:val="000000" w:themeColor="text1"/>
                <w:u w:val="none"/>
              </w:rPr>
              <w:t>Hyperplans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 .</w:t>
            </w:r>
            <w:proofErr w:type="gramEnd"/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0"/>
              </w:numPr>
              <w:spacing w:line="251" w:lineRule="exact"/>
              <w:rPr>
                <w:rStyle w:val="Lienhypertexte"/>
                <w:color w:val="000000" w:themeColor="text1"/>
                <w:u w:val="none"/>
              </w:rPr>
            </w:pPr>
            <w:r w:rsidRPr="00152299">
              <w:rPr>
                <w:rStyle w:val="Lienhypertexte"/>
                <w:color w:val="000000" w:themeColor="text1"/>
                <w:u w:val="none"/>
              </w:rPr>
              <w:t xml:space="preserve">Base duale 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0"/>
              </w:numPr>
              <w:spacing w:line="251" w:lineRule="exact"/>
              <w:rPr>
                <w:rStyle w:val="Lienhypertexte"/>
                <w:color w:val="000000" w:themeColor="text1"/>
                <w:u w:val="none"/>
              </w:rPr>
            </w:pP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Bidual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 d’un </w:t>
            </w: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espace</w:t>
            </w:r>
            <w:proofErr w:type="spellEnd"/>
            <w:r w:rsidRPr="00152299">
              <w:rPr>
                <w:rStyle w:val="Lienhypertexte"/>
                <w:color w:val="000000" w:themeColor="text1"/>
                <w:u w:val="none"/>
              </w:rPr>
              <w:t xml:space="preserve"> </w:t>
            </w:r>
            <w:proofErr w:type="spellStart"/>
            <w:r w:rsidRPr="00152299">
              <w:rPr>
                <w:rStyle w:val="Lienhypertexte"/>
                <w:color w:val="000000" w:themeColor="text1"/>
                <w:u w:val="none"/>
              </w:rPr>
              <w:t>vectoriel</w:t>
            </w:r>
            <w:proofErr w:type="spellEnd"/>
          </w:p>
          <w:p w:rsidR="006120D3" w:rsidRPr="00152299" w:rsidRDefault="006120D3" w:rsidP="006120D3">
            <w:pPr>
              <w:pStyle w:val="TableParagraph"/>
              <w:spacing w:before="1"/>
              <w:ind w:firstLine="20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6120D3" w:rsidRPr="00A01595" w:rsidRDefault="006120D3" w:rsidP="006120D3">
            <w:pPr>
              <w:pStyle w:val="TableParagraph"/>
              <w:spacing w:before="1" w:line="211" w:lineRule="exact"/>
              <w:ind w:firstLine="20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120D3" w:rsidRPr="00FC263F" w:rsidTr="006E644D">
        <w:trPr>
          <w:trHeight w:val="1010"/>
        </w:trPr>
        <w:tc>
          <w:tcPr>
            <w:tcW w:w="1560" w:type="dxa"/>
          </w:tcPr>
          <w:p w:rsidR="006120D3" w:rsidRPr="00A01595" w:rsidRDefault="006120D3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A01595" w:rsidRDefault="006120D3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FC263F" w:rsidRDefault="006120D3" w:rsidP="006120D3">
            <w:pPr>
              <w:pStyle w:val="TableParagraph"/>
              <w:spacing w:line="251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24" w:type="dxa"/>
          </w:tcPr>
          <w:p w:rsidR="006120D3" w:rsidRDefault="006120D3" w:rsidP="006120D3">
            <w:pPr>
              <w:pStyle w:val="TableParagraph"/>
              <w:spacing w:line="249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120D3" w:rsidRDefault="00396C0F" w:rsidP="006120D3">
            <w:pPr>
              <w:pStyle w:val="TableParagraph"/>
              <w:spacing w:line="249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  <w:proofErr w:type="spellStart"/>
            <w:r w:rsidR="006120D3"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Algèbre</w:t>
            </w:r>
            <w:proofErr w:type="spellEnd"/>
            <w:r w:rsidR="006120D3"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6120D3"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bilinéaire</w:t>
            </w:r>
            <w:proofErr w:type="spellEnd"/>
            <w:r w:rsidR="006120D3"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6120D3"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multilinéaire</w:t>
            </w:r>
            <w:proofErr w:type="spellEnd"/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1"/>
              </w:numPr>
              <w:spacing w:line="249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 xml:space="preserve">Forme bilinéaire produit scalaire, produit vectoriel </w:t>
            </w:r>
            <w:r w:rsidRPr="00152299">
              <w:rPr>
                <w:rStyle w:val="Lienhypertexte"/>
                <w:color w:val="000000" w:themeColor="text1"/>
                <w:u w:val="none"/>
                <w:lang w:val="fr-FR"/>
              </w:rPr>
              <w:t xml:space="preserve">déterminant d'ordre </w:t>
            </w:r>
            <w:proofErr w:type="gramStart"/>
            <w:r w:rsidRPr="00152299">
              <w:rPr>
                <w:rStyle w:val="Lienhypertexte"/>
                <w:color w:val="000000" w:themeColor="text1"/>
                <w:sz w:val="20"/>
                <w:szCs w:val="20"/>
                <w:u w:val="none"/>
                <w:lang w:val="fr-FR"/>
              </w:rPr>
              <w:t>2</w:t>
            </w:r>
            <w:r w:rsidRPr="00152299">
              <w:rPr>
                <w:color w:val="000000" w:themeColor="text1"/>
                <w:lang w:val="fr-FR"/>
              </w:rPr>
              <w:t>,</w:t>
            </w:r>
            <w:r w:rsidRPr="00152299">
              <w:rPr>
                <w:rStyle w:val="Lienhypertexte"/>
                <w:color w:val="000000" w:themeColor="text1"/>
                <w:u w:val="none"/>
                <w:lang w:val="fr-FR"/>
              </w:rPr>
              <w:t>changement</w:t>
            </w:r>
            <w:proofErr w:type="gramEnd"/>
            <w:r w:rsidRPr="00152299">
              <w:rPr>
                <w:rStyle w:val="Lienhypertexte"/>
                <w:color w:val="000000" w:themeColor="text1"/>
                <w:u w:val="none"/>
                <w:lang w:val="fr-FR"/>
              </w:rPr>
              <w:t xml:space="preserve"> de base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1"/>
              </w:numPr>
              <w:spacing w:line="249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 xml:space="preserve">Forme </w:t>
            </w:r>
            <w:proofErr w:type="spellStart"/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trililéaire</w:t>
            </w:r>
            <w:proofErr w:type="spellEnd"/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multiliaire</w:t>
            </w:r>
            <w:proofErr w:type="spellEnd"/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:</w:t>
            </w:r>
            <w:proofErr w:type="gramEnd"/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0000" w:themeColor="text1"/>
                <w:lang w:val="fr-FR"/>
              </w:rPr>
              <w:t>   </w:t>
            </w:r>
            <w:r w:rsidRPr="00152299">
              <w:rPr>
                <w:rStyle w:val="Lienhypertexte"/>
                <w:color w:val="000000" w:themeColor="text1"/>
                <w:u w:val="none"/>
                <w:lang w:val="fr-FR"/>
              </w:rPr>
              <w:t xml:space="preserve"> Formes trilinéaires et déterminant d'ordre </w:t>
            </w:r>
            <w:r w:rsidRPr="00152299">
              <w:rPr>
                <w:rStyle w:val="Lienhypertexte"/>
                <w:color w:val="000000" w:themeColor="text1"/>
                <w:sz w:val="20"/>
                <w:szCs w:val="20"/>
                <w:u w:val="none"/>
                <w:lang w:val="fr-FR"/>
              </w:rPr>
              <w:t>3</w:t>
            </w:r>
            <w:r w:rsidRPr="00152299">
              <w:rPr>
                <w:lang w:val="fr-FR"/>
              </w:rPr>
              <w:t>,</w:t>
            </w:r>
            <w:r w:rsidRPr="00152299">
              <w:rPr>
                <w:rStyle w:val="Lienhypertexte"/>
                <w:color w:val="000000" w:themeColor="text1"/>
                <w:u w:val="none"/>
                <w:lang w:val="fr-FR"/>
              </w:rPr>
              <w:t>déterminant mineur</w:t>
            </w:r>
          </w:p>
          <w:p w:rsidR="006120D3" w:rsidRPr="00152299" w:rsidRDefault="00396C0F" w:rsidP="006120D3">
            <w:pPr>
              <w:pStyle w:val="TableParagraph"/>
              <w:spacing w:line="249" w:lineRule="exact"/>
              <w:ind w:firstLine="200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B33D70">
              <w:rPr>
                <w:lang w:val="fr-FR"/>
              </w:rPr>
              <w:t xml:space="preserve">               </w:t>
            </w:r>
            <w:hyperlink r:id="rId8" w:anchor="cas2" w:history="1">
              <w:proofErr w:type="gramStart"/>
              <w:r w:rsidR="006120D3" w:rsidRPr="00152299">
                <w:rPr>
                  <w:rStyle w:val="Lienhypertexte"/>
                  <w:color w:val="000000" w:themeColor="text1"/>
                  <w:u w:val="none"/>
                  <w:lang w:val="fr-FR"/>
                </w:rPr>
                <w:t>inversion</w:t>
              </w:r>
              <w:proofErr w:type="gramEnd"/>
              <w:r w:rsidR="006120D3" w:rsidRPr="00152299">
                <w:rPr>
                  <w:rStyle w:val="Lienhypertexte"/>
                  <w:color w:val="000000" w:themeColor="text1"/>
                  <w:u w:val="none"/>
                  <w:lang w:val="fr-FR"/>
                </w:rPr>
                <w:t xml:space="preserve"> d'une matrice</w:t>
              </w:r>
            </w:hyperlink>
          </w:p>
          <w:p w:rsidR="006120D3" w:rsidRPr="00FC263F" w:rsidRDefault="006120D3" w:rsidP="006120D3">
            <w:pPr>
              <w:pStyle w:val="TableParagraph"/>
              <w:tabs>
                <w:tab w:val="left" w:pos="818"/>
                <w:tab w:val="left" w:pos="819"/>
              </w:tabs>
              <w:spacing w:line="238" w:lineRule="exact"/>
              <w:ind w:firstLine="20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20D3" w:rsidRPr="00410560" w:rsidTr="006E644D">
        <w:trPr>
          <w:trHeight w:val="253"/>
        </w:trPr>
        <w:tc>
          <w:tcPr>
            <w:tcW w:w="1560" w:type="dxa"/>
          </w:tcPr>
          <w:p w:rsidR="006120D3" w:rsidRDefault="006120D3" w:rsidP="006120D3">
            <w:pPr>
              <w:pStyle w:val="TableParagraph"/>
              <w:spacing w:line="234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01E4F" w:rsidRDefault="00301E4F" w:rsidP="006120D3">
            <w:pPr>
              <w:pStyle w:val="TableParagraph"/>
              <w:spacing w:line="234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01E4F" w:rsidRDefault="00301E4F" w:rsidP="006120D3">
            <w:pPr>
              <w:pStyle w:val="TableParagraph"/>
              <w:spacing w:line="234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120D3" w:rsidRPr="00FC263F" w:rsidRDefault="006120D3" w:rsidP="006120D3">
            <w:pPr>
              <w:pStyle w:val="TableParagraph"/>
              <w:spacing w:line="234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624" w:type="dxa"/>
          </w:tcPr>
          <w:p w:rsidR="006120D3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301E4F" w:rsidRDefault="00301E4F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  <w:lang w:val="fr-FR"/>
              </w:rPr>
            </w:pPr>
            <w:r w:rsidRPr="00301E4F">
              <w:rPr>
                <w:rFonts w:asciiTheme="majorBidi" w:hAnsiTheme="majorBidi" w:cstheme="majorBidi"/>
                <w:b/>
                <w:iCs/>
                <w:sz w:val="24"/>
                <w:szCs w:val="24"/>
                <w:lang w:val="fr-FR"/>
              </w:rPr>
              <w:t xml:space="preserve">Titre : </w:t>
            </w:r>
            <w:r w:rsidR="006120D3" w:rsidRPr="00301E4F">
              <w:rPr>
                <w:rFonts w:asciiTheme="majorBidi" w:hAnsiTheme="majorBidi" w:cstheme="majorBidi"/>
                <w:b/>
                <w:iCs/>
                <w:sz w:val="24"/>
                <w:szCs w:val="24"/>
                <w:lang w:val="fr-FR"/>
              </w:rPr>
              <w:t xml:space="preserve">Espace Euclidien et </w:t>
            </w:r>
            <w:proofErr w:type="spellStart"/>
            <w:r w:rsidR="006120D3" w:rsidRPr="00301E4F">
              <w:rPr>
                <w:rFonts w:asciiTheme="majorBidi" w:hAnsiTheme="majorBidi" w:cstheme="majorBidi"/>
                <w:b/>
                <w:iCs/>
                <w:sz w:val="24"/>
                <w:szCs w:val="24"/>
                <w:lang w:val="fr-FR"/>
              </w:rPr>
              <w:t>Hermtien</w:t>
            </w:r>
            <w:proofErr w:type="spellEnd"/>
            <w:r w:rsidR="006120D3" w:rsidRPr="00301E4F">
              <w:rPr>
                <w:rFonts w:asciiTheme="majorBidi" w:hAnsiTheme="majorBidi" w:cstheme="majorBidi"/>
                <w:b/>
                <w:iCs/>
                <w:sz w:val="24"/>
                <w:szCs w:val="24"/>
                <w:lang w:val="fr-FR"/>
              </w:rPr>
              <w:t> </w:t>
            </w:r>
            <w:r w:rsidR="006120D3" w:rsidRPr="00301E4F">
              <w:rPr>
                <w:rFonts w:asciiTheme="majorBidi" w:hAnsiTheme="majorBidi" w:cstheme="majorBidi"/>
                <w:b/>
                <w:iCs/>
                <w:color w:val="FF0000"/>
                <w:sz w:val="24"/>
                <w:szCs w:val="24"/>
                <w:lang w:val="fr-FR"/>
              </w:rPr>
              <w:t>:</w:t>
            </w:r>
          </w:p>
          <w:p w:rsidR="006120D3" w:rsidRDefault="006120D3" w:rsidP="00A33EA9">
            <w:pPr>
              <w:pStyle w:val="TableParagraph"/>
              <w:numPr>
                <w:ilvl w:val="0"/>
                <w:numId w:val="81"/>
              </w:numPr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Définition,</w:t>
            </w:r>
          </w:p>
          <w:p w:rsidR="006120D3" w:rsidRPr="00152299" w:rsidRDefault="006120D3" w:rsidP="00A33EA9">
            <w:pPr>
              <w:pStyle w:val="TableParagraph"/>
              <w:numPr>
                <w:ilvl w:val="0"/>
                <w:numId w:val="81"/>
              </w:numPr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Orthogonalité et base </w:t>
            </w:r>
            <w:proofErr w:type="gramStart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orthonormale ,</w:t>
            </w:r>
            <w:proofErr w:type="gramEnd"/>
          </w:p>
          <w:p w:rsidR="006120D3" w:rsidRPr="00152299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Projection </w:t>
            </w:r>
            <w:proofErr w:type="gramStart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orthogonale ,</w:t>
            </w:r>
            <w:proofErr w:type="gramEnd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symétrie orthogonale</w:t>
            </w:r>
          </w:p>
          <w:p w:rsidR="006120D3" w:rsidRPr="00152299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Mineur et </w:t>
            </w:r>
            <w:proofErr w:type="gramStart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principaux ,</w:t>
            </w:r>
            <w:proofErr w:type="gramEnd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matrice orthogonale,</w:t>
            </w:r>
          </w:p>
          <w:p w:rsidR="006120D3" w:rsidRPr="00152299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Adjoint d’un </w:t>
            </w:r>
            <w:proofErr w:type="gramStart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endomorphisme ,</w:t>
            </w:r>
            <w:proofErr w:type="gramEnd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6120D3" w:rsidRPr="00152299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>Automorphisme orthogonaux</w:t>
            </w:r>
            <w:proofErr w:type="gramEnd"/>
            <w:r w:rsidRPr="00152299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 matrice orthogonale (notion de matrice autoadjointe)</w:t>
            </w:r>
          </w:p>
          <w:p w:rsidR="006120D3" w:rsidRPr="00FC263F" w:rsidRDefault="006120D3" w:rsidP="006120D3">
            <w:pPr>
              <w:pStyle w:val="TableParagraph"/>
              <w:spacing w:line="234" w:lineRule="exact"/>
              <w:ind w:left="105" w:firstLine="200"/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</w:pPr>
          </w:p>
        </w:tc>
      </w:tr>
      <w:tr w:rsidR="006120D3" w:rsidRPr="00410560" w:rsidTr="006E644D">
        <w:trPr>
          <w:trHeight w:val="251"/>
        </w:trPr>
        <w:tc>
          <w:tcPr>
            <w:tcW w:w="1560" w:type="dxa"/>
          </w:tcPr>
          <w:p w:rsidR="006120D3" w:rsidRPr="008429E4" w:rsidRDefault="006120D3" w:rsidP="006120D3">
            <w:pPr>
              <w:pStyle w:val="TableParagraph"/>
              <w:spacing w:line="232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301E4F" w:rsidRPr="00B33D70" w:rsidRDefault="00301E4F" w:rsidP="006120D3">
            <w:pPr>
              <w:pStyle w:val="TableParagraph"/>
              <w:spacing w:line="232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301E4F" w:rsidRPr="00B33D70" w:rsidRDefault="00301E4F" w:rsidP="006120D3">
            <w:pPr>
              <w:pStyle w:val="TableParagraph"/>
              <w:spacing w:line="232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301E4F" w:rsidRPr="00B33D70" w:rsidRDefault="00301E4F" w:rsidP="006120D3">
            <w:pPr>
              <w:pStyle w:val="TableParagraph"/>
              <w:spacing w:line="232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FC263F" w:rsidRDefault="006120D3" w:rsidP="006120D3">
            <w:pPr>
              <w:pStyle w:val="TableParagraph"/>
              <w:spacing w:line="232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624" w:type="dxa"/>
          </w:tcPr>
          <w:p w:rsidR="006120D3" w:rsidRPr="000A2A95" w:rsidRDefault="006120D3" w:rsidP="006120D3">
            <w:pPr>
              <w:pStyle w:val="TableParagraph"/>
              <w:spacing w:line="232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Default="00301E4F" w:rsidP="006120D3">
            <w:pPr>
              <w:pStyle w:val="TableParagraph"/>
              <w:spacing w:line="232" w:lineRule="exact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 : </w:t>
            </w:r>
            <w:r w:rsidR="006120D3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F</w:t>
            </w:r>
            <w:r w:rsidR="006120D3" w:rsidRPr="000A2A95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orme quadratique</w:t>
            </w:r>
            <w:r w:rsidR="006120D3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 : 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Définition, espace quadratique,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Représentation matricielle, représentation polynomiale,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Morphisme, domaine, dimension,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 xml:space="preserve">Forme quadratique régulière ou dégénérée, </w:t>
            </w:r>
          </w:p>
          <w:p w:rsidR="006120D3" w:rsidRPr="00152299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Déterm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inant d’une forme quadratique</w:t>
            </w:r>
          </w:p>
          <w:p w:rsidR="006120D3" w:rsidRPr="00487A8F" w:rsidRDefault="006120D3" w:rsidP="00AE6F93">
            <w:pPr>
              <w:pStyle w:val="TableParagraph"/>
              <w:numPr>
                <w:ilvl w:val="0"/>
                <w:numId w:val="102"/>
              </w:numPr>
              <w:spacing w:line="232" w:lineRule="exac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</w:pP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Autom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o</w:t>
            </w:r>
            <w:r w:rsidRPr="00152299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fr-FR"/>
              </w:rPr>
              <w:t>rphisme, diagonalisation des formes quadratiques…</w:t>
            </w:r>
          </w:p>
        </w:tc>
      </w:tr>
      <w:tr w:rsidR="006120D3" w:rsidRPr="00410560" w:rsidTr="006E644D">
        <w:trPr>
          <w:trHeight w:val="508"/>
        </w:trPr>
        <w:tc>
          <w:tcPr>
            <w:tcW w:w="1560" w:type="dxa"/>
          </w:tcPr>
          <w:p w:rsidR="006120D3" w:rsidRPr="000A2A95" w:rsidRDefault="006120D3" w:rsidP="006120D3">
            <w:pPr>
              <w:pStyle w:val="TableParagraph"/>
              <w:spacing w:before="1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Default="006120D3" w:rsidP="006120D3">
            <w:pPr>
              <w:pStyle w:val="TableParagraph"/>
              <w:spacing w:before="1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  <w:p w:rsidR="006120D3" w:rsidRPr="00FC263F" w:rsidRDefault="006120D3" w:rsidP="006120D3">
            <w:pPr>
              <w:pStyle w:val="TableParagraph"/>
              <w:spacing w:before="1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6120D3" w:rsidRDefault="006120D3" w:rsidP="006120D3">
            <w:pPr>
              <w:pStyle w:val="TableParagraph"/>
              <w:spacing w:before="1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120D3" w:rsidRPr="00FC263F" w:rsidRDefault="006120D3" w:rsidP="006120D3">
            <w:pPr>
              <w:pStyle w:val="TableParagraph"/>
              <w:spacing w:before="1"/>
              <w:ind w:left="105" w:firstLine="20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Réduction des endomorphismes symétriques et orthogonaux</w:t>
            </w:r>
          </w:p>
        </w:tc>
      </w:tr>
    </w:tbl>
    <w:p w:rsidR="006120D3" w:rsidRDefault="006120D3" w:rsidP="006120D3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187D32" w:rsidRDefault="00187D32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2C2D35" w:rsidRDefault="002C2D35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187D32" w:rsidRPr="00FC263F" w:rsidRDefault="00187D32" w:rsidP="00187D32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Mécanique des Solides</w:t>
      </w:r>
    </w:p>
    <w:p w:rsidR="00187D32" w:rsidRPr="00FC263F" w:rsidRDefault="00187D32" w:rsidP="00187D32">
      <w:pPr>
        <w:pStyle w:val="Corpsdetexte"/>
        <w:tabs>
          <w:tab w:val="left" w:pos="1814"/>
          <w:tab w:val="left" w:pos="3239"/>
          <w:tab w:val="left" w:pos="3938"/>
        </w:tabs>
        <w:spacing w:before="2"/>
        <w:ind w:left="398" w:right="289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2"/>
      </w:tblGrid>
      <w:tr w:rsidR="00187D32" w:rsidRPr="00FC263F" w:rsidTr="00DF340A">
        <w:trPr>
          <w:trHeight w:val="1564"/>
        </w:trPr>
        <w:tc>
          <w:tcPr>
            <w:tcW w:w="1844" w:type="dxa"/>
          </w:tcPr>
          <w:p w:rsidR="00187D32" w:rsidRPr="00FC263F" w:rsidRDefault="00187D32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2" w:type="dxa"/>
          </w:tcPr>
          <w:p w:rsidR="00187D32" w:rsidRPr="00FC263F" w:rsidRDefault="00187D32" w:rsidP="00DF340A">
            <w:pPr>
              <w:pStyle w:val="TableParagraph"/>
              <w:spacing w:line="248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Notions sur les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torseurs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Applications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antisymétriques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 Champs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antisymétriques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Vecteurs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glissants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9"/>
              </w:numPr>
              <w:tabs>
                <w:tab w:val="left" w:pos="827"/>
                <w:tab w:val="left" w:pos="828"/>
              </w:tabs>
              <w:spacing w:line="240" w:lineRule="auto"/>
              <w:ind w:right="9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Torseurs: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Définition, propriétés, somme de deux torseurs, multiplication par un scalaire, invariant scalaire, égalité de deux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torseurs,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produit</w:t>
            </w:r>
            <w:r w:rsidRPr="00FC263F">
              <w:rPr>
                <w:rFonts w:asciiTheme="majorBidi" w:hAnsiTheme="majorBidi" w:cstheme="majorBidi"/>
                <w:spacing w:val="4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deux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torseurs,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axe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central</w:t>
            </w:r>
            <w:r w:rsidRPr="00FC263F">
              <w:rPr>
                <w:rFonts w:asciiTheme="majorBidi" w:hAnsiTheme="majorBidi" w:cstheme="majorBidi"/>
                <w:spacing w:val="4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d’un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torseur,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dérivée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d’un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torseur,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réduction</w:t>
            </w:r>
            <w:r w:rsidRPr="00FC263F">
              <w:rPr>
                <w:rFonts w:asciiTheme="majorBidi" w:hAnsiTheme="majorBidi" w:cstheme="majorBidi"/>
                <w:spacing w:val="5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d’un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torseur,</w:t>
            </w:r>
          </w:p>
          <w:p w:rsidR="00187D32" w:rsidRPr="00FC263F" w:rsidRDefault="00187D32" w:rsidP="00DF340A">
            <w:pPr>
              <w:pStyle w:val="TableParagraph"/>
              <w:spacing w:before="2" w:line="238" w:lineRule="exact"/>
              <w:ind w:left="827"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décomposition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d’un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torseur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187D32" w:rsidRPr="00410560" w:rsidTr="00DF340A">
        <w:trPr>
          <w:trHeight w:val="2404"/>
        </w:trPr>
        <w:tc>
          <w:tcPr>
            <w:tcW w:w="1844" w:type="dxa"/>
          </w:tcPr>
          <w:p w:rsidR="00187D32" w:rsidRPr="00FC263F" w:rsidRDefault="00187D32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2" w:type="dxa"/>
          </w:tcPr>
          <w:p w:rsidR="00187D32" w:rsidRPr="00FC263F" w:rsidRDefault="00187D32" w:rsidP="00DF340A">
            <w:pPr>
              <w:pStyle w:val="TableParagraph"/>
              <w:spacing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Cinématique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Solide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Champ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vitesses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Torseur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cinématique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Champ des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accélérations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Mouvement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translation d’un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solide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Mouvement de rotation d’un solide autour d’un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axe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Mouvement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hélicoïdal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Mouvement général d’un solide, les angles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d’Euler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Lois de composition des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mouvements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Roulement et glissement de deux solides en contact ponctuel, condition de roulement sans</w:t>
            </w:r>
            <w:r w:rsidRPr="00FC263F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glissement.</w:t>
            </w:r>
          </w:p>
        </w:tc>
      </w:tr>
      <w:tr w:rsidR="00187D32" w:rsidRPr="00410560" w:rsidTr="00DF340A">
        <w:trPr>
          <w:trHeight w:val="2385"/>
        </w:trPr>
        <w:tc>
          <w:tcPr>
            <w:tcW w:w="1844" w:type="dxa"/>
          </w:tcPr>
          <w:p w:rsidR="00187D32" w:rsidRPr="00FC263F" w:rsidRDefault="00187D32" w:rsidP="00DF340A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2" w:type="dxa"/>
          </w:tcPr>
          <w:p w:rsidR="00187D32" w:rsidRPr="00FC263F" w:rsidRDefault="00187D32" w:rsidP="00DF340A">
            <w:pPr>
              <w:pStyle w:val="TableParagraph"/>
              <w:spacing w:line="248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Cinétique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Solide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Torseur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cinétique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absolu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Centre d’inertie d’un solide, théorèmes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Guldin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Repère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barycentrique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Théorème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Koenig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le moment cinétique et le vecteur rotation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instantanée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40" w:lineRule="auto"/>
              <w:ind w:right="453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Opérateur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d’inertie: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Moments d’inertie par rapport à: un point, un axe et un plan, théorèmes de Huygens, rayon de giration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Tenseur d’inertie, Moments et axes principaux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d’inertie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la matrice d’inertie en O et le moment d’inertie par rapport à un</w:t>
            </w:r>
            <w:r w:rsidRPr="00FC263F">
              <w:rPr>
                <w:rFonts w:asciiTheme="majorBidi" w:hAnsiTheme="majorBidi" w:cstheme="majorBidi"/>
                <w:spacing w:val="-1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axe.</w:t>
            </w:r>
          </w:p>
        </w:tc>
      </w:tr>
      <w:tr w:rsidR="00187D32" w:rsidRPr="00410560" w:rsidTr="00DF340A">
        <w:trPr>
          <w:trHeight w:val="2121"/>
        </w:trPr>
        <w:tc>
          <w:tcPr>
            <w:tcW w:w="1844" w:type="dxa"/>
          </w:tcPr>
          <w:p w:rsidR="00187D32" w:rsidRPr="00FC263F" w:rsidRDefault="00187D32" w:rsidP="00DF340A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342" w:type="dxa"/>
          </w:tcPr>
          <w:p w:rsidR="00187D32" w:rsidRPr="00FC263F" w:rsidRDefault="00187D32" w:rsidP="00DF340A">
            <w:pPr>
              <w:pStyle w:val="TableParagraph"/>
              <w:spacing w:before="1"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Dynamique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Solide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Torseur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dynamique</w:t>
            </w:r>
            <w:proofErr w:type="spellEnd"/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Principe fondamental de la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dynamique: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dans des référentiels galiléen et non</w:t>
            </w:r>
            <w:r w:rsidRPr="00FC263F"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galiléen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Travail, puissance,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énergies cinétique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et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potentielle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40" w:lineRule="auto"/>
              <w:ind w:right="10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Théorèmes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généraux: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théorème de l’énergie cinétique, théorème de l’énergie mécanique, théorème du moment cinétique, Notion d’intégrale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première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le moment dynamique et le moment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cinétique</w:t>
            </w:r>
          </w:p>
          <w:p w:rsidR="00187D32" w:rsidRPr="00FC263F" w:rsidRDefault="00187D32" w:rsidP="00A33EA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5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l’énergie cinétique et la vitesse de rotation</w:t>
            </w:r>
            <w:r w:rsidRPr="00FC263F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instantanée.</w:t>
            </w:r>
          </w:p>
        </w:tc>
      </w:tr>
    </w:tbl>
    <w:p w:rsidR="00187D32" w:rsidRPr="00FC263F" w:rsidRDefault="00187D32" w:rsidP="00187D32">
      <w:pPr>
        <w:spacing w:line="258" w:lineRule="exact"/>
        <w:rPr>
          <w:rFonts w:asciiTheme="majorBidi" w:hAnsiTheme="majorBidi" w:cstheme="majorBidi"/>
          <w:sz w:val="24"/>
          <w:szCs w:val="24"/>
          <w:lang w:val="fr-FR"/>
        </w:rPr>
        <w:sectPr w:rsidR="00187D32" w:rsidRPr="00FC263F" w:rsidSect="00AD1323">
          <w:pgSz w:w="16840" w:h="11910" w:orient="landscape"/>
          <w:pgMar w:top="567" w:right="851" w:bottom="567" w:left="851" w:header="0" w:footer="975" w:gutter="0"/>
          <w:cols w:space="720"/>
        </w:sectPr>
      </w:pPr>
    </w:p>
    <w:p w:rsidR="00935AEC" w:rsidRDefault="00935AEC" w:rsidP="00935AEC">
      <w:pPr>
        <w:pStyle w:val="Corpsdetexte"/>
        <w:tabs>
          <w:tab w:val="left" w:pos="1814"/>
          <w:tab w:val="left" w:pos="2740"/>
          <w:tab w:val="left" w:pos="3938"/>
        </w:tabs>
        <w:spacing w:before="65"/>
        <w:ind w:left="398" w:right="770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T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itre du Module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: Electromagnétisme dans la matière </w:t>
      </w:r>
    </w:p>
    <w:p w:rsidR="00935AEC" w:rsidRPr="00FC263F" w:rsidRDefault="00935AEC" w:rsidP="00935AEC">
      <w:pPr>
        <w:pStyle w:val="Corpsdetexte"/>
        <w:tabs>
          <w:tab w:val="left" w:pos="1814"/>
          <w:tab w:val="left" w:pos="2740"/>
          <w:tab w:val="left" w:pos="3938"/>
        </w:tabs>
        <w:spacing w:before="65"/>
        <w:ind w:left="398" w:right="770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>56 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 : Cours, 21 h : TD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 xml:space="preserve">   14h TP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EA62D6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="00EA62D6">
        <w:rPr>
          <w:rFonts w:asciiTheme="majorBidi" w:hAnsiTheme="majorBidi" w:cstheme="majorBidi"/>
          <w:sz w:val="24"/>
          <w:szCs w:val="24"/>
          <w:lang w:val="fr-FR"/>
        </w:rPr>
        <w:t>.5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S4</w:t>
      </w:r>
    </w:p>
    <w:p w:rsidR="00935AEC" w:rsidRPr="00FC263F" w:rsidRDefault="00935AEC" w:rsidP="00935AEC">
      <w:pPr>
        <w:spacing w:before="2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767"/>
      </w:tblGrid>
      <w:tr w:rsidR="00935AEC" w:rsidRPr="00410560" w:rsidTr="006E644D">
        <w:trPr>
          <w:trHeight w:val="1723"/>
        </w:trPr>
        <w:tc>
          <w:tcPr>
            <w:tcW w:w="1419" w:type="dxa"/>
          </w:tcPr>
          <w:p w:rsidR="00935AEC" w:rsidRPr="00FC263F" w:rsidRDefault="00935AEC" w:rsidP="00935AEC">
            <w:pPr>
              <w:pStyle w:val="TableParagraph"/>
              <w:spacing w:line="251" w:lineRule="exact"/>
              <w:ind w:left="105" w:hanging="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767" w:type="dxa"/>
          </w:tcPr>
          <w:p w:rsidR="00935AEC" w:rsidRPr="007A2DCD" w:rsidRDefault="00935AEC" w:rsidP="00935AEC">
            <w:pPr>
              <w:pStyle w:val="TableParagraph"/>
              <w:spacing w:before="1"/>
              <w:ind w:left="105" w:firstLine="52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Titre:</w:t>
            </w:r>
            <w:proofErr w:type="gramEnd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 Milieux diélectriques et polarisation en régime statique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82"/>
              </w:numPr>
              <w:tabs>
                <w:tab w:val="left" w:pos="892"/>
                <w:tab w:val="left" w:pos="893"/>
              </w:tabs>
              <w:spacing w:before="120"/>
              <w:ind w:left="724"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Description macroscopique d'un milieu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diélectrique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82"/>
              </w:numPr>
              <w:tabs>
                <w:tab w:val="left" w:pos="892"/>
                <w:tab w:val="left" w:pos="893"/>
              </w:tabs>
              <w:spacing w:before="120"/>
              <w:ind w:left="724"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Vecteur polarisation, charges et courants de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polarisation, vecteur induction électrique </w:t>
            </w:r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139"/>
                <w:sz w:val="24"/>
                <w:szCs w:val="24"/>
              </w:rPr>
              <w:t>𝐷</w:t>
            </w:r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8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7A2DCD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eastAsia="Cambria Math" w:hAnsiTheme="majorBidi" w:cstheme="majorBidi"/>
                <w:color w:val="000000" w:themeColor="text1"/>
                <w:spacing w:val="10"/>
                <w:position w:val="4"/>
                <w:sz w:val="24"/>
                <w:szCs w:val="24"/>
                <w:lang w:val="fr-FR"/>
              </w:rPr>
              <w:t xml:space="preserve"> </w:t>
            </w:r>
          </w:p>
          <w:p w:rsidR="00935AEC" w:rsidRPr="00935AEC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spacing w:line="268" w:lineRule="exact"/>
              <w:ind w:left="724"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Permittivité et susceptibilité électrique dans les milieux linéaires homogènes et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isotropes</w:t>
            </w:r>
          </w:p>
          <w:p w:rsidR="00935AEC" w:rsidRPr="00935AEC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spacing w:line="282" w:lineRule="exact"/>
              <w:ind w:left="724" w:firstLine="52"/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935AEC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>C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ha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lang w:val="fr-FR"/>
              </w:rPr>
              <w:t>m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ps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1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lang w:val="fr-FR"/>
              </w:rPr>
              <w:t>m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icros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c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opi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>q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ues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et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lang w:val="fr-FR"/>
              </w:rPr>
              <w:t>m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acroscop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i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ques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et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équ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a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t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i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o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>n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 lo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c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l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es po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>u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r</w:t>
            </w:r>
            <w:r w:rsidRPr="00935AEC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139"/>
                <w:sz w:val="24"/>
                <w:szCs w:val="24"/>
              </w:rPr>
              <w:t>𝐷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8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935AEC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eastAsia="Cambria Math" w:hAnsiTheme="majorBidi" w:cstheme="majorBidi"/>
                <w:color w:val="000000" w:themeColor="text1"/>
                <w:spacing w:val="10"/>
                <w:position w:val="4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et</w:t>
            </w:r>
            <w:proofErr w:type="gramEnd"/>
            <w:r w:rsidRPr="00935AEC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107"/>
                <w:sz w:val="24"/>
                <w:szCs w:val="24"/>
              </w:rPr>
              <w:t>𝐸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41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935AEC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</w:p>
          <w:p w:rsidR="00935AEC" w:rsidRPr="00935AEC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spacing w:line="282" w:lineRule="exact"/>
              <w:ind w:left="724" w:firstLine="52"/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Relation de continuité (ou de passage) des champs </w:t>
            </w:r>
            <w:proofErr w:type="gramStart"/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139"/>
                <w:sz w:val="24"/>
                <w:szCs w:val="24"/>
              </w:rPr>
              <w:t>𝐷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8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935AEC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eastAsia="Cambria Math" w:hAnsiTheme="majorBidi" w:cstheme="majorBidi"/>
                <w:color w:val="000000" w:themeColor="text1"/>
                <w:spacing w:val="10"/>
                <w:position w:val="4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et</w:t>
            </w:r>
            <w:proofErr w:type="gramEnd"/>
            <w:r w:rsidRPr="00935AEC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107"/>
                <w:sz w:val="24"/>
                <w:szCs w:val="24"/>
              </w:rPr>
              <w:t>𝐸</w:t>
            </w:r>
            <w:r w:rsidRPr="00935AEC">
              <w:rPr>
                <w:rFonts w:ascii="Cambria Math" w:eastAsia="Cambria Math" w:hAnsi="Cambria Math" w:cs="Cambria Math"/>
                <w:color w:val="000000" w:themeColor="text1"/>
                <w:spacing w:val="-41"/>
                <w:w w:val="79"/>
                <w:position w:val="4"/>
                <w:sz w:val="24"/>
                <w:szCs w:val="24"/>
                <w:lang w:val="fr-FR"/>
              </w:rPr>
              <w:t>⃗</w:t>
            </w:r>
          </w:p>
          <w:p w:rsidR="00935AEC" w:rsidRPr="00935AEC" w:rsidRDefault="00935AEC" w:rsidP="00935AEC">
            <w:pPr>
              <w:pStyle w:val="TableParagraph"/>
              <w:tabs>
                <w:tab w:val="left" w:pos="892"/>
                <w:tab w:val="left" w:pos="893"/>
              </w:tabs>
              <w:spacing w:line="282" w:lineRule="exact"/>
              <w:ind w:left="944" w:firstLine="0"/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935AEC" w:rsidRPr="00410560" w:rsidTr="006E644D">
        <w:trPr>
          <w:trHeight w:val="1778"/>
        </w:trPr>
        <w:tc>
          <w:tcPr>
            <w:tcW w:w="1419" w:type="dxa"/>
          </w:tcPr>
          <w:p w:rsidR="00935AEC" w:rsidRPr="00FC263F" w:rsidRDefault="00935AEC" w:rsidP="00935AEC">
            <w:pPr>
              <w:pStyle w:val="TableParagraph"/>
              <w:spacing w:before="1"/>
              <w:ind w:left="148" w:hanging="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767" w:type="dxa"/>
          </w:tcPr>
          <w:p w:rsidR="00935AEC" w:rsidRPr="007A2DCD" w:rsidRDefault="00935AEC" w:rsidP="00935AEC">
            <w:pPr>
              <w:pStyle w:val="TableParagraph"/>
              <w:spacing w:line="251" w:lineRule="exact"/>
              <w:ind w:left="105" w:firstLine="52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Titre:</w:t>
            </w:r>
            <w:proofErr w:type="gramEnd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 Milieux magnétiques et aimantation en régime statique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spacing w:before="122"/>
              <w:ind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Description macroscopique d'un milieu magnétique, 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947"/>
                <w:tab w:val="left" w:pos="948"/>
              </w:tabs>
              <w:ind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Vecteur excitation magnétique, vecteur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aimantation, charges et courants d’aimantation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ind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Perméabilité et susceptibilité magnétiques dans les milieux linéaires homogènes et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isotropes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947"/>
                <w:tab w:val="left" w:pos="948"/>
              </w:tabs>
              <w:ind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Théorème d’Ampère dans les milieux linéaires homogènes et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10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isotropes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947"/>
                <w:tab w:val="left" w:pos="948"/>
              </w:tabs>
              <w:spacing w:line="296" w:lineRule="exact"/>
              <w:ind w:firstLine="52"/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Equa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t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ions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l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>o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ca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>l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es p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>o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ur </w:t>
            </w:r>
            <w:proofErr w:type="gramStart"/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128"/>
                <w:sz w:val="24"/>
                <w:szCs w:val="24"/>
              </w:rPr>
              <w:t>𝐻</w:t>
            </w:r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20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7A2DCD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eastAsia="Cambria Math" w:hAnsiTheme="majorBidi" w:cstheme="majorBidi"/>
                <w:color w:val="000000" w:themeColor="text1"/>
                <w:spacing w:val="10"/>
                <w:position w:val="4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et</w:t>
            </w:r>
            <w:proofErr w:type="gramEnd"/>
            <w:r w:rsidRPr="007A2DCD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121"/>
                <w:sz w:val="24"/>
                <w:szCs w:val="24"/>
              </w:rPr>
              <w:t>𝐵</w:t>
            </w:r>
            <w:r w:rsidRPr="007A2DCD">
              <w:rPr>
                <w:rFonts w:ascii="Cambria Math" w:eastAsia="Cambria Math" w:hAnsi="Cambria Math" w:cs="Cambria Math"/>
                <w:color w:val="000000" w:themeColor="text1"/>
                <w:spacing w:val="-24"/>
                <w:w w:val="79"/>
                <w:position w:val="4"/>
                <w:sz w:val="24"/>
                <w:szCs w:val="24"/>
                <w:lang w:val="fr-FR"/>
              </w:rPr>
              <w:t>⃗</w:t>
            </w:r>
            <w:r w:rsidRPr="007A2DCD"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eastAsia="Cambria Math" w:hAnsiTheme="majorBidi" w:cstheme="majorBidi"/>
                <w:color w:val="000000" w:themeColor="text1"/>
                <w:w w:val="167"/>
                <w:position w:val="4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relations de passage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5"/>
              </w:numPr>
              <w:tabs>
                <w:tab w:val="left" w:pos="892"/>
                <w:tab w:val="left" w:pos="893"/>
              </w:tabs>
              <w:spacing w:line="282" w:lineRule="exact"/>
              <w:ind w:firstLine="52"/>
              <w:rPr>
                <w:rFonts w:asciiTheme="majorBidi" w:eastAsia="Cambria Math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Notions sur les milieux magnétiques (paramagnéti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sme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,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9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diamagnéti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sme,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ferromagnéti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sme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, …)</w:t>
            </w:r>
          </w:p>
        </w:tc>
      </w:tr>
      <w:tr w:rsidR="00935AEC" w:rsidRPr="00410560" w:rsidTr="006E644D">
        <w:trPr>
          <w:trHeight w:val="2020"/>
        </w:trPr>
        <w:tc>
          <w:tcPr>
            <w:tcW w:w="1419" w:type="dxa"/>
          </w:tcPr>
          <w:p w:rsidR="00935AEC" w:rsidRPr="00FC263F" w:rsidRDefault="00935AEC" w:rsidP="00935AEC">
            <w:pPr>
              <w:pStyle w:val="TableParagraph"/>
              <w:spacing w:line="251" w:lineRule="exact"/>
              <w:ind w:left="105" w:hanging="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767" w:type="dxa"/>
          </w:tcPr>
          <w:p w:rsidR="00935AEC" w:rsidRPr="007A2DCD" w:rsidRDefault="00935AEC" w:rsidP="00935AEC">
            <w:pPr>
              <w:pStyle w:val="TableParagraph"/>
              <w:tabs>
                <w:tab w:val="left" w:pos="825"/>
                <w:tab w:val="left" w:pos="826"/>
              </w:tabs>
              <w:spacing w:line="263" w:lineRule="exact"/>
              <w:ind w:firstLine="52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proofErr w:type="gramStart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Titre:</w:t>
            </w:r>
            <w:proofErr w:type="gramEnd"/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 Propagation des ondes électromagnétiques planes dans les milieux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l</w:t>
            </w:r>
            <w:r w:rsidRPr="007A2DC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inéaires, homogènes et isotropes non magnétiques globalement neutres</w:t>
            </w:r>
          </w:p>
          <w:p w:rsidR="00935AEC" w:rsidRPr="007A2DCD" w:rsidRDefault="00935AEC" w:rsidP="00935AEC">
            <w:pPr>
              <w:pStyle w:val="TableParagraph"/>
              <w:tabs>
                <w:tab w:val="left" w:pos="825"/>
                <w:tab w:val="left" w:pos="826"/>
              </w:tabs>
              <w:spacing w:line="263" w:lineRule="exact"/>
              <w:ind w:firstLine="5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4"/>
              </w:numPr>
              <w:tabs>
                <w:tab w:val="left" w:pos="1291"/>
              </w:tabs>
              <w:spacing w:line="263" w:lineRule="exact"/>
              <w:ind w:left="1150" w:hanging="14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Equations de Maxwell dans un milieu matériel (équation de dispersion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lang w:val="fr-FR"/>
              </w:rPr>
              <w:t>Constante diélectrique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)</w:t>
            </w:r>
          </w:p>
          <w:p w:rsidR="00935AEC" w:rsidRPr="007A2DCD" w:rsidRDefault="00935AEC" w:rsidP="00A33EA9">
            <w:pPr>
              <w:pStyle w:val="TableParagraph"/>
              <w:numPr>
                <w:ilvl w:val="0"/>
                <w:numId w:val="54"/>
              </w:numPr>
              <w:tabs>
                <w:tab w:val="left" w:pos="1291"/>
              </w:tabs>
              <w:ind w:left="1150" w:hanging="14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Onde électromagnétique plane dans un milieu diélectrique linéaire homogène et isotrope, notion d'indice de réfraction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26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complexe, dispersion et absorption dans un milieu diélectrique,</w:t>
            </w:r>
          </w:p>
          <w:p w:rsidR="00935AEC" w:rsidRPr="00007068" w:rsidRDefault="00935AEC" w:rsidP="00A33EA9">
            <w:pPr>
              <w:pStyle w:val="TableParagraph"/>
              <w:numPr>
                <w:ilvl w:val="0"/>
                <w:numId w:val="54"/>
              </w:numPr>
              <w:tabs>
                <w:tab w:val="left" w:pos="1291"/>
              </w:tabs>
              <w:ind w:left="1150" w:hanging="14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Propagation dans un milieu LHI dans le cadre du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Modèle de l'électron élastiquement</w:t>
            </w:r>
            <w:r w:rsidRPr="007A2DCD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7A2DC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lié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 :</w:t>
            </w:r>
            <w:r w:rsidRPr="0000706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milieu diélectrique parfait (isolant), milieu conducteur et</w:t>
            </w:r>
            <w:r w:rsidRPr="00007068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  <w:lang w:val="fr-FR"/>
              </w:rPr>
              <w:t xml:space="preserve"> </w:t>
            </w:r>
            <w:r w:rsidRPr="0000706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plasma</w:t>
            </w:r>
          </w:p>
        </w:tc>
      </w:tr>
      <w:tr w:rsidR="00935AEC" w:rsidRPr="00410560" w:rsidTr="006E644D">
        <w:trPr>
          <w:trHeight w:val="792"/>
        </w:trPr>
        <w:tc>
          <w:tcPr>
            <w:tcW w:w="1419" w:type="dxa"/>
          </w:tcPr>
          <w:p w:rsidR="00935AEC" w:rsidRPr="00FC263F" w:rsidRDefault="00935AEC" w:rsidP="00935AEC">
            <w:pPr>
              <w:pStyle w:val="TableParagraph"/>
              <w:spacing w:before="9"/>
              <w:ind w:hanging="83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935AEC" w:rsidRPr="00FC263F" w:rsidRDefault="00935AEC" w:rsidP="00935AEC">
            <w:pPr>
              <w:pStyle w:val="TableParagraph"/>
              <w:ind w:left="105" w:hanging="83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1767" w:type="dxa"/>
          </w:tcPr>
          <w:p w:rsidR="00935AEC" w:rsidRPr="00FC263F" w:rsidRDefault="00935AEC" w:rsidP="00935AEC">
            <w:pPr>
              <w:pStyle w:val="TableParagraph"/>
              <w:spacing w:line="248" w:lineRule="exact"/>
              <w:ind w:left="105" w:firstLine="52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 :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Propagation dans un milieu matériel limité</w:t>
            </w:r>
          </w:p>
          <w:p w:rsidR="00935AEC" w:rsidRDefault="00935AEC" w:rsidP="00A33EA9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spacing w:line="266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Conditions aux limites à l’interface de deux diélectriques, lois de</w:t>
            </w:r>
            <w:r w:rsidRPr="00FC263F"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>Snell-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Descartes</w:t>
            </w:r>
          </w:p>
          <w:p w:rsidR="00935AEC" w:rsidRPr="00685DE5" w:rsidRDefault="00935AEC" w:rsidP="00A33EA9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spacing w:line="266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 polarisée dans le plan d’incidence, onde polarisée perpendiculairement au plan d’incidence (c</w:t>
            </w:r>
            <w:r w:rsidRPr="00685DE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oefficients de Fresnel et facteurs de réflexion et de</w:t>
            </w:r>
            <w:r w:rsidRPr="00685DE5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685DE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transmission en amplitude et en énergie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)</w:t>
            </w:r>
          </w:p>
          <w:p w:rsidR="00935AEC" w:rsidRPr="00FC263F" w:rsidRDefault="00935AEC" w:rsidP="00A33EA9">
            <w:pPr>
              <w:pStyle w:val="TableParagraph"/>
              <w:numPr>
                <w:ilvl w:val="0"/>
                <w:numId w:val="53"/>
              </w:numPr>
              <w:tabs>
                <w:tab w:val="left" w:pos="825"/>
                <w:tab w:val="left" w:pos="826"/>
              </w:tabs>
              <w:spacing w:line="258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Propagation guidée d’une onde EM</w:t>
            </w:r>
          </w:p>
        </w:tc>
      </w:tr>
    </w:tbl>
    <w:p w:rsidR="00416E51" w:rsidRPr="00FC263F" w:rsidRDefault="00416E51">
      <w:pPr>
        <w:spacing w:line="258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E01BDD" w:rsidRDefault="00FC263F" w:rsidP="00E01BDD">
      <w:pPr>
        <w:pStyle w:val="Corpsdetexte"/>
        <w:tabs>
          <w:tab w:val="left" w:pos="3239"/>
          <w:tab w:val="left" w:pos="7371"/>
          <w:tab w:val="left" w:pos="7655"/>
        </w:tabs>
        <w:spacing w:before="65"/>
        <w:ind w:left="398" w:right="-27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>Titre du Module</w:t>
      </w:r>
      <w:r w:rsidR="00B55060" w:rsidRPr="00FC263F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55060" w:rsidRPr="00B55060">
        <w:rPr>
          <w:rFonts w:asciiTheme="majorBidi" w:hAnsiTheme="majorBidi" w:cstheme="majorBidi"/>
          <w:color w:val="FF0000"/>
          <w:sz w:val="24"/>
          <w:szCs w:val="24"/>
          <w:lang w:val="fr-FR"/>
        </w:rPr>
        <w:t>Introduction</w:t>
      </w:r>
      <w:r w:rsidRPr="00B55060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à la </w:t>
      </w:r>
      <w:r w:rsidR="00B55060">
        <w:rPr>
          <w:rFonts w:asciiTheme="majorBidi" w:hAnsiTheme="majorBidi" w:cstheme="majorBidi"/>
          <w:color w:val="FF0000"/>
          <w:sz w:val="24"/>
          <w:szCs w:val="24"/>
          <w:lang w:val="fr-FR"/>
        </w:rPr>
        <w:t>physique</w:t>
      </w:r>
      <w:r w:rsidR="00E01BDD">
        <w:rPr>
          <w:rFonts w:asciiTheme="majorBidi" w:hAnsiTheme="majorBidi" w:cstheme="majorBidi"/>
          <w:color w:val="FF0000"/>
          <w:spacing w:val="-25"/>
          <w:sz w:val="24"/>
          <w:szCs w:val="24"/>
          <w:lang w:val="fr-FR"/>
        </w:rPr>
        <w:t xml:space="preserve">  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quantique</w:t>
      </w:r>
      <w:r w:rsidR="00B55060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et </w:t>
      </w:r>
      <w:r w:rsidR="00B55060"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Relativité restreinte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</w:t>
      </w:r>
    </w:p>
    <w:p w:rsidR="00416E51" w:rsidRPr="00877C87" w:rsidRDefault="00FC263F" w:rsidP="00877C87">
      <w:pPr>
        <w:pStyle w:val="Corpsdetexte"/>
        <w:tabs>
          <w:tab w:val="left" w:pos="3239"/>
          <w:tab w:val="left" w:pos="7371"/>
          <w:tab w:val="left" w:pos="7655"/>
        </w:tabs>
        <w:spacing w:before="65"/>
        <w:ind w:left="398" w:right="-2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>42</w:t>
      </w:r>
      <w:r w:rsidR="00E01BD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 w:rsidR="00B55060">
        <w:rPr>
          <w:rFonts w:asciiTheme="majorBidi" w:hAnsiTheme="majorBidi" w:cstheme="majorBidi"/>
          <w:sz w:val="24"/>
          <w:szCs w:val="24"/>
          <w:lang w:val="fr-FR"/>
        </w:rPr>
        <w:t>(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Cours, </w:t>
      </w:r>
      <w:r w:rsidR="00EA62D6">
        <w:rPr>
          <w:rFonts w:asciiTheme="majorBidi" w:hAnsiTheme="majorBidi" w:cstheme="majorBidi"/>
          <w:sz w:val="24"/>
          <w:szCs w:val="24"/>
          <w:lang w:val="fr-FR"/>
        </w:rPr>
        <w:t>21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h :</w:t>
      </w:r>
      <w:r w:rsidRPr="00FC263F">
        <w:rPr>
          <w:rFonts w:asciiTheme="majorBidi" w:hAnsiTheme="majorBidi" w:cstheme="majorBidi"/>
          <w:spacing w:val="-7"/>
          <w:sz w:val="24"/>
          <w:szCs w:val="24"/>
          <w:lang w:val="fr-FR"/>
        </w:rPr>
        <w:t xml:space="preserve"> </w:t>
      </w:r>
      <w:r w:rsidR="00B55060">
        <w:rPr>
          <w:rFonts w:asciiTheme="majorBidi" w:hAnsiTheme="majorBidi" w:cstheme="majorBidi"/>
          <w:spacing w:val="-7"/>
          <w:sz w:val="24"/>
          <w:szCs w:val="24"/>
          <w:lang w:val="fr-FR"/>
        </w:rPr>
        <w:t xml:space="preserve">TD : </w:t>
      </w:r>
      <w:r w:rsidR="00EA62D6">
        <w:rPr>
          <w:rFonts w:asciiTheme="majorBidi" w:hAnsiTheme="majorBidi" w:cstheme="majorBidi"/>
          <w:spacing w:val="-7"/>
          <w:sz w:val="24"/>
          <w:szCs w:val="24"/>
          <w:lang w:val="fr-FR"/>
        </w:rPr>
        <w:t>21</w:t>
      </w:r>
      <w:proofErr w:type="gramStart"/>
      <w:r w:rsidR="00EA62D6">
        <w:rPr>
          <w:rFonts w:asciiTheme="majorBidi" w:hAnsiTheme="majorBidi" w:cstheme="majorBidi"/>
          <w:spacing w:val="-7"/>
          <w:sz w:val="24"/>
          <w:szCs w:val="24"/>
          <w:lang w:val="fr-FR"/>
        </w:rPr>
        <w:t>h </w:t>
      </w:r>
      <w:r w:rsidR="00B55060">
        <w:rPr>
          <w:rFonts w:asciiTheme="majorBidi" w:hAnsiTheme="majorBidi" w:cstheme="majorBidi"/>
          <w:spacing w:val="-7"/>
          <w:sz w:val="24"/>
          <w:szCs w:val="24"/>
          <w:lang w:val="fr-FR"/>
        </w:rPr>
        <w:t>)</w:t>
      </w:r>
      <w:proofErr w:type="gramEnd"/>
      <w:r w:rsidR="00877C87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877C87">
        <w:rPr>
          <w:rFonts w:asciiTheme="majorBidi" w:hAnsiTheme="majorBidi" w:cstheme="majorBidi"/>
          <w:sz w:val="24"/>
          <w:szCs w:val="24"/>
          <w:lang w:val="fr-FR"/>
        </w:rPr>
        <w:t>Crédits :</w:t>
      </w:r>
      <w:r w:rsidRPr="00877C87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EA62D6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877C87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877C87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877C87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877C87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877C87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877C87">
        <w:rPr>
          <w:rFonts w:asciiTheme="majorBidi" w:hAnsiTheme="majorBidi" w:cstheme="majorBidi"/>
          <w:sz w:val="24"/>
          <w:szCs w:val="24"/>
          <w:lang w:val="fr-FR"/>
        </w:rPr>
        <w:tab/>
      </w:r>
      <w:r w:rsidR="00877C87">
        <w:rPr>
          <w:rFonts w:asciiTheme="majorBidi" w:hAnsiTheme="majorBidi" w:cstheme="majorBidi"/>
          <w:sz w:val="24"/>
          <w:szCs w:val="24"/>
          <w:lang w:val="fr-FR"/>
        </w:rPr>
        <w:t xml:space="preserve">      </w:t>
      </w:r>
      <w:r w:rsidRPr="00877C87">
        <w:rPr>
          <w:rFonts w:asciiTheme="majorBidi" w:hAnsiTheme="majorBidi" w:cstheme="majorBidi"/>
          <w:sz w:val="24"/>
          <w:szCs w:val="24"/>
          <w:lang w:val="fr-FR"/>
        </w:rPr>
        <w:t>Semestre: S4</w:t>
      </w:r>
    </w:p>
    <w:p w:rsidR="00416E51" w:rsidRPr="00877C87" w:rsidRDefault="00416E51">
      <w:pPr>
        <w:spacing w:before="1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877C87" w:rsidRPr="008429E4" w:rsidTr="00877C87">
        <w:trPr>
          <w:trHeight w:val="588"/>
        </w:trPr>
        <w:tc>
          <w:tcPr>
            <w:tcW w:w="1560" w:type="dxa"/>
          </w:tcPr>
          <w:p w:rsidR="00877C87" w:rsidRPr="00DF340A" w:rsidRDefault="00877C87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</w:p>
        </w:tc>
        <w:tc>
          <w:tcPr>
            <w:tcW w:w="11624" w:type="dxa"/>
          </w:tcPr>
          <w:p w:rsidR="00877C87" w:rsidRPr="00877C87" w:rsidRDefault="00877C87">
            <w:pPr>
              <w:pStyle w:val="TableParagraph"/>
              <w:spacing w:line="249" w:lineRule="exact"/>
              <w:ind w:left="160" w:firstLine="0"/>
              <w:rPr>
                <w:rFonts w:asciiTheme="majorBidi" w:hAnsiTheme="majorBidi" w:cstheme="majorBidi"/>
                <w:b/>
                <w:color w:val="FF0000"/>
                <w:sz w:val="32"/>
                <w:szCs w:val="32"/>
                <w:lang w:val="fr-FR"/>
              </w:rPr>
            </w:pPr>
            <w:r w:rsidRPr="00877C87">
              <w:rPr>
                <w:rFonts w:asciiTheme="majorBidi" w:hAnsiTheme="majorBidi" w:cstheme="majorBidi"/>
                <w:b/>
                <w:color w:val="FF0000"/>
                <w:sz w:val="32"/>
                <w:szCs w:val="32"/>
                <w:lang w:val="fr-FR"/>
              </w:rPr>
              <w:t>Relativité restreinte</w:t>
            </w:r>
          </w:p>
        </w:tc>
      </w:tr>
      <w:tr w:rsidR="00416E51" w:rsidRPr="00410560">
        <w:trPr>
          <w:trHeight w:val="1581"/>
        </w:trPr>
        <w:tc>
          <w:tcPr>
            <w:tcW w:w="1560" w:type="dxa"/>
          </w:tcPr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624" w:type="dxa"/>
          </w:tcPr>
          <w:p w:rsidR="00416E51" w:rsidRPr="00FC263F" w:rsidRDefault="00FC263F">
            <w:pPr>
              <w:pStyle w:val="TableParagraph"/>
              <w:spacing w:line="249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La physique avant la relativité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2"/>
              </w:numPr>
              <w:tabs>
                <w:tab w:val="left" w:pos="883"/>
                <w:tab w:val="left" w:pos="884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Lois de Newton, Référentiels galiléens et principe de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relativité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2"/>
              </w:numPr>
              <w:tabs>
                <w:tab w:val="left" w:pos="883"/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Changement de référentiels galiléen et la transformation de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Galilée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2"/>
              </w:numPr>
              <w:tabs>
                <w:tab w:val="left" w:pos="883"/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équations de Maxwell, expérience de Michelson et</w:t>
            </w:r>
            <w:r w:rsidRPr="00FC263F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Morley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2"/>
              </w:numPr>
              <w:tabs>
                <w:tab w:val="left" w:pos="883"/>
                <w:tab w:val="left" w:pos="884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Principe d'invariance et transformation de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Lorentz</w:t>
            </w:r>
          </w:p>
        </w:tc>
      </w:tr>
      <w:tr w:rsidR="00416E51" w:rsidRPr="00410560">
        <w:trPr>
          <w:trHeight w:val="1329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24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Principes de la relativité restreinte et transformation spéciale de Lorentz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postulats de la relativité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restreinte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Relativité du temps et des longueurs, notion de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simultanéité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transformation spéciale de Lorentz, invariance de l'intervalle entre deux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événements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Contraction des longueurs et dilatation des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temps</w:t>
            </w:r>
          </w:p>
        </w:tc>
      </w:tr>
      <w:tr w:rsidR="00416E51" w:rsidRPr="00410560">
        <w:trPr>
          <w:trHeight w:val="1327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624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Cinématique relativiste et notion de quadrivecteur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Transformation des vitesses lors d'un changement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référentiel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Notion de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quadrivecteur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et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d'invariant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Quadrivecteur vitesse propre, quadrivecteur accélération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Quadrivecteur d'onde et effet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Doppler</w:t>
            </w:r>
          </w:p>
        </w:tc>
      </w:tr>
      <w:tr w:rsidR="00416E51" w:rsidRPr="00FC263F">
        <w:trPr>
          <w:trHeight w:val="1850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624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Dynamique relativiste d'un point matériel et quadrivecteur impulsion énergie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Insuffisance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la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mécanique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classique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40" w:lineRule="auto"/>
              <w:ind w:right="648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fondamentale et quadrivecteur impulsion énergie, quantité de mouvement et énergie relativistes d'un</w:t>
            </w:r>
            <w:r w:rsidRPr="00FC263F">
              <w:rPr>
                <w:rFonts w:asciiTheme="majorBidi" w:hAnsiTheme="majorBidi" w:cstheme="majorBidi"/>
                <w:spacing w:val="-3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point matériel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Force et quadrivecteur force et relation fondamentale de la dynamique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relativiste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 de photon et dualité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onde-corpuscule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Chocs entre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particules</w:t>
            </w:r>
            <w:proofErr w:type="spellEnd"/>
          </w:p>
        </w:tc>
      </w:tr>
      <w:tr w:rsidR="00416E51" w:rsidRPr="00FC263F">
        <w:trPr>
          <w:trHeight w:val="1060"/>
        </w:trPr>
        <w:tc>
          <w:tcPr>
            <w:tcW w:w="1560" w:type="dxa"/>
          </w:tcPr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624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Electromagnétisme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et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relativité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restreinte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Transformation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relativiste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champ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électromagnétique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Retour aux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équations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Maxwell</w:t>
            </w:r>
          </w:p>
          <w:p w:rsidR="00416E51" w:rsidRDefault="00FC263F" w:rsidP="00A33EA9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Applications</w:t>
            </w:r>
          </w:p>
          <w:p w:rsidR="00877C87" w:rsidRPr="00FC263F" w:rsidRDefault="00877C87" w:rsidP="00877C87">
            <w:pPr>
              <w:pStyle w:val="TableParagraph"/>
              <w:tabs>
                <w:tab w:val="left" w:pos="825"/>
                <w:tab w:val="left" w:pos="826"/>
              </w:tabs>
              <w:spacing w:line="256" w:lineRule="exact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16E51" w:rsidRPr="00FC263F" w:rsidRDefault="00416E51">
      <w:pPr>
        <w:spacing w:line="240" w:lineRule="exact"/>
        <w:rPr>
          <w:rFonts w:asciiTheme="majorBidi" w:hAnsiTheme="majorBidi" w:cstheme="majorBidi"/>
          <w:sz w:val="24"/>
          <w:szCs w:val="24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spacing w:before="3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877C87" w:rsidRPr="00B55060">
        <w:trPr>
          <w:trHeight w:val="253"/>
        </w:trPr>
        <w:tc>
          <w:tcPr>
            <w:tcW w:w="1560" w:type="dxa"/>
          </w:tcPr>
          <w:p w:rsidR="00877C87" w:rsidRPr="00FC263F" w:rsidRDefault="00877C87" w:rsidP="00877C87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877C87" w:rsidRDefault="00877C87" w:rsidP="00877C87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C87" w:rsidRDefault="00877C87" w:rsidP="00877C87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877C8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Introduction à la </w:t>
            </w:r>
            <w:r w:rsidR="00B5506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physique</w:t>
            </w:r>
            <w:r w:rsidRPr="00877C8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 quantique</w:t>
            </w:r>
          </w:p>
          <w:p w:rsidR="00877C87" w:rsidRPr="00FC263F" w:rsidRDefault="00877C87" w:rsidP="00877C87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877C87" w:rsidRPr="008429E4">
        <w:trPr>
          <w:trHeight w:val="253"/>
        </w:trPr>
        <w:tc>
          <w:tcPr>
            <w:tcW w:w="1560" w:type="dxa"/>
            <w:vMerge w:val="restart"/>
          </w:tcPr>
          <w:p w:rsidR="008E50AE" w:rsidRDefault="008E50AE" w:rsidP="00877C87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 w:rsidP="00877C87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77C87" w:rsidRPr="00FC263F" w:rsidRDefault="00877C87" w:rsidP="00877C87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6</w:t>
            </w:r>
          </w:p>
          <w:p w:rsidR="00877C87" w:rsidRDefault="00877C87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7C87" w:rsidRPr="00FC263F" w:rsidRDefault="00877C87" w:rsidP="00DF340A">
            <w:pPr>
              <w:pStyle w:val="TableParagraph"/>
              <w:spacing w:line="240" w:lineRule="auto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877C87" w:rsidRDefault="00877C87" w:rsidP="00877C87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77C87" w:rsidRPr="00FC263F" w:rsidRDefault="00877C87" w:rsidP="00877C87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Insuffisance de la théorie classique</w:t>
            </w:r>
          </w:p>
          <w:p w:rsidR="00877C87" w:rsidRPr="00FC263F" w:rsidRDefault="00877C87" w:rsidP="00A33EA9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line="250" w:lineRule="exact"/>
              <w:ind w:hanging="35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émission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corps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noir</w:t>
            </w:r>
          </w:p>
          <w:p w:rsidR="00877C87" w:rsidRPr="00FC263F" w:rsidRDefault="00877C87" w:rsidP="00A33EA9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before="1" w:line="252" w:lineRule="exact"/>
              <w:ind w:hanging="35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Effet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photoélectrique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877C87" w:rsidRPr="00FC263F" w:rsidRDefault="00877C87" w:rsidP="00A33EA9">
            <w:pPr>
              <w:pStyle w:val="TableParagraph"/>
              <w:numPr>
                <w:ilvl w:val="0"/>
                <w:numId w:val="47"/>
              </w:numPr>
              <w:tabs>
                <w:tab w:val="left" w:pos="818"/>
                <w:tab w:val="left" w:pos="819"/>
              </w:tabs>
              <w:spacing w:line="240" w:lineRule="exact"/>
              <w:ind w:hanging="35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Emission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atomique</w:t>
            </w:r>
            <w:proofErr w:type="spellEnd"/>
          </w:p>
        </w:tc>
      </w:tr>
      <w:tr w:rsidR="00877C87" w:rsidRPr="00410560">
        <w:trPr>
          <w:trHeight w:val="253"/>
        </w:trPr>
        <w:tc>
          <w:tcPr>
            <w:tcW w:w="1560" w:type="dxa"/>
            <w:vMerge/>
          </w:tcPr>
          <w:p w:rsidR="00877C87" w:rsidRPr="00FC263F" w:rsidRDefault="00877C87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24" w:type="dxa"/>
          </w:tcPr>
          <w:p w:rsidR="00877C87" w:rsidRDefault="00877C87" w:rsidP="00877C87">
            <w:pPr>
              <w:pStyle w:val="TableParagraph"/>
              <w:tabs>
                <w:tab w:val="left" w:pos="818"/>
                <w:tab w:val="left" w:pos="819"/>
              </w:tabs>
              <w:spacing w:before="1" w:line="233" w:lineRule="exact"/>
              <w:ind w:left="81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77C87" w:rsidRDefault="00877C87" w:rsidP="00877C87">
            <w:pPr>
              <w:pStyle w:val="TableParagraph"/>
              <w:tabs>
                <w:tab w:val="left" w:pos="818"/>
                <w:tab w:val="left" w:pos="819"/>
              </w:tabs>
              <w:spacing w:before="1" w:line="233" w:lineRule="exact"/>
              <w:ind w:left="81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Effet Compton, expérience de Frank et Hertz, expérience de Davisson et</w:t>
            </w:r>
            <w:r w:rsidRPr="00FC263F">
              <w:rPr>
                <w:rFonts w:asciiTheme="majorBidi" w:hAnsiTheme="majorBidi" w:cstheme="majorBidi"/>
                <w:b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Germer</w:t>
            </w:r>
          </w:p>
          <w:p w:rsidR="00877C87" w:rsidRPr="00FC263F" w:rsidRDefault="00877C87" w:rsidP="00877C87">
            <w:pPr>
              <w:pStyle w:val="TableParagraph"/>
              <w:tabs>
                <w:tab w:val="left" w:pos="818"/>
                <w:tab w:val="left" w:pos="819"/>
              </w:tabs>
              <w:spacing w:before="1" w:line="233" w:lineRule="exact"/>
              <w:ind w:left="81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  <w:tr w:rsidR="00416E51" w:rsidRPr="00410560">
        <w:trPr>
          <w:trHeight w:val="758"/>
        </w:trPr>
        <w:tc>
          <w:tcPr>
            <w:tcW w:w="1560" w:type="dxa"/>
          </w:tcPr>
          <w:p w:rsidR="00416E51" w:rsidRPr="00FC263F" w:rsidRDefault="00416E51">
            <w:pPr>
              <w:pStyle w:val="TableParagraph"/>
              <w:spacing w:before="11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1624" w:type="dxa"/>
          </w:tcPr>
          <w:p w:rsidR="00416E51" w:rsidRPr="00FC263F" w:rsidRDefault="00416E51">
            <w:pPr>
              <w:pStyle w:val="TableParagraph"/>
              <w:spacing w:before="11"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 : Description d'une particule en MQ</w:t>
            </w:r>
          </w:p>
        </w:tc>
      </w:tr>
      <w:tr w:rsidR="00416E51" w:rsidRPr="00FC263F">
        <w:trPr>
          <w:trHeight w:val="1898"/>
        </w:trPr>
        <w:tc>
          <w:tcPr>
            <w:tcW w:w="1560" w:type="dxa"/>
          </w:tcPr>
          <w:p w:rsidR="00877C87" w:rsidRPr="00DF340A" w:rsidRDefault="00877C87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1624" w:type="dxa"/>
          </w:tcPr>
          <w:p w:rsidR="00877C87" w:rsidRDefault="00877C87">
            <w:pPr>
              <w:pStyle w:val="TableParagraph"/>
              <w:spacing w:before="1" w:line="250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50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Les applications de l'Equation de Schrödinger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line="250" w:lineRule="exact"/>
              <w:ind w:hanging="35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 de Schrödinger et fonction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d'onde*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line="252" w:lineRule="exact"/>
              <w:ind w:hanging="35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Particule dans un potentiel scalaire indépendant du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before="1" w:line="253" w:lineRule="exact"/>
              <w:ind w:hanging="35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Etats stationnaires d'une particule dans des potentiels carrés à une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dimension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line="240" w:lineRule="auto"/>
              <w:ind w:hanging="35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barrière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potentiel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  <w:tab w:val="left" w:pos="819"/>
              </w:tabs>
              <w:spacing w:before="1" w:line="240" w:lineRule="auto"/>
              <w:ind w:hanging="35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puits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="00935AEC">
              <w:rPr>
                <w:rFonts w:asciiTheme="majorBidi" w:hAnsiTheme="majorBidi" w:cstheme="majorBidi"/>
                <w:sz w:val="24"/>
                <w:szCs w:val="24"/>
              </w:rPr>
              <w:t>potential</w:t>
            </w:r>
          </w:p>
        </w:tc>
      </w:tr>
    </w:tbl>
    <w:p w:rsidR="00416E51" w:rsidRPr="00FC263F" w:rsidRDefault="00416E51">
      <w:pPr>
        <w:rPr>
          <w:rFonts w:asciiTheme="majorBidi" w:hAnsiTheme="majorBidi" w:cstheme="majorBidi"/>
          <w:sz w:val="24"/>
          <w:szCs w:val="24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935AEC" w:rsidRPr="004315C2" w:rsidRDefault="00935AEC" w:rsidP="00935AEC">
      <w:pPr>
        <w:pStyle w:val="Corpsdetexte"/>
        <w:spacing w:before="92" w:line="252" w:lineRule="exact"/>
        <w:ind w:left="538"/>
        <w:rPr>
          <w:lang w:val="fr-FR"/>
        </w:rPr>
      </w:pPr>
      <w:r w:rsidRPr="004315C2">
        <w:rPr>
          <w:lang w:val="fr-FR"/>
        </w:rPr>
        <w:lastRenderedPageBreak/>
        <w:t xml:space="preserve">Titre du Module : </w:t>
      </w:r>
      <w:r>
        <w:rPr>
          <w:color w:val="FF0000"/>
          <w:lang w:val="fr-FR"/>
        </w:rPr>
        <w:t>Physique des Ondes</w:t>
      </w:r>
    </w:p>
    <w:p w:rsidR="00935AEC" w:rsidRPr="004315C2" w:rsidRDefault="00935AEC" w:rsidP="002D6788">
      <w:pPr>
        <w:pStyle w:val="Corpsdetexte"/>
        <w:tabs>
          <w:tab w:val="left" w:pos="1954"/>
          <w:tab w:val="left" w:pos="3380"/>
          <w:tab w:val="left" w:pos="4078"/>
        </w:tabs>
        <w:ind w:left="538" w:right="2849"/>
        <w:rPr>
          <w:lang w:val="fr-FR"/>
        </w:rPr>
      </w:pPr>
      <w:r w:rsidRPr="004315C2">
        <w:rPr>
          <w:lang w:val="fr-FR"/>
        </w:rPr>
        <w:t>Volume hor</w:t>
      </w:r>
      <w:r>
        <w:rPr>
          <w:lang w:val="fr-FR"/>
        </w:rPr>
        <w:t>aire :</w:t>
      </w:r>
      <w:r w:rsidR="00B55060">
        <w:rPr>
          <w:lang w:val="fr-FR"/>
        </w:rPr>
        <w:t>42</w:t>
      </w:r>
      <w:r>
        <w:rPr>
          <w:lang w:val="fr-FR"/>
        </w:rPr>
        <w:t>heures</w:t>
      </w:r>
      <w:r>
        <w:rPr>
          <w:lang w:val="fr-FR"/>
        </w:rPr>
        <w:tab/>
        <w:t>(21 h : Cours, 21</w:t>
      </w:r>
      <w:r w:rsidRPr="004315C2">
        <w:rPr>
          <w:lang w:val="fr-FR"/>
        </w:rPr>
        <w:t xml:space="preserve"> h : </w:t>
      </w:r>
      <w:proofErr w:type="gramStart"/>
      <w:r w:rsidRPr="004315C2">
        <w:rPr>
          <w:lang w:val="fr-FR"/>
        </w:rPr>
        <w:t>TD</w:t>
      </w:r>
      <w:r>
        <w:rPr>
          <w:lang w:val="fr-FR"/>
        </w:rPr>
        <w:t xml:space="preserve">  )</w:t>
      </w:r>
      <w:proofErr w:type="gramEnd"/>
      <w:r>
        <w:rPr>
          <w:lang w:val="fr-FR"/>
        </w:rPr>
        <w:t xml:space="preserve">     </w:t>
      </w:r>
      <w:r w:rsidRPr="004315C2">
        <w:rPr>
          <w:lang w:val="fr-FR"/>
        </w:rPr>
        <w:t xml:space="preserve"> Crédits :3</w:t>
      </w:r>
      <w:r w:rsidRPr="004315C2">
        <w:rPr>
          <w:lang w:val="fr-FR"/>
        </w:rPr>
        <w:tab/>
        <w:t xml:space="preserve">Coefficient: </w:t>
      </w:r>
      <w:r>
        <w:rPr>
          <w:lang w:val="fr-FR"/>
        </w:rPr>
        <w:t>1.5</w:t>
      </w:r>
      <w:r>
        <w:rPr>
          <w:lang w:val="fr-FR"/>
        </w:rPr>
        <w:tab/>
      </w:r>
      <w:r>
        <w:rPr>
          <w:lang w:val="fr-FR"/>
        </w:rPr>
        <w:tab/>
        <w:t>Semestre: S</w:t>
      </w:r>
      <w:r w:rsidR="00B55060">
        <w:rPr>
          <w:lang w:val="fr-FR"/>
        </w:rPr>
        <w:t>4</w:t>
      </w:r>
    </w:p>
    <w:p w:rsidR="00935AEC" w:rsidRPr="004315C2" w:rsidRDefault="00935AEC" w:rsidP="00935AEC">
      <w:pPr>
        <w:spacing w:before="2" w:after="1"/>
        <w:rPr>
          <w:b/>
          <w:lang w:val="fr-FR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1624"/>
      </w:tblGrid>
      <w:tr w:rsidR="00935AEC" w:rsidRPr="00410560" w:rsidTr="006E644D">
        <w:trPr>
          <w:trHeight w:val="1596"/>
        </w:trPr>
        <w:tc>
          <w:tcPr>
            <w:tcW w:w="1560" w:type="dxa"/>
            <w:shd w:val="clear" w:color="auto" w:fill="auto"/>
          </w:tcPr>
          <w:p w:rsidR="002D6788" w:rsidRPr="00157AAE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  <w:lang w:val="fr-FR"/>
              </w:rPr>
            </w:pPr>
          </w:p>
          <w:p w:rsidR="002D6788" w:rsidRPr="00157AAE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  <w:lang w:val="fr-FR"/>
              </w:rPr>
            </w:pPr>
          </w:p>
          <w:p w:rsidR="002D6788" w:rsidRPr="00157AAE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  <w:lang w:val="fr-FR"/>
              </w:rPr>
            </w:pPr>
          </w:p>
          <w:p w:rsidR="002D6788" w:rsidRPr="00157AAE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  <w:lang w:val="fr-FR"/>
              </w:rPr>
            </w:pPr>
          </w:p>
          <w:p w:rsidR="002D6788" w:rsidRPr="00157AAE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  <w:lang w:val="fr-FR"/>
              </w:rPr>
            </w:pPr>
          </w:p>
          <w:p w:rsidR="00935AEC" w:rsidRPr="000C1583" w:rsidRDefault="00935AEC" w:rsidP="00935AEC">
            <w:pPr>
              <w:pStyle w:val="TableParagraph"/>
              <w:spacing w:line="251" w:lineRule="exact"/>
              <w:ind w:left="105" w:firstLine="66"/>
              <w:rPr>
                <w:rFonts w:ascii="Calibri" w:eastAsia="Calibri" w:hAnsi="Calibri" w:cs="Arial"/>
                <w:b/>
              </w:rPr>
            </w:pPr>
            <w:proofErr w:type="spellStart"/>
            <w:r w:rsidRPr="000C1583">
              <w:rPr>
                <w:rFonts w:ascii="Calibri" w:eastAsia="Calibri" w:hAnsi="Calibri" w:cs="Arial"/>
                <w:b/>
              </w:rPr>
              <w:t>Chapitre</w:t>
            </w:r>
            <w:proofErr w:type="spellEnd"/>
            <w:r w:rsidRPr="000C1583">
              <w:rPr>
                <w:rFonts w:ascii="Calibri" w:eastAsia="Calibri" w:hAnsi="Calibri" w:cs="Arial"/>
                <w:b/>
              </w:rPr>
              <w:t xml:space="preserve"> 1</w:t>
            </w:r>
          </w:p>
        </w:tc>
        <w:tc>
          <w:tcPr>
            <w:tcW w:w="11624" w:type="dxa"/>
            <w:shd w:val="clear" w:color="auto" w:fill="auto"/>
          </w:tcPr>
          <w:p w:rsidR="00935AEC" w:rsidRPr="00342773" w:rsidRDefault="00935AEC" w:rsidP="002D6788">
            <w:pPr>
              <w:pStyle w:val="TableParagraph"/>
              <w:spacing w:line="248" w:lineRule="exact"/>
              <w:ind w:left="105" w:firstLine="65"/>
              <w:rPr>
                <w:rFonts w:ascii="Calibri" w:eastAsia="Calibri" w:hAnsi="Calibri" w:cs="Arial"/>
                <w:b/>
                <w:lang w:val="fr-FR"/>
              </w:rPr>
            </w:pPr>
            <w:r w:rsidRPr="00342773">
              <w:rPr>
                <w:rFonts w:ascii="Calibri" w:eastAsia="Calibri" w:hAnsi="Calibri" w:cs="Arial"/>
                <w:b/>
                <w:lang w:val="fr-FR"/>
              </w:rPr>
              <w:t>Titre : Propagation dans une ligne de transmission</w:t>
            </w:r>
          </w:p>
          <w:p w:rsidR="00935AEC" w:rsidRPr="00342773" w:rsidRDefault="00935AEC" w:rsidP="002D6788">
            <w:pPr>
              <w:ind w:firstLine="65"/>
              <w:rPr>
                <w:b/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>Lignes à pertes</w:t>
            </w:r>
          </w:p>
          <w:p w:rsidR="00935AEC" w:rsidRPr="00342773" w:rsidRDefault="00935AEC" w:rsidP="002D6788">
            <w:pPr>
              <w:ind w:firstLine="65"/>
              <w:rPr>
                <w:b/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 xml:space="preserve">. </w:t>
            </w:r>
            <w:r w:rsidRPr="00342773">
              <w:rPr>
                <w:sz w:val="24"/>
                <w:szCs w:val="24"/>
                <w:lang w:val="fr-FR"/>
              </w:rPr>
              <w:t>Définition d’une ligne de transmission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 xml:space="preserve">. </w:t>
            </w:r>
            <w:r w:rsidRPr="00342773">
              <w:rPr>
                <w:sz w:val="24"/>
                <w:szCs w:val="24"/>
                <w:lang w:val="fr-FR"/>
              </w:rPr>
              <w:t>Equations des télégraphistes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Cas du régime harmonique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Détermination des paramètres secondaires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Impédance complexe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Coefficient de réflexion</w:t>
            </w:r>
          </w:p>
          <w:p w:rsidR="00935AEC" w:rsidRPr="00342773" w:rsidRDefault="00935AEC" w:rsidP="002D6788">
            <w:pPr>
              <w:ind w:firstLine="65"/>
              <w:rPr>
                <w:b/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>Lignes sans pertes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>.</w:t>
            </w:r>
            <w:r w:rsidRPr="00342773">
              <w:rPr>
                <w:sz w:val="24"/>
                <w:szCs w:val="24"/>
                <w:lang w:val="fr-FR"/>
              </w:rPr>
              <w:t xml:space="preserve"> Paramètres secondaires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Taux d’ondes stationnaires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Impédance</w:t>
            </w:r>
          </w:p>
          <w:p w:rsidR="00935AEC" w:rsidRPr="00342773" w:rsidRDefault="00935AEC" w:rsidP="002D6788">
            <w:pPr>
              <w:ind w:firstLine="65"/>
              <w:rPr>
                <w:b/>
                <w:sz w:val="24"/>
                <w:szCs w:val="24"/>
                <w:lang w:val="fr-FR"/>
              </w:rPr>
            </w:pPr>
            <w:r w:rsidRPr="00342773">
              <w:rPr>
                <w:b/>
                <w:sz w:val="24"/>
                <w:szCs w:val="24"/>
                <w:lang w:val="fr-FR"/>
              </w:rPr>
              <w:t xml:space="preserve"> Abaque de Smith 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Construction de l’abaque</w:t>
            </w:r>
          </w:p>
          <w:p w:rsidR="00935AEC" w:rsidRPr="00342773" w:rsidRDefault="00935AEC" w:rsidP="002D6788">
            <w:pPr>
              <w:ind w:firstLine="65"/>
              <w:rPr>
                <w:sz w:val="24"/>
                <w:szCs w:val="24"/>
                <w:lang w:val="fr-FR"/>
              </w:rPr>
            </w:pPr>
            <w:r w:rsidRPr="00342773">
              <w:rPr>
                <w:sz w:val="24"/>
                <w:szCs w:val="24"/>
                <w:lang w:val="fr-FR"/>
              </w:rPr>
              <w:t>. Adaptation d’une ligne de transmission (par simple et double stub)</w:t>
            </w:r>
          </w:p>
          <w:p w:rsidR="00935AEC" w:rsidRPr="00342773" w:rsidRDefault="00935AEC" w:rsidP="002D6788">
            <w:pPr>
              <w:pStyle w:val="TableParagraph"/>
              <w:tabs>
                <w:tab w:val="left" w:pos="825"/>
                <w:tab w:val="left" w:pos="826"/>
              </w:tabs>
              <w:spacing w:line="256" w:lineRule="exact"/>
              <w:ind w:firstLine="65"/>
              <w:rPr>
                <w:rFonts w:ascii="Calibri" w:eastAsia="Calibri" w:hAnsi="Calibri" w:cs="Arial"/>
                <w:lang w:val="fr-FR"/>
              </w:rPr>
            </w:pPr>
          </w:p>
        </w:tc>
      </w:tr>
      <w:tr w:rsidR="00935AEC" w:rsidRPr="002D6788" w:rsidTr="006E644D">
        <w:trPr>
          <w:trHeight w:val="253"/>
        </w:trPr>
        <w:tc>
          <w:tcPr>
            <w:tcW w:w="1560" w:type="dxa"/>
            <w:shd w:val="clear" w:color="auto" w:fill="auto"/>
          </w:tcPr>
          <w:p w:rsidR="002D6788" w:rsidRPr="00B33D70" w:rsidRDefault="002D6788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  <w:lang w:val="fr-FR"/>
              </w:rPr>
            </w:pPr>
          </w:p>
          <w:p w:rsidR="002D6788" w:rsidRPr="00B33D70" w:rsidRDefault="002D6788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  <w:lang w:val="fr-FR"/>
              </w:rPr>
            </w:pPr>
          </w:p>
          <w:p w:rsidR="002D6788" w:rsidRPr="00B33D70" w:rsidRDefault="002D6788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  <w:lang w:val="fr-FR"/>
              </w:rPr>
            </w:pPr>
          </w:p>
          <w:p w:rsidR="002D6788" w:rsidRPr="00B33D70" w:rsidRDefault="002D6788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  <w:lang w:val="fr-FR"/>
              </w:rPr>
            </w:pPr>
          </w:p>
          <w:p w:rsidR="002D6788" w:rsidRPr="00B33D70" w:rsidRDefault="002D6788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  <w:lang w:val="fr-FR"/>
              </w:rPr>
            </w:pPr>
          </w:p>
          <w:p w:rsidR="00935AEC" w:rsidRPr="002D6788" w:rsidRDefault="00935AEC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  <w:proofErr w:type="spellStart"/>
            <w:r w:rsidRPr="002D6788">
              <w:rPr>
                <w:rFonts w:asciiTheme="majorBidi" w:eastAsia="Calibri" w:hAnsiTheme="majorBidi" w:cstheme="majorBidi"/>
                <w:b/>
              </w:rPr>
              <w:t>Chapitre</w:t>
            </w:r>
            <w:proofErr w:type="spellEnd"/>
            <w:r w:rsidRPr="002D6788">
              <w:rPr>
                <w:rFonts w:asciiTheme="majorBidi" w:eastAsia="Calibri" w:hAnsiTheme="majorBidi" w:cstheme="majorBidi"/>
                <w:b/>
              </w:rPr>
              <w:t xml:space="preserve"> 2</w:t>
            </w:r>
          </w:p>
          <w:p w:rsidR="00935AEC" w:rsidRPr="002D6788" w:rsidRDefault="00935AEC" w:rsidP="00935AEC">
            <w:pPr>
              <w:pStyle w:val="TableParagraph"/>
              <w:spacing w:line="234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</w:tc>
        <w:tc>
          <w:tcPr>
            <w:tcW w:w="11624" w:type="dxa"/>
            <w:shd w:val="clear" w:color="auto" w:fill="auto"/>
          </w:tcPr>
          <w:p w:rsidR="00935AEC" w:rsidRPr="002D6788" w:rsidRDefault="00935AEC" w:rsidP="002D6788">
            <w:pPr>
              <w:pStyle w:val="TableParagraph"/>
              <w:ind w:left="105" w:firstLine="65"/>
              <w:rPr>
                <w:rFonts w:asciiTheme="majorBidi" w:eastAsia="Calibri" w:hAnsiTheme="majorBidi" w:cstheme="majorBidi"/>
                <w:b/>
                <w:lang w:val="fr-FR"/>
              </w:rPr>
            </w:pPr>
            <w:r w:rsidRPr="002D6788">
              <w:rPr>
                <w:rFonts w:asciiTheme="majorBidi" w:eastAsia="Calibri" w:hAnsiTheme="majorBidi" w:cstheme="majorBidi"/>
                <w:b/>
                <w:lang w:val="fr-FR"/>
              </w:rPr>
              <w:t>Titre : Couplage d’oscillateurs mécaniques et électriques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fr-FR"/>
              </w:rPr>
              <w:t>.</w:t>
            </w: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 Analogie Electrique-Mécanique : on se limite à l’analogie force-tension.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Cas d’un système à deux degrés de liberté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Modes propres et coordonnées normales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Généralisation à un système à N degrés de liberté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. Application : Vibrations d’une chaine linéaire atomique : cas du cristal </w:t>
            </w:r>
            <w:proofErr w:type="spellStart"/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NaCl</w:t>
            </w:r>
            <w:proofErr w:type="spellEnd"/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Approximation des milieux continus</w:t>
            </w:r>
          </w:p>
          <w:p w:rsidR="00935AEC" w:rsidRPr="002D6788" w:rsidRDefault="00935AEC" w:rsidP="002D6788">
            <w:pPr>
              <w:pStyle w:val="TableParagraph"/>
              <w:spacing w:line="234" w:lineRule="exact"/>
              <w:ind w:left="105" w:firstLine="65"/>
              <w:rPr>
                <w:rFonts w:asciiTheme="majorBidi" w:eastAsia="Calibri" w:hAnsiTheme="majorBidi" w:cstheme="majorBidi"/>
                <w:b/>
              </w:rPr>
            </w:pPr>
          </w:p>
        </w:tc>
      </w:tr>
      <w:tr w:rsidR="00935AEC" w:rsidRPr="002D6788" w:rsidTr="006E644D">
        <w:trPr>
          <w:trHeight w:val="1771"/>
        </w:trPr>
        <w:tc>
          <w:tcPr>
            <w:tcW w:w="1560" w:type="dxa"/>
            <w:shd w:val="clear" w:color="auto" w:fill="auto"/>
          </w:tcPr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935AEC" w:rsidRPr="002D6788" w:rsidRDefault="00935AEC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  <w:proofErr w:type="spellStart"/>
            <w:r w:rsidRPr="002D6788">
              <w:rPr>
                <w:rFonts w:asciiTheme="majorBidi" w:eastAsia="Calibri" w:hAnsiTheme="majorBidi" w:cstheme="majorBidi"/>
                <w:b/>
              </w:rPr>
              <w:t>Chapitre</w:t>
            </w:r>
            <w:proofErr w:type="spellEnd"/>
            <w:r w:rsidRPr="002D6788">
              <w:rPr>
                <w:rFonts w:asciiTheme="majorBidi" w:eastAsia="Calibri" w:hAnsiTheme="majorBidi" w:cstheme="majorBidi"/>
                <w:b/>
              </w:rPr>
              <w:t xml:space="preserve"> 3</w:t>
            </w:r>
          </w:p>
        </w:tc>
        <w:tc>
          <w:tcPr>
            <w:tcW w:w="11624" w:type="dxa"/>
            <w:shd w:val="clear" w:color="auto" w:fill="auto"/>
          </w:tcPr>
          <w:p w:rsidR="00935AEC" w:rsidRPr="002D6788" w:rsidRDefault="00935AEC" w:rsidP="002D6788">
            <w:pPr>
              <w:pStyle w:val="TableParagraph"/>
              <w:spacing w:line="248" w:lineRule="exact"/>
              <w:ind w:left="0" w:firstLine="0"/>
              <w:rPr>
                <w:rFonts w:asciiTheme="majorBidi" w:eastAsia="Calibri" w:hAnsiTheme="majorBidi" w:cstheme="majorBidi"/>
                <w:b/>
                <w:lang w:val="fr-FR"/>
              </w:rPr>
            </w:pPr>
            <w:r w:rsidRPr="002D6788">
              <w:rPr>
                <w:rFonts w:asciiTheme="majorBidi" w:eastAsia="Calibri" w:hAnsiTheme="majorBidi" w:cstheme="majorBidi"/>
                <w:b/>
                <w:lang w:val="fr-FR"/>
              </w:rPr>
              <w:t>Titre : Corde vibrante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. </w:t>
            </w:r>
            <w:r w:rsidRPr="002D678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 et mise en équation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 Résolution de l’équation de propagation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 Réflexion et transmission le long d’une corde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 Aspect énergétique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Application : Guitare </w:t>
            </w:r>
          </w:p>
          <w:p w:rsidR="00935AEC" w:rsidRPr="002D6788" w:rsidRDefault="00935AEC" w:rsidP="00A33EA9">
            <w:pPr>
              <w:pStyle w:val="TableParagraph"/>
              <w:numPr>
                <w:ilvl w:val="0"/>
                <w:numId w:val="83"/>
              </w:numPr>
              <w:tabs>
                <w:tab w:val="left" w:pos="873"/>
                <w:tab w:val="left" w:pos="874"/>
              </w:tabs>
              <w:spacing w:before="2"/>
              <w:rPr>
                <w:rFonts w:asciiTheme="majorBidi" w:eastAsia="Calibri" w:hAnsiTheme="majorBidi" w:cstheme="majorBidi"/>
                <w:lang w:val="fr-FR"/>
              </w:rPr>
            </w:pPr>
            <w:r w:rsidRPr="002D6788">
              <w:rPr>
                <w:rFonts w:asciiTheme="majorBidi" w:eastAsia="Calibri" w:hAnsiTheme="majorBidi" w:cstheme="majorBidi"/>
                <w:lang w:val="fr-FR"/>
              </w:rPr>
              <w:t>. Etude énergétique</w:t>
            </w:r>
          </w:p>
        </w:tc>
      </w:tr>
      <w:tr w:rsidR="00935AEC" w:rsidRPr="002D6788" w:rsidTr="006E644D">
        <w:trPr>
          <w:trHeight w:val="275"/>
        </w:trPr>
        <w:tc>
          <w:tcPr>
            <w:tcW w:w="1560" w:type="dxa"/>
            <w:shd w:val="clear" w:color="auto" w:fill="auto"/>
          </w:tcPr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2D6788" w:rsidRDefault="002D6788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</w:p>
          <w:p w:rsidR="00935AEC" w:rsidRPr="002D6788" w:rsidRDefault="00935AEC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  <w:proofErr w:type="spellStart"/>
            <w:r w:rsidRPr="002D6788">
              <w:rPr>
                <w:rFonts w:asciiTheme="majorBidi" w:eastAsia="Calibri" w:hAnsiTheme="majorBidi" w:cstheme="majorBidi"/>
                <w:b/>
              </w:rPr>
              <w:t>Chapitre</w:t>
            </w:r>
            <w:proofErr w:type="spellEnd"/>
            <w:r w:rsidRPr="002D6788">
              <w:rPr>
                <w:rFonts w:asciiTheme="majorBidi" w:eastAsia="Calibri" w:hAnsiTheme="majorBidi" w:cstheme="majorBidi"/>
                <w:b/>
              </w:rPr>
              <w:t xml:space="preserve"> 4</w:t>
            </w:r>
          </w:p>
        </w:tc>
        <w:tc>
          <w:tcPr>
            <w:tcW w:w="11624" w:type="dxa"/>
            <w:shd w:val="clear" w:color="auto" w:fill="auto"/>
          </w:tcPr>
          <w:p w:rsidR="00935AEC" w:rsidRPr="002D6788" w:rsidRDefault="00935AEC" w:rsidP="002D6788">
            <w:pPr>
              <w:pStyle w:val="TableParagraph"/>
              <w:spacing w:line="256" w:lineRule="exact"/>
              <w:ind w:left="0" w:firstLine="0"/>
              <w:rPr>
                <w:rFonts w:asciiTheme="majorBidi" w:eastAsia="Calibri" w:hAnsiTheme="majorBidi" w:cstheme="majorBidi"/>
                <w:b/>
                <w:sz w:val="24"/>
                <w:lang w:val="fr-FR"/>
              </w:rPr>
            </w:pPr>
            <w:r w:rsidRPr="002D6788">
              <w:rPr>
                <w:rFonts w:asciiTheme="majorBidi" w:eastAsia="Calibri" w:hAnsiTheme="majorBidi" w:cstheme="majorBidi"/>
                <w:b/>
                <w:lang w:val="fr-FR"/>
              </w:rPr>
              <w:t xml:space="preserve">Titre : </w:t>
            </w:r>
            <w:r w:rsidRPr="002D6788">
              <w:rPr>
                <w:rFonts w:asciiTheme="majorBidi" w:eastAsia="Calibri" w:hAnsiTheme="majorBidi" w:cstheme="majorBidi"/>
                <w:b/>
                <w:sz w:val="24"/>
                <w:lang w:val="fr-FR"/>
              </w:rPr>
              <w:t>Ondes acoustiques dans les fluides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fr-FR"/>
              </w:rPr>
              <w:t xml:space="preserve">. </w:t>
            </w: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Définition des ondes sonores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Mise en équations (Equation hydrodynamique, Equations de continuité, équations thermodynamiques dans le cas d’un gaz parfait avec des transformations adiabatiques réversibles)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Les approximations acoustiques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Equations de propagation en p (surpression) et en u (vitesse vibratoire)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Impédance d’onde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Résonateur d’</w:t>
            </w:r>
            <w:proofErr w:type="spellStart"/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Helmoltz</w:t>
            </w:r>
            <w:proofErr w:type="spellEnd"/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Etude énergétique</w:t>
            </w:r>
          </w:p>
        </w:tc>
      </w:tr>
      <w:tr w:rsidR="00935AEC" w:rsidRPr="00410560" w:rsidTr="006E644D">
        <w:trPr>
          <w:trHeight w:val="70"/>
        </w:trPr>
        <w:tc>
          <w:tcPr>
            <w:tcW w:w="1560" w:type="dxa"/>
            <w:shd w:val="clear" w:color="auto" w:fill="auto"/>
          </w:tcPr>
          <w:p w:rsidR="00935AEC" w:rsidRPr="002D6788" w:rsidRDefault="00935AEC" w:rsidP="00935AEC">
            <w:pPr>
              <w:pStyle w:val="TableParagraph"/>
              <w:spacing w:line="251" w:lineRule="exact"/>
              <w:ind w:left="105" w:firstLine="66"/>
              <w:rPr>
                <w:rFonts w:asciiTheme="majorBidi" w:eastAsia="Calibri" w:hAnsiTheme="majorBidi" w:cstheme="majorBidi"/>
                <w:b/>
              </w:rPr>
            </w:pPr>
            <w:proofErr w:type="spellStart"/>
            <w:r w:rsidRPr="002D6788">
              <w:rPr>
                <w:rFonts w:asciiTheme="majorBidi" w:eastAsia="Calibri" w:hAnsiTheme="majorBidi" w:cstheme="majorBidi"/>
                <w:b/>
              </w:rPr>
              <w:t>Chapitre</w:t>
            </w:r>
            <w:proofErr w:type="spellEnd"/>
            <w:r w:rsidRPr="002D6788">
              <w:rPr>
                <w:rFonts w:asciiTheme="majorBidi" w:eastAsia="Calibri" w:hAnsiTheme="majorBidi" w:cstheme="majorBidi"/>
                <w:b/>
              </w:rPr>
              <w:t xml:space="preserve"> 5</w:t>
            </w:r>
          </w:p>
        </w:tc>
        <w:tc>
          <w:tcPr>
            <w:tcW w:w="11624" w:type="dxa"/>
            <w:shd w:val="clear" w:color="auto" w:fill="auto"/>
          </w:tcPr>
          <w:p w:rsidR="00935AEC" w:rsidRPr="002D6788" w:rsidRDefault="002D6788" w:rsidP="002D6788">
            <w:pPr>
              <w:pStyle w:val="TableParagraph"/>
              <w:spacing w:line="256" w:lineRule="exact"/>
              <w:ind w:left="0" w:firstLine="0"/>
              <w:rPr>
                <w:rFonts w:asciiTheme="majorBidi" w:eastAsia="Calibri" w:hAnsiTheme="majorBidi" w:cstheme="majorBidi"/>
                <w:b/>
                <w:sz w:val="24"/>
                <w:lang w:val="fr-FR"/>
              </w:rPr>
            </w:pPr>
            <w:r w:rsidRPr="002D6788">
              <w:rPr>
                <w:rFonts w:asciiTheme="majorBidi" w:eastAsia="Calibri" w:hAnsiTheme="majorBidi" w:cstheme="majorBidi"/>
                <w:b/>
                <w:lang w:val="fr-FR"/>
              </w:rPr>
              <w:t xml:space="preserve"> </w:t>
            </w:r>
            <w:r w:rsidR="00935AEC" w:rsidRPr="002D6788">
              <w:rPr>
                <w:rFonts w:asciiTheme="majorBidi" w:eastAsia="Calibri" w:hAnsiTheme="majorBidi" w:cstheme="majorBidi"/>
                <w:b/>
                <w:lang w:val="fr-FR"/>
              </w:rPr>
              <w:t>Titre</w:t>
            </w:r>
            <w:proofErr w:type="gramStart"/>
            <w:r w:rsidR="00935AEC" w:rsidRPr="002D6788">
              <w:rPr>
                <w:rFonts w:asciiTheme="majorBidi" w:eastAsia="Calibri" w:hAnsiTheme="majorBidi" w:cstheme="majorBidi"/>
                <w:b/>
                <w:lang w:val="fr-FR"/>
              </w:rPr>
              <w:t xml:space="preserve"> :</w:t>
            </w:r>
            <w:r w:rsidR="00935AEC" w:rsidRPr="002D6788">
              <w:rPr>
                <w:rFonts w:asciiTheme="majorBidi" w:eastAsia="Calibri" w:hAnsiTheme="majorBidi" w:cstheme="majorBidi"/>
                <w:b/>
                <w:sz w:val="24"/>
                <w:lang w:val="fr-FR"/>
              </w:rPr>
              <w:t>Propagation</w:t>
            </w:r>
            <w:proofErr w:type="gramEnd"/>
            <w:r w:rsidR="00935AEC" w:rsidRPr="002D6788">
              <w:rPr>
                <w:rFonts w:asciiTheme="majorBidi" w:eastAsia="Calibri" w:hAnsiTheme="majorBidi" w:cstheme="majorBidi"/>
                <w:b/>
                <w:sz w:val="24"/>
                <w:lang w:val="fr-FR"/>
              </w:rPr>
              <w:t xml:space="preserve"> guidée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fr-FR"/>
              </w:rPr>
              <w:t xml:space="preserve">. </w:t>
            </w: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Notion de guide d’ondes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Rappels des équations de Maxwell (cas d’un conducteur parfait et un diélectrique parfait)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Equations de propagation : Etude générale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Définitions des modes (Mode transverse magnétique TM ou E, Mode transverse Electrique ou H, Mode transverse électromagnétique TEM)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 xml:space="preserve">. Fréquence de coupure et longueur d’onde de coupure 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Applications (guide rectangulaire, guide circulaire, guide coaxial).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Impédance d’onde et impédance caractéristique d’un guide.</w:t>
            </w:r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lastRenderedPageBreak/>
              <w:t xml:space="preserve">. Analogie de </w:t>
            </w:r>
            <w:proofErr w:type="spellStart"/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Schelkunoff</w:t>
            </w:r>
            <w:proofErr w:type="spellEnd"/>
          </w:p>
          <w:p w:rsidR="00935AEC" w:rsidRPr="002D6788" w:rsidRDefault="00935AEC" w:rsidP="00A33EA9">
            <w:pPr>
              <w:pStyle w:val="Paragraphedeliste"/>
              <w:numPr>
                <w:ilvl w:val="0"/>
                <w:numId w:val="83"/>
              </w:numPr>
              <w:spacing w:after="160"/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</w:pPr>
            <w:r w:rsidRPr="002D6788">
              <w:rPr>
                <w:rFonts w:asciiTheme="majorBidi" w:eastAsiaTheme="minorHAnsi" w:hAnsiTheme="majorBidi" w:cstheme="majorBidi"/>
                <w:sz w:val="24"/>
                <w:szCs w:val="24"/>
                <w:lang w:val="fr-FR"/>
              </w:rPr>
              <w:t>. Cavité rectangulaire (Mise en équation, conditions aux limites, Facteur de qualité ou coefficient de surtension propre, pertes dans le diélectrique).</w:t>
            </w:r>
          </w:p>
        </w:tc>
      </w:tr>
    </w:tbl>
    <w:p w:rsidR="00935AEC" w:rsidRPr="008D3820" w:rsidRDefault="00935AEC" w:rsidP="00935AEC">
      <w:pPr>
        <w:spacing w:line="256" w:lineRule="exact"/>
        <w:rPr>
          <w:rFonts w:asciiTheme="majorBidi" w:hAnsiTheme="majorBidi" w:cstheme="majorBidi"/>
          <w:sz w:val="24"/>
          <w:szCs w:val="24"/>
          <w:lang w:val="fr-FR"/>
        </w:rPr>
        <w:sectPr w:rsidR="00935AEC" w:rsidRPr="008D3820">
          <w:pgSz w:w="16840" w:h="11910" w:orient="landscape"/>
          <w:pgMar w:top="1100" w:right="920" w:bottom="1240" w:left="880" w:header="0" w:footer="978" w:gutter="0"/>
          <w:cols w:space="720"/>
        </w:sectPr>
      </w:pPr>
    </w:p>
    <w:p w:rsidR="00416E51" w:rsidRPr="008D3820" w:rsidRDefault="00416E51">
      <w:pPr>
        <w:spacing w:before="4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16E51" w:rsidRPr="008D3820" w:rsidRDefault="00FC263F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8D3820">
        <w:rPr>
          <w:rFonts w:asciiTheme="majorBidi" w:hAnsiTheme="majorBidi" w:cstheme="majorBidi"/>
          <w:sz w:val="24"/>
          <w:szCs w:val="24"/>
          <w:lang w:val="fr-FR"/>
        </w:rPr>
        <w:t xml:space="preserve">Titre du </w:t>
      </w:r>
      <w:proofErr w:type="gramStart"/>
      <w:r w:rsidRPr="008D3820">
        <w:rPr>
          <w:rFonts w:asciiTheme="majorBidi" w:hAnsiTheme="majorBidi" w:cstheme="majorBidi"/>
          <w:sz w:val="24"/>
          <w:szCs w:val="24"/>
          <w:lang w:val="fr-FR"/>
        </w:rPr>
        <w:t>module:</w:t>
      </w:r>
      <w:proofErr w:type="gramEnd"/>
      <w:r w:rsidRPr="008D3820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r w:rsidRPr="008D3820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Electronique </w:t>
      </w:r>
      <w:r w:rsidR="006F6FBD" w:rsidRPr="008D3820">
        <w:rPr>
          <w:rFonts w:asciiTheme="majorBidi" w:hAnsiTheme="majorBidi" w:cstheme="majorBidi"/>
          <w:color w:val="FF0000"/>
          <w:sz w:val="24"/>
          <w:szCs w:val="24"/>
          <w:lang w:val="fr-FR"/>
        </w:rPr>
        <w:t>numérique</w:t>
      </w:r>
    </w:p>
    <w:p w:rsidR="00416E51" w:rsidRPr="008D3820" w:rsidRDefault="00FC263F" w:rsidP="006F6FBD">
      <w:pPr>
        <w:pStyle w:val="Corpsdetexte"/>
        <w:tabs>
          <w:tab w:val="left" w:pos="1814"/>
          <w:tab w:val="left" w:pos="3239"/>
          <w:tab w:val="left" w:pos="3938"/>
        </w:tabs>
        <w:ind w:left="398" w:right="2896"/>
        <w:rPr>
          <w:rFonts w:asciiTheme="majorBidi" w:hAnsiTheme="majorBidi" w:cstheme="majorBidi"/>
          <w:sz w:val="24"/>
          <w:szCs w:val="24"/>
          <w:lang w:val="fr-FR"/>
        </w:rPr>
      </w:pPr>
      <w:r w:rsidRPr="008D3820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8D3820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157AAE" w:rsidRPr="008D3820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8D3820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ab/>
        <w:t>(21 h : Cours, 21 h : TD</w:t>
      </w:r>
      <w:r w:rsidR="00EA62D6" w:rsidRPr="008D3820">
        <w:rPr>
          <w:rFonts w:asciiTheme="majorBidi" w:hAnsiTheme="majorBidi" w:cstheme="majorBidi"/>
          <w:sz w:val="24"/>
          <w:szCs w:val="24"/>
          <w:lang w:val="fr-FR"/>
        </w:rPr>
        <w:t xml:space="preserve"> et 14</w:t>
      </w:r>
      <w:proofErr w:type="gramStart"/>
      <w:r w:rsidR="00EA62D6" w:rsidRPr="008D3820">
        <w:rPr>
          <w:rFonts w:asciiTheme="majorBidi" w:hAnsiTheme="majorBidi" w:cstheme="majorBidi"/>
          <w:sz w:val="24"/>
          <w:szCs w:val="24"/>
          <w:lang w:val="fr-FR"/>
        </w:rPr>
        <w:t xml:space="preserve">hTP 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>)</w:t>
      </w:r>
      <w:proofErr w:type="gramEnd"/>
      <w:r w:rsidRPr="008D3820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8D3820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8D3820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8D3820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6F6FBD" w:rsidRPr="008D3820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8D3820">
        <w:rPr>
          <w:rFonts w:asciiTheme="majorBidi" w:hAnsiTheme="majorBidi" w:cstheme="majorBidi"/>
          <w:sz w:val="24"/>
          <w:szCs w:val="24"/>
          <w:lang w:val="fr-FR"/>
        </w:rPr>
        <w:tab/>
        <w:t>Semestre: S4</w:t>
      </w:r>
    </w:p>
    <w:p w:rsidR="002D6788" w:rsidRPr="008D3820" w:rsidRDefault="002D6788" w:rsidP="002D6788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2645"/>
      </w:tblGrid>
      <w:tr w:rsidR="00222856" w:rsidRPr="00410560" w:rsidTr="00222856">
        <w:tc>
          <w:tcPr>
            <w:tcW w:w="1384" w:type="dxa"/>
          </w:tcPr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Chapitre 1</w:t>
            </w:r>
          </w:p>
        </w:tc>
        <w:tc>
          <w:tcPr>
            <w:tcW w:w="12645" w:type="dxa"/>
          </w:tcPr>
          <w:p w:rsidR="00222856" w:rsidRPr="008D3820" w:rsidRDefault="00222856" w:rsidP="002D6788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 :    Systèmes de numération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Le système décimal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Le système binaire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- Le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système  octal</w:t>
            </w:r>
            <w:proofErr w:type="gramEnd"/>
          </w:p>
          <w:p w:rsidR="00222856" w:rsidRPr="008D3820" w:rsidRDefault="00222856" w:rsidP="006E644D">
            <w:pPr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Conversion d’un système de numération à un autre :</w:t>
            </w:r>
          </w:p>
          <w:p w:rsidR="00222856" w:rsidRPr="008D3820" w:rsidRDefault="00222856" w:rsidP="006E644D">
            <w:pPr>
              <w:outlineLvl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     -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la base B vers la base 10</w:t>
            </w:r>
          </w:p>
          <w:p w:rsidR="00222856" w:rsidRPr="008D3820" w:rsidRDefault="00222856" w:rsidP="006E644D">
            <w:pPr>
              <w:outlineLvl w:val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 - De la base 10 vers la base B</w:t>
            </w:r>
          </w:p>
          <w:p w:rsidR="00222856" w:rsidRPr="008D3820" w:rsidRDefault="00222856" w:rsidP="006E644D">
            <w:pPr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   - De la base 2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n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vers la base 2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Les codes binaires : </w:t>
            </w:r>
            <w:r w:rsidRPr="008D382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code BCD, code majoré de 3, code de Gray</w:t>
            </w:r>
          </w:p>
          <w:p w:rsidR="00222856" w:rsidRPr="008D3820" w:rsidRDefault="00222856" w:rsidP="006E644D">
            <w:pPr>
              <w:pStyle w:val="Titre33"/>
              <w:spacing w:before="120" w:after="80"/>
              <w:outlineLvl w:val="0"/>
              <w:rPr>
                <w:rFonts w:asciiTheme="majorBidi" w:hAnsiTheme="majorBidi" w:cstheme="majorBidi"/>
                <w:color w:val="000000"/>
              </w:rPr>
            </w:pPr>
            <w:r w:rsidRPr="008D3820">
              <w:rPr>
                <w:rFonts w:asciiTheme="majorBidi" w:hAnsiTheme="majorBidi" w:cstheme="majorBidi"/>
                <w:color w:val="000000"/>
              </w:rPr>
              <w:t xml:space="preserve">Conversion binaire → Gray ; Conversion Gray → binaire 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856" w:rsidRPr="001F267A" w:rsidTr="00222856">
        <w:tc>
          <w:tcPr>
            <w:tcW w:w="1384" w:type="dxa"/>
          </w:tcPr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Chapitre 2</w:t>
            </w:r>
          </w:p>
        </w:tc>
        <w:tc>
          <w:tcPr>
            <w:tcW w:w="12645" w:type="dxa"/>
          </w:tcPr>
          <w:p w:rsidR="00124A7A" w:rsidRPr="008D3820" w:rsidRDefault="00124A7A" w:rsidP="002D67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2D67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 :   Les opérations binaires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Addition de deux entiers positifs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Représentation des nombres entiers signés : Notation en complément à 1, Notation en complément à 2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Addition en complément à 2</w:t>
            </w:r>
          </w:p>
          <w:p w:rsidR="00222856" w:rsidRPr="008D3820" w:rsidRDefault="00222856" w:rsidP="006E644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Soustraction:</w:t>
            </w:r>
            <w:proofErr w:type="gram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complément à 2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Multiplication de nombres binaires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Multiplication en complément à 2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- Division binaire</w:t>
            </w:r>
          </w:p>
        </w:tc>
      </w:tr>
      <w:tr w:rsidR="00222856" w:rsidRPr="00410560" w:rsidTr="00222856">
        <w:tc>
          <w:tcPr>
            <w:tcW w:w="1384" w:type="dxa"/>
          </w:tcPr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Chapitre 3</w:t>
            </w:r>
          </w:p>
        </w:tc>
        <w:tc>
          <w:tcPr>
            <w:tcW w:w="12645" w:type="dxa"/>
          </w:tcPr>
          <w:p w:rsidR="00222856" w:rsidRPr="008D3820" w:rsidRDefault="00222856" w:rsidP="002D67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2D67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 :   La logique combinatoire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Variable logique, Notion d'opérateur logique, table de vérité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>Opération d'ordre 1 : fonction d'une variable : Porte NON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Opération d'ordre 2 : fonction à deux variables : Porte ET,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OU</w:t>
            </w:r>
            <w:proofErr w:type="gramEnd"/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Propriétés des opérations logiques élémentaires :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Théorème </w:t>
            </w:r>
            <w:proofErr w:type="gramStart"/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d'idempotence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théorème des constantes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théorème de complémentation, théorème de commutativité 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théorème de distributivité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théorème d'associativité 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relation d'absorption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théorème de consensus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Opérateurs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complets:</w:t>
            </w:r>
            <w:proofErr w:type="gram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théorème de Morgan, fonctions NAND, fonctions NOR</w:t>
            </w:r>
          </w:p>
          <w:p w:rsidR="00222856" w:rsidRPr="008D3820" w:rsidRDefault="00222856" w:rsidP="006E644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Systèmes combinatoires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universels:</w:t>
            </w:r>
            <w:proofErr w:type="gram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formes canoniques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Fonction OU-EXCLUSIF, </w:t>
            </w:r>
            <w:r w:rsidRPr="008D38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théorème d'associativité</w:t>
            </w:r>
          </w:p>
        </w:tc>
      </w:tr>
      <w:tr w:rsidR="00222856" w:rsidRPr="00410560" w:rsidTr="00222856">
        <w:tc>
          <w:tcPr>
            <w:tcW w:w="1384" w:type="dxa"/>
          </w:tcPr>
          <w:p w:rsidR="00222856" w:rsidRDefault="00222856" w:rsidP="006E644D">
            <w:pPr>
              <w:rPr>
                <w:b/>
                <w:bCs/>
                <w:sz w:val="24"/>
                <w:szCs w:val="24"/>
              </w:rPr>
            </w:pPr>
          </w:p>
          <w:p w:rsidR="00222856" w:rsidRDefault="00222856" w:rsidP="006E644D">
            <w:r w:rsidRPr="00E43BA9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45" w:type="dxa"/>
          </w:tcPr>
          <w:p w:rsidR="00124A7A" w:rsidRPr="008D3820" w:rsidRDefault="00124A7A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 : Représentation et simplification des fonctions logiques</w:t>
            </w:r>
          </w:p>
          <w:p w:rsidR="00222856" w:rsidRPr="008D3820" w:rsidRDefault="00222856" w:rsidP="006E644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Diagramme de </w:t>
            </w:r>
            <w:proofErr w:type="gram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Karnaugh,  Simplification</w:t>
            </w:r>
            <w:proofErr w:type="gram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des fonctions logiques, Minimisation des fonctions logiques par le diagramme de Karnaugh</w:t>
            </w:r>
          </w:p>
        </w:tc>
      </w:tr>
      <w:tr w:rsidR="00222856" w:rsidRPr="00410560" w:rsidTr="00222856">
        <w:tc>
          <w:tcPr>
            <w:tcW w:w="1384" w:type="dxa"/>
          </w:tcPr>
          <w:p w:rsidR="00222856" w:rsidRDefault="00222856" w:rsidP="006E644D">
            <w:pPr>
              <w:rPr>
                <w:b/>
                <w:bCs/>
                <w:sz w:val="24"/>
                <w:szCs w:val="24"/>
              </w:rPr>
            </w:pPr>
          </w:p>
          <w:p w:rsidR="00222856" w:rsidRDefault="00222856" w:rsidP="006E644D">
            <w:r w:rsidRPr="00E43BA9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45" w:type="dxa"/>
          </w:tcPr>
          <w:p w:rsidR="00222856" w:rsidRPr="008D3820" w:rsidRDefault="00222856" w:rsidP="006E64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22856" w:rsidRPr="008D3820" w:rsidRDefault="00222856" w:rsidP="0022285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 : Applications simples de la logique combinatoire</w:t>
            </w: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22856" w:rsidRPr="008D3820" w:rsidRDefault="00222856" w:rsidP="006E644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sz w:val="24"/>
                <w:szCs w:val="24"/>
              </w:rPr>
              <w:t xml:space="preserve">Aiguilleurs, additionneurs, codeur-décodeur, </w:t>
            </w:r>
            <w:proofErr w:type="spellStart"/>
            <w:r w:rsidRPr="008D3820">
              <w:rPr>
                <w:rFonts w:asciiTheme="majorBidi" w:hAnsiTheme="majorBidi" w:cstheme="majorBidi"/>
                <w:sz w:val="24"/>
                <w:szCs w:val="24"/>
              </w:rPr>
              <w:t>multiplixeur-demultiplixeur</w:t>
            </w:r>
            <w:proofErr w:type="spellEnd"/>
            <w:r w:rsidRPr="008D3820">
              <w:rPr>
                <w:rFonts w:asciiTheme="majorBidi" w:hAnsiTheme="majorBidi" w:cstheme="majorBidi"/>
                <w:sz w:val="24"/>
                <w:szCs w:val="24"/>
              </w:rPr>
              <w:t>....</w:t>
            </w:r>
          </w:p>
          <w:p w:rsidR="00222856" w:rsidRPr="008D3820" w:rsidRDefault="00222856" w:rsidP="006E644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856" w:rsidRPr="00410560" w:rsidTr="00222856">
        <w:tc>
          <w:tcPr>
            <w:tcW w:w="1384" w:type="dxa"/>
          </w:tcPr>
          <w:p w:rsidR="00222856" w:rsidRDefault="00222856" w:rsidP="006E644D">
            <w:pPr>
              <w:rPr>
                <w:b/>
                <w:bCs/>
                <w:sz w:val="24"/>
                <w:szCs w:val="24"/>
              </w:rPr>
            </w:pPr>
          </w:p>
          <w:p w:rsidR="00222856" w:rsidRDefault="00222856" w:rsidP="006E644D">
            <w:r w:rsidRPr="00E43BA9">
              <w:rPr>
                <w:b/>
                <w:bCs/>
                <w:sz w:val="24"/>
                <w:szCs w:val="24"/>
              </w:rPr>
              <w:t xml:space="preserve">Chapitre 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45" w:type="dxa"/>
          </w:tcPr>
          <w:p w:rsidR="00222856" w:rsidRPr="008D3820" w:rsidRDefault="00124A7A" w:rsidP="00124A7A">
            <w:pPr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Titre : </w:t>
            </w:r>
            <w:r w:rsidR="00222856" w:rsidRPr="008D3820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>LOGIQUE SEQUENTIELLE</w:t>
            </w:r>
            <w:r w:rsidRPr="008D3820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 </w:t>
            </w:r>
            <w:r w:rsidR="00222856" w:rsidRPr="008D3820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LES BASCULES  </w:t>
            </w:r>
          </w:p>
          <w:p w:rsidR="00222856" w:rsidRPr="008D3820" w:rsidRDefault="00222856" w:rsidP="00A33EA9">
            <w:pPr>
              <w:pStyle w:val="Paragraphedeliste"/>
              <w:numPr>
                <w:ilvl w:val="1"/>
                <w:numId w:val="84"/>
              </w:num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Circuits logiques séquentiels : </w:t>
            </w:r>
            <w:r w:rsidRPr="008D3820">
              <w:rPr>
                <w:rFonts w:asciiTheme="majorBidi" w:hAnsiTheme="majorBidi" w:cstheme="majorBidi"/>
                <w:bCs/>
                <w:sz w:val="24"/>
                <w:szCs w:val="24"/>
              </w:rPr>
              <w:t>circuits séquentiels asynchrones, circuits séquentiels synchrones</w:t>
            </w:r>
          </w:p>
          <w:p w:rsidR="00124A7A" w:rsidRPr="008D3820" w:rsidRDefault="00222856" w:rsidP="00A33EA9">
            <w:pPr>
              <w:pStyle w:val="Paragraphedeliste"/>
              <w:numPr>
                <w:ilvl w:val="1"/>
                <w:numId w:val="84"/>
              </w:num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Cs/>
                <w:sz w:val="24"/>
                <w:szCs w:val="24"/>
              </w:rPr>
              <w:t>Les bascules :</w:t>
            </w:r>
            <w:r w:rsidRPr="008D3820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Bascules asynchrones : R-S et RS-</w:t>
            </w:r>
            <w:proofErr w:type="spellStart"/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latch</w:t>
            </w:r>
            <w:proofErr w:type="spellEnd"/>
          </w:p>
          <w:p w:rsidR="00222856" w:rsidRPr="008D3820" w:rsidRDefault="00222856" w:rsidP="00A33EA9">
            <w:pPr>
              <w:pStyle w:val="Paragraphedeliste"/>
              <w:numPr>
                <w:ilvl w:val="1"/>
                <w:numId w:val="84"/>
              </w:numPr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Bascules synchrones : D, T D de type maître </w:t>
            </w:r>
            <w:proofErr w:type="gramStart"/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esclave..</w:t>
            </w:r>
            <w:proofErr w:type="gramEnd"/>
            <w:r w:rsidRPr="008D3820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</w:p>
          <w:p w:rsidR="00124A7A" w:rsidRPr="008D3820" w:rsidRDefault="00124A7A" w:rsidP="00124A7A">
            <w:pPr>
              <w:pStyle w:val="Paragraphedeliste"/>
              <w:ind w:left="1440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</w:tbl>
    <w:p w:rsidR="00416E51" w:rsidRPr="00FC263F" w:rsidRDefault="00416E51">
      <w:pPr>
        <w:spacing w:line="256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Pr="00A73947" w:rsidRDefault="00A73947" w:rsidP="00A73947">
      <w:pPr>
        <w:pStyle w:val="Corpsdetexte"/>
        <w:spacing w:before="65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bookmarkStart w:id="3" w:name="_Hlk46553048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</w:t>
      </w:r>
      <w:r w:rsidRPr="00A73947">
        <w:rPr>
          <w:rFonts w:asciiTheme="majorBidi" w:hAnsiTheme="majorBidi" w:cstheme="majorBidi"/>
          <w:color w:val="FF0000"/>
          <w:sz w:val="24"/>
          <w:szCs w:val="24"/>
          <w:lang w:val="fr-FR"/>
        </w:rPr>
        <w:t>Activité Pratique</w:t>
      </w:r>
    </w:p>
    <w:p w:rsidR="00A73947" w:rsidRPr="00FC263F" w:rsidRDefault="00A73947" w:rsidP="00A73947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B33D70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heures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  <w:lang w:val="fr-FR"/>
        </w:rPr>
        <w:t>4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</w:p>
    <w:p w:rsidR="00A73947" w:rsidRPr="00FC263F" w:rsidRDefault="00A73947" w:rsidP="00A73947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bookmarkEnd w:id="3"/>
    <w:p w:rsidR="00416E51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Pr="00FC263F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8D3820" w:rsidRDefault="00FC263F" w:rsidP="00D24BE1">
      <w:pPr>
        <w:pStyle w:val="Titre1"/>
        <w:jc w:val="center"/>
        <w:rPr>
          <w:rFonts w:asciiTheme="majorBidi" w:hAnsiTheme="majorBidi" w:cstheme="majorBidi"/>
          <w:color w:val="FF0000"/>
          <w:sz w:val="96"/>
          <w:szCs w:val="96"/>
          <w:lang w:val="fr-FR"/>
        </w:rPr>
      </w:pPr>
      <w:r w:rsidRPr="008D3820">
        <w:rPr>
          <w:rFonts w:asciiTheme="majorBidi" w:hAnsiTheme="majorBidi" w:cstheme="majorBidi"/>
          <w:color w:val="FF0000"/>
          <w:sz w:val="96"/>
          <w:szCs w:val="9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SEMESTRE</w:t>
      </w:r>
      <w:r w:rsidRPr="008D3820">
        <w:rPr>
          <w:rFonts w:asciiTheme="majorBidi" w:hAnsiTheme="majorBidi" w:cstheme="majorBidi"/>
          <w:color w:val="FF0000"/>
          <w:sz w:val="96"/>
          <w:szCs w:val="96"/>
          <w:lang w:val="fr-FR"/>
        </w:rPr>
        <w:t xml:space="preserve"> </w:t>
      </w:r>
      <w:r w:rsidRPr="008D3820">
        <w:rPr>
          <w:rFonts w:asciiTheme="majorBidi" w:hAnsiTheme="majorBidi" w:cstheme="majorBidi"/>
          <w:color w:val="FF0000"/>
          <w:sz w:val="96"/>
          <w:szCs w:val="9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spacing w:before="2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16E51" w:rsidRPr="00FC263F" w:rsidRDefault="00FC263F">
      <w:pPr>
        <w:pStyle w:val="Titre2"/>
        <w:spacing w:before="90"/>
        <w:rPr>
          <w:rFonts w:asciiTheme="majorBidi" w:hAnsiTheme="majorBidi" w:cstheme="majorBidi"/>
          <w:lang w:val="fr-FR"/>
        </w:rPr>
      </w:pPr>
      <w:bookmarkStart w:id="4" w:name="_Hlk46552416"/>
      <w:r w:rsidRPr="00FC263F">
        <w:rPr>
          <w:rFonts w:asciiTheme="majorBidi" w:hAnsiTheme="majorBidi" w:cstheme="majorBidi"/>
          <w:lang w:val="fr-FR"/>
        </w:rPr>
        <w:t xml:space="preserve">Titre du Module </w:t>
      </w:r>
      <w:r w:rsidRPr="00FC263F">
        <w:rPr>
          <w:rFonts w:asciiTheme="majorBidi" w:hAnsiTheme="majorBidi" w:cstheme="majorBidi"/>
          <w:color w:val="FF0000"/>
          <w:lang w:val="fr-FR"/>
        </w:rPr>
        <w:t>: Cristallographie</w:t>
      </w:r>
    </w:p>
    <w:p w:rsidR="00416E51" w:rsidRDefault="00FC263F" w:rsidP="00132703">
      <w:pPr>
        <w:tabs>
          <w:tab w:val="left" w:pos="3102"/>
          <w:tab w:val="left" w:pos="4438"/>
        </w:tabs>
        <w:ind w:left="398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>Volume</w:t>
      </w:r>
      <w:r w:rsidRPr="00FC263F">
        <w:rPr>
          <w:rFonts w:asciiTheme="majorBidi" w:hAnsiTheme="majorBidi" w:cstheme="majorBidi"/>
          <w:b/>
          <w:spacing w:val="-3"/>
          <w:sz w:val="24"/>
          <w:szCs w:val="24"/>
          <w:lang w:val="fr-FR"/>
        </w:rPr>
        <w:t xml:space="preserve"> </w:t>
      </w:r>
      <w:proofErr w:type="gramStart"/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>horaire:</w:t>
      </w:r>
      <w:proofErr w:type="gramEnd"/>
      <w:r w:rsidRPr="00FC263F">
        <w:rPr>
          <w:rFonts w:asciiTheme="majorBidi" w:hAnsiTheme="majorBidi" w:cstheme="majorBidi"/>
          <w:b/>
          <w:spacing w:val="-2"/>
          <w:sz w:val="24"/>
          <w:szCs w:val="24"/>
          <w:lang w:val="fr-FR"/>
        </w:rPr>
        <w:t xml:space="preserve"> </w:t>
      </w:r>
      <w:r w:rsidR="00132703">
        <w:rPr>
          <w:rFonts w:asciiTheme="majorBidi" w:hAnsiTheme="majorBidi" w:cstheme="majorBidi"/>
          <w:b/>
          <w:spacing w:val="-2"/>
          <w:sz w:val="24"/>
          <w:szCs w:val="24"/>
          <w:lang w:val="fr-FR"/>
        </w:rPr>
        <w:t xml:space="preserve">42heures </w:t>
      </w:r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>Cours:</w:t>
      </w:r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ab/>
        <w:t>21 h</w:t>
      </w:r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ab/>
        <w:t>TD:</w:t>
      </w:r>
      <w:r w:rsidRPr="00FC263F">
        <w:rPr>
          <w:rFonts w:asciiTheme="majorBidi" w:hAnsiTheme="majorBidi" w:cstheme="majorBidi"/>
          <w:b/>
          <w:spacing w:val="57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b/>
          <w:sz w:val="24"/>
          <w:szCs w:val="24"/>
          <w:lang w:val="fr-FR"/>
        </w:rPr>
        <w:t>21h</w:t>
      </w:r>
      <w:r w:rsidR="00132703">
        <w:rPr>
          <w:rFonts w:asciiTheme="majorBidi" w:hAnsiTheme="majorBidi" w:cstheme="majorBidi"/>
          <w:b/>
          <w:sz w:val="24"/>
          <w:szCs w:val="24"/>
          <w:lang w:val="fr-FR"/>
        </w:rPr>
        <w:t xml:space="preserve">     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>Crédits :</w:t>
      </w:r>
      <w:r w:rsidRPr="00132703">
        <w:rPr>
          <w:rFonts w:asciiTheme="majorBidi" w:hAnsiTheme="majorBidi" w:cstheme="majorBidi"/>
          <w:b/>
          <w:spacing w:val="-2"/>
          <w:sz w:val="24"/>
          <w:szCs w:val="24"/>
          <w:lang w:val="fr-FR"/>
        </w:rPr>
        <w:t xml:space="preserve">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>3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ab/>
        <w:t>Coefficient</w:t>
      </w:r>
      <w:r w:rsidRPr="00132703">
        <w:rPr>
          <w:rFonts w:asciiTheme="majorBidi" w:hAnsiTheme="majorBidi" w:cstheme="majorBidi"/>
          <w:b/>
          <w:spacing w:val="-2"/>
          <w:sz w:val="24"/>
          <w:szCs w:val="24"/>
          <w:lang w:val="fr-FR"/>
        </w:rPr>
        <w:t xml:space="preserve">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r w:rsidRPr="00132703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 xml:space="preserve"> </w:t>
      </w:r>
      <w:r w:rsidR="00132703">
        <w:rPr>
          <w:rFonts w:asciiTheme="majorBidi" w:hAnsiTheme="majorBidi" w:cstheme="majorBidi"/>
          <w:b/>
          <w:sz w:val="24"/>
          <w:szCs w:val="24"/>
          <w:lang w:val="fr-FR"/>
        </w:rPr>
        <w:t xml:space="preserve">1.5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132703">
        <w:rPr>
          <w:rFonts w:asciiTheme="majorBidi" w:hAnsiTheme="majorBidi" w:cstheme="majorBidi"/>
          <w:b/>
          <w:sz w:val="24"/>
          <w:szCs w:val="24"/>
          <w:lang w:val="fr-FR"/>
        </w:rPr>
        <w:t xml:space="preserve">                     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>Semestre</w:t>
      </w:r>
      <w:r w:rsidRPr="00132703">
        <w:rPr>
          <w:rFonts w:asciiTheme="majorBidi" w:hAnsiTheme="majorBidi" w:cstheme="majorBidi"/>
          <w:b/>
          <w:spacing w:val="-2"/>
          <w:sz w:val="24"/>
          <w:szCs w:val="24"/>
          <w:lang w:val="fr-FR"/>
        </w:rPr>
        <w:t xml:space="preserve"> </w:t>
      </w:r>
      <w:r w:rsidRPr="00132703">
        <w:rPr>
          <w:rFonts w:asciiTheme="majorBidi" w:hAnsiTheme="majorBidi" w:cstheme="majorBidi"/>
          <w:b/>
          <w:sz w:val="24"/>
          <w:szCs w:val="24"/>
          <w:lang w:val="fr-FR"/>
        </w:rPr>
        <w:t>5</w:t>
      </w:r>
    </w:p>
    <w:p w:rsidR="00B55060" w:rsidRPr="00132703" w:rsidRDefault="00B55060" w:rsidP="00132703">
      <w:pPr>
        <w:tabs>
          <w:tab w:val="left" w:pos="3102"/>
          <w:tab w:val="left" w:pos="4438"/>
        </w:tabs>
        <w:ind w:left="398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624"/>
      </w:tblGrid>
      <w:tr w:rsidR="00D64DF2" w:rsidRPr="00227682" w:rsidTr="006E644D">
        <w:trPr>
          <w:trHeight w:val="1313"/>
        </w:trPr>
        <w:tc>
          <w:tcPr>
            <w:tcW w:w="1560" w:type="dxa"/>
          </w:tcPr>
          <w:p w:rsidR="00D64DF2" w:rsidRPr="00227682" w:rsidRDefault="00D64DF2" w:rsidP="006E644D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Chapitre 1</w:t>
            </w:r>
          </w:p>
        </w:tc>
        <w:tc>
          <w:tcPr>
            <w:tcW w:w="11624" w:type="dxa"/>
          </w:tcPr>
          <w:p w:rsidR="00D64DF2" w:rsidRPr="00227682" w:rsidRDefault="00D64DF2" w:rsidP="006E644D">
            <w:pPr>
              <w:spacing w:before="2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Titre : Réseau direct </w:t>
            </w:r>
          </w:p>
          <w:p w:rsidR="00D64DF2" w:rsidRPr="00227682" w:rsidRDefault="00D64DF2" w:rsidP="006E644D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Repères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cristallographiques,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Analyse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vectorielle,(</w:t>
            </w:r>
            <w:proofErr w:type="gramEnd"/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TD)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Mailles (1D, 2D, 3D) ; multiplicité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Rangée, plan réticulaire, équation de zone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Changements de bases</w:t>
            </w:r>
          </w:p>
          <w:p w:rsidR="00D64DF2" w:rsidRPr="00227682" w:rsidRDefault="00D64DF2" w:rsidP="006E644D">
            <w:pPr>
              <w:pStyle w:val="TableParagraph"/>
              <w:tabs>
                <w:tab w:val="left" w:pos="825"/>
                <w:tab w:val="left" w:pos="826"/>
              </w:tabs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64DF2" w:rsidRPr="00410560" w:rsidTr="006E644D">
        <w:trPr>
          <w:trHeight w:val="1567"/>
        </w:trPr>
        <w:tc>
          <w:tcPr>
            <w:tcW w:w="1560" w:type="dxa"/>
          </w:tcPr>
          <w:p w:rsidR="00D64DF2" w:rsidRPr="00227682" w:rsidRDefault="00D64DF2" w:rsidP="006E644D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Chapitre 2</w:t>
            </w:r>
          </w:p>
        </w:tc>
        <w:tc>
          <w:tcPr>
            <w:tcW w:w="11624" w:type="dxa"/>
          </w:tcPr>
          <w:p w:rsidR="00D64DF2" w:rsidRPr="00227682" w:rsidRDefault="00D64DF2" w:rsidP="006E644D">
            <w:pPr>
              <w:pStyle w:val="TableParagraph"/>
              <w:spacing w:before="11" w:line="240" w:lineRule="auto"/>
              <w:ind w:left="0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D64DF2" w:rsidRPr="00227682" w:rsidRDefault="00D64DF2" w:rsidP="006E644D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 : Réseau réciproque</w:t>
            </w:r>
          </w:p>
          <w:p w:rsidR="00D64DF2" w:rsidRDefault="00D64DF2" w:rsidP="00A33EA9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Définition et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propriétés,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Exemples 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Relation </w:t>
            </w:r>
            <w:proofErr w:type="gramStart"/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entre  réseau</w:t>
            </w:r>
            <w:proofErr w:type="gramEnd"/>
            <w:r w:rsidRPr="00227682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direct et  réseau réciproque, application aux calculs des distances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7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inter-réticulaires</w:t>
            </w:r>
          </w:p>
        </w:tc>
      </w:tr>
      <w:tr w:rsidR="00D64DF2" w:rsidRPr="00410560" w:rsidTr="006E644D">
        <w:trPr>
          <w:trHeight w:val="1595"/>
        </w:trPr>
        <w:tc>
          <w:tcPr>
            <w:tcW w:w="1560" w:type="dxa"/>
          </w:tcPr>
          <w:p w:rsidR="00D64DF2" w:rsidRPr="00227682" w:rsidRDefault="00D64DF2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Chapitre 3</w:t>
            </w:r>
          </w:p>
        </w:tc>
        <w:tc>
          <w:tcPr>
            <w:tcW w:w="11624" w:type="dxa"/>
          </w:tcPr>
          <w:p w:rsidR="00D64DF2" w:rsidRPr="00227682" w:rsidRDefault="00D64DF2" w:rsidP="006E644D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 : Symétrie des réseaux cristallins</w:t>
            </w:r>
          </w:p>
          <w:p w:rsidR="00D64DF2" w:rsidRPr="00227682" w:rsidRDefault="00D64DF2" w:rsidP="006E644D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Propriétés de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symétrie ponctuelle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Différents éléments de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1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symétrie (notation de Hermann </w:t>
            </w:r>
            <w:proofErr w:type="spellStart"/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Mauguin</w:t>
            </w:r>
            <w:proofErr w:type="spellEnd"/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et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Schönflies)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Notions groupes ponctuels, projection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stéréographique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Dénombrement des groupes ponctuels (classes cristallines)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Introduction aux groupes d’espace (symétrie microscopique : axes hélicoïdaux et plans de glissement), tables internationales</w:t>
            </w:r>
          </w:p>
          <w:p w:rsidR="00D64DF2" w:rsidRPr="00227682" w:rsidRDefault="00D64DF2" w:rsidP="006E644D">
            <w:pPr>
              <w:pStyle w:val="TableParagraph"/>
              <w:tabs>
                <w:tab w:val="left" w:pos="825"/>
                <w:tab w:val="left" w:pos="826"/>
              </w:tabs>
              <w:spacing w:line="256" w:lineRule="exact"/>
              <w:ind w:firstLine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64DF2" w:rsidRPr="00410560" w:rsidTr="006E644D">
        <w:trPr>
          <w:trHeight w:val="1060"/>
        </w:trPr>
        <w:tc>
          <w:tcPr>
            <w:tcW w:w="1560" w:type="dxa"/>
          </w:tcPr>
          <w:p w:rsidR="00D64DF2" w:rsidRPr="00227682" w:rsidRDefault="00D64DF2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Chapitre 4</w:t>
            </w:r>
          </w:p>
        </w:tc>
        <w:tc>
          <w:tcPr>
            <w:tcW w:w="11624" w:type="dxa"/>
          </w:tcPr>
          <w:p w:rsidR="00D64DF2" w:rsidRPr="00227682" w:rsidRDefault="00D64DF2" w:rsidP="006E644D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Titre : Les rayons X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Production,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Spectre d'une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3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anticathode,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Absorption des rayons X. (coefficient d’absorption massique et linéique, variation du coefficient d’absorption en fonction de la longueur d’onde du rayonnement et en fonction de numéro atomique, filtrage)</w:t>
            </w:r>
          </w:p>
        </w:tc>
      </w:tr>
      <w:tr w:rsidR="00D64DF2" w:rsidRPr="00410560" w:rsidTr="006E644D">
        <w:trPr>
          <w:trHeight w:val="2088"/>
        </w:trPr>
        <w:tc>
          <w:tcPr>
            <w:tcW w:w="1560" w:type="dxa"/>
          </w:tcPr>
          <w:p w:rsidR="00D64DF2" w:rsidRPr="00227682" w:rsidRDefault="00D64DF2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lastRenderedPageBreak/>
              <w:t>Chapitre 5</w:t>
            </w:r>
          </w:p>
        </w:tc>
        <w:tc>
          <w:tcPr>
            <w:tcW w:w="11624" w:type="dxa"/>
          </w:tcPr>
          <w:p w:rsidR="00D64DF2" w:rsidRPr="00227682" w:rsidRDefault="00D64DF2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Titre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Diffusion cohérente</w:t>
            </w:r>
            <w:r w:rsidRPr="0022768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 xml:space="preserve"> des rayons X</w:t>
            </w:r>
            <w:r w:rsidR="001E3B0D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  <w:t> : diffraction</w:t>
            </w:r>
          </w:p>
          <w:p w:rsidR="00D64DF2" w:rsidRPr="00227682" w:rsidRDefault="00D64DF2" w:rsidP="006E644D">
            <w:pPr>
              <w:pStyle w:val="TableParagraph"/>
              <w:spacing w:before="5" w:line="240" w:lineRule="auto"/>
              <w:ind w:left="0" w:firstLine="0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fr-FR"/>
              </w:rPr>
            </w:pP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Diffusion par un électron (facteur de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4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Thomson),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Diffusion par un atome (facteur de diffusion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2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atomique),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Diffusion par une maille (facteur de structure),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Diffusion par un réseau périodique (pouvoir</w:t>
            </w:r>
            <w:r w:rsidRPr="00227682">
              <w:rPr>
                <w:rFonts w:asciiTheme="majorBidi" w:hAnsiTheme="majorBidi" w:cstheme="majorBidi"/>
                <w:color w:val="000000" w:themeColor="text1"/>
                <w:spacing w:val="-5"/>
                <w:sz w:val="24"/>
                <w:szCs w:val="24"/>
                <w:lang w:val="fr-FR"/>
              </w:rPr>
              <w:t xml:space="preserve"> </w:t>
            </w: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réflecteur).</w:t>
            </w:r>
          </w:p>
          <w:p w:rsidR="00D64DF2" w:rsidRPr="00227682" w:rsidRDefault="00D64DF2" w:rsidP="00A33EA9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22768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Application aux réseaux et notions de solution solides cubiques</w:t>
            </w:r>
          </w:p>
        </w:tc>
      </w:tr>
      <w:bookmarkEnd w:id="4"/>
    </w:tbl>
    <w:p w:rsidR="00416E51" w:rsidRPr="00FC263F" w:rsidRDefault="00416E51">
      <w:pPr>
        <w:spacing w:before="4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F43BC5" w:rsidRDefault="00F43BC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FC263F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Optique Ondulatoire</w:t>
      </w:r>
    </w:p>
    <w:p w:rsidR="00416E51" w:rsidRPr="00FC263F" w:rsidRDefault="00FC263F" w:rsidP="00132703">
      <w:pPr>
        <w:pStyle w:val="Corpsdetexte"/>
        <w:tabs>
          <w:tab w:val="left" w:pos="1814"/>
          <w:tab w:val="left" w:pos="3239"/>
          <w:tab w:val="left" w:pos="3938"/>
        </w:tabs>
        <w:ind w:left="398" w:right="218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r w:rsidR="00132703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TD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 xml:space="preserve"> et 14h TP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132703">
        <w:rPr>
          <w:rFonts w:asciiTheme="majorBidi" w:hAnsiTheme="majorBidi" w:cstheme="majorBidi"/>
          <w:sz w:val="24"/>
          <w:szCs w:val="24"/>
          <w:lang w:val="fr-FR"/>
        </w:rPr>
        <w:t xml:space="preserve">1.5 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S5</w:t>
      </w:r>
    </w:p>
    <w:p w:rsidR="00416E51" w:rsidRPr="00FC263F" w:rsidRDefault="00416E51">
      <w:pPr>
        <w:spacing w:before="2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2"/>
      </w:tblGrid>
      <w:tr w:rsidR="00416E51" w:rsidRPr="00410560">
        <w:trPr>
          <w:trHeight w:val="1579"/>
        </w:trPr>
        <w:tc>
          <w:tcPr>
            <w:tcW w:w="1844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42" w:type="dxa"/>
          </w:tcPr>
          <w:p w:rsidR="00416E51" w:rsidRPr="00FC263F" w:rsidRDefault="00FC263F">
            <w:pPr>
              <w:pStyle w:val="TableParagraph"/>
              <w:spacing w:line="248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Titre : Rappel sur les phénomènes de propagation de la </w:t>
            </w: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lumière: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cas d’une source ponctuelle et monochromatique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Vibration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lumineuse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et notion</w:t>
            </w:r>
            <w:r w:rsidRPr="00FC263F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d'interférences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Interférence par division du front d’onde (Fentes d'Young, Miroirs de Fresnel,</w:t>
            </w:r>
            <w:r w:rsidRPr="00FC263F">
              <w:rPr>
                <w:rFonts w:asciiTheme="majorBidi" w:hAnsiTheme="majorBidi" w:cstheme="majorBidi"/>
                <w:spacing w:val="-10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......)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 de pouvoir de réflexion et de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transmission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Interférence par division d’amplitude (lame à faces parallèles, coin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d'air)</w:t>
            </w:r>
          </w:p>
        </w:tc>
      </w:tr>
      <w:tr w:rsidR="00416E51" w:rsidRPr="00410560">
        <w:trPr>
          <w:trHeight w:val="1312"/>
        </w:trPr>
        <w:tc>
          <w:tcPr>
            <w:tcW w:w="1844" w:type="dxa"/>
          </w:tcPr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2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Cohérence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spatiale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Influence de la géométrie du dispositif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interférentiel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Cas d’une source étendue : facteur de contraste.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Longueur de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cohérence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spatiale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Franges d’égales épaisseurs à deux ondes : coin d’air, interféromètre de Michelson, anneaux de</w:t>
            </w:r>
            <w:r w:rsidRPr="00FC263F">
              <w:rPr>
                <w:rFonts w:asciiTheme="majorBidi" w:hAnsiTheme="majorBidi" w:cstheme="majorBidi"/>
                <w:spacing w:val="-1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Newton</w:t>
            </w:r>
          </w:p>
        </w:tc>
      </w:tr>
      <w:tr w:rsidR="00416E51" w:rsidRPr="00410560">
        <w:trPr>
          <w:trHeight w:val="1850"/>
        </w:trPr>
        <w:tc>
          <w:tcPr>
            <w:tcW w:w="1844" w:type="dxa"/>
          </w:tcPr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42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Cohérence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temporelle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Mise en évidence : cas d’une source bi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chromatique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Profil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d’une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raie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interférogramme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longueur de cohérence et la finesse de la</w:t>
            </w:r>
            <w:r w:rsidRPr="00FC263F">
              <w:rPr>
                <w:rFonts w:asciiTheme="majorBidi" w:hAnsiTheme="majorBidi" w:cstheme="majorBidi"/>
                <w:spacing w:val="-1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raie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 entre l’intensité et le contraste des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franges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Phénomène d’interférence en lumière blanche : spectre cannelé, teinte de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Newton</w:t>
            </w:r>
          </w:p>
        </w:tc>
      </w:tr>
      <w:tr w:rsidR="00416E51" w:rsidRPr="00410560">
        <w:trPr>
          <w:trHeight w:val="1819"/>
        </w:trPr>
        <w:tc>
          <w:tcPr>
            <w:tcW w:w="1844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342" w:type="dxa"/>
          </w:tcPr>
          <w:p w:rsidR="00416E51" w:rsidRPr="00FC263F" w:rsidRDefault="00FC263F">
            <w:pPr>
              <w:pStyle w:val="TableParagraph"/>
              <w:spacing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 : Phénomène d’interférences à ondes multiples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40" w:lineRule="auto"/>
              <w:ind w:right="98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Cas d’une lame à faces parallèles : calcul des amplitudes des rayons lumineux successifs, composition des différents rayons transmis, étude de la fonction d’Airy. Influence du poly-chromatisme (étude de la répartition de l’intensité en fonction du nombre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d’onde)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Fabry-Pérot : analyseur de radiations, limite de résolution spectrale du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Fabry-Pérot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Filtre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interférentiel: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utilisation comme cavité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optique</w:t>
            </w:r>
          </w:p>
        </w:tc>
      </w:tr>
      <w:tr w:rsidR="00416E51" w:rsidRPr="00410560">
        <w:trPr>
          <w:trHeight w:val="1044"/>
        </w:trPr>
        <w:tc>
          <w:tcPr>
            <w:tcW w:w="1844" w:type="dxa"/>
          </w:tcPr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342" w:type="dxa"/>
          </w:tcPr>
          <w:p w:rsidR="00416E51" w:rsidRPr="00FC263F" w:rsidRDefault="00FC263F">
            <w:pPr>
              <w:pStyle w:val="TableParagraph"/>
              <w:spacing w:line="249" w:lineRule="exact"/>
              <w:ind w:left="107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Diffraction de la lumière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Diffraction à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l’infini(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Fraunhofer): Pupille circulaire, pupille rectangulaire (transparences partielle et</w:t>
            </w:r>
            <w:r w:rsidRPr="00FC263F">
              <w:rPr>
                <w:rFonts w:asciiTheme="majorBidi" w:hAnsiTheme="majorBidi" w:cstheme="majorBidi"/>
                <w:spacing w:val="-1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totale)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Réseau et notion de pouvoir de résolution (Critère de Rayleigh), pouvoir</w:t>
            </w:r>
            <w:r w:rsidRPr="00FC263F"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dispersif</w:t>
            </w:r>
          </w:p>
        </w:tc>
      </w:tr>
    </w:tbl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6E644D" w:rsidRDefault="006E644D" w:rsidP="006E644D">
      <w:pPr>
        <w:pStyle w:val="Corpsdetexte"/>
        <w:tabs>
          <w:tab w:val="left" w:pos="1886"/>
          <w:tab w:val="left" w:pos="3239"/>
          <w:tab w:val="left" w:pos="3938"/>
        </w:tabs>
        <w:spacing w:before="65"/>
        <w:ind w:left="398" w:right="486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bookmarkStart w:id="5" w:name="_Hlk46554446"/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Méthodes Mathématiques pour la Physique </w:t>
      </w:r>
    </w:p>
    <w:p w:rsidR="006E644D" w:rsidRPr="00FC263F" w:rsidRDefault="006E644D" w:rsidP="006E644D">
      <w:pPr>
        <w:pStyle w:val="Corpsdetexte"/>
        <w:tabs>
          <w:tab w:val="left" w:pos="1886"/>
          <w:tab w:val="left" w:pos="3239"/>
          <w:tab w:val="left" w:pos="3938"/>
        </w:tabs>
        <w:spacing w:before="65"/>
        <w:ind w:left="398" w:right="486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:42heures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Coefficient: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Semestre: S5</w:t>
      </w:r>
    </w:p>
    <w:p w:rsidR="006E644D" w:rsidRPr="00FC263F" w:rsidRDefault="006E644D" w:rsidP="006E644D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6E644D" w:rsidRPr="00FC263F" w:rsidRDefault="006E644D" w:rsidP="006E644D">
      <w:pPr>
        <w:spacing w:before="2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767"/>
      </w:tblGrid>
      <w:tr w:rsidR="006E644D" w:rsidRPr="00EB7465" w:rsidTr="006E644D">
        <w:trPr>
          <w:trHeight w:val="1430"/>
        </w:trPr>
        <w:tc>
          <w:tcPr>
            <w:tcW w:w="1419" w:type="dxa"/>
          </w:tcPr>
          <w:p w:rsidR="006E644D" w:rsidRPr="00FC263F" w:rsidRDefault="006E644D" w:rsidP="001E3B0D">
            <w:pPr>
              <w:pStyle w:val="TableParagraph"/>
              <w:spacing w:line="275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767" w:type="dxa"/>
          </w:tcPr>
          <w:p w:rsidR="006E644D" w:rsidRDefault="006E644D" w:rsidP="001E3B0D">
            <w:pPr>
              <w:pStyle w:val="TableParagraph"/>
              <w:spacing w:line="270" w:lineRule="exact"/>
              <w:ind w:left="105" w:firstLine="52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Titre : Espace de Hilbert</w:t>
            </w:r>
            <w:r w:rsidR="001E3B0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et fonctions de carrés sommables.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86"/>
              </w:numPr>
              <w:spacing w:line="270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Définition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86"/>
              </w:numPr>
              <w:spacing w:line="270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Propriétés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86"/>
              </w:numPr>
              <w:spacing w:line="270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Produit et scalaire et norme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86"/>
              </w:numPr>
              <w:spacing w:line="270" w:lineRule="exact"/>
              <w:ind w:firstLine="52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Bases dénombrables</w:t>
            </w:r>
          </w:p>
        </w:tc>
      </w:tr>
      <w:tr w:rsidR="006E644D" w:rsidRPr="00B53119" w:rsidTr="006E644D">
        <w:trPr>
          <w:trHeight w:val="551"/>
        </w:trPr>
        <w:tc>
          <w:tcPr>
            <w:tcW w:w="1419" w:type="dxa"/>
          </w:tcPr>
          <w:p w:rsidR="006E644D" w:rsidRPr="00FC263F" w:rsidRDefault="006E644D" w:rsidP="001E3B0D">
            <w:pPr>
              <w:pStyle w:val="TableParagraph"/>
              <w:spacing w:before="1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767" w:type="dxa"/>
          </w:tcPr>
          <w:p w:rsidR="006E644D" w:rsidRPr="00EB7465" w:rsidRDefault="006E644D" w:rsidP="001E3B0D">
            <w:pPr>
              <w:pStyle w:val="TableParagraph"/>
              <w:spacing w:line="274" w:lineRule="exact"/>
              <w:ind w:left="138" w:firstLine="52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EB7465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EB7465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Les polynômes orthogonaux et fonctions spéciales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34"/>
              </w:numPr>
              <w:tabs>
                <w:tab w:val="left" w:pos="877"/>
                <w:tab w:val="left" w:pos="878"/>
              </w:tabs>
              <w:spacing w:line="292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Polynôme de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Legendre, de Laguerre, d’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Hermite, 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Chebychev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…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34"/>
              </w:numPr>
              <w:tabs>
                <w:tab w:val="left" w:pos="877"/>
                <w:tab w:val="left" w:pos="878"/>
              </w:tabs>
              <w:spacing w:line="292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Fonctions associées, harmoniques sphériques</w:t>
            </w:r>
          </w:p>
          <w:p w:rsidR="006E644D" w:rsidRPr="00EB7465" w:rsidRDefault="006E644D" w:rsidP="00A33EA9">
            <w:pPr>
              <w:pStyle w:val="TableParagraph"/>
              <w:numPr>
                <w:ilvl w:val="0"/>
                <w:numId w:val="34"/>
              </w:numPr>
              <w:tabs>
                <w:tab w:val="left" w:pos="937"/>
                <w:tab w:val="left" w:pos="938"/>
              </w:tabs>
              <w:spacing w:line="293" w:lineRule="exact"/>
              <w:ind w:left="938"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Fonctions spéciales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EB746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Gamma, Zeta de R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iemann, fonction d’Airy, fonction de Bessel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34"/>
              </w:numPr>
              <w:tabs>
                <w:tab w:val="left" w:pos="937"/>
                <w:tab w:val="left" w:pos="938"/>
              </w:tabs>
              <w:spacing w:line="293" w:lineRule="exact"/>
              <w:ind w:left="938" w:firstLine="5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Applications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Physique</w:t>
            </w:r>
          </w:p>
        </w:tc>
      </w:tr>
      <w:tr w:rsidR="006E644D" w:rsidRPr="00FC263F" w:rsidTr="006E644D">
        <w:trPr>
          <w:trHeight w:val="1725"/>
        </w:trPr>
        <w:tc>
          <w:tcPr>
            <w:tcW w:w="1419" w:type="dxa"/>
          </w:tcPr>
          <w:p w:rsidR="006E644D" w:rsidRPr="00FC263F" w:rsidRDefault="006E644D" w:rsidP="001E3B0D">
            <w:pPr>
              <w:pStyle w:val="TableParagraph"/>
              <w:spacing w:line="273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767" w:type="dxa"/>
          </w:tcPr>
          <w:p w:rsidR="006E644D" w:rsidRPr="00EB7465" w:rsidRDefault="006E644D" w:rsidP="001E3B0D">
            <w:pPr>
              <w:pStyle w:val="TableParagraph"/>
              <w:spacing w:line="268" w:lineRule="exact"/>
              <w:ind w:left="105" w:firstLine="5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</w:t>
            </w:r>
            <w:proofErr w:type="spellEnd"/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Transformées</w:t>
            </w:r>
            <w:proofErr w:type="spellEnd"/>
            <w:r w:rsidR="001E3B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EB74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mathématiques</w:t>
            </w:r>
            <w:proofErr w:type="spellEnd"/>
            <w:proofErr w:type="gram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before="2" w:line="293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Séries de Fourier et Transformée de Fourier.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93" w:lineRule="exact"/>
              <w:ind w:firstLine="5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Produit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convolution.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93" w:lineRule="exact"/>
              <w:ind w:firstLine="5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Transformée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deLaplace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93" w:lineRule="exact"/>
              <w:ind w:firstLine="5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Fonctions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d’aucorrélation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d’intercorrélation</w:t>
            </w:r>
            <w:proofErr w:type="spell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93" w:lineRule="exact"/>
              <w:ind w:firstLine="5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Applications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Physique</w:t>
            </w:r>
          </w:p>
        </w:tc>
      </w:tr>
      <w:tr w:rsidR="006E644D" w:rsidRPr="00EB7465" w:rsidTr="006E644D">
        <w:trPr>
          <w:trHeight w:val="1725"/>
        </w:trPr>
        <w:tc>
          <w:tcPr>
            <w:tcW w:w="1419" w:type="dxa"/>
          </w:tcPr>
          <w:p w:rsidR="006E644D" w:rsidRPr="00FC263F" w:rsidRDefault="006E644D" w:rsidP="001E3B0D">
            <w:pPr>
              <w:pStyle w:val="TableParagraph"/>
              <w:spacing w:line="273" w:lineRule="exact"/>
              <w:ind w:left="105" w:firstLine="5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767" w:type="dxa"/>
          </w:tcPr>
          <w:p w:rsidR="006E644D" w:rsidRDefault="006E644D" w:rsidP="001E3B0D">
            <w:pPr>
              <w:pStyle w:val="TableParagraph"/>
              <w:spacing w:line="268" w:lineRule="exact"/>
              <w:ind w:left="138"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Théorie élémentaire des distributions.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5"/>
              </w:numPr>
              <w:spacing w:line="268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Définition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5"/>
              </w:numPr>
              <w:spacing w:line="268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Propriétés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5"/>
              </w:numPr>
              <w:spacing w:line="268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Distribution de Dirac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85"/>
              </w:numPr>
              <w:spacing w:line="268" w:lineRule="exact"/>
              <w:ind w:firstLine="5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en Physique</w:t>
            </w:r>
          </w:p>
        </w:tc>
      </w:tr>
    </w:tbl>
    <w:p w:rsidR="00416E51" w:rsidRDefault="00416E51">
      <w:pPr>
        <w:rPr>
          <w:rFonts w:asciiTheme="majorBidi" w:hAnsiTheme="majorBidi" w:cstheme="majorBidi"/>
          <w:b/>
          <w:sz w:val="24"/>
          <w:szCs w:val="24"/>
        </w:rPr>
      </w:pPr>
    </w:p>
    <w:p w:rsidR="006E644D" w:rsidRDefault="006E644D">
      <w:pPr>
        <w:rPr>
          <w:rFonts w:asciiTheme="majorBidi" w:hAnsiTheme="majorBidi" w:cstheme="majorBidi"/>
          <w:b/>
          <w:sz w:val="24"/>
          <w:szCs w:val="24"/>
        </w:rPr>
      </w:pPr>
    </w:p>
    <w:p w:rsidR="006E644D" w:rsidRDefault="006E644D">
      <w:pPr>
        <w:rPr>
          <w:rFonts w:asciiTheme="majorBidi" w:hAnsiTheme="majorBidi" w:cstheme="majorBidi"/>
          <w:b/>
          <w:sz w:val="24"/>
          <w:szCs w:val="24"/>
        </w:rPr>
      </w:pPr>
    </w:p>
    <w:p w:rsidR="006E644D" w:rsidRDefault="006E644D">
      <w:pPr>
        <w:rPr>
          <w:rFonts w:asciiTheme="majorBidi" w:hAnsiTheme="majorBidi" w:cstheme="majorBidi"/>
          <w:b/>
          <w:sz w:val="24"/>
          <w:szCs w:val="24"/>
        </w:rPr>
      </w:pPr>
    </w:p>
    <w:p w:rsidR="006E644D" w:rsidRDefault="006E644D">
      <w:pPr>
        <w:rPr>
          <w:rFonts w:asciiTheme="majorBidi" w:hAnsiTheme="majorBidi" w:cstheme="majorBidi"/>
          <w:b/>
          <w:sz w:val="24"/>
          <w:szCs w:val="24"/>
        </w:rPr>
      </w:pPr>
    </w:p>
    <w:p w:rsidR="006E644D" w:rsidRPr="00FC263F" w:rsidRDefault="006E644D">
      <w:pPr>
        <w:rPr>
          <w:rFonts w:asciiTheme="majorBidi" w:hAnsiTheme="majorBidi" w:cstheme="majorBidi"/>
          <w:b/>
          <w:sz w:val="24"/>
          <w:szCs w:val="24"/>
        </w:rPr>
      </w:pPr>
    </w:p>
    <w:p w:rsidR="00416E51" w:rsidRDefault="00416E51">
      <w:pPr>
        <w:spacing w:before="3"/>
        <w:rPr>
          <w:rFonts w:asciiTheme="majorBidi" w:hAnsiTheme="majorBidi" w:cstheme="majorBidi"/>
          <w:b/>
          <w:sz w:val="24"/>
          <w:szCs w:val="24"/>
        </w:rPr>
      </w:pPr>
    </w:p>
    <w:p w:rsidR="00157AAE" w:rsidRDefault="00157AAE">
      <w:pPr>
        <w:spacing w:before="3"/>
        <w:rPr>
          <w:rFonts w:asciiTheme="majorBidi" w:hAnsiTheme="majorBidi" w:cstheme="majorBidi"/>
          <w:b/>
          <w:sz w:val="24"/>
          <w:szCs w:val="24"/>
        </w:rPr>
      </w:pPr>
    </w:p>
    <w:p w:rsidR="00157AAE" w:rsidRPr="00FC263F" w:rsidRDefault="00157AAE">
      <w:pPr>
        <w:spacing w:before="3"/>
        <w:rPr>
          <w:rFonts w:asciiTheme="majorBidi" w:hAnsiTheme="majorBidi" w:cstheme="majorBidi"/>
          <w:b/>
          <w:sz w:val="24"/>
          <w:szCs w:val="24"/>
        </w:rPr>
      </w:pPr>
    </w:p>
    <w:bookmarkEnd w:id="5"/>
    <w:p w:rsidR="00CF4A85" w:rsidRDefault="00FC263F" w:rsidP="00CF4A85">
      <w:pPr>
        <w:pStyle w:val="Corpsdetexte"/>
        <w:spacing w:before="92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8429E4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: </w:t>
      </w:r>
      <w:r w:rsidRPr="008429E4">
        <w:rPr>
          <w:rFonts w:asciiTheme="majorBidi" w:hAnsiTheme="majorBidi" w:cstheme="majorBidi"/>
          <w:color w:val="FF0000"/>
          <w:sz w:val="24"/>
          <w:szCs w:val="24"/>
          <w:lang w:val="fr-FR"/>
        </w:rPr>
        <w:t>: Physique Numérique</w:t>
      </w:r>
      <w:r w:rsidR="00CF4A85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                  </w:t>
      </w:r>
    </w:p>
    <w:p w:rsidR="00416E51" w:rsidRPr="00FC263F" w:rsidRDefault="00FC263F" w:rsidP="00CF4A85">
      <w:pPr>
        <w:pStyle w:val="Corpsdetexte"/>
        <w:spacing w:before="92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Volume horaire 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 xml:space="preserve">Td et 14h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TP)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CF4A85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spellStart"/>
      <w:proofErr w:type="gramStart"/>
      <w:r w:rsidR="00CF4A8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mestre</w:t>
      </w:r>
      <w:proofErr w:type="spellEnd"/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Pr="00FC263F">
        <w:rPr>
          <w:rFonts w:asciiTheme="majorBidi" w:hAnsiTheme="majorBidi" w:cstheme="majorBidi"/>
          <w:spacing w:val="50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S5</w:t>
      </w:r>
    </w:p>
    <w:p w:rsidR="00416E51" w:rsidRPr="00FC263F" w:rsidRDefault="00416E51">
      <w:pPr>
        <w:spacing w:before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416E51" w:rsidRPr="00FC263F">
        <w:trPr>
          <w:trHeight w:val="2119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line="249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Analyse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d'erreurs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spacing w:line="267" w:lineRule="exact"/>
              <w:ind w:hanging="28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Représentation d'un nombre sur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ordinateur,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spacing w:line="268" w:lineRule="exact"/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Erreurs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dues à la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représentation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spacing w:line="268" w:lineRule="exact"/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Erreurs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troncature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Arithmétique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flottante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Propagation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d'erreurs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3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Applications</w:t>
            </w:r>
          </w:p>
        </w:tc>
      </w:tr>
      <w:tr w:rsidR="00416E51" w:rsidRPr="00410560">
        <w:trPr>
          <w:trHeight w:val="1706"/>
        </w:trPr>
        <w:tc>
          <w:tcPr>
            <w:tcW w:w="1560" w:type="dxa"/>
          </w:tcPr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line="251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Résolution numérique des équations non linéaires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2"/>
              </w:numPr>
              <w:tabs>
                <w:tab w:val="left" w:pos="1275"/>
              </w:tabs>
              <w:spacing w:before="120"/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dichotomie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2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point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fixe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2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itératives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( Lagrange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 Newton..)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2"/>
              </w:numPr>
              <w:tabs>
                <w:tab w:val="left" w:pos="1275"/>
              </w:tabs>
              <w:ind w:hanging="28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au tableau et sur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Matlab</w:t>
            </w:r>
          </w:p>
        </w:tc>
      </w:tr>
      <w:tr w:rsidR="00416E51" w:rsidRPr="00410560">
        <w:trPr>
          <w:trHeight w:val="2088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Interpolation et approximation d’une fonction</w:t>
            </w:r>
          </w:p>
          <w:p w:rsidR="00416E51" w:rsidRPr="00FC263F" w:rsidRDefault="00416E51">
            <w:pPr>
              <w:pStyle w:val="TableParagraph"/>
              <w:spacing w:before="3" w:line="240" w:lineRule="auto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1"/>
              </w:numPr>
              <w:tabs>
                <w:tab w:val="left" w:pos="1275"/>
              </w:tabs>
              <w:spacing w:line="240" w:lineRule="auto"/>
              <w:ind w:right="1297" w:hanging="28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Interpolation polynomiale : interpolation de Lagrange, Erreurs d’interpolation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1"/>
              </w:numPr>
              <w:tabs>
                <w:tab w:val="left" w:pos="1133"/>
              </w:tabs>
              <w:spacing w:before="1"/>
              <w:ind w:left="1133" w:hanging="14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Différences divisées et polynômes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Newton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1"/>
              </w:numPr>
              <w:tabs>
                <w:tab w:val="left" w:pos="1133"/>
              </w:tabs>
              <w:ind w:left="1133" w:hanging="14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Approximation au sens des moindres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carrés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1"/>
              </w:numPr>
              <w:tabs>
                <w:tab w:val="left" w:pos="1133"/>
              </w:tabs>
              <w:ind w:left="1133" w:hanging="14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au tableau et sur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Matlab</w:t>
            </w:r>
          </w:p>
        </w:tc>
      </w:tr>
      <w:tr w:rsidR="00416E51" w:rsidRPr="00410560">
        <w:trPr>
          <w:trHeight w:val="1836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line="251" w:lineRule="exact"/>
              <w:ind w:left="194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Dérivation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et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intégration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numériques</w:t>
            </w:r>
            <w:proofErr w:type="spellEnd"/>
          </w:p>
          <w:p w:rsidR="00416E51" w:rsidRPr="00FC263F" w:rsidRDefault="00416E51">
            <w:pPr>
              <w:pStyle w:val="TableParagraph"/>
              <w:spacing w:before="5" w:line="240" w:lineRule="auto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0"/>
              </w:numPr>
              <w:tabs>
                <w:tab w:val="left" w:pos="113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Dérivation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numérique: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Différences finies, Autres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0"/>
              </w:numPr>
              <w:tabs>
                <w:tab w:val="left" w:pos="1133"/>
              </w:tabs>
              <w:spacing w:line="240" w:lineRule="auto"/>
              <w:ind w:right="117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Intégration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numérique: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Formules de type interpolation, Formules de Newton- Cotes simples et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composées.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0"/>
              </w:numPr>
              <w:tabs>
                <w:tab w:val="left" w:pos="1133"/>
              </w:tabs>
              <w:spacing w:before="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Formules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Gauss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30"/>
              </w:numPr>
              <w:tabs>
                <w:tab w:val="left" w:pos="1133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au tableau et sur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Matlab</w:t>
            </w:r>
          </w:p>
        </w:tc>
      </w:tr>
    </w:tbl>
    <w:p w:rsidR="00416E51" w:rsidRPr="00FC263F" w:rsidRDefault="00416E51">
      <w:pPr>
        <w:spacing w:line="256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spacing w:before="3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416E51" w:rsidRPr="00410560">
        <w:trPr>
          <w:trHeight w:val="253"/>
        </w:trPr>
        <w:tc>
          <w:tcPr>
            <w:tcW w:w="1560" w:type="dxa"/>
          </w:tcPr>
          <w:p w:rsidR="00416E51" w:rsidRPr="00FC263F" w:rsidRDefault="00416E51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8079" w:type="dxa"/>
          </w:tcPr>
          <w:p w:rsidR="00416E51" w:rsidRPr="00FC263F" w:rsidRDefault="00416E51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416E51" w:rsidRPr="00410560">
        <w:trPr>
          <w:trHeight w:val="1833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line="249" w:lineRule="exact"/>
              <w:ind w:left="194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Résolution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de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systèmes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linéaires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9"/>
              </w:numPr>
              <w:tabs>
                <w:tab w:val="left" w:pos="1416"/>
                <w:tab w:val="left" w:pos="1417"/>
              </w:tabs>
              <w:spacing w:line="267" w:lineRule="exact"/>
              <w:ind w:hanging="42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Résolution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d’un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système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triangulaire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9"/>
              </w:numPr>
              <w:tabs>
                <w:tab w:val="left" w:pos="1526"/>
                <w:tab w:val="left" w:pos="1527"/>
                <w:tab w:val="left" w:pos="2231"/>
              </w:tabs>
              <w:spacing w:line="240" w:lineRule="auto"/>
              <w:ind w:right="698" w:hanging="427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Méthodes directes de résolution : Méthode de Gauss - Stratégie de pivots,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Décomposition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LU,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9"/>
              </w:numPr>
              <w:tabs>
                <w:tab w:val="left" w:pos="1416"/>
                <w:tab w:val="left" w:pos="1417"/>
              </w:tabs>
              <w:spacing w:line="240" w:lineRule="auto"/>
              <w:ind w:right="942" w:hanging="427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Cas des matrices symétriques dé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ﬁ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nies positives : factorisation de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Cholesky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9"/>
              </w:numPr>
              <w:tabs>
                <w:tab w:val="left" w:pos="1521"/>
                <w:tab w:val="left" w:pos="1522"/>
              </w:tabs>
              <w:spacing w:line="255" w:lineRule="exact"/>
              <w:ind w:left="1521" w:hanging="53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 au tableau et sur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Matlab</w:t>
            </w:r>
          </w:p>
        </w:tc>
      </w:tr>
      <w:tr w:rsidR="00416E51" w:rsidRPr="00FC263F">
        <w:trPr>
          <w:trHeight w:val="1850"/>
        </w:trPr>
        <w:tc>
          <w:tcPr>
            <w:tcW w:w="1560" w:type="dxa"/>
          </w:tcPr>
          <w:p w:rsidR="008E50AE" w:rsidRPr="008112C7" w:rsidRDefault="008E50AE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Calcul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matriciel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8"/>
              </w:numPr>
              <w:tabs>
                <w:tab w:val="left" w:pos="1521"/>
                <w:tab w:val="left" w:pos="1522"/>
              </w:tabs>
              <w:spacing w:line="266" w:lineRule="exact"/>
              <w:ind w:hanging="56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Calcul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déterminant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d’une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matrice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8"/>
              </w:numPr>
              <w:tabs>
                <w:tab w:val="left" w:pos="1521"/>
                <w:tab w:val="left" w:pos="1522"/>
              </w:tabs>
              <w:ind w:hanging="568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Inversion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d’une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matrice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8"/>
              </w:numPr>
              <w:tabs>
                <w:tab w:val="left" w:pos="1557"/>
                <w:tab w:val="left" w:pos="1558"/>
              </w:tabs>
              <w:spacing w:line="240" w:lineRule="auto"/>
              <w:ind w:right="731" w:hanging="568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Calcul des valeurs propres d’une matrice symétrique (méthode</w:t>
            </w:r>
            <w:r w:rsidRPr="00FC263F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 Jacobi)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8"/>
              </w:numPr>
              <w:tabs>
                <w:tab w:val="left" w:pos="1521"/>
                <w:tab w:val="left" w:pos="1522"/>
              </w:tabs>
              <w:spacing w:line="267" w:lineRule="exact"/>
              <w:ind w:hanging="56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Valeur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d’une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matrice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quelconque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8"/>
              </w:numPr>
              <w:tabs>
                <w:tab w:val="left" w:pos="1521"/>
                <w:tab w:val="left" w:pos="1522"/>
              </w:tabs>
              <w:spacing w:line="256" w:lineRule="exact"/>
              <w:ind w:hanging="56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Vecteurs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propres</w:t>
            </w:r>
            <w:proofErr w:type="spellEnd"/>
          </w:p>
        </w:tc>
      </w:tr>
      <w:tr w:rsidR="00416E51" w:rsidRPr="00410560">
        <w:trPr>
          <w:trHeight w:val="1977"/>
        </w:trPr>
        <w:tc>
          <w:tcPr>
            <w:tcW w:w="1560" w:type="dxa"/>
          </w:tcPr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079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Résolution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des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équations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différentielles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7"/>
              </w:numPr>
              <w:tabs>
                <w:tab w:val="left" w:pos="1521"/>
                <w:tab w:val="left" w:pos="1522"/>
              </w:tabs>
              <w:spacing w:line="267" w:lineRule="exact"/>
              <w:ind w:hanging="532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Introduction et position du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problème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7"/>
              </w:numPr>
              <w:tabs>
                <w:tab w:val="left" w:pos="1521"/>
                <w:tab w:val="left" w:pos="1522"/>
              </w:tabs>
              <w:ind w:hanging="53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d’Euler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7"/>
              </w:numPr>
              <w:tabs>
                <w:tab w:val="left" w:pos="1521"/>
                <w:tab w:val="left" w:pos="1522"/>
              </w:tabs>
              <w:ind w:hanging="53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Runge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Kutta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7"/>
              </w:numPr>
              <w:tabs>
                <w:tab w:val="left" w:pos="1521"/>
                <w:tab w:val="left" w:pos="1522"/>
              </w:tabs>
              <w:ind w:hanging="532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Problème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avec conditions aux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limites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Résolution d’un problème aux conditions aux limites par la méthode</w:t>
            </w:r>
            <w:r w:rsidRPr="00FC263F">
              <w:rPr>
                <w:rFonts w:asciiTheme="majorBidi" w:hAnsiTheme="majorBidi" w:cstheme="majorBidi"/>
                <w:spacing w:val="-1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matricielle</w:t>
            </w:r>
          </w:p>
        </w:tc>
      </w:tr>
    </w:tbl>
    <w:p w:rsidR="00416E51" w:rsidRPr="00FC263F" w:rsidRDefault="00416E51">
      <w:pPr>
        <w:spacing w:line="269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6E644D" w:rsidRPr="00FC263F" w:rsidRDefault="006E644D" w:rsidP="006E644D">
      <w:pPr>
        <w:pStyle w:val="Corpsdetexte"/>
        <w:spacing w:before="8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T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itre du Module </w:t>
      </w:r>
      <w:r w:rsidRPr="00FC263F">
        <w:rPr>
          <w:rFonts w:asciiTheme="majorBidi" w:hAnsiTheme="majorBidi" w:cstheme="majorBidi"/>
          <w:b w:val="0"/>
          <w:sz w:val="24"/>
          <w:szCs w:val="24"/>
          <w:lang w:val="fr-FR"/>
        </w:rPr>
        <w:t xml:space="preserve">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Mécanique Quantique I</w:t>
      </w:r>
    </w:p>
    <w:p w:rsidR="006E644D" w:rsidRPr="00FC263F" w:rsidRDefault="006E644D" w:rsidP="006E644D">
      <w:pPr>
        <w:pStyle w:val="Corpsdetexte"/>
        <w:tabs>
          <w:tab w:val="left" w:pos="2522"/>
          <w:tab w:val="left" w:pos="3240"/>
          <w:tab w:val="left" w:pos="4647"/>
          <w:tab w:val="left" w:pos="5245"/>
        </w:tabs>
        <w:spacing w:before="7"/>
        <w:ind w:left="398" w:right="1620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</w:t>
      </w:r>
      <w:r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h : Cours, 21 h : 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TD)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1.5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r w:rsidRPr="00FC263F">
        <w:rPr>
          <w:rFonts w:asciiTheme="majorBidi" w:hAnsiTheme="majorBidi" w:cstheme="majorBidi"/>
          <w:spacing w:val="53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S5</w:t>
      </w:r>
    </w:p>
    <w:p w:rsidR="006E644D" w:rsidRPr="00FC263F" w:rsidRDefault="006E644D" w:rsidP="006E644D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625"/>
        <w:gridCol w:w="29"/>
      </w:tblGrid>
      <w:tr w:rsidR="006E644D" w:rsidRPr="00410560" w:rsidTr="006E644D">
        <w:trPr>
          <w:trHeight w:val="2261"/>
        </w:trPr>
        <w:tc>
          <w:tcPr>
            <w:tcW w:w="1419" w:type="dxa"/>
          </w:tcPr>
          <w:p w:rsidR="008E50AE" w:rsidRPr="008112C7" w:rsidRDefault="008E50AE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5" w:type="dxa"/>
          </w:tcPr>
          <w:p w:rsidR="006E644D" w:rsidRPr="00FC263F" w:rsidRDefault="006E644D" w:rsidP="006E644D">
            <w:pPr>
              <w:pStyle w:val="TableParagraph"/>
              <w:spacing w:line="240" w:lineRule="auto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Bases mathématiques de la Mécanique Quantique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Espace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Hilbertien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 fonctions d'onde d'une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particule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Notion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représentation</w:t>
            </w:r>
            <w:proofErr w:type="spellEnd"/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Représentation de</w:t>
            </w:r>
            <w:r w:rsidRPr="00FE7A62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Dirac : notation </w:t>
            </w:r>
            <w:proofErr w:type="spellStart"/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bra</w:t>
            </w:r>
            <w:proofErr w:type="spellEnd"/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-ket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Opérateurs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linéaires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, adjoints,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hermitiques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unitaires</w:t>
            </w:r>
            <w:proofErr w:type="spell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Valeurs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vecteurs</w:t>
            </w:r>
            <w:proofErr w:type="spellEnd"/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propres</w:t>
            </w:r>
            <w:proofErr w:type="spell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Observables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Produit tensoriel d'espace des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états</w:t>
            </w:r>
          </w:p>
        </w:tc>
        <w:tc>
          <w:tcPr>
            <w:tcW w:w="29" w:type="dxa"/>
            <w:tcBorders>
              <w:top w:val="nil"/>
              <w:bottom w:val="nil"/>
              <w:right w:val="nil"/>
            </w:tcBorders>
          </w:tcPr>
          <w:p w:rsidR="006E644D" w:rsidRPr="00FC263F" w:rsidRDefault="006E644D" w:rsidP="006E644D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E644D" w:rsidRPr="00FC263F" w:rsidTr="006E644D">
        <w:trPr>
          <w:trHeight w:val="1994"/>
        </w:trPr>
        <w:tc>
          <w:tcPr>
            <w:tcW w:w="1419" w:type="dxa"/>
          </w:tcPr>
          <w:p w:rsidR="008E50AE" w:rsidRPr="008112C7" w:rsidRDefault="008E50AE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8112C7" w:rsidRDefault="008E50AE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5" w:type="dxa"/>
          </w:tcPr>
          <w:p w:rsidR="006E644D" w:rsidRPr="00FE7A62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Postulats de la mécanique quantique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4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Enoncé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postulats</w:t>
            </w:r>
            <w:proofErr w:type="spellEnd"/>
          </w:p>
          <w:p w:rsidR="006E644D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ind w:left="1023" w:hanging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 de l’état du système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ind w:left="1023" w:hanging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Description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grandeur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physique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ind w:left="1023" w:hanging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Postulats de mesure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ind w:left="1023" w:hanging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Réduction du paquet d’onde</w:t>
            </w:r>
          </w:p>
          <w:p w:rsidR="006E644D" w:rsidRPr="00FE7A62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ind w:left="1023" w:hanging="142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 Evolution au cours du temps :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 de Schrödinger</w:t>
            </w:r>
          </w:p>
          <w:p w:rsidR="006E644D" w:rsidRPr="00FC263F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ind w:left="892" w:hanging="1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Quantification des grandeurs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physiques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24"/>
              </w:numPr>
              <w:tabs>
                <w:tab w:val="left" w:pos="892"/>
                <w:tab w:val="left" w:pos="893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Interprétation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physique des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postulats</w:t>
            </w:r>
            <w:proofErr w:type="spellEnd"/>
          </w:p>
          <w:p w:rsidR="006E644D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Cas des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systèmes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conservatifs</w:t>
            </w:r>
            <w:proofErr w:type="spell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88"/>
              </w:numPr>
              <w:tabs>
                <w:tab w:val="left" w:pos="892"/>
                <w:tab w:val="left" w:pos="893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Equation de Schrödinger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stationnaire</w:t>
            </w:r>
            <w:proofErr w:type="spellEnd"/>
          </w:p>
        </w:tc>
        <w:tc>
          <w:tcPr>
            <w:tcW w:w="29" w:type="dxa"/>
            <w:tcBorders>
              <w:top w:val="nil"/>
              <w:bottom w:val="nil"/>
              <w:right w:val="nil"/>
            </w:tcBorders>
          </w:tcPr>
          <w:p w:rsidR="006E644D" w:rsidRPr="00FC263F" w:rsidRDefault="006E644D" w:rsidP="006E644D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644D" w:rsidRPr="00014FFE" w:rsidTr="006E644D">
        <w:trPr>
          <w:trHeight w:val="1994"/>
        </w:trPr>
        <w:tc>
          <w:tcPr>
            <w:tcW w:w="1419" w:type="dxa"/>
          </w:tcPr>
          <w:p w:rsidR="008E50AE" w:rsidRDefault="008E50AE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25" w:type="dxa"/>
          </w:tcPr>
          <w:p w:rsidR="006E644D" w:rsidRPr="00014FFE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14FFE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Application des postulats à des systèmes Simples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87"/>
              </w:numPr>
              <w:tabs>
                <w:tab w:val="left" w:pos="892"/>
                <w:tab w:val="left" w:pos="893"/>
              </w:tabs>
              <w:spacing w:before="12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Introduction du Spin, Expérience de Stern et Gerlach, </w:t>
            </w:r>
          </w:p>
          <w:p w:rsidR="006E644D" w:rsidRPr="006B01CF" w:rsidRDefault="006E644D" w:rsidP="00A33EA9">
            <w:pPr>
              <w:pStyle w:val="TableParagraph"/>
              <w:numPr>
                <w:ilvl w:val="0"/>
                <w:numId w:val="87"/>
              </w:numPr>
              <w:tabs>
                <w:tab w:val="left" w:pos="892"/>
                <w:tab w:val="left" w:pos="893"/>
              </w:tabs>
              <w:spacing w:before="45" w:line="225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Définition de l’e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space des états de spin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u w:val="single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½ (avec renvoi au chapitre 3 su deuxième semestre) 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87"/>
              </w:numPr>
              <w:spacing w:line="251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 à la résonance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magnétique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précession de Larmor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87"/>
              </w:numPr>
              <w:spacing w:line="251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14FFE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Système à deux </w:t>
            </w:r>
            <w:proofErr w:type="gramStart"/>
            <w:r w:rsidRPr="00014FFE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niveaux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:</w:t>
            </w:r>
            <w:proofErr w:type="gramEnd"/>
          </w:p>
          <w:p w:rsidR="006E644D" w:rsidRDefault="006E644D" w:rsidP="006E644D">
            <w:pPr>
              <w:pStyle w:val="TableParagraph"/>
              <w:spacing w:line="251" w:lineRule="exact"/>
              <w:ind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</w:t>
            </w:r>
            <w:r w:rsidRPr="00014FFE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Sphère de Bloch,</w:t>
            </w:r>
          </w:p>
          <w:p w:rsidR="006E644D" w:rsidRPr="00FE7A62" w:rsidRDefault="006E644D" w:rsidP="006E644D">
            <w:pPr>
              <w:pStyle w:val="TableParagraph"/>
              <w:spacing w:line="251" w:lineRule="exact"/>
              <w:ind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</w:t>
            </w:r>
            <w:r w:rsidRPr="00014FFE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O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s</w:t>
            </w:r>
            <w:r w:rsidRPr="00014FFE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cillations de Rabi</w:t>
            </w:r>
          </w:p>
        </w:tc>
        <w:tc>
          <w:tcPr>
            <w:tcW w:w="29" w:type="dxa"/>
            <w:tcBorders>
              <w:top w:val="nil"/>
              <w:bottom w:val="nil"/>
              <w:right w:val="nil"/>
            </w:tcBorders>
          </w:tcPr>
          <w:p w:rsidR="006E644D" w:rsidRPr="00014FFE" w:rsidRDefault="006E644D" w:rsidP="006E644D">
            <w:pPr>
              <w:pStyle w:val="TableParagraph"/>
              <w:spacing w:line="24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E644D" w:rsidRPr="00014FFE" w:rsidTr="006E644D">
        <w:trPr>
          <w:trHeight w:val="1598"/>
        </w:trPr>
        <w:tc>
          <w:tcPr>
            <w:tcW w:w="1419" w:type="dxa"/>
          </w:tcPr>
          <w:p w:rsidR="008E50AE" w:rsidRDefault="008E50AE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54" w:type="dxa"/>
            <w:gridSpan w:val="2"/>
          </w:tcPr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L'oscillateur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harmonique</w:t>
            </w:r>
            <w:proofErr w:type="spellEnd"/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spacing w:before="12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Importance de l'oscillateur harmonique en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physique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Rappels sur l'oscillateur harmonique en mécanique</w:t>
            </w:r>
            <w:r w:rsidRPr="00FE7A62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classique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Hamiltonien de l'oscillateur harmonique à une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dimension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spacing w:line="284" w:lineRule="exact"/>
              <w:rPr>
                <w:rFonts w:asciiTheme="majorBidi" w:eastAsia="Cambria Math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Opérateurs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="Cambria Math" w:eastAsia="Cambria Math" w:hAnsi="Cambria Math" w:cs="Cambria Math"/>
                <w:spacing w:val="-48"/>
                <w:sz w:val="24"/>
                <w:szCs w:val="24"/>
              </w:rPr>
              <w:t>𝑋</w:t>
            </w:r>
            <w:r w:rsidRPr="00FC263F">
              <w:rPr>
                <w:rFonts w:asciiTheme="majorBidi" w:eastAsia="Cambria Math" w:hAnsiTheme="majorBidi" w:cstheme="majorBidi"/>
                <w:spacing w:val="-48"/>
                <w:position w:val="4"/>
                <w:sz w:val="24"/>
                <w:szCs w:val="24"/>
                <w:lang w:val="fr-FR"/>
              </w:rPr>
              <w:t>̂</w:t>
            </w:r>
            <w:proofErr w:type="gramEnd"/>
            <w:r w:rsidRPr="00FC263F">
              <w:rPr>
                <w:rFonts w:asciiTheme="majorBidi" w:eastAsia="Cambria Math" w:hAnsiTheme="majorBidi" w:cstheme="majorBidi"/>
                <w:spacing w:val="-48"/>
                <w:position w:val="4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eastAsia="Cambria Math" w:hAnsiTheme="majorBidi" w:cstheme="majorBidi"/>
                <w:spacing w:val="-48"/>
                <w:position w:val="4"/>
                <w:sz w:val="24"/>
                <w:szCs w:val="24"/>
                <w:lang w:val="fr-FR"/>
              </w:rPr>
              <w:t xml:space="preserve">      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 </w:t>
            </w:r>
            <w:r w:rsidRPr="00FC263F">
              <w:rPr>
                <w:rFonts w:ascii="Cambria Math" w:eastAsia="Cambria Math" w:hAnsi="Cambria Math" w:cs="Cambria Math"/>
                <w:spacing w:val="-49"/>
                <w:sz w:val="24"/>
                <w:szCs w:val="24"/>
              </w:rPr>
              <w:t>𝑃</w:t>
            </w:r>
            <w:r w:rsidRPr="00FC263F">
              <w:rPr>
                <w:rFonts w:asciiTheme="majorBidi" w:eastAsia="Cambria Math" w:hAnsiTheme="majorBidi" w:cstheme="majorBidi"/>
                <w:spacing w:val="-49"/>
                <w:position w:val="4"/>
                <w:sz w:val="24"/>
                <w:szCs w:val="24"/>
                <w:lang w:val="fr-FR"/>
              </w:rPr>
              <w:t>̂</w:t>
            </w:r>
            <w:r w:rsidRPr="00FC263F">
              <w:rPr>
                <w:rFonts w:asciiTheme="majorBidi" w:eastAsia="Cambria Math" w:hAnsiTheme="majorBidi" w:cstheme="majorBidi"/>
                <w:spacing w:val="16"/>
                <w:position w:val="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opérateurs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𝑎</w:t>
            </w:r>
            <w:r w:rsidRPr="00FC263F">
              <w:rPr>
                <w:rFonts w:asciiTheme="majorBidi" w:eastAsia="Cambria Math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𝑎</w:t>
            </w:r>
            <w:r w:rsidRPr="00FC263F">
              <w:rPr>
                <w:rFonts w:asciiTheme="majorBidi" w:eastAsia="Cambria Math" w:hAnsiTheme="majorBidi" w:cstheme="majorBidi"/>
                <w:position w:val="8"/>
                <w:sz w:val="24"/>
                <w:szCs w:val="24"/>
                <w:lang w:val="fr-FR"/>
              </w:rPr>
              <w:t xml:space="preserve">+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𝑁</w:t>
            </w:r>
          </w:p>
          <w:p w:rsidR="006E644D" w:rsidRPr="00FC263F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Energies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propres 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 états propres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dégénérescence des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niveaux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23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Discussion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physique</w:t>
            </w:r>
          </w:p>
        </w:tc>
      </w:tr>
    </w:tbl>
    <w:p w:rsidR="006E644D" w:rsidRPr="00014FFE" w:rsidRDefault="006E644D" w:rsidP="006E644D">
      <w:pPr>
        <w:spacing w:line="256" w:lineRule="exact"/>
        <w:rPr>
          <w:rFonts w:asciiTheme="majorBidi" w:hAnsiTheme="majorBidi" w:cstheme="majorBidi"/>
          <w:sz w:val="24"/>
          <w:szCs w:val="24"/>
          <w:lang w:val="fr-FR"/>
        </w:rPr>
        <w:sectPr w:rsidR="006E644D" w:rsidRPr="00014FFE" w:rsidSect="00AD1323">
          <w:footerReference w:type="default" r:id="rId9"/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FC263F">
      <w:pPr>
        <w:pStyle w:val="Corpsdetexte"/>
        <w:spacing w:before="80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</w:t>
      </w:r>
      <w:r w:rsidRPr="00FC263F">
        <w:rPr>
          <w:rFonts w:asciiTheme="majorBidi" w:hAnsiTheme="majorBidi" w:cstheme="majorBidi"/>
          <w:b w:val="0"/>
          <w:sz w:val="24"/>
          <w:szCs w:val="24"/>
          <w:lang w:val="fr-FR"/>
        </w:rPr>
        <w:t xml:space="preserve">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Physique statistique I</w:t>
      </w:r>
    </w:p>
    <w:p w:rsidR="00416E51" w:rsidRPr="00FC263F" w:rsidRDefault="00FC263F" w:rsidP="00CF4A85">
      <w:pPr>
        <w:pStyle w:val="Corpsdetexte"/>
        <w:tabs>
          <w:tab w:val="left" w:pos="1814"/>
          <w:tab w:val="left" w:pos="3239"/>
          <w:tab w:val="left" w:pos="3938"/>
        </w:tabs>
        <w:spacing w:before="7"/>
        <w:ind w:left="398" w:right="770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</w:t>
      </w:r>
      <w:r w:rsidR="00B55060">
        <w:rPr>
          <w:rFonts w:asciiTheme="majorBidi" w:hAnsiTheme="majorBidi" w:cstheme="majorBidi"/>
          <w:sz w:val="24"/>
          <w:szCs w:val="24"/>
          <w:lang w:val="fr-FR"/>
        </w:rPr>
        <w:t>3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  <w:r w:rsidR="00CF4A85">
        <w:rPr>
          <w:rFonts w:asciiTheme="majorBidi" w:hAnsiTheme="majorBidi" w:cstheme="majorBidi"/>
          <w:sz w:val="24"/>
          <w:szCs w:val="24"/>
          <w:lang w:val="fr-FR"/>
        </w:rPr>
        <w:t>1.5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S5</w:t>
      </w:r>
    </w:p>
    <w:p w:rsidR="00416E51" w:rsidRPr="00FC263F" w:rsidRDefault="00416E51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16E51" w:rsidRPr="00FC263F" w:rsidRDefault="00416E51">
      <w:pPr>
        <w:spacing w:before="2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625"/>
      </w:tblGrid>
      <w:tr w:rsidR="00416E51" w:rsidRPr="00FC263F">
        <w:trPr>
          <w:trHeight w:val="1310"/>
        </w:trPr>
        <w:tc>
          <w:tcPr>
            <w:tcW w:w="1385" w:type="dxa"/>
          </w:tcPr>
          <w:p w:rsidR="008E50AE" w:rsidRPr="00410560" w:rsidRDefault="008E50A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410560" w:rsidRDefault="008E50A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625" w:type="dxa"/>
          </w:tcPr>
          <w:p w:rsidR="00416E51" w:rsidRPr="008E50AE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8E50AE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Potentiels thermodynamiques et systèmes ouverts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Notion de transformation de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Legendre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Potentiels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thermodynamiques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1"/>
              </w:numPr>
              <w:tabs>
                <w:tab w:val="left" w:pos="880"/>
                <w:tab w:val="left" w:pos="881"/>
              </w:tabs>
              <w:spacing w:line="240" w:lineRule="auto"/>
              <w:ind w:left="880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Systèmes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ouverts</w:t>
            </w:r>
            <w:proofErr w:type="spellEnd"/>
          </w:p>
        </w:tc>
      </w:tr>
      <w:tr w:rsidR="00416E51" w:rsidRPr="00410560">
        <w:trPr>
          <w:trHeight w:val="1060"/>
        </w:trPr>
        <w:tc>
          <w:tcPr>
            <w:tcW w:w="1385" w:type="dxa"/>
          </w:tcPr>
          <w:p w:rsidR="008E50AE" w:rsidRDefault="008E50AE">
            <w:pPr>
              <w:pStyle w:val="TableParagraph"/>
              <w:spacing w:before="1" w:line="240" w:lineRule="auto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before="1" w:line="240" w:lineRule="auto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625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Introduction aux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méthodes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statistiques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Loi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composition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0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variables aléatoires, valeur moyenne et écart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type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Distribution binomiale, de Gauss et de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Poisson</w:t>
            </w:r>
          </w:p>
        </w:tc>
      </w:tr>
      <w:tr w:rsidR="00416E51" w:rsidRPr="00410560">
        <w:trPr>
          <w:trHeight w:val="1598"/>
        </w:trPr>
        <w:tc>
          <w:tcPr>
            <w:tcW w:w="1385" w:type="dxa"/>
          </w:tcPr>
          <w:p w:rsidR="008E50AE" w:rsidRPr="00410560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410560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1625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Description d'un système de taille macroscopique et densité d'états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9"/>
              </w:numPr>
              <w:tabs>
                <w:tab w:val="left" w:pos="880"/>
                <w:tab w:val="left" w:pos="881"/>
              </w:tabs>
              <w:spacing w:line="267" w:lineRule="exact"/>
              <w:ind w:hanging="415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Notion d'état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macroscopique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et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microscopique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Micro-état classique et espace des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phases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Densité d'états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 exemple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d'un calcul à 1, 2 et 3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dimensions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ind w:left="825" w:hanging="36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Correspondance entre les approches classiques et</w:t>
            </w:r>
            <w:r w:rsidRPr="00FC263F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quantiques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56" w:lineRule="exact"/>
              <w:ind w:left="825" w:hanging="36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Ensemble statistique et principe ergodique</w:t>
            </w:r>
          </w:p>
        </w:tc>
      </w:tr>
      <w:tr w:rsidR="00416E51" w:rsidRPr="00FC263F">
        <w:trPr>
          <w:trHeight w:val="1281"/>
        </w:trPr>
        <w:tc>
          <w:tcPr>
            <w:tcW w:w="1385" w:type="dxa"/>
          </w:tcPr>
          <w:p w:rsidR="008E50AE" w:rsidRPr="00410560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410560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1625" w:type="dxa"/>
          </w:tcPr>
          <w:p w:rsidR="00416E51" w:rsidRPr="00FC263F" w:rsidRDefault="00FC263F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Entropie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statistique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manquante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Entropie</w:t>
            </w:r>
            <w:proofErr w:type="spellEnd"/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statistique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propriétés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l'entropie</w:t>
            </w:r>
            <w:proofErr w:type="spellEnd"/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statistique</w:t>
            </w:r>
            <w:proofErr w:type="spellEnd"/>
          </w:p>
        </w:tc>
      </w:tr>
      <w:tr w:rsidR="00416E51" w:rsidRPr="00410560">
        <w:trPr>
          <w:trHeight w:val="1982"/>
        </w:trPr>
        <w:tc>
          <w:tcPr>
            <w:tcW w:w="1385" w:type="dxa"/>
          </w:tcPr>
          <w:p w:rsidR="008E50AE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416E51" w:rsidRPr="00FC263F" w:rsidRDefault="00FC263F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1625" w:type="dxa"/>
          </w:tcPr>
          <w:p w:rsidR="00416E51" w:rsidRPr="00FC263F" w:rsidRDefault="00FC263F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Système isolé à l’équilibre, Distribution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microcanonique</w:t>
            </w:r>
            <w:proofErr w:type="spellEnd"/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Ensemble micro-canonique, postulat fondamental de la physique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statistique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7"/>
              </w:numPr>
              <w:tabs>
                <w:tab w:val="left" w:pos="880"/>
                <w:tab w:val="left" w:pos="881"/>
              </w:tabs>
              <w:ind w:left="880" w:hanging="41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Entropie micro-canonique, température et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pression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Propriétés et comportement d’un système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isolé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40" w:lineRule="auto"/>
              <w:ind w:right="99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Evolution et sens des échanges au cours de l’évolution du système après relâchement d’une contrainte, équilibres thermique, mécanique et chimique entre deux sous-systèmes d’un système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isolé.</w:t>
            </w:r>
          </w:p>
        </w:tc>
      </w:tr>
    </w:tbl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spacing w:before="3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625"/>
      </w:tblGrid>
      <w:tr w:rsidR="00416E51" w:rsidRPr="00410560" w:rsidTr="00A73947">
        <w:trPr>
          <w:trHeight w:val="2269"/>
        </w:trPr>
        <w:tc>
          <w:tcPr>
            <w:tcW w:w="1385" w:type="dxa"/>
          </w:tcPr>
          <w:p w:rsidR="008E50AE" w:rsidRPr="00410560" w:rsidRDefault="008E50AE">
            <w:pPr>
              <w:pStyle w:val="TableParagraph"/>
              <w:spacing w:before="1" w:line="240" w:lineRule="auto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410560" w:rsidRDefault="008E50AE">
            <w:pPr>
              <w:pStyle w:val="TableParagraph"/>
              <w:spacing w:before="1" w:line="240" w:lineRule="auto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416E51" w:rsidRPr="00FC263F" w:rsidRDefault="00FC263F">
            <w:pPr>
              <w:pStyle w:val="TableParagraph"/>
              <w:spacing w:before="1" w:line="240" w:lineRule="auto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1625" w:type="dxa"/>
          </w:tcPr>
          <w:p w:rsidR="00416E51" w:rsidRPr="00FC263F" w:rsidRDefault="00FC263F">
            <w:pPr>
              <w:pStyle w:val="TableParagraph"/>
              <w:spacing w:before="1"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Système en équilibre avec un </w:t>
            </w: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thermostat ,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distribution canonique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Ensemble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canonique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>, notion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thermostat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Fonction de partition et énergie libre, énergie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moyenne...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Formalisme canonique à la limite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thermodynamique,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40" w:lineRule="auto"/>
              <w:ind w:right="106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 canonique des systèmes de particules identiques indépendantes discernables et indiscernables, correction de Maxwell-Boltzmann pour tenir compte de l’indiscernabilité des particules dans un gaz</w:t>
            </w:r>
            <w:r w:rsidRPr="00FC263F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parfait</w:t>
            </w:r>
          </w:p>
          <w:p w:rsidR="00416E51" w:rsidRPr="00FC263F" w:rsidRDefault="00FC263F" w:rsidP="00A33EA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Théorème de l’équipartition de</w:t>
            </w:r>
            <w:r w:rsidRPr="00FC263F">
              <w:rPr>
                <w:rFonts w:asciiTheme="majorBidi" w:hAnsiTheme="majorBidi" w:cstheme="majorBidi"/>
                <w:spacing w:val="5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l’énergie</w:t>
            </w:r>
          </w:p>
        </w:tc>
      </w:tr>
    </w:tbl>
    <w:p w:rsidR="00416E51" w:rsidRPr="00FC263F" w:rsidRDefault="00416E51">
      <w:pPr>
        <w:spacing w:line="268" w:lineRule="exact"/>
        <w:rPr>
          <w:rFonts w:asciiTheme="majorBidi" w:hAnsiTheme="majorBidi" w:cstheme="majorBidi"/>
          <w:sz w:val="24"/>
          <w:szCs w:val="24"/>
          <w:lang w:val="fr-FR"/>
        </w:rPr>
        <w:sectPr w:rsidR="00416E51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Pr="00A73947" w:rsidRDefault="00A73947" w:rsidP="00A73947">
      <w:pPr>
        <w:pStyle w:val="Corpsdetexte"/>
        <w:spacing w:before="65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</w:t>
      </w:r>
      <w:r w:rsidRPr="00A73947">
        <w:rPr>
          <w:rFonts w:asciiTheme="majorBidi" w:hAnsiTheme="majorBidi" w:cstheme="majorBidi"/>
          <w:color w:val="FF0000"/>
          <w:sz w:val="24"/>
          <w:szCs w:val="24"/>
          <w:lang w:val="fr-FR"/>
        </w:rPr>
        <w:t>Activité Pratique</w:t>
      </w:r>
    </w:p>
    <w:p w:rsidR="00A73947" w:rsidRPr="00FC263F" w:rsidRDefault="00A73947" w:rsidP="00A73947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="00B33D70">
        <w:rPr>
          <w:rFonts w:asciiTheme="majorBidi" w:hAnsiTheme="majorBidi" w:cstheme="majorBidi"/>
          <w:sz w:val="24"/>
          <w:szCs w:val="24"/>
          <w:lang w:val="fr-FR"/>
        </w:rPr>
        <w:t>43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heures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fr-FR"/>
        </w:rPr>
        <w:t>5</w:t>
      </w:r>
    </w:p>
    <w:p w:rsidR="00A73947" w:rsidRPr="00FC263F" w:rsidRDefault="00A73947" w:rsidP="00A73947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73947" w:rsidRPr="00FC263F" w:rsidRDefault="00A73947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FC263F" w:rsidRDefault="00416E51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16E51" w:rsidRPr="008E50AE" w:rsidRDefault="008E50AE" w:rsidP="008E50AE"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  <w:lang w:val="fr-FR"/>
        </w:rPr>
        <w:sectPr w:rsidR="00416E51" w:rsidRPr="008E50AE" w:rsidSect="00AD1323">
          <w:pgSz w:w="16840" w:h="11910" w:orient="landscape"/>
          <w:pgMar w:top="567" w:right="851" w:bottom="567" w:left="851" w:header="0" w:footer="978" w:gutter="0"/>
          <w:cols w:space="720"/>
        </w:sectPr>
      </w:pPr>
      <w:r w:rsidRPr="008E50AE">
        <w:rPr>
          <w:rFonts w:asciiTheme="majorBidi" w:hAnsiTheme="majorBidi" w:cstheme="majorBidi"/>
          <w:b/>
          <w:bCs/>
          <w:color w:val="FF0000"/>
          <w:sz w:val="72"/>
          <w:szCs w:val="72"/>
          <w:lang w:val="fr-FR"/>
        </w:rPr>
        <w:t>Semestre 6</w:t>
      </w:r>
    </w:p>
    <w:p w:rsidR="006E644D" w:rsidRPr="00FC263F" w:rsidRDefault="006E644D" w:rsidP="006E644D">
      <w:pPr>
        <w:pStyle w:val="Corpsdetexte"/>
        <w:spacing w:before="80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4698C7" wp14:editId="605FE5C8">
                <wp:simplePos x="0" y="0"/>
                <wp:positionH relativeFrom="page">
                  <wp:posOffset>3687445</wp:posOffset>
                </wp:positionH>
                <wp:positionV relativeFrom="page">
                  <wp:posOffset>3820160</wp:posOffset>
                </wp:positionV>
                <wp:extent cx="59690" cy="8890"/>
                <wp:effectExtent l="1270" t="63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694861" id="Rectangle 2" o:spid="_x0000_s1026" style="position:absolute;margin-left:290.35pt;margin-top:300.8pt;width:4.7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F6cAIAAPc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" fillcolor="black" stroked="f">
                <w10:wrap anchorx="page" anchory="page"/>
              </v:rect>
            </w:pict>
          </mc:Fallback>
        </mc:AlternateConten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</w:t>
      </w:r>
      <w:r w:rsidRPr="00FC263F">
        <w:rPr>
          <w:rFonts w:asciiTheme="majorBidi" w:hAnsiTheme="majorBidi" w:cstheme="majorBidi"/>
          <w:b w:val="0"/>
          <w:sz w:val="24"/>
          <w:szCs w:val="24"/>
          <w:lang w:val="fr-FR"/>
        </w:rPr>
        <w:t xml:space="preserve">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Mécanique Quantique</w:t>
      </w:r>
      <w:r w:rsidRPr="00FC263F">
        <w:rPr>
          <w:rFonts w:asciiTheme="majorBidi" w:hAnsiTheme="majorBidi" w:cstheme="majorBidi"/>
          <w:color w:val="FF0000"/>
          <w:spacing w:val="5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2</w:t>
      </w:r>
    </w:p>
    <w:p w:rsidR="006E644D" w:rsidRPr="00FC263F" w:rsidRDefault="006E644D" w:rsidP="006E644D">
      <w:pPr>
        <w:pStyle w:val="Corpsdetexte"/>
        <w:tabs>
          <w:tab w:val="left" w:pos="1814"/>
          <w:tab w:val="left" w:pos="3239"/>
          <w:tab w:val="left" w:pos="3938"/>
        </w:tabs>
        <w:spacing w:before="7"/>
        <w:ind w:left="398" w:right="1762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TD)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>Crédits :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2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Semestre: S6</w:t>
      </w:r>
    </w:p>
    <w:p w:rsidR="006E644D" w:rsidRPr="00FC263F" w:rsidRDefault="006E644D" w:rsidP="006E644D">
      <w:pPr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6E644D" w:rsidRPr="00FC263F" w:rsidRDefault="006E644D" w:rsidP="006E644D">
      <w:pPr>
        <w:spacing w:before="2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767"/>
      </w:tblGrid>
      <w:tr w:rsidR="006E644D" w:rsidRPr="00410560" w:rsidTr="006E644D">
        <w:trPr>
          <w:trHeight w:val="1473"/>
        </w:trPr>
        <w:tc>
          <w:tcPr>
            <w:tcW w:w="1419" w:type="dxa"/>
          </w:tcPr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767" w:type="dxa"/>
          </w:tcPr>
          <w:p w:rsidR="006E644D" w:rsidRDefault="006E644D" w:rsidP="006E644D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Moment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cinétique</w:t>
            </w:r>
            <w:proofErr w:type="spellEnd"/>
          </w:p>
          <w:p w:rsidR="006E644D" w:rsidRPr="00FC263F" w:rsidRDefault="006E644D" w:rsidP="006E644D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moment cinétique classique 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65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L'opérateur moment cinétique défini par ses règles de commutation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76" w:lineRule="exact"/>
              <w:rPr>
                <w:rFonts w:asciiTheme="majorBidi" w:eastAsia="Cambria Math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Valeurs propres de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𝐽</w:t>
            </w:r>
            <w:r w:rsidRPr="00FC263F">
              <w:rPr>
                <w:rFonts w:asciiTheme="majorBidi" w:eastAsia="Cambria Math" w:hAnsiTheme="majorBidi" w:cstheme="majorBidi"/>
                <w:position w:val="8"/>
                <w:sz w:val="24"/>
                <w:szCs w:val="24"/>
                <w:lang w:val="fr-FR"/>
              </w:rPr>
              <w:t xml:space="preserve">2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𝐽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  <w:vertAlign w:val="subscript"/>
              </w:rPr>
              <w:t>𝑧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représentation </w:t>
            </w:r>
            <w:r w:rsidRPr="00FC263F">
              <w:rPr>
                <w:rFonts w:asciiTheme="majorBidi" w:eastAsia="Cambria Math" w:hAnsiTheme="majorBidi" w:cstheme="majorBidi"/>
                <w:position w:val="1"/>
                <w:sz w:val="24"/>
                <w:szCs w:val="24"/>
                <w:lang w:val="fr-FR"/>
              </w:rPr>
              <w:t>{|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𝑗</w:t>
            </w:r>
            <w:r w:rsidRPr="00FC263F">
              <w:rPr>
                <w:rFonts w:asciiTheme="majorBidi" w:eastAsia="Cambria Math" w:hAnsiTheme="majorBidi" w:cstheme="majorBidi"/>
                <w:sz w:val="24"/>
                <w:szCs w:val="24"/>
                <w:lang w:val="fr-FR"/>
              </w:rPr>
              <w:t>,</w:t>
            </w:r>
            <w:r w:rsidRPr="00FC263F">
              <w:rPr>
                <w:rFonts w:asciiTheme="majorBidi" w:eastAsia="Cambria Math" w:hAnsiTheme="majorBidi" w:cstheme="majorBidi"/>
                <w:spacing w:val="-2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="Cambria Math" w:eastAsia="Cambria Math" w:hAnsi="Cambria Math" w:cs="Cambria Math"/>
                <w:sz w:val="24"/>
                <w:szCs w:val="24"/>
              </w:rPr>
              <w:t>𝑚</w:t>
            </w:r>
            <w:r w:rsidRPr="00FC263F">
              <w:rPr>
                <w:rFonts w:ascii="Cambria Math" w:eastAsia="Cambria Math" w:hAnsi="Cambria Math" w:cs="Cambria Math"/>
                <w:position w:val="1"/>
                <w:sz w:val="24"/>
                <w:szCs w:val="24"/>
                <w:lang w:val="fr-FR"/>
              </w:rPr>
              <w:t>〉</w:t>
            </w:r>
            <w:r w:rsidRPr="00FC263F">
              <w:rPr>
                <w:rFonts w:asciiTheme="majorBidi" w:eastAsia="Cambria Math" w:hAnsiTheme="majorBidi" w:cstheme="majorBidi"/>
                <w:position w:val="1"/>
                <w:sz w:val="24"/>
                <w:szCs w:val="24"/>
                <w:lang w:val="fr-FR"/>
              </w:rPr>
              <w:t>}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oment cinétique orbital, harmoniques</w:t>
            </w:r>
            <w:r w:rsidRPr="00FC263F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sphériques.</w:t>
            </w:r>
          </w:p>
          <w:p w:rsidR="006E644D" w:rsidRPr="006A6AC5" w:rsidRDefault="006E644D" w:rsidP="00A33EA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6A6AC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Moment cinétique de Spin, matrices de Pauli</w:t>
            </w:r>
          </w:p>
          <w:p w:rsidR="006E644D" w:rsidRPr="00014FFE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line="256" w:lineRule="exact"/>
              <w:ind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E644D" w:rsidRPr="00014FFE" w:rsidTr="006E644D">
        <w:trPr>
          <w:trHeight w:val="1473"/>
        </w:trPr>
        <w:tc>
          <w:tcPr>
            <w:tcW w:w="1419" w:type="dxa"/>
          </w:tcPr>
          <w:p w:rsidR="006E644D" w:rsidRPr="00B33D70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4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767" w:type="dxa"/>
          </w:tcPr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proofErr w:type="gramStart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Titre:</w:t>
            </w:r>
            <w:proofErr w:type="gramEnd"/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Particule dans un potentiel central</w:t>
            </w: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A33EA9">
            <w:pPr>
              <w:pStyle w:val="TableParagraph"/>
              <w:numPr>
                <w:ilvl w:val="0"/>
                <w:numId w:val="91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d'une particule dans un potentiel</w:t>
            </w:r>
            <w:r w:rsidRPr="00FC263F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central 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91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Séparation du mouvement du centre de masse</w:t>
            </w:r>
          </w:p>
          <w:p w:rsidR="006E644D" w:rsidRPr="00AE0886" w:rsidRDefault="006E644D" w:rsidP="00A33EA9">
            <w:pPr>
              <w:pStyle w:val="TableParagraph"/>
              <w:numPr>
                <w:ilvl w:val="0"/>
                <w:numId w:val="91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Réduction à un problème à une particule fictive, masse réduite</w:t>
            </w:r>
          </w:p>
          <w:p w:rsidR="006E644D" w:rsidRPr="00FC263F" w:rsidRDefault="006E644D" w:rsidP="00A33EA9">
            <w:pPr>
              <w:pStyle w:val="TableParagraph"/>
              <w:numPr>
                <w:ilvl w:val="0"/>
                <w:numId w:val="91"/>
              </w:numPr>
              <w:tabs>
                <w:tab w:val="left" w:pos="892"/>
                <w:tab w:val="left" w:pos="893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Résolution de l'équation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hrödinger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91"/>
              </w:numPr>
              <w:tabs>
                <w:tab w:val="left" w:pos="892"/>
                <w:tab w:val="left" w:pos="893"/>
              </w:tabs>
              <w:spacing w:before="1" w:line="274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14FF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 :</w:t>
            </w:r>
          </w:p>
          <w:p w:rsidR="006E644D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spacing w:before="1" w:line="274" w:lineRule="exact"/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A</w:t>
            </w:r>
            <w:r w:rsidRPr="00014FF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tome</w:t>
            </w:r>
            <w:r w:rsidRPr="00014FFE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14FF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d'hydrogène (sans spin)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</w:p>
          <w:p w:rsidR="006E644D" w:rsidRPr="00014FFE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spacing w:before="1" w:line="274" w:lineRule="exact"/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Oscillateur harmonique isotrope</w:t>
            </w:r>
          </w:p>
        </w:tc>
      </w:tr>
      <w:tr w:rsidR="006E644D" w:rsidRPr="00410560" w:rsidTr="006E644D">
        <w:trPr>
          <w:trHeight w:val="1041"/>
        </w:trPr>
        <w:tc>
          <w:tcPr>
            <w:tcW w:w="1419" w:type="dxa"/>
          </w:tcPr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767" w:type="dxa"/>
          </w:tcPr>
          <w:p w:rsidR="006E644D" w:rsidRPr="00FE7A62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Composition de deux moments cinétiques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Définition du spin comme moment cinétique intrinsèque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Composition de deux spin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1/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 ,</w:t>
            </w:r>
            <w:proofErr w:type="gramEnd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90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Produit</w:t>
            </w:r>
            <w:proofErr w:type="spellEnd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tensoriel</w:t>
            </w:r>
            <w:proofErr w:type="spellEnd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, base </w:t>
            </w:r>
            <w:proofErr w:type="spellStart"/>
            <w:r>
              <w:rPr>
                <w:rFonts w:asciiTheme="majorBidi" w:hAnsiTheme="majorBidi" w:cstheme="majorBidi"/>
                <w:spacing w:val="-5"/>
                <w:sz w:val="24"/>
                <w:szCs w:val="24"/>
              </w:rPr>
              <w:t>découplée</w:t>
            </w:r>
            <w:proofErr w:type="spellEnd"/>
          </w:p>
          <w:p w:rsidR="006E644D" w:rsidRDefault="006E644D" w:rsidP="00A33EA9">
            <w:pPr>
              <w:pStyle w:val="TableParagraph"/>
              <w:numPr>
                <w:ilvl w:val="0"/>
                <w:numId w:val="90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Spin total et base couplée</w:t>
            </w:r>
          </w:p>
          <w:p w:rsidR="006E644D" w:rsidRPr="006A6AC5" w:rsidRDefault="006E644D" w:rsidP="00A33EA9">
            <w:pPr>
              <w:pStyle w:val="TableParagraph"/>
              <w:numPr>
                <w:ilvl w:val="0"/>
                <w:numId w:val="90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Etat singulet, états triplets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Addition de deux moments cinétiques</w:t>
            </w:r>
            <w:r w:rsidRPr="00FC263F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quelconques</w:t>
            </w:r>
          </w:p>
          <w:p w:rsidR="006E644D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spacing w:line="276" w:lineRule="auto"/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Règles d’addition</w:t>
            </w:r>
          </w:p>
          <w:p w:rsidR="006E644D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spacing w:line="276" w:lineRule="auto"/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</w:t>
            </w:r>
            <w:r w:rsidRPr="006A6AC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oefficients de </w:t>
            </w:r>
            <w:proofErr w:type="spellStart"/>
            <w:r w:rsidRPr="006A6AC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Clebsch</w:t>
            </w:r>
            <w:proofErr w:type="spellEnd"/>
            <w:r w:rsidRPr="006A6AC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-Gordan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Composition d’un moment cinétique orbital et d’un spin ½</w:t>
            </w:r>
          </w:p>
          <w:p w:rsidR="006E644D" w:rsidRPr="00273CD1" w:rsidRDefault="006E644D" w:rsidP="00A33EA9">
            <w:pPr>
              <w:pStyle w:val="TableParagraph"/>
              <w:numPr>
                <w:ilvl w:val="0"/>
                <w:numId w:val="90"/>
              </w:numPr>
              <w:tabs>
                <w:tab w:val="left" w:pos="892"/>
                <w:tab w:val="left" w:pos="893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 : Interaction spin-orbite, Effet Zeeman, …</w:t>
            </w:r>
          </w:p>
          <w:p w:rsidR="006E644D" w:rsidRPr="00FC263F" w:rsidRDefault="006E644D" w:rsidP="006E644D">
            <w:pPr>
              <w:pStyle w:val="TableParagraph"/>
              <w:tabs>
                <w:tab w:val="left" w:pos="892"/>
                <w:tab w:val="left" w:pos="893"/>
              </w:tabs>
              <w:spacing w:before="165" w:line="225" w:lineRule="exact"/>
              <w:ind w:left="892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6E644D" w:rsidRPr="00410560" w:rsidTr="006E644D">
        <w:trPr>
          <w:trHeight w:val="1212"/>
        </w:trPr>
        <w:tc>
          <w:tcPr>
            <w:tcW w:w="1419" w:type="dxa"/>
          </w:tcPr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Pr="00B33D70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644D" w:rsidRPr="00FC263F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767" w:type="dxa"/>
          </w:tcPr>
          <w:p w:rsidR="006E644D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 : Méthodes d’approximation</w:t>
            </w:r>
          </w:p>
          <w:p w:rsidR="006E644D" w:rsidRPr="00014FFE" w:rsidRDefault="006E644D" w:rsidP="006E644D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</w:rPr>
            </w:pPr>
          </w:p>
          <w:p w:rsidR="006E644D" w:rsidRDefault="006E644D" w:rsidP="00A33E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3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Théorie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perturbations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stationnaires</w:t>
            </w:r>
            <w:proofErr w:type="spellEnd"/>
          </w:p>
          <w:p w:rsidR="006E644D" w:rsidRPr="00FC263F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before="31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Exposé de la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méthode</w:t>
            </w:r>
            <w:proofErr w:type="spellEnd"/>
          </w:p>
          <w:p w:rsidR="006E644D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before="38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Perturbation d'un niveau non dégénéré,</w:t>
            </w:r>
          </w:p>
          <w:p w:rsidR="006E644D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before="38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 C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orrection aux valeurs propres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(ordres 1 et 2)</w:t>
            </w:r>
          </w:p>
          <w:p w:rsidR="006E644D" w:rsidRPr="00FC263F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before="38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-Correction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états</w:t>
            </w:r>
            <w:r w:rsidRPr="00FC263F"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(ordre 1)</w:t>
            </w:r>
          </w:p>
          <w:p w:rsidR="006E644D" w:rsidRPr="00FE7A62" w:rsidRDefault="006E644D" w:rsidP="006E644D">
            <w:pPr>
              <w:pStyle w:val="TableParagraph"/>
              <w:tabs>
                <w:tab w:val="left" w:pos="825"/>
                <w:tab w:val="left" w:pos="826"/>
              </w:tabs>
              <w:spacing w:before="38"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- </w:t>
            </w: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Perturbation d'un niveau</w:t>
            </w:r>
            <w:r w:rsidRPr="00FE7A62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dégénéré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(ordre 1)</w:t>
            </w:r>
          </w:p>
          <w:p w:rsidR="006E644D" w:rsidRDefault="006E644D" w:rsidP="00A33EA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38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Méthode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variationnelle</w:t>
            </w:r>
            <w:proofErr w:type="spellEnd"/>
          </w:p>
          <w:p w:rsidR="006E644D" w:rsidRDefault="006E644D" w:rsidP="00A33EA9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spacing w:before="38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Principe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variationnel</w:t>
            </w:r>
            <w:proofErr w:type="spellEnd"/>
          </w:p>
          <w:p w:rsidR="006E644D" w:rsidRDefault="006E644D" w:rsidP="00A33EA9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spacing w:before="38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Minimisation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l’énergie</w:t>
            </w:r>
            <w:proofErr w:type="spellEnd"/>
          </w:p>
          <w:p w:rsidR="006E644D" w:rsidRPr="00FE7A62" w:rsidRDefault="006E644D" w:rsidP="00A33EA9">
            <w:pPr>
              <w:pStyle w:val="TableParagraph"/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spacing w:before="38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Calcul </w:t>
            </w:r>
            <w:proofErr w:type="spellStart"/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variationnel</w:t>
            </w:r>
            <w:proofErr w:type="spellEnd"/>
            <w:r w:rsidRPr="00FE7A6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: fonction d’essai à un paramètre</w:t>
            </w:r>
          </w:p>
        </w:tc>
      </w:tr>
    </w:tbl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813A91" w:rsidRDefault="00813A91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7A6C45" w:rsidRPr="00FC263F" w:rsidRDefault="007A6C45" w:rsidP="007A6C45">
      <w:pPr>
        <w:pStyle w:val="Corpsdetexte"/>
        <w:spacing w:before="92" w:line="252" w:lineRule="exact"/>
        <w:ind w:left="398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>T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itre du Module : </w:t>
      </w:r>
      <w:r w:rsidRPr="00FC263F">
        <w:rPr>
          <w:rFonts w:asciiTheme="majorBidi" w:hAnsiTheme="majorBidi" w:cstheme="majorBidi"/>
          <w:color w:val="FF0000"/>
          <w:sz w:val="24"/>
          <w:szCs w:val="24"/>
          <w:lang w:val="fr-FR"/>
        </w:rPr>
        <w:t>Physique statistique 2</w:t>
      </w:r>
    </w:p>
    <w:p w:rsidR="007A6C45" w:rsidRPr="00FC263F" w:rsidRDefault="007A6C45" w:rsidP="007A6C45">
      <w:pPr>
        <w:pStyle w:val="Corpsdetexte"/>
        <w:tabs>
          <w:tab w:val="left" w:pos="1814"/>
          <w:tab w:val="left" w:pos="3239"/>
          <w:tab w:val="left" w:pos="3938"/>
        </w:tabs>
        <w:ind w:left="398" w:right="218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FC263F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42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heures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(21 h : Cours, 21 h : TD)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S6</w:t>
      </w:r>
    </w:p>
    <w:p w:rsidR="007A6C45" w:rsidRPr="00FC263F" w:rsidRDefault="007A6C45" w:rsidP="007A6C45">
      <w:pPr>
        <w:spacing w:before="2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908"/>
      </w:tblGrid>
      <w:tr w:rsidR="007A6C45" w:rsidRPr="00410560" w:rsidTr="00624CDE">
        <w:trPr>
          <w:trHeight w:val="1833"/>
        </w:trPr>
        <w:tc>
          <w:tcPr>
            <w:tcW w:w="1385" w:type="dxa"/>
          </w:tcPr>
          <w:p w:rsidR="007A6C45" w:rsidRPr="009F4945" w:rsidRDefault="007A6C45" w:rsidP="00624CD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FC263F" w:rsidRDefault="007A6C45" w:rsidP="00624CD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48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Applications relatives à la distribution canonique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860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 de la distribution canonique au gaz parfait, Distribution de Maxwell Boltzmann des</w:t>
            </w:r>
            <w:r w:rsidRPr="00FC263F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vitesses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860"/>
              </w:tabs>
              <w:spacing w:line="240" w:lineRule="auto"/>
              <w:ind w:right="96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Factorisation de la fonction de partition selon les degrés de liberté de translation, de rotation et de vibration et le gel </w:t>
            </w:r>
            <w:r w:rsidRPr="00FC263F">
              <w:rPr>
                <w:rFonts w:asciiTheme="majorBidi" w:hAnsiTheme="majorBidi" w:cstheme="majorBidi"/>
                <w:spacing w:val="5"/>
                <w:sz w:val="24"/>
                <w:szCs w:val="24"/>
                <w:lang w:val="fr-FR"/>
              </w:rPr>
              <w:t xml:space="preserve">de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ces degrés de liberté, application aux gaz parfaits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poly-atomiques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capacité calorifique en fonction de la</w:t>
            </w:r>
            <w:r w:rsidRPr="00FC263F">
              <w:rPr>
                <w:rFonts w:asciiTheme="majorBidi" w:hAnsiTheme="majorBidi" w:cstheme="majorBidi"/>
                <w:spacing w:val="-2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température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860"/>
              </w:tabs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Paramagnétisme</w:t>
            </w:r>
            <w:proofErr w:type="spellEnd"/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Principes de la thermodynamique retrouvés à partir de la mécanique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statistique</w:t>
            </w:r>
          </w:p>
        </w:tc>
      </w:tr>
      <w:tr w:rsidR="007A6C45" w:rsidRPr="00410560" w:rsidTr="00624CDE">
        <w:trPr>
          <w:trHeight w:val="2102"/>
        </w:trPr>
        <w:tc>
          <w:tcPr>
            <w:tcW w:w="1385" w:type="dxa"/>
          </w:tcPr>
          <w:p w:rsidR="007A6C45" w:rsidRPr="007A6C45" w:rsidRDefault="007A6C45" w:rsidP="00624CD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7A6C45" w:rsidRDefault="007A6C45" w:rsidP="00624CD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FC263F" w:rsidRDefault="007A6C45" w:rsidP="00624CDE">
            <w:pPr>
              <w:pStyle w:val="TableParagraph"/>
              <w:spacing w:line="251" w:lineRule="exact"/>
              <w:ind w:left="158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51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Système en équilibre avec un thermostat et avec un réservoir de particules.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Description grand-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canonique</w:t>
            </w:r>
            <w:proofErr w:type="spellEnd"/>
          </w:p>
          <w:p w:rsidR="007A6C45" w:rsidRPr="00FC263F" w:rsidRDefault="007A6C45" w:rsidP="00624CDE">
            <w:pPr>
              <w:pStyle w:val="TableParagraph"/>
              <w:spacing w:before="5" w:line="240" w:lineRule="auto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9"/>
              </w:numPr>
              <w:tabs>
                <w:tab w:val="left" w:pos="916"/>
                <w:tab w:val="left" w:pos="91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Distribution grand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canonique</w:t>
            </w:r>
            <w:proofErr w:type="spellEnd"/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9"/>
              </w:numPr>
              <w:tabs>
                <w:tab w:val="left" w:pos="971"/>
                <w:tab w:val="left" w:pos="972"/>
              </w:tabs>
              <w:ind w:left="972" w:hanging="416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Grande fonction de partition, grand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potentiel,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9"/>
              </w:numPr>
              <w:tabs>
                <w:tab w:val="left" w:pos="916"/>
                <w:tab w:val="left" w:pos="917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Formalisme grand canonique à la limite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thermodynamique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9"/>
              </w:numPr>
              <w:tabs>
                <w:tab w:val="left" w:pos="916"/>
                <w:tab w:val="left" w:pos="917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Description d’un système de particules indépendantes, identiques et</w:t>
            </w:r>
            <w:r w:rsidRPr="00FC263F">
              <w:rPr>
                <w:rFonts w:asciiTheme="majorBidi" w:hAnsiTheme="majorBidi" w:cstheme="majorBidi"/>
                <w:spacing w:val="-16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indiscernables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9"/>
              </w:numPr>
              <w:tabs>
                <w:tab w:val="left" w:pos="971"/>
                <w:tab w:val="left" w:pos="972"/>
              </w:tabs>
              <w:ind w:left="972" w:hanging="416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Principe de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symétrisation: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fermions,</w:t>
            </w:r>
            <w:r w:rsidRPr="00FC263F">
              <w:rPr>
                <w:rFonts w:asciiTheme="majorBidi" w:hAnsiTheme="majorBidi" w:cstheme="majorBidi"/>
                <w:spacing w:val="4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bosons</w:t>
            </w:r>
          </w:p>
        </w:tc>
      </w:tr>
      <w:tr w:rsidR="007A6C45" w:rsidRPr="00410560" w:rsidTr="00624CDE">
        <w:trPr>
          <w:trHeight w:val="1581"/>
        </w:trPr>
        <w:tc>
          <w:tcPr>
            <w:tcW w:w="1385" w:type="dxa"/>
          </w:tcPr>
          <w:p w:rsidR="007A6C45" w:rsidRPr="00F92ED1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FC263F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49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Gaz de fermions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indépendants</w:t>
            </w:r>
            <w:proofErr w:type="spellEnd"/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60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Distribution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Fermi-Dirac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Détermination de l’énergie moyenne, la pression à température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nulle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Développement de Sommerfeld pour les basses températures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 T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&lt;&lt;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</w:t>
            </w:r>
            <w:r w:rsidRPr="00FC263F">
              <w:rPr>
                <w:rFonts w:asciiTheme="majorBidi" w:hAnsiTheme="majorBidi" w:cstheme="majorBidi"/>
                <w:sz w:val="24"/>
                <w:szCs w:val="24"/>
                <w:vertAlign w:val="subscript"/>
                <w:lang w:val="fr-FR"/>
              </w:rPr>
              <w:t>Fermi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), propriétés des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métaux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860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Application aux électrons dans les solides </w:t>
            </w:r>
            <w:proofErr w:type="gramStart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 notion</w:t>
            </w:r>
            <w:proofErr w:type="gramEnd"/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</w:t>
            </w:r>
            <w:r w:rsidRPr="00FC263F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semi-conducteurs)</w:t>
            </w:r>
          </w:p>
        </w:tc>
      </w:tr>
      <w:tr w:rsidR="007A6C45" w:rsidRPr="00410560" w:rsidTr="00624CDE">
        <w:trPr>
          <w:trHeight w:val="1312"/>
        </w:trPr>
        <w:tc>
          <w:tcPr>
            <w:tcW w:w="1385" w:type="dxa"/>
          </w:tcPr>
          <w:p w:rsidR="007A6C45" w:rsidRPr="00F92ED1" w:rsidRDefault="007A6C45" w:rsidP="00624CD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FC263F" w:rsidRDefault="007A6C45" w:rsidP="00624CD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49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Gaz de bosons </w:t>
            </w: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indépendants</w:t>
            </w:r>
            <w:proofErr w:type="spellEnd"/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</w:rPr>
              <w:t>Distribution de</w:t>
            </w:r>
            <w:r w:rsidRPr="00FC263F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</w:rPr>
              <w:t>Bose-Einstein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Condensation de Bose à basse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température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7"/>
              </w:numPr>
              <w:tabs>
                <w:tab w:val="left" w:pos="914"/>
                <w:tab w:val="left" w:pos="915"/>
              </w:tabs>
              <w:ind w:left="914" w:hanging="41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Etude de la superfluidité de l’hélium à basse</w:t>
            </w:r>
            <w:r w:rsidRPr="00FC263F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température.</w:t>
            </w:r>
          </w:p>
        </w:tc>
      </w:tr>
      <w:tr w:rsidR="007A6C45" w:rsidRPr="00410560" w:rsidTr="00624CDE">
        <w:trPr>
          <w:trHeight w:val="1043"/>
        </w:trPr>
        <w:tc>
          <w:tcPr>
            <w:tcW w:w="1385" w:type="dxa"/>
          </w:tcPr>
          <w:p w:rsidR="007A6C45" w:rsidRPr="00FC263F" w:rsidRDefault="007A6C45" w:rsidP="00624CDE">
            <w:pPr>
              <w:pStyle w:val="TableParagraph"/>
              <w:spacing w:line="251" w:lineRule="exact"/>
              <w:ind w:left="186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49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Gaz de photons, Rayonnement du corps noir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860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Propriétés d’un gaz de photons, étude du rayonnement d’un corps noir, loi de</w:t>
            </w:r>
            <w:r w:rsidRPr="00FC263F">
              <w:rPr>
                <w:rFonts w:asciiTheme="majorBidi" w:hAnsiTheme="majorBidi" w:cstheme="majorBidi"/>
                <w:spacing w:val="-14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Planck,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Loi de Rayleigh-Jeans, loi de</w:t>
            </w:r>
            <w:r w:rsidRPr="00FC263F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Stephan</w:t>
            </w:r>
          </w:p>
        </w:tc>
      </w:tr>
    </w:tbl>
    <w:p w:rsidR="007A6C45" w:rsidRPr="00FC263F" w:rsidRDefault="007A6C45" w:rsidP="007A6C45">
      <w:pPr>
        <w:spacing w:line="269" w:lineRule="exact"/>
        <w:rPr>
          <w:rFonts w:asciiTheme="majorBidi" w:hAnsiTheme="majorBidi" w:cstheme="majorBidi"/>
          <w:sz w:val="24"/>
          <w:szCs w:val="24"/>
          <w:lang w:val="fr-FR"/>
        </w:rPr>
        <w:sectPr w:rsidR="007A6C45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7A6C45" w:rsidRPr="00FC263F" w:rsidRDefault="007A6C45" w:rsidP="007A6C45">
      <w:pPr>
        <w:spacing w:before="3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1908"/>
      </w:tblGrid>
      <w:tr w:rsidR="007A6C45" w:rsidRPr="00410560" w:rsidTr="00624CDE">
        <w:trPr>
          <w:trHeight w:val="1312"/>
        </w:trPr>
        <w:tc>
          <w:tcPr>
            <w:tcW w:w="1385" w:type="dxa"/>
          </w:tcPr>
          <w:p w:rsidR="007A6C45" w:rsidRPr="007A6C45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7A6C45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7A6C45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7A6C45" w:rsidRPr="00FC263F" w:rsidRDefault="007A6C45" w:rsidP="00624CDE">
            <w:pPr>
              <w:pStyle w:val="TableParagraph"/>
              <w:spacing w:line="251" w:lineRule="exact"/>
              <w:ind w:left="16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FC263F">
              <w:rPr>
                <w:rFonts w:asciiTheme="majorBidi" w:hAnsiTheme="majorBidi" w:cstheme="majorBidi"/>
                <w:b/>
                <w:spacing w:val="53"/>
                <w:sz w:val="24"/>
                <w:szCs w:val="24"/>
              </w:rPr>
              <w:t xml:space="preserve"> </w:t>
            </w: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1908" w:type="dxa"/>
          </w:tcPr>
          <w:p w:rsidR="007A6C45" w:rsidRPr="00FC263F" w:rsidRDefault="007A6C45" w:rsidP="00624CDE">
            <w:pPr>
              <w:pStyle w:val="TableParagraph"/>
              <w:spacing w:line="249" w:lineRule="exact"/>
              <w:ind w:left="139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C263F">
              <w:rPr>
                <w:rFonts w:asciiTheme="majorBidi" w:hAnsiTheme="majorBidi" w:cstheme="majorBidi"/>
                <w:b/>
                <w:sz w:val="24"/>
                <w:szCs w:val="24"/>
              </w:rPr>
              <w:t>Gaz de phonons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Vibrations des réseaux, notion de</w:t>
            </w:r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phonon</w:t>
            </w:r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5"/>
              </w:numPr>
              <w:tabs>
                <w:tab w:val="left" w:pos="914"/>
                <w:tab w:val="left" w:pos="915"/>
              </w:tabs>
              <w:ind w:left="914" w:hanging="4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Insuffisance</w:t>
            </w:r>
            <w:proofErr w:type="spellEnd"/>
            <w:r w:rsidRPr="00FC263F">
              <w:rPr>
                <w:rFonts w:asciiTheme="majorBidi" w:hAnsiTheme="majorBidi" w:cstheme="majorBidi"/>
                <w:sz w:val="24"/>
                <w:szCs w:val="24"/>
              </w:rPr>
              <w:t xml:space="preserve"> du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modèle</w:t>
            </w:r>
            <w:proofErr w:type="spellEnd"/>
            <w:r w:rsidRPr="00FC263F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C263F">
              <w:rPr>
                <w:rFonts w:asciiTheme="majorBidi" w:hAnsiTheme="majorBidi" w:cstheme="majorBidi"/>
                <w:sz w:val="24"/>
                <w:szCs w:val="24"/>
              </w:rPr>
              <w:t>d'Einstein</w:t>
            </w:r>
            <w:proofErr w:type="spellEnd"/>
          </w:p>
          <w:p w:rsidR="007A6C45" w:rsidRPr="00FC263F" w:rsidRDefault="007A6C45" w:rsidP="00624CDE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Modèle de Debye pour la capacité thermique des</w:t>
            </w:r>
            <w:r w:rsidRPr="00FC263F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FC263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solides.</w:t>
            </w:r>
          </w:p>
        </w:tc>
      </w:tr>
    </w:tbl>
    <w:p w:rsidR="007A6C45" w:rsidRPr="00FC263F" w:rsidRDefault="007A6C45" w:rsidP="007A6C45">
      <w:pPr>
        <w:spacing w:line="269" w:lineRule="exact"/>
        <w:rPr>
          <w:rFonts w:asciiTheme="majorBidi" w:hAnsiTheme="majorBidi" w:cstheme="majorBidi"/>
          <w:sz w:val="24"/>
          <w:szCs w:val="24"/>
          <w:lang w:val="fr-FR"/>
        </w:rPr>
        <w:sectPr w:rsidR="007A6C45" w:rsidRPr="00FC263F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6E644D" w:rsidRPr="00FE7A62" w:rsidRDefault="006E644D" w:rsidP="006E644D">
      <w:pPr>
        <w:rPr>
          <w:rFonts w:asciiTheme="majorBidi" w:hAnsiTheme="majorBidi" w:cstheme="majorBidi"/>
          <w:sz w:val="24"/>
          <w:szCs w:val="24"/>
          <w:lang w:val="fr-FR"/>
        </w:rPr>
        <w:sectPr w:rsidR="006E644D" w:rsidRPr="00FE7A62" w:rsidSect="00AD1323">
          <w:pgSz w:w="16840" w:h="11910" w:orient="landscape"/>
          <w:pgMar w:top="567" w:right="851" w:bottom="567" w:left="851" w:header="0" w:footer="978" w:gutter="0"/>
          <w:cols w:space="720"/>
        </w:sectPr>
      </w:pPr>
    </w:p>
    <w:p w:rsidR="000923AF" w:rsidRPr="000F3B67" w:rsidRDefault="000923AF" w:rsidP="000923AF">
      <w:pPr>
        <w:pStyle w:val="Corpsdetexte"/>
        <w:tabs>
          <w:tab w:val="left" w:pos="1814"/>
          <w:tab w:val="left" w:pos="2740"/>
          <w:tab w:val="left" w:pos="3938"/>
          <w:tab w:val="left" w:pos="5387"/>
          <w:tab w:val="left" w:pos="5670"/>
        </w:tabs>
        <w:spacing w:before="65"/>
        <w:ind w:left="398" w:right="1053"/>
        <w:rPr>
          <w:rFonts w:asciiTheme="majorBidi" w:hAnsiTheme="majorBidi" w:cstheme="majorBidi"/>
          <w:sz w:val="24"/>
          <w:szCs w:val="24"/>
          <w:lang w:val="fr-FR"/>
        </w:rPr>
      </w:pPr>
      <w:r w:rsidRPr="000F3B67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: </w:t>
      </w:r>
      <w:r w:rsidRPr="000923AF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Physique atomique et moléculaire </w:t>
      </w:r>
    </w:p>
    <w:p w:rsidR="000923AF" w:rsidRPr="000F3B67" w:rsidRDefault="000923AF" w:rsidP="000923AF">
      <w:pPr>
        <w:pStyle w:val="Corpsdetexte"/>
        <w:tabs>
          <w:tab w:val="left" w:pos="1814"/>
          <w:tab w:val="left" w:pos="2740"/>
          <w:tab w:val="left" w:pos="3938"/>
          <w:tab w:val="left" w:pos="5387"/>
          <w:tab w:val="left" w:pos="5670"/>
        </w:tabs>
        <w:spacing w:before="65"/>
        <w:ind w:left="398" w:right="1053"/>
        <w:rPr>
          <w:rFonts w:asciiTheme="majorBidi" w:hAnsiTheme="majorBidi" w:cstheme="majorBidi"/>
          <w:sz w:val="24"/>
          <w:szCs w:val="24"/>
          <w:lang w:val="fr-FR"/>
        </w:rPr>
      </w:pPr>
      <w:r w:rsidRPr="000F3B67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Pr="000F3B67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 </w:t>
      </w:r>
      <w:r w:rsidR="00F43BC5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 xml:space="preserve"> h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ab/>
        <w:t xml:space="preserve">(21 h : Cours, 21 h : </w:t>
      </w:r>
      <w:proofErr w:type="gramStart"/>
      <w:r w:rsidRPr="000F3B67">
        <w:rPr>
          <w:rFonts w:asciiTheme="majorBidi" w:hAnsiTheme="majorBidi" w:cstheme="majorBidi"/>
          <w:sz w:val="24"/>
          <w:szCs w:val="24"/>
          <w:lang w:val="fr-FR"/>
        </w:rPr>
        <w:t>TD</w:t>
      </w:r>
      <w:r w:rsidR="00F43BC5">
        <w:rPr>
          <w:rFonts w:asciiTheme="majorBidi" w:hAnsiTheme="majorBidi" w:cstheme="majorBidi"/>
          <w:sz w:val="24"/>
          <w:szCs w:val="24"/>
          <w:lang w:val="fr-FR"/>
        </w:rPr>
        <w:t> ,</w:t>
      </w:r>
      <w:proofErr w:type="gramEnd"/>
      <w:r w:rsidR="00F43BC5">
        <w:rPr>
          <w:rFonts w:asciiTheme="majorBidi" w:hAnsiTheme="majorBidi" w:cstheme="majorBidi"/>
          <w:sz w:val="24"/>
          <w:szCs w:val="24"/>
          <w:lang w:val="fr-FR"/>
        </w:rPr>
        <w:t xml:space="preserve"> 14h TP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>)  Crédits :</w:t>
      </w:r>
      <w:r w:rsidRPr="000F3B67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Coefficient</w:t>
      </w:r>
      <w:r w:rsidRPr="000F3B67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0F3B67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0F3B67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                        Semestre: S6</w:t>
      </w:r>
    </w:p>
    <w:p w:rsidR="000923AF" w:rsidRPr="000F3B67" w:rsidRDefault="000923AF" w:rsidP="000923AF">
      <w:pPr>
        <w:spacing w:before="2"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1767"/>
      </w:tblGrid>
      <w:tr w:rsidR="000923AF" w:rsidRPr="00410560" w:rsidTr="00624CDE">
        <w:trPr>
          <w:trHeight w:val="591"/>
        </w:trPr>
        <w:tc>
          <w:tcPr>
            <w:tcW w:w="1419" w:type="dxa"/>
          </w:tcPr>
          <w:p w:rsidR="008E50AE" w:rsidRDefault="000923AF" w:rsidP="00624CDE">
            <w:pPr>
              <w:pStyle w:val="TableParagraph"/>
              <w:spacing w:line="251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923A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</w:p>
          <w:p w:rsidR="008E50AE" w:rsidRDefault="008E50AE" w:rsidP="00624CDE">
            <w:pPr>
              <w:pStyle w:val="TableParagraph"/>
              <w:spacing w:line="251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0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9" w:lineRule="exact"/>
              <w:ind w:left="86" w:right="6763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Modèles atomiques pré-quantiques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Modèle de Johnson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Expérience de Rutherford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Modèle planétaire 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Modèle de Bohr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Modèle de Bohr-Sommerfeld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4"/>
              </w:numPr>
              <w:spacing w:line="249" w:lineRule="exact"/>
              <w:ind w:left="456" w:right="3515" w:hanging="142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Limites des modèles pré-quantiques</w:t>
            </w:r>
          </w:p>
        </w:tc>
      </w:tr>
      <w:tr w:rsidR="000923AF" w:rsidRPr="000F3B67" w:rsidTr="00624CDE">
        <w:trPr>
          <w:trHeight w:val="591"/>
        </w:trPr>
        <w:tc>
          <w:tcPr>
            <w:tcW w:w="1419" w:type="dxa"/>
          </w:tcPr>
          <w:p w:rsidR="008E50AE" w:rsidRDefault="008E50AE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Default="008E50AE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23A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8" w:lineRule="exact"/>
              <w:ind w:left="86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Description quantique d’un atome à un électron optique</w:t>
            </w:r>
          </w:p>
          <w:p w:rsidR="000923AF" w:rsidRPr="000F3B67" w:rsidRDefault="000923AF" w:rsidP="000923AF">
            <w:pPr>
              <w:pStyle w:val="TableParagraph"/>
              <w:numPr>
                <w:ilvl w:val="0"/>
                <w:numId w:val="12"/>
              </w:numPr>
              <w:spacing w:line="266" w:lineRule="exact"/>
              <w:ind w:left="69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Atome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d’hydrogène</w:t>
            </w:r>
            <w:proofErr w:type="spellEnd"/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2"/>
              </w:numPr>
              <w:tabs>
                <w:tab w:val="left" w:pos="838"/>
              </w:tabs>
              <w:spacing w:line="240" w:lineRule="auto"/>
              <w:ind w:left="70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Hamiltonien. Equation de Schrödinger. Séparation des</w:t>
            </w:r>
            <w:r w:rsidRPr="000F3B67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variables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2"/>
              </w:numPr>
              <w:tabs>
                <w:tab w:val="left" w:pos="838"/>
              </w:tabs>
              <w:spacing w:before="2" w:line="252" w:lineRule="exact"/>
              <w:ind w:left="70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Résolution de l’équation de Schrödinger. Quantification de l’énergie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2"/>
              </w:numPr>
              <w:tabs>
                <w:tab w:val="left" w:pos="838"/>
              </w:tabs>
              <w:spacing w:line="252" w:lineRule="exact"/>
              <w:ind w:left="705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Spectre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énérgétique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et orbitales</w:t>
            </w:r>
            <w:r w:rsidRPr="000F3B67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atomiques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142"/>
              </w:numPr>
              <w:spacing w:line="248" w:lineRule="exac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</w:rPr>
              <w:t>Structure fine et hyperfine</w:t>
            </w:r>
          </w:p>
          <w:p w:rsidR="000923AF" w:rsidRPr="000923AF" w:rsidRDefault="000923AF" w:rsidP="000923AF">
            <w:pPr>
              <w:pStyle w:val="TableParagraph"/>
              <w:numPr>
                <w:ilvl w:val="1"/>
                <w:numId w:val="12"/>
              </w:numPr>
              <w:spacing w:line="248" w:lineRule="exact"/>
              <w:ind w:left="705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923AF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Interaction spin orbite, correction relativiste, terme de Darwin, Lamb Shift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2"/>
              </w:numPr>
              <w:tabs>
                <w:tab w:val="left" w:pos="838"/>
              </w:tabs>
              <w:spacing w:line="252" w:lineRule="exact"/>
              <w:ind w:left="705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</w:rPr>
              <w:t>Structure hyperfine</w:t>
            </w:r>
          </w:p>
          <w:p w:rsidR="000923AF" w:rsidRPr="000F3B67" w:rsidRDefault="000923AF" w:rsidP="000923A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0" w:lineRule="auto"/>
              <w:ind w:left="693"/>
              <w:rPr>
                <w:rFonts w:asciiTheme="majorBidi" w:hAnsiTheme="majorBidi" w:cstheme="majorBidi"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Ions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hydrogènoides</w:t>
            </w:r>
            <w:proofErr w:type="spellEnd"/>
          </w:p>
          <w:p w:rsidR="000923AF" w:rsidRPr="000F3B67" w:rsidRDefault="000923AF" w:rsidP="000923A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40" w:lineRule="auto"/>
              <w:ind w:left="69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Atomes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alcalins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défauts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quantiques</w:t>
            </w:r>
            <w:proofErr w:type="spellEnd"/>
          </w:p>
        </w:tc>
      </w:tr>
      <w:tr w:rsidR="000923AF" w:rsidRPr="00410560" w:rsidTr="00624CDE">
        <w:trPr>
          <w:trHeight w:val="976"/>
        </w:trPr>
        <w:tc>
          <w:tcPr>
            <w:tcW w:w="1419" w:type="dxa"/>
          </w:tcPr>
          <w:p w:rsidR="008E50AE" w:rsidRDefault="008E50AE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0AE" w:rsidRDefault="008E50AE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Atomes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à </w:t>
            </w: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plusieurs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electrons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2"/>
              </w:numPr>
              <w:spacing w:line="248" w:lineRule="exact"/>
              <w:ind w:left="598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Rappels (symétrie de la fonction d’onde par rapport à la permutation d’électrons, principe d’exclusion de Pauli déterminant de Slater et propriétés)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2"/>
              </w:numPr>
              <w:spacing w:line="248" w:lineRule="exact"/>
              <w:ind w:left="614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Etude quantique de l’atome d’hélium (méthode des variations et/ou perturbations stationnaires)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782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Etat fondamental, 1er(s) état(s) excites 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782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 Notation spectroscopique/Termes spectraux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782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 Structure fine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143"/>
              </w:numPr>
              <w:spacing w:line="248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Atomes à plus de deux électrons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693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 Approximation du champ central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693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Configurations électroniques des éléments, tableau périodique. </w:t>
            </w:r>
          </w:p>
        </w:tc>
      </w:tr>
      <w:tr w:rsidR="000923AF" w:rsidRPr="000F3B67" w:rsidTr="00624CDE">
        <w:trPr>
          <w:trHeight w:val="550"/>
        </w:trPr>
        <w:tc>
          <w:tcPr>
            <w:tcW w:w="1419" w:type="dxa"/>
          </w:tcPr>
          <w:p w:rsidR="008E50AE" w:rsidRPr="00410560" w:rsidRDefault="008E50AE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Pr="00410560" w:rsidRDefault="008E50AE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Atome dans un champ électrique ou magnétique statique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143"/>
              </w:numPr>
              <w:spacing w:line="248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Atome d’hydrogène dans un champ électrique statique : Effet Stark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837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Hamiltonien d’interaction 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83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Traitement </w:t>
            </w:r>
            <w:proofErr w:type="spellStart"/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perturbatif</w:t>
            </w:r>
            <w:proofErr w:type="spellEnd"/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143"/>
              </w:numPr>
              <w:spacing w:line="248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Atome paramagnétique dans un champ magnétique statique 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83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 Hamiltonien d’interaction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837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Traitement </w:t>
            </w:r>
            <w:proofErr w:type="spellStart"/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perturbatif</w:t>
            </w:r>
            <w:proofErr w:type="spellEnd"/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. Champ faible : Effet Zeeman. Champ fort : Effet </w:t>
            </w:r>
            <w:proofErr w:type="spellStart"/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Paschen</w:t>
            </w:r>
            <w:proofErr w:type="spellEnd"/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-Back.  Champ intermédiaire</w:t>
            </w:r>
          </w:p>
        </w:tc>
      </w:tr>
      <w:tr w:rsidR="000923AF" w:rsidRPr="00410560" w:rsidTr="00624CDE">
        <w:trPr>
          <w:trHeight w:val="2110"/>
        </w:trPr>
        <w:tc>
          <w:tcPr>
            <w:tcW w:w="1419" w:type="dxa"/>
          </w:tcPr>
          <w:p w:rsidR="008E50AE" w:rsidRDefault="000923AF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 </w:t>
            </w:r>
          </w:p>
          <w:p w:rsidR="008E50AE" w:rsidRDefault="008E50AE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Interaction </w:t>
            </w: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atome-rayonnement</w:t>
            </w:r>
            <w:proofErr w:type="spellEnd"/>
          </w:p>
          <w:p w:rsidR="000923AF" w:rsidRPr="000F3B67" w:rsidRDefault="000923AF" w:rsidP="000923AF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6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Interaction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atome onde électromagnétique, a</w:t>
            </w: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pproche semi-classique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</w:rPr>
              <w:t>Expression du</w:t>
            </w:r>
            <w:r w:rsidRPr="000F3B67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Hamiltonien</w:t>
            </w:r>
            <w:proofErr w:type="spellEnd"/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Approximation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dipolaire</w:t>
            </w:r>
            <w:proofErr w:type="spellEnd"/>
            <w:r w:rsidRPr="000F3B67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électrique</w:t>
            </w:r>
            <w:proofErr w:type="spellEnd"/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Probablités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de transition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5"/>
              </w:numPr>
              <w:tabs>
                <w:tab w:val="left" w:pos="782"/>
              </w:tabs>
              <w:spacing w:before="2" w:line="253" w:lineRule="exact"/>
              <w:ind w:hanging="729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Absorption, émission spontanée, émission</w:t>
            </w:r>
            <w:r w:rsidRPr="000F3B67">
              <w:rPr>
                <w:rFonts w:asciiTheme="majorBidi" w:hAnsiTheme="majorBidi" w:cstheme="majorBidi"/>
                <w:spacing w:val="-1"/>
                <w:sz w:val="24"/>
                <w:szCs w:val="24"/>
                <w:lang w:val="fr-FR"/>
              </w:rPr>
              <w:t xml:space="preserve"> </w:t>
            </w: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stimulée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5"/>
              </w:numPr>
              <w:tabs>
                <w:tab w:val="left" w:pos="782"/>
              </w:tabs>
              <w:spacing w:before="2" w:line="253" w:lineRule="exact"/>
              <w:ind w:hanging="729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Profils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raies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intensités</w:t>
            </w:r>
            <w:proofErr w:type="spellEnd"/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5"/>
              </w:numPr>
              <w:tabs>
                <w:tab w:val="left" w:pos="782"/>
              </w:tabs>
              <w:spacing w:before="2" w:line="253" w:lineRule="exact"/>
              <w:ind w:hanging="729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Applications : Effet Laser, refroidissement des atomes par laser</w:t>
            </w:r>
          </w:p>
          <w:p w:rsidR="000923AF" w:rsidRPr="000F3B67" w:rsidRDefault="000923AF" w:rsidP="00624CDE">
            <w:pPr>
              <w:pStyle w:val="TableParagraph"/>
              <w:tabs>
                <w:tab w:val="left" w:pos="838"/>
              </w:tabs>
              <w:spacing w:before="1" w:line="240" w:lineRule="exact"/>
              <w:ind w:left="837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0923AF" w:rsidRPr="00410560" w:rsidTr="00624CDE">
        <w:trPr>
          <w:trHeight w:val="3658"/>
        </w:trPr>
        <w:tc>
          <w:tcPr>
            <w:tcW w:w="1419" w:type="dxa"/>
          </w:tcPr>
          <w:p w:rsidR="008E50AE" w:rsidRDefault="008E50AE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8E50AE" w:rsidRDefault="008E50AE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923AF" w:rsidRPr="000F3B67" w:rsidRDefault="000923AF" w:rsidP="00624CDE">
            <w:pPr>
              <w:pStyle w:val="TableParagraph"/>
              <w:spacing w:line="251" w:lineRule="exact"/>
              <w:ind w:left="32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23AF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0F3B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767" w:type="dxa"/>
          </w:tcPr>
          <w:p w:rsidR="000923AF" w:rsidRPr="000F3B67" w:rsidRDefault="000923AF" w:rsidP="00624CDE">
            <w:pPr>
              <w:pStyle w:val="TableParagraph"/>
              <w:spacing w:line="248" w:lineRule="exact"/>
              <w:ind w:left="105" w:hanging="74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Introduction à la physique moléculaire : Molécules diatomiques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3"/>
              </w:numPr>
              <w:spacing w:line="248" w:lineRule="exact"/>
              <w:ind w:left="72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Hamiltonien non relativiste d’une molécule diatomique</w:t>
            </w:r>
          </w:p>
          <w:p w:rsidR="000923AF" w:rsidRPr="000F3B67" w:rsidRDefault="000923AF" w:rsidP="00624CDE">
            <w:pPr>
              <w:pStyle w:val="TableParagraph"/>
              <w:spacing w:line="248" w:lineRule="exact"/>
              <w:ind w:left="360" w:firstLine="379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-Séparation mouvement électronique de celui nucléaire / Approximation de Born Oppenheimer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3"/>
              </w:numPr>
              <w:spacing w:line="248" w:lineRule="exact"/>
              <w:ind w:left="72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Structure électronique 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3"/>
              </w:numPr>
              <w:spacing w:line="248" w:lineRule="exact"/>
              <w:ind w:hanging="74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Méthode des orbitales moléculaires (Principe)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1"/>
              </w:numPr>
              <w:spacing w:line="248" w:lineRule="exact"/>
              <w:ind w:hanging="74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Ion moléculaire H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  <w:lang w:val="fr-FR"/>
              </w:rPr>
              <w:t>2</w:t>
            </w:r>
            <w:r w:rsidRPr="003B2CAB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lang w:val="fr-FR"/>
              </w:rPr>
              <w:t>+</w:t>
            </w: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, Etat fondamental (lié) et 1</w:t>
            </w: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lang w:val="fr-FR"/>
              </w:rPr>
              <w:t>er</w:t>
            </w: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état excité (répulsif), 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1"/>
              </w:numPr>
              <w:spacing w:line="248" w:lineRule="exact"/>
              <w:ind w:hanging="74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Méthode LCAO,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3"/>
              </w:numPr>
              <w:spacing w:line="248" w:lineRule="exact"/>
              <w:ind w:left="72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Mouvement nucléaire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1"/>
              </w:numPr>
              <w:spacing w:line="248" w:lineRule="exact"/>
              <w:ind w:hanging="74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Séparation des mouvements vibrationnels et rotationnels 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1"/>
              </w:numPr>
              <w:tabs>
                <w:tab w:val="left" w:pos="1055"/>
                <w:tab w:val="left" w:pos="1056"/>
              </w:tabs>
              <w:spacing w:line="266" w:lineRule="exact"/>
              <w:ind w:hanging="7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Vibrati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 d’une molécule diatomique, a</w:t>
            </w: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pproximation harmonique + Correction</w:t>
            </w:r>
          </w:p>
          <w:p w:rsidR="000923AF" w:rsidRPr="000F3B67" w:rsidRDefault="000923AF" w:rsidP="000923AF">
            <w:pPr>
              <w:pStyle w:val="TableParagraph"/>
              <w:numPr>
                <w:ilvl w:val="1"/>
                <w:numId w:val="11"/>
              </w:numPr>
              <w:tabs>
                <w:tab w:val="left" w:pos="1055"/>
                <w:tab w:val="left" w:pos="1056"/>
              </w:tabs>
              <w:ind w:hanging="7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F3B6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Rotation d’une molécule diatomique, rotateur rigide + correction</w:t>
            </w:r>
          </w:p>
          <w:p w:rsidR="000923AF" w:rsidRPr="000F3B67" w:rsidRDefault="000923AF" w:rsidP="00AE6F93">
            <w:pPr>
              <w:pStyle w:val="TableParagraph"/>
              <w:numPr>
                <w:ilvl w:val="0"/>
                <w:numId w:val="93"/>
              </w:numPr>
              <w:tabs>
                <w:tab w:val="left" w:pos="739"/>
              </w:tabs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Spectres</w:t>
            </w:r>
            <w:proofErr w:type="spellEnd"/>
            <w:r w:rsidRPr="000F3B6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F3B67">
              <w:rPr>
                <w:rFonts w:asciiTheme="majorBidi" w:hAnsiTheme="majorBidi" w:cstheme="majorBidi"/>
                <w:sz w:val="24"/>
                <w:szCs w:val="24"/>
              </w:rPr>
              <w:t>moléculaires</w:t>
            </w:r>
            <w:proofErr w:type="spellEnd"/>
          </w:p>
          <w:p w:rsidR="000923AF" w:rsidRPr="00DE45E5" w:rsidRDefault="000923AF" w:rsidP="000923AF">
            <w:pPr>
              <w:pStyle w:val="TableParagraph"/>
              <w:numPr>
                <w:ilvl w:val="1"/>
                <w:numId w:val="11"/>
              </w:numPr>
              <w:tabs>
                <w:tab w:val="left" w:pos="1055"/>
                <w:tab w:val="left" w:pos="1056"/>
              </w:tabs>
              <w:ind w:hanging="74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923A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DE45E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Spectres de rotation, de vibration-rotation et ro-</w:t>
            </w:r>
            <w:proofErr w:type="spellStart"/>
            <w:r w:rsidRPr="00DE45E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vibroniques</w:t>
            </w:r>
            <w:proofErr w:type="spellEnd"/>
            <w:r w:rsidRPr="00DE45E5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</w:p>
        </w:tc>
      </w:tr>
    </w:tbl>
    <w:p w:rsidR="000923AF" w:rsidRPr="000F3B67" w:rsidRDefault="000923AF" w:rsidP="000923AF">
      <w:pPr>
        <w:pStyle w:val="Corpsdetexte"/>
        <w:spacing w:before="92" w:line="252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923AF" w:rsidRDefault="000923AF" w:rsidP="000040BE">
      <w:pPr>
        <w:pStyle w:val="Corpsdetexte"/>
        <w:spacing w:before="65"/>
        <w:ind w:left="398"/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Pr="000040BE" w:rsidRDefault="000040BE" w:rsidP="000040BE">
      <w:pPr>
        <w:pStyle w:val="Corpsdetexte"/>
        <w:spacing w:before="65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bookmarkStart w:id="6" w:name="_Hlk46553709"/>
      <w:r w:rsidRPr="005C1B76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Titre du Module </w:t>
      </w:r>
      <w:r w:rsidRPr="000040BE">
        <w:rPr>
          <w:rFonts w:asciiTheme="majorBidi" w:hAnsiTheme="majorBidi" w:cstheme="majorBidi"/>
          <w:color w:val="FF0000"/>
          <w:sz w:val="24"/>
          <w:szCs w:val="24"/>
          <w:lang w:val="fr-FR"/>
        </w:rPr>
        <w:t>: Propriétés Physiques de la Matière</w:t>
      </w:r>
    </w:p>
    <w:p w:rsidR="000040BE" w:rsidRPr="005C1B76" w:rsidRDefault="000040BE" w:rsidP="000040BE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5C1B76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>56</w:t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>heures (21 h : Cours, 21 h : TD</w:t>
      </w:r>
      <w:r w:rsidR="00157AAE">
        <w:rPr>
          <w:rFonts w:asciiTheme="majorBidi" w:hAnsiTheme="majorBidi" w:cstheme="majorBidi"/>
          <w:sz w:val="24"/>
          <w:szCs w:val="24"/>
          <w:lang w:val="fr-FR"/>
        </w:rPr>
        <w:t xml:space="preserve"> et 14h </w:t>
      </w:r>
      <w:proofErr w:type="gramStart"/>
      <w:r w:rsidR="00157AAE">
        <w:rPr>
          <w:rFonts w:asciiTheme="majorBidi" w:hAnsiTheme="majorBidi" w:cstheme="majorBidi"/>
          <w:sz w:val="24"/>
          <w:szCs w:val="24"/>
          <w:lang w:val="fr-FR"/>
        </w:rPr>
        <w:t>TP</w:t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>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proofErr w:type="gramEnd"/>
      <w:r w:rsidRPr="005C1B76">
        <w:rPr>
          <w:rFonts w:asciiTheme="majorBidi" w:hAnsiTheme="majorBidi" w:cstheme="majorBidi"/>
          <w:sz w:val="24"/>
          <w:szCs w:val="24"/>
          <w:lang w:val="fr-FR"/>
        </w:rPr>
        <w:t xml:space="preserve"> Crédits :4</w:t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>Coefficient:2</w:t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ab/>
      </w:r>
      <w:r w:rsidRPr="005C1B76">
        <w:rPr>
          <w:rFonts w:asciiTheme="majorBidi" w:hAnsiTheme="majorBidi" w:cstheme="majorBidi"/>
          <w:sz w:val="24"/>
          <w:szCs w:val="24"/>
          <w:lang w:val="fr-FR"/>
        </w:rPr>
        <w:tab/>
        <w:t>Semestre: S6</w:t>
      </w:r>
    </w:p>
    <w:p w:rsidR="000040BE" w:rsidRPr="005C1B76" w:rsidRDefault="000040BE" w:rsidP="000040BE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61"/>
      </w:tblGrid>
      <w:tr w:rsidR="000040BE" w:rsidRPr="00410560" w:rsidTr="00763716">
        <w:trPr>
          <w:trHeight w:val="1061"/>
        </w:trPr>
        <w:tc>
          <w:tcPr>
            <w:tcW w:w="1560" w:type="dxa"/>
          </w:tcPr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Chapitre 1</w:t>
            </w:r>
          </w:p>
        </w:tc>
        <w:tc>
          <w:tcPr>
            <w:tcW w:w="11361" w:type="dxa"/>
          </w:tcPr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Les </w:t>
            </w:r>
            <w:proofErr w:type="spell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tenseurs</w:t>
            </w:r>
            <w:proofErr w:type="spellEnd"/>
          </w:p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6B29C4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Introduction des tenseurs (milieu isotrope et milieu anisotrope) </w:t>
            </w:r>
            <w:r w:rsidRPr="006B29C4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: Représentation effective des propriétés physiques </w:t>
            </w:r>
            <w:r w:rsidRPr="006B29C4">
              <w:rPr>
                <w:rFonts w:asciiTheme="majorBidi" w:hAnsiTheme="majorBidi" w:cstheme="majorBidi"/>
                <w:bCs/>
                <w:w w:val="95"/>
                <w:sz w:val="24"/>
                <w:szCs w:val="24"/>
                <w:lang w:val="fr-FR"/>
              </w:rPr>
              <w:t xml:space="preserve">anisotropes par une méthode analytique matricielle 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Principe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s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de Curie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et de N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eumann</w:t>
            </w:r>
          </w:p>
          <w:p w:rsidR="000040BE" w:rsidRPr="006B29C4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6B29C4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Tenseur de rang </w:t>
            </w:r>
            <w:proofErr w:type="gramStart"/>
            <w:r w:rsidRPr="006B29C4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0,Tenseur</w:t>
            </w:r>
            <w:proofErr w:type="gramEnd"/>
            <w:r w:rsidRPr="006B29C4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de rang 1, Tenseur de rang 2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( axes principaux, et coefficient principaux)</w:t>
            </w:r>
            <w:r w:rsidRPr="006B29C4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….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Critère de tensorialité, réduction d’un tenseur par les éléments de symétrie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cristalline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,</w:t>
            </w:r>
            <w:proofErr w:type="gramEnd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quadrique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(forme et propriétés), intensité d’une propriété physique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représentative d’un tenseur,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détermination géométrique des axes et coefficient principaux (construction du cercle de Mohr),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applications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(tenseur conductivité, tenseur permittivité, tenseurs susceptibilités électrique et magnétique).</w:t>
            </w:r>
          </w:p>
          <w:p w:rsidR="000040BE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Tenseurs métriques et applications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proofErr w:type="gramStart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tenseur</w:t>
            </w:r>
            <w:proofErr w:type="gramEnd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contrainte et tenseur déformation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Tenseur de rang3 : réduction par les éléments de symétrie ;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notation contractée,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application à la piézoélectricité, tenseur électrooptique…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…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6"/>
              </w:numPr>
              <w:spacing w:line="249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Tenseur de rang 4 : tenseur d’élasticité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et de rigidité, loi de Hooke, notation </w:t>
            </w:r>
            <w:proofErr w:type="gram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contractée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,</w:t>
            </w:r>
            <w:proofErr w:type="gramEnd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réduction par les éléments de symétrie,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application aux matériaux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isotropes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applications</w:t>
            </w:r>
            <w:proofErr w:type="spellEnd"/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à d’autres tenseurs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représentatifs d’une propriété physique.</w:t>
            </w:r>
          </w:p>
          <w:p w:rsidR="000040BE" w:rsidRPr="005C1B76" w:rsidRDefault="000040BE" w:rsidP="00763716">
            <w:pPr>
              <w:pStyle w:val="TableParagraph"/>
              <w:spacing w:line="249" w:lineRule="exact"/>
              <w:ind w:left="885" w:firstLine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</w:p>
        </w:tc>
      </w:tr>
      <w:tr w:rsidR="000040BE" w:rsidRPr="005C1B76" w:rsidTr="00763716">
        <w:trPr>
          <w:trHeight w:val="2904"/>
        </w:trPr>
        <w:tc>
          <w:tcPr>
            <w:tcW w:w="1560" w:type="dxa"/>
          </w:tcPr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Chapitre2</w:t>
            </w: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361" w:type="dxa"/>
          </w:tcPr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 : Propriétés électriques de la matière</w:t>
            </w:r>
          </w:p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Rappels sur les notions de : Polarisation, permittivité diélectrique, susceptibilité électrique, champ électrique macroscopique, champ électrique </w:t>
            </w: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local, ..</w:t>
            </w:r>
            <w:proofErr w:type="gramEnd"/>
          </w:p>
          <w:p w:rsidR="000040BE" w:rsidRDefault="000040BE" w:rsidP="0076371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Polarisabilité électronique,  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Polarisation ionique</w:t>
            </w: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Polarisabilité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d'orientation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théorie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 de Langevin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Champ local, Relation de Clausius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Mossotti</w:t>
            </w:r>
            <w:proofErr w:type="spellEnd"/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Notion d’indice pour un diélectrique, dispersion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Ferroélectricité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piézoélectricité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pyroélectricité</w:t>
            </w:r>
            <w:proofErr w:type="spellEnd"/>
          </w:p>
        </w:tc>
      </w:tr>
      <w:tr w:rsidR="000040BE" w:rsidRPr="005C1B76" w:rsidTr="00763716">
        <w:trPr>
          <w:trHeight w:val="1060"/>
        </w:trPr>
        <w:tc>
          <w:tcPr>
            <w:tcW w:w="1560" w:type="dxa"/>
          </w:tcPr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61" w:type="dxa"/>
          </w:tcPr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  <w:p w:rsidR="000040BE" w:rsidRPr="005C1B76" w:rsidRDefault="000040BE" w:rsidP="00763716">
            <w:pPr>
              <w:pStyle w:val="TableParagraph"/>
              <w:spacing w:line="249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Titre : Propriétés magnétiques de la matière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7"/>
              </w:numPr>
              <w:spacing w:line="249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Rappels sur les notions de : moment magnétique et potentiel vecteur crée par un moment </w:t>
            </w: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dipolaire ,</w:t>
            </w:r>
            <w:proofErr w:type="gramEnd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….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7"/>
              </w:numPr>
              <w:spacing w:line="249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Milieux magnétiques : courant ampérien et moment magnétique orbital de l’électron, 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7"/>
              </w:numPr>
              <w:spacing w:line="249" w:lineRule="exact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Etude macroscopique des milieux : </w:t>
            </w:r>
          </w:p>
          <w:p w:rsidR="000040BE" w:rsidRPr="005C1B76" w:rsidRDefault="000040BE" w:rsidP="00763716">
            <w:pPr>
              <w:pStyle w:val="TableParagraph"/>
              <w:spacing w:line="249" w:lineRule="exact"/>
              <w:ind w:firstLine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Courants </w:t>
            </w: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ampériens, 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equation</w:t>
            </w:r>
            <w:proofErr w:type="spellEnd"/>
            <w:proofErr w:type="gramEnd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maxwell dans les milieux, relations constitutives pour les milieux linéaires (M = f(H), M = f(T)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  <w:tab w:val="left" w:pos="872"/>
              </w:tabs>
              <w:spacing w:line="267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Etude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microscopique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 des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milieux</w:t>
            </w:r>
            <w:proofErr w:type="spellEnd"/>
          </w:p>
          <w:p w:rsidR="000040BE" w:rsidRPr="005C1B76" w:rsidRDefault="000040BE" w:rsidP="00763716">
            <w:pPr>
              <w:pStyle w:val="TableParagraph"/>
              <w:tabs>
                <w:tab w:val="left" w:pos="871"/>
                <w:tab w:val="left" w:pos="872"/>
              </w:tabs>
              <w:spacing w:line="267" w:lineRule="exact"/>
              <w:ind w:left="871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lastRenderedPageBreak/>
              <w:t>Diamagnétisme : modélisation simple de l’origine du phénomène (précession de Larmor), calcul de la susceptibilité magnétique</w:t>
            </w:r>
          </w:p>
          <w:p w:rsidR="000040BE" w:rsidRPr="005C1B76" w:rsidRDefault="000040BE" w:rsidP="00763716">
            <w:pPr>
              <w:pStyle w:val="TableParagraph"/>
              <w:tabs>
                <w:tab w:val="left" w:pos="871"/>
                <w:tab w:val="left" w:pos="872"/>
              </w:tabs>
              <w:ind w:left="871" w:firstLine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Paramagnétisme : introduction, théorie de Langevin, théorie quantique Champ local, Lois de Curie et de Curie Weiss, ferromagnétisme, </w:t>
            </w: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ferrimagnétisme..</w:t>
            </w:r>
            <w:proofErr w:type="gramEnd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 courbe de 1ère aimantation, hystérésis, perte par hystérésis et utilisation des matériaux ferromagnétiques</w:t>
            </w:r>
          </w:p>
          <w:p w:rsidR="000040BE" w:rsidRPr="005C1B76" w:rsidRDefault="000040BE" w:rsidP="00763716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  <w:tab w:val="left" w:pos="872"/>
              </w:tabs>
              <w:spacing w:line="25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0040BE" w:rsidRPr="005C1B76" w:rsidRDefault="000040BE" w:rsidP="00763716">
            <w:pPr>
              <w:pStyle w:val="TableParagraph"/>
              <w:tabs>
                <w:tab w:val="left" w:pos="871"/>
                <w:tab w:val="left" w:pos="872"/>
              </w:tabs>
              <w:spacing w:line="256" w:lineRule="exact"/>
              <w:ind w:left="871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40BE" w:rsidRPr="00410560" w:rsidTr="00763716">
        <w:trPr>
          <w:trHeight w:val="2054"/>
        </w:trPr>
        <w:tc>
          <w:tcPr>
            <w:tcW w:w="1560" w:type="dxa"/>
          </w:tcPr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5C1B76" w:rsidRDefault="000040BE" w:rsidP="00763716">
            <w:pPr>
              <w:pStyle w:val="TableParagraph"/>
              <w:spacing w:line="251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Chapitre</w:t>
            </w:r>
            <w:proofErr w:type="spellEnd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1361" w:type="dxa"/>
          </w:tcPr>
          <w:p w:rsidR="000040BE" w:rsidRPr="005C1B76" w:rsidRDefault="000040BE" w:rsidP="00763716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040BE" w:rsidRPr="005C1B76" w:rsidRDefault="000040BE" w:rsidP="00763716">
            <w:pPr>
              <w:pStyle w:val="TableParagraph"/>
              <w:spacing w:line="248" w:lineRule="exact"/>
              <w:ind w:left="105" w:firstLine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Titre</w:t>
            </w:r>
            <w:proofErr w:type="spellEnd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:</w:t>
            </w:r>
            <w:proofErr w:type="gramEnd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Liaisons </w:t>
            </w:r>
            <w:proofErr w:type="spellStart"/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cr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  <w:r w:rsidRPr="005C1B76">
              <w:rPr>
                <w:rFonts w:asciiTheme="majorBidi" w:hAnsiTheme="majorBidi" w:cstheme="majorBidi"/>
                <w:b/>
                <w:sz w:val="24"/>
                <w:szCs w:val="24"/>
              </w:rPr>
              <w:t>stalline</w:t>
            </w:r>
            <w:proofErr w:type="spellEnd"/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9"/>
              </w:numPr>
              <w:spacing w:line="248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Introduction </w:t>
            </w:r>
          </w:p>
          <w:p w:rsidR="000040BE" w:rsidRPr="005C1B76" w:rsidRDefault="000040BE" w:rsidP="00AE6F93">
            <w:pPr>
              <w:pStyle w:val="TableParagraph"/>
              <w:numPr>
                <w:ilvl w:val="0"/>
                <w:numId w:val="98"/>
              </w:numPr>
              <w:spacing w:line="248" w:lineRule="exact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Descri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</w:t>
            </w:r>
            <w:r w:rsidRPr="005C1B7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tions des liaisons cristallines : </w:t>
            </w:r>
          </w:p>
          <w:p w:rsidR="000040BE" w:rsidRPr="005C1B76" w:rsidRDefault="000040BE" w:rsidP="00763716">
            <w:pPr>
              <w:pStyle w:val="TableParagraph"/>
              <w:numPr>
                <w:ilvl w:val="1"/>
                <w:numId w:val="1"/>
              </w:numPr>
              <w:spacing w:line="252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liaisons</w:t>
            </w:r>
            <w:proofErr w:type="gramEnd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Van der Waals-London,                          </w:t>
            </w:r>
          </w:p>
          <w:p w:rsidR="000040BE" w:rsidRPr="005C1B76" w:rsidRDefault="000040BE" w:rsidP="00763716">
            <w:pPr>
              <w:pStyle w:val="TableParagraph"/>
              <w:numPr>
                <w:ilvl w:val="1"/>
                <w:numId w:val="1"/>
              </w:numPr>
              <w:tabs>
                <w:tab w:val="left" w:pos="951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liaisons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ioniques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040BE" w:rsidRPr="005C1B76" w:rsidRDefault="000040BE" w:rsidP="00763716">
            <w:pPr>
              <w:pStyle w:val="TableParagraph"/>
              <w:numPr>
                <w:ilvl w:val="1"/>
                <w:numId w:val="1"/>
              </w:numPr>
              <w:tabs>
                <w:tab w:val="left" w:pos="951"/>
              </w:tabs>
              <w:spacing w:before="2" w:line="252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1B76">
              <w:rPr>
                <w:rFonts w:asciiTheme="majorBidi" w:hAnsiTheme="majorBidi" w:cstheme="majorBidi"/>
                <w:sz w:val="24"/>
                <w:szCs w:val="24"/>
              </w:rPr>
              <w:t xml:space="preserve">liaisons </w:t>
            </w:r>
            <w:proofErr w:type="spellStart"/>
            <w:r w:rsidRPr="005C1B76">
              <w:rPr>
                <w:rFonts w:asciiTheme="majorBidi" w:hAnsiTheme="majorBidi" w:cstheme="majorBidi"/>
                <w:sz w:val="24"/>
                <w:szCs w:val="24"/>
              </w:rPr>
              <w:t>covalentes</w:t>
            </w:r>
            <w:proofErr w:type="spellEnd"/>
            <w:r w:rsidRPr="005C1B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040BE" w:rsidRDefault="000040BE" w:rsidP="00763716">
            <w:pPr>
              <w:pStyle w:val="TableParagraph"/>
              <w:numPr>
                <w:ilvl w:val="1"/>
                <w:numId w:val="1"/>
              </w:numPr>
              <w:tabs>
                <w:tab w:val="left" w:pos="951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liaisons</w:t>
            </w:r>
            <w:proofErr w:type="gramEnd"/>
            <w:r w:rsidRPr="005C1B7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métalliques</w:t>
            </w:r>
          </w:p>
          <w:p w:rsidR="000040BE" w:rsidRPr="005C1B76" w:rsidRDefault="000040BE" w:rsidP="00763716">
            <w:pPr>
              <w:pStyle w:val="TableParagraph"/>
              <w:numPr>
                <w:ilvl w:val="1"/>
                <w:numId w:val="1"/>
              </w:numPr>
              <w:tabs>
                <w:tab w:val="left" w:pos="951"/>
              </w:tabs>
              <w:spacing w:line="252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relation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entre structure et liaisons dans un solide</w:t>
            </w:r>
          </w:p>
        </w:tc>
      </w:tr>
    </w:tbl>
    <w:p w:rsidR="00FC263F" w:rsidRPr="000040BE" w:rsidRDefault="00FC263F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23495" w:rsidRPr="000040BE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23495" w:rsidRPr="000040BE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bookmarkEnd w:id="6"/>
    <w:p w:rsidR="00D23495" w:rsidRPr="000040BE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23495" w:rsidRPr="000040BE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23495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0040BE" w:rsidRDefault="000040BE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910AA" w:rsidRPr="00A73947" w:rsidRDefault="00A910AA" w:rsidP="00A910AA">
      <w:pPr>
        <w:pStyle w:val="Corpsdetexte"/>
        <w:spacing w:before="65"/>
        <w:ind w:left="398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Titre du Module </w:t>
      </w:r>
      <w:r w:rsidRPr="00A73947">
        <w:rPr>
          <w:rFonts w:asciiTheme="majorBidi" w:hAnsiTheme="majorBidi" w:cstheme="majorBidi"/>
          <w:color w:val="FF0000"/>
          <w:sz w:val="24"/>
          <w:szCs w:val="24"/>
          <w:lang w:val="fr-FR"/>
        </w:rPr>
        <w:t>Activité Pratique</w:t>
      </w:r>
    </w:p>
    <w:p w:rsidR="00A910AA" w:rsidRPr="00FC263F" w:rsidRDefault="00A910AA" w:rsidP="00A910AA">
      <w:pPr>
        <w:pStyle w:val="Corpsdetexte"/>
        <w:tabs>
          <w:tab w:val="left" w:pos="1814"/>
          <w:tab w:val="left" w:pos="3240"/>
          <w:tab w:val="left" w:pos="3938"/>
        </w:tabs>
        <w:spacing w:before="2"/>
        <w:ind w:left="398" w:right="1337"/>
        <w:rPr>
          <w:rFonts w:asciiTheme="majorBidi" w:hAnsiTheme="majorBidi" w:cstheme="majorBidi"/>
          <w:sz w:val="24"/>
          <w:szCs w:val="24"/>
          <w:lang w:val="fr-FR"/>
        </w:rPr>
      </w:pPr>
      <w:r w:rsidRPr="00FC263F">
        <w:rPr>
          <w:rFonts w:asciiTheme="majorBidi" w:hAnsiTheme="majorBidi" w:cstheme="majorBidi"/>
          <w:sz w:val="24"/>
          <w:szCs w:val="24"/>
          <w:lang w:val="fr-FR"/>
        </w:rPr>
        <w:t>Volume horaire :</w:t>
      </w:r>
      <w:r w:rsidR="00B33D70">
        <w:rPr>
          <w:rFonts w:asciiTheme="majorBidi" w:hAnsiTheme="majorBidi" w:cstheme="majorBidi"/>
          <w:spacing w:val="-4"/>
          <w:sz w:val="24"/>
          <w:szCs w:val="24"/>
          <w:lang w:val="fr-FR"/>
        </w:rPr>
        <w:t>84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heures </w:t>
      </w:r>
      <w:r w:rsidR="00A73947">
        <w:rPr>
          <w:rFonts w:asciiTheme="majorBidi" w:hAnsiTheme="majorBidi" w:cstheme="majorBidi"/>
          <w:sz w:val="24"/>
          <w:szCs w:val="24"/>
          <w:lang w:val="fr-FR"/>
        </w:rPr>
        <w:t xml:space="preserve">                    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Crédits :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A73947"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  <w:t>Coefficient</w:t>
      </w:r>
      <w:r w:rsidRPr="00FC263F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FC263F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="00A73947">
        <w:rPr>
          <w:rFonts w:asciiTheme="majorBidi" w:hAnsiTheme="majorBidi" w:cstheme="majorBidi"/>
          <w:sz w:val="24"/>
          <w:szCs w:val="24"/>
          <w:lang w:val="fr-FR"/>
        </w:rPr>
        <w:t>3.5</w:t>
      </w:r>
      <w:r w:rsidRPr="00FC263F">
        <w:rPr>
          <w:rFonts w:asciiTheme="majorBidi" w:hAnsiTheme="majorBidi" w:cstheme="majorBidi"/>
          <w:sz w:val="24"/>
          <w:szCs w:val="24"/>
          <w:lang w:val="fr-FR"/>
        </w:rPr>
        <w:tab/>
      </w:r>
      <w:proofErr w:type="gramStart"/>
      <w:r w:rsidRPr="00FC263F">
        <w:rPr>
          <w:rFonts w:asciiTheme="majorBidi" w:hAnsiTheme="majorBidi" w:cstheme="majorBidi"/>
          <w:sz w:val="24"/>
          <w:szCs w:val="24"/>
          <w:lang w:val="fr-FR"/>
        </w:rPr>
        <w:t>Semestre:</w:t>
      </w:r>
      <w:proofErr w:type="gramEnd"/>
      <w:r w:rsidRPr="00FC263F">
        <w:rPr>
          <w:rFonts w:asciiTheme="majorBidi" w:hAnsiTheme="majorBidi" w:cstheme="majorBidi"/>
          <w:sz w:val="24"/>
          <w:szCs w:val="24"/>
          <w:lang w:val="fr-FR"/>
        </w:rPr>
        <w:t xml:space="preserve"> S6</w:t>
      </w:r>
    </w:p>
    <w:p w:rsidR="00A910AA" w:rsidRPr="00FC263F" w:rsidRDefault="00A910AA" w:rsidP="00A910AA">
      <w:pPr>
        <w:spacing w:after="1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D23495" w:rsidRPr="00A910AA" w:rsidRDefault="00D23495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D23495" w:rsidRPr="00A910AA" w:rsidSect="00AD1323">
      <w:pgSz w:w="16840" w:h="11910" w:orient="landscape"/>
      <w:pgMar w:top="567" w:right="851" w:bottom="567" w:left="851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BD" w:rsidRDefault="005661BD">
      <w:r>
        <w:separator/>
      </w:r>
    </w:p>
  </w:endnote>
  <w:endnote w:type="continuationSeparator" w:id="0">
    <w:p w:rsidR="005661BD" w:rsidRDefault="0056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67A" w:rsidRDefault="001F267A">
    <w:pPr>
      <w:pStyle w:val="Corpsdetexte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6749415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7A" w:rsidRDefault="001F267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pt;margin-top:531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rlVCMOAAAAANAQAADwAA&#10;AAAAAAAAAAAAAAAFBQAAZHJzL2Rvd25yZXYueG1sUEsFBgAAAAAEAAQA8wAAABIGAAAAAA==&#10;" filled="f" stroked="f">
              <v:textbox inset="0,0,0,0">
                <w:txbxContent>
                  <w:p w:rsidR="001F267A" w:rsidRDefault="001F267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67A" w:rsidRDefault="001F267A">
    <w:pPr>
      <w:pStyle w:val="Corpsdetexte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908B897" wp14:editId="6E9E6546">
              <wp:simplePos x="0" y="0"/>
              <wp:positionH relativeFrom="page">
                <wp:posOffset>5245100</wp:posOffset>
              </wp:positionH>
              <wp:positionV relativeFrom="page">
                <wp:posOffset>6749415</wp:posOffset>
              </wp:positionV>
              <wp:extent cx="2032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7A" w:rsidRDefault="001F267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8B8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3pt;margin-top:531.45pt;width:16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" filled="f" stroked="f">
              <v:textbox inset="0,0,0,0">
                <w:txbxContent>
                  <w:p w:rsidR="001F267A" w:rsidRDefault="001F267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BD" w:rsidRDefault="005661BD">
      <w:r>
        <w:separator/>
      </w:r>
    </w:p>
  </w:footnote>
  <w:footnote w:type="continuationSeparator" w:id="0">
    <w:p w:rsidR="005661BD" w:rsidRDefault="0056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CEF"/>
    <w:multiLevelType w:val="hybridMultilevel"/>
    <w:tmpl w:val="FF6A20E2"/>
    <w:lvl w:ilvl="0" w:tplc="F408961E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F8D21A">
      <w:numFmt w:val="bullet"/>
      <w:lvlText w:val="•"/>
      <w:lvlJc w:val="left"/>
      <w:pPr>
        <w:ind w:left="1913" w:hanging="356"/>
      </w:pPr>
      <w:rPr>
        <w:rFonts w:hint="default"/>
      </w:rPr>
    </w:lvl>
    <w:lvl w:ilvl="2" w:tplc="E0E67F6A">
      <w:numFmt w:val="bullet"/>
      <w:lvlText w:val="•"/>
      <w:lvlJc w:val="left"/>
      <w:pPr>
        <w:ind w:left="3007" w:hanging="356"/>
      </w:pPr>
      <w:rPr>
        <w:rFonts w:hint="default"/>
      </w:rPr>
    </w:lvl>
    <w:lvl w:ilvl="3" w:tplc="66DA52D0">
      <w:numFmt w:val="bullet"/>
      <w:lvlText w:val="•"/>
      <w:lvlJc w:val="left"/>
      <w:pPr>
        <w:ind w:left="4100" w:hanging="356"/>
      </w:pPr>
      <w:rPr>
        <w:rFonts w:hint="default"/>
      </w:rPr>
    </w:lvl>
    <w:lvl w:ilvl="4" w:tplc="779E5BF0">
      <w:numFmt w:val="bullet"/>
      <w:lvlText w:val="•"/>
      <w:lvlJc w:val="left"/>
      <w:pPr>
        <w:ind w:left="5194" w:hanging="356"/>
      </w:pPr>
      <w:rPr>
        <w:rFonts w:hint="default"/>
      </w:rPr>
    </w:lvl>
    <w:lvl w:ilvl="5" w:tplc="7DD27A14">
      <w:numFmt w:val="bullet"/>
      <w:lvlText w:val="•"/>
      <w:lvlJc w:val="left"/>
      <w:pPr>
        <w:ind w:left="6288" w:hanging="356"/>
      </w:pPr>
      <w:rPr>
        <w:rFonts w:hint="default"/>
      </w:rPr>
    </w:lvl>
    <w:lvl w:ilvl="6" w:tplc="E6CCE1B0">
      <w:numFmt w:val="bullet"/>
      <w:lvlText w:val="•"/>
      <w:lvlJc w:val="left"/>
      <w:pPr>
        <w:ind w:left="7381" w:hanging="356"/>
      </w:pPr>
      <w:rPr>
        <w:rFonts w:hint="default"/>
      </w:rPr>
    </w:lvl>
    <w:lvl w:ilvl="7" w:tplc="D4DEE810">
      <w:numFmt w:val="bullet"/>
      <w:lvlText w:val="•"/>
      <w:lvlJc w:val="left"/>
      <w:pPr>
        <w:ind w:left="8475" w:hanging="356"/>
      </w:pPr>
      <w:rPr>
        <w:rFonts w:hint="default"/>
      </w:rPr>
    </w:lvl>
    <w:lvl w:ilvl="8" w:tplc="62CA5610">
      <w:numFmt w:val="bullet"/>
      <w:lvlText w:val="•"/>
      <w:lvlJc w:val="left"/>
      <w:pPr>
        <w:ind w:left="9568" w:hanging="356"/>
      </w:pPr>
      <w:rPr>
        <w:rFonts w:hint="default"/>
      </w:rPr>
    </w:lvl>
  </w:abstractNum>
  <w:abstractNum w:abstractNumId="1" w15:restartNumberingAfterBreak="0">
    <w:nsid w:val="02331DB7"/>
    <w:multiLevelType w:val="hybridMultilevel"/>
    <w:tmpl w:val="5846F37E"/>
    <w:lvl w:ilvl="0" w:tplc="E04C4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4D02"/>
    <w:multiLevelType w:val="hybridMultilevel"/>
    <w:tmpl w:val="0EBA4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27C3"/>
    <w:multiLevelType w:val="hybridMultilevel"/>
    <w:tmpl w:val="3EF01176"/>
    <w:lvl w:ilvl="0" w:tplc="613CCB9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12AAF0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4E881E2A"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905A4B0C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932A49CC"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A09639FA"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7890BAD6">
      <w:numFmt w:val="bullet"/>
      <w:lvlText w:val="•"/>
      <w:lvlJc w:val="left"/>
      <w:pPr>
        <w:ind w:left="7482" w:hanging="360"/>
      </w:pPr>
      <w:rPr>
        <w:rFonts w:hint="default"/>
      </w:rPr>
    </w:lvl>
    <w:lvl w:ilvl="7" w:tplc="3EAC980A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2BD88A72"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4" w15:restartNumberingAfterBreak="0">
    <w:nsid w:val="035C129A"/>
    <w:multiLevelType w:val="hybridMultilevel"/>
    <w:tmpl w:val="A336C8CA"/>
    <w:lvl w:ilvl="0" w:tplc="6B4A84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065C6C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2ADA3222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AE22BD3A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0E82FE02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4A482BDE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33D8511C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32069554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4928DAD8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5" w15:restartNumberingAfterBreak="0">
    <w:nsid w:val="03614281"/>
    <w:multiLevelType w:val="hybridMultilevel"/>
    <w:tmpl w:val="367CA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54EDB"/>
    <w:multiLevelType w:val="hybridMultilevel"/>
    <w:tmpl w:val="D304CC18"/>
    <w:lvl w:ilvl="0" w:tplc="3F60B86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B183068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8732F99A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4B7C3F96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D07E15F4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97ECBBEE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1F6237B2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234CA624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45D4472E"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7" w15:restartNumberingAfterBreak="0">
    <w:nsid w:val="055410F7"/>
    <w:multiLevelType w:val="hybridMultilevel"/>
    <w:tmpl w:val="EC923D1E"/>
    <w:lvl w:ilvl="0" w:tplc="1E948F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5CE27E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93602DA8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EF10E78A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5650BA90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962CB2B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AB28B032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19EE2564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B28046A4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8" w15:restartNumberingAfterBreak="0">
    <w:nsid w:val="056D5DD3"/>
    <w:multiLevelType w:val="hybridMultilevel"/>
    <w:tmpl w:val="61FA1DCC"/>
    <w:lvl w:ilvl="0" w:tplc="77C067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3CD1E2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5A1EB0C4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D3FC268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3D682576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63B23EA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1A92D5A2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4ACA92C0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4EA450BA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9" w15:restartNumberingAfterBreak="0">
    <w:nsid w:val="06ED7490"/>
    <w:multiLevelType w:val="hybridMultilevel"/>
    <w:tmpl w:val="FE64E96E"/>
    <w:lvl w:ilvl="0" w:tplc="9E3A9746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48E1F2">
      <w:numFmt w:val="bullet"/>
      <w:lvlText w:val="•"/>
      <w:lvlJc w:val="left"/>
      <w:pPr>
        <w:ind w:left="1913" w:hanging="356"/>
      </w:pPr>
      <w:rPr>
        <w:rFonts w:hint="default"/>
      </w:rPr>
    </w:lvl>
    <w:lvl w:ilvl="2" w:tplc="830276C6">
      <w:numFmt w:val="bullet"/>
      <w:lvlText w:val="•"/>
      <w:lvlJc w:val="left"/>
      <w:pPr>
        <w:ind w:left="3007" w:hanging="356"/>
      </w:pPr>
      <w:rPr>
        <w:rFonts w:hint="default"/>
      </w:rPr>
    </w:lvl>
    <w:lvl w:ilvl="3" w:tplc="FAC630B2">
      <w:numFmt w:val="bullet"/>
      <w:lvlText w:val="•"/>
      <w:lvlJc w:val="left"/>
      <w:pPr>
        <w:ind w:left="4100" w:hanging="356"/>
      </w:pPr>
      <w:rPr>
        <w:rFonts w:hint="default"/>
      </w:rPr>
    </w:lvl>
    <w:lvl w:ilvl="4" w:tplc="ACE09A12">
      <w:numFmt w:val="bullet"/>
      <w:lvlText w:val="•"/>
      <w:lvlJc w:val="left"/>
      <w:pPr>
        <w:ind w:left="5194" w:hanging="356"/>
      </w:pPr>
      <w:rPr>
        <w:rFonts w:hint="default"/>
      </w:rPr>
    </w:lvl>
    <w:lvl w:ilvl="5" w:tplc="16DA1518">
      <w:numFmt w:val="bullet"/>
      <w:lvlText w:val="•"/>
      <w:lvlJc w:val="left"/>
      <w:pPr>
        <w:ind w:left="6288" w:hanging="356"/>
      </w:pPr>
      <w:rPr>
        <w:rFonts w:hint="default"/>
      </w:rPr>
    </w:lvl>
    <w:lvl w:ilvl="6" w:tplc="A232F9BA">
      <w:numFmt w:val="bullet"/>
      <w:lvlText w:val="•"/>
      <w:lvlJc w:val="left"/>
      <w:pPr>
        <w:ind w:left="7381" w:hanging="356"/>
      </w:pPr>
      <w:rPr>
        <w:rFonts w:hint="default"/>
      </w:rPr>
    </w:lvl>
    <w:lvl w:ilvl="7" w:tplc="E8D84096">
      <w:numFmt w:val="bullet"/>
      <w:lvlText w:val="•"/>
      <w:lvlJc w:val="left"/>
      <w:pPr>
        <w:ind w:left="8475" w:hanging="356"/>
      </w:pPr>
      <w:rPr>
        <w:rFonts w:hint="default"/>
      </w:rPr>
    </w:lvl>
    <w:lvl w:ilvl="8" w:tplc="4DDA1972">
      <w:numFmt w:val="bullet"/>
      <w:lvlText w:val="•"/>
      <w:lvlJc w:val="left"/>
      <w:pPr>
        <w:ind w:left="9568" w:hanging="356"/>
      </w:pPr>
      <w:rPr>
        <w:rFonts w:hint="default"/>
      </w:rPr>
    </w:lvl>
  </w:abstractNum>
  <w:abstractNum w:abstractNumId="10" w15:restartNumberingAfterBreak="0">
    <w:nsid w:val="06F1753B"/>
    <w:multiLevelType w:val="hybridMultilevel"/>
    <w:tmpl w:val="3200959C"/>
    <w:lvl w:ilvl="0" w:tplc="ED80E2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7FAD9A8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95E058D4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0F58FAC2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8A7EA1B4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E780B3EA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9DC89ACA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DB8C49AE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29D086B0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1" w15:restartNumberingAfterBreak="0">
    <w:nsid w:val="07033FB6"/>
    <w:multiLevelType w:val="hybridMultilevel"/>
    <w:tmpl w:val="BC1C084E"/>
    <w:lvl w:ilvl="0" w:tplc="0BEEF6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50302C">
      <w:numFmt w:val="bullet"/>
      <w:lvlText w:val="-"/>
      <w:lvlJc w:val="left"/>
      <w:pPr>
        <w:ind w:left="78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D2039F6">
      <w:numFmt w:val="bullet"/>
      <w:lvlText w:val="•"/>
      <w:lvlJc w:val="left"/>
      <w:pPr>
        <w:ind w:left="2035" w:hanging="125"/>
      </w:pPr>
      <w:rPr>
        <w:rFonts w:hint="default"/>
      </w:rPr>
    </w:lvl>
    <w:lvl w:ilvl="3" w:tplc="F0B03942">
      <w:numFmt w:val="bullet"/>
      <w:lvlText w:val="•"/>
      <w:lvlJc w:val="left"/>
      <w:pPr>
        <w:ind w:left="3250" w:hanging="125"/>
      </w:pPr>
      <w:rPr>
        <w:rFonts w:hint="default"/>
      </w:rPr>
    </w:lvl>
    <w:lvl w:ilvl="4" w:tplc="2CD40C3C">
      <w:numFmt w:val="bullet"/>
      <w:lvlText w:val="•"/>
      <w:lvlJc w:val="left"/>
      <w:pPr>
        <w:ind w:left="4465" w:hanging="125"/>
      </w:pPr>
      <w:rPr>
        <w:rFonts w:hint="default"/>
      </w:rPr>
    </w:lvl>
    <w:lvl w:ilvl="5" w:tplc="B1F47BCC">
      <w:numFmt w:val="bullet"/>
      <w:lvlText w:val="•"/>
      <w:lvlJc w:val="left"/>
      <w:pPr>
        <w:ind w:left="5680" w:hanging="125"/>
      </w:pPr>
      <w:rPr>
        <w:rFonts w:hint="default"/>
      </w:rPr>
    </w:lvl>
    <w:lvl w:ilvl="6" w:tplc="A9B8A662">
      <w:numFmt w:val="bullet"/>
      <w:lvlText w:val="•"/>
      <w:lvlJc w:val="left"/>
      <w:pPr>
        <w:ind w:left="6896" w:hanging="125"/>
      </w:pPr>
      <w:rPr>
        <w:rFonts w:hint="default"/>
      </w:rPr>
    </w:lvl>
    <w:lvl w:ilvl="7" w:tplc="879CFA7C">
      <w:numFmt w:val="bullet"/>
      <w:lvlText w:val="•"/>
      <w:lvlJc w:val="left"/>
      <w:pPr>
        <w:ind w:left="8111" w:hanging="125"/>
      </w:pPr>
      <w:rPr>
        <w:rFonts w:hint="default"/>
      </w:rPr>
    </w:lvl>
    <w:lvl w:ilvl="8" w:tplc="3104D4E8">
      <w:numFmt w:val="bullet"/>
      <w:lvlText w:val="•"/>
      <w:lvlJc w:val="left"/>
      <w:pPr>
        <w:ind w:left="9326" w:hanging="125"/>
      </w:pPr>
      <w:rPr>
        <w:rFonts w:hint="default"/>
      </w:rPr>
    </w:lvl>
  </w:abstractNum>
  <w:abstractNum w:abstractNumId="12" w15:restartNumberingAfterBreak="0">
    <w:nsid w:val="0855555D"/>
    <w:multiLevelType w:val="hybridMultilevel"/>
    <w:tmpl w:val="55DE7792"/>
    <w:lvl w:ilvl="0" w:tplc="B0DA24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27C316C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72968064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115A2394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0D6CCC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9C3891BC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66203F4A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6AF80C80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F232F33A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3" w15:restartNumberingAfterBreak="0">
    <w:nsid w:val="086D7AFD"/>
    <w:multiLevelType w:val="hybridMultilevel"/>
    <w:tmpl w:val="1B0E6F5A"/>
    <w:lvl w:ilvl="0" w:tplc="347E448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198C7DE">
      <w:numFmt w:val="bullet"/>
      <w:lvlText w:val="•"/>
      <w:lvlJc w:val="left"/>
      <w:pPr>
        <w:ind w:left="1544" w:hanging="360"/>
      </w:pPr>
      <w:rPr>
        <w:rFonts w:hint="default"/>
      </w:rPr>
    </w:lvl>
    <w:lvl w:ilvl="2" w:tplc="18D646DE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30163DA2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CA6ABF2E"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DBCC9F24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C94615C0"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B58E805A"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8276683C"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4" w15:restartNumberingAfterBreak="0">
    <w:nsid w:val="086F3966"/>
    <w:multiLevelType w:val="hybridMultilevel"/>
    <w:tmpl w:val="632AD33A"/>
    <w:lvl w:ilvl="0" w:tplc="130C0B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AAC5CA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870A0B0A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EE7A674C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27067B82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A2CC1282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8D4C076E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79345EFA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0F78B418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5" w15:restartNumberingAfterBreak="0">
    <w:nsid w:val="08BA6923"/>
    <w:multiLevelType w:val="multilevel"/>
    <w:tmpl w:val="7FCE6F5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971598E"/>
    <w:multiLevelType w:val="hybridMultilevel"/>
    <w:tmpl w:val="B9F68EFC"/>
    <w:lvl w:ilvl="0" w:tplc="D3A2AA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BEAC34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D23CC47A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1752FD82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3230CFC8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D05265E2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1346C6BA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59C694A6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48AEAD2C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7" w15:restartNumberingAfterBreak="0">
    <w:nsid w:val="0D081782"/>
    <w:multiLevelType w:val="hybridMultilevel"/>
    <w:tmpl w:val="13888F4C"/>
    <w:lvl w:ilvl="0" w:tplc="F3EC57A8">
      <w:numFmt w:val="bullet"/>
      <w:lvlText w:val=""/>
      <w:lvlJc w:val="left"/>
      <w:pPr>
        <w:ind w:left="1133" w:hanging="1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BF4488E">
      <w:numFmt w:val="bullet"/>
      <w:lvlText w:val="•"/>
      <w:lvlJc w:val="left"/>
      <w:pPr>
        <w:ind w:left="1832" w:hanging="144"/>
      </w:pPr>
      <w:rPr>
        <w:rFonts w:hint="default"/>
      </w:rPr>
    </w:lvl>
    <w:lvl w:ilvl="2" w:tplc="FD08DE1A">
      <w:numFmt w:val="bullet"/>
      <w:lvlText w:val="•"/>
      <w:lvlJc w:val="left"/>
      <w:pPr>
        <w:ind w:left="2525" w:hanging="144"/>
      </w:pPr>
      <w:rPr>
        <w:rFonts w:hint="default"/>
      </w:rPr>
    </w:lvl>
    <w:lvl w:ilvl="3" w:tplc="27DC9D34">
      <w:numFmt w:val="bullet"/>
      <w:lvlText w:val="•"/>
      <w:lvlJc w:val="left"/>
      <w:pPr>
        <w:ind w:left="3218" w:hanging="144"/>
      </w:pPr>
      <w:rPr>
        <w:rFonts w:hint="default"/>
      </w:rPr>
    </w:lvl>
    <w:lvl w:ilvl="4" w:tplc="78D28840">
      <w:numFmt w:val="bullet"/>
      <w:lvlText w:val="•"/>
      <w:lvlJc w:val="left"/>
      <w:pPr>
        <w:ind w:left="3911" w:hanging="144"/>
      </w:pPr>
      <w:rPr>
        <w:rFonts w:hint="default"/>
      </w:rPr>
    </w:lvl>
    <w:lvl w:ilvl="5" w:tplc="980EFA66">
      <w:numFmt w:val="bullet"/>
      <w:lvlText w:val="•"/>
      <w:lvlJc w:val="left"/>
      <w:pPr>
        <w:ind w:left="4604" w:hanging="144"/>
      </w:pPr>
      <w:rPr>
        <w:rFonts w:hint="default"/>
      </w:rPr>
    </w:lvl>
    <w:lvl w:ilvl="6" w:tplc="D15C5DBE">
      <w:numFmt w:val="bullet"/>
      <w:lvlText w:val="•"/>
      <w:lvlJc w:val="left"/>
      <w:pPr>
        <w:ind w:left="5297" w:hanging="144"/>
      </w:pPr>
      <w:rPr>
        <w:rFonts w:hint="default"/>
      </w:rPr>
    </w:lvl>
    <w:lvl w:ilvl="7" w:tplc="CD26B374">
      <w:numFmt w:val="bullet"/>
      <w:lvlText w:val="•"/>
      <w:lvlJc w:val="left"/>
      <w:pPr>
        <w:ind w:left="5990" w:hanging="144"/>
      </w:pPr>
      <w:rPr>
        <w:rFonts w:hint="default"/>
      </w:rPr>
    </w:lvl>
    <w:lvl w:ilvl="8" w:tplc="E2463FB6">
      <w:numFmt w:val="bullet"/>
      <w:lvlText w:val="•"/>
      <w:lvlJc w:val="left"/>
      <w:pPr>
        <w:ind w:left="6683" w:hanging="144"/>
      </w:pPr>
      <w:rPr>
        <w:rFonts w:hint="default"/>
      </w:rPr>
    </w:lvl>
  </w:abstractNum>
  <w:abstractNum w:abstractNumId="18" w15:restartNumberingAfterBreak="0">
    <w:nsid w:val="0DE41BD6"/>
    <w:multiLevelType w:val="hybridMultilevel"/>
    <w:tmpl w:val="2D4E6D8C"/>
    <w:lvl w:ilvl="0" w:tplc="2A60F7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32AAC0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028E6ECC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EBE07FD2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FDE4BD54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D552269A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463AACD6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130C27CE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6BA65A0C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9" w15:restartNumberingAfterBreak="0">
    <w:nsid w:val="0DF9414E"/>
    <w:multiLevelType w:val="hybridMultilevel"/>
    <w:tmpl w:val="287C77C2"/>
    <w:lvl w:ilvl="0" w:tplc="D3587AB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CCAAA88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A95A936A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EBC224B4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44E3984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08BC6CB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5956D17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DFE85B1A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7D50EF7C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20" w15:restartNumberingAfterBreak="0">
    <w:nsid w:val="0F86285B"/>
    <w:multiLevelType w:val="hybridMultilevel"/>
    <w:tmpl w:val="BD8C5BFC"/>
    <w:lvl w:ilvl="0" w:tplc="2F46E39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BA28E1E"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AE0C790C">
      <w:numFmt w:val="bullet"/>
      <w:lvlText w:val="•"/>
      <w:lvlJc w:val="left"/>
      <w:pPr>
        <w:ind w:left="3043" w:hanging="360"/>
      </w:pPr>
      <w:rPr>
        <w:rFonts w:hint="default"/>
      </w:rPr>
    </w:lvl>
    <w:lvl w:ilvl="3" w:tplc="6046DC8A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27DEC970">
      <w:numFmt w:val="bullet"/>
      <w:lvlText w:val="•"/>
      <w:lvlJc w:val="left"/>
      <w:pPr>
        <w:ind w:left="5186" w:hanging="360"/>
      </w:pPr>
      <w:rPr>
        <w:rFonts w:hint="default"/>
      </w:rPr>
    </w:lvl>
    <w:lvl w:ilvl="5" w:tplc="5F8043E6">
      <w:numFmt w:val="bullet"/>
      <w:lvlText w:val="•"/>
      <w:lvlJc w:val="left"/>
      <w:pPr>
        <w:ind w:left="6257" w:hanging="360"/>
      </w:pPr>
      <w:rPr>
        <w:rFonts w:hint="default"/>
      </w:rPr>
    </w:lvl>
    <w:lvl w:ilvl="6" w:tplc="3A8EA23A">
      <w:numFmt w:val="bullet"/>
      <w:lvlText w:val="•"/>
      <w:lvlJc w:val="left"/>
      <w:pPr>
        <w:ind w:left="7329" w:hanging="360"/>
      </w:pPr>
      <w:rPr>
        <w:rFonts w:hint="default"/>
      </w:rPr>
    </w:lvl>
    <w:lvl w:ilvl="7" w:tplc="08726AF2"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5ACE03D4">
      <w:numFmt w:val="bullet"/>
      <w:lvlText w:val="•"/>
      <w:lvlJc w:val="left"/>
      <w:pPr>
        <w:ind w:left="9472" w:hanging="360"/>
      </w:pPr>
      <w:rPr>
        <w:rFonts w:hint="default"/>
      </w:rPr>
    </w:lvl>
  </w:abstractNum>
  <w:abstractNum w:abstractNumId="21" w15:restartNumberingAfterBreak="0">
    <w:nsid w:val="100D62E4"/>
    <w:multiLevelType w:val="hybridMultilevel"/>
    <w:tmpl w:val="3648F5EA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107A3D25"/>
    <w:multiLevelType w:val="hybridMultilevel"/>
    <w:tmpl w:val="D9A05048"/>
    <w:lvl w:ilvl="0" w:tplc="51BE39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D094E4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5E345B08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B2561F16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F66AF470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51C29E6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A3A6AA24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C5A629B2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DE96C3F4"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23" w15:restartNumberingAfterBreak="0">
    <w:nsid w:val="118127C3"/>
    <w:multiLevelType w:val="hybridMultilevel"/>
    <w:tmpl w:val="601466E2"/>
    <w:lvl w:ilvl="0" w:tplc="5672CEBE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586F0E">
      <w:numFmt w:val="bullet"/>
      <w:lvlText w:val="•"/>
      <w:lvlJc w:val="left"/>
      <w:pPr>
        <w:ind w:left="1985" w:hanging="360"/>
      </w:pPr>
      <w:rPr>
        <w:rFonts w:hint="default"/>
      </w:rPr>
    </w:lvl>
    <w:lvl w:ilvl="2" w:tplc="EAD0EAFA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0C3EFB52">
      <w:numFmt w:val="bullet"/>
      <w:lvlText w:val="•"/>
      <w:lvlJc w:val="left"/>
      <w:pPr>
        <w:ind w:left="4157" w:hanging="360"/>
      </w:pPr>
      <w:rPr>
        <w:rFonts w:hint="default"/>
      </w:rPr>
    </w:lvl>
    <w:lvl w:ilvl="4" w:tplc="414EA0DC">
      <w:numFmt w:val="bullet"/>
      <w:lvlText w:val="•"/>
      <w:lvlJc w:val="left"/>
      <w:pPr>
        <w:ind w:left="5242" w:hanging="360"/>
      </w:pPr>
      <w:rPr>
        <w:rFonts w:hint="default"/>
      </w:rPr>
    </w:lvl>
    <w:lvl w:ilvl="5" w:tplc="A9F24DFE">
      <w:numFmt w:val="bullet"/>
      <w:lvlText w:val="•"/>
      <w:lvlJc w:val="left"/>
      <w:pPr>
        <w:ind w:left="6328" w:hanging="360"/>
      </w:pPr>
      <w:rPr>
        <w:rFonts w:hint="default"/>
      </w:rPr>
    </w:lvl>
    <w:lvl w:ilvl="6" w:tplc="73924B78"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C9322FAC">
      <w:numFmt w:val="bullet"/>
      <w:lvlText w:val="•"/>
      <w:lvlJc w:val="left"/>
      <w:pPr>
        <w:ind w:left="8499" w:hanging="360"/>
      </w:pPr>
      <w:rPr>
        <w:rFonts w:hint="default"/>
      </w:rPr>
    </w:lvl>
    <w:lvl w:ilvl="8" w:tplc="5C3E35C4">
      <w:numFmt w:val="bullet"/>
      <w:lvlText w:val="•"/>
      <w:lvlJc w:val="left"/>
      <w:pPr>
        <w:ind w:left="9585" w:hanging="360"/>
      </w:pPr>
      <w:rPr>
        <w:rFonts w:hint="default"/>
      </w:rPr>
    </w:lvl>
  </w:abstractNum>
  <w:abstractNum w:abstractNumId="24" w15:restartNumberingAfterBreak="0">
    <w:nsid w:val="119415FC"/>
    <w:multiLevelType w:val="hybridMultilevel"/>
    <w:tmpl w:val="13DEA124"/>
    <w:lvl w:ilvl="0" w:tplc="6AE431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5203A8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C518BD14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61EC0D3A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D756AB7C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317A6E4E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0218C7D8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5DF852A4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AE4C4B22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25" w15:restartNumberingAfterBreak="0">
    <w:nsid w:val="11947F48"/>
    <w:multiLevelType w:val="hybridMultilevel"/>
    <w:tmpl w:val="95488D98"/>
    <w:lvl w:ilvl="0" w:tplc="905C8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7653D2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33E2CFD8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1F0C7672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6FD0DE26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F1889E3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423C6F4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0944D5CC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B4D01BC8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26" w15:restartNumberingAfterBreak="0">
    <w:nsid w:val="127E2B58"/>
    <w:multiLevelType w:val="hybridMultilevel"/>
    <w:tmpl w:val="F9CCD182"/>
    <w:lvl w:ilvl="0" w:tplc="0BEEF67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BDA7202">
      <w:numFmt w:val="bullet"/>
      <w:lvlText w:val="•"/>
      <w:lvlJc w:val="left"/>
      <w:pPr>
        <w:ind w:left="1985" w:hanging="360"/>
      </w:pPr>
      <w:rPr>
        <w:rFonts w:hint="default"/>
      </w:rPr>
    </w:lvl>
    <w:lvl w:ilvl="2" w:tplc="3120264A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5D7E39F4">
      <w:numFmt w:val="bullet"/>
      <w:lvlText w:val="•"/>
      <w:lvlJc w:val="left"/>
      <w:pPr>
        <w:ind w:left="4157" w:hanging="360"/>
      </w:pPr>
      <w:rPr>
        <w:rFonts w:hint="default"/>
      </w:rPr>
    </w:lvl>
    <w:lvl w:ilvl="4" w:tplc="BBDC7316">
      <w:numFmt w:val="bullet"/>
      <w:lvlText w:val="•"/>
      <w:lvlJc w:val="left"/>
      <w:pPr>
        <w:ind w:left="5242" w:hanging="360"/>
      </w:pPr>
      <w:rPr>
        <w:rFonts w:hint="default"/>
      </w:rPr>
    </w:lvl>
    <w:lvl w:ilvl="5" w:tplc="87183254">
      <w:numFmt w:val="bullet"/>
      <w:lvlText w:val="•"/>
      <w:lvlJc w:val="left"/>
      <w:pPr>
        <w:ind w:left="6328" w:hanging="360"/>
      </w:pPr>
      <w:rPr>
        <w:rFonts w:hint="default"/>
      </w:rPr>
    </w:lvl>
    <w:lvl w:ilvl="6" w:tplc="09A43F50"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43D2666C">
      <w:numFmt w:val="bullet"/>
      <w:lvlText w:val="•"/>
      <w:lvlJc w:val="left"/>
      <w:pPr>
        <w:ind w:left="8499" w:hanging="360"/>
      </w:pPr>
      <w:rPr>
        <w:rFonts w:hint="default"/>
      </w:rPr>
    </w:lvl>
    <w:lvl w:ilvl="8" w:tplc="DA021038">
      <w:numFmt w:val="bullet"/>
      <w:lvlText w:val="•"/>
      <w:lvlJc w:val="left"/>
      <w:pPr>
        <w:ind w:left="9585" w:hanging="360"/>
      </w:pPr>
      <w:rPr>
        <w:rFonts w:hint="default"/>
      </w:rPr>
    </w:lvl>
  </w:abstractNum>
  <w:abstractNum w:abstractNumId="27" w15:restartNumberingAfterBreak="0">
    <w:nsid w:val="127E2DE1"/>
    <w:multiLevelType w:val="hybridMultilevel"/>
    <w:tmpl w:val="771CE87E"/>
    <w:lvl w:ilvl="0" w:tplc="B178B512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04C136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B89E18E2"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0E66A2B6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9F10AB6A"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A7BA353E"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F9C0028C">
      <w:numFmt w:val="bullet"/>
      <w:lvlText w:val="•"/>
      <w:lvlJc w:val="left"/>
      <w:pPr>
        <w:ind w:left="7482" w:hanging="360"/>
      </w:pPr>
      <w:rPr>
        <w:rFonts w:hint="default"/>
      </w:rPr>
    </w:lvl>
    <w:lvl w:ilvl="7" w:tplc="EDA4498A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CB9E1E6C"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28" w15:restartNumberingAfterBreak="0">
    <w:nsid w:val="13ED28AF"/>
    <w:multiLevelType w:val="hybridMultilevel"/>
    <w:tmpl w:val="EA5A269E"/>
    <w:lvl w:ilvl="0" w:tplc="C84474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E027ED4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FB96469C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6090CCD6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B9B8767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040EC93A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4270270A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04F20D28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3E1A0050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29" w15:restartNumberingAfterBreak="0">
    <w:nsid w:val="153E0F46"/>
    <w:multiLevelType w:val="hybridMultilevel"/>
    <w:tmpl w:val="8A6AAC62"/>
    <w:lvl w:ilvl="0" w:tplc="89ECC4E2">
      <w:start w:val="2"/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0" w15:restartNumberingAfterBreak="0">
    <w:nsid w:val="15981099"/>
    <w:multiLevelType w:val="hybridMultilevel"/>
    <w:tmpl w:val="D3D8ADCA"/>
    <w:lvl w:ilvl="0" w:tplc="ADB6A6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91C8212"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807EDAC2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D8AA915E"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5F22F826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62ACB622">
      <w:numFmt w:val="bullet"/>
      <w:lvlText w:val="•"/>
      <w:lvlJc w:val="left"/>
      <w:pPr>
        <w:ind w:left="6571" w:hanging="360"/>
      </w:pPr>
      <w:rPr>
        <w:rFonts w:hint="default"/>
      </w:rPr>
    </w:lvl>
    <w:lvl w:ilvl="6" w:tplc="AF3E6382">
      <w:numFmt w:val="bullet"/>
      <w:lvlText w:val="•"/>
      <w:lvlJc w:val="left"/>
      <w:pPr>
        <w:ind w:left="7721" w:hanging="360"/>
      </w:pPr>
      <w:rPr>
        <w:rFonts w:hint="default"/>
      </w:rPr>
    </w:lvl>
    <w:lvl w:ilvl="7" w:tplc="C78A711A">
      <w:numFmt w:val="bullet"/>
      <w:lvlText w:val="•"/>
      <w:lvlJc w:val="left"/>
      <w:pPr>
        <w:ind w:left="8871" w:hanging="360"/>
      </w:pPr>
      <w:rPr>
        <w:rFonts w:hint="default"/>
      </w:rPr>
    </w:lvl>
    <w:lvl w:ilvl="8" w:tplc="5AC81008">
      <w:numFmt w:val="bullet"/>
      <w:lvlText w:val="•"/>
      <w:lvlJc w:val="left"/>
      <w:pPr>
        <w:ind w:left="10021" w:hanging="360"/>
      </w:pPr>
      <w:rPr>
        <w:rFonts w:hint="default"/>
      </w:rPr>
    </w:lvl>
  </w:abstractNum>
  <w:abstractNum w:abstractNumId="31" w15:restartNumberingAfterBreak="0">
    <w:nsid w:val="16BD0259"/>
    <w:multiLevelType w:val="hybridMultilevel"/>
    <w:tmpl w:val="8BA267C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17FC5099"/>
    <w:multiLevelType w:val="hybridMultilevel"/>
    <w:tmpl w:val="99F27664"/>
    <w:lvl w:ilvl="0" w:tplc="611020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52650E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56F092B4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7E78510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C8D8812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31D4E59C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341C75F6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DB503D88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F1609E8C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33" w15:restartNumberingAfterBreak="0">
    <w:nsid w:val="184A1179"/>
    <w:multiLevelType w:val="hybridMultilevel"/>
    <w:tmpl w:val="2256C5EA"/>
    <w:lvl w:ilvl="0" w:tplc="26EC78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4EAB74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21949DD0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D1CE7916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AE206EFC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1C6E2262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69927CBA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7BE43898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6ABC23BA"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34" w15:restartNumberingAfterBreak="0">
    <w:nsid w:val="1C342128"/>
    <w:multiLevelType w:val="hybridMultilevel"/>
    <w:tmpl w:val="C9A0A324"/>
    <w:lvl w:ilvl="0" w:tplc="05C4A39E">
      <w:start w:val="1"/>
      <w:numFmt w:val="decimal"/>
      <w:pStyle w:val="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9C48ED"/>
    <w:multiLevelType w:val="hybridMultilevel"/>
    <w:tmpl w:val="F90A9DEA"/>
    <w:lvl w:ilvl="0" w:tplc="7FE292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2CB0E2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473C4286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95766298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DE5271DA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192643A2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1BE0A49C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A04C07DA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7C36A47C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36" w15:restartNumberingAfterBreak="0">
    <w:nsid w:val="1CF526CA"/>
    <w:multiLevelType w:val="hybridMultilevel"/>
    <w:tmpl w:val="AE348BAE"/>
    <w:lvl w:ilvl="0" w:tplc="14AECEF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250D244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377630A8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E990DB1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79482D0C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80A2456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E91A3106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2F8207BE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6A06EE94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37" w15:restartNumberingAfterBreak="0">
    <w:nsid w:val="1E113407"/>
    <w:multiLevelType w:val="hybridMultilevel"/>
    <w:tmpl w:val="71B6EA42"/>
    <w:lvl w:ilvl="0" w:tplc="0BEEF6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20145FA1"/>
    <w:multiLevelType w:val="hybridMultilevel"/>
    <w:tmpl w:val="BC5A83AE"/>
    <w:lvl w:ilvl="0" w:tplc="13228356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454DAF4">
      <w:numFmt w:val="bullet"/>
      <w:lvlText w:val="•"/>
      <w:lvlJc w:val="left"/>
      <w:pPr>
        <w:ind w:left="1953" w:hanging="360"/>
      </w:pPr>
      <w:rPr>
        <w:rFonts w:hint="default"/>
      </w:rPr>
    </w:lvl>
    <w:lvl w:ilvl="2" w:tplc="44445F3A"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AD76242A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B734E412">
      <w:numFmt w:val="bullet"/>
      <w:lvlText w:val="•"/>
      <w:lvlJc w:val="left"/>
      <w:pPr>
        <w:ind w:left="5173" w:hanging="360"/>
      </w:pPr>
      <w:rPr>
        <w:rFonts w:hint="default"/>
      </w:rPr>
    </w:lvl>
    <w:lvl w:ilvl="5" w:tplc="13B21240">
      <w:numFmt w:val="bullet"/>
      <w:lvlText w:val="•"/>
      <w:lvlJc w:val="left"/>
      <w:pPr>
        <w:ind w:left="6247" w:hanging="360"/>
      </w:pPr>
      <w:rPr>
        <w:rFonts w:hint="default"/>
      </w:rPr>
    </w:lvl>
    <w:lvl w:ilvl="6" w:tplc="97F29828"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A230B11A">
      <w:numFmt w:val="bullet"/>
      <w:lvlText w:val="•"/>
      <w:lvlJc w:val="left"/>
      <w:pPr>
        <w:ind w:left="8393" w:hanging="360"/>
      </w:pPr>
      <w:rPr>
        <w:rFonts w:hint="default"/>
      </w:rPr>
    </w:lvl>
    <w:lvl w:ilvl="8" w:tplc="CAC205E6">
      <w:numFmt w:val="bullet"/>
      <w:lvlText w:val="•"/>
      <w:lvlJc w:val="left"/>
      <w:pPr>
        <w:ind w:left="9467" w:hanging="360"/>
      </w:pPr>
      <w:rPr>
        <w:rFonts w:hint="default"/>
      </w:rPr>
    </w:lvl>
  </w:abstractNum>
  <w:abstractNum w:abstractNumId="39" w15:restartNumberingAfterBreak="0">
    <w:nsid w:val="20726881"/>
    <w:multiLevelType w:val="hybridMultilevel"/>
    <w:tmpl w:val="DBDCFFA6"/>
    <w:lvl w:ilvl="0" w:tplc="0BEEF67C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EE4492"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13D4EDDA">
      <w:numFmt w:val="bullet"/>
      <w:lvlText w:val="•"/>
      <w:lvlJc w:val="left"/>
      <w:pPr>
        <w:ind w:left="3248" w:hanging="360"/>
      </w:pPr>
      <w:rPr>
        <w:rFonts w:hint="default"/>
      </w:rPr>
    </w:lvl>
    <w:lvl w:ilvl="3" w:tplc="68A4E30A">
      <w:numFmt w:val="bullet"/>
      <w:lvlText w:val="•"/>
      <w:lvlJc w:val="left"/>
      <w:pPr>
        <w:ind w:left="4334" w:hanging="360"/>
      </w:pPr>
      <w:rPr>
        <w:rFonts w:hint="default"/>
      </w:rPr>
    </w:lvl>
    <w:lvl w:ilvl="4" w:tplc="92622DEA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E63649D0">
      <w:numFmt w:val="bullet"/>
      <w:lvlText w:val="•"/>
      <w:lvlJc w:val="left"/>
      <w:pPr>
        <w:ind w:left="6505" w:hanging="360"/>
      </w:pPr>
      <w:rPr>
        <w:rFonts w:hint="default"/>
      </w:rPr>
    </w:lvl>
    <w:lvl w:ilvl="6" w:tplc="2C1C9060">
      <w:numFmt w:val="bullet"/>
      <w:lvlText w:val="•"/>
      <w:lvlJc w:val="left"/>
      <w:pPr>
        <w:ind w:left="7591" w:hanging="360"/>
      </w:pPr>
      <w:rPr>
        <w:rFonts w:hint="default"/>
      </w:rPr>
    </w:lvl>
    <w:lvl w:ilvl="7" w:tplc="359059C6">
      <w:numFmt w:val="bullet"/>
      <w:lvlText w:val="•"/>
      <w:lvlJc w:val="left"/>
      <w:pPr>
        <w:ind w:left="8676" w:hanging="360"/>
      </w:pPr>
      <w:rPr>
        <w:rFonts w:hint="default"/>
      </w:rPr>
    </w:lvl>
    <w:lvl w:ilvl="8" w:tplc="5718CC48">
      <w:numFmt w:val="bullet"/>
      <w:lvlText w:val="•"/>
      <w:lvlJc w:val="left"/>
      <w:pPr>
        <w:ind w:left="9762" w:hanging="360"/>
      </w:pPr>
      <w:rPr>
        <w:rFonts w:hint="default"/>
      </w:rPr>
    </w:lvl>
  </w:abstractNum>
  <w:abstractNum w:abstractNumId="40" w15:restartNumberingAfterBreak="0">
    <w:nsid w:val="20B879A6"/>
    <w:multiLevelType w:val="hybridMultilevel"/>
    <w:tmpl w:val="73AAD88A"/>
    <w:lvl w:ilvl="0" w:tplc="CAFE1B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241016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6F8488FC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92146F2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9856CA10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783621B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D2048894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0B5ADD28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E33C0EE0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41" w15:restartNumberingAfterBreak="0">
    <w:nsid w:val="21417CDC"/>
    <w:multiLevelType w:val="hybridMultilevel"/>
    <w:tmpl w:val="8956450C"/>
    <w:lvl w:ilvl="0" w:tplc="9BB86E44">
      <w:start w:val="1"/>
      <w:numFmt w:val="decimal"/>
      <w:pStyle w:val="a0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106CD7"/>
    <w:multiLevelType w:val="hybridMultilevel"/>
    <w:tmpl w:val="7E388AA2"/>
    <w:lvl w:ilvl="0" w:tplc="CCA42F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C40DFC0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7400A178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1E8AE75A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0FA2047A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095C63C2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66EE17D8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3B3E2E0E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3776FC06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43" w15:restartNumberingAfterBreak="0">
    <w:nsid w:val="24126F4D"/>
    <w:multiLevelType w:val="hybridMultilevel"/>
    <w:tmpl w:val="58ECE2E8"/>
    <w:lvl w:ilvl="0" w:tplc="6C161802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312CCEE"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808CE0AE">
      <w:numFmt w:val="bullet"/>
      <w:lvlText w:val="•"/>
      <w:lvlJc w:val="left"/>
      <w:pPr>
        <w:ind w:left="2978" w:hanging="356"/>
      </w:pPr>
      <w:rPr>
        <w:rFonts w:hint="default"/>
      </w:rPr>
    </w:lvl>
    <w:lvl w:ilvl="3" w:tplc="1882A17C">
      <w:numFmt w:val="bullet"/>
      <w:lvlText w:val="•"/>
      <w:lvlJc w:val="left"/>
      <w:pPr>
        <w:ind w:left="4058" w:hanging="356"/>
      </w:pPr>
      <w:rPr>
        <w:rFonts w:hint="default"/>
      </w:rPr>
    </w:lvl>
    <w:lvl w:ilvl="4" w:tplc="8BF24FF6">
      <w:numFmt w:val="bullet"/>
      <w:lvlText w:val="•"/>
      <w:lvlJc w:val="left"/>
      <w:pPr>
        <w:ind w:left="5137" w:hanging="356"/>
      </w:pPr>
      <w:rPr>
        <w:rFonts w:hint="default"/>
      </w:rPr>
    </w:lvl>
    <w:lvl w:ilvl="5" w:tplc="F414381A">
      <w:numFmt w:val="bullet"/>
      <w:lvlText w:val="•"/>
      <w:lvlJc w:val="left"/>
      <w:pPr>
        <w:ind w:left="6217" w:hanging="356"/>
      </w:pPr>
      <w:rPr>
        <w:rFonts w:hint="default"/>
      </w:rPr>
    </w:lvl>
    <w:lvl w:ilvl="6" w:tplc="BFF49AE6">
      <w:numFmt w:val="bullet"/>
      <w:lvlText w:val="•"/>
      <w:lvlJc w:val="left"/>
      <w:pPr>
        <w:ind w:left="7296" w:hanging="356"/>
      </w:pPr>
      <w:rPr>
        <w:rFonts w:hint="default"/>
      </w:rPr>
    </w:lvl>
    <w:lvl w:ilvl="7" w:tplc="05EEBAD6">
      <w:numFmt w:val="bullet"/>
      <w:lvlText w:val="•"/>
      <w:lvlJc w:val="left"/>
      <w:pPr>
        <w:ind w:left="8375" w:hanging="356"/>
      </w:pPr>
      <w:rPr>
        <w:rFonts w:hint="default"/>
      </w:rPr>
    </w:lvl>
    <w:lvl w:ilvl="8" w:tplc="58622196">
      <w:numFmt w:val="bullet"/>
      <w:lvlText w:val="•"/>
      <w:lvlJc w:val="left"/>
      <w:pPr>
        <w:ind w:left="9455" w:hanging="356"/>
      </w:pPr>
      <w:rPr>
        <w:rFonts w:hint="default"/>
      </w:rPr>
    </w:lvl>
  </w:abstractNum>
  <w:abstractNum w:abstractNumId="44" w15:restartNumberingAfterBreak="0">
    <w:nsid w:val="2704732C"/>
    <w:multiLevelType w:val="hybridMultilevel"/>
    <w:tmpl w:val="59CA2BA2"/>
    <w:lvl w:ilvl="0" w:tplc="040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5" w15:restartNumberingAfterBreak="0">
    <w:nsid w:val="270769E2"/>
    <w:multiLevelType w:val="hybridMultilevel"/>
    <w:tmpl w:val="0780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663ACC"/>
    <w:multiLevelType w:val="hybridMultilevel"/>
    <w:tmpl w:val="C20A6F8C"/>
    <w:lvl w:ilvl="0" w:tplc="C714C7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8E7AF0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C1E63B96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74D8267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CF2EA3AC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85E2912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37202250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DFAC4BC8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D0806866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47" w15:restartNumberingAfterBreak="0">
    <w:nsid w:val="2877082C"/>
    <w:multiLevelType w:val="hybridMultilevel"/>
    <w:tmpl w:val="423ED9C0"/>
    <w:lvl w:ilvl="0" w:tplc="3088406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AE3CA8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66DA33C8"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0DE0AB1A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763677AE"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C5BC2FE6"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0518B05A">
      <w:numFmt w:val="bullet"/>
      <w:lvlText w:val="•"/>
      <w:lvlJc w:val="left"/>
      <w:pPr>
        <w:ind w:left="7482" w:hanging="360"/>
      </w:pPr>
      <w:rPr>
        <w:rFonts w:hint="default"/>
      </w:rPr>
    </w:lvl>
    <w:lvl w:ilvl="7" w:tplc="0DF618E2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D63EC8D8"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48" w15:restartNumberingAfterBreak="0">
    <w:nsid w:val="29A01FAC"/>
    <w:multiLevelType w:val="hybridMultilevel"/>
    <w:tmpl w:val="8A240F44"/>
    <w:lvl w:ilvl="0" w:tplc="F2D4598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A6C932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F6163196"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9CBEB5B0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A63A6C50"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9072F4D2"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BB02E758">
      <w:numFmt w:val="bullet"/>
      <w:lvlText w:val="•"/>
      <w:lvlJc w:val="left"/>
      <w:pPr>
        <w:ind w:left="7482" w:hanging="360"/>
      </w:pPr>
      <w:rPr>
        <w:rFonts w:hint="default"/>
      </w:rPr>
    </w:lvl>
    <w:lvl w:ilvl="7" w:tplc="BDB69816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F0C8D776"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49" w15:restartNumberingAfterBreak="0">
    <w:nsid w:val="29BD0556"/>
    <w:multiLevelType w:val="hybridMultilevel"/>
    <w:tmpl w:val="E93AEEB4"/>
    <w:lvl w:ilvl="0" w:tplc="FACC08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F16C7B0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386E4D0C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519066C0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5E82395A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B63C97B6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BAE6794A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A8F09584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6E3699DA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50" w15:restartNumberingAfterBreak="0">
    <w:nsid w:val="2BAA4F55"/>
    <w:multiLevelType w:val="hybridMultilevel"/>
    <w:tmpl w:val="58FE6D86"/>
    <w:lvl w:ilvl="0" w:tplc="3634EBDA">
      <w:numFmt w:val="bullet"/>
      <w:lvlText w:val=""/>
      <w:lvlJc w:val="left"/>
      <w:pPr>
        <w:ind w:left="880" w:hanging="41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A68EE74">
      <w:numFmt w:val="bullet"/>
      <w:lvlText w:val="•"/>
      <w:lvlJc w:val="left"/>
      <w:pPr>
        <w:ind w:left="2038" w:hanging="416"/>
      </w:pPr>
      <w:rPr>
        <w:rFonts w:hint="default"/>
      </w:rPr>
    </w:lvl>
    <w:lvl w:ilvl="2" w:tplc="7F30DA9E">
      <w:numFmt w:val="bullet"/>
      <w:lvlText w:val="•"/>
      <w:lvlJc w:val="left"/>
      <w:pPr>
        <w:ind w:left="3197" w:hanging="416"/>
      </w:pPr>
      <w:rPr>
        <w:rFonts w:hint="default"/>
      </w:rPr>
    </w:lvl>
    <w:lvl w:ilvl="3" w:tplc="99A82CE8">
      <w:numFmt w:val="bullet"/>
      <w:lvlText w:val="•"/>
      <w:lvlJc w:val="left"/>
      <w:pPr>
        <w:ind w:left="4355" w:hanging="416"/>
      </w:pPr>
      <w:rPr>
        <w:rFonts w:hint="default"/>
      </w:rPr>
    </w:lvl>
    <w:lvl w:ilvl="4" w:tplc="2586DE9A">
      <w:numFmt w:val="bullet"/>
      <w:lvlText w:val="•"/>
      <w:lvlJc w:val="left"/>
      <w:pPr>
        <w:ind w:left="5514" w:hanging="416"/>
      </w:pPr>
      <w:rPr>
        <w:rFonts w:hint="default"/>
      </w:rPr>
    </w:lvl>
    <w:lvl w:ilvl="5" w:tplc="7A0A2DE6">
      <w:numFmt w:val="bullet"/>
      <w:lvlText w:val="•"/>
      <w:lvlJc w:val="left"/>
      <w:pPr>
        <w:ind w:left="6672" w:hanging="416"/>
      </w:pPr>
      <w:rPr>
        <w:rFonts w:hint="default"/>
      </w:rPr>
    </w:lvl>
    <w:lvl w:ilvl="6" w:tplc="49B40A38">
      <w:numFmt w:val="bullet"/>
      <w:lvlText w:val="•"/>
      <w:lvlJc w:val="left"/>
      <w:pPr>
        <w:ind w:left="7831" w:hanging="416"/>
      </w:pPr>
      <w:rPr>
        <w:rFonts w:hint="default"/>
      </w:rPr>
    </w:lvl>
    <w:lvl w:ilvl="7" w:tplc="54CEE336">
      <w:numFmt w:val="bullet"/>
      <w:lvlText w:val="•"/>
      <w:lvlJc w:val="left"/>
      <w:pPr>
        <w:ind w:left="8989" w:hanging="416"/>
      </w:pPr>
      <w:rPr>
        <w:rFonts w:hint="default"/>
      </w:rPr>
    </w:lvl>
    <w:lvl w:ilvl="8" w:tplc="1DFCAE2A">
      <w:numFmt w:val="bullet"/>
      <w:lvlText w:val="•"/>
      <w:lvlJc w:val="left"/>
      <w:pPr>
        <w:ind w:left="10148" w:hanging="416"/>
      </w:pPr>
      <w:rPr>
        <w:rFonts w:hint="default"/>
      </w:rPr>
    </w:lvl>
  </w:abstractNum>
  <w:abstractNum w:abstractNumId="51" w15:restartNumberingAfterBreak="0">
    <w:nsid w:val="2D875409"/>
    <w:multiLevelType w:val="hybridMultilevel"/>
    <w:tmpl w:val="5680FF52"/>
    <w:lvl w:ilvl="0" w:tplc="A9268E82">
      <w:numFmt w:val="bullet"/>
      <w:lvlText w:val=""/>
      <w:lvlJc w:val="left"/>
      <w:pPr>
        <w:ind w:left="1521" w:hanging="5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3542062">
      <w:numFmt w:val="bullet"/>
      <w:lvlText w:val="•"/>
      <w:lvlJc w:val="left"/>
      <w:pPr>
        <w:ind w:left="2174" w:hanging="533"/>
      </w:pPr>
      <w:rPr>
        <w:rFonts w:hint="default"/>
      </w:rPr>
    </w:lvl>
    <w:lvl w:ilvl="2" w:tplc="A0AEBFB0">
      <w:numFmt w:val="bullet"/>
      <w:lvlText w:val="•"/>
      <w:lvlJc w:val="left"/>
      <w:pPr>
        <w:ind w:left="2829" w:hanging="533"/>
      </w:pPr>
      <w:rPr>
        <w:rFonts w:hint="default"/>
      </w:rPr>
    </w:lvl>
    <w:lvl w:ilvl="3" w:tplc="53CAC650">
      <w:numFmt w:val="bullet"/>
      <w:lvlText w:val="•"/>
      <w:lvlJc w:val="left"/>
      <w:pPr>
        <w:ind w:left="3484" w:hanging="533"/>
      </w:pPr>
      <w:rPr>
        <w:rFonts w:hint="default"/>
      </w:rPr>
    </w:lvl>
    <w:lvl w:ilvl="4" w:tplc="A8F6865E">
      <w:numFmt w:val="bullet"/>
      <w:lvlText w:val="•"/>
      <w:lvlJc w:val="left"/>
      <w:pPr>
        <w:ind w:left="4139" w:hanging="533"/>
      </w:pPr>
      <w:rPr>
        <w:rFonts w:hint="default"/>
      </w:rPr>
    </w:lvl>
    <w:lvl w:ilvl="5" w:tplc="3A1EE450">
      <w:numFmt w:val="bullet"/>
      <w:lvlText w:val="•"/>
      <w:lvlJc w:val="left"/>
      <w:pPr>
        <w:ind w:left="4794" w:hanging="533"/>
      </w:pPr>
      <w:rPr>
        <w:rFonts w:hint="default"/>
      </w:rPr>
    </w:lvl>
    <w:lvl w:ilvl="6" w:tplc="7F5A0D64">
      <w:numFmt w:val="bullet"/>
      <w:lvlText w:val="•"/>
      <w:lvlJc w:val="left"/>
      <w:pPr>
        <w:ind w:left="5449" w:hanging="533"/>
      </w:pPr>
      <w:rPr>
        <w:rFonts w:hint="default"/>
      </w:rPr>
    </w:lvl>
    <w:lvl w:ilvl="7" w:tplc="3A14A06C">
      <w:numFmt w:val="bullet"/>
      <w:lvlText w:val="•"/>
      <w:lvlJc w:val="left"/>
      <w:pPr>
        <w:ind w:left="6104" w:hanging="533"/>
      </w:pPr>
      <w:rPr>
        <w:rFonts w:hint="default"/>
      </w:rPr>
    </w:lvl>
    <w:lvl w:ilvl="8" w:tplc="DCC2966E">
      <w:numFmt w:val="bullet"/>
      <w:lvlText w:val="•"/>
      <w:lvlJc w:val="left"/>
      <w:pPr>
        <w:ind w:left="6759" w:hanging="533"/>
      </w:pPr>
      <w:rPr>
        <w:rFonts w:hint="default"/>
      </w:rPr>
    </w:lvl>
  </w:abstractNum>
  <w:abstractNum w:abstractNumId="52" w15:restartNumberingAfterBreak="0">
    <w:nsid w:val="2D8B7961"/>
    <w:multiLevelType w:val="singleLevel"/>
    <w:tmpl w:val="81D0A176"/>
    <w:lvl w:ilvl="0"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</w:abstractNum>
  <w:abstractNum w:abstractNumId="53" w15:restartNumberingAfterBreak="0">
    <w:nsid w:val="2E5B135F"/>
    <w:multiLevelType w:val="hybridMultilevel"/>
    <w:tmpl w:val="CEE82744"/>
    <w:lvl w:ilvl="0" w:tplc="040C0001">
      <w:start w:val="1"/>
      <w:numFmt w:val="bullet"/>
      <w:lvlText w:val=""/>
      <w:lvlJc w:val="left"/>
      <w:pPr>
        <w:ind w:left="1055" w:hanging="125"/>
      </w:pPr>
      <w:rPr>
        <w:rFonts w:ascii="Symbol" w:hAnsi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4" w15:restartNumberingAfterBreak="0">
    <w:nsid w:val="2E5C4D54"/>
    <w:multiLevelType w:val="hybridMultilevel"/>
    <w:tmpl w:val="A3162C42"/>
    <w:lvl w:ilvl="0" w:tplc="3F923FC2">
      <w:numFmt w:val="bullet"/>
      <w:lvlText w:val=""/>
      <w:lvlJc w:val="left"/>
      <w:pPr>
        <w:ind w:left="859" w:hanging="35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4AA9164">
      <w:numFmt w:val="bullet"/>
      <w:lvlText w:val="•"/>
      <w:lvlJc w:val="left"/>
      <w:pPr>
        <w:ind w:left="1935" w:hanging="358"/>
      </w:pPr>
      <w:rPr>
        <w:rFonts w:hint="default"/>
      </w:rPr>
    </w:lvl>
    <w:lvl w:ilvl="2" w:tplc="5274B198">
      <w:numFmt w:val="bullet"/>
      <w:lvlText w:val="•"/>
      <w:lvlJc w:val="left"/>
      <w:pPr>
        <w:ind w:left="3010" w:hanging="358"/>
      </w:pPr>
      <w:rPr>
        <w:rFonts w:hint="default"/>
      </w:rPr>
    </w:lvl>
    <w:lvl w:ilvl="3" w:tplc="83C219FC">
      <w:numFmt w:val="bullet"/>
      <w:lvlText w:val="•"/>
      <w:lvlJc w:val="left"/>
      <w:pPr>
        <w:ind w:left="4086" w:hanging="358"/>
      </w:pPr>
      <w:rPr>
        <w:rFonts w:hint="default"/>
      </w:rPr>
    </w:lvl>
    <w:lvl w:ilvl="4" w:tplc="243C7E76">
      <w:numFmt w:val="bullet"/>
      <w:lvlText w:val="•"/>
      <w:lvlJc w:val="left"/>
      <w:pPr>
        <w:ind w:left="5161" w:hanging="358"/>
      </w:pPr>
      <w:rPr>
        <w:rFonts w:hint="default"/>
      </w:rPr>
    </w:lvl>
    <w:lvl w:ilvl="5" w:tplc="E176E7D4">
      <w:numFmt w:val="bullet"/>
      <w:lvlText w:val="•"/>
      <w:lvlJc w:val="left"/>
      <w:pPr>
        <w:ind w:left="6237" w:hanging="358"/>
      </w:pPr>
      <w:rPr>
        <w:rFonts w:hint="default"/>
      </w:rPr>
    </w:lvl>
    <w:lvl w:ilvl="6" w:tplc="440498BA">
      <w:numFmt w:val="bullet"/>
      <w:lvlText w:val="•"/>
      <w:lvlJc w:val="left"/>
      <w:pPr>
        <w:ind w:left="7312" w:hanging="358"/>
      </w:pPr>
      <w:rPr>
        <w:rFonts w:hint="default"/>
      </w:rPr>
    </w:lvl>
    <w:lvl w:ilvl="7" w:tplc="92A64F80">
      <w:numFmt w:val="bullet"/>
      <w:lvlText w:val="•"/>
      <w:lvlJc w:val="left"/>
      <w:pPr>
        <w:ind w:left="8387" w:hanging="358"/>
      </w:pPr>
      <w:rPr>
        <w:rFonts w:hint="default"/>
      </w:rPr>
    </w:lvl>
    <w:lvl w:ilvl="8" w:tplc="33AA57FC">
      <w:numFmt w:val="bullet"/>
      <w:lvlText w:val="•"/>
      <w:lvlJc w:val="left"/>
      <w:pPr>
        <w:ind w:left="9463" w:hanging="358"/>
      </w:pPr>
      <w:rPr>
        <w:rFonts w:hint="default"/>
      </w:rPr>
    </w:lvl>
  </w:abstractNum>
  <w:abstractNum w:abstractNumId="55" w15:restartNumberingAfterBreak="0">
    <w:nsid w:val="2F051F27"/>
    <w:multiLevelType w:val="hybridMultilevel"/>
    <w:tmpl w:val="AF82AB98"/>
    <w:lvl w:ilvl="0" w:tplc="5F105A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782252C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8DAEB6EC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1E806C6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FFEEF8A2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11D8DF6A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9C88AFB6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7CE49BC4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3D729C12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56" w15:restartNumberingAfterBreak="0">
    <w:nsid w:val="2FD12072"/>
    <w:multiLevelType w:val="hybridMultilevel"/>
    <w:tmpl w:val="5E94E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416A6A"/>
    <w:multiLevelType w:val="hybridMultilevel"/>
    <w:tmpl w:val="6BE24506"/>
    <w:lvl w:ilvl="0" w:tplc="5A943B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D6A302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F056BFFA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6074C9C2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AB1E2844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452282C4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2168E6F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D7462A3E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F234647E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58" w15:restartNumberingAfterBreak="0">
    <w:nsid w:val="306C4DD3"/>
    <w:multiLevelType w:val="hybridMultilevel"/>
    <w:tmpl w:val="C2F8369A"/>
    <w:lvl w:ilvl="0" w:tplc="FC4E08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3A0460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5470A36A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BED2199E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1884FCBA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030AF85E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E4EA6A7A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5352E900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5506536A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59" w15:restartNumberingAfterBreak="0">
    <w:nsid w:val="306C69BB"/>
    <w:multiLevelType w:val="hybridMultilevel"/>
    <w:tmpl w:val="DC263D02"/>
    <w:lvl w:ilvl="0" w:tplc="14AECEF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5E06F3"/>
    <w:multiLevelType w:val="hybridMultilevel"/>
    <w:tmpl w:val="7AD6C110"/>
    <w:lvl w:ilvl="0" w:tplc="0BEEF67C">
      <w:numFmt w:val="bullet"/>
      <w:lvlText w:val=""/>
      <w:lvlJc w:val="left"/>
      <w:pPr>
        <w:ind w:left="174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61" w15:restartNumberingAfterBreak="0">
    <w:nsid w:val="334176C9"/>
    <w:multiLevelType w:val="hybridMultilevel"/>
    <w:tmpl w:val="1BA6FC3C"/>
    <w:lvl w:ilvl="0" w:tplc="040C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2" w15:restartNumberingAfterBreak="0">
    <w:nsid w:val="34347E03"/>
    <w:multiLevelType w:val="hybridMultilevel"/>
    <w:tmpl w:val="0BFAD012"/>
    <w:lvl w:ilvl="0" w:tplc="DD3603AA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DD24B28"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9C281D98">
      <w:numFmt w:val="bullet"/>
      <w:lvlText w:val="•"/>
      <w:lvlJc w:val="left"/>
      <w:pPr>
        <w:ind w:left="3043" w:hanging="360"/>
      </w:pPr>
      <w:rPr>
        <w:rFonts w:hint="default"/>
      </w:rPr>
    </w:lvl>
    <w:lvl w:ilvl="3" w:tplc="99CA3F28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5B567E2A">
      <w:numFmt w:val="bullet"/>
      <w:lvlText w:val="•"/>
      <w:lvlJc w:val="left"/>
      <w:pPr>
        <w:ind w:left="5186" w:hanging="360"/>
      </w:pPr>
      <w:rPr>
        <w:rFonts w:hint="default"/>
      </w:rPr>
    </w:lvl>
    <w:lvl w:ilvl="5" w:tplc="B71E7636">
      <w:numFmt w:val="bullet"/>
      <w:lvlText w:val="•"/>
      <w:lvlJc w:val="left"/>
      <w:pPr>
        <w:ind w:left="6257" w:hanging="360"/>
      </w:pPr>
      <w:rPr>
        <w:rFonts w:hint="default"/>
      </w:rPr>
    </w:lvl>
    <w:lvl w:ilvl="6" w:tplc="5F2695F0">
      <w:numFmt w:val="bullet"/>
      <w:lvlText w:val="•"/>
      <w:lvlJc w:val="left"/>
      <w:pPr>
        <w:ind w:left="7329" w:hanging="360"/>
      </w:pPr>
      <w:rPr>
        <w:rFonts w:hint="default"/>
      </w:rPr>
    </w:lvl>
    <w:lvl w:ilvl="7" w:tplc="A7DC345E"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5846D1E6">
      <w:numFmt w:val="bullet"/>
      <w:lvlText w:val="•"/>
      <w:lvlJc w:val="left"/>
      <w:pPr>
        <w:ind w:left="9472" w:hanging="360"/>
      </w:pPr>
      <w:rPr>
        <w:rFonts w:hint="default"/>
      </w:rPr>
    </w:lvl>
  </w:abstractNum>
  <w:abstractNum w:abstractNumId="63" w15:restartNumberingAfterBreak="0">
    <w:nsid w:val="349E4C36"/>
    <w:multiLevelType w:val="hybridMultilevel"/>
    <w:tmpl w:val="E6A635D6"/>
    <w:lvl w:ilvl="0" w:tplc="9A321E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C92CA8A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8518906A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D980A54A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8F2617C0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9A448C30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710EB002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EBEA30FA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4628EED8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64" w15:restartNumberingAfterBreak="0">
    <w:nsid w:val="3614512E"/>
    <w:multiLevelType w:val="hybridMultilevel"/>
    <w:tmpl w:val="5F04B36C"/>
    <w:lvl w:ilvl="0" w:tplc="0BEEF6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5C285B"/>
    <w:multiLevelType w:val="hybridMultilevel"/>
    <w:tmpl w:val="00B46FCA"/>
    <w:lvl w:ilvl="0" w:tplc="FB8CB256">
      <w:start w:val="2"/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66" w15:restartNumberingAfterBreak="0">
    <w:nsid w:val="37DC31CE"/>
    <w:multiLevelType w:val="hybridMultilevel"/>
    <w:tmpl w:val="5FF238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FF7656"/>
    <w:multiLevelType w:val="hybridMultilevel"/>
    <w:tmpl w:val="1CFC327A"/>
    <w:lvl w:ilvl="0" w:tplc="F9A274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5E4A72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81ECD920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527E397E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26F61EC0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144632B4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73088460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CB34419C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48704638"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68" w15:restartNumberingAfterBreak="0">
    <w:nsid w:val="38333AB5"/>
    <w:multiLevelType w:val="hybridMultilevel"/>
    <w:tmpl w:val="BEFC612A"/>
    <w:lvl w:ilvl="0" w:tplc="F878C1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FA7EAA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D32E40AE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AF467BEA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59E4F0C8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B530A4E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B2282752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B90EC7FA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7CE4C5F0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69" w15:restartNumberingAfterBreak="0">
    <w:nsid w:val="39925BD6"/>
    <w:multiLevelType w:val="hybridMultilevel"/>
    <w:tmpl w:val="2442498C"/>
    <w:lvl w:ilvl="0" w:tplc="040C0001">
      <w:start w:val="1"/>
      <w:numFmt w:val="bullet"/>
      <w:lvlText w:val=""/>
      <w:lvlJc w:val="left"/>
      <w:pPr>
        <w:ind w:left="1055" w:hanging="125"/>
      </w:pPr>
      <w:rPr>
        <w:rFonts w:ascii="Symbol" w:hAnsi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0" w15:restartNumberingAfterBreak="0">
    <w:nsid w:val="3AE934D7"/>
    <w:multiLevelType w:val="hybridMultilevel"/>
    <w:tmpl w:val="D3B45772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3B8E7EC4"/>
    <w:multiLevelType w:val="hybridMultilevel"/>
    <w:tmpl w:val="04487BE6"/>
    <w:lvl w:ilvl="0" w:tplc="0BEEF6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2" w15:restartNumberingAfterBreak="0">
    <w:nsid w:val="3BDD4A4F"/>
    <w:multiLevelType w:val="hybridMultilevel"/>
    <w:tmpl w:val="F2C643F4"/>
    <w:lvl w:ilvl="0" w:tplc="537645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FA2DF6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977A87A0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859403CE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42287DC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93103384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DBE8E8AC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A0F8E574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4AF04E32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73" w15:restartNumberingAfterBreak="0">
    <w:nsid w:val="3CF26233"/>
    <w:multiLevelType w:val="hybridMultilevel"/>
    <w:tmpl w:val="283C015A"/>
    <w:lvl w:ilvl="0" w:tplc="2F38FE9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4C4446">
      <w:numFmt w:val="bullet"/>
      <w:lvlText w:val="-"/>
      <w:lvlJc w:val="left"/>
      <w:pPr>
        <w:ind w:left="95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9CA5182">
      <w:numFmt w:val="bullet"/>
      <w:lvlText w:val="•"/>
      <w:lvlJc w:val="left"/>
      <w:pPr>
        <w:ind w:left="2143" w:hanging="125"/>
      </w:pPr>
      <w:rPr>
        <w:rFonts w:hint="default"/>
      </w:rPr>
    </w:lvl>
    <w:lvl w:ilvl="3" w:tplc="5080B87C">
      <w:numFmt w:val="bullet"/>
      <w:lvlText w:val="•"/>
      <w:lvlJc w:val="left"/>
      <w:pPr>
        <w:ind w:left="3327" w:hanging="125"/>
      </w:pPr>
      <w:rPr>
        <w:rFonts w:hint="default"/>
      </w:rPr>
    </w:lvl>
    <w:lvl w:ilvl="4" w:tplc="0292F132">
      <w:numFmt w:val="bullet"/>
      <w:lvlText w:val="•"/>
      <w:lvlJc w:val="left"/>
      <w:pPr>
        <w:ind w:left="4511" w:hanging="125"/>
      </w:pPr>
      <w:rPr>
        <w:rFonts w:hint="default"/>
      </w:rPr>
    </w:lvl>
    <w:lvl w:ilvl="5" w:tplc="CE066A28">
      <w:numFmt w:val="bullet"/>
      <w:lvlText w:val="•"/>
      <w:lvlJc w:val="left"/>
      <w:pPr>
        <w:ind w:left="5695" w:hanging="125"/>
      </w:pPr>
      <w:rPr>
        <w:rFonts w:hint="default"/>
      </w:rPr>
    </w:lvl>
    <w:lvl w:ilvl="6" w:tplc="ECA283D2">
      <w:numFmt w:val="bullet"/>
      <w:lvlText w:val="•"/>
      <w:lvlJc w:val="left"/>
      <w:pPr>
        <w:ind w:left="6878" w:hanging="125"/>
      </w:pPr>
      <w:rPr>
        <w:rFonts w:hint="default"/>
      </w:rPr>
    </w:lvl>
    <w:lvl w:ilvl="7" w:tplc="7CEE44D4">
      <w:numFmt w:val="bullet"/>
      <w:lvlText w:val="•"/>
      <w:lvlJc w:val="left"/>
      <w:pPr>
        <w:ind w:left="8062" w:hanging="125"/>
      </w:pPr>
      <w:rPr>
        <w:rFonts w:hint="default"/>
      </w:rPr>
    </w:lvl>
    <w:lvl w:ilvl="8" w:tplc="FDDC973E">
      <w:numFmt w:val="bullet"/>
      <w:lvlText w:val="•"/>
      <w:lvlJc w:val="left"/>
      <w:pPr>
        <w:ind w:left="9246" w:hanging="125"/>
      </w:pPr>
      <w:rPr>
        <w:rFonts w:hint="default"/>
      </w:rPr>
    </w:lvl>
  </w:abstractNum>
  <w:abstractNum w:abstractNumId="74" w15:restartNumberingAfterBreak="0">
    <w:nsid w:val="3E754E4F"/>
    <w:multiLevelType w:val="hybridMultilevel"/>
    <w:tmpl w:val="FAA886A0"/>
    <w:lvl w:ilvl="0" w:tplc="49D859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EC2B82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85C2F7FE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93AA53BC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E7DC7B66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68E0E0BA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D20CD732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21A06978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8BA010D4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75" w15:restartNumberingAfterBreak="0">
    <w:nsid w:val="3FA974F3"/>
    <w:multiLevelType w:val="hybridMultilevel"/>
    <w:tmpl w:val="BE880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A37523"/>
    <w:multiLevelType w:val="hybridMultilevel"/>
    <w:tmpl w:val="36921156"/>
    <w:lvl w:ilvl="0" w:tplc="8B5E1E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942A19E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99582F1C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B2E804C6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A344EDFA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4BC2C342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76EEF610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6DDE763A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EF5E6B66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77" w15:restartNumberingAfterBreak="0">
    <w:nsid w:val="40E5439E"/>
    <w:multiLevelType w:val="hybridMultilevel"/>
    <w:tmpl w:val="3A4A78C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8" w15:restartNumberingAfterBreak="0">
    <w:nsid w:val="41C03476"/>
    <w:multiLevelType w:val="hybridMultilevel"/>
    <w:tmpl w:val="845C6494"/>
    <w:lvl w:ilvl="0" w:tplc="0ADE2F5A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D08E3CA"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7C4C0A98">
      <w:numFmt w:val="bullet"/>
      <w:lvlText w:val="•"/>
      <w:lvlJc w:val="left"/>
      <w:pPr>
        <w:ind w:left="2978" w:hanging="356"/>
      </w:pPr>
      <w:rPr>
        <w:rFonts w:hint="default"/>
      </w:rPr>
    </w:lvl>
    <w:lvl w:ilvl="3" w:tplc="DBA4A3BA">
      <w:numFmt w:val="bullet"/>
      <w:lvlText w:val="•"/>
      <w:lvlJc w:val="left"/>
      <w:pPr>
        <w:ind w:left="4058" w:hanging="356"/>
      </w:pPr>
      <w:rPr>
        <w:rFonts w:hint="default"/>
      </w:rPr>
    </w:lvl>
    <w:lvl w:ilvl="4" w:tplc="CA769D12">
      <w:numFmt w:val="bullet"/>
      <w:lvlText w:val="•"/>
      <w:lvlJc w:val="left"/>
      <w:pPr>
        <w:ind w:left="5137" w:hanging="356"/>
      </w:pPr>
      <w:rPr>
        <w:rFonts w:hint="default"/>
      </w:rPr>
    </w:lvl>
    <w:lvl w:ilvl="5" w:tplc="4BCE8EA2">
      <w:numFmt w:val="bullet"/>
      <w:lvlText w:val="•"/>
      <w:lvlJc w:val="left"/>
      <w:pPr>
        <w:ind w:left="6217" w:hanging="356"/>
      </w:pPr>
      <w:rPr>
        <w:rFonts w:hint="default"/>
      </w:rPr>
    </w:lvl>
    <w:lvl w:ilvl="6" w:tplc="65D869A6">
      <w:numFmt w:val="bullet"/>
      <w:lvlText w:val="•"/>
      <w:lvlJc w:val="left"/>
      <w:pPr>
        <w:ind w:left="7296" w:hanging="356"/>
      </w:pPr>
      <w:rPr>
        <w:rFonts w:hint="default"/>
      </w:rPr>
    </w:lvl>
    <w:lvl w:ilvl="7" w:tplc="9A9A71BE">
      <w:numFmt w:val="bullet"/>
      <w:lvlText w:val="•"/>
      <w:lvlJc w:val="left"/>
      <w:pPr>
        <w:ind w:left="8375" w:hanging="356"/>
      </w:pPr>
      <w:rPr>
        <w:rFonts w:hint="default"/>
      </w:rPr>
    </w:lvl>
    <w:lvl w:ilvl="8" w:tplc="1480CDBA">
      <w:numFmt w:val="bullet"/>
      <w:lvlText w:val="•"/>
      <w:lvlJc w:val="left"/>
      <w:pPr>
        <w:ind w:left="9455" w:hanging="356"/>
      </w:pPr>
      <w:rPr>
        <w:rFonts w:hint="default"/>
      </w:rPr>
    </w:lvl>
  </w:abstractNum>
  <w:abstractNum w:abstractNumId="79" w15:restartNumberingAfterBreak="0">
    <w:nsid w:val="43CD416D"/>
    <w:multiLevelType w:val="hybridMultilevel"/>
    <w:tmpl w:val="8A1CDF62"/>
    <w:lvl w:ilvl="0" w:tplc="4CDE46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C484A0"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84EE0BEE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F286C906"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840A0A10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6EF078A6">
      <w:numFmt w:val="bullet"/>
      <w:lvlText w:val="•"/>
      <w:lvlJc w:val="left"/>
      <w:pPr>
        <w:ind w:left="6571" w:hanging="360"/>
      </w:pPr>
      <w:rPr>
        <w:rFonts w:hint="default"/>
      </w:rPr>
    </w:lvl>
    <w:lvl w:ilvl="6" w:tplc="13D2E0B0">
      <w:numFmt w:val="bullet"/>
      <w:lvlText w:val="•"/>
      <w:lvlJc w:val="left"/>
      <w:pPr>
        <w:ind w:left="7721" w:hanging="360"/>
      </w:pPr>
      <w:rPr>
        <w:rFonts w:hint="default"/>
      </w:rPr>
    </w:lvl>
    <w:lvl w:ilvl="7" w:tplc="7E1C7D98">
      <w:numFmt w:val="bullet"/>
      <w:lvlText w:val="•"/>
      <w:lvlJc w:val="left"/>
      <w:pPr>
        <w:ind w:left="8871" w:hanging="360"/>
      </w:pPr>
      <w:rPr>
        <w:rFonts w:hint="default"/>
      </w:rPr>
    </w:lvl>
    <w:lvl w:ilvl="8" w:tplc="ACC47104">
      <w:numFmt w:val="bullet"/>
      <w:lvlText w:val="•"/>
      <w:lvlJc w:val="left"/>
      <w:pPr>
        <w:ind w:left="10021" w:hanging="360"/>
      </w:pPr>
      <w:rPr>
        <w:rFonts w:hint="default"/>
      </w:rPr>
    </w:lvl>
  </w:abstractNum>
  <w:abstractNum w:abstractNumId="80" w15:restartNumberingAfterBreak="0">
    <w:nsid w:val="44024B60"/>
    <w:multiLevelType w:val="hybridMultilevel"/>
    <w:tmpl w:val="3F4E215E"/>
    <w:lvl w:ilvl="0" w:tplc="7FCAEB58">
      <w:start w:val="2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1" w15:restartNumberingAfterBreak="0">
    <w:nsid w:val="44720EA8"/>
    <w:multiLevelType w:val="hybridMultilevel"/>
    <w:tmpl w:val="D6D68EF6"/>
    <w:lvl w:ilvl="0" w:tplc="EB14EFE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E17BC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F702CF22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CC9AD058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728CFE54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8CE8271E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2FF4305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4C442D5C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87765480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82" w15:restartNumberingAfterBreak="0">
    <w:nsid w:val="44DD2418"/>
    <w:multiLevelType w:val="hybridMultilevel"/>
    <w:tmpl w:val="108AF198"/>
    <w:lvl w:ilvl="0" w:tplc="367237CE">
      <w:numFmt w:val="bullet"/>
      <w:lvlText w:val=""/>
      <w:lvlJc w:val="left"/>
      <w:pPr>
        <w:ind w:left="6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0E794F"/>
    <w:multiLevelType w:val="hybridMultilevel"/>
    <w:tmpl w:val="2A685AEE"/>
    <w:lvl w:ilvl="0" w:tplc="F9A240D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A266908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F25E928E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CCC42832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71066AD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42F6692A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0EA2B07E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6E94B516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BFDAC77A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84" w15:restartNumberingAfterBreak="0">
    <w:nsid w:val="45602B82"/>
    <w:multiLevelType w:val="hybridMultilevel"/>
    <w:tmpl w:val="85F6D894"/>
    <w:lvl w:ilvl="0" w:tplc="2576833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FAB95C">
      <w:numFmt w:val="bullet"/>
      <w:lvlText w:val="-"/>
      <w:lvlJc w:val="left"/>
      <w:pPr>
        <w:ind w:left="78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DFC924E">
      <w:numFmt w:val="bullet"/>
      <w:lvlText w:val="•"/>
      <w:lvlJc w:val="left"/>
      <w:pPr>
        <w:ind w:left="840" w:hanging="125"/>
      </w:pPr>
      <w:rPr>
        <w:rFonts w:hint="default"/>
      </w:rPr>
    </w:lvl>
    <w:lvl w:ilvl="3" w:tplc="5A70098A">
      <w:numFmt w:val="bullet"/>
      <w:lvlText w:val="•"/>
      <w:lvlJc w:val="left"/>
      <w:pPr>
        <w:ind w:left="2204" w:hanging="125"/>
      </w:pPr>
      <w:rPr>
        <w:rFonts w:hint="default"/>
      </w:rPr>
    </w:lvl>
    <w:lvl w:ilvl="4" w:tplc="4AC01B62">
      <w:numFmt w:val="bullet"/>
      <w:lvlText w:val="•"/>
      <w:lvlJc w:val="left"/>
      <w:pPr>
        <w:ind w:left="3569" w:hanging="125"/>
      </w:pPr>
      <w:rPr>
        <w:rFonts w:hint="default"/>
      </w:rPr>
    </w:lvl>
    <w:lvl w:ilvl="5" w:tplc="E17ABB42">
      <w:numFmt w:val="bullet"/>
      <w:lvlText w:val="•"/>
      <w:lvlJc w:val="left"/>
      <w:pPr>
        <w:ind w:left="4933" w:hanging="125"/>
      </w:pPr>
      <w:rPr>
        <w:rFonts w:hint="default"/>
      </w:rPr>
    </w:lvl>
    <w:lvl w:ilvl="6" w:tplc="8A2E8956">
      <w:numFmt w:val="bullet"/>
      <w:lvlText w:val="•"/>
      <w:lvlJc w:val="left"/>
      <w:pPr>
        <w:ind w:left="6298" w:hanging="125"/>
      </w:pPr>
      <w:rPr>
        <w:rFonts w:hint="default"/>
      </w:rPr>
    </w:lvl>
    <w:lvl w:ilvl="7" w:tplc="3056B12C">
      <w:numFmt w:val="bullet"/>
      <w:lvlText w:val="•"/>
      <w:lvlJc w:val="left"/>
      <w:pPr>
        <w:ind w:left="7663" w:hanging="125"/>
      </w:pPr>
      <w:rPr>
        <w:rFonts w:hint="default"/>
      </w:rPr>
    </w:lvl>
    <w:lvl w:ilvl="8" w:tplc="862EFEDC">
      <w:numFmt w:val="bullet"/>
      <w:lvlText w:val="•"/>
      <w:lvlJc w:val="left"/>
      <w:pPr>
        <w:ind w:left="9027" w:hanging="125"/>
      </w:pPr>
      <w:rPr>
        <w:rFonts w:hint="default"/>
      </w:rPr>
    </w:lvl>
  </w:abstractNum>
  <w:abstractNum w:abstractNumId="85" w15:restartNumberingAfterBreak="0">
    <w:nsid w:val="46915D27"/>
    <w:multiLevelType w:val="hybridMultilevel"/>
    <w:tmpl w:val="C3460B18"/>
    <w:lvl w:ilvl="0" w:tplc="040C0009">
      <w:start w:val="1"/>
      <w:numFmt w:val="bullet"/>
      <w:lvlText w:val=""/>
      <w:lvlJc w:val="left"/>
      <w:pPr>
        <w:ind w:left="3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86" w15:restartNumberingAfterBreak="0">
    <w:nsid w:val="46E34743"/>
    <w:multiLevelType w:val="hybridMultilevel"/>
    <w:tmpl w:val="4C3AB77E"/>
    <w:lvl w:ilvl="0" w:tplc="D1F4F346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3AE90A"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D57692D4">
      <w:numFmt w:val="bullet"/>
      <w:lvlText w:val="•"/>
      <w:lvlJc w:val="left"/>
      <w:pPr>
        <w:ind w:left="3067" w:hanging="360"/>
      </w:pPr>
      <w:rPr>
        <w:rFonts w:hint="default"/>
      </w:rPr>
    </w:lvl>
    <w:lvl w:ilvl="3" w:tplc="464052CE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0BFE64EE">
      <w:numFmt w:val="bullet"/>
      <w:lvlText w:val="•"/>
      <w:lvlJc w:val="left"/>
      <w:pPr>
        <w:ind w:left="5275" w:hanging="360"/>
      </w:pPr>
      <w:rPr>
        <w:rFonts w:hint="default"/>
      </w:rPr>
    </w:lvl>
    <w:lvl w:ilvl="5" w:tplc="7E70F71A">
      <w:numFmt w:val="bullet"/>
      <w:lvlText w:val="•"/>
      <w:lvlJc w:val="left"/>
      <w:pPr>
        <w:ind w:left="6379" w:hanging="360"/>
      </w:pPr>
      <w:rPr>
        <w:rFonts w:hint="default"/>
      </w:rPr>
    </w:lvl>
    <w:lvl w:ilvl="6" w:tplc="2A7EAB8A">
      <w:numFmt w:val="bullet"/>
      <w:lvlText w:val="•"/>
      <w:lvlJc w:val="left"/>
      <w:pPr>
        <w:ind w:left="7482" w:hanging="360"/>
      </w:pPr>
      <w:rPr>
        <w:rFonts w:hint="default"/>
      </w:rPr>
    </w:lvl>
    <w:lvl w:ilvl="7" w:tplc="6958D6C4">
      <w:numFmt w:val="bullet"/>
      <w:lvlText w:val="•"/>
      <w:lvlJc w:val="left"/>
      <w:pPr>
        <w:ind w:left="8586" w:hanging="360"/>
      </w:pPr>
      <w:rPr>
        <w:rFonts w:hint="default"/>
      </w:rPr>
    </w:lvl>
    <w:lvl w:ilvl="8" w:tplc="B5343472">
      <w:numFmt w:val="bullet"/>
      <w:lvlText w:val="•"/>
      <w:lvlJc w:val="left"/>
      <w:pPr>
        <w:ind w:left="9690" w:hanging="360"/>
      </w:pPr>
      <w:rPr>
        <w:rFonts w:hint="default"/>
      </w:rPr>
    </w:lvl>
  </w:abstractNum>
  <w:abstractNum w:abstractNumId="87" w15:restartNumberingAfterBreak="0">
    <w:nsid w:val="47931F13"/>
    <w:multiLevelType w:val="hybridMultilevel"/>
    <w:tmpl w:val="8FC047B0"/>
    <w:lvl w:ilvl="0" w:tplc="7C182E2A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color w:val="221F1F"/>
        <w:w w:val="100"/>
        <w:sz w:val="22"/>
        <w:szCs w:val="22"/>
      </w:rPr>
    </w:lvl>
    <w:lvl w:ilvl="1" w:tplc="8CFC1A34">
      <w:numFmt w:val="bullet"/>
      <w:lvlText w:val="•"/>
      <w:lvlJc w:val="left"/>
      <w:pPr>
        <w:ind w:left="1953" w:hanging="360"/>
      </w:pPr>
      <w:rPr>
        <w:rFonts w:hint="default"/>
      </w:rPr>
    </w:lvl>
    <w:lvl w:ilvl="2" w:tplc="929860EC"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BC6ABDF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AE0D5A6">
      <w:numFmt w:val="bullet"/>
      <w:lvlText w:val="•"/>
      <w:lvlJc w:val="left"/>
      <w:pPr>
        <w:ind w:left="5173" w:hanging="360"/>
      </w:pPr>
      <w:rPr>
        <w:rFonts w:hint="default"/>
      </w:rPr>
    </w:lvl>
    <w:lvl w:ilvl="5" w:tplc="F804396C">
      <w:numFmt w:val="bullet"/>
      <w:lvlText w:val="•"/>
      <w:lvlJc w:val="left"/>
      <w:pPr>
        <w:ind w:left="6247" w:hanging="360"/>
      </w:pPr>
      <w:rPr>
        <w:rFonts w:hint="default"/>
      </w:rPr>
    </w:lvl>
    <w:lvl w:ilvl="6" w:tplc="4F025A24"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6AC0E8F8">
      <w:numFmt w:val="bullet"/>
      <w:lvlText w:val="•"/>
      <w:lvlJc w:val="left"/>
      <w:pPr>
        <w:ind w:left="8393" w:hanging="360"/>
      </w:pPr>
      <w:rPr>
        <w:rFonts w:hint="default"/>
      </w:rPr>
    </w:lvl>
    <w:lvl w:ilvl="8" w:tplc="0CC2E612">
      <w:numFmt w:val="bullet"/>
      <w:lvlText w:val="•"/>
      <w:lvlJc w:val="left"/>
      <w:pPr>
        <w:ind w:left="9467" w:hanging="360"/>
      </w:pPr>
      <w:rPr>
        <w:rFonts w:hint="default"/>
      </w:rPr>
    </w:lvl>
  </w:abstractNum>
  <w:abstractNum w:abstractNumId="88" w15:restartNumberingAfterBreak="0">
    <w:nsid w:val="48750651"/>
    <w:multiLevelType w:val="hybridMultilevel"/>
    <w:tmpl w:val="E26E5C10"/>
    <w:lvl w:ilvl="0" w:tplc="2D9883EE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6769864">
      <w:numFmt w:val="bullet"/>
      <w:lvlText w:val="•"/>
      <w:lvlJc w:val="left"/>
      <w:pPr>
        <w:ind w:left="2017" w:hanging="360"/>
      </w:pPr>
      <w:rPr>
        <w:rFonts w:hint="default"/>
      </w:rPr>
    </w:lvl>
    <w:lvl w:ilvl="2" w:tplc="D83C03DA">
      <w:numFmt w:val="bullet"/>
      <w:lvlText w:val="•"/>
      <w:lvlJc w:val="left"/>
      <w:pPr>
        <w:ind w:left="3115" w:hanging="360"/>
      </w:pPr>
      <w:rPr>
        <w:rFonts w:hint="default"/>
      </w:rPr>
    </w:lvl>
    <w:lvl w:ilvl="3" w:tplc="33605228">
      <w:numFmt w:val="bullet"/>
      <w:lvlText w:val="•"/>
      <w:lvlJc w:val="left"/>
      <w:pPr>
        <w:ind w:left="4213" w:hanging="360"/>
      </w:pPr>
      <w:rPr>
        <w:rFonts w:hint="default"/>
      </w:rPr>
    </w:lvl>
    <w:lvl w:ilvl="4" w:tplc="4BEAD474">
      <w:numFmt w:val="bullet"/>
      <w:lvlText w:val="•"/>
      <w:lvlJc w:val="left"/>
      <w:pPr>
        <w:ind w:left="5311" w:hanging="360"/>
      </w:pPr>
      <w:rPr>
        <w:rFonts w:hint="default"/>
      </w:rPr>
    </w:lvl>
    <w:lvl w:ilvl="5" w:tplc="F6BE708A">
      <w:numFmt w:val="bullet"/>
      <w:lvlText w:val="•"/>
      <w:lvlJc w:val="left"/>
      <w:pPr>
        <w:ind w:left="6409" w:hanging="360"/>
      </w:pPr>
      <w:rPr>
        <w:rFonts w:hint="default"/>
      </w:rPr>
    </w:lvl>
    <w:lvl w:ilvl="6" w:tplc="E672375C">
      <w:numFmt w:val="bullet"/>
      <w:lvlText w:val="•"/>
      <w:lvlJc w:val="left"/>
      <w:pPr>
        <w:ind w:left="7506" w:hanging="360"/>
      </w:pPr>
      <w:rPr>
        <w:rFonts w:hint="default"/>
      </w:rPr>
    </w:lvl>
    <w:lvl w:ilvl="7" w:tplc="4F24956A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7388C2F6">
      <w:numFmt w:val="bullet"/>
      <w:lvlText w:val="•"/>
      <w:lvlJc w:val="left"/>
      <w:pPr>
        <w:ind w:left="9702" w:hanging="360"/>
      </w:pPr>
      <w:rPr>
        <w:rFonts w:hint="default"/>
      </w:rPr>
    </w:lvl>
  </w:abstractNum>
  <w:abstractNum w:abstractNumId="89" w15:restartNumberingAfterBreak="0">
    <w:nsid w:val="48BC1EEE"/>
    <w:multiLevelType w:val="hybridMultilevel"/>
    <w:tmpl w:val="6E58B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BE5D17"/>
    <w:multiLevelType w:val="hybridMultilevel"/>
    <w:tmpl w:val="91DC1160"/>
    <w:lvl w:ilvl="0" w:tplc="0BEEF6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C717DF"/>
    <w:multiLevelType w:val="hybridMultilevel"/>
    <w:tmpl w:val="CBA4F88E"/>
    <w:lvl w:ilvl="0" w:tplc="E3642EAC">
      <w:start w:val="1"/>
      <w:numFmt w:val="decimal"/>
      <w:pStyle w:val="6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2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2" w15:restartNumberingAfterBreak="0">
    <w:nsid w:val="4A073027"/>
    <w:multiLevelType w:val="hybridMultilevel"/>
    <w:tmpl w:val="FEF20FF2"/>
    <w:lvl w:ilvl="0" w:tplc="053C113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15077F4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64DCBB82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E2D80456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B84008D2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CCC65C8A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86946080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66C85F5C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CDB2A79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93" w15:restartNumberingAfterBreak="0">
    <w:nsid w:val="4BBA762E"/>
    <w:multiLevelType w:val="hybridMultilevel"/>
    <w:tmpl w:val="4490A894"/>
    <w:lvl w:ilvl="0" w:tplc="CA48B2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0D4B61E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1B5A90CA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01CC3504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4B148FD0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A02E9EEC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4C7ED84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52EEDF70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86724D50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94" w15:restartNumberingAfterBreak="0">
    <w:nsid w:val="4D155486"/>
    <w:multiLevelType w:val="hybridMultilevel"/>
    <w:tmpl w:val="B2588DC2"/>
    <w:lvl w:ilvl="0" w:tplc="F44828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78EB14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10C4803A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D9040622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BCD00C50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DAAA50CA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C2FE4352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0E288AD8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27EAAA4E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95" w15:restartNumberingAfterBreak="0">
    <w:nsid w:val="4D75515D"/>
    <w:multiLevelType w:val="hybridMultilevel"/>
    <w:tmpl w:val="3E8CF8C2"/>
    <w:lvl w:ilvl="0" w:tplc="EF2E6670">
      <w:numFmt w:val="bullet"/>
      <w:lvlText w:val=""/>
      <w:lvlJc w:val="left"/>
      <w:pPr>
        <w:ind w:left="880" w:hanging="41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F692C4">
      <w:numFmt w:val="bullet"/>
      <w:lvlText w:val="•"/>
      <w:lvlJc w:val="left"/>
      <w:pPr>
        <w:ind w:left="1953" w:hanging="416"/>
      </w:pPr>
      <w:rPr>
        <w:rFonts w:hint="default"/>
      </w:rPr>
    </w:lvl>
    <w:lvl w:ilvl="2" w:tplc="D318FB96">
      <w:numFmt w:val="bullet"/>
      <w:lvlText w:val="•"/>
      <w:lvlJc w:val="left"/>
      <w:pPr>
        <w:ind w:left="3027" w:hanging="416"/>
      </w:pPr>
      <w:rPr>
        <w:rFonts w:hint="default"/>
      </w:rPr>
    </w:lvl>
    <w:lvl w:ilvl="3" w:tplc="3E024BBC">
      <w:numFmt w:val="bullet"/>
      <w:lvlText w:val="•"/>
      <w:lvlJc w:val="left"/>
      <w:pPr>
        <w:ind w:left="4100" w:hanging="416"/>
      </w:pPr>
      <w:rPr>
        <w:rFonts w:hint="default"/>
      </w:rPr>
    </w:lvl>
    <w:lvl w:ilvl="4" w:tplc="C4462CEA">
      <w:numFmt w:val="bullet"/>
      <w:lvlText w:val="•"/>
      <w:lvlJc w:val="left"/>
      <w:pPr>
        <w:ind w:left="5174" w:hanging="416"/>
      </w:pPr>
      <w:rPr>
        <w:rFonts w:hint="default"/>
      </w:rPr>
    </w:lvl>
    <w:lvl w:ilvl="5" w:tplc="5CBAB910">
      <w:numFmt w:val="bullet"/>
      <w:lvlText w:val="•"/>
      <w:lvlJc w:val="left"/>
      <w:pPr>
        <w:ind w:left="6247" w:hanging="416"/>
      </w:pPr>
      <w:rPr>
        <w:rFonts w:hint="default"/>
      </w:rPr>
    </w:lvl>
    <w:lvl w:ilvl="6" w:tplc="53925A48">
      <w:numFmt w:val="bullet"/>
      <w:lvlText w:val="•"/>
      <w:lvlJc w:val="left"/>
      <w:pPr>
        <w:ind w:left="7321" w:hanging="416"/>
      </w:pPr>
      <w:rPr>
        <w:rFonts w:hint="default"/>
      </w:rPr>
    </w:lvl>
    <w:lvl w:ilvl="7" w:tplc="0382EEAC">
      <w:numFmt w:val="bullet"/>
      <w:lvlText w:val="•"/>
      <w:lvlJc w:val="left"/>
      <w:pPr>
        <w:ind w:left="8394" w:hanging="416"/>
      </w:pPr>
      <w:rPr>
        <w:rFonts w:hint="default"/>
      </w:rPr>
    </w:lvl>
    <w:lvl w:ilvl="8" w:tplc="FAAA1110">
      <w:numFmt w:val="bullet"/>
      <w:lvlText w:val="•"/>
      <w:lvlJc w:val="left"/>
      <w:pPr>
        <w:ind w:left="9468" w:hanging="416"/>
      </w:pPr>
      <w:rPr>
        <w:rFonts w:hint="default"/>
      </w:rPr>
    </w:lvl>
  </w:abstractNum>
  <w:abstractNum w:abstractNumId="96" w15:restartNumberingAfterBreak="0">
    <w:nsid w:val="4DB144D5"/>
    <w:multiLevelType w:val="hybridMultilevel"/>
    <w:tmpl w:val="D136AAD0"/>
    <w:lvl w:ilvl="0" w:tplc="8B465EBE">
      <w:numFmt w:val="bullet"/>
      <w:lvlText w:val=""/>
      <w:lvlJc w:val="left"/>
      <w:pPr>
        <w:ind w:left="1557" w:hanging="5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0E1298">
      <w:numFmt w:val="bullet"/>
      <w:lvlText w:val="•"/>
      <w:lvlJc w:val="left"/>
      <w:pPr>
        <w:ind w:left="2210" w:hanging="533"/>
      </w:pPr>
      <w:rPr>
        <w:rFonts w:hint="default"/>
      </w:rPr>
    </w:lvl>
    <w:lvl w:ilvl="2" w:tplc="C096EC24">
      <w:numFmt w:val="bullet"/>
      <w:lvlText w:val="•"/>
      <w:lvlJc w:val="left"/>
      <w:pPr>
        <w:ind w:left="2861" w:hanging="533"/>
      </w:pPr>
      <w:rPr>
        <w:rFonts w:hint="default"/>
      </w:rPr>
    </w:lvl>
    <w:lvl w:ilvl="3" w:tplc="E054B3D6">
      <w:numFmt w:val="bullet"/>
      <w:lvlText w:val="•"/>
      <w:lvlJc w:val="left"/>
      <w:pPr>
        <w:ind w:left="3512" w:hanging="533"/>
      </w:pPr>
      <w:rPr>
        <w:rFonts w:hint="default"/>
      </w:rPr>
    </w:lvl>
    <w:lvl w:ilvl="4" w:tplc="9986387A">
      <w:numFmt w:val="bullet"/>
      <w:lvlText w:val="•"/>
      <w:lvlJc w:val="left"/>
      <w:pPr>
        <w:ind w:left="4163" w:hanging="533"/>
      </w:pPr>
      <w:rPr>
        <w:rFonts w:hint="default"/>
      </w:rPr>
    </w:lvl>
    <w:lvl w:ilvl="5" w:tplc="2926EBBE">
      <w:numFmt w:val="bullet"/>
      <w:lvlText w:val="•"/>
      <w:lvlJc w:val="left"/>
      <w:pPr>
        <w:ind w:left="4814" w:hanging="533"/>
      </w:pPr>
      <w:rPr>
        <w:rFonts w:hint="default"/>
      </w:rPr>
    </w:lvl>
    <w:lvl w:ilvl="6" w:tplc="760C4B98">
      <w:numFmt w:val="bullet"/>
      <w:lvlText w:val="•"/>
      <w:lvlJc w:val="left"/>
      <w:pPr>
        <w:ind w:left="5465" w:hanging="533"/>
      </w:pPr>
      <w:rPr>
        <w:rFonts w:hint="default"/>
      </w:rPr>
    </w:lvl>
    <w:lvl w:ilvl="7" w:tplc="76E23CBE">
      <w:numFmt w:val="bullet"/>
      <w:lvlText w:val="•"/>
      <w:lvlJc w:val="left"/>
      <w:pPr>
        <w:ind w:left="6116" w:hanging="533"/>
      </w:pPr>
      <w:rPr>
        <w:rFonts w:hint="default"/>
      </w:rPr>
    </w:lvl>
    <w:lvl w:ilvl="8" w:tplc="B4AA8E60">
      <w:numFmt w:val="bullet"/>
      <w:lvlText w:val="•"/>
      <w:lvlJc w:val="left"/>
      <w:pPr>
        <w:ind w:left="6767" w:hanging="533"/>
      </w:pPr>
      <w:rPr>
        <w:rFonts w:hint="default"/>
      </w:rPr>
    </w:lvl>
  </w:abstractNum>
  <w:abstractNum w:abstractNumId="97" w15:restartNumberingAfterBreak="0">
    <w:nsid w:val="4F1F1E75"/>
    <w:multiLevelType w:val="hybridMultilevel"/>
    <w:tmpl w:val="28709B18"/>
    <w:lvl w:ilvl="0" w:tplc="95C8C6D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E08334E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95C8AD0C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2636644E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000EBD6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FE6C3AF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76ECC594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74B26066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C792B248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98" w15:restartNumberingAfterBreak="0">
    <w:nsid w:val="50F33588"/>
    <w:multiLevelType w:val="hybridMultilevel"/>
    <w:tmpl w:val="2BDE5D8E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9" w15:restartNumberingAfterBreak="0">
    <w:nsid w:val="51224FFA"/>
    <w:multiLevelType w:val="hybridMultilevel"/>
    <w:tmpl w:val="C86C6CB4"/>
    <w:lvl w:ilvl="0" w:tplc="C62CFD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2829DCE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6B44A334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9A2E46B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09FE97E0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DF64BD9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037A96F2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36301A44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005E7EAC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00" w15:restartNumberingAfterBreak="0">
    <w:nsid w:val="515851DD"/>
    <w:multiLevelType w:val="hybridMultilevel"/>
    <w:tmpl w:val="ACE8E0DA"/>
    <w:lvl w:ilvl="0" w:tplc="C0724614">
      <w:numFmt w:val="bullet"/>
      <w:lvlText w:val=""/>
      <w:lvlJc w:val="left"/>
      <w:pPr>
        <w:ind w:left="1274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BE6BB0">
      <w:numFmt w:val="bullet"/>
      <w:lvlText w:val="•"/>
      <w:lvlJc w:val="left"/>
      <w:pPr>
        <w:ind w:left="1958" w:hanging="286"/>
      </w:pPr>
      <w:rPr>
        <w:rFonts w:hint="default"/>
      </w:rPr>
    </w:lvl>
    <w:lvl w:ilvl="2" w:tplc="AFCCBE0C"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4FB42148">
      <w:numFmt w:val="bullet"/>
      <w:lvlText w:val="•"/>
      <w:lvlJc w:val="left"/>
      <w:pPr>
        <w:ind w:left="3316" w:hanging="286"/>
      </w:pPr>
      <w:rPr>
        <w:rFonts w:hint="default"/>
      </w:rPr>
    </w:lvl>
    <w:lvl w:ilvl="4" w:tplc="180A8598">
      <w:numFmt w:val="bullet"/>
      <w:lvlText w:val="•"/>
      <w:lvlJc w:val="left"/>
      <w:pPr>
        <w:ind w:left="3995" w:hanging="286"/>
      </w:pPr>
      <w:rPr>
        <w:rFonts w:hint="default"/>
      </w:rPr>
    </w:lvl>
    <w:lvl w:ilvl="5" w:tplc="7D6E7A10">
      <w:numFmt w:val="bullet"/>
      <w:lvlText w:val="•"/>
      <w:lvlJc w:val="left"/>
      <w:pPr>
        <w:ind w:left="4674" w:hanging="286"/>
      </w:pPr>
      <w:rPr>
        <w:rFonts w:hint="default"/>
      </w:rPr>
    </w:lvl>
    <w:lvl w:ilvl="6" w:tplc="25744D2A">
      <w:numFmt w:val="bullet"/>
      <w:lvlText w:val="•"/>
      <w:lvlJc w:val="left"/>
      <w:pPr>
        <w:ind w:left="5353" w:hanging="286"/>
      </w:pPr>
      <w:rPr>
        <w:rFonts w:hint="default"/>
      </w:rPr>
    </w:lvl>
    <w:lvl w:ilvl="7" w:tplc="B2AE39B4">
      <w:numFmt w:val="bullet"/>
      <w:lvlText w:val="•"/>
      <w:lvlJc w:val="left"/>
      <w:pPr>
        <w:ind w:left="6032" w:hanging="286"/>
      </w:pPr>
      <w:rPr>
        <w:rFonts w:hint="default"/>
      </w:rPr>
    </w:lvl>
    <w:lvl w:ilvl="8" w:tplc="24183662">
      <w:numFmt w:val="bullet"/>
      <w:lvlText w:val="•"/>
      <w:lvlJc w:val="left"/>
      <w:pPr>
        <w:ind w:left="6711" w:hanging="286"/>
      </w:pPr>
      <w:rPr>
        <w:rFonts w:hint="default"/>
      </w:rPr>
    </w:lvl>
  </w:abstractNum>
  <w:abstractNum w:abstractNumId="101" w15:restartNumberingAfterBreak="0">
    <w:nsid w:val="51D63FAD"/>
    <w:multiLevelType w:val="hybridMultilevel"/>
    <w:tmpl w:val="2E664B90"/>
    <w:lvl w:ilvl="0" w:tplc="5D7CC93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77C03E2">
      <w:numFmt w:val="bullet"/>
      <w:lvlText w:val="•"/>
      <w:lvlJc w:val="left"/>
      <w:pPr>
        <w:ind w:left="1985" w:hanging="360"/>
      </w:pPr>
      <w:rPr>
        <w:rFonts w:hint="default"/>
      </w:rPr>
    </w:lvl>
    <w:lvl w:ilvl="2" w:tplc="6EA08488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D0B07534">
      <w:numFmt w:val="bullet"/>
      <w:lvlText w:val="•"/>
      <w:lvlJc w:val="left"/>
      <w:pPr>
        <w:ind w:left="4157" w:hanging="360"/>
      </w:pPr>
      <w:rPr>
        <w:rFonts w:hint="default"/>
      </w:rPr>
    </w:lvl>
    <w:lvl w:ilvl="4" w:tplc="E34C69F4">
      <w:numFmt w:val="bullet"/>
      <w:lvlText w:val="•"/>
      <w:lvlJc w:val="left"/>
      <w:pPr>
        <w:ind w:left="5242" w:hanging="360"/>
      </w:pPr>
      <w:rPr>
        <w:rFonts w:hint="default"/>
      </w:rPr>
    </w:lvl>
    <w:lvl w:ilvl="5" w:tplc="48763202">
      <w:numFmt w:val="bullet"/>
      <w:lvlText w:val="•"/>
      <w:lvlJc w:val="left"/>
      <w:pPr>
        <w:ind w:left="6328" w:hanging="360"/>
      </w:pPr>
      <w:rPr>
        <w:rFonts w:hint="default"/>
      </w:rPr>
    </w:lvl>
    <w:lvl w:ilvl="6" w:tplc="065EB612"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4A842DE8">
      <w:numFmt w:val="bullet"/>
      <w:lvlText w:val="•"/>
      <w:lvlJc w:val="left"/>
      <w:pPr>
        <w:ind w:left="8499" w:hanging="360"/>
      </w:pPr>
      <w:rPr>
        <w:rFonts w:hint="default"/>
      </w:rPr>
    </w:lvl>
    <w:lvl w:ilvl="8" w:tplc="7A0CC3AC">
      <w:numFmt w:val="bullet"/>
      <w:lvlText w:val="•"/>
      <w:lvlJc w:val="left"/>
      <w:pPr>
        <w:ind w:left="9585" w:hanging="360"/>
      </w:pPr>
      <w:rPr>
        <w:rFonts w:hint="default"/>
      </w:rPr>
    </w:lvl>
  </w:abstractNum>
  <w:abstractNum w:abstractNumId="102" w15:restartNumberingAfterBreak="0">
    <w:nsid w:val="520831AB"/>
    <w:multiLevelType w:val="hybridMultilevel"/>
    <w:tmpl w:val="7714D422"/>
    <w:lvl w:ilvl="0" w:tplc="D16CA29C">
      <w:numFmt w:val="bullet"/>
      <w:lvlText w:val=""/>
      <w:lvlJc w:val="left"/>
      <w:pPr>
        <w:ind w:left="1416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9C490A">
      <w:numFmt w:val="bullet"/>
      <w:lvlText w:val="•"/>
      <w:lvlJc w:val="left"/>
      <w:pPr>
        <w:ind w:left="2084" w:hanging="428"/>
      </w:pPr>
      <w:rPr>
        <w:rFonts w:hint="default"/>
      </w:rPr>
    </w:lvl>
    <w:lvl w:ilvl="2" w:tplc="95FC4ADE">
      <w:numFmt w:val="bullet"/>
      <w:lvlText w:val="•"/>
      <w:lvlJc w:val="left"/>
      <w:pPr>
        <w:ind w:left="2749" w:hanging="428"/>
      </w:pPr>
      <w:rPr>
        <w:rFonts w:hint="default"/>
      </w:rPr>
    </w:lvl>
    <w:lvl w:ilvl="3" w:tplc="BEC639B4">
      <w:numFmt w:val="bullet"/>
      <w:lvlText w:val="•"/>
      <w:lvlJc w:val="left"/>
      <w:pPr>
        <w:ind w:left="3414" w:hanging="428"/>
      </w:pPr>
      <w:rPr>
        <w:rFonts w:hint="default"/>
      </w:rPr>
    </w:lvl>
    <w:lvl w:ilvl="4" w:tplc="24BA6BDC">
      <w:numFmt w:val="bullet"/>
      <w:lvlText w:val="•"/>
      <w:lvlJc w:val="left"/>
      <w:pPr>
        <w:ind w:left="4079" w:hanging="428"/>
      </w:pPr>
      <w:rPr>
        <w:rFonts w:hint="default"/>
      </w:rPr>
    </w:lvl>
    <w:lvl w:ilvl="5" w:tplc="4F6AF0F6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D46825B6">
      <w:numFmt w:val="bullet"/>
      <w:lvlText w:val="•"/>
      <w:lvlJc w:val="left"/>
      <w:pPr>
        <w:ind w:left="5409" w:hanging="428"/>
      </w:pPr>
      <w:rPr>
        <w:rFonts w:hint="default"/>
      </w:rPr>
    </w:lvl>
    <w:lvl w:ilvl="7" w:tplc="0B4A7DFC">
      <w:numFmt w:val="bullet"/>
      <w:lvlText w:val="•"/>
      <w:lvlJc w:val="left"/>
      <w:pPr>
        <w:ind w:left="6074" w:hanging="428"/>
      </w:pPr>
      <w:rPr>
        <w:rFonts w:hint="default"/>
      </w:rPr>
    </w:lvl>
    <w:lvl w:ilvl="8" w:tplc="C31471E6">
      <w:numFmt w:val="bullet"/>
      <w:lvlText w:val="•"/>
      <w:lvlJc w:val="left"/>
      <w:pPr>
        <w:ind w:left="6739" w:hanging="428"/>
      </w:pPr>
      <w:rPr>
        <w:rFonts w:hint="default"/>
      </w:rPr>
    </w:lvl>
  </w:abstractNum>
  <w:abstractNum w:abstractNumId="103" w15:restartNumberingAfterBreak="0">
    <w:nsid w:val="528339FC"/>
    <w:multiLevelType w:val="hybridMultilevel"/>
    <w:tmpl w:val="36F84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E63D4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861FC8"/>
    <w:multiLevelType w:val="hybridMultilevel"/>
    <w:tmpl w:val="F7C60806"/>
    <w:lvl w:ilvl="0" w:tplc="38A472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4846000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50A68698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1220D632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FD8440A8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C630995E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57DAA100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0F569AB0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BCEC5C2C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5" w15:restartNumberingAfterBreak="0">
    <w:nsid w:val="535653E5"/>
    <w:multiLevelType w:val="hybridMultilevel"/>
    <w:tmpl w:val="F73C74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797818"/>
    <w:multiLevelType w:val="hybridMultilevel"/>
    <w:tmpl w:val="2B84D0B0"/>
    <w:lvl w:ilvl="0" w:tplc="691CD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68E9DC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56BE32D2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1CA2CD46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6DDE4C94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5CBC2560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4D1808CE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49AA8600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50762D92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07" w15:restartNumberingAfterBreak="0">
    <w:nsid w:val="574009DA"/>
    <w:multiLevelType w:val="hybridMultilevel"/>
    <w:tmpl w:val="5D3E7906"/>
    <w:lvl w:ilvl="0" w:tplc="4F4448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004890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14C88DE4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0B02C9B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A5D8DD92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C9D21CD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E054ACEA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1722DD74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36A841B2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108" w15:restartNumberingAfterBreak="0">
    <w:nsid w:val="57CD0FAC"/>
    <w:multiLevelType w:val="hybridMultilevel"/>
    <w:tmpl w:val="D7EE6600"/>
    <w:lvl w:ilvl="0" w:tplc="66821F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B041BA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F342F546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25C082D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0E5ADCBE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F57A0E70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457C24D4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50401DA8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02A2756A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109" w15:restartNumberingAfterBreak="0">
    <w:nsid w:val="582B3A43"/>
    <w:multiLevelType w:val="hybridMultilevel"/>
    <w:tmpl w:val="E1CCFE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965470F"/>
    <w:multiLevelType w:val="hybridMultilevel"/>
    <w:tmpl w:val="A8B6C74C"/>
    <w:lvl w:ilvl="0" w:tplc="5ADADA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92035C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34227C06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667647D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D20AE76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992CB01E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108654B8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6E644F1C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4226186A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11" w15:restartNumberingAfterBreak="0">
    <w:nsid w:val="5A0A731C"/>
    <w:multiLevelType w:val="hybridMultilevel"/>
    <w:tmpl w:val="6DB8B0D6"/>
    <w:lvl w:ilvl="0" w:tplc="92FAED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22E2A2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F4AABBE2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5666129C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72941794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D6784B12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409CF82E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85AE0EBE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F40AE3C2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12" w15:restartNumberingAfterBreak="0">
    <w:nsid w:val="5A6929FD"/>
    <w:multiLevelType w:val="hybridMultilevel"/>
    <w:tmpl w:val="F4560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FB14DD"/>
    <w:multiLevelType w:val="hybridMultilevel"/>
    <w:tmpl w:val="16D437D6"/>
    <w:lvl w:ilvl="0" w:tplc="6680B748">
      <w:numFmt w:val="bullet"/>
      <w:lvlText w:val=""/>
      <w:lvlJc w:val="left"/>
      <w:pPr>
        <w:ind w:left="1274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927CAE">
      <w:numFmt w:val="bullet"/>
      <w:lvlText w:val="•"/>
      <w:lvlJc w:val="left"/>
      <w:pPr>
        <w:ind w:left="1958" w:hanging="286"/>
      </w:pPr>
      <w:rPr>
        <w:rFonts w:hint="default"/>
      </w:rPr>
    </w:lvl>
    <w:lvl w:ilvl="2" w:tplc="BD42FDF8"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DC820686">
      <w:numFmt w:val="bullet"/>
      <w:lvlText w:val="•"/>
      <w:lvlJc w:val="left"/>
      <w:pPr>
        <w:ind w:left="3316" w:hanging="286"/>
      </w:pPr>
      <w:rPr>
        <w:rFonts w:hint="default"/>
      </w:rPr>
    </w:lvl>
    <w:lvl w:ilvl="4" w:tplc="A9082DF6">
      <w:numFmt w:val="bullet"/>
      <w:lvlText w:val="•"/>
      <w:lvlJc w:val="left"/>
      <w:pPr>
        <w:ind w:left="3995" w:hanging="286"/>
      </w:pPr>
      <w:rPr>
        <w:rFonts w:hint="default"/>
      </w:rPr>
    </w:lvl>
    <w:lvl w:ilvl="5" w:tplc="8F8C5312">
      <w:numFmt w:val="bullet"/>
      <w:lvlText w:val="•"/>
      <w:lvlJc w:val="left"/>
      <w:pPr>
        <w:ind w:left="4674" w:hanging="286"/>
      </w:pPr>
      <w:rPr>
        <w:rFonts w:hint="default"/>
      </w:rPr>
    </w:lvl>
    <w:lvl w:ilvl="6" w:tplc="5938126C">
      <w:numFmt w:val="bullet"/>
      <w:lvlText w:val="•"/>
      <w:lvlJc w:val="left"/>
      <w:pPr>
        <w:ind w:left="5353" w:hanging="286"/>
      </w:pPr>
      <w:rPr>
        <w:rFonts w:hint="default"/>
      </w:rPr>
    </w:lvl>
    <w:lvl w:ilvl="7" w:tplc="0498B2CC">
      <w:numFmt w:val="bullet"/>
      <w:lvlText w:val="•"/>
      <w:lvlJc w:val="left"/>
      <w:pPr>
        <w:ind w:left="6032" w:hanging="286"/>
      </w:pPr>
      <w:rPr>
        <w:rFonts w:hint="default"/>
      </w:rPr>
    </w:lvl>
    <w:lvl w:ilvl="8" w:tplc="D85CEA74">
      <w:numFmt w:val="bullet"/>
      <w:lvlText w:val="•"/>
      <w:lvlJc w:val="left"/>
      <w:pPr>
        <w:ind w:left="6711" w:hanging="286"/>
      </w:pPr>
      <w:rPr>
        <w:rFonts w:hint="default"/>
      </w:rPr>
    </w:lvl>
  </w:abstractNum>
  <w:abstractNum w:abstractNumId="114" w15:restartNumberingAfterBreak="0">
    <w:nsid w:val="5CB24FBB"/>
    <w:multiLevelType w:val="hybridMultilevel"/>
    <w:tmpl w:val="F32A41CA"/>
    <w:lvl w:ilvl="0" w:tplc="2F9A6C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0A2A962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9686F858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CB6C687A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932EE214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CF58FA76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3E94013C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D4DED592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F4D64180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15" w15:restartNumberingAfterBreak="0">
    <w:nsid w:val="5F993D40"/>
    <w:multiLevelType w:val="hybridMultilevel"/>
    <w:tmpl w:val="E3B6405C"/>
    <w:lvl w:ilvl="0" w:tplc="6DFA8664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1DECB36"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906AB3FA">
      <w:numFmt w:val="bullet"/>
      <w:lvlText w:val="•"/>
      <w:lvlJc w:val="left"/>
      <w:pPr>
        <w:ind w:left="2978" w:hanging="356"/>
      </w:pPr>
      <w:rPr>
        <w:rFonts w:hint="default"/>
      </w:rPr>
    </w:lvl>
    <w:lvl w:ilvl="3" w:tplc="2BEEAE76">
      <w:numFmt w:val="bullet"/>
      <w:lvlText w:val="•"/>
      <w:lvlJc w:val="left"/>
      <w:pPr>
        <w:ind w:left="4058" w:hanging="356"/>
      </w:pPr>
      <w:rPr>
        <w:rFonts w:hint="default"/>
      </w:rPr>
    </w:lvl>
    <w:lvl w:ilvl="4" w:tplc="6B0AD114">
      <w:numFmt w:val="bullet"/>
      <w:lvlText w:val="•"/>
      <w:lvlJc w:val="left"/>
      <w:pPr>
        <w:ind w:left="5137" w:hanging="356"/>
      </w:pPr>
      <w:rPr>
        <w:rFonts w:hint="default"/>
      </w:rPr>
    </w:lvl>
    <w:lvl w:ilvl="5" w:tplc="AADE7C60">
      <w:numFmt w:val="bullet"/>
      <w:lvlText w:val="•"/>
      <w:lvlJc w:val="left"/>
      <w:pPr>
        <w:ind w:left="6217" w:hanging="356"/>
      </w:pPr>
      <w:rPr>
        <w:rFonts w:hint="default"/>
      </w:rPr>
    </w:lvl>
    <w:lvl w:ilvl="6" w:tplc="D256E6A4">
      <w:numFmt w:val="bullet"/>
      <w:lvlText w:val="•"/>
      <w:lvlJc w:val="left"/>
      <w:pPr>
        <w:ind w:left="7296" w:hanging="356"/>
      </w:pPr>
      <w:rPr>
        <w:rFonts w:hint="default"/>
      </w:rPr>
    </w:lvl>
    <w:lvl w:ilvl="7" w:tplc="B9E66526">
      <w:numFmt w:val="bullet"/>
      <w:lvlText w:val="•"/>
      <w:lvlJc w:val="left"/>
      <w:pPr>
        <w:ind w:left="8375" w:hanging="356"/>
      </w:pPr>
      <w:rPr>
        <w:rFonts w:hint="default"/>
      </w:rPr>
    </w:lvl>
    <w:lvl w:ilvl="8" w:tplc="E2E4F968">
      <w:numFmt w:val="bullet"/>
      <w:lvlText w:val="•"/>
      <w:lvlJc w:val="left"/>
      <w:pPr>
        <w:ind w:left="9455" w:hanging="356"/>
      </w:pPr>
      <w:rPr>
        <w:rFonts w:hint="default"/>
      </w:rPr>
    </w:lvl>
  </w:abstractNum>
  <w:abstractNum w:abstractNumId="116" w15:restartNumberingAfterBreak="0">
    <w:nsid w:val="60C23D14"/>
    <w:multiLevelType w:val="hybridMultilevel"/>
    <w:tmpl w:val="CB561D7E"/>
    <w:lvl w:ilvl="0" w:tplc="ACBAC658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1831A6">
      <w:numFmt w:val="bullet"/>
      <w:lvlText w:val="•"/>
      <w:lvlJc w:val="left"/>
      <w:pPr>
        <w:ind w:left="1913" w:hanging="356"/>
      </w:pPr>
      <w:rPr>
        <w:rFonts w:hint="default"/>
      </w:rPr>
    </w:lvl>
    <w:lvl w:ilvl="2" w:tplc="FAF4ED3E">
      <w:numFmt w:val="bullet"/>
      <w:lvlText w:val="•"/>
      <w:lvlJc w:val="left"/>
      <w:pPr>
        <w:ind w:left="3007" w:hanging="356"/>
      </w:pPr>
      <w:rPr>
        <w:rFonts w:hint="default"/>
      </w:rPr>
    </w:lvl>
    <w:lvl w:ilvl="3" w:tplc="FE4661BC">
      <w:numFmt w:val="bullet"/>
      <w:lvlText w:val="•"/>
      <w:lvlJc w:val="left"/>
      <w:pPr>
        <w:ind w:left="4101" w:hanging="356"/>
      </w:pPr>
      <w:rPr>
        <w:rFonts w:hint="default"/>
      </w:rPr>
    </w:lvl>
    <w:lvl w:ilvl="4" w:tplc="DA929284">
      <w:numFmt w:val="bullet"/>
      <w:lvlText w:val="•"/>
      <w:lvlJc w:val="left"/>
      <w:pPr>
        <w:ind w:left="5194" w:hanging="356"/>
      </w:pPr>
      <w:rPr>
        <w:rFonts w:hint="default"/>
      </w:rPr>
    </w:lvl>
    <w:lvl w:ilvl="5" w:tplc="4368647E">
      <w:numFmt w:val="bullet"/>
      <w:lvlText w:val="•"/>
      <w:lvlJc w:val="left"/>
      <w:pPr>
        <w:ind w:left="6288" w:hanging="356"/>
      </w:pPr>
      <w:rPr>
        <w:rFonts w:hint="default"/>
      </w:rPr>
    </w:lvl>
    <w:lvl w:ilvl="6" w:tplc="A5728BD8">
      <w:numFmt w:val="bullet"/>
      <w:lvlText w:val="•"/>
      <w:lvlJc w:val="left"/>
      <w:pPr>
        <w:ind w:left="7382" w:hanging="356"/>
      </w:pPr>
      <w:rPr>
        <w:rFonts w:hint="default"/>
      </w:rPr>
    </w:lvl>
    <w:lvl w:ilvl="7" w:tplc="4AB6AA3C">
      <w:numFmt w:val="bullet"/>
      <w:lvlText w:val="•"/>
      <w:lvlJc w:val="left"/>
      <w:pPr>
        <w:ind w:left="8475" w:hanging="356"/>
      </w:pPr>
      <w:rPr>
        <w:rFonts w:hint="default"/>
      </w:rPr>
    </w:lvl>
    <w:lvl w:ilvl="8" w:tplc="5BC4CB90">
      <w:numFmt w:val="bullet"/>
      <w:lvlText w:val="•"/>
      <w:lvlJc w:val="left"/>
      <w:pPr>
        <w:ind w:left="9569" w:hanging="356"/>
      </w:pPr>
      <w:rPr>
        <w:rFonts w:hint="default"/>
      </w:rPr>
    </w:lvl>
  </w:abstractNum>
  <w:abstractNum w:abstractNumId="117" w15:restartNumberingAfterBreak="0">
    <w:nsid w:val="61775D2E"/>
    <w:multiLevelType w:val="hybridMultilevel"/>
    <w:tmpl w:val="03507BEA"/>
    <w:lvl w:ilvl="0" w:tplc="040C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8" w15:restartNumberingAfterBreak="0">
    <w:nsid w:val="62872691"/>
    <w:multiLevelType w:val="hybridMultilevel"/>
    <w:tmpl w:val="A994178E"/>
    <w:lvl w:ilvl="0" w:tplc="2C6CA4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2ACC0A"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3CE23394">
      <w:numFmt w:val="bullet"/>
      <w:lvlText w:val="•"/>
      <w:lvlJc w:val="left"/>
      <w:pPr>
        <w:ind w:left="3120" w:hanging="360"/>
      </w:pPr>
      <w:rPr>
        <w:rFonts w:hint="default"/>
      </w:rPr>
    </w:lvl>
    <w:lvl w:ilvl="3" w:tplc="2174A3A6"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C1324FAA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C608D3F2">
      <w:numFmt w:val="bullet"/>
      <w:lvlText w:val="•"/>
      <w:lvlJc w:val="left"/>
      <w:pPr>
        <w:ind w:left="6571" w:hanging="360"/>
      </w:pPr>
      <w:rPr>
        <w:rFonts w:hint="default"/>
      </w:rPr>
    </w:lvl>
    <w:lvl w:ilvl="6" w:tplc="8244FB8E">
      <w:numFmt w:val="bullet"/>
      <w:lvlText w:val="•"/>
      <w:lvlJc w:val="left"/>
      <w:pPr>
        <w:ind w:left="7721" w:hanging="360"/>
      </w:pPr>
      <w:rPr>
        <w:rFonts w:hint="default"/>
      </w:rPr>
    </w:lvl>
    <w:lvl w:ilvl="7" w:tplc="16AE7C64">
      <w:numFmt w:val="bullet"/>
      <w:lvlText w:val="•"/>
      <w:lvlJc w:val="left"/>
      <w:pPr>
        <w:ind w:left="8871" w:hanging="360"/>
      </w:pPr>
      <w:rPr>
        <w:rFonts w:hint="default"/>
      </w:rPr>
    </w:lvl>
    <w:lvl w:ilvl="8" w:tplc="6BBEAF36">
      <w:numFmt w:val="bullet"/>
      <w:lvlText w:val="•"/>
      <w:lvlJc w:val="left"/>
      <w:pPr>
        <w:ind w:left="10021" w:hanging="360"/>
      </w:pPr>
      <w:rPr>
        <w:rFonts w:hint="default"/>
      </w:rPr>
    </w:lvl>
  </w:abstractNum>
  <w:abstractNum w:abstractNumId="119" w15:restartNumberingAfterBreak="0">
    <w:nsid w:val="63FA3A10"/>
    <w:multiLevelType w:val="hybridMultilevel"/>
    <w:tmpl w:val="89AAB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8B747C"/>
    <w:multiLevelType w:val="hybridMultilevel"/>
    <w:tmpl w:val="FAFE9D28"/>
    <w:lvl w:ilvl="0" w:tplc="A93859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E3412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F68268D2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C2640C82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3150311A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2808119E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325A36B2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AF025C5C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D3D8905E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21" w15:restartNumberingAfterBreak="0">
    <w:nsid w:val="662D0B2E"/>
    <w:multiLevelType w:val="hybridMultilevel"/>
    <w:tmpl w:val="2CD8D800"/>
    <w:lvl w:ilvl="0" w:tplc="367237C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24CA942">
      <w:numFmt w:val="bullet"/>
      <w:lvlText w:val="-"/>
      <w:lvlJc w:val="left"/>
      <w:pPr>
        <w:ind w:left="8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AD02C4E">
      <w:numFmt w:val="bullet"/>
      <w:lvlText w:val="•"/>
      <w:lvlJc w:val="left"/>
      <w:pPr>
        <w:ind w:left="2053" w:hanging="125"/>
      </w:pPr>
      <w:rPr>
        <w:rFonts w:hint="default"/>
      </w:rPr>
    </w:lvl>
    <w:lvl w:ilvl="3" w:tplc="22848CFE">
      <w:numFmt w:val="bullet"/>
      <w:lvlText w:val="•"/>
      <w:lvlJc w:val="left"/>
      <w:pPr>
        <w:ind w:left="3266" w:hanging="125"/>
      </w:pPr>
      <w:rPr>
        <w:rFonts w:hint="default"/>
      </w:rPr>
    </w:lvl>
    <w:lvl w:ilvl="4" w:tplc="69FA1792">
      <w:numFmt w:val="bullet"/>
      <w:lvlText w:val="•"/>
      <w:lvlJc w:val="left"/>
      <w:pPr>
        <w:ind w:left="4479" w:hanging="125"/>
      </w:pPr>
      <w:rPr>
        <w:rFonts w:hint="default"/>
      </w:rPr>
    </w:lvl>
    <w:lvl w:ilvl="5" w:tplc="7F7C3FCE">
      <w:numFmt w:val="bullet"/>
      <w:lvlText w:val="•"/>
      <w:lvlJc w:val="left"/>
      <w:pPr>
        <w:ind w:left="5692" w:hanging="125"/>
      </w:pPr>
      <w:rPr>
        <w:rFonts w:hint="default"/>
      </w:rPr>
    </w:lvl>
    <w:lvl w:ilvl="6" w:tplc="16B20C54">
      <w:numFmt w:val="bullet"/>
      <w:lvlText w:val="•"/>
      <w:lvlJc w:val="left"/>
      <w:pPr>
        <w:ind w:left="6905" w:hanging="125"/>
      </w:pPr>
      <w:rPr>
        <w:rFonts w:hint="default"/>
      </w:rPr>
    </w:lvl>
    <w:lvl w:ilvl="7" w:tplc="6340F5C0">
      <w:numFmt w:val="bullet"/>
      <w:lvlText w:val="•"/>
      <w:lvlJc w:val="left"/>
      <w:pPr>
        <w:ind w:left="8118" w:hanging="125"/>
      </w:pPr>
      <w:rPr>
        <w:rFonts w:hint="default"/>
      </w:rPr>
    </w:lvl>
    <w:lvl w:ilvl="8" w:tplc="4C000134">
      <w:numFmt w:val="bullet"/>
      <w:lvlText w:val="•"/>
      <w:lvlJc w:val="left"/>
      <w:pPr>
        <w:ind w:left="9331" w:hanging="125"/>
      </w:pPr>
      <w:rPr>
        <w:rFonts w:hint="default"/>
      </w:rPr>
    </w:lvl>
  </w:abstractNum>
  <w:abstractNum w:abstractNumId="122" w15:restartNumberingAfterBreak="0">
    <w:nsid w:val="67F44C64"/>
    <w:multiLevelType w:val="hybridMultilevel"/>
    <w:tmpl w:val="CB76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9200F6"/>
    <w:multiLevelType w:val="hybridMultilevel"/>
    <w:tmpl w:val="F63A9FD0"/>
    <w:lvl w:ilvl="0" w:tplc="5588D37C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382820"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9AE4857C">
      <w:numFmt w:val="bullet"/>
      <w:lvlText w:val="•"/>
      <w:lvlJc w:val="left"/>
      <w:pPr>
        <w:ind w:left="2978" w:hanging="356"/>
      </w:pPr>
      <w:rPr>
        <w:rFonts w:hint="default"/>
      </w:rPr>
    </w:lvl>
    <w:lvl w:ilvl="3" w:tplc="8C726494">
      <w:numFmt w:val="bullet"/>
      <w:lvlText w:val="•"/>
      <w:lvlJc w:val="left"/>
      <w:pPr>
        <w:ind w:left="4058" w:hanging="356"/>
      </w:pPr>
      <w:rPr>
        <w:rFonts w:hint="default"/>
      </w:rPr>
    </w:lvl>
    <w:lvl w:ilvl="4" w:tplc="E0B65DD6">
      <w:numFmt w:val="bullet"/>
      <w:lvlText w:val="•"/>
      <w:lvlJc w:val="left"/>
      <w:pPr>
        <w:ind w:left="5137" w:hanging="356"/>
      </w:pPr>
      <w:rPr>
        <w:rFonts w:hint="default"/>
      </w:rPr>
    </w:lvl>
    <w:lvl w:ilvl="5" w:tplc="460C9AE8">
      <w:numFmt w:val="bullet"/>
      <w:lvlText w:val="•"/>
      <w:lvlJc w:val="left"/>
      <w:pPr>
        <w:ind w:left="6217" w:hanging="356"/>
      </w:pPr>
      <w:rPr>
        <w:rFonts w:hint="default"/>
      </w:rPr>
    </w:lvl>
    <w:lvl w:ilvl="6" w:tplc="1CB49A44">
      <w:numFmt w:val="bullet"/>
      <w:lvlText w:val="•"/>
      <w:lvlJc w:val="left"/>
      <w:pPr>
        <w:ind w:left="7296" w:hanging="356"/>
      </w:pPr>
      <w:rPr>
        <w:rFonts w:hint="default"/>
      </w:rPr>
    </w:lvl>
    <w:lvl w:ilvl="7" w:tplc="8C2C1A16">
      <w:numFmt w:val="bullet"/>
      <w:lvlText w:val="•"/>
      <w:lvlJc w:val="left"/>
      <w:pPr>
        <w:ind w:left="8375" w:hanging="356"/>
      </w:pPr>
      <w:rPr>
        <w:rFonts w:hint="default"/>
      </w:rPr>
    </w:lvl>
    <w:lvl w:ilvl="8" w:tplc="017420DA">
      <w:numFmt w:val="bullet"/>
      <w:lvlText w:val="•"/>
      <w:lvlJc w:val="left"/>
      <w:pPr>
        <w:ind w:left="9455" w:hanging="356"/>
      </w:pPr>
      <w:rPr>
        <w:rFonts w:hint="default"/>
      </w:rPr>
    </w:lvl>
  </w:abstractNum>
  <w:abstractNum w:abstractNumId="124" w15:restartNumberingAfterBreak="0">
    <w:nsid w:val="68D507AF"/>
    <w:multiLevelType w:val="hybridMultilevel"/>
    <w:tmpl w:val="FD3A5112"/>
    <w:lvl w:ilvl="0" w:tplc="9A180DA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C482702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C2666E26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25AA3B3A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A3162DF6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976C954E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4EB8422E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2ED05DC8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51C09B22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25" w15:restartNumberingAfterBreak="0">
    <w:nsid w:val="695B12ED"/>
    <w:multiLevelType w:val="hybridMultilevel"/>
    <w:tmpl w:val="6B3C610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6" w15:restartNumberingAfterBreak="0">
    <w:nsid w:val="698606DD"/>
    <w:multiLevelType w:val="hybridMultilevel"/>
    <w:tmpl w:val="C7F45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A2C7929"/>
    <w:multiLevelType w:val="hybridMultilevel"/>
    <w:tmpl w:val="E152A1FC"/>
    <w:lvl w:ilvl="0" w:tplc="E3D4D420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2462CDA">
      <w:numFmt w:val="bullet"/>
      <w:lvlText w:val="•"/>
      <w:lvlJc w:val="left"/>
      <w:pPr>
        <w:ind w:left="1899" w:hanging="356"/>
      </w:pPr>
      <w:rPr>
        <w:rFonts w:hint="default"/>
      </w:rPr>
    </w:lvl>
    <w:lvl w:ilvl="2" w:tplc="201EA4FA">
      <w:numFmt w:val="bullet"/>
      <w:lvlText w:val="•"/>
      <w:lvlJc w:val="left"/>
      <w:pPr>
        <w:ind w:left="2978" w:hanging="356"/>
      </w:pPr>
      <w:rPr>
        <w:rFonts w:hint="default"/>
      </w:rPr>
    </w:lvl>
    <w:lvl w:ilvl="3" w:tplc="BDA2A5F0">
      <w:numFmt w:val="bullet"/>
      <w:lvlText w:val="•"/>
      <w:lvlJc w:val="left"/>
      <w:pPr>
        <w:ind w:left="4058" w:hanging="356"/>
      </w:pPr>
      <w:rPr>
        <w:rFonts w:hint="default"/>
      </w:rPr>
    </w:lvl>
    <w:lvl w:ilvl="4" w:tplc="51BAC1FE">
      <w:numFmt w:val="bullet"/>
      <w:lvlText w:val="•"/>
      <w:lvlJc w:val="left"/>
      <w:pPr>
        <w:ind w:left="5137" w:hanging="356"/>
      </w:pPr>
      <w:rPr>
        <w:rFonts w:hint="default"/>
      </w:rPr>
    </w:lvl>
    <w:lvl w:ilvl="5" w:tplc="AEF450CA">
      <w:numFmt w:val="bullet"/>
      <w:lvlText w:val="•"/>
      <w:lvlJc w:val="left"/>
      <w:pPr>
        <w:ind w:left="6217" w:hanging="356"/>
      </w:pPr>
      <w:rPr>
        <w:rFonts w:hint="default"/>
      </w:rPr>
    </w:lvl>
    <w:lvl w:ilvl="6" w:tplc="D3DC1664">
      <w:numFmt w:val="bullet"/>
      <w:lvlText w:val="•"/>
      <w:lvlJc w:val="left"/>
      <w:pPr>
        <w:ind w:left="7296" w:hanging="356"/>
      </w:pPr>
      <w:rPr>
        <w:rFonts w:hint="default"/>
      </w:rPr>
    </w:lvl>
    <w:lvl w:ilvl="7" w:tplc="6BA295BC">
      <w:numFmt w:val="bullet"/>
      <w:lvlText w:val="•"/>
      <w:lvlJc w:val="left"/>
      <w:pPr>
        <w:ind w:left="8375" w:hanging="356"/>
      </w:pPr>
      <w:rPr>
        <w:rFonts w:hint="default"/>
      </w:rPr>
    </w:lvl>
    <w:lvl w:ilvl="8" w:tplc="BAAAB77A">
      <w:numFmt w:val="bullet"/>
      <w:lvlText w:val="•"/>
      <w:lvlJc w:val="left"/>
      <w:pPr>
        <w:ind w:left="9455" w:hanging="356"/>
      </w:pPr>
      <w:rPr>
        <w:rFonts w:hint="default"/>
      </w:rPr>
    </w:lvl>
  </w:abstractNum>
  <w:abstractNum w:abstractNumId="128" w15:restartNumberingAfterBreak="0">
    <w:nsid w:val="6A807BCD"/>
    <w:multiLevelType w:val="hybridMultilevel"/>
    <w:tmpl w:val="900ECE7C"/>
    <w:lvl w:ilvl="0" w:tplc="20D626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9293EC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700856D8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1AC41966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B37625C4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5C9070A4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6C85A1A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0E2294C4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90BE6D42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29" w15:restartNumberingAfterBreak="0">
    <w:nsid w:val="6B2C49BC"/>
    <w:multiLevelType w:val="hybridMultilevel"/>
    <w:tmpl w:val="F19A2558"/>
    <w:lvl w:ilvl="0" w:tplc="FF52B54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7C81D2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EF6A691A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836C4E84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8D265746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A04E756E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893665E8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F394F4F0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46301E32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30" w15:restartNumberingAfterBreak="0">
    <w:nsid w:val="6B637DFA"/>
    <w:multiLevelType w:val="hybridMultilevel"/>
    <w:tmpl w:val="120CD6DE"/>
    <w:lvl w:ilvl="0" w:tplc="0BEEF67C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1" w15:restartNumberingAfterBreak="0">
    <w:nsid w:val="6CE607BA"/>
    <w:multiLevelType w:val="hybridMultilevel"/>
    <w:tmpl w:val="2B3CFC36"/>
    <w:lvl w:ilvl="0" w:tplc="5EA2FD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CE8EBE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9E442546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55B6B07E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529817B6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FE5A6B26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32AEB050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A09AD132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EB083C04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132" w15:restartNumberingAfterBreak="0">
    <w:nsid w:val="6CE72991"/>
    <w:multiLevelType w:val="hybridMultilevel"/>
    <w:tmpl w:val="99721C16"/>
    <w:lvl w:ilvl="0" w:tplc="DD10557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8C601A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5CC2EF60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B7302BD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3EA47E5C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2E62D004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AC68C41C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DBBE81E6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FBFA532E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33" w15:restartNumberingAfterBreak="0">
    <w:nsid w:val="6D120B2B"/>
    <w:multiLevelType w:val="hybridMultilevel"/>
    <w:tmpl w:val="40D0FE7E"/>
    <w:lvl w:ilvl="0" w:tplc="B94641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A6CE746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13F4D52E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C02AA15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1772C282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ADBED012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CB74BBA8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D2E66A9A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0936B2C4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134" w15:restartNumberingAfterBreak="0">
    <w:nsid w:val="6E1B4F4B"/>
    <w:multiLevelType w:val="hybridMultilevel"/>
    <w:tmpl w:val="4EF20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FC65ACA"/>
    <w:multiLevelType w:val="hybridMultilevel"/>
    <w:tmpl w:val="A54CDFE4"/>
    <w:lvl w:ilvl="0" w:tplc="DB921A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F609B2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4B1E2642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0332E246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13C49748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1CBA908C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EA44BCD2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53263640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8D7C591C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36" w15:restartNumberingAfterBreak="0">
    <w:nsid w:val="70107552"/>
    <w:multiLevelType w:val="hybridMultilevel"/>
    <w:tmpl w:val="565C7158"/>
    <w:lvl w:ilvl="0" w:tplc="C3F65E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B023E52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378E936E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77BA95D0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E62CD432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41167232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62583CFE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6C1030CE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DFFC87E0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37" w15:restartNumberingAfterBreak="0">
    <w:nsid w:val="70594EF0"/>
    <w:multiLevelType w:val="hybridMultilevel"/>
    <w:tmpl w:val="00565146"/>
    <w:lvl w:ilvl="0" w:tplc="79507B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768C2A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9AD6B384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798C967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CAC223BC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3C3C370A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F67C903C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D8DE57EC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4E6E4C36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38" w15:restartNumberingAfterBreak="0">
    <w:nsid w:val="707637BC"/>
    <w:multiLevelType w:val="hybridMultilevel"/>
    <w:tmpl w:val="A934B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00B9E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0763F8D"/>
    <w:multiLevelType w:val="hybridMultilevel"/>
    <w:tmpl w:val="79948E00"/>
    <w:lvl w:ilvl="0" w:tplc="2F985D76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3E006C">
      <w:numFmt w:val="bullet"/>
      <w:lvlText w:val="•"/>
      <w:lvlJc w:val="left"/>
      <w:pPr>
        <w:ind w:left="1967" w:hanging="360"/>
      </w:pPr>
      <w:rPr>
        <w:rFonts w:hint="default"/>
      </w:rPr>
    </w:lvl>
    <w:lvl w:ilvl="2" w:tplc="96FEF700"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67D6E680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412ECFE8">
      <w:numFmt w:val="bullet"/>
      <w:lvlText w:val="•"/>
      <w:lvlJc w:val="left"/>
      <w:pPr>
        <w:ind w:left="5230" w:hanging="360"/>
      </w:pPr>
      <w:rPr>
        <w:rFonts w:hint="default"/>
      </w:rPr>
    </w:lvl>
    <w:lvl w:ilvl="5" w:tplc="97A04504">
      <w:numFmt w:val="bullet"/>
      <w:lvlText w:val="•"/>
      <w:lvlJc w:val="left"/>
      <w:pPr>
        <w:ind w:left="6318" w:hanging="360"/>
      </w:pPr>
      <w:rPr>
        <w:rFonts w:hint="default"/>
      </w:rPr>
    </w:lvl>
    <w:lvl w:ilvl="6" w:tplc="10B2E038">
      <w:numFmt w:val="bullet"/>
      <w:lvlText w:val="•"/>
      <w:lvlJc w:val="left"/>
      <w:pPr>
        <w:ind w:left="7406" w:hanging="360"/>
      </w:pPr>
      <w:rPr>
        <w:rFonts w:hint="default"/>
      </w:rPr>
    </w:lvl>
    <w:lvl w:ilvl="7" w:tplc="3E209ADE">
      <w:numFmt w:val="bullet"/>
      <w:lvlText w:val="•"/>
      <w:lvlJc w:val="left"/>
      <w:pPr>
        <w:ind w:left="8493" w:hanging="360"/>
      </w:pPr>
      <w:rPr>
        <w:rFonts w:hint="default"/>
      </w:rPr>
    </w:lvl>
    <w:lvl w:ilvl="8" w:tplc="E09C823C">
      <w:numFmt w:val="bullet"/>
      <w:lvlText w:val="•"/>
      <w:lvlJc w:val="left"/>
      <w:pPr>
        <w:ind w:left="9581" w:hanging="360"/>
      </w:pPr>
      <w:rPr>
        <w:rFonts w:hint="default"/>
      </w:rPr>
    </w:lvl>
  </w:abstractNum>
  <w:abstractNum w:abstractNumId="140" w15:restartNumberingAfterBreak="0">
    <w:nsid w:val="707D3602"/>
    <w:multiLevelType w:val="hybridMultilevel"/>
    <w:tmpl w:val="6C08CB8E"/>
    <w:lvl w:ilvl="0" w:tplc="AA5AAB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FFCF6EA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F1306BB4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304089D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AF34FAE2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65D2ACC4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83887DF4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768EC50C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02688D1C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41" w15:restartNumberingAfterBreak="0">
    <w:nsid w:val="71370FAB"/>
    <w:multiLevelType w:val="hybridMultilevel"/>
    <w:tmpl w:val="98D83F22"/>
    <w:lvl w:ilvl="0" w:tplc="524817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172785E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3C947148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49BADD50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E8523FEE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E8A826B0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B52CDF62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4FE46B22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50621D64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42" w15:restartNumberingAfterBreak="0">
    <w:nsid w:val="735B2EC1"/>
    <w:multiLevelType w:val="hybridMultilevel"/>
    <w:tmpl w:val="D1927296"/>
    <w:lvl w:ilvl="0" w:tplc="88F470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FCAF14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14848800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FEFCC3C6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F824029C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62DE459E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232CB594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70B2C026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EC7CF1A6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43" w15:restartNumberingAfterBreak="0">
    <w:nsid w:val="74257D41"/>
    <w:multiLevelType w:val="hybridMultilevel"/>
    <w:tmpl w:val="0E3A0AF0"/>
    <w:lvl w:ilvl="0" w:tplc="E8CEE9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A88D3C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B1324134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E2EAAF1A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0EA63350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F2DA5F90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96B6527A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62748554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8EF2816A"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144" w15:restartNumberingAfterBreak="0">
    <w:nsid w:val="751C16CF"/>
    <w:multiLevelType w:val="hybridMultilevel"/>
    <w:tmpl w:val="78AE162C"/>
    <w:lvl w:ilvl="0" w:tplc="1F148E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85CE1B4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660E912C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D7A4585C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1F58C81C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849A9D4A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AE34A1F6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CB562BA2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4B183B2E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45" w15:restartNumberingAfterBreak="0">
    <w:nsid w:val="75AD51CD"/>
    <w:multiLevelType w:val="hybridMultilevel"/>
    <w:tmpl w:val="FCF03BC4"/>
    <w:lvl w:ilvl="0" w:tplc="450C5B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0E8678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2634DADA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724A06C6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1EB21118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08AE35D4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942E18DA">
      <w:numFmt w:val="bullet"/>
      <w:lvlText w:val="•"/>
      <w:lvlJc w:val="left"/>
      <w:pPr>
        <w:ind w:left="7381" w:hanging="360"/>
      </w:pPr>
      <w:rPr>
        <w:rFonts w:hint="default"/>
      </w:rPr>
    </w:lvl>
    <w:lvl w:ilvl="7" w:tplc="AD7869CE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8CAAC43A">
      <w:numFmt w:val="bullet"/>
      <w:lvlText w:val="•"/>
      <w:lvlJc w:val="left"/>
      <w:pPr>
        <w:ind w:left="9568" w:hanging="360"/>
      </w:pPr>
      <w:rPr>
        <w:rFonts w:hint="default"/>
      </w:rPr>
    </w:lvl>
  </w:abstractNum>
  <w:abstractNum w:abstractNumId="146" w15:restartNumberingAfterBreak="0">
    <w:nsid w:val="75D131F0"/>
    <w:multiLevelType w:val="hybridMultilevel"/>
    <w:tmpl w:val="251887CA"/>
    <w:lvl w:ilvl="0" w:tplc="D6AC32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0A6B9C4"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406CDBDA">
      <w:numFmt w:val="bullet"/>
      <w:lvlText w:val="•"/>
      <w:lvlJc w:val="left"/>
      <w:pPr>
        <w:ind w:left="3035" w:hanging="360"/>
      </w:pPr>
      <w:rPr>
        <w:rFonts w:hint="default"/>
      </w:rPr>
    </w:lvl>
    <w:lvl w:ilvl="3" w:tplc="D50A74CE"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7556EA78">
      <w:numFmt w:val="bullet"/>
      <w:lvlText w:val="•"/>
      <w:lvlJc w:val="left"/>
      <w:pPr>
        <w:ind w:left="5251" w:hanging="360"/>
      </w:pPr>
      <w:rPr>
        <w:rFonts w:hint="default"/>
      </w:rPr>
    </w:lvl>
    <w:lvl w:ilvl="5" w:tplc="94C83590"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5B4A9BA8">
      <w:numFmt w:val="bullet"/>
      <w:lvlText w:val="•"/>
      <w:lvlJc w:val="left"/>
      <w:pPr>
        <w:ind w:left="7466" w:hanging="360"/>
      </w:pPr>
      <w:rPr>
        <w:rFonts w:hint="default"/>
      </w:rPr>
    </w:lvl>
    <w:lvl w:ilvl="7" w:tplc="1072389E">
      <w:numFmt w:val="bullet"/>
      <w:lvlText w:val="•"/>
      <w:lvlJc w:val="left"/>
      <w:pPr>
        <w:ind w:left="8574" w:hanging="360"/>
      </w:pPr>
      <w:rPr>
        <w:rFonts w:hint="default"/>
      </w:rPr>
    </w:lvl>
    <w:lvl w:ilvl="8" w:tplc="913E6EF2">
      <w:numFmt w:val="bullet"/>
      <w:lvlText w:val="•"/>
      <w:lvlJc w:val="left"/>
      <w:pPr>
        <w:ind w:left="9682" w:hanging="360"/>
      </w:pPr>
      <w:rPr>
        <w:rFonts w:hint="default"/>
      </w:rPr>
    </w:lvl>
  </w:abstractNum>
  <w:abstractNum w:abstractNumId="147" w15:restartNumberingAfterBreak="0">
    <w:nsid w:val="776947EA"/>
    <w:multiLevelType w:val="hybridMultilevel"/>
    <w:tmpl w:val="4C00EDFE"/>
    <w:lvl w:ilvl="0" w:tplc="A83A3F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A4CB26"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0F0EF78C">
      <w:numFmt w:val="bullet"/>
      <w:lvlText w:val="•"/>
      <w:lvlJc w:val="left"/>
      <w:pPr>
        <w:ind w:left="2922" w:hanging="360"/>
      </w:pPr>
      <w:rPr>
        <w:rFonts w:hint="default"/>
      </w:rPr>
    </w:lvl>
    <w:lvl w:ilvl="3" w:tplc="3C0CE2A6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ABA0B840">
      <w:numFmt w:val="bullet"/>
      <w:lvlText w:val="•"/>
      <w:lvlJc w:val="left"/>
      <w:pPr>
        <w:ind w:left="5024" w:hanging="360"/>
      </w:pPr>
      <w:rPr>
        <w:rFonts w:hint="default"/>
      </w:rPr>
    </w:lvl>
    <w:lvl w:ilvl="5" w:tplc="F05A4BF2"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15C6AAE">
      <w:numFmt w:val="bullet"/>
      <w:lvlText w:val="•"/>
      <w:lvlJc w:val="left"/>
      <w:pPr>
        <w:ind w:left="7127" w:hanging="360"/>
      </w:pPr>
      <w:rPr>
        <w:rFonts w:hint="default"/>
      </w:rPr>
    </w:lvl>
    <w:lvl w:ilvl="7" w:tplc="0A7CA26A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40962246">
      <w:numFmt w:val="bullet"/>
      <w:lvlText w:val="•"/>
      <w:lvlJc w:val="left"/>
      <w:pPr>
        <w:ind w:left="9229" w:hanging="360"/>
      </w:pPr>
      <w:rPr>
        <w:rFonts w:hint="default"/>
      </w:rPr>
    </w:lvl>
  </w:abstractNum>
  <w:abstractNum w:abstractNumId="148" w15:restartNumberingAfterBreak="0">
    <w:nsid w:val="77722D54"/>
    <w:multiLevelType w:val="hybridMultilevel"/>
    <w:tmpl w:val="3AC607EE"/>
    <w:lvl w:ilvl="0" w:tplc="8418EEFE">
      <w:numFmt w:val="bullet"/>
      <w:lvlText w:val=""/>
      <w:lvlJc w:val="left"/>
      <w:pPr>
        <w:ind w:left="1274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2263E0A">
      <w:numFmt w:val="bullet"/>
      <w:lvlText w:val="•"/>
      <w:lvlJc w:val="left"/>
      <w:pPr>
        <w:ind w:left="1958" w:hanging="286"/>
      </w:pPr>
      <w:rPr>
        <w:rFonts w:hint="default"/>
      </w:rPr>
    </w:lvl>
    <w:lvl w:ilvl="2" w:tplc="7ADA5BF8"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BC6C0542">
      <w:numFmt w:val="bullet"/>
      <w:lvlText w:val="•"/>
      <w:lvlJc w:val="left"/>
      <w:pPr>
        <w:ind w:left="3316" w:hanging="286"/>
      </w:pPr>
      <w:rPr>
        <w:rFonts w:hint="default"/>
      </w:rPr>
    </w:lvl>
    <w:lvl w:ilvl="4" w:tplc="1BE44C8C">
      <w:numFmt w:val="bullet"/>
      <w:lvlText w:val="•"/>
      <w:lvlJc w:val="left"/>
      <w:pPr>
        <w:ind w:left="3995" w:hanging="286"/>
      </w:pPr>
      <w:rPr>
        <w:rFonts w:hint="default"/>
      </w:rPr>
    </w:lvl>
    <w:lvl w:ilvl="5" w:tplc="1F7416C8">
      <w:numFmt w:val="bullet"/>
      <w:lvlText w:val="•"/>
      <w:lvlJc w:val="left"/>
      <w:pPr>
        <w:ind w:left="4674" w:hanging="286"/>
      </w:pPr>
      <w:rPr>
        <w:rFonts w:hint="default"/>
      </w:rPr>
    </w:lvl>
    <w:lvl w:ilvl="6" w:tplc="789ED92A">
      <w:numFmt w:val="bullet"/>
      <w:lvlText w:val="•"/>
      <w:lvlJc w:val="left"/>
      <w:pPr>
        <w:ind w:left="5353" w:hanging="286"/>
      </w:pPr>
      <w:rPr>
        <w:rFonts w:hint="default"/>
      </w:rPr>
    </w:lvl>
    <w:lvl w:ilvl="7" w:tplc="BD40D396">
      <w:numFmt w:val="bullet"/>
      <w:lvlText w:val="•"/>
      <w:lvlJc w:val="left"/>
      <w:pPr>
        <w:ind w:left="6032" w:hanging="286"/>
      </w:pPr>
      <w:rPr>
        <w:rFonts w:hint="default"/>
      </w:rPr>
    </w:lvl>
    <w:lvl w:ilvl="8" w:tplc="B062291E">
      <w:numFmt w:val="bullet"/>
      <w:lvlText w:val="•"/>
      <w:lvlJc w:val="left"/>
      <w:pPr>
        <w:ind w:left="6711" w:hanging="286"/>
      </w:pPr>
      <w:rPr>
        <w:rFonts w:hint="default"/>
      </w:rPr>
    </w:lvl>
  </w:abstractNum>
  <w:abstractNum w:abstractNumId="149" w15:restartNumberingAfterBreak="0">
    <w:nsid w:val="791146E1"/>
    <w:multiLevelType w:val="hybridMultilevel"/>
    <w:tmpl w:val="DB061B2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0" w15:restartNumberingAfterBreak="0">
    <w:nsid w:val="7A1729D4"/>
    <w:multiLevelType w:val="hybridMultilevel"/>
    <w:tmpl w:val="DC7E61B0"/>
    <w:lvl w:ilvl="0" w:tplc="2458AC8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8E12FA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6BA630AA">
      <w:numFmt w:val="bullet"/>
      <w:lvlText w:val="•"/>
      <w:lvlJc w:val="left"/>
      <w:pPr>
        <w:ind w:left="2979" w:hanging="360"/>
      </w:pPr>
      <w:rPr>
        <w:rFonts w:hint="default"/>
      </w:rPr>
    </w:lvl>
    <w:lvl w:ilvl="3" w:tplc="491637E0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1DA0F854">
      <w:numFmt w:val="bullet"/>
      <w:lvlText w:val="•"/>
      <w:lvlJc w:val="left"/>
      <w:pPr>
        <w:ind w:left="5138" w:hanging="360"/>
      </w:pPr>
      <w:rPr>
        <w:rFonts w:hint="default"/>
      </w:rPr>
    </w:lvl>
    <w:lvl w:ilvl="5" w:tplc="5824F4FA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BA0CE04C">
      <w:numFmt w:val="bullet"/>
      <w:lvlText w:val="•"/>
      <w:lvlJc w:val="left"/>
      <w:pPr>
        <w:ind w:left="7297" w:hanging="360"/>
      </w:pPr>
      <w:rPr>
        <w:rFonts w:hint="default"/>
      </w:rPr>
    </w:lvl>
    <w:lvl w:ilvl="7" w:tplc="5C964E9E">
      <w:numFmt w:val="bullet"/>
      <w:lvlText w:val="•"/>
      <w:lvlJc w:val="left"/>
      <w:pPr>
        <w:ind w:left="8376" w:hanging="360"/>
      </w:pPr>
      <w:rPr>
        <w:rFonts w:hint="default"/>
      </w:rPr>
    </w:lvl>
    <w:lvl w:ilvl="8" w:tplc="5970BB12">
      <w:numFmt w:val="bullet"/>
      <w:lvlText w:val="•"/>
      <w:lvlJc w:val="left"/>
      <w:pPr>
        <w:ind w:left="9456" w:hanging="360"/>
      </w:pPr>
      <w:rPr>
        <w:rFonts w:hint="default"/>
      </w:rPr>
    </w:lvl>
  </w:abstractNum>
  <w:abstractNum w:abstractNumId="151" w15:restartNumberingAfterBreak="0">
    <w:nsid w:val="7ABB3211"/>
    <w:multiLevelType w:val="hybridMultilevel"/>
    <w:tmpl w:val="CAAE0074"/>
    <w:lvl w:ilvl="0" w:tplc="C240B2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0A2328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3E68AA16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8D9AEA62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52F87D6A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ADBE0068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FC8E5D9E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CB1A4320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95125310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52" w15:restartNumberingAfterBreak="0">
    <w:nsid w:val="7BCE705A"/>
    <w:multiLevelType w:val="hybridMultilevel"/>
    <w:tmpl w:val="DDC695E6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3" w15:restartNumberingAfterBreak="0">
    <w:nsid w:val="7DA50032"/>
    <w:multiLevelType w:val="hybridMultilevel"/>
    <w:tmpl w:val="5404AEC2"/>
    <w:lvl w:ilvl="0" w:tplc="F23458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28BD22"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541664A4">
      <w:numFmt w:val="bullet"/>
      <w:lvlText w:val="•"/>
      <w:lvlJc w:val="left"/>
      <w:pPr>
        <w:ind w:left="2978" w:hanging="360"/>
      </w:pPr>
      <w:rPr>
        <w:rFonts w:hint="default"/>
      </w:rPr>
    </w:lvl>
    <w:lvl w:ilvl="3" w:tplc="4C70BC98">
      <w:numFmt w:val="bullet"/>
      <w:lvlText w:val="•"/>
      <w:lvlJc w:val="left"/>
      <w:pPr>
        <w:ind w:left="4058" w:hanging="360"/>
      </w:pPr>
      <w:rPr>
        <w:rFonts w:hint="default"/>
      </w:rPr>
    </w:lvl>
    <w:lvl w:ilvl="4" w:tplc="846C81BA">
      <w:numFmt w:val="bullet"/>
      <w:lvlText w:val="•"/>
      <w:lvlJc w:val="left"/>
      <w:pPr>
        <w:ind w:left="5137" w:hanging="360"/>
      </w:pPr>
      <w:rPr>
        <w:rFonts w:hint="default"/>
      </w:rPr>
    </w:lvl>
    <w:lvl w:ilvl="5" w:tplc="5660F1C2"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3DC4F2A0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A54603FC">
      <w:numFmt w:val="bullet"/>
      <w:lvlText w:val="•"/>
      <w:lvlJc w:val="left"/>
      <w:pPr>
        <w:ind w:left="8375" w:hanging="360"/>
      </w:pPr>
      <w:rPr>
        <w:rFonts w:hint="default"/>
      </w:rPr>
    </w:lvl>
    <w:lvl w:ilvl="8" w:tplc="3CD40CCA">
      <w:numFmt w:val="bullet"/>
      <w:lvlText w:val="•"/>
      <w:lvlJc w:val="left"/>
      <w:pPr>
        <w:ind w:left="9455" w:hanging="360"/>
      </w:pPr>
      <w:rPr>
        <w:rFonts w:hint="default"/>
      </w:rPr>
    </w:lvl>
  </w:abstractNum>
  <w:abstractNum w:abstractNumId="154" w15:restartNumberingAfterBreak="0">
    <w:nsid w:val="7EF83886"/>
    <w:multiLevelType w:val="hybridMultilevel"/>
    <w:tmpl w:val="6E6A3BD6"/>
    <w:lvl w:ilvl="0" w:tplc="D1901EF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6787606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64988B98">
      <w:numFmt w:val="bullet"/>
      <w:lvlText w:val="•"/>
      <w:lvlJc w:val="left"/>
      <w:pPr>
        <w:ind w:left="3007" w:hanging="360"/>
      </w:pPr>
      <w:rPr>
        <w:rFonts w:hint="default"/>
      </w:rPr>
    </w:lvl>
    <w:lvl w:ilvl="3" w:tplc="B29A6C4E">
      <w:numFmt w:val="bullet"/>
      <w:lvlText w:val="•"/>
      <w:lvlJc w:val="left"/>
      <w:pPr>
        <w:ind w:left="4101" w:hanging="360"/>
      </w:pPr>
      <w:rPr>
        <w:rFonts w:hint="default"/>
      </w:rPr>
    </w:lvl>
    <w:lvl w:ilvl="4" w:tplc="7DE2EB44">
      <w:numFmt w:val="bullet"/>
      <w:lvlText w:val="•"/>
      <w:lvlJc w:val="left"/>
      <w:pPr>
        <w:ind w:left="5194" w:hanging="360"/>
      </w:pPr>
      <w:rPr>
        <w:rFonts w:hint="default"/>
      </w:rPr>
    </w:lvl>
    <w:lvl w:ilvl="5" w:tplc="41722C5E">
      <w:numFmt w:val="bullet"/>
      <w:lvlText w:val="•"/>
      <w:lvlJc w:val="left"/>
      <w:pPr>
        <w:ind w:left="6288" w:hanging="360"/>
      </w:pPr>
      <w:rPr>
        <w:rFonts w:hint="default"/>
      </w:rPr>
    </w:lvl>
    <w:lvl w:ilvl="6" w:tplc="6D7231C0">
      <w:numFmt w:val="bullet"/>
      <w:lvlText w:val="•"/>
      <w:lvlJc w:val="left"/>
      <w:pPr>
        <w:ind w:left="7382" w:hanging="360"/>
      </w:pPr>
      <w:rPr>
        <w:rFonts w:hint="default"/>
      </w:rPr>
    </w:lvl>
    <w:lvl w:ilvl="7" w:tplc="F2043F94">
      <w:numFmt w:val="bullet"/>
      <w:lvlText w:val="•"/>
      <w:lvlJc w:val="left"/>
      <w:pPr>
        <w:ind w:left="8475" w:hanging="360"/>
      </w:pPr>
      <w:rPr>
        <w:rFonts w:hint="default"/>
      </w:rPr>
    </w:lvl>
    <w:lvl w:ilvl="8" w:tplc="A3323E9E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55" w15:restartNumberingAfterBreak="0">
    <w:nsid w:val="7F970F87"/>
    <w:multiLevelType w:val="hybridMultilevel"/>
    <w:tmpl w:val="B80C17A8"/>
    <w:lvl w:ilvl="0" w:tplc="0FACA3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6E9596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0FF8F85C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986A9F84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29F4BB1C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6BCB5DC">
      <w:numFmt w:val="bullet"/>
      <w:lvlText w:val="•"/>
      <w:lvlJc w:val="left"/>
      <w:pPr>
        <w:ind w:left="6642" w:hanging="360"/>
      </w:pPr>
      <w:rPr>
        <w:rFonts w:hint="default"/>
      </w:rPr>
    </w:lvl>
    <w:lvl w:ilvl="6" w:tplc="5CBE4C7C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C6FA03EC">
      <w:numFmt w:val="bullet"/>
      <w:lvlText w:val="•"/>
      <w:lvlJc w:val="left"/>
      <w:pPr>
        <w:ind w:left="8971" w:hanging="360"/>
      </w:pPr>
      <w:rPr>
        <w:rFonts w:hint="default"/>
      </w:rPr>
    </w:lvl>
    <w:lvl w:ilvl="8" w:tplc="D658AADA">
      <w:numFmt w:val="bullet"/>
      <w:lvlText w:val="•"/>
      <w:lvlJc w:val="left"/>
      <w:pPr>
        <w:ind w:left="10136" w:hanging="360"/>
      </w:pPr>
      <w:rPr>
        <w:rFonts w:hint="default"/>
      </w:rPr>
    </w:lvl>
  </w:abstractNum>
  <w:num w:numId="1">
    <w:abstractNumId w:val="73"/>
  </w:num>
  <w:num w:numId="2">
    <w:abstractNumId w:val="87"/>
  </w:num>
  <w:num w:numId="3">
    <w:abstractNumId w:val="4"/>
  </w:num>
  <w:num w:numId="4">
    <w:abstractNumId w:val="36"/>
  </w:num>
  <w:num w:numId="5">
    <w:abstractNumId w:val="27"/>
  </w:num>
  <w:num w:numId="6">
    <w:abstractNumId w:val="86"/>
  </w:num>
  <w:num w:numId="7">
    <w:abstractNumId w:val="48"/>
  </w:num>
  <w:num w:numId="8">
    <w:abstractNumId w:val="47"/>
  </w:num>
  <w:num w:numId="9">
    <w:abstractNumId w:val="88"/>
  </w:num>
  <w:num w:numId="10">
    <w:abstractNumId w:val="3"/>
  </w:num>
  <w:num w:numId="11">
    <w:abstractNumId w:val="11"/>
  </w:num>
  <w:num w:numId="12">
    <w:abstractNumId w:val="121"/>
  </w:num>
  <w:num w:numId="13">
    <w:abstractNumId w:val="84"/>
  </w:num>
  <w:num w:numId="14">
    <w:abstractNumId w:val="114"/>
  </w:num>
  <w:num w:numId="15">
    <w:abstractNumId w:val="39"/>
  </w:num>
  <w:num w:numId="16">
    <w:abstractNumId w:val="108"/>
  </w:num>
  <w:num w:numId="17">
    <w:abstractNumId w:val="133"/>
  </w:num>
  <w:num w:numId="18">
    <w:abstractNumId w:val="107"/>
  </w:num>
  <w:num w:numId="19">
    <w:abstractNumId w:val="95"/>
  </w:num>
  <w:num w:numId="20">
    <w:abstractNumId w:val="131"/>
  </w:num>
  <w:num w:numId="21">
    <w:abstractNumId w:val="150"/>
  </w:num>
  <w:num w:numId="22">
    <w:abstractNumId w:val="28"/>
  </w:num>
  <w:num w:numId="23">
    <w:abstractNumId w:val="62"/>
  </w:num>
  <w:num w:numId="24">
    <w:abstractNumId w:val="20"/>
  </w:num>
  <w:num w:numId="25">
    <w:abstractNumId w:val="40"/>
  </w:num>
  <w:num w:numId="26">
    <w:abstractNumId w:val="13"/>
  </w:num>
  <w:num w:numId="27">
    <w:abstractNumId w:val="51"/>
  </w:num>
  <w:num w:numId="28">
    <w:abstractNumId w:val="96"/>
  </w:num>
  <w:num w:numId="29">
    <w:abstractNumId w:val="102"/>
  </w:num>
  <w:num w:numId="30">
    <w:abstractNumId w:val="17"/>
  </w:num>
  <w:num w:numId="31">
    <w:abstractNumId w:val="100"/>
  </w:num>
  <w:num w:numId="32">
    <w:abstractNumId w:val="113"/>
  </w:num>
  <w:num w:numId="33">
    <w:abstractNumId w:val="148"/>
  </w:num>
  <w:num w:numId="34">
    <w:abstractNumId w:val="139"/>
  </w:num>
  <w:num w:numId="35">
    <w:abstractNumId w:val="116"/>
  </w:num>
  <w:num w:numId="36">
    <w:abstractNumId w:val="10"/>
  </w:num>
  <w:num w:numId="37">
    <w:abstractNumId w:val="106"/>
  </w:num>
  <w:num w:numId="38">
    <w:abstractNumId w:val="120"/>
  </w:num>
  <w:num w:numId="39">
    <w:abstractNumId w:val="128"/>
  </w:num>
  <w:num w:numId="40">
    <w:abstractNumId w:val="14"/>
  </w:num>
  <w:num w:numId="41">
    <w:abstractNumId w:val="68"/>
  </w:num>
  <w:num w:numId="42">
    <w:abstractNumId w:val="153"/>
  </w:num>
  <w:num w:numId="43">
    <w:abstractNumId w:val="7"/>
  </w:num>
  <w:num w:numId="44">
    <w:abstractNumId w:val="57"/>
  </w:num>
  <w:num w:numId="45">
    <w:abstractNumId w:val="93"/>
  </w:num>
  <w:num w:numId="46">
    <w:abstractNumId w:val="78"/>
  </w:num>
  <w:num w:numId="47">
    <w:abstractNumId w:val="123"/>
  </w:num>
  <w:num w:numId="48">
    <w:abstractNumId w:val="99"/>
  </w:num>
  <w:num w:numId="49">
    <w:abstractNumId w:val="151"/>
  </w:num>
  <w:num w:numId="50">
    <w:abstractNumId w:val="135"/>
  </w:num>
  <w:num w:numId="51">
    <w:abstractNumId w:val="25"/>
  </w:num>
  <w:num w:numId="52">
    <w:abstractNumId w:val="38"/>
  </w:num>
  <w:num w:numId="53">
    <w:abstractNumId w:val="111"/>
  </w:num>
  <w:num w:numId="54">
    <w:abstractNumId w:val="101"/>
  </w:num>
  <w:num w:numId="55">
    <w:abstractNumId w:val="23"/>
  </w:num>
  <w:num w:numId="56">
    <w:abstractNumId w:val="81"/>
  </w:num>
  <w:num w:numId="57">
    <w:abstractNumId w:val="8"/>
  </w:num>
  <w:num w:numId="58">
    <w:abstractNumId w:val="46"/>
  </w:num>
  <w:num w:numId="59">
    <w:abstractNumId w:val="110"/>
  </w:num>
  <w:num w:numId="60">
    <w:abstractNumId w:val="144"/>
  </w:num>
  <w:num w:numId="61">
    <w:abstractNumId w:val="124"/>
  </w:num>
  <w:num w:numId="62">
    <w:abstractNumId w:val="129"/>
  </w:num>
  <w:num w:numId="63">
    <w:abstractNumId w:val="136"/>
  </w:num>
  <w:num w:numId="64">
    <w:abstractNumId w:val="42"/>
  </w:num>
  <w:num w:numId="65">
    <w:abstractNumId w:val="35"/>
  </w:num>
  <w:num w:numId="66">
    <w:abstractNumId w:val="118"/>
  </w:num>
  <w:num w:numId="67">
    <w:abstractNumId w:val="30"/>
  </w:num>
  <w:num w:numId="68">
    <w:abstractNumId w:val="79"/>
  </w:num>
  <w:num w:numId="69">
    <w:abstractNumId w:val="67"/>
  </w:num>
  <w:num w:numId="70">
    <w:abstractNumId w:val="33"/>
  </w:num>
  <w:num w:numId="71">
    <w:abstractNumId w:val="143"/>
  </w:num>
  <w:num w:numId="72">
    <w:abstractNumId w:val="50"/>
  </w:num>
  <w:num w:numId="73">
    <w:abstractNumId w:val="6"/>
  </w:num>
  <w:num w:numId="74">
    <w:abstractNumId w:val="155"/>
  </w:num>
  <w:num w:numId="75">
    <w:abstractNumId w:val="22"/>
  </w:num>
  <w:num w:numId="76">
    <w:abstractNumId w:val="141"/>
  </w:num>
  <w:num w:numId="77">
    <w:abstractNumId w:val="147"/>
  </w:num>
  <w:num w:numId="78">
    <w:abstractNumId w:val="58"/>
  </w:num>
  <w:num w:numId="79">
    <w:abstractNumId w:val="63"/>
  </w:num>
  <w:num w:numId="80">
    <w:abstractNumId w:val="54"/>
  </w:num>
  <w:num w:numId="81">
    <w:abstractNumId w:val="98"/>
  </w:num>
  <w:num w:numId="82">
    <w:abstractNumId w:val="103"/>
  </w:num>
  <w:num w:numId="83">
    <w:abstractNumId w:val="77"/>
  </w:num>
  <w:num w:numId="84">
    <w:abstractNumId w:val="1"/>
  </w:num>
  <w:num w:numId="85">
    <w:abstractNumId w:val="152"/>
  </w:num>
  <w:num w:numId="86">
    <w:abstractNumId w:val="31"/>
  </w:num>
  <w:num w:numId="87">
    <w:abstractNumId w:val="21"/>
  </w:num>
  <w:num w:numId="88">
    <w:abstractNumId w:val="29"/>
  </w:num>
  <w:num w:numId="89">
    <w:abstractNumId w:val="80"/>
  </w:num>
  <w:num w:numId="90">
    <w:abstractNumId w:val="65"/>
  </w:num>
  <w:num w:numId="91">
    <w:abstractNumId w:val="26"/>
  </w:num>
  <w:num w:numId="92">
    <w:abstractNumId w:val="61"/>
  </w:num>
  <w:num w:numId="93">
    <w:abstractNumId w:val="109"/>
  </w:num>
  <w:num w:numId="94">
    <w:abstractNumId w:val="44"/>
  </w:num>
  <w:num w:numId="95">
    <w:abstractNumId w:val="117"/>
  </w:num>
  <w:num w:numId="96">
    <w:abstractNumId w:val="149"/>
  </w:num>
  <w:num w:numId="97">
    <w:abstractNumId w:val="59"/>
  </w:num>
  <w:num w:numId="98">
    <w:abstractNumId w:val="69"/>
  </w:num>
  <w:num w:numId="99">
    <w:abstractNumId w:val="53"/>
  </w:num>
  <w:num w:numId="100">
    <w:abstractNumId w:val="37"/>
  </w:num>
  <w:num w:numId="101">
    <w:abstractNumId w:val="60"/>
  </w:num>
  <w:num w:numId="102">
    <w:abstractNumId w:val="130"/>
  </w:num>
  <w:num w:numId="103">
    <w:abstractNumId w:val="49"/>
  </w:num>
  <w:num w:numId="104">
    <w:abstractNumId w:val="140"/>
  </w:num>
  <w:num w:numId="105">
    <w:abstractNumId w:val="145"/>
  </w:num>
  <w:num w:numId="106">
    <w:abstractNumId w:val="94"/>
  </w:num>
  <w:num w:numId="107">
    <w:abstractNumId w:val="12"/>
  </w:num>
  <w:num w:numId="108">
    <w:abstractNumId w:val="76"/>
  </w:num>
  <w:num w:numId="109">
    <w:abstractNumId w:val="104"/>
  </w:num>
  <w:num w:numId="110">
    <w:abstractNumId w:val="72"/>
  </w:num>
  <w:num w:numId="111">
    <w:abstractNumId w:val="24"/>
  </w:num>
  <w:num w:numId="112">
    <w:abstractNumId w:val="132"/>
  </w:num>
  <w:num w:numId="113">
    <w:abstractNumId w:val="55"/>
  </w:num>
  <w:num w:numId="114">
    <w:abstractNumId w:val="137"/>
  </w:num>
  <w:num w:numId="115">
    <w:abstractNumId w:val="19"/>
  </w:num>
  <w:num w:numId="116">
    <w:abstractNumId w:val="127"/>
  </w:num>
  <w:num w:numId="117">
    <w:abstractNumId w:val="43"/>
  </w:num>
  <w:num w:numId="118">
    <w:abstractNumId w:val="115"/>
  </w:num>
  <w:num w:numId="119">
    <w:abstractNumId w:val="97"/>
  </w:num>
  <w:num w:numId="120">
    <w:abstractNumId w:val="0"/>
  </w:num>
  <w:num w:numId="121">
    <w:abstractNumId w:val="32"/>
  </w:num>
  <w:num w:numId="122">
    <w:abstractNumId w:val="9"/>
  </w:num>
  <w:num w:numId="123">
    <w:abstractNumId w:val="16"/>
  </w:num>
  <w:num w:numId="124">
    <w:abstractNumId w:val="74"/>
  </w:num>
  <w:num w:numId="125">
    <w:abstractNumId w:val="146"/>
  </w:num>
  <w:num w:numId="126">
    <w:abstractNumId w:val="92"/>
  </w:num>
  <w:num w:numId="127">
    <w:abstractNumId w:val="18"/>
  </w:num>
  <w:num w:numId="128">
    <w:abstractNumId w:val="142"/>
  </w:num>
  <w:num w:numId="129">
    <w:abstractNumId w:val="154"/>
  </w:num>
  <w:num w:numId="130">
    <w:abstractNumId w:val="83"/>
  </w:num>
  <w:num w:numId="131">
    <w:abstractNumId w:val="5"/>
  </w:num>
  <w:num w:numId="132">
    <w:abstractNumId w:val="66"/>
  </w:num>
  <w:num w:numId="133">
    <w:abstractNumId w:val="105"/>
  </w:num>
  <w:num w:numId="134">
    <w:abstractNumId w:val="45"/>
  </w:num>
  <w:num w:numId="135">
    <w:abstractNumId w:val="64"/>
  </w:num>
  <w:num w:numId="136">
    <w:abstractNumId w:val="71"/>
  </w:num>
  <w:num w:numId="137">
    <w:abstractNumId w:val="91"/>
  </w:num>
  <w:num w:numId="138">
    <w:abstractNumId w:val="41"/>
  </w:num>
  <w:num w:numId="139">
    <w:abstractNumId w:val="34"/>
  </w:num>
  <w:num w:numId="140">
    <w:abstractNumId w:val="15"/>
  </w:num>
  <w:num w:numId="141">
    <w:abstractNumId w:val="70"/>
  </w:num>
  <w:num w:numId="142">
    <w:abstractNumId w:val="122"/>
  </w:num>
  <w:num w:numId="143">
    <w:abstractNumId w:val="82"/>
  </w:num>
  <w:num w:numId="144">
    <w:abstractNumId w:val="112"/>
  </w:num>
  <w:num w:numId="145">
    <w:abstractNumId w:val="90"/>
  </w:num>
  <w:num w:numId="146">
    <w:abstractNumId w:val="56"/>
  </w:num>
  <w:num w:numId="147">
    <w:abstractNumId w:val="134"/>
  </w:num>
  <w:num w:numId="148">
    <w:abstractNumId w:val="52"/>
  </w:num>
  <w:num w:numId="149">
    <w:abstractNumId w:val="2"/>
  </w:num>
  <w:num w:numId="150">
    <w:abstractNumId w:val="85"/>
  </w:num>
  <w:num w:numId="151">
    <w:abstractNumId w:val="75"/>
  </w:num>
  <w:num w:numId="152">
    <w:abstractNumId w:val="89"/>
  </w:num>
  <w:num w:numId="153">
    <w:abstractNumId w:val="119"/>
  </w:num>
  <w:num w:numId="154">
    <w:abstractNumId w:val="125"/>
  </w:num>
  <w:num w:numId="155">
    <w:abstractNumId w:val="138"/>
  </w:num>
  <w:num w:numId="156">
    <w:abstractNumId w:val="12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51"/>
    <w:rsid w:val="000040BE"/>
    <w:rsid w:val="0002723A"/>
    <w:rsid w:val="00045C03"/>
    <w:rsid w:val="000923AF"/>
    <w:rsid w:val="000A2A95"/>
    <w:rsid w:val="000C5E82"/>
    <w:rsid w:val="000E1CD6"/>
    <w:rsid w:val="001248B1"/>
    <w:rsid w:val="00124A7A"/>
    <w:rsid w:val="00132703"/>
    <w:rsid w:val="00157AAE"/>
    <w:rsid w:val="001645BC"/>
    <w:rsid w:val="00187D32"/>
    <w:rsid w:val="001A563D"/>
    <w:rsid w:val="001A7BB6"/>
    <w:rsid w:val="001B1AC6"/>
    <w:rsid w:val="001E084C"/>
    <w:rsid w:val="001E3B0D"/>
    <w:rsid w:val="001F267A"/>
    <w:rsid w:val="00222856"/>
    <w:rsid w:val="00273A2F"/>
    <w:rsid w:val="002864D7"/>
    <w:rsid w:val="002C2D35"/>
    <w:rsid w:val="002D6788"/>
    <w:rsid w:val="00301E4F"/>
    <w:rsid w:val="003675BE"/>
    <w:rsid w:val="0037151A"/>
    <w:rsid w:val="00396C0F"/>
    <w:rsid w:val="003A65BE"/>
    <w:rsid w:val="003C3EBE"/>
    <w:rsid w:val="004046D8"/>
    <w:rsid w:val="004052D2"/>
    <w:rsid w:val="00410560"/>
    <w:rsid w:val="00416E51"/>
    <w:rsid w:val="00432CBD"/>
    <w:rsid w:val="00504C55"/>
    <w:rsid w:val="005661BD"/>
    <w:rsid w:val="00573292"/>
    <w:rsid w:val="00577DBE"/>
    <w:rsid w:val="0058005D"/>
    <w:rsid w:val="005A3B95"/>
    <w:rsid w:val="005F286D"/>
    <w:rsid w:val="006120D3"/>
    <w:rsid w:val="00624CDE"/>
    <w:rsid w:val="00687EA5"/>
    <w:rsid w:val="00694F6C"/>
    <w:rsid w:val="006B01CF"/>
    <w:rsid w:val="006D7661"/>
    <w:rsid w:val="006D7F04"/>
    <w:rsid w:val="006E3CE5"/>
    <w:rsid w:val="006E644D"/>
    <w:rsid w:val="006F6FBD"/>
    <w:rsid w:val="00734237"/>
    <w:rsid w:val="007348E6"/>
    <w:rsid w:val="007354E0"/>
    <w:rsid w:val="00744E69"/>
    <w:rsid w:val="00760EC3"/>
    <w:rsid w:val="00763716"/>
    <w:rsid w:val="00764D92"/>
    <w:rsid w:val="00794CDD"/>
    <w:rsid w:val="007A6C45"/>
    <w:rsid w:val="007D69D7"/>
    <w:rsid w:val="008112C7"/>
    <w:rsid w:val="00813A91"/>
    <w:rsid w:val="008429E4"/>
    <w:rsid w:val="00877C87"/>
    <w:rsid w:val="00880E38"/>
    <w:rsid w:val="008D3820"/>
    <w:rsid w:val="008E50AE"/>
    <w:rsid w:val="00935AEC"/>
    <w:rsid w:val="00937767"/>
    <w:rsid w:val="00982F51"/>
    <w:rsid w:val="00996410"/>
    <w:rsid w:val="009A011F"/>
    <w:rsid w:val="009D1849"/>
    <w:rsid w:val="009E22FB"/>
    <w:rsid w:val="009F4945"/>
    <w:rsid w:val="00A01595"/>
    <w:rsid w:val="00A33EA9"/>
    <w:rsid w:val="00A4310E"/>
    <w:rsid w:val="00A51D35"/>
    <w:rsid w:val="00A71226"/>
    <w:rsid w:val="00A713B4"/>
    <w:rsid w:val="00A717B1"/>
    <w:rsid w:val="00A73947"/>
    <w:rsid w:val="00A823AC"/>
    <w:rsid w:val="00A910AA"/>
    <w:rsid w:val="00AB49DE"/>
    <w:rsid w:val="00AD0FFF"/>
    <w:rsid w:val="00AD1323"/>
    <w:rsid w:val="00AE6F93"/>
    <w:rsid w:val="00B14075"/>
    <w:rsid w:val="00B14412"/>
    <w:rsid w:val="00B16C62"/>
    <w:rsid w:val="00B33D70"/>
    <w:rsid w:val="00B55060"/>
    <w:rsid w:val="00B666AA"/>
    <w:rsid w:val="00B73276"/>
    <w:rsid w:val="00C0473E"/>
    <w:rsid w:val="00C16C34"/>
    <w:rsid w:val="00CA11D6"/>
    <w:rsid w:val="00CA5A79"/>
    <w:rsid w:val="00CE2DD6"/>
    <w:rsid w:val="00CE7D2F"/>
    <w:rsid w:val="00CF4A85"/>
    <w:rsid w:val="00D23495"/>
    <w:rsid w:val="00D24BE1"/>
    <w:rsid w:val="00D51EF0"/>
    <w:rsid w:val="00D64DF2"/>
    <w:rsid w:val="00D70FC4"/>
    <w:rsid w:val="00D8354C"/>
    <w:rsid w:val="00D87A28"/>
    <w:rsid w:val="00D93735"/>
    <w:rsid w:val="00DB0B55"/>
    <w:rsid w:val="00DC1532"/>
    <w:rsid w:val="00DE349C"/>
    <w:rsid w:val="00DF340A"/>
    <w:rsid w:val="00E01BDD"/>
    <w:rsid w:val="00E1155D"/>
    <w:rsid w:val="00E21C3A"/>
    <w:rsid w:val="00E23774"/>
    <w:rsid w:val="00E27819"/>
    <w:rsid w:val="00E91989"/>
    <w:rsid w:val="00E969CD"/>
    <w:rsid w:val="00EA62D6"/>
    <w:rsid w:val="00EC5AB0"/>
    <w:rsid w:val="00F01382"/>
    <w:rsid w:val="00F27D62"/>
    <w:rsid w:val="00F3140D"/>
    <w:rsid w:val="00F43BC5"/>
    <w:rsid w:val="00FB234B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D070C"/>
  <w15:docId w15:val="{F6180DD3-6EB4-448D-B3F7-C57D8A1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94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pPr>
      <w:spacing w:before="236"/>
      <w:ind w:left="566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link w:val="Titre2Car"/>
    <w:unhideWhenUsed/>
    <w:qFormat/>
    <w:pPr>
      <w:ind w:left="398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D0FFF"/>
    <w:pPr>
      <w:keepNext/>
      <w:widowControl/>
      <w:autoSpaceDE/>
      <w:autoSpaceDN/>
      <w:spacing w:before="240" w:after="120"/>
      <w:ind w:left="720" w:hanging="720"/>
      <w:jc w:val="both"/>
      <w:outlineLvl w:val="2"/>
    </w:pPr>
    <w:rPr>
      <w:rFonts w:ascii="Calibri" w:hAnsi="Calibri" w:cs="Calibri"/>
      <w:b/>
      <w:bCs/>
      <w:szCs w:val="26"/>
      <w:lang w:val="fr-FR" w:eastAsia="fr-FR" w:bidi="ar-TN"/>
    </w:rPr>
  </w:style>
  <w:style w:type="paragraph" w:styleId="Titre4">
    <w:name w:val="heading 4"/>
    <w:basedOn w:val="Normal"/>
    <w:next w:val="Normal"/>
    <w:link w:val="Titre4Car"/>
    <w:qFormat/>
    <w:rsid w:val="00AD0FFF"/>
    <w:pPr>
      <w:keepNext/>
      <w:widowControl/>
      <w:autoSpaceDE/>
      <w:autoSpaceDN/>
      <w:bidi/>
      <w:spacing w:before="60" w:after="60"/>
      <w:ind w:left="864" w:hanging="864"/>
      <w:jc w:val="both"/>
      <w:outlineLvl w:val="3"/>
    </w:pPr>
    <w:rPr>
      <w:rFonts w:ascii="Calibri" w:hAnsi="Calibri" w:cs="Simplified Arabic"/>
      <w:color w:val="000000"/>
      <w:sz w:val="28"/>
      <w:szCs w:val="28"/>
      <w:lang w:val="fr-FR" w:eastAsia="fr-FR" w:bidi="ar-T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0FFF"/>
    <w:pPr>
      <w:widowControl/>
      <w:autoSpaceDE/>
      <w:autoSpaceDN/>
      <w:spacing w:before="240" w:after="60"/>
      <w:ind w:left="1008" w:hanging="1008"/>
      <w:jc w:val="both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 w:bidi="ar-T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0FFF"/>
    <w:pPr>
      <w:widowControl/>
      <w:autoSpaceDE/>
      <w:autoSpaceDN/>
      <w:spacing w:before="240" w:after="60"/>
      <w:ind w:left="1152" w:hanging="1152"/>
      <w:jc w:val="both"/>
      <w:outlineLvl w:val="5"/>
    </w:pPr>
    <w:rPr>
      <w:rFonts w:ascii="Calibri" w:hAnsi="Calibri" w:cs="Arial"/>
      <w:b/>
      <w:bCs/>
      <w:lang w:val="fr-FR" w:eastAsia="fr-FR" w:bidi="ar-T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0FFF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Calibri" w:hAnsi="Calibri" w:cs="Arial"/>
      <w:sz w:val="24"/>
      <w:szCs w:val="24"/>
      <w:lang w:val="fr-FR" w:eastAsia="fr-FR" w:bidi="ar-T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0FFF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Calibri" w:hAnsi="Calibri" w:cs="Arial"/>
      <w:i/>
      <w:iCs/>
      <w:sz w:val="24"/>
      <w:szCs w:val="24"/>
      <w:lang w:val="fr-FR" w:eastAsia="fr-FR" w:bidi="ar-TN"/>
    </w:rPr>
  </w:style>
  <w:style w:type="paragraph" w:styleId="Titre9">
    <w:name w:val="heading 9"/>
    <w:basedOn w:val="Normal"/>
    <w:next w:val="Normal"/>
    <w:link w:val="Titre9Car"/>
    <w:qFormat/>
    <w:rsid w:val="00AD0FFF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lang w:val="fr-FR"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825" w:hanging="360"/>
    </w:pPr>
  </w:style>
  <w:style w:type="character" w:styleId="Lienhypertexte">
    <w:name w:val="Hyperlink"/>
    <w:basedOn w:val="Policepardfaut"/>
    <w:uiPriority w:val="99"/>
    <w:semiHidden/>
    <w:unhideWhenUsed/>
    <w:rsid w:val="0058005D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A910AA"/>
    <w:rPr>
      <w:rFonts w:ascii="Times New Roman" w:eastAsia="Times New Roman" w:hAnsi="Times New Roman" w:cs="Times New Roman"/>
      <w:b/>
      <w:bCs/>
    </w:rPr>
  </w:style>
  <w:style w:type="table" w:styleId="Grilledutableau">
    <w:name w:val="Table Grid"/>
    <w:basedOn w:val="TableauNormal"/>
    <w:rsid w:val="002D6788"/>
    <w:pPr>
      <w:widowControl/>
      <w:autoSpaceDE/>
      <w:autoSpaceDN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33">
    <w:name w:val="Titre 3+3"/>
    <w:basedOn w:val="Normal"/>
    <w:next w:val="Normal"/>
    <w:uiPriority w:val="99"/>
    <w:rsid w:val="002D6788"/>
    <w:pPr>
      <w:widowControl/>
      <w:adjustRightInd w:val="0"/>
    </w:pPr>
    <w:rPr>
      <w:rFonts w:eastAsiaTheme="minorHAnsi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64D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6371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customStyle="1" w:styleId="P1">
    <w:name w:val="P1"/>
    <w:basedOn w:val="Normal"/>
    <w:link w:val="P1Car"/>
    <w:qFormat/>
    <w:rsid w:val="00763716"/>
    <w:pPr>
      <w:widowControl/>
      <w:autoSpaceDE/>
      <w:autoSpaceDN/>
      <w:jc w:val="center"/>
    </w:pPr>
    <w:rPr>
      <w:b/>
      <w:bCs/>
      <w:caps/>
      <w:color w:val="000080"/>
      <w:sz w:val="72"/>
      <w:szCs w:val="72"/>
      <w:lang w:val="x-none" w:eastAsia="x-none" w:bidi="ar-TN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P2">
    <w:name w:val="P2"/>
    <w:basedOn w:val="Normal"/>
    <w:link w:val="P2Car"/>
    <w:qFormat/>
    <w:rsid w:val="00763716"/>
    <w:pPr>
      <w:widowControl/>
      <w:autoSpaceDE/>
      <w:autoSpaceDN/>
      <w:jc w:val="center"/>
    </w:pPr>
    <w:rPr>
      <w:b/>
      <w:bCs/>
      <w:caps/>
      <w:color w:val="FF0000"/>
      <w:sz w:val="48"/>
      <w:szCs w:val="48"/>
      <w:lang w:val="x-none" w:eastAsia="x-none" w:bidi="ar-TN"/>
    </w:rPr>
  </w:style>
  <w:style w:type="character" w:customStyle="1" w:styleId="P1Car">
    <w:name w:val="P1 Car"/>
    <w:link w:val="P1"/>
    <w:rsid w:val="00763716"/>
    <w:rPr>
      <w:rFonts w:ascii="Times New Roman" w:eastAsia="Times New Roman" w:hAnsi="Times New Roman" w:cs="Times New Roman"/>
      <w:b/>
      <w:bCs/>
      <w:caps/>
      <w:color w:val="000080"/>
      <w:sz w:val="72"/>
      <w:szCs w:val="72"/>
      <w:lang w:val="x-none" w:eastAsia="x-none" w:bidi="ar-TN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P2Car">
    <w:name w:val="P2 Car"/>
    <w:link w:val="P2"/>
    <w:rsid w:val="00763716"/>
    <w:rPr>
      <w:rFonts w:ascii="Times New Roman" w:eastAsia="Times New Roman" w:hAnsi="Times New Roman" w:cs="Times New Roman"/>
      <w:b/>
      <w:bCs/>
      <w:caps/>
      <w:color w:val="FF0000"/>
      <w:sz w:val="48"/>
      <w:szCs w:val="48"/>
      <w:lang w:val="x-none" w:eastAsia="x-none" w:bidi="ar-TN"/>
    </w:rPr>
  </w:style>
  <w:style w:type="character" w:customStyle="1" w:styleId="Titre3Car">
    <w:name w:val="Titre 3 Car"/>
    <w:basedOn w:val="Policepardfaut"/>
    <w:link w:val="Titre3"/>
    <w:rsid w:val="00AD0FFF"/>
    <w:rPr>
      <w:rFonts w:ascii="Calibri" w:eastAsia="Times New Roman" w:hAnsi="Calibri" w:cs="Calibri"/>
      <w:b/>
      <w:bCs/>
      <w:szCs w:val="26"/>
      <w:lang w:val="fr-FR" w:eastAsia="fr-FR" w:bidi="ar-TN"/>
    </w:rPr>
  </w:style>
  <w:style w:type="character" w:customStyle="1" w:styleId="Titre4Car">
    <w:name w:val="Titre 4 Car"/>
    <w:basedOn w:val="Policepardfaut"/>
    <w:link w:val="Titre4"/>
    <w:rsid w:val="00AD0FFF"/>
    <w:rPr>
      <w:rFonts w:ascii="Calibri" w:eastAsia="Times New Roman" w:hAnsi="Calibri" w:cs="Simplified Arabic"/>
      <w:color w:val="000000"/>
      <w:sz w:val="28"/>
      <w:szCs w:val="28"/>
      <w:lang w:val="fr-FR" w:eastAsia="fr-FR" w:bidi="ar-TN"/>
    </w:rPr>
  </w:style>
  <w:style w:type="character" w:customStyle="1" w:styleId="Titre5Car">
    <w:name w:val="Titre 5 Car"/>
    <w:basedOn w:val="Policepardfaut"/>
    <w:link w:val="Titre5"/>
    <w:uiPriority w:val="9"/>
    <w:semiHidden/>
    <w:rsid w:val="00AD0FFF"/>
    <w:rPr>
      <w:rFonts w:ascii="Calibri" w:eastAsia="Times New Roman" w:hAnsi="Calibri" w:cs="Arial"/>
      <w:b/>
      <w:bCs/>
      <w:i/>
      <w:iCs/>
      <w:sz w:val="26"/>
      <w:szCs w:val="26"/>
      <w:lang w:val="fr-FR" w:eastAsia="fr-FR" w:bidi="ar-TN"/>
    </w:rPr>
  </w:style>
  <w:style w:type="character" w:customStyle="1" w:styleId="Titre6Car">
    <w:name w:val="Titre 6 Car"/>
    <w:basedOn w:val="Policepardfaut"/>
    <w:link w:val="Titre6"/>
    <w:uiPriority w:val="9"/>
    <w:semiHidden/>
    <w:rsid w:val="00AD0FFF"/>
    <w:rPr>
      <w:rFonts w:ascii="Calibri" w:eastAsia="Times New Roman" w:hAnsi="Calibri" w:cs="Arial"/>
      <w:b/>
      <w:bCs/>
      <w:lang w:val="fr-FR" w:eastAsia="fr-FR" w:bidi="ar-TN"/>
    </w:rPr>
  </w:style>
  <w:style w:type="character" w:customStyle="1" w:styleId="Titre7Car">
    <w:name w:val="Titre 7 Car"/>
    <w:basedOn w:val="Policepardfaut"/>
    <w:link w:val="Titre7"/>
    <w:uiPriority w:val="9"/>
    <w:semiHidden/>
    <w:rsid w:val="00AD0FFF"/>
    <w:rPr>
      <w:rFonts w:ascii="Calibri" w:eastAsia="Times New Roman" w:hAnsi="Calibri" w:cs="Arial"/>
      <w:sz w:val="24"/>
      <w:szCs w:val="24"/>
      <w:lang w:val="fr-FR" w:eastAsia="fr-FR" w:bidi="ar-TN"/>
    </w:rPr>
  </w:style>
  <w:style w:type="character" w:customStyle="1" w:styleId="Titre8Car">
    <w:name w:val="Titre 8 Car"/>
    <w:basedOn w:val="Policepardfaut"/>
    <w:link w:val="Titre8"/>
    <w:uiPriority w:val="9"/>
    <w:semiHidden/>
    <w:rsid w:val="00AD0FFF"/>
    <w:rPr>
      <w:rFonts w:ascii="Calibri" w:eastAsia="Times New Roman" w:hAnsi="Calibri" w:cs="Arial"/>
      <w:i/>
      <w:iCs/>
      <w:sz w:val="24"/>
      <w:szCs w:val="24"/>
      <w:lang w:val="fr-FR" w:eastAsia="fr-FR" w:bidi="ar-TN"/>
    </w:rPr>
  </w:style>
  <w:style w:type="character" w:customStyle="1" w:styleId="Titre9Car">
    <w:name w:val="Titre 9 Car"/>
    <w:basedOn w:val="Policepardfaut"/>
    <w:link w:val="Titre9"/>
    <w:rsid w:val="00AD0FFF"/>
    <w:rPr>
      <w:rFonts w:ascii="Arial" w:eastAsia="Times New Roman" w:hAnsi="Arial" w:cs="Arial"/>
      <w:lang w:val="fr-FR" w:eastAsia="fr-FR" w:bidi="ar-TN"/>
    </w:rPr>
  </w:style>
  <w:style w:type="paragraph" w:customStyle="1" w:styleId="10">
    <w:name w:val="1"/>
    <w:basedOn w:val="Titre"/>
    <w:rsid w:val="00AD0FFF"/>
    <w:pPr>
      <w:bidi/>
      <w:spacing w:before="0" w:after="0"/>
      <w:jc w:val="both"/>
    </w:pPr>
    <w:rPr>
      <w:rFonts w:ascii="Times New Roman" w:hAnsi="Times New Roman" w:cs="Simplified Arabic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AD0FFF"/>
    <w:pPr>
      <w:widowControl/>
      <w:tabs>
        <w:tab w:val="center" w:pos="4153"/>
        <w:tab w:val="right" w:pos="8306"/>
      </w:tabs>
      <w:autoSpaceDE/>
      <w:autoSpaceDN/>
      <w:spacing w:before="60" w:after="60"/>
      <w:jc w:val="both"/>
    </w:pPr>
    <w:rPr>
      <w:rFonts w:ascii="Calibri" w:hAnsi="Calibri" w:cs="Calibri"/>
      <w:szCs w:val="24"/>
      <w:lang w:val="fr-FR" w:eastAsia="fr-FR" w:bidi="ar-TN"/>
    </w:rPr>
  </w:style>
  <w:style w:type="character" w:customStyle="1" w:styleId="PieddepageCar">
    <w:name w:val="Pied de page Car"/>
    <w:basedOn w:val="Policepardfaut"/>
    <w:link w:val="Pieddepage"/>
    <w:uiPriority w:val="99"/>
    <w:rsid w:val="00AD0FFF"/>
    <w:rPr>
      <w:rFonts w:ascii="Calibri" w:eastAsia="Times New Roman" w:hAnsi="Calibri" w:cs="Calibri"/>
      <w:szCs w:val="24"/>
      <w:lang w:val="fr-FR" w:eastAsia="fr-FR" w:bidi="ar-TN"/>
    </w:rPr>
  </w:style>
  <w:style w:type="character" w:styleId="Numrodepage">
    <w:name w:val="page number"/>
    <w:basedOn w:val="Policepardfaut"/>
    <w:rsid w:val="00AD0FFF"/>
  </w:style>
  <w:style w:type="paragraph" w:styleId="Corpsdetexte2">
    <w:name w:val="Body Text 2"/>
    <w:basedOn w:val="Normal"/>
    <w:link w:val="Corpsdetexte2Car"/>
    <w:rsid w:val="00AD0FFF"/>
    <w:pPr>
      <w:widowControl/>
      <w:autoSpaceDE/>
      <w:autoSpaceDN/>
      <w:bidi/>
      <w:spacing w:before="60" w:after="60"/>
      <w:jc w:val="both"/>
    </w:pPr>
    <w:rPr>
      <w:rFonts w:ascii="Calibri" w:hAnsi="Calibri" w:cs="Simplified Arabic"/>
      <w:sz w:val="28"/>
      <w:szCs w:val="28"/>
      <w:lang w:val="fr-FR" w:eastAsia="fr-FR" w:bidi="ar-TN"/>
    </w:rPr>
  </w:style>
  <w:style w:type="character" w:customStyle="1" w:styleId="Corpsdetexte2Car">
    <w:name w:val="Corps de texte 2 Car"/>
    <w:basedOn w:val="Policepardfaut"/>
    <w:link w:val="Corpsdetexte2"/>
    <w:rsid w:val="00AD0FFF"/>
    <w:rPr>
      <w:rFonts w:ascii="Calibri" w:eastAsia="Times New Roman" w:hAnsi="Calibri" w:cs="Simplified Arabic"/>
      <w:sz w:val="28"/>
      <w:szCs w:val="28"/>
      <w:lang w:val="fr-FR" w:eastAsia="fr-FR" w:bidi="ar-TN"/>
    </w:rPr>
  </w:style>
  <w:style w:type="paragraph" w:customStyle="1" w:styleId="2">
    <w:name w:val="2"/>
    <w:basedOn w:val="Titre"/>
    <w:rsid w:val="00AD0FFF"/>
    <w:pPr>
      <w:bidi/>
      <w:spacing w:before="0" w:after="0"/>
    </w:pPr>
    <w:rPr>
      <w:rFonts w:ascii="Times New Roman" w:hAnsi="Times New Roman" w:cs="Simplified Arabic"/>
      <w:color w:val="0000FF"/>
      <w:sz w:val="36"/>
      <w:szCs w:val="36"/>
    </w:rPr>
  </w:style>
  <w:style w:type="paragraph" w:customStyle="1" w:styleId="a">
    <w:name w:val="د"/>
    <w:basedOn w:val="Corpsdetexte"/>
    <w:rsid w:val="00AD0FFF"/>
    <w:pPr>
      <w:widowControl/>
      <w:numPr>
        <w:numId w:val="140"/>
      </w:numPr>
      <w:autoSpaceDE/>
      <w:autoSpaceDN/>
      <w:bidi/>
      <w:spacing w:before="60" w:after="60"/>
      <w:jc w:val="both"/>
    </w:pPr>
    <w:rPr>
      <w:rFonts w:ascii="Calibri" w:hAnsi="Calibri" w:cs="Simplified Arabic"/>
      <w:sz w:val="32"/>
      <w:szCs w:val="32"/>
      <w:u w:val="single"/>
      <w:lang w:val="fr-FR" w:eastAsia="fr-FR"/>
    </w:rPr>
  </w:style>
  <w:style w:type="paragraph" w:customStyle="1" w:styleId="6">
    <w:name w:val="6"/>
    <w:basedOn w:val="Normal"/>
    <w:rsid w:val="00AD0FFF"/>
    <w:pPr>
      <w:widowControl/>
      <w:numPr>
        <w:numId w:val="137"/>
      </w:numPr>
      <w:tabs>
        <w:tab w:val="clear" w:pos="720"/>
      </w:tabs>
      <w:autoSpaceDE/>
      <w:autoSpaceDN/>
      <w:spacing w:before="120" w:after="60"/>
      <w:ind w:left="0" w:right="0" w:firstLine="0"/>
      <w:jc w:val="both"/>
    </w:pPr>
    <w:rPr>
      <w:rFonts w:ascii="Calibri" w:hAnsi="Calibri" w:cs="Calibri"/>
      <w:b/>
      <w:bCs/>
      <w:color w:val="800000"/>
      <w:szCs w:val="24"/>
      <w:lang w:val="fr-FR" w:eastAsia="fr-FR" w:bidi="ar-MA"/>
    </w:rPr>
  </w:style>
  <w:style w:type="paragraph" w:customStyle="1" w:styleId="a0">
    <w:name w:val="ض"/>
    <w:basedOn w:val="Titre9"/>
    <w:rsid w:val="00AD0FFF"/>
    <w:pPr>
      <w:keepNext/>
      <w:numPr>
        <w:numId w:val="138"/>
      </w:numPr>
      <w:bidi/>
      <w:spacing w:before="0" w:after="0"/>
      <w:ind w:left="0"/>
    </w:pPr>
    <w:rPr>
      <w:rFonts w:ascii="Times New Roman" w:hAnsi="Times New Roman" w:cs="Simplified Arabic"/>
      <w:sz w:val="28"/>
      <w:szCs w:val="28"/>
    </w:rPr>
  </w:style>
  <w:style w:type="paragraph" w:customStyle="1" w:styleId="11">
    <w:name w:val="11"/>
    <w:basedOn w:val="Normal"/>
    <w:rsid w:val="00AD0FFF"/>
    <w:pPr>
      <w:autoSpaceDE/>
      <w:autoSpaceDN/>
      <w:bidi/>
      <w:spacing w:before="120" w:after="60"/>
      <w:jc w:val="both"/>
    </w:pPr>
    <w:rPr>
      <w:rFonts w:ascii="Calibri" w:eastAsia="Arial Unicode MS" w:hAnsi="Calibri" w:cs="Simplified Arabic"/>
      <w:sz w:val="26"/>
      <w:szCs w:val="26"/>
      <w:lang w:val="fr-FR" w:eastAsia="fr-FR" w:bidi="ar-TN"/>
    </w:rPr>
  </w:style>
  <w:style w:type="paragraph" w:customStyle="1" w:styleId="y">
    <w:name w:val="y"/>
    <w:basedOn w:val="2"/>
    <w:rsid w:val="00AD0FFF"/>
    <w:pPr>
      <w:spacing w:before="120" w:after="120"/>
    </w:pPr>
    <w:rPr>
      <w:rFonts w:cs="Traditional Arabic"/>
      <w:color w:val="333399"/>
      <w:sz w:val="44"/>
      <w:szCs w:val="44"/>
    </w:rPr>
  </w:style>
  <w:style w:type="paragraph" w:styleId="Titre">
    <w:name w:val="Title"/>
    <w:basedOn w:val="Normal"/>
    <w:link w:val="TitreCar"/>
    <w:qFormat/>
    <w:rsid w:val="00AD0FFF"/>
    <w:pPr>
      <w:widowControl/>
      <w:autoSpaceDE/>
      <w:autoSpaceDN/>
      <w:spacing w:before="60" w:after="60"/>
      <w:jc w:val="center"/>
    </w:pPr>
    <w:rPr>
      <w:rFonts w:ascii="Calibri" w:hAnsi="Calibri" w:cs="Calibri"/>
      <w:b/>
      <w:bCs/>
      <w:color w:val="0000CC"/>
      <w:sz w:val="44"/>
      <w:szCs w:val="44"/>
      <w:lang w:val="fr-FR" w:eastAsia="fr-FR" w:bidi="ar-TN"/>
    </w:rPr>
  </w:style>
  <w:style w:type="character" w:customStyle="1" w:styleId="TitreCar">
    <w:name w:val="Titre Car"/>
    <w:basedOn w:val="Policepardfaut"/>
    <w:link w:val="Titre"/>
    <w:rsid w:val="00AD0FFF"/>
    <w:rPr>
      <w:rFonts w:ascii="Calibri" w:eastAsia="Times New Roman" w:hAnsi="Calibri" w:cs="Calibri"/>
      <w:b/>
      <w:bCs/>
      <w:color w:val="0000CC"/>
      <w:sz w:val="44"/>
      <w:szCs w:val="44"/>
      <w:lang w:val="fr-FR" w:eastAsia="fr-FR"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FFF"/>
    <w:pPr>
      <w:widowControl/>
      <w:autoSpaceDE/>
      <w:autoSpaceDN/>
      <w:spacing w:before="60" w:after="60"/>
      <w:jc w:val="both"/>
    </w:pPr>
    <w:rPr>
      <w:rFonts w:ascii="Tahoma" w:hAnsi="Tahoma" w:cs="Tahoma"/>
      <w:sz w:val="16"/>
      <w:szCs w:val="16"/>
      <w:lang w:val="fr-FR" w:eastAsia="fr-FR" w:bidi="ar-T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FFF"/>
    <w:rPr>
      <w:rFonts w:ascii="Tahoma" w:eastAsia="Times New Roman" w:hAnsi="Tahoma" w:cs="Tahoma"/>
      <w:sz w:val="16"/>
      <w:szCs w:val="16"/>
      <w:lang w:val="fr-FR" w:eastAsia="fr-FR" w:bidi="ar-TN"/>
    </w:rPr>
  </w:style>
  <w:style w:type="paragraph" w:customStyle="1" w:styleId="1">
    <w:name w:val="د1"/>
    <w:basedOn w:val="Pieddepage"/>
    <w:link w:val="1Car"/>
    <w:qFormat/>
    <w:rsid w:val="00AD0FFF"/>
    <w:pPr>
      <w:numPr>
        <w:numId w:val="139"/>
      </w:numPr>
      <w:tabs>
        <w:tab w:val="clear" w:pos="4153"/>
        <w:tab w:val="clear" w:pos="8306"/>
      </w:tabs>
      <w:bidi/>
      <w:spacing w:before="120" w:after="120"/>
    </w:pPr>
    <w:rPr>
      <w:rFonts w:cs="Simplified Arabic"/>
      <w:b/>
      <w:bCs/>
      <w:color w:val="1F497D"/>
      <w:sz w:val="32"/>
      <w:szCs w:val="32"/>
      <w:lang w:bidi="ar-SA"/>
    </w:rPr>
  </w:style>
  <w:style w:type="character" w:customStyle="1" w:styleId="1Car">
    <w:name w:val="د1 Car"/>
    <w:link w:val="1"/>
    <w:rsid w:val="00AD0FFF"/>
    <w:rPr>
      <w:rFonts w:ascii="Calibri" w:eastAsia="Times New Roman" w:hAnsi="Calibri" w:cs="Simplified Arabic"/>
      <w:b/>
      <w:bCs/>
      <w:color w:val="1F497D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D0FFF"/>
    <w:pPr>
      <w:widowControl/>
      <w:tabs>
        <w:tab w:val="center" w:pos="4680"/>
        <w:tab w:val="right" w:pos="9360"/>
      </w:tabs>
      <w:autoSpaceDE/>
      <w:autoSpaceDN/>
      <w:spacing w:before="60" w:after="60"/>
      <w:jc w:val="both"/>
    </w:pPr>
    <w:rPr>
      <w:rFonts w:ascii="Calibri" w:hAnsi="Calibri" w:cs="Calibri"/>
      <w:szCs w:val="24"/>
      <w:lang w:val="fr-FR" w:eastAsia="fr-FR" w:bidi="ar-TN"/>
    </w:rPr>
  </w:style>
  <w:style w:type="character" w:customStyle="1" w:styleId="En-tteCar">
    <w:name w:val="En-tête Car"/>
    <w:basedOn w:val="Policepardfaut"/>
    <w:link w:val="En-tte"/>
    <w:uiPriority w:val="99"/>
    <w:rsid w:val="00AD0FFF"/>
    <w:rPr>
      <w:rFonts w:ascii="Calibri" w:eastAsia="Times New Roman" w:hAnsi="Calibri" w:cs="Calibri"/>
      <w:szCs w:val="24"/>
      <w:lang w:val="fr-FR" w:eastAsia="fr-FR" w:bidi="ar-TN"/>
    </w:rPr>
  </w:style>
  <w:style w:type="character" w:customStyle="1" w:styleId="Titre1Car">
    <w:name w:val="Titre 1 Car"/>
    <w:link w:val="Titre1"/>
    <w:uiPriority w:val="9"/>
    <w:rsid w:val="00AD0FFF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ge.mehl.free.fr/anx/formesMulti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10324</Words>
  <Characters>56787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RAOUADI</dc:creator>
  <cp:lastModifiedBy>hajsalem</cp:lastModifiedBy>
  <cp:revision>18</cp:revision>
  <dcterms:created xsi:type="dcterms:W3CDTF">2020-08-14T17:03:00Z</dcterms:created>
  <dcterms:modified xsi:type="dcterms:W3CDTF">2020-09-14T20:01:00Z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2019-01-06T00:00:00Z</vt:filetime>
  </property>
  <property fmtid="{D5CDD505-2E9C-101B-9397-08002B2CF9AE}" pid="3" name="Creator">
    <vt:lpwstr>Adobe Acrobat Pro DC 18.11.20040</vt:lpwstr>
  </property>
  <property fmtid="{D5CDD505-2E9C-101B-9397-08002B2CF9AE}" pid="4" name="LastSaved">
    <vt:filetime>2020-05-07T00:00:00Z</vt:filetime>
  </property>
</Properties>
</file>