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99" w:rsidRDefault="00071099" w:rsidP="00071099">
      <w:pPr>
        <w:spacing w:after="0" w:line="240" w:lineRule="auto"/>
        <w:jc w:val="center"/>
        <w:rPr>
          <w:b/>
          <w:sz w:val="72"/>
          <w:szCs w:val="72"/>
          <w:lang w:val="fr-FR"/>
        </w:rPr>
      </w:pPr>
    </w:p>
    <w:p w:rsidR="00071099" w:rsidRDefault="00071099" w:rsidP="00071099">
      <w:pPr>
        <w:spacing w:after="0" w:line="240" w:lineRule="auto"/>
        <w:jc w:val="center"/>
        <w:rPr>
          <w:b/>
          <w:sz w:val="72"/>
          <w:szCs w:val="72"/>
          <w:lang w:val="fr-FR"/>
        </w:rPr>
      </w:pPr>
    </w:p>
    <w:p w:rsidR="00071099" w:rsidRDefault="00071099" w:rsidP="00071099">
      <w:pPr>
        <w:spacing w:after="0" w:line="240" w:lineRule="auto"/>
        <w:jc w:val="center"/>
        <w:rPr>
          <w:b/>
          <w:sz w:val="72"/>
          <w:szCs w:val="72"/>
          <w:lang w:val="fr-FR"/>
        </w:rPr>
      </w:pPr>
    </w:p>
    <w:p w:rsidR="00071099" w:rsidRDefault="00071099" w:rsidP="00071099">
      <w:pPr>
        <w:spacing w:after="0" w:line="240" w:lineRule="auto"/>
        <w:jc w:val="center"/>
        <w:rPr>
          <w:b/>
          <w:sz w:val="72"/>
          <w:szCs w:val="72"/>
          <w:lang w:val="fr-FR"/>
        </w:rPr>
      </w:pPr>
    </w:p>
    <w:p w:rsidR="00071099" w:rsidRDefault="00071099" w:rsidP="00071099">
      <w:pPr>
        <w:spacing w:after="0" w:line="240" w:lineRule="auto"/>
        <w:jc w:val="center"/>
        <w:rPr>
          <w:b/>
          <w:sz w:val="72"/>
          <w:szCs w:val="72"/>
          <w:lang w:val="fr-FR"/>
        </w:rPr>
      </w:pPr>
    </w:p>
    <w:p w:rsidR="00071099" w:rsidRDefault="00071099" w:rsidP="00071099">
      <w:pPr>
        <w:spacing w:after="0" w:line="240" w:lineRule="auto"/>
        <w:jc w:val="center"/>
        <w:rPr>
          <w:sz w:val="28"/>
          <w:szCs w:val="28"/>
          <w:lang w:val="fr-FR"/>
        </w:rPr>
      </w:pPr>
      <w:r w:rsidRPr="00071099">
        <w:rPr>
          <w:b/>
          <w:sz w:val="72"/>
          <w:szCs w:val="72"/>
          <w:lang w:val="fr-FR"/>
        </w:rPr>
        <w:t>Licence : ACCOMPAGNEMENT EDUCATIF</w:t>
      </w:r>
      <w:r w:rsidR="00702E33">
        <w:rPr>
          <w:sz w:val="28"/>
          <w:szCs w:val="28"/>
          <w:lang w:val="fr-FR"/>
        </w:rPr>
        <w:br w:type="page"/>
      </w:r>
      <w:r>
        <w:rPr>
          <w:sz w:val="28"/>
          <w:szCs w:val="28"/>
          <w:lang w:val="fr-FR"/>
        </w:rPr>
        <w:lastRenderedPageBreak/>
        <w:t xml:space="preserve">Semestre 1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927"/>
        <w:gridCol w:w="2438"/>
        <w:gridCol w:w="4126"/>
        <w:gridCol w:w="726"/>
        <w:gridCol w:w="846"/>
        <w:gridCol w:w="708"/>
        <w:gridCol w:w="563"/>
        <w:gridCol w:w="1324"/>
      </w:tblGrid>
      <w:tr w:rsidR="00071099" w:rsidTr="00071099">
        <w:tc>
          <w:tcPr>
            <w:tcW w:w="34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Crédits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Cours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TD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071099" w:rsidTr="00071099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099" w:rsidRDefault="00071099">
            <w:pPr>
              <w:pStyle w:val="Style2"/>
              <w:spacing w:before="60" w:after="60" w:line="276" w:lineRule="auto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UEF1.1. Fondements Théoriques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1.1.10 Théories et histoire de la psychologie</w:t>
            </w:r>
          </w:p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ECUEF 1.1.20. Théories et histoire des sciences de l'Éducation </w:t>
            </w:r>
          </w:p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1.1.30 Anthropologie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sz w:val="22"/>
                <w:szCs w:val="22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071099" w:rsidTr="00071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UEF 1.2 Biologie Humaine 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ECUEF 1.2.10 Physiologie humaine </w:t>
            </w:r>
          </w:p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1.2.20 Neurosciences comportementales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071099" w:rsidTr="00071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 1.3 Méthodologie &amp; Statistiques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1.3.10 Initiation à la méthodologie de la recherche</w:t>
            </w:r>
          </w:p>
          <w:p w:rsidR="00071099" w:rsidRDefault="00071099">
            <w:pPr>
              <w:pStyle w:val="Style2"/>
              <w:spacing w:before="60" w:after="60" w:line="276" w:lineRule="auto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ECUEF 1.3.20 Initiation aux statistiques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071099" w:rsidTr="00071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UEP 1.  Pratiques Professionnelles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 1. 10 Découverte des pratiques professionnelles</w:t>
            </w:r>
          </w:p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 1. 20. Institutions et organismes de travail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071099" w:rsidTr="00071099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A442A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1 Compétences Transversales 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1.10 Développement Personnel</w:t>
            </w:r>
          </w:p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1.20 Langues étrangères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071099" w:rsidTr="00071099">
        <w:trPr>
          <w:trHeight w:val="815"/>
        </w:trPr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UNITE OPTIONNELLE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UEO 1 Optionnelle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ECUEO 1.10 Optionnelle</w:t>
            </w:r>
          </w:p>
          <w:p w:rsidR="00071099" w:rsidRDefault="00071099">
            <w:pPr>
              <w:pStyle w:val="Style2"/>
              <w:spacing w:before="60" w:after="60" w:line="276" w:lineRule="auto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ECUO 1.20 Optionnelle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071099" w:rsidTr="00071099">
        <w:tc>
          <w:tcPr>
            <w:tcW w:w="3445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8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071099" w:rsidTr="00071099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1099" w:rsidRDefault="00071099">
            <w:pPr>
              <w:spacing w:after="0" w:line="240" w:lineRule="auto"/>
              <w:rPr>
                <w:rFonts w:ascii="Calibri" w:eastAsia="Times New Roman" w:hAnsi="Calibri" w:cs="Times New Roman"/>
                <w:spacing w:val="-4"/>
                <w:sz w:val="24"/>
                <w:szCs w:val="24"/>
                <w:lang w:val="fr-FR" w:eastAsia="fr-FR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9" w:rsidRDefault="00071099">
            <w:pPr>
              <w:pStyle w:val="Style2"/>
              <w:spacing w:before="60" w:after="60" w:line="276" w:lineRule="auto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1099" w:rsidRDefault="00071099">
            <w:pPr>
              <w:spacing w:after="0" w:line="240" w:lineRule="auto"/>
              <w:rPr>
                <w:rFonts w:ascii="Calibri" w:eastAsia="Times New Roman" w:hAnsi="Calibri" w:cs="Times New Roman"/>
                <w:spacing w:val="-4"/>
                <w:sz w:val="24"/>
                <w:szCs w:val="24"/>
                <w:lang w:val="fr-FR" w:eastAsia="fr-FR"/>
              </w:rPr>
            </w:pPr>
          </w:p>
        </w:tc>
      </w:tr>
    </w:tbl>
    <w:p w:rsidR="00702E33" w:rsidRDefault="00702E33">
      <w:pPr>
        <w:rPr>
          <w:sz w:val="28"/>
          <w:szCs w:val="28"/>
          <w:lang w:val="fr-FR"/>
        </w:rPr>
      </w:pPr>
    </w:p>
    <w:p w:rsidR="008979FB" w:rsidRPr="00DC04DA" w:rsidRDefault="008979FB" w:rsidP="00071099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Semestre 2</w:t>
      </w:r>
      <w:r w:rsidRPr="00E83E43">
        <w:rPr>
          <w:sz w:val="28"/>
          <w:szCs w:val="28"/>
          <w:lang w:val="fr-FR"/>
        </w:rPr>
        <w:t xml:space="preserve">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1892"/>
        <w:gridCol w:w="2370"/>
        <w:gridCol w:w="4193"/>
        <w:gridCol w:w="782"/>
        <w:gridCol w:w="818"/>
        <w:gridCol w:w="708"/>
        <w:gridCol w:w="693"/>
        <w:gridCol w:w="1280"/>
      </w:tblGrid>
      <w:tr w:rsidR="008979FB" w:rsidTr="00A226BA">
        <w:tc>
          <w:tcPr>
            <w:tcW w:w="33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proofErr w:type="spellStart"/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Coeff</w:t>
            </w:r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Crédits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Cours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 TD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Modalités d’évaluation</w:t>
            </w:r>
          </w:p>
        </w:tc>
      </w:tr>
      <w:tr w:rsidR="008979FB" w:rsidTr="00A226BA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79FB" w:rsidRDefault="008979FB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OBLIGATOIRES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ind w:left="284" w:right="113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sz w:val="22"/>
                <w:szCs w:val="22"/>
                <w:lang w:val="fr-FR"/>
              </w:rPr>
              <w:t>UNITES FONDAMENTALES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UEF2.1 Connaissances des secteurs éducatifs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2.1.10 - Philosophie  de l’éducation</w:t>
            </w:r>
          </w:p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2.1.20  -</w:t>
            </w:r>
            <w:r>
              <w:rPr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Théories de l’apprentissage</w:t>
            </w:r>
          </w:p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2.1.30  -</w:t>
            </w:r>
            <w:r w:rsidRPr="00E7273E">
              <w:rPr>
                <w:lang w:val="fr-FR"/>
              </w:rPr>
              <w:t xml:space="preserve"> </w:t>
            </w:r>
            <w:r w:rsidRPr="00E7273E"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Prévention et inclusion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8979FB" w:rsidTr="00A2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UEF 2.2 L’enfant dans son environnement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2.2.10 -Sociologie de l’enfant et de la famille</w:t>
            </w:r>
          </w:p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ECUEF 2.2.20 - Psychologie du développement de l’enfant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8979FB" w:rsidTr="00A2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UEF 2.3 Méthodologie  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color w:val="000000" w:themeColor="text1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ECUEF 2.3.</w:t>
            </w:r>
            <w:r>
              <w:rPr>
                <w:rFonts w:ascii="Calibri" w:hAnsi="Calibri"/>
                <w:color w:val="000000" w:themeColor="text1"/>
                <w:spacing w:val="-4"/>
                <w:sz w:val="22"/>
                <w:szCs w:val="22"/>
                <w:lang w:val="fr-FR"/>
              </w:rPr>
              <w:t xml:space="preserve">10 approche quantitative/ qualitative </w:t>
            </w:r>
          </w:p>
          <w:p w:rsidR="008979FB" w:rsidRDefault="008979FB" w:rsidP="00A226BA">
            <w:pPr>
              <w:pStyle w:val="Style2"/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color w:val="000000" w:themeColor="text1"/>
                <w:spacing w:val="-4"/>
                <w:sz w:val="22"/>
                <w:szCs w:val="22"/>
                <w:lang w:val="fr-FR"/>
              </w:rPr>
              <w:t>ECUEF 2.3.20 - Initiation à la conception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 de projet éducatif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8979FB" w:rsidTr="00A2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ind w:left="284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632423"/>
                <w:spacing w:val="-4"/>
                <w:sz w:val="22"/>
                <w:szCs w:val="22"/>
                <w:lang w:val="fr-FR"/>
              </w:rPr>
              <w:t>UNITE PRATIQUE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UEP 2  Pratiques Professionnelles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ECUEP 2. 10 - Observation des</w:t>
            </w:r>
            <w:r>
              <w:rPr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Institutions et structures  de l’enfance  </w:t>
            </w:r>
          </w:p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ECUEP 2. 20 - Analyse réflexive des pratiques professionnelles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1.5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8979FB" w:rsidTr="00A226BA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UNITE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sz w:val="22"/>
                <w:szCs w:val="22"/>
                <w:lang w:val="fr-FR"/>
              </w:rPr>
              <w:t>TRANSVERSALE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UET 2 Compétences Transversales 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ECUET 2.10 C2i</w:t>
            </w:r>
          </w:p>
          <w:p w:rsidR="008979FB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 xml:space="preserve">ECUET 2.20  Anglais appliqué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sz w:val="22"/>
                <w:szCs w:val="22"/>
                <w:lang w:val="fr-FR"/>
              </w:rPr>
              <w:t>Mixte</w:t>
            </w:r>
          </w:p>
        </w:tc>
      </w:tr>
      <w:tr w:rsidR="008979FB" w:rsidTr="00A226BA">
        <w:trPr>
          <w:trHeight w:val="815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Pr="00DC04DA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UNITE OPTIONNELLE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FB" w:rsidRPr="00DC04DA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UEO 2 Optionnelle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Pr="00DC04DA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ECUEO 2.10 Optionnelle</w:t>
            </w:r>
            <w:r w:rsidRPr="00DC04DA">
              <w:rPr>
                <w:sz w:val="18"/>
                <w:szCs w:val="18"/>
                <w:lang w:val="fr-FR"/>
              </w:rPr>
              <w:t xml:space="preserve"> </w:t>
            </w: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: Théories des arts</w:t>
            </w:r>
          </w:p>
          <w:p w:rsidR="008979FB" w:rsidRPr="00DC04DA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ECUO 2.20 Optionnelle</w:t>
            </w:r>
            <w:r w:rsidRPr="00DC04DA">
              <w:rPr>
                <w:sz w:val="18"/>
                <w:szCs w:val="18"/>
                <w:lang w:val="fr-FR"/>
              </w:rPr>
              <w:t> :</w:t>
            </w: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 xml:space="preserve"> Atelier bricolage</w:t>
            </w:r>
          </w:p>
          <w:p w:rsidR="008979FB" w:rsidRPr="00DC04DA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ECUEO 2.30 Optionnelle : Patrimoine culturelle</w:t>
            </w:r>
          </w:p>
          <w:p w:rsidR="008979FB" w:rsidRPr="00DC04DA" w:rsidRDefault="008979FB" w:rsidP="00A226BA">
            <w:pPr>
              <w:pStyle w:val="Style2"/>
              <w:spacing w:before="60" w:after="60"/>
              <w:jc w:val="left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 xml:space="preserve">ECUO 2.40 Optionnelle : médiation culturelle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Pr="00DC04DA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1</w:t>
            </w:r>
          </w:p>
          <w:p w:rsidR="008979FB" w:rsidRPr="00DC04DA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Pr="00DC04DA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2</w:t>
            </w:r>
          </w:p>
          <w:p w:rsidR="008979FB" w:rsidRPr="00DC04DA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Pr="00DC04DA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0</w:t>
            </w:r>
          </w:p>
          <w:p w:rsidR="008979FB" w:rsidRPr="00DC04DA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Pr="00DC04DA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2</w:t>
            </w:r>
          </w:p>
          <w:p w:rsidR="008979FB" w:rsidRPr="00DC04DA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Pr="00DC04DA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Mixte</w:t>
            </w:r>
          </w:p>
        </w:tc>
      </w:tr>
      <w:tr w:rsidR="008979FB" w:rsidTr="00A226BA">
        <w:tc>
          <w:tcPr>
            <w:tcW w:w="3396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20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8979FB" w:rsidTr="00A226BA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pStyle w:val="Style2"/>
              <w:spacing w:before="60" w:after="60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sz w:val="22"/>
                <w:szCs w:val="22"/>
                <w:lang w:val="fr-FR"/>
              </w:rP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8979FB" w:rsidRDefault="008979FB" w:rsidP="008979FB">
      <w:pPr>
        <w:spacing w:after="0" w:line="240" w:lineRule="auto"/>
        <w:jc w:val="center"/>
        <w:rPr>
          <w:sz w:val="28"/>
          <w:szCs w:val="28"/>
          <w:lang w:val="fr-FR"/>
        </w:rPr>
      </w:pPr>
    </w:p>
    <w:p w:rsidR="008979FB" w:rsidRPr="00E83E43" w:rsidRDefault="008979FB" w:rsidP="00071099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Semestre 3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886"/>
        <w:gridCol w:w="2364"/>
        <w:gridCol w:w="4185"/>
        <w:gridCol w:w="775"/>
        <w:gridCol w:w="818"/>
        <w:gridCol w:w="708"/>
        <w:gridCol w:w="678"/>
        <w:gridCol w:w="1280"/>
      </w:tblGrid>
      <w:tr w:rsidR="008979FB" w:rsidRPr="00071099" w:rsidTr="00A226BA">
        <w:tc>
          <w:tcPr>
            <w:tcW w:w="3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79FB" w:rsidRDefault="008979FB" w:rsidP="00071099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proofErr w:type="spellStart"/>
            <w:r>
              <w:rPr>
                <w:rFonts w:ascii="Calibri" w:hAnsi="Calibri"/>
                <w:spacing w:val="-4"/>
                <w:lang w:val="fr-FR"/>
              </w:rPr>
              <w:t>Coeff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Crédits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Cours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  TD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Modalités d’évaluation</w:t>
            </w:r>
          </w:p>
        </w:tc>
      </w:tr>
      <w:tr w:rsidR="008979FB" w:rsidTr="00A226BA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79FB" w:rsidRDefault="008979FB" w:rsidP="00A226BA">
            <w:pPr>
              <w:spacing w:before="60" w:after="60"/>
              <w:ind w:left="284" w:right="113"/>
              <w:jc w:val="center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  <w:t>UNITES OBLIGATOIRES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79FB" w:rsidRDefault="008979FB" w:rsidP="00A226BA">
            <w:pPr>
              <w:spacing w:before="60" w:after="60"/>
              <w:ind w:left="284" w:right="113"/>
              <w:jc w:val="center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  <w:t>UNITES FONDAMENTALES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UEF3.1 Connaissances des secteurs éducatifs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3.1.10 -</w:t>
            </w:r>
            <w:r w:rsidRPr="00794E6E">
              <w:rPr>
                <w:rFonts w:ascii="Calibri" w:hAnsi="Calibri"/>
                <w:spacing w:val="-4"/>
                <w:lang w:val="fr-FR"/>
              </w:rPr>
              <w:t xml:space="preserve"> littérature  pour  enfant  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ECUEF3.2.20 - </w:t>
            </w:r>
            <w:r w:rsidRPr="00794E6E">
              <w:rPr>
                <w:rFonts w:ascii="Calibri" w:hAnsi="Calibri"/>
                <w:spacing w:val="-4"/>
                <w:lang w:val="fr-FR"/>
              </w:rPr>
              <w:t>Didactique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ECUEF 3.3.30 – Dynamique de groupe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A2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UEF 3.2 L’enfant dans son environnement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ECUEF 3.2.10 – Education et genre 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3.2.20 - Jeu et cultures ludiques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1.5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A2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UEF 3.3 Pratiques artistiques ou Pratique dans le champ éducatif 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color w:val="FF0000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3.3. Education musicale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 ECUEF 3.3.20 – arts  plastiques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A2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ind w:left="284"/>
              <w:jc w:val="center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  <w:t>UNITE PRATIQUE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UEP 3  Pratiques Professionnelles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ECUEP 3. 10 – animation  éducative 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ECUEP 3. 20 - Analyse réflexive des pratiques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A226BA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  <w:t>UNITE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  <w:t>TRANSVERSALE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UET 3 Compétences Transversales 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ECUET 3.10 C2i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ECUET 3.20  Anglais appliqué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A226BA">
        <w:trPr>
          <w:trHeight w:val="815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Pr="00DC04DA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UNITE OPTIONNELLE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FB" w:rsidRPr="00DC04DA" w:rsidRDefault="008979FB" w:rsidP="00A226BA">
            <w:pPr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UEO 3 Optionnelle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Pr="00DC04DA" w:rsidRDefault="008979FB" w:rsidP="00A226BA">
            <w:pPr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ECUEO 3.10 Optionnelle : pratiques éducatives parentales</w:t>
            </w:r>
          </w:p>
          <w:p w:rsidR="008979FB" w:rsidRPr="00DC04DA" w:rsidRDefault="008979FB" w:rsidP="00A226BA">
            <w:pPr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 xml:space="preserve">ECUO 3.20 Optionnelle : Atelier bricolage </w:t>
            </w:r>
          </w:p>
          <w:p w:rsidR="008979FB" w:rsidRPr="00DC04DA" w:rsidRDefault="008979FB" w:rsidP="00A226BA">
            <w:pPr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 xml:space="preserve"> ECUO 3.30 Optionnelle : Education à l’environnement</w:t>
            </w:r>
          </w:p>
          <w:p w:rsidR="008979FB" w:rsidRPr="00DC04DA" w:rsidRDefault="008979FB" w:rsidP="00A226BA">
            <w:pPr>
              <w:spacing w:before="60" w:after="60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 xml:space="preserve">ECUEO 3.40 Optionnelle : Pratique de l’lecture de l’enfant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Pr="00DC04DA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1</w:t>
            </w:r>
          </w:p>
          <w:p w:rsidR="008979FB" w:rsidRPr="00DC04DA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Pr="00DC04DA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2</w:t>
            </w:r>
          </w:p>
          <w:p w:rsidR="008979FB" w:rsidRPr="00DC04DA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Pr="00DC04DA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0</w:t>
            </w:r>
          </w:p>
          <w:p w:rsidR="008979FB" w:rsidRPr="00DC04DA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Pr="00DC04DA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2</w:t>
            </w:r>
          </w:p>
          <w:p w:rsidR="008979FB" w:rsidRPr="00DC04DA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Pr="00DC04DA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sz w:val="18"/>
                <w:szCs w:val="18"/>
                <w:lang w:val="fr-FR"/>
              </w:rPr>
            </w:pPr>
            <w:r w:rsidRPr="00DC04DA">
              <w:rPr>
                <w:rFonts w:ascii="Calibri" w:hAnsi="Calibri"/>
                <w:spacing w:val="-4"/>
                <w:sz w:val="18"/>
                <w:szCs w:val="18"/>
                <w:lang w:val="fr-FR"/>
              </w:rPr>
              <w:t>Mixte</w:t>
            </w:r>
          </w:p>
        </w:tc>
      </w:tr>
      <w:tr w:rsidR="008979FB" w:rsidTr="00A226BA">
        <w:tc>
          <w:tcPr>
            <w:tcW w:w="3405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22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8979FB" w:rsidTr="00A226BA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8979FB" w:rsidRPr="00E83E43" w:rsidRDefault="008979FB" w:rsidP="00071099">
      <w:pPr>
        <w:spacing w:after="0" w:line="240" w:lineRule="auto"/>
        <w:ind w:firstLine="720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Semestre 4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886"/>
        <w:gridCol w:w="2364"/>
        <w:gridCol w:w="4185"/>
        <w:gridCol w:w="775"/>
        <w:gridCol w:w="818"/>
        <w:gridCol w:w="708"/>
        <w:gridCol w:w="678"/>
        <w:gridCol w:w="1280"/>
      </w:tblGrid>
      <w:tr w:rsidR="008979FB" w:rsidTr="00071099">
        <w:tc>
          <w:tcPr>
            <w:tcW w:w="3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79FB" w:rsidRDefault="008979FB" w:rsidP="00071099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proofErr w:type="spellStart"/>
            <w:r>
              <w:rPr>
                <w:rFonts w:ascii="Calibri" w:hAnsi="Calibri"/>
                <w:spacing w:val="-4"/>
                <w:lang w:val="fr-FR"/>
              </w:rPr>
              <w:t>Coeff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Crédits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Cours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  TD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Modalités d’évaluation</w:t>
            </w:r>
          </w:p>
        </w:tc>
      </w:tr>
      <w:tr w:rsidR="008979FB" w:rsidTr="0007109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79FB" w:rsidRDefault="008979FB" w:rsidP="00A226BA">
            <w:pPr>
              <w:spacing w:before="60" w:after="60"/>
              <w:ind w:left="284" w:right="113"/>
              <w:jc w:val="center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  <w:t>UNITES OBLIGATOIRES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79FB" w:rsidRDefault="008979FB" w:rsidP="00A226BA">
            <w:pPr>
              <w:spacing w:before="60" w:after="60"/>
              <w:ind w:left="284" w:right="113"/>
              <w:jc w:val="center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  <w:t>UNITES FONDAMENTALES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UEF4.1 Art  visuel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4.1.10 – cinéma  de l’enfant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ECUEF 4.1.20 – langage audiovisuel </w:t>
            </w:r>
          </w:p>
          <w:p w:rsidR="008979FB" w:rsidRDefault="008979FB" w:rsidP="00A226BA">
            <w:pPr>
              <w:spacing w:before="60" w:after="60"/>
              <w:rPr>
                <w:highlight w:val="yellow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4.1.30 – infographie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rPr>
          <w:trHeight w:val="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UEF 4.2 UEF 5.2 H</w:t>
            </w:r>
            <w:r w:rsidRPr="003E7391">
              <w:rPr>
                <w:rFonts w:ascii="Calibri" w:hAnsi="Calibri"/>
                <w:spacing w:val="-4"/>
                <w:lang w:val="fr-FR"/>
              </w:rPr>
              <w:t>abiletés motrices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4.2.10 -</w:t>
            </w:r>
            <w:r>
              <w:rPr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lang w:val="fr-FR"/>
              </w:rPr>
              <w:t xml:space="preserve">Psychomotricité  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ECUEF 4.2.20 – théâtre : Atelier expression dramatique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UEF 4.3 Pratiques artistiques ou Pratique dans le champ éducatif 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color w:val="FF0000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4.3.</w:t>
            </w:r>
            <w:r>
              <w:rPr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lang w:val="fr-FR"/>
              </w:rPr>
              <w:t>. Musique et rythme</w:t>
            </w:r>
          </w:p>
          <w:p w:rsidR="008979FB" w:rsidRDefault="008979FB" w:rsidP="00A226BA">
            <w:pPr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4.3.20 - arts plastiques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ind w:left="284"/>
              <w:jc w:val="center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  <w:t>UNITE PRATIQUE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UEP 4  Pratiques Professionnelles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ECUEP 4. 10 – Observation des milieux professionnels/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ECUEP 4. 20 - Analyse réflexive des pratiques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  <w:t>UNITE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  <w:t>TRANSVERSALE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UET 4 Compétences Transversales 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ECUET 4.10  Écriture professionnelle et communication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ECUET 4.20  Anglais appliqué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rPr>
          <w:trHeight w:val="815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UNITE OPTIONNELLE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UEO 4 Optionnelle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ECUEO 3.10 Optionnelle : pratiques éducatives parentales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ECUO 3.20 Optionnelle : Atelier bricolage 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 ECUO 3.30 Optionnelle : Education à l’environnement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ECUEO 3.40 Optionnelle : Pratique de l’lecture de l’enfant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c>
          <w:tcPr>
            <w:tcW w:w="3405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26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8979FB" w:rsidTr="00071099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8979FB" w:rsidRDefault="008979FB" w:rsidP="008979FB"/>
    <w:p w:rsidR="008979FB" w:rsidRDefault="008979FB" w:rsidP="008979FB">
      <w:r>
        <w:br w:type="page"/>
      </w:r>
    </w:p>
    <w:p w:rsidR="008979FB" w:rsidRPr="00E83E43" w:rsidRDefault="008979FB" w:rsidP="008979FB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Semestre 5</w:t>
      </w:r>
      <w:r w:rsidRPr="00E83E43">
        <w:rPr>
          <w:sz w:val="28"/>
          <w:szCs w:val="28"/>
          <w:lang w:val="fr-FR"/>
        </w:rPr>
        <w:t xml:space="preserve">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886"/>
        <w:gridCol w:w="2364"/>
        <w:gridCol w:w="4185"/>
        <w:gridCol w:w="775"/>
        <w:gridCol w:w="818"/>
        <w:gridCol w:w="708"/>
        <w:gridCol w:w="678"/>
        <w:gridCol w:w="1280"/>
      </w:tblGrid>
      <w:tr w:rsidR="008979FB" w:rsidTr="00071099">
        <w:tc>
          <w:tcPr>
            <w:tcW w:w="3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proofErr w:type="spellStart"/>
            <w:r>
              <w:rPr>
                <w:rFonts w:ascii="Calibri" w:hAnsi="Calibri"/>
                <w:spacing w:val="-4"/>
                <w:lang w:val="fr-FR"/>
              </w:rPr>
              <w:t>Coeff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Crédits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Cours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  TD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Modalités d’évaluation</w:t>
            </w:r>
          </w:p>
        </w:tc>
      </w:tr>
      <w:tr w:rsidR="008979FB" w:rsidTr="0007109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79FB" w:rsidRDefault="008979FB" w:rsidP="00A226BA">
            <w:pPr>
              <w:spacing w:before="60" w:after="60"/>
              <w:ind w:left="284" w:right="113"/>
              <w:jc w:val="center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  <w:t>UNITES OBLIGATOIRES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79FB" w:rsidRDefault="008979FB" w:rsidP="00A226BA">
            <w:pPr>
              <w:spacing w:before="60" w:after="60"/>
              <w:ind w:left="284" w:right="113"/>
              <w:jc w:val="center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  <w:t>UNITES FONDAMENTALES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UEF5.1 Connaissances des secteurs éducatifs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5.1.10 – approches pédagogiques /application de l’intelligence  multiple</w:t>
            </w:r>
          </w:p>
          <w:p w:rsidR="008979FB" w:rsidRDefault="008979FB" w:rsidP="00A226BA">
            <w:pPr>
              <w:spacing w:before="60" w:after="60"/>
              <w:rPr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5.1.20  - Design de l’espace éducatif</w:t>
            </w:r>
            <w:r>
              <w:rPr>
                <w:lang w:val="fr-FR"/>
              </w:rPr>
              <w:t xml:space="preserve"> 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ECUEF 5.1.30  - Médiation artistique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rPr>
          <w:trHeight w:val="8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UEF 5.2 Habiletés motrices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5.2.10 -</w:t>
            </w:r>
            <w:r>
              <w:rPr>
                <w:lang w:val="fr-FR"/>
              </w:rPr>
              <w:t xml:space="preserve"> </w:t>
            </w:r>
            <w:r>
              <w:rPr>
                <w:rFonts w:ascii="Calibri" w:hAnsi="Calibri"/>
                <w:spacing w:val="-4"/>
                <w:lang w:val="fr-FR"/>
              </w:rPr>
              <w:t>Expression corporelle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ECUEF 5.2.20 – théâtre : atelier théâtre des marionnettes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UEF 5.3 Pratiques artistiques  dans le champ éducatif 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both"/>
              <w:rPr>
                <w:rFonts w:ascii="Calibri" w:hAnsi="Calibri"/>
                <w:color w:val="FF0000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5.3</w:t>
            </w:r>
            <w:r>
              <w:rPr>
                <w:rFonts w:ascii="Calibri" w:hAnsi="Calibri"/>
                <w:color w:val="000000" w:themeColor="text1"/>
                <w:spacing w:val="-4"/>
                <w:lang w:val="fr-FR"/>
              </w:rPr>
              <w:t>.10 Eveil musical</w:t>
            </w:r>
          </w:p>
          <w:p w:rsidR="008979FB" w:rsidRDefault="008979FB" w:rsidP="00A226BA">
            <w:pPr>
              <w:spacing w:before="60" w:after="60"/>
              <w:jc w:val="both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5.3.20 - arts plastiques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1.5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ind w:left="284"/>
              <w:jc w:val="center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  <w:t>UNITE PRATIQUE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UEP 5  Pratiques Professionnelles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ECUEP 5. 10 - Observation des milieux professionnels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ECUEP 5. 20 - Analyse réflexive des pratiques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rPr>
          <w:trHeight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  <w:t>UNITE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  <w:t>TRANSVERSALE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UET 5 Compétences Transversales 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ECUET 5.10 droit de l’enfant 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ECUET 5.20  Business modèle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rPr>
          <w:trHeight w:val="1992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UNITE OPTIONNELLE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UEO 5 Optionnelle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ECUEO 5.10 Optionnelle : Education à l’image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ECUO 5.20 Optionnelle : Photo langage  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ECUO 5.30 Optionnelle : Prise en charge du nourrisson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ECUEO 5.40 Optionnelle : Méthodes de résolution des conflits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071099">
        <w:tc>
          <w:tcPr>
            <w:tcW w:w="3405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20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8979FB" w:rsidTr="00071099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8979FB" w:rsidRDefault="008979FB" w:rsidP="008979FB"/>
    <w:p w:rsidR="008979FB" w:rsidRDefault="008979FB" w:rsidP="008979FB">
      <w:r>
        <w:br w:type="page"/>
      </w:r>
    </w:p>
    <w:p w:rsidR="008979FB" w:rsidRPr="00071099" w:rsidRDefault="008979FB" w:rsidP="00071099">
      <w:pPr>
        <w:spacing w:after="0" w:line="24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Semestre 6</w:t>
      </w:r>
      <w:r w:rsidRPr="00E83E43">
        <w:rPr>
          <w:sz w:val="28"/>
          <w:szCs w:val="28"/>
          <w:lang w:val="fr-FR"/>
        </w:rPr>
        <w:t xml:space="preserve">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886"/>
        <w:gridCol w:w="2364"/>
        <w:gridCol w:w="4185"/>
        <w:gridCol w:w="775"/>
        <w:gridCol w:w="818"/>
        <w:gridCol w:w="708"/>
        <w:gridCol w:w="678"/>
        <w:gridCol w:w="1280"/>
      </w:tblGrid>
      <w:tr w:rsidR="008979FB" w:rsidTr="00A226BA">
        <w:tc>
          <w:tcPr>
            <w:tcW w:w="34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proofErr w:type="spellStart"/>
            <w:r>
              <w:rPr>
                <w:rFonts w:ascii="Calibri" w:hAnsi="Calibri"/>
                <w:spacing w:val="-4"/>
                <w:lang w:val="fr-FR"/>
              </w:rPr>
              <w:t>Coeff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Crédits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Cours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  TD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Modalités d’évaluation</w:t>
            </w:r>
          </w:p>
        </w:tc>
      </w:tr>
      <w:tr w:rsidR="008979FB" w:rsidTr="00A226BA">
        <w:trPr>
          <w:trHeight w:val="155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79FB" w:rsidRDefault="008979FB" w:rsidP="00A226BA">
            <w:pPr>
              <w:spacing w:before="60" w:after="60"/>
              <w:ind w:left="284" w:right="113"/>
              <w:jc w:val="center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  <w:t>UNITES OBLIGATOIRES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79FB" w:rsidRDefault="008979FB" w:rsidP="00A226BA">
            <w:pPr>
              <w:spacing w:before="60" w:after="60"/>
              <w:ind w:left="284" w:right="113"/>
              <w:jc w:val="center"/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  <w:t>UNITES FONDAMENTALES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UEF6.1 Pratiques artistiques éducatives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ECUEF 6.1.10 - Projets  interdisciplinaires  artistiques /éducatifs 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highlight w:val="yellow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6.1.20 – Projets  interdisciplinaires  artistiques /éducatifs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6.1.30  - Atelier montage audiovisuel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  <w:bookmarkStart w:id="0" w:name="_GoBack"/>
            <w:bookmarkEnd w:id="0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A2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UEF 6.2 Méthodologie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ECUEF 6.2.10 – Outils et Tests statistiques 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ECUEF 6.2.20 – Références  bibliographique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A2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UEF6.3 Education  à….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ECUEF 6.3.</w:t>
            </w:r>
            <w:r>
              <w:rPr>
                <w:lang w:val="fr-FR"/>
              </w:rPr>
              <w:t xml:space="preserve"> - </w:t>
            </w:r>
            <w:r>
              <w:rPr>
                <w:rFonts w:ascii="Calibri" w:hAnsi="Calibri"/>
                <w:spacing w:val="-4"/>
                <w:lang w:val="fr-FR"/>
              </w:rPr>
              <w:t>Education  à la santé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 ECUEF 6.3.20 – Education à la citoyenneté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1.5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A2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ind w:left="284"/>
              <w:jc w:val="center"/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632423"/>
                <w:spacing w:val="-4"/>
                <w:lang w:val="fr-FR"/>
              </w:rPr>
              <w:t>UNITE PRATIQUE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UEP 6  Pratiques Professionnelles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ECUEP 6. 10 - Stage professionnel massé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ECUEP 6. 20 - Mémoire de recherche et fin d'études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2.5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A226BA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b/>
                <w:bCs/>
                <w:color w:val="4A442A"/>
                <w:spacing w:val="-4"/>
                <w:lang w:val="fr-FR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  <w:t>UNITE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color w:val="0070C0"/>
                <w:spacing w:val="-4"/>
                <w:lang w:val="fr-FR"/>
              </w:rPr>
              <w:t>TRANSVERSALE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UET 6 Compétences Transversales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ECUET 6.10 Gestion administrative et financière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ECUET 6.20  Secourisme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A226BA">
        <w:trPr>
          <w:trHeight w:val="815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UNITE OPTIONNELLE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UEO 6 Optionnelle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ECUEO 6.10 Optionnelle : Education à l’image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 xml:space="preserve">ECUO 6.20 Optionnelle : Photo langage  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ECUO 6.30 Optionnelle : Prise en charge du nourrisson</w:t>
            </w:r>
          </w:p>
          <w:p w:rsidR="008979FB" w:rsidRDefault="008979FB" w:rsidP="00A226BA">
            <w:pPr>
              <w:spacing w:before="60" w:after="60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ECUEO 6.40 Optionnelle : Méthodes de résolution des conflits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  <w:r>
              <w:rPr>
                <w:rFonts w:ascii="Calibri" w:hAnsi="Calibri"/>
                <w:spacing w:val="-4"/>
                <w:lang w:val="fr-FR"/>
              </w:rPr>
              <w:t>Mixte</w:t>
            </w:r>
          </w:p>
        </w:tc>
      </w:tr>
      <w:tr w:rsidR="008979FB" w:rsidTr="00A226BA">
        <w:tc>
          <w:tcPr>
            <w:tcW w:w="3405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30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20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</w:tr>
      <w:tr w:rsidR="008979FB" w:rsidTr="00A226BA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spacing w:val="-4"/>
                <w:lang w:val="fr-FR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FB" w:rsidRDefault="008979FB" w:rsidP="00A226BA">
            <w:pPr>
              <w:spacing w:before="60" w:after="60"/>
              <w:jc w:val="center"/>
              <w:rPr>
                <w:rFonts w:ascii="Calibri" w:hAnsi="Calibri"/>
                <w:b/>
                <w:bCs/>
                <w:spacing w:val="-4"/>
                <w:lang w:val="fr-FR"/>
              </w:rPr>
            </w:pPr>
            <w:r>
              <w:rPr>
                <w:rFonts w:ascii="Calibri" w:hAnsi="Calibri"/>
                <w:b/>
                <w:bCs/>
                <w:spacing w:val="-4"/>
                <w:lang w:val="fr-FR"/>
              </w:rPr>
              <w:t>364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79FB" w:rsidRDefault="008979FB" w:rsidP="00A226BA">
            <w:pPr>
              <w:rPr>
                <w:rFonts w:ascii="Calibri" w:hAnsi="Calibri"/>
                <w:spacing w:val="-4"/>
                <w:lang w:val="fr-FR"/>
              </w:rPr>
            </w:pPr>
          </w:p>
        </w:tc>
      </w:tr>
    </w:tbl>
    <w:p w:rsidR="008979FB" w:rsidRDefault="008979FB" w:rsidP="008979FB"/>
    <w:p w:rsidR="0098327E" w:rsidRDefault="0098327E"/>
    <w:sectPr w:rsidR="0098327E" w:rsidSect="008979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FD" w:rsidRDefault="007567FD" w:rsidP="00702E33">
      <w:pPr>
        <w:spacing w:after="0" w:line="240" w:lineRule="auto"/>
      </w:pPr>
      <w:r>
        <w:separator/>
      </w:r>
    </w:p>
  </w:endnote>
  <w:endnote w:type="continuationSeparator" w:id="0">
    <w:p w:rsidR="007567FD" w:rsidRDefault="007567FD" w:rsidP="0070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33" w:rsidRDefault="00702E3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33" w:rsidRDefault="00702E3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33" w:rsidRDefault="00702E3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FD" w:rsidRDefault="007567FD" w:rsidP="00702E33">
      <w:pPr>
        <w:spacing w:after="0" w:line="240" w:lineRule="auto"/>
      </w:pPr>
      <w:r>
        <w:separator/>
      </w:r>
    </w:p>
  </w:footnote>
  <w:footnote w:type="continuationSeparator" w:id="0">
    <w:p w:rsidR="007567FD" w:rsidRDefault="007567FD" w:rsidP="0070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33" w:rsidRDefault="00702E3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33" w:rsidRDefault="00702E33" w:rsidP="00702E33">
    <w:pPr>
      <w:pStyle w:val="En-tte"/>
      <w:rPr>
        <w:lang w:val="fr-FR"/>
      </w:rPr>
    </w:pPr>
    <w:r>
      <w:rPr>
        <w:lang w:val="fr-FR"/>
      </w:rPr>
      <w:t xml:space="preserve">COMMISSION NATIONALE SECTORIELLE DE PSYCHOLOGIE ET DES SCIENCES DE L’EDUCATION </w:t>
    </w:r>
  </w:p>
  <w:p w:rsidR="00702E33" w:rsidRPr="00702E33" w:rsidRDefault="00702E33">
    <w:pPr>
      <w:pStyle w:val="En-tte"/>
      <w:rPr>
        <w:lang w:val="fr-FR"/>
      </w:rPr>
    </w:pPr>
  </w:p>
  <w:p w:rsidR="00702E33" w:rsidRPr="00702E33" w:rsidRDefault="00702E33">
    <w:pPr>
      <w:pStyle w:val="En-tte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33" w:rsidRDefault="00702E3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FB"/>
    <w:rsid w:val="00041D66"/>
    <w:rsid w:val="00071099"/>
    <w:rsid w:val="000B64DB"/>
    <w:rsid w:val="00702E33"/>
    <w:rsid w:val="007567FD"/>
    <w:rsid w:val="008979FB"/>
    <w:rsid w:val="0098327E"/>
    <w:rsid w:val="00B43C67"/>
    <w:rsid w:val="00EC44D2"/>
    <w:rsid w:val="00FE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FB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rsid w:val="008979F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702E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E33"/>
    <w:rPr>
      <w:lang w:val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702E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2E33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E3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sony-vaio</dc:creator>
  <cp:keywords/>
  <dc:description/>
  <cp:lastModifiedBy>sony-vaio</cp:lastModifiedBy>
  <cp:revision>4</cp:revision>
  <dcterms:created xsi:type="dcterms:W3CDTF">2019-06-16T09:36:00Z</dcterms:created>
  <dcterms:modified xsi:type="dcterms:W3CDTF">2019-06-16T10:08:00Z</dcterms:modified>
</cp:coreProperties>
</file>