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E3" w:rsidRPr="00D965CB" w:rsidRDefault="007A5F2E" w:rsidP="002C62CF">
      <w:pPr>
        <w:rPr>
          <w:b/>
          <w:bCs/>
          <w:sz w:val="28"/>
          <w:szCs w:val="28"/>
        </w:rPr>
      </w:pPr>
      <w:r w:rsidRPr="007A5F2E">
        <w:rPr>
          <w:b/>
          <w:bCs/>
          <w:color w:val="FF0000"/>
          <w:sz w:val="28"/>
          <w:szCs w:val="28"/>
        </w:rPr>
        <w:t>Licence de Physique : Mention Physique et Energie</w:t>
      </w:r>
    </w:p>
    <w:p w:rsidR="00EA31CC" w:rsidRPr="00D965CB" w:rsidRDefault="00EA31CC" w:rsidP="00212A0C">
      <w:pPr>
        <w:jc w:val="center"/>
        <w:rPr>
          <w:b/>
          <w:bCs/>
          <w:color w:val="800000"/>
          <w:sz w:val="28"/>
          <w:szCs w:val="28"/>
        </w:rPr>
      </w:pPr>
      <w:r w:rsidRPr="00D965CB">
        <w:rPr>
          <w:b/>
          <w:bCs/>
          <w:color w:val="800000"/>
          <w:sz w:val="28"/>
          <w:szCs w:val="28"/>
        </w:rPr>
        <w:t xml:space="preserve">Semestre -1-volume horaire : </w:t>
      </w:r>
      <w:r w:rsidR="00212A0C" w:rsidRPr="00D965CB">
        <w:rPr>
          <w:b/>
          <w:bCs/>
          <w:color w:val="800000"/>
          <w:sz w:val="28"/>
          <w:szCs w:val="28"/>
        </w:rPr>
        <w:t>28h</w:t>
      </w:r>
    </w:p>
    <w:p w:rsidR="00EA31CC" w:rsidRPr="00D965CB" w:rsidRDefault="00EA31CC" w:rsidP="00EA31CC">
      <w:pPr>
        <w:rPr>
          <w:b/>
          <w:bCs/>
        </w:rPr>
      </w:pPr>
      <w:bookmarkStart w:id="0" w:name="_GoBack"/>
      <w:bookmarkEnd w:id="0"/>
    </w:p>
    <w:tbl>
      <w:tblPr>
        <w:tblW w:w="14741" w:type="dxa"/>
        <w:jc w:val="center"/>
        <w:tblLayout w:type="fixed"/>
        <w:tblLook w:val="01E0"/>
      </w:tblPr>
      <w:tblGrid>
        <w:gridCol w:w="534"/>
        <w:gridCol w:w="2953"/>
        <w:gridCol w:w="993"/>
        <w:gridCol w:w="993"/>
        <w:gridCol w:w="2693"/>
        <w:gridCol w:w="709"/>
        <w:gridCol w:w="567"/>
        <w:gridCol w:w="567"/>
        <w:gridCol w:w="709"/>
        <w:gridCol w:w="567"/>
        <w:gridCol w:w="567"/>
        <w:gridCol w:w="850"/>
        <w:gridCol w:w="567"/>
        <w:gridCol w:w="851"/>
        <w:gridCol w:w="621"/>
      </w:tblGrid>
      <w:tr w:rsidR="00EA31CC" w:rsidRPr="00D965CB" w:rsidTr="00524E16">
        <w:trPr>
          <w:cantSplit/>
          <w:jc w:val="center"/>
        </w:trPr>
        <w:tc>
          <w:tcPr>
            <w:tcW w:w="534"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Unité d'enseignement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Code de l'UE</w:t>
            </w:r>
          </w:p>
          <w:p w:rsidR="00EA31CC" w:rsidRPr="00D965CB" w:rsidRDefault="00EA31CC" w:rsidP="001C47A5">
            <w:pPr>
              <w:jc w:val="center"/>
              <w:rPr>
                <w:b/>
                <w:bCs/>
                <w:sz w:val="14"/>
                <w:szCs w:val="14"/>
                <w:rtl/>
              </w:rPr>
            </w:pPr>
            <w:r w:rsidRPr="00D965CB">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 xml:space="preserve">Volume des heures de formation présentielle </w:t>
            </w:r>
            <w:r w:rsidRPr="00D965CB">
              <w:rPr>
                <w:b/>
                <w:bCs/>
                <w:sz w:val="20"/>
                <w:szCs w:val="20"/>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Nombre de Crédits accordés</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Coefficients</w:t>
            </w:r>
          </w:p>
        </w:tc>
        <w:tc>
          <w:tcPr>
            <w:tcW w:w="1472"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Modalité d’évaluation</w:t>
            </w:r>
          </w:p>
        </w:tc>
      </w:tr>
      <w:tr w:rsidR="00EA31CC" w:rsidRPr="00D965CB" w:rsidTr="00524E16">
        <w:trPr>
          <w:cantSplit/>
          <w:jc w:val="center"/>
        </w:trPr>
        <w:tc>
          <w:tcPr>
            <w:tcW w:w="534"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Pr>
            </w:pPr>
            <w:r w:rsidRPr="00D965CB">
              <w:rPr>
                <w:b/>
                <w:bCs/>
                <w:sz w:val="14"/>
                <w:szCs w:val="14"/>
              </w:rPr>
              <w:t>Contrôle continu</w:t>
            </w:r>
          </w:p>
        </w:tc>
        <w:tc>
          <w:tcPr>
            <w:tcW w:w="621"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Régime mixte</w:t>
            </w:r>
          </w:p>
        </w:tc>
      </w:tr>
      <w:tr w:rsidR="00524E16" w:rsidRPr="00D965CB" w:rsidTr="00116D56">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tl/>
              </w:rPr>
              <w:t>1</w:t>
            </w:r>
          </w:p>
        </w:tc>
        <w:tc>
          <w:tcPr>
            <w:tcW w:w="295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524E16" w:rsidRPr="00D965CB" w:rsidRDefault="00524E16" w:rsidP="001C47A5">
            <w:pPr>
              <w:rPr>
                <w:b/>
                <w:bCs/>
                <w:sz w:val="20"/>
                <w:szCs w:val="20"/>
              </w:rPr>
            </w:pPr>
            <w:r w:rsidRPr="00D965CB">
              <w:rPr>
                <w:b/>
                <w:bCs/>
                <w:sz w:val="20"/>
                <w:szCs w:val="20"/>
              </w:rPr>
              <w:t>UE : Mathématiques 1</w:t>
            </w:r>
          </w:p>
        </w:tc>
        <w:tc>
          <w:tcPr>
            <w:tcW w:w="99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r w:rsidRPr="00D965CB">
              <w:rPr>
                <w:b/>
                <w:bCs/>
                <w:sz w:val="20"/>
                <w:szCs w:val="20"/>
              </w:rPr>
              <w:t>UEF110</w:t>
            </w:r>
          </w:p>
        </w:tc>
        <w:tc>
          <w:tcPr>
            <w:tcW w:w="993" w:type="dxa"/>
            <w:tcBorders>
              <w:top w:val="single" w:sz="12" w:space="0" w:color="auto"/>
              <w:left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r w:rsidRPr="00D965CB">
              <w:rPr>
                <w:b/>
                <w:bCs/>
                <w:sz w:val="20"/>
                <w:szCs w:val="20"/>
              </w:rPr>
              <w:t>UEF111</w:t>
            </w:r>
          </w:p>
        </w:tc>
        <w:tc>
          <w:tcPr>
            <w:tcW w:w="2693"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rPr>
                <w:b/>
                <w:bCs/>
                <w:sz w:val="20"/>
                <w:szCs w:val="20"/>
                <w:rtl/>
              </w:rPr>
            </w:pPr>
            <w:r w:rsidRPr="00D965CB">
              <w:rPr>
                <w:b/>
                <w:bCs/>
                <w:sz w:val="20"/>
                <w:szCs w:val="20"/>
              </w:rPr>
              <w:t>Algèbre</w:t>
            </w:r>
            <w:r w:rsidRPr="00D965CB">
              <w:rPr>
                <w:rFonts w:hint="cs"/>
                <w:b/>
                <w:bCs/>
                <w:sz w:val="20"/>
                <w:szCs w:val="20"/>
                <w:rtl/>
              </w:rPr>
              <w:t xml:space="preserve"> 1</w:t>
            </w:r>
          </w:p>
        </w:tc>
        <w:tc>
          <w:tcPr>
            <w:tcW w:w="709"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Pr>
            </w:pPr>
            <w:r w:rsidRPr="00D965CB">
              <w:rPr>
                <w:b/>
                <w:bCs/>
                <w:sz w:val="20"/>
                <w:szCs w:val="20"/>
              </w:rPr>
              <w:t>1,5</w:t>
            </w:r>
          </w:p>
        </w:tc>
        <w:tc>
          <w:tcPr>
            <w:tcW w:w="567"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r w:rsidRPr="00D965CB">
              <w:rPr>
                <w:b/>
                <w:bCs/>
                <w:sz w:val="20"/>
                <w:szCs w:val="20"/>
              </w:rPr>
              <w:t>1,5</w:t>
            </w:r>
          </w:p>
        </w:tc>
        <w:tc>
          <w:tcPr>
            <w:tcW w:w="567"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p>
        </w:tc>
        <w:tc>
          <w:tcPr>
            <w:tcW w:w="709"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p>
        </w:tc>
        <w:tc>
          <w:tcPr>
            <w:tcW w:w="567"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Pr>
            </w:pPr>
            <w:r w:rsidRPr="00D965CB">
              <w:rPr>
                <w:b/>
                <w:bCs/>
                <w:sz w:val="20"/>
                <w:szCs w:val="20"/>
              </w:rPr>
              <w:t>3</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r w:rsidRPr="00D965CB">
              <w:rPr>
                <w:b/>
                <w:bCs/>
                <w:sz w:val="20"/>
                <w:szCs w:val="20"/>
              </w:rPr>
              <w:t>6</w:t>
            </w:r>
          </w:p>
        </w:tc>
        <w:tc>
          <w:tcPr>
            <w:tcW w:w="850"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r w:rsidRPr="00D965CB">
              <w:rPr>
                <w:b/>
                <w:bCs/>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r w:rsidRPr="00D965CB">
              <w:rPr>
                <w:b/>
                <w:bCs/>
                <w:sz w:val="20"/>
                <w:szCs w:val="20"/>
              </w:rPr>
              <w:t>3</w:t>
            </w:r>
          </w:p>
        </w:tc>
        <w:tc>
          <w:tcPr>
            <w:tcW w:w="851"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p>
        </w:tc>
        <w:tc>
          <w:tcPr>
            <w:tcW w:w="621"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524E16" w:rsidRPr="00D965CB" w:rsidRDefault="00524E16" w:rsidP="001C47A5">
            <w:pPr>
              <w:jc w:val="center"/>
              <w:rPr>
                <w:b/>
                <w:bCs/>
                <w:color w:val="000000"/>
                <w:sz w:val="20"/>
                <w:szCs w:val="20"/>
              </w:rPr>
            </w:pPr>
            <w:r w:rsidRPr="00D965CB">
              <w:rPr>
                <w:b/>
                <w:bCs/>
                <w:color w:val="000000"/>
                <w:sz w:val="20"/>
                <w:szCs w:val="20"/>
              </w:rPr>
              <w:t>X</w:t>
            </w:r>
          </w:p>
        </w:tc>
      </w:tr>
      <w:tr w:rsidR="00524E16" w:rsidRPr="00D965CB" w:rsidTr="00116D56">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rPr>
                <w:b/>
                <w:bCs/>
                <w:sz w:val="20"/>
                <w:szCs w:val="20"/>
                <w:rtl/>
              </w:rPr>
            </w:pPr>
          </w:p>
        </w:tc>
        <w:tc>
          <w:tcPr>
            <w:tcW w:w="993" w:type="dxa"/>
            <w:vMerge/>
            <w:tcBorders>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p>
        </w:tc>
        <w:tc>
          <w:tcPr>
            <w:tcW w:w="993" w:type="dxa"/>
            <w:tcBorders>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r w:rsidRPr="00D965CB">
              <w:rPr>
                <w:b/>
                <w:bCs/>
                <w:sz w:val="20"/>
                <w:szCs w:val="20"/>
              </w:rPr>
              <w:t>UEF112</w:t>
            </w:r>
          </w:p>
        </w:tc>
        <w:tc>
          <w:tcPr>
            <w:tcW w:w="2693"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rPr>
                <w:b/>
                <w:bCs/>
                <w:sz w:val="20"/>
                <w:szCs w:val="20"/>
                <w:rtl/>
              </w:rPr>
            </w:pPr>
            <w:r w:rsidRPr="00D965CB">
              <w:rPr>
                <w:b/>
                <w:bCs/>
                <w:sz w:val="20"/>
                <w:szCs w:val="20"/>
              </w:rPr>
              <w:t>Analyse</w:t>
            </w:r>
            <w:r w:rsidRPr="00D965CB">
              <w:rPr>
                <w:rFonts w:hint="cs"/>
                <w:b/>
                <w:bCs/>
                <w:sz w:val="20"/>
                <w:szCs w:val="20"/>
                <w:rtl/>
              </w:rPr>
              <w:t xml:space="preserve"> 1</w:t>
            </w:r>
          </w:p>
        </w:tc>
        <w:tc>
          <w:tcPr>
            <w:tcW w:w="709"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Pr>
            </w:pPr>
            <w:r w:rsidRPr="00D965CB">
              <w:rPr>
                <w:b/>
                <w:bCs/>
                <w:sz w:val="20"/>
                <w:szCs w:val="20"/>
              </w:rPr>
              <w:t>1,5</w:t>
            </w:r>
          </w:p>
        </w:tc>
        <w:tc>
          <w:tcPr>
            <w:tcW w:w="567"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r w:rsidRPr="00D965CB">
              <w:rPr>
                <w:b/>
                <w:bCs/>
                <w:sz w:val="20"/>
                <w:szCs w:val="20"/>
              </w:rPr>
              <w:t>1,5</w:t>
            </w:r>
          </w:p>
        </w:tc>
        <w:tc>
          <w:tcPr>
            <w:tcW w:w="567"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p>
        </w:tc>
        <w:tc>
          <w:tcPr>
            <w:tcW w:w="709"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p>
        </w:tc>
        <w:tc>
          <w:tcPr>
            <w:tcW w:w="567"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Pr>
            </w:pPr>
            <w:r w:rsidRPr="00D965CB">
              <w:rPr>
                <w:b/>
                <w:bCs/>
                <w:sz w:val="20"/>
                <w:szCs w:val="20"/>
              </w:rPr>
              <w:t>3</w:t>
            </w:r>
          </w:p>
        </w:tc>
        <w:tc>
          <w:tcPr>
            <w:tcW w:w="567" w:type="dxa"/>
            <w:vMerge/>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p>
        </w:tc>
        <w:tc>
          <w:tcPr>
            <w:tcW w:w="850"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r w:rsidRPr="00D965CB">
              <w:rPr>
                <w:b/>
                <w:bCs/>
                <w:sz w:val="20"/>
                <w:szCs w:val="20"/>
              </w:rPr>
              <w:t>1,5</w:t>
            </w:r>
          </w:p>
        </w:tc>
        <w:tc>
          <w:tcPr>
            <w:tcW w:w="567" w:type="dxa"/>
            <w:vMerge/>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p>
        </w:tc>
        <w:tc>
          <w:tcPr>
            <w:tcW w:w="851"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sz w:val="20"/>
                <w:szCs w:val="20"/>
                <w:rtl/>
              </w:rPr>
            </w:pPr>
          </w:p>
        </w:tc>
        <w:tc>
          <w:tcPr>
            <w:tcW w:w="621"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524E16" w:rsidRPr="00D965CB" w:rsidRDefault="00524E16" w:rsidP="001C47A5">
            <w:pPr>
              <w:jc w:val="center"/>
              <w:rPr>
                <w:b/>
                <w:bCs/>
                <w:color w:val="000000"/>
                <w:sz w:val="20"/>
                <w:szCs w:val="20"/>
              </w:rPr>
            </w:pPr>
            <w:r w:rsidRPr="00D965CB">
              <w:rPr>
                <w:b/>
                <w:bCs/>
                <w:color w:val="000000"/>
                <w:sz w:val="20"/>
                <w:szCs w:val="20"/>
              </w:rPr>
              <w:t>X</w:t>
            </w:r>
          </w:p>
        </w:tc>
      </w:tr>
      <w:tr w:rsidR="00524E16" w:rsidRPr="00D965CB" w:rsidTr="00524E16">
        <w:trPr>
          <w:cantSplit/>
          <w:trHeight w:val="1164"/>
          <w:jc w:val="center"/>
        </w:trPr>
        <w:tc>
          <w:tcPr>
            <w:tcW w:w="534"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jc w:val="center"/>
              <w:rPr>
                <w:b/>
                <w:bCs/>
                <w:sz w:val="20"/>
                <w:szCs w:val="20"/>
                <w:rtl/>
              </w:rPr>
            </w:pPr>
            <w:r w:rsidRPr="00D965CB">
              <w:rPr>
                <w:b/>
                <w:bCs/>
                <w:sz w:val="20"/>
                <w:szCs w:val="20"/>
              </w:rPr>
              <w:t>2</w:t>
            </w:r>
          </w:p>
        </w:tc>
        <w:tc>
          <w:tcPr>
            <w:tcW w:w="2953"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rPr>
                <w:b/>
                <w:bCs/>
                <w:sz w:val="20"/>
                <w:szCs w:val="20"/>
              </w:rPr>
            </w:pPr>
            <w:r w:rsidRPr="00D965CB">
              <w:rPr>
                <w:b/>
                <w:bCs/>
                <w:sz w:val="20"/>
                <w:szCs w:val="20"/>
              </w:rPr>
              <w:t>UE : Chimie 1</w:t>
            </w:r>
          </w:p>
          <w:p w:rsidR="00524E16" w:rsidRPr="00D965CB" w:rsidRDefault="00524E16" w:rsidP="001C47A5">
            <w:pPr>
              <w:rPr>
                <w:b/>
                <w:bCs/>
                <w:sz w:val="20"/>
                <w:szCs w:val="20"/>
              </w:rPr>
            </w:pPr>
          </w:p>
        </w:tc>
        <w:tc>
          <w:tcPr>
            <w:tcW w:w="993"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jc w:val="center"/>
              <w:rPr>
                <w:b/>
                <w:bCs/>
                <w:sz w:val="20"/>
                <w:szCs w:val="20"/>
                <w:rtl/>
              </w:rPr>
            </w:pPr>
            <w:r w:rsidRPr="00D965CB">
              <w:rPr>
                <w:b/>
                <w:bCs/>
                <w:sz w:val="20"/>
                <w:szCs w:val="20"/>
              </w:rPr>
              <w:t>UEF120</w:t>
            </w:r>
          </w:p>
        </w:tc>
        <w:tc>
          <w:tcPr>
            <w:tcW w:w="993"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jc w:val="center"/>
              <w:rPr>
                <w:b/>
                <w:bCs/>
                <w:sz w:val="20"/>
                <w:szCs w:val="20"/>
                <w:rtl/>
              </w:rPr>
            </w:pPr>
            <w:r w:rsidRPr="00D965CB">
              <w:rPr>
                <w:b/>
                <w:bCs/>
                <w:sz w:val="20"/>
                <w:szCs w:val="20"/>
              </w:rPr>
              <w:t>UEF12</w:t>
            </w:r>
            <w:r w:rsidR="000A1EBA">
              <w:rPr>
                <w:b/>
                <w:bCs/>
                <w:sz w:val="20"/>
                <w:szCs w:val="20"/>
              </w:rPr>
              <w:t>1</w:t>
            </w:r>
          </w:p>
        </w:tc>
        <w:tc>
          <w:tcPr>
            <w:tcW w:w="2693"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rPr>
                <w:b/>
                <w:bCs/>
                <w:sz w:val="20"/>
                <w:szCs w:val="20"/>
              </w:rPr>
            </w:pPr>
            <w:r w:rsidRPr="00D965CB">
              <w:rPr>
                <w:b/>
                <w:bCs/>
                <w:sz w:val="20"/>
                <w:szCs w:val="20"/>
              </w:rPr>
              <w:t>Chimie générale</w:t>
            </w:r>
          </w:p>
        </w:tc>
        <w:tc>
          <w:tcPr>
            <w:tcW w:w="709"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jc w:val="center"/>
              <w:rPr>
                <w:b/>
                <w:bCs/>
                <w:sz w:val="20"/>
                <w:szCs w:val="20"/>
              </w:rPr>
            </w:pPr>
            <w:r w:rsidRPr="00D965CB">
              <w:rPr>
                <w:b/>
                <w:bCs/>
                <w:sz w:val="20"/>
                <w:szCs w:val="20"/>
              </w:rPr>
              <w:t>1,5</w:t>
            </w:r>
          </w:p>
        </w:tc>
        <w:tc>
          <w:tcPr>
            <w:tcW w:w="567"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jc w:val="center"/>
              <w:rPr>
                <w:b/>
                <w:bCs/>
                <w:sz w:val="20"/>
                <w:szCs w:val="20"/>
                <w:rtl/>
              </w:rPr>
            </w:pPr>
            <w:r w:rsidRPr="00D965CB">
              <w:rPr>
                <w:b/>
                <w:bCs/>
                <w:sz w:val="20"/>
                <w:szCs w:val="20"/>
              </w:rPr>
              <w:t>1,5</w:t>
            </w:r>
          </w:p>
        </w:tc>
        <w:tc>
          <w:tcPr>
            <w:tcW w:w="567"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jc w:val="center"/>
              <w:rPr>
                <w:b/>
                <w:bCs/>
                <w:sz w:val="20"/>
                <w:szCs w:val="20"/>
                <w:rtl/>
              </w:rPr>
            </w:pPr>
            <w:r w:rsidRPr="00D965CB">
              <w:rPr>
                <w:b/>
                <w:bCs/>
                <w:sz w:val="20"/>
                <w:szCs w:val="20"/>
              </w:rPr>
              <w:t>1</w:t>
            </w:r>
          </w:p>
        </w:tc>
        <w:tc>
          <w:tcPr>
            <w:tcW w:w="709"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jc w:val="center"/>
              <w:rPr>
                <w:b/>
                <w:bCs/>
                <w:sz w:val="20"/>
                <w:szCs w:val="20"/>
                <w:rtl/>
              </w:rPr>
            </w:pPr>
          </w:p>
        </w:tc>
        <w:tc>
          <w:tcPr>
            <w:tcW w:w="567" w:type="dxa"/>
            <w:tcBorders>
              <w:top w:val="single" w:sz="12" w:space="0" w:color="auto"/>
              <w:left w:val="single" w:sz="12" w:space="0" w:color="auto"/>
              <w:right w:val="single" w:sz="12" w:space="0" w:color="auto"/>
            </w:tcBorders>
            <w:shd w:val="clear" w:color="auto" w:fill="auto"/>
            <w:vAlign w:val="center"/>
          </w:tcPr>
          <w:p w:rsidR="00524E16" w:rsidRPr="00D965CB" w:rsidRDefault="003D68F3" w:rsidP="001C47A5">
            <w:pPr>
              <w:jc w:val="center"/>
              <w:rPr>
                <w:b/>
                <w:bCs/>
                <w:sz w:val="20"/>
                <w:szCs w:val="20"/>
              </w:rPr>
            </w:pPr>
            <w:r>
              <w:rPr>
                <w:b/>
                <w:bCs/>
                <w:sz w:val="20"/>
                <w:szCs w:val="20"/>
              </w:rPr>
              <w:t>4</w:t>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524E16" w:rsidRPr="003D68F3" w:rsidRDefault="003D68F3" w:rsidP="003D68F3">
            <w:pPr>
              <w:jc w:val="center"/>
              <w:rPr>
                <w:b/>
                <w:bCs/>
                <w:sz w:val="20"/>
                <w:szCs w:val="20"/>
                <w:rtl/>
              </w:rPr>
            </w:pPr>
            <w:r>
              <w:rPr>
                <w:b/>
                <w:bCs/>
                <w:sz w:val="20"/>
                <w:szCs w:val="20"/>
              </w:rPr>
              <w:t>4</w:t>
            </w:r>
          </w:p>
        </w:tc>
        <w:tc>
          <w:tcPr>
            <w:tcW w:w="850" w:type="dxa"/>
            <w:tcBorders>
              <w:top w:val="single" w:sz="12" w:space="0" w:color="auto"/>
              <w:left w:val="single" w:sz="12" w:space="0" w:color="auto"/>
              <w:right w:val="single" w:sz="12" w:space="0" w:color="auto"/>
            </w:tcBorders>
            <w:shd w:val="clear" w:color="auto" w:fill="auto"/>
            <w:vAlign w:val="center"/>
          </w:tcPr>
          <w:p w:rsidR="00524E16" w:rsidRPr="00D965CB" w:rsidRDefault="003D68F3" w:rsidP="001C47A5">
            <w:pPr>
              <w:jc w:val="center"/>
              <w:rPr>
                <w:b/>
                <w:bCs/>
                <w:sz w:val="20"/>
                <w:szCs w:val="20"/>
                <w:rtl/>
              </w:rPr>
            </w:pPr>
            <w:r>
              <w:rPr>
                <w:b/>
                <w:bCs/>
                <w:sz w:val="20"/>
                <w:szCs w:val="20"/>
              </w:rPr>
              <w:t>1,5</w:t>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rsidR="00524E16" w:rsidRPr="00D965CB" w:rsidRDefault="00BC4E0F" w:rsidP="001C47A5">
            <w:pPr>
              <w:jc w:val="center"/>
              <w:rPr>
                <w:b/>
                <w:bCs/>
                <w:sz w:val="20"/>
                <w:szCs w:val="20"/>
                <w:rtl/>
              </w:rPr>
            </w:pPr>
            <w:r>
              <w:rPr>
                <w:b/>
                <w:bCs/>
                <w:sz w:val="20"/>
                <w:szCs w:val="20"/>
              </w:rPr>
              <w:t>1.5</w:t>
            </w:r>
          </w:p>
        </w:tc>
        <w:tc>
          <w:tcPr>
            <w:tcW w:w="851"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jc w:val="center"/>
              <w:rPr>
                <w:b/>
                <w:bCs/>
                <w:sz w:val="20"/>
                <w:szCs w:val="20"/>
                <w:rtl/>
              </w:rPr>
            </w:pPr>
          </w:p>
        </w:tc>
        <w:tc>
          <w:tcPr>
            <w:tcW w:w="621" w:type="dxa"/>
            <w:tcBorders>
              <w:top w:val="single" w:sz="12" w:space="0" w:color="auto"/>
              <w:left w:val="single" w:sz="12" w:space="0" w:color="auto"/>
              <w:right w:val="single" w:sz="12" w:space="0" w:color="auto"/>
            </w:tcBorders>
            <w:shd w:val="clear" w:color="auto" w:fill="auto"/>
            <w:vAlign w:val="center"/>
          </w:tcPr>
          <w:p w:rsidR="00524E16" w:rsidRPr="00D965CB" w:rsidRDefault="00524E16" w:rsidP="001C47A5">
            <w:pPr>
              <w:jc w:val="center"/>
              <w:rPr>
                <w:b/>
                <w:bCs/>
                <w:color w:val="000000"/>
                <w:sz w:val="20"/>
                <w:szCs w:val="20"/>
              </w:rPr>
            </w:pPr>
            <w:r w:rsidRPr="00D965CB">
              <w:rPr>
                <w:b/>
                <w:bCs/>
                <w:color w:val="000000"/>
                <w:sz w:val="20"/>
                <w:szCs w:val="20"/>
              </w:rPr>
              <w:t>X</w:t>
            </w:r>
          </w:p>
        </w:tc>
      </w:tr>
      <w:tr w:rsidR="00524E16" w:rsidRPr="00D965CB" w:rsidTr="00116D56">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3</w:t>
            </w:r>
          </w:p>
        </w:tc>
        <w:tc>
          <w:tcPr>
            <w:tcW w:w="2953" w:type="dxa"/>
            <w:vMerge w:val="restart"/>
            <w:tcBorders>
              <w:top w:val="single" w:sz="12" w:space="0" w:color="auto"/>
              <w:left w:val="single" w:sz="12" w:space="0" w:color="auto"/>
              <w:right w:val="single" w:sz="12" w:space="0" w:color="auto"/>
            </w:tcBorders>
            <w:vAlign w:val="center"/>
          </w:tcPr>
          <w:p w:rsidR="00524E16" w:rsidRPr="00D965CB" w:rsidRDefault="00524E16" w:rsidP="00524E16">
            <w:pPr>
              <w:rPr>
                <w:b/>
                <w:bCs/>
                <w:sz w:val="20"/>
                <w:szCs w:val="20"/>
              </w:rPr>
            </w:pPr>
            <w:r w:rsidRPr="00D965CB">
              <w:rPr>
                <w:b/>
                <w:bCs/>
                <w:sz w:val="20"/>
                <w:szCs w:val="20"/>
              </w:rPr>
              <w:t>UE :Physique 1</w:t>
            </w:r>
          </w:p>
        </w:tc>
        <w:tc>
          <w:tcPr>
            <w:tcW w:w="993" w:type="dxa"/>
            <w:vMerge w:val="restart"/>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UEF130</w:t>
            </w:r>
          </w:p>
        </w:tc>
        <w:tc>
          <w:tcPr>
            <w:tcW w:w="993"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UEF131</w:t>
            </w:r>
          </w:p>
        </w:tc>
        <w:tc>
          <w:tcPr>
            <w:tcW w:w="2693" w:type="dxa"/>
            <w:tcBorders>
              <w:top w:val="single" w:sz="12" w:space="0" w:color="auto"/>
              <w:left w:val="single" w:sz="12" w:space="0" w:color="auto"/>
              <w:bottom w:val="single" w:sz="4" w:space="0" w:color="auto"/>
              <w:right w:val="single" w:sz="12" w:space="0" w:color="auto"/>
            </w:tcBorders>
            <w:vAlign w:val="center"/>
          </w:tcPr>
          <w:p w:rsidR="00524E16" w:rsidRPr="00D965CB" w:rsidRDefault="00524E16" w:rsidP="001C47A5">
            <w:pPr>
              <w:rPr>
                <w:b/>
                <w:bCs/>
                <w:sz w:val="20"/>
                <w:szCs w:val="20"/>
              </w:rPr>
            </w:pPr>
            <w:r w:rsidRPr="00D965CB">
              <w:rPr>
                <w:b/>
                <w:bCs/>
                <w:sz w:val="20"/>
                <w:szCs w:val="20"/>
              </w:rPr>
              <w:t>Mécanique 1</w:t>
            </w:r>
          </w:p>
        </w:tc>
        <w:tc>
          <w:tcPr>
            <w:tcW w:w="709" w:type="dxa"/>
            <w:tcBorders>
              <w:top w:val="single" w:sz="12" w:space="0" w:color="auto"/>
              <w:left w:val="single" w:sz="12" w:space="0" w:color="auto"/>
              <w:bottom w:val="single" w:sz="4" w:space="0" w:color="auto"/>
              <w:right w:val="single" w:sz="12" w:space="0" w:color="auto"/>
            </w:tcBorders>
            <w:vAlign w:val="center"/>
          </w:tcPr>
          <w:p w:rsidR="00524E16" w:rsidRPr="00D965CB" w:rsidRDefault="00524E16" w:rsidP="001C47A5">
            <w:pPr>
              <w:jc w:val="center"/>
              <w:rPr>
                <w:b/>
                <w:bCs/>
                <w:sz w:val="20"/>
                <w:szCs w:val="20"/>
              </w:rPr>
            </w:pPr>
            <w:r w:rsidRPr="00D965CB">
              <w:rPr>
                <w:b/>
                <w:bCs/>
                <w:sz w:val="20"/>
                <w:szCs w:val="20"/>
              </w:rPr>
              <w:t>1,5</w:t>
            </w:r>
          </w:p>
        </w:tc>
        <w:tc>
          <w:tcPr>
            <w:tcW w:w="567" w:type="dxa"/>
            <w:tcBorders>
              <w:top w:val="single" w:sz="12" w:space="0" w:color="auto"/>
              <w:left w:val="single" w:sz="12" w:space="0" w:color="auto"/>
              <w:bottom w:val="single" w:sz="4"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1,5</w:t>
            </w:r>
          </w:p>
        </w:tc>
        <w:tc>
          <w:tcPr>
            <w:tcW w:w="567" w:type="dxa"/>
            <w:tcBorders>
              <w:top w:val="single" w:sz="12" w:space="0" w:color="auto"/>
              <w:left w:val="single" w:sz="12" w:space="0" w:color="auto"/>
              <w:bottom w:val="single" w:sz="4"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1</w:t>
            </w:r>
          </w:p>
        </w:tc>
        <w:tc>
          <w:tcPr>
            <w:tcW w:w="709" w:type="dxa"/>
            <w:tcBorders>
              <w:top w:val="single" w:sz="12" w:space="0" w:color="auto"/>
              <w:left w:val="single" w:sz="12" w:space="0" w:color="auto"/>
              <w:bottom w:val="single" w:sz="4" w:space="0" w:color="auto"/>
              <w:right w:val="single" w:sz="12" w:space="0" w:color="auto"/>
            </w:tcBorders>
            <w:vAlign w:val="center"/>
          </w:tcPr>
          <w:p w:rsidR="00524E16" w:rsidRPr="00D965CB" w:rsidRDefault="00524E16" w:rsidP="001C47A5">
            <w:pPr>
              <w:jc w:val="center"/>
              <w:rPr>
                <w:b/>
                <w:bCs/>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524E16" w:rsidRPr="00D965CB" w:rsidRDefault="003D68F3" w:rsidP="001C47A5">
            <w:pPr>
              <w:jc w:val="center"/>
              <w:rPr>
                <w:b/>
                <w:bCs/>
                <w:sz w:val="20"/>
                <w:szCs w:val="20"/>
              </w:rPr>
            </w:pPr>
            <w:r>
              <w:rPr>
                <w:b/>
                <w:bCs/>
                <w:sz w:val="20"/>
                <w:szCs w:val="20"/>
              </w:rPr>
              <w:t>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24E16" w:rsidRPr="00D965CB" w:rsidRDefault="003D68F3" w:rsidP="001C47A5">
            <w:pPr>
              <w:jc w:val="center"/>
              <w:rPr>
                <w:b/>
                <w:bCs/>
                <w:sz w:val="20"/>
                <w:szCs w:val="20"/>
                <w:rtl/>
              </w:rPr>
            </w:pPr>
            <w:r>
              <w:rPr>
                <w:b/>
                <w:bCs/>
                <w:sz w:val="20"/>
                <w:szCs w:val="20"/>
              </w:rPr>
              <w:t>6</w:t>
            </w:r>
          </w:p>
        </w:tc>
        <w:tc>
          <w:tcPr>
            <w:tcW w:w="850" w:type="dxa"/>
            <w:tcBorders>
              <w:top w:val="single" w:sz="12" w:space="0" w:color="auto"/>
              <w:left w:val="single" w:sz="12" w:space="0" w:color="auto"/>
              <w:bottom w:val="single" w:sz="4"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24E16" w:rsidRPr="00D965CB" w:rsidRDefault="00BC4E0F" w:rsidP="001C47A5">
            <w:pPr>
              <w:jc w:val="center"/>
              <w:rPr>
                <w:b/>
                <w:bCs/>
                <w:sz w:val="20"/>
                <w:szCs w:val="20"/>
                <w:rtl/>
              </w:rPr>
            </w:pPr>
            <w:r>
              <w:rPr>
                <w:b/>
                <w:bCs/>
                <w:sz w:val="20"/>
                <w:szCs w:val="20"/>
              </w:rPr>
              <w:t>3.5</w:t>
            </w:r>
          </w:p>
        </w:tc>
        <w:tc>
          <w:tcPr>
            <w:tcW w:w="851" w:type="dxa"/>
            <w:tcBorders>
              <w:top w:val="single" w:sz="12" w:space="0" w:color="auto"/>
              <w:left w:val="single" w:sz="12" w:space="0" w:color="auto"/>
              <w:bottom w:val="single" w:sz="4" w:space="0" w:color="auto"/>
              <w:right w:val="single" w:sz="12" w:space="0" w:color="auto"/>
            </w:tcBorders>
            <w:vAlign w:val="center"/>
          </w:tcPr>
          <w:p w:rsidR="00524E16" w:rsidRPr="00D965CB" w:rsidRDefault="00524E16" w:rsidP="001C47A5">
            <w:pPr>
              <w:jc w:val="center"/>
              <w:rPr>
                <w:b/>
                <w:bCs/>
                <w:sz w:val="20"/>
                <w:szCs w:val="20"/>
                <w:rtl/>
              </w:rPr>
            </w:pPr>
          </w:p>
        </w:tc>
        <w:tc>
          <w:tcPr>
            <w:tcW w:w="621" w:type="dxa"/>
            <w:tcBorders>
              <w:top w:val="single" w:sz="12" w:space="0" w:color="auto"/>
              <w:left w:val="single" w:sz="12" w:space="0" w:color="auto"/>
              <w:bottom w:val="single" w:sz="4" w:space="0" w:color="auto"/>
              <w:right w:val="single" w:sz="12" w:space="0" w:color="auto"/>
            </w:tcBorders>
            <w:vAlign w:val="center"/>
          </w:tcPr>
          <w:p w:rsidR="00524E16" w:rsidRPr="00D965CB" w:rsidRDefault="00524E16" w:rsidP="001C47A5">
            <w:pPr>
              <w:jc w:val="center"/>
              <w:rPr>
                <w:b/>
                <w:bCs/>
                <w:color w:val="000000"/>
                <w:sz w:val="20"/>
                <w:szCs w:val="20"/>
              </w:rPr>
            </w:pPr>
            <w:r w:rsidRPr="00D965CB">
              <w:rPr>
                <w:b/>
                <w:bCs/>
                <w:color w:val="000000"/>
                <w:sz w:val="20"/>
                <w:szCs w:val="20"/>
              </w:rPr>
              <w:t>X</w:t>
            </w:r>
          </w:p>
        </w:tc>
      </w:tr>
      <w:tr w:rsidR="00524E16" w:rsidRPr="00D965CB" w:rsidTr="00116D56">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524E16" w:rsidRPr="00D965CB" w:rsidRDefault="00524E16" w:rsidP="001C47A5">
            <w:pPr>
              <w:rPr>
                <w:b/>
                <w:bCs/>
                <w:sz w:val="20"/>
                <w:szCs w:val="20"/>
                <w:rtl/>
              </w:rPr>
            </w:pPr>
          </w:p>
        </w:tc>
        <w:tc>
          <w:tcPr>
            <w:tcW w:w="993" w:type="dxa"/>
            <w:vMerge/>
            <w:tcBorders>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993" w:type="dxa"/>
            <w:tcBorders>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UEF132</w:t>
            </w:r>
          </w:p>
        </w:tc>
        <w:tc>
          <w:tcPr>
            <w:tcW w:w="2693" w:type="dxa"/>
            <w:tcBorders>
              <w:top w:val="single" w:sz="4" w:space="0" w:color="auto"/>
              <w:left w:val="single" w:sz="12" w:space="0" w:color="auto"/>
              <w:bottom w:val="single" w:sz="12" w:space="0" w:color="auto"/>
              <w:right w:val="single" w:sz="12" w:space="0" w:color="auto"/>
            </w:tcBorders>
            <w:vAlign w:val="center"/>
          </w:tcPr>
          <w:p w:rsidR="00524E16" w:rsidRPr="00D965CB" w:rsidRDefault="004C244B" w:rsidP="001C47A5">
            <w:pPr>
              <w:rPr>
                <w:b/>
                <w:bCs/>
                <w:sz w:val="20"/>
                <w:szCs w:val="20"/>
              </w:rPr>
            </w:pPr>
            <w:r>
              <w:rPr>
                <w:b/>
                <w:bCs/>
                <w:sz w:val="20"/>
                <w:szCs w:val="20"/>
              </w:rPr>
              <w:t>Optique</w:t>
            </w:r>
          </w:p>
          <w:p w:rsidR="00524E16" w:rsidRPr="00D965CB" w:rsidRDefault="00524E16" w:rsidP="001C47A5">
            <w:pPr>
              <w:rPr>
                <w:b/>
                <w:bCs/>
                <w:sz w:val="20"/>
                <w:szCs w:val="20"/>
              </w:rPr>
            </w:pPr>
            <w:r w:rsidRPr="00D965CB">
              <w:rPr>
                <w:b/>
                <w:bCs/>
                <w:sz w:val="20"/>
                <w:szCs w:val="20"/>
              </w:rPr>
              <w:t>&amp; instruments</w:t>
            </w:r>
          </w:p>
        </w:tc>
        <w:tc>
          <w:tcPr>
            <w:tcW w:w="709" w:type="dxa"/>
            <w:tcBorders>
              <w:top w:val="single" w:sz="4"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Pr>
            </w:pPr>
            <w:r w:rsidRPr="00D965CB">
              <w:rPr>
                <w:b/>
                <w:bCs/>
                <w:sz w:val="20"/>
                <w:szCs w:val="20"/>
              </w:rPr>
              <w:t>1,5</w:t>
            </w:r>
          </w:p>
        </w:tc>
        <w:tc>
          <w:tcPr>
            <w:tcW w:w="567" w:type="dxa"/>
            <w:tcBorders>
              <w:top w:val="single" w:sz="4"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1,5</w:t>
            </w:r>
          </w:p>
        </w:tc>
        <w:tc>
          <w:tcPr>
            <w:tcW w:w="567" w:type="dxa"/>
            <w:tcBorders>
              <w:top w:val="single" w:sz="4"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1</w:t>
            </w:r>
          </w:p>
        </w:tc>
        <w:tc>
          <w:tcPr>
            <w:tcW w:w="709" w:type="dxa"/>
            <w:tcBorders>
              <w:top w:val="single" w:sz="4"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Pr>
            </w:pPr>
            <w:r w:rsidRPr="00D965CB">
              <w:rPr>
                <w:b/>
                <w:bCs/>
                <w:sz w:val="20"/>
                <w:szCs w:val="20"/>
              </w:rPr>
              <w:t>3</w:t>
            </w:r>
          </w:p>
        </w:tc>
        <w:tc>
          <w:tcPr>
            <w:tcW w:w="567" w:type="dxa"/>
            <w:vMerge/>
            <w:tcBorders>
              <w:top w:val="single" w:sz="4"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524E16" w:rsidRPr="00D965CB" w:rsidRDefault="00BC4E0F" w:rsidP="001C47A5">
            <w:pPr>
              <w:jc w:val="center"/>
              <w:rPr>
                <w:b/>
                <w:bCs/>
                <w:sz w:val="20"/>
                <w:szCs w:val="20"/>
                <w:rtl/>
              </w:rPr>
            </w:pPr>
            <w:r>
              <w:rPr>
                <w:b/>
                <w:bCs/>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621" w:type="dxa"/>
            <w:tcBorders>
              <w:top w:val="single" w:sz="4"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color w:val="000000"/>
                <w:sz w:val="20"/>
                <w:szCs w:val="20"/>
              </w:rPr>
            </w:pPr>
            <w:r w:rsidRPr="00D965CB">
              <w:rPr>
                <w:b/>
                <w:bCs/>
                <w:color w:val="000000"/>
                <w:sz w:val="20"/>
                <w:szCs w:val="20"/>
              </w:rPr>
              <w:t>X</w:t>
            </w:r>
          </w:p>
        </w:tc>
      </w:tr>
      <w:tr w:rsidR="00524E16" w:rsidRPr="00D965CB" w:rsidTr="00116D56">
        <w:trPr>
          <w:cantSplit/>
          <w:trHeight w:val="1164"/>
          <w:jc w:val="center"/>
        </w:trPr>
        <w:tc>
          <w:tcPr>
            <w:tcW w:w="534"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tl/>
              </w:rPr>
              <w:t>4</w:t>
            </w:r>
          </w:p>
        </w:tc>
        <w:tc>
          <w:tcPr>
            <w:tcW w:w="2953" w:type="dxa"/>
            <w:tcBorders>
              <w:top w:val="single" w:sz="12" w:space="0" w:color="auto"/>
              <w:left w:val="single" w:sz="12" w:space="0" w:color="auto"/>
              <w:right w:val="single" w:sz="12" w:space="0" w:color="auto"/>
            </w:tcBorders>
            <w:vAlign w:val="center"/>
          </w:tcPr>
          <w:p w:rsidR="00524E16" w:rsidRPr="00D965CB" w:rsidRDefault="00524E16" w:rsidP="001C47A5">
            <w:pPr>
              <w:rPr>
                <w:b/>
                <w:bCs/>
                <w:sz w:val="20"/>
                <w:szCs w:val="20"/>
              </w:rPr>
            </w:pPr>
            <w:r w:rsidRPr="00D965CB">
              <w:rPr>
                <w:b/>
                <w:bCs/>
                <w:sz w:val="20"/>
                <w:szCs w:val="20"/>
              </w:rPr>
              <w:t>UE : Physique 2</w:t>
            </w:r>
          </w:p>
          <w:p w:rsidR="00524E16" w:rsidRPr="00D965CB" w:rsidRDefault="00524E16" w:rsidP="001C47A5">
            <w:pPr>
              <w:rPr>
                <w:b/>
                <w:bCs/>
                <w:sz w:val="20"/>
                <w:szCs w:val="20"/>
              </w:rPr>
            </w:pPr>
          </w:p>
        </w:tc>
        <w:tc>
          <w:tcPr>
            <w:tcW w:w="993"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UEF140</w:t>
            </w:r>
          </w:p>
        </w:tc>
        <w:tc>
          <w:tcPr>
            <w:tcW w:w="993"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UEO14</w:t>
            </w:r>
            <w:r w:rsidR="000A1EBA">
              <w:rPr>
                <w:b/>
                <w:bCs/>
                <w:sz w:val="20"/>
                <w:szCs w:val="20"/>
              </w:rPr>
              <w:t>1</w:t>
            </w:r>
          </w:p>
        </w:tc>
        <w:tc>
          <w:tcPr>
            <w:tcW w:w="2693" w:type="dxa"/>
            <w:tcBorders>
              <w:top w:val="single" w:sz="12" w:space="0" w:color="auto"/>
              <w:left w:val="single" w:sz="12" w:space="0" w:color="auto"/>
              <w:right w:val="single" w:sz="12" w:space="0" w:color="auto"/>
            </w:tcBorders>
            <w:vAlign w:val="center"/>
          </w:tcPr>
          <w:p w:rsidR="00524E16" w:rsidRPr="00D965CB" w:rsidRDefault="00524E16" w:rsidP="001C47A5">
            <w:pPr>
              <w:rPr>
                <w:b/>
                <w:bCs/>
                <w:sz w:val="20"/>
                <w:szCs w:val="20"/>
              </w:rPr>
            </w:pPr>
            <w:r w:rsidRPr="00D965CB">
              <w:rPr>
                <w:b/>
                <w:bCs/>
                <w:sz w:val="20"/>
                <w:szCs w:val="20"/>
              </w:rPr>
              <w:t>Electrostatique</w:t>
            </w:r>
          </w:p>
        </w:tc>
        <w:tc>
          <w:tcPr>
            <w:tcW w:w="709"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Pr>
            </w:pPr>
            <w:r w:rsidRPr="00D965CB">
              <w:rPr>
                <w:b/>
                <w:bCs/>
                <w:sz w:val="20"/>
                <w:szCs w:val="20"/>
              </w:rPr>
              <w:t>1,5</w:t>
            </w:r>
          </w:p>
        </w:tc>
        <w:tc>
          <w:tcPr>
            <w:tcW w:w="567"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1,5</w:t>
            </w:r>
          </w:p>
        </w:tc>
        <w:tc>
          <w:tcPr>
            <w:tcW w:w="567"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1</w:t>
            </w:r>
          </w:p>
        </w:tc>
        <w:tc>
          <w:tcPr>
            <w:tcW w:w="709"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567"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Pr>
            </w:pPr>
            <w:r w:rsidRPr="00D965CB">
              <w:rPr>
                <w:b/>
                <w:bCs/>
                <w:sz w:val="20"/>
                <w:szCs w:val="20"/>
              </w:rPr>
              <w:t>4</w:t>
            </w:r>
          </w:p>
        </w:tc>
        <w:tc>
          <w:tcPr>
            <w:tcW w:w="567" w:type="dxa"/>
            <w:tcBorders>
              <w:top w:val="single" w:sz="12" w:space="0" w:color="auto"/>
              <w:left w:val="single" w:sz="12" w:space="0" w:color="auto"/>
              <w:bottom w:val="single" w:sz="4"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4</w:t>
            </w:r>
          </w:p>
        </w:tc>
        <w:tc>
          <w:tcPr>
            <w:tcW w:w="850"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2</w:t>
            </w:r>
          </w:p>
        </w:tc>
        <w:tc>
          <w:tcPr>
            <w:tcW w:w="567" w:type="dxa"/>
            <w:tcBorders>
              <w:top w:val="single" w:sz="12" w:space="0" w:color="auto"/>
              <w:left w:val="single" w:sz="12" w:space="0" w:color="auto"/>
              <w:bottom w:val="single" w:sz="4"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2</w:t>
            </w:r>
          </w:p>
        </w:tc>
        <w:tc>
          <w:tcPr>
            <w:tcW w:w="851"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621" w:type="dxa"/>
            <w:tcBorders>
              <w:top w:val="single" w:sz="12" w:space="0" w:color="auto"/>
              <w:left w:val="single" w:sz="12" w:space="0" w:color="auto"/>
              <w:right w:val="single" w:sz="12" w:space="0" w:color="auto"/>
            </w:tcBorders>
            <w:vAlign w:val="center"/>
          </w:tcPr>
          <w:p w:rsidR="00524E16" w:rsidRPr="00D965CB" w:rsidRDefault="00524E16" w:rsidP="001C47A5">
            <w:pPr>
              <w:jc w:val="center"/>
              <w:rPr>
                <w:b/>
                <w:bCs/>
                <w:color w:val="000000"/>
                <w:sz w:val="20"/>
                <w:szCs w:val="20"/>
              </w:rPr>
            </w:pPr>
            <w:r w:rsidRPr="00D965CB">
              <w:rPr>
                <w:b/>
                <w:bCs/>
                <w:color w:val="000000"/>
                <w:sz w:val="20"/>
                <w:szCs w:val="20"/>
              </w:rPr>
              <w:t>X</w:t>
            </w:r>
          </w:p>
        </w:tc>
      </w:tr>
      <w:tr w:rsidR="00524E16" w:rsidRPr="00D965CB" w:rsidTr="00F07B29">
        <w:trPr>
          <w:cantSplit/>
          <w:trHeight w:val="1016"/>
          <w:jc w:val="center"/>
        </w:trPr>
        <w:tc>
          <w:tcPr>
            <w:tcW w:w="534"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tl/>
              </w:rPr>
              <w:t>5</w:t>
            </w:r>
          </w:p>
        </w:tc>
        <w:tc>
          <w:tcPr>
            <w:tcW w:w="2953"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524E16">
            <w:pPr>
              <w:rPr>
                <w:b/>
                <w:bCs/>
                <w:sz w:val="20"/>
                <w:szCs w:val="20"/>
              </w:rPr>
            </w:pPr>
            <w:r w:rsidRPr="00D965CB">
              <w:rPr>
                <w:b/>
                <w:bCs/>
                <w:sz w:val="20"/>
                <w:szCs w:val="20"/>
              </w:rPr>
              <w:t>UE : Informatique 1</w:t>
            </w:r>
          </w:p>
        </w:tc>
        <w:tc>
          <w:tcPr>
            <w:tcW w:w="993"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UEF150</w:t>
            </w:r>
          </w:p>
        </w:tc>
        <w:tc>
          <w:tcPr>
            <w:tcW w:w="993"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UEF15</w:t>
            </w:r>
            <w:r w:rsidR="000A1EBA">
              <w:rPr>
                <w:b/>
                <w:bCs/>
                <w:sz w:val="20"/>
                <w:szCs w:val="20"/>
              </w:rPr>
              <w:t>1</w:t>
            </w:r>
          </w:p>
        </w:tc>
        <w:tc>
          <w:tcPr>
            <w:tcW w:w="2693"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rPr>
                <w:b/>
                <w:bCs/>
                <w:sz w:val="20"/>
                <w:szCs w:val="20"/>
              </w:rPr>
            </w:pPr>
            <w:r w:rsidRPr="00D965CB">
              <w:rPr>
                <w:b/>
                <w:bCs/>
                <w:sz w:val="20"/>
                <w:szCs w:val="20"/>
              </w:rPr>
              <w:t>Algorithmique &amp; programmation</w:t>
            </w:r>
          </w:p>
        </w:tc>
        <w:tc>
          <w:tcPr>
            <w:tcW w:w="709"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Pr>
            </w:pPr>
            <w:r w:rsidRPr="00D965CB">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1,5</w:t>
            </w:r>
          </w:p>
        </w:tc>
        <w:tc>
          <w:tcPr>
            <w:tcW w:w="709"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Pr>
            </w:pPr>
            <w:r w:rsidRPr="00D965CB">
              <w:rPr>
                <w:b/>
                <w:bCs/>
                <w:sz w:val="20"/>
                <w:szCs w:val="20"/>
              </w:rPr>
              <w:t>4</w:t>
            </w:r>
          </w:p>
        </w:tc>
        <w:tc>
          <w:tcPr>
            <w:tcW w:w="567"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4</w:t>
            </w:r>
          </w:p>
        </w:tc>
        <w:tc>
          <w:tcPr>
            <w:tcW w:w="850" w:type="dxa"/>
            <w:tcBorders>
              <w:top w:val="single" w:sz="12" w:space="0" w:color="auto"/>
              <w:left w:val="single" w:sz="12" w:space="0" w:color="auto"/>
              <w:bottom w:val="single" w:sz="12" w:space="0" w:color="auto"/>
              <w:right w:val="single" w:sz="12" w:space="0" w:color="auto"/>
            </w:tcBorders>
            <w:vAlign w:val="center"/>
          </w:tcPr>
          <w:p w:rsidR="00524E16" w:rsidRPr="00D965CB" w:rsidRDefault="003D68F3" w:rsidP="001C47A5">
            <w:pPr>
              <w:jc w:val="center"/>
              <w:rPr>
                <w:b/>
                <w:bCs/>
                <w:sz w:val="20"/>
                <w:szCs w:val="20"/>
                <w:rtl/>
              </w:rPr>
            </w:pPr>
            <w:r>
              <w:rPr>
                <w:b/>
                <w:bCs/>
                <w:sz w:val="20"/>
                <w:szCs w:val="20"/>
              </w:rPr>
              <w:t>2</w:t>
            </w:r>
          </w:p>
        </w:tc>
        <w:tc>
          <w:tcPr>
            <w:tcW w:w="567"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2</w:t>
            </w:r>
          </w:p>
        </w:tc>
        <w:tc>
          <w:tcPr>
            <w:tcW w:w="851"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r w:rsidRPr="00D965CB">
              <w:rPr>
                <w:b/>
                <w:bCs/>
                <w:sz w:val="20"/>
                <w:szCs w:val="20"/>
              </w:rPr>
              <w:t>X</w:t>
            </w:r>
          </w:p>
        </w:tc>
        <w:tc>
          <w:tcPr>
            <w:tcW w:w="621" w:type="dxa"/>
            <w:tcBorders>
              <w:top w:val="single" w:sz="12" w:space="0" w:color="auto"/>
              <w:left w:val="single" w:sz="12" w:space="0" w:color="auto"/>
              <w:bottom w:val="single" w:sz="12" w:space="0" w:color="auto"/>
              <w:right w:val="single" w:sz="12" w:space="0" w:color="auto"/>
            </w:tcBorders>
            <w:vAlign w:val="center"/>
          </w:tcPr>
          <w:p w:rsidR="00524E16" w:rsidRPr="00D965CB" w:rsidRDefault="00524E16" w:rsidP="001C47A5">
            <w:pPr>
              <w:jc w:val="center"/>
              <w:rPr>
                <w:b/>
                <w:bCs/>
                <w:sz w:val="20"/>
                <w:szCs w:val="20"/>
                <w:rtl/>
              </w:rPr>
            </w:pPr>
          </w:p>
        </w:tc>
      </w:tr>
      <w:tr w:rsidR="00EA31CC" w:rsidRPr="00D965CB" w:rsidTr="00F07B29">
        <w:trPr>
          <w:cantSplit/>
          <w:trHeight w:val="567"/>
          <w:jc w:val="center"/>
        </w:trPr>
        <w:tc>
          <w:tcPr>
            <w:tcW w:w="534"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6</w:t>
            </w:r>
          </w:p>
        </w:tc>
        <w:tc>
          <w:tcPr>
            <w:tcW w:w="295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524E16">
            <w:pPr>
              <w:rPr>
                <w:b/>
                <w:bCs/>
                <w:sz w:val="20"/>
                <w:szCs w:val="20"/>
              </w:rPr>
            </w:pPr>
            <w:r w:rsidRPr="00D965CB">
              <w:rPr>
                <w:b/>
                <w:bCs/>
                <w:sz w:val="20"/>
                <w:szCs w:val="20"/>
              </w:rPr>
              <w:t>UE : Unité transversale</w:t>
            </w: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rPr>
                <w:b/>
                <w:bCs/>
                <w:sz w:val="20"/>
                <w:szCs w:val="20"/>
                <w:rtl/>
              </w:rPr>
            </w:pPr>
            <w:r w:rsidRPr="00D965CB">
              <w:rPr>
                <w:b/>
                <w:bCs/>
                <w:sz w:val="20"/>
                <w:szCs w:val="20"/>
              </w:rPr>
              <w:t>UET</w:t>
            </w: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Pr>
            </w:pPr>
          </w:p>
        </w:tc>
        <w:tc>
          <w:tcPr>
            <w:tcW w:w="269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rPr>
                <w:b/>
                <w:bCs/>
                <w:sz w:val="20"/>
                <w:szCs w:val="20"/>
              </w:rPr>
            </w:pPr>
            <w:r w:rsidRPr="00D965CB">
              <w:rPr>
                <w:b/>
                <w:bCs/>
                <w:sz w:val="20"/>
                <w:szCs w:val="20"/>
              </w:rPr>
              <w:t>Anglais/2cn/ Entreprise</w:t>
            </w: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3</w:t>
            </w: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Pr>
            </w:pPr>
            <w:r w:rsidRPr="00D965CB">
              <w:rPr>
                <w:b/>
                <w:bCs/>
                <w:sz w:val="20"/>
                <w:szCs w:val="20"/>
              </w:rPr>
              <w:t>6</w:t>
            </w: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6</w:t>
            </w:r>
          </w:p>
        </w:tc>
        <w:tc>
          <w:tcPr>
            <w:tcW w:w="850"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1- 1- 1</w:t>
            </w: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3</w:t>
            </w:r>
          </w:p>
        </w:tc>
        <w:tc>
          <w:tcPr>
            <w:tcW w:w="851"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X</w:t>
            </w:r>
          </w:p>
        </w:tc>
        <w:tc>
          <w:tcPr>
            <w:tcW w:w="621"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p>
        </w:tc>
      </w:tr>
      <w:tr w:rsidR="00BC4E0F" w:rsidRPr="00BC4E0F" w:rsidTr="00524E16">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rPr>
                <w:b/>
                <w:bCs/>
                <w:color w:val="FF0000"/>
                <w:sz w:val="20"/>
                <w:szCs w:val="20"/>
                <w:rtl/>
              </w:rPr>
            </w:pPr>
            <w:r w:rsidRPr="00BC4E0F">
              <w:rPr>
                <w:b/>
                <w:bCs/>
                <w:color w:val="FF0000"/>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rPr>
                <w:b/>
                <w:bCs/>
                <w:color w:val="FF0000"/>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rPr>
                <w:b/>
                <w:bCs/>
                <w:color w:val="FF0000"/>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jc w:val="center"/>
              <w:rPr>
                <w:b/>
                <w:bCs/>
                <w:color w:val="FF0000"/>
                <w:sz w:val="20"/>
                <w:szCs w:val="20"/>
                <w:rtl/>
              </w:rPr>
            </w:pPr>
            <w:r w:rsidRPr="00BC4E0F">
              <w:rPr>
                <w:b/>
                <w:bCs/>
                <w:color w:val="FF0000"/>
                <w:sz w:val="20"/>
                <w:szCs w:val="20"/>
              </w:rPr>
              <w:t>10</w:t>
            </w:r>
            <w:r w:rsidR="00212A0C" w:rsidRPr="00BC4E0F">
              <w:rPr>
                <w:b/>
                <w:bCs/>
                <w:color w:val="FF0000"/>
                <w:sz w:val="20"/>
                <w:szCs w:val="20"/>
              </w:rPr>
              <w:t>.5</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jc w:val="center"/>
              <w:rPr>
                <w:b/>
                <w:bCs/>
                <w:color w:val="FF0000"/>
                <w:sz w:val="20"/>
                <w:szCs w:val="20"/>
                <w:rtl/>
              </w:rPr>
            </w:pPr>
            <w:r w:rsidRPr="00BC4E0F">
              <w:rPr>
                <w:b/>
                <w:bCs/>
                <w:color w:val="FF0000"/>
                <w:sz w:val="20"/>
                <w:szCs w:val="20"/>
              </w:rPr>
              <w:t>12</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jc w:val="center"/>
              <w:rPr>
                <w:b/>
                <w:bCs/>
                <w:color w:val="FF0000"/>
                <w:sz w:val="20"/>
                <w:szCs w:val="20"/>
                <w:rtl/>
              </w:rPr>
            </w:pPr>
            <w:r w:rsidRPr="00BC4E0F">
              <w:rPr>
                <w:b/>
                <w:bCs/>
                <w:color w:val="FF0000"/>
                <w:sz w:val="20"/>
                <w:szCs w:val="20"/>
              </w:rPr>
              <w:t>5,5</w:t>
            </w: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jc w:val="center"/>
              <w:rPr>
                <w:b/>
                <w:bCs/>
                <w:color w:val="FF0000"/>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jc w:val="center"/>
              <w:rPr>
                <w:b/>
                <w:bCs/>
                <w:color w:val="FF0000"/>
                <w:sz w:val="20"/>
                <w:szCs w:val="20"/>
                <w:rtl/>
              </w:rPr>
            </w:pPr>
            <w:r w:rsidRPr="00BC4E0F">
              <w:rPr>
                <w:b/>
                <w:bCs/>
                <w:color w:val="FF0000"/>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jc w:val="center"/>
              <w:rPr>
                <w:b/>
                <w:bCs/>
                <w:color w:val="FF0000"/>
                <w:sz w:val="20"/>
                <w:szCs w:val="20"/>
                <w:rtl/>
              </w:rPr>
            </w:pPr>
            <w:r w:rsidRPr="00BC4E0F">
              <w:rPr>
                <w:b/>
                <w:bCs/>
                <w:color w:val="FF0000"/>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jc w:val="center"/>
              <w:rPr>
                <w:b/>
                <w:bCs/>
                <w:color w:val="FF0000"/>
                <w:sz w:val="20"/>
                <w:szCs w:val="20"/>
                <w:rtl/>
              </w:rPr>
            </w:pPr>
            <w:r w:rsidRPr="00BC4E0F">
              <w:rPr>
                <w:b/>
                <w:bCs/>
                <w:color w:val="FF0000"/>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jc w:val="center"/>
              <w:rPr>
                <w:b/>
                <w:bCs/>
                <w:color w:val="FF0000"/>
                <w:sz w:val="20"/>
                <w:szCs w:val="20"/>
                <w:rtl/>
              </w:rPr>
            </w:pPr>
            <w:r w:rsidRPr="00BC4E0F">
              <w:rPr>
                <w:b/>
                <w:bCs/>
                <w:color w:val="FF0000"/>
                <w:sz w:val="20"/>
                <w:szCs w:val="20"/>
              </w:rPr>
              <w:t>15</w:t>
            </w:r>
          </w:p>
        </w:tc>
        <w:tc>
          <w:tcPr>
            <w:tcW w:w="851"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jc w:val="center"/>
              <w:rPr>
                <w:b/>
                <w:bCs/>
                <w:color w:val="FF0000"/>
                <w:sz w:val="20"/>
                <w:szCs w:val="20"/>
                <w:rtl/>
              </w:rPr>
            </w:pPr>
          </w:p>
        </w:tc>
        <w:tc>
          <w:tcPr>
            <w:tcW w:w="621" w:type="dxa"/>
            <w:tcBorders>
              <w:top w:val="single" w:sz="12" w:space="0" w:color="auto"/>
              <w:left w:val="single" w:sz="12" w:space="0" w:color="auto"/>
              <w:bottom w:val="single" w:sz="12" w:space="0" w:color="auto"/>
              <w:right w:val="single" w:sz="12" w:space="0" w:color="auto"/>
            </w:tcBorders>
            <w:vAlign w:val="center"/>
          </w:tcPr>
          <w:p w:rsidR="00EA31CC" w:rsidRPr="00BC4E0F" w:rsidRDefault="00EA31CC" w:rsidP="001C47A5">
            <w:pPr>
              <w:jc w:val="center"/>
              <w:rPr>
                <w:b/>
                <w:bCs/>
                <w:color w:val="FF0000"/>
                <w:sz w:val="20"/>
                <w:szCs w:val="20"/>
                <w:rtl/>
              </w:rPr>
            </w:pPr>
          </w:p>
        </w:tc>
      </w:tr>
    </w:tbl>
    <w:p w:rsidR="00EA31CC" w:rsidRPr="00D965CB" w:rsidRDefault="00EA31CC" w:rsidP="00EA31CC">
      <w:pPr>
        <w:jc w:val="center"/>
        <w:rPr>
          <w:b/>
          <w:bCs/>
          <w:color w:val="800000"/>
          <w:sz w:val="28"/>
          <w:szCs w:val="28"/>
        </w:rPr>
      </w:pPr>
      <w:r>
        <w:rPr>
          <w:b/>
          <w:bCs/>
          <w:color w:val="800000"/>
          <w:sz w:val="28"/>
          <w:szCs w:val="28"/>
        </w:rPr>
        <w:br w:type="page"/>
      </w:r>
      <w:r w:rsidRPr="00D965CB">
        <w:rPr>
          <w:b/>
          <w:bCs/>
          <w:color w:val="800000"/>
          <w:sz w:val="28"/>
          <w:szCs w:val="28"/>
        </w:rPr>
        <w:lastRenderedPageBreak/>
        <w:t>Semestre -2 volume horaire : 27h30</w:t>
      </w:r>
    </w:p>
    <w:p w:rsidR="00EA31CC" w:rsidRPr="00D965CB" w:rsidRDefault="00EA31CC" w:rsidP="00EA31CC">
      <w:pPr>
        <w:rPr>
          <w:b/>
          <w:bCs/>
        </w:rPr>
      </w:pPr>
    </w:p>
    <w:tbl>
      <w:tblPr>
        <w:tblW w:w="14741" w:type="dxa"/>
        <w:jc w:val="center"/>
        <w:tblLayout w:type="fixed"/>
        <w:tblLook w:val="01E0"/>
      </w:tblPr>
      <w:tblGrid>
        <w:gridCol w:w="534"/>
        <w:gridCol w:w="2953"/>
        <w:gridCol w:w="993"/>
        <w:gridCol w:w="993"/>
        <w:gridCol w:w="2693"/>
        <w:gridCol w:w="709"/>
        <w:gridCol w:w="567"/>
        <w:gridCol w:w="567"/>
        <w:gridCol w:w="709"/>
        <w:gridCol w:w="567"/>
        <w:gridCol w:w="567"/>
        <w:gridCol w:w="850"/>
        <w:gridCol w:w="567"/>
        <w:gridCol w:w="709"/>
        <w:gridCol w:w="763"/>
      </w:tblGrid>
      <w:tr w:rsidR="00EA31CC" w:rsidRPr="00D965CB" w:rsidTr="00E17AD4">
        <w:trPr>
          <w:cantSplit/>
          <w:jc w:val="center"/>
        </w:trPr>
        <w:tc>
          <w:tcPr>
            <w:tcW w:w="534"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Unité d'enseignement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Code de l'UE</w:t>
            </w:r>
          </w:p>
          <w:p w:rsidR="00EA31CC" w:rsidRPr="00D965CB" w:rsidRDefault="00EA31CC" w:rsidP="001C47A5">
            <w:pPr>
              <w:jc w:val="center"/>
              <w:rPr>
                <w:b/>
                <w:bCs/>
                <w:sz w:val="14"/>
                <w:szCs w:val="14"/>
                <w:rtl/>
              </w:rPr>
            </w:pPr>
            <w:r w:rsidRPr="00D965CB">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 xml:space="preserve">Volume des heures de formation présentielle </w:t>
            </w:r>
            <w:r w:rsidRPr="00D965CB">
              <w:rPr>
                <w:b/>
                <w:bCs/>
                <w:sz w:val="20"/>
                <w:szCs w:val="20"/>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Nombre de Crédits accordés</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Coefficients</w:t>
            </w:r>
          </w:p>
        </w:tc>
        <w:tc>
          <w:tcPr>
            <w:tcW w:w="1472"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Modalité d’évaluation</w:t>
            </w:r>
          </w:p>
        </w:tc>
      </w:tr>
      <w:tr w:rsidR="00EA31CC" w:rsidRPr="00D965CB" w:rsidTr="00E17AD4">
        <w:trPr>
          <w:cantSplit/>
          <w:jc w:val="center"/>
        </w:trPr>
        <w:tc>
          <w:tcPr>
            <w:tcW w:w="534"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UE</w:t>
            </w: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Pr>
            </w:pPr>
            <w:r w:rsidRPr="00D965CB">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Régime mixte</w:t>
            </w:r>
          </w:p>
        </w:tc>
      </w:tr>
      <w:tr w:rsidR="00E17AD4" w:rsidRPr="00D965CB" w:rsidTr="00E17AD4">
        <w:trPr>
          <w:cantSplit/>
          <w:trHeight w:val="567"/>
          <w:jc w:val="center"/>
        </w:trPr>
        <w:tc>
          <w:tcPr>
            <w:tcW w:w="534"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r w:rsidRPr="00D965CB">
              <w:rPr>
                <w:b/>
                <w:bCs/>
                <w:sz w:val="20"/>
                <w:szCs w:val="20"/>
                <w:rtl/>
              </w:rPr>
              <w:t>1</w:t>
            </w:r>
          </w:p>
        </w:tc>
        <w:tc>
          <w:tcPr>
            <w:tcW w:w="295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17AD4" w:rsidRPr="00D965CB" w:rsidRDefault="00E17AD4" w:rsidP="00E17AD4">
            <w:pPr>
              <w:rPr>
                <w:b/>
                <w:bCs/>
                <w:sz w:val="20"/>
                <w:szCs w:val="20"/>
              </w:rPr>
            </w:pPr>
            <w:r w:rsidRPr="00D965CB">
              <w:rPr>
                <w:b/>
                <w:bCs/>
                <w:sz w:val="20"/>
                <w:szCs w:val="20"/>
              </w:rPr>
              <w:t>UE : Mathématiques 2</w:t>
            </w:r>
          </w:p>
        </w:tc>
        <w:tc>
          <w:tcPr>
            <w:tcW w:w="99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17AD4" w:rsidRPr="00D965CB" w:rsidRDefault="00E17AD4" w:rsidP="00B80B35">
            <w:pPr>
              <w:jc w:val="center"/>
              <w:rPr>
                <w:b/>
                <w:bCs/>
                <w:sz w:val="20"/>
                <w:szCs w:val="20"/>
                <w:rtl/>
              </w:rPr>
            </w:pPr>
            <w:r w:rsidRPr="00D965CB">
              <w:rPr>
                <w:b/>
                <w:bCs/>
                <w:sz w:val="20"/>
                <w:szCs w:val="20"/>
              </w:rPr>
              <w:t>UEF</w:t>
            </w:r>
            <w:r w:rsidR="00B80B35">
              <w:rPr>
                <w:b/>
                <w:bCs/>
                <w:sz w:val="20"/>
                <w:szCs w:val="20"/>
              </w:rPr>
              <w:t>2</w:t>
            </w:r>
            <w:r w:rsidRPr="00D965CB">
              <w:rPr>
                <w:b/>
                <w:bCs/>
                <w:sz w:val="20"/>
                <w:szCs w:val="20"/>
              </w:rPr>
              <w:t>10</w:t>
            </w:r>
          </w:p>
        </w:tc>
        <w:tc>
          <w:tcPr>
            <w:tcW w:w="993" w:type="dxa"/>
            <w:tcBorders>
              <w:top w:val="single" w:sz="12" w:space="0" w:color="auto"/>
              <w:left w:val="single" w:sz="12" w:space="0" w:color="auto"/>
              <w:right w:val="single" w:sz="12" w:space="0" w:color="auto"/>
            </w:tcBorders>
            <w:shd w:val="clear" w:color="auto" w:fill="FABF8F" w:themeFill="accent6" w:themeFillTint="99"/>
            <w:vAlign w:val="center"/>
          </w:tcPr>
          <w:p w:rsidR="00E17AD4" w:rsidRPr="00D965CB" w:rsidRDefault="00E17AD4" w:rsidP="00B80B35">
            <w:pPr>
              <w:jc w:val="center"/>
              <w:rPr>
                <w:b/>
                <w:bCs/>
                <w:sz w:val="20"/>
                <w:szCs w:val="20"/>
                <w:rtl/>
              </w:rPr>
            </w:pPr>
            <w:r w:rsidRPr="00D965CB">
              <w:rPr>
                <w:b/>
                <w:bCs/>
                <w:sz w:val="20"/>
                <w:szCs w:val="20"/>
              </w:rPr>
              <w:t>UEF</w:t>
            </w:r>
            <w:r w:rsidR="00B80B35">
              <w:rPr>
                <w:b/>
                <w:bCs/>
                <w:sz w:val="20"/>
                <w:szCs w:val="20"/>
              </w:rPr>
              <w:t>2</w:t>
            </w:r>
            <w:r w:rsidRPr="00D965CB">
              <w:rPr>
                <w:b/>
                <w:bCs/>
                <w:sz w:val="20"/>
                <w:szCs w:val="20"/>
              </w:rPr>
              <w:t>11</w:t>
            </w:r>
          </w:p>
        </w:tc>
        <w:tc>
          <w:tcPr>
            <w:tcW w:w="2693"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E17AD4" w:rsidRPr="00D965CB" w:rsidRDefault="00E17AD4" w:rsidP="001C47A5">
            <w:pPr>
              <w:rPr>
                <w:b/>
                <w:bCs/>
                <w:sz w:val="20"/>
                <w:szCs w:val="20"/>
                <w:rtl/>
              </w:rPr>
            </w:pPr>
            <w:r w:rsidRPr="00D965CB">
              <w:rPr>
                <w:b/>
                <w:bCs/>
                <w:sz w:val="20"/>
                <w:szCs w:val="20"/>
              </w:rPr>
              <w:t>Algèbre 2</w:t>
            </w:r>
          </w:p>
        </w:tc>
        <w:tc>
          <w:tcPr>
            <w:tcW w:w="709"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Pr>
            </w:pPr>
            <w:r w:rsidRPr="00D965CB">
              <w:rPr>
                <w:b/>
                <w:bCs/>
                <w:sz w:val="20"/>
                <w:szCs w:val="20"/>
              </w:rPr>
              <w:t>1,5</w:t>
            </w:r>
          </w:p>
        </w:tc>
        <w:tc>
          <w:tcPr>
            <w:tcW w:w="567"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r w:rsidRPr="00D965CB">
              <w:rPr>
                <w:b/>
                <w:bCs/>
                <w:sz w:val="20"/>
                <w:szCs w:val="20"/>
              </w:rPr>
              <w:t>1,5</w:t>
            </w:r>
          </w:p>
        </w:tc>
        <w:tc>
          <w:tcPr>
            <w:tcW w:w="567"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p>
        </w:tc>
        <w:tc>
          <w:tcPr>
            <w:tcW w:w="709"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p>
        </w:tc>
        <w:tc>
          <w:tcPr>
            <w:tcW w:w="567"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Pr>
            </w:pPr>
            <w:r w:rsidRPr="00D965CB">
              <w:rPr>
                <w:b/>
                <w:bCs/>
                <w:sz w:val="20"/>
                <w:szCs w:val="20"/>
              </w:rPr>
              <w:t>3</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r w:rsidRPr="00D965CB">
              <w:rPr>
                <w:b/>
                <w:bCs/>
                <w:sz w:val="20"/>
                <w:szCs w:val="20"/>
              </w:rPr>
              <w:t>6</w:t>
            </w:r>
          </w:p>
        </w:tc>
        <w:tc>
          <w:tcPr>
            <w:tcW w:w="850"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r w:rsidRPr="00D965CB">
              <w:rPr>
                <w:b/>
                <w:bCs/>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r w:rsidRPr="00D965CB">
              <w:rPr>
                <w:b/>
                <w:bCs/>
                <w:sz w:val="20"/>
                <w:szCs w:val="20"/>
              </w:rPr>
              <w:t>3</w:t>
            </w:r>
          </w:p>
        </w:tc>
        <w:tc>
          <w:tcPr>
            <w:tcW w:w="709"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p>
        </w:tc>
        <w:tc>
          <w:tcPr>
            <w:tcW w:w="76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color w:val="000000"/>
                <w:sz w:val="20"/>
                <w:szCs w:val="20"/>
              </w:rPr>
            </w:pPr>
            <w:r w:rsidRPr="00D965CB">
              <w:rPr>
                <w:b/>
                <w:bCs/>
                <w:color w:val="000000"/>
                <w:sz w:val="20"/>
                <w:szCs w:val="20"/>
              </w:rPr>
              <w:t>X</w:t>
            </w:r>
          </w:p>
        </w:tc>
      </w:tr>
      <w:tr w:rsidR="00E17AD4" w:rsidRPr="00D965CB" w:rsidTr="00E17AD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E17AD4" w:rsidRPr="00D965CB" w:rsidRDefault="00E17AD4"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E17AD4" w:rsidRPr="00D965CB" w:rsidRDefault="00E17AD4" w:rsidP="001C47A5">
            <w:pPr>
              <w:rPr>
                <w:b/>
                <w:bCs/>
                <w:sz w:val="20"/>
                <w:szCs w:val="20"/>
                <w:rtl/>
              </w:rPr>
            </w:pPr>
          </w:p>
        </w:tc>
        <w:tc>
          <w:tcPr>
            <w:tcW w:w="993" w:type="dxa"/>
            <w:vMerge/>
            <w:tcBorders>
              <w:left w:val="single" w:sz="12" w:space="0" w:color="auto"/>
              <w:bottom w:val="single" w:sz="12" w:space="0" w:color="auto"/>
              <w:right w:val="single" w:sz="12" w:space="0" w:color="auto"/>
            </w:tcBorders>
            <w:vAlign w:val="center"/>
          </w:tcPr>
          <w:p w:rsidR="00E17AD4" w:rsidRPr="00D965CB" w:rsidRDefault="00E17AD4" w:rsidP="001C47A5">
            <w:pPr>
              <w:jc w:val="center"/>
              <w:rPr>
                <w:b/>
                <w:bCs/>
                <w:sz w:val="20"/>
                <w:szCs w:val="20"/>
                <w:rtl/>
              </w:rPr>
            </w:pPr>
          </w:p>
        </w:tc>
        <w:tc>
          <w:tcPr>
            <w:tcW w:w="993" w:type="dxa"/>
            <w:tcBorders>
              <w:left w:val="single" w:sz="12" w:space="0" w:color="auto"/>
              <w:bottom w:val="single" w:sz="12" w:space="0" w:color="auto"/>
              <w:right w:val="single" w:sz="12" w:space="0" w:color="auto"/>
            </w:tcBorders>
            <w:shd w:val="clear" w:color="auto" w:fill="FABF8F" w:themeFill="accent6" w:themeFillTint="99"/>
            <w:vAlign w:val="center"/>
          </w:tcPr>
          <w:p w:rsidR="00E17AD4" w:rsidRPr="00D965CB" w:rsidRDefault="00E17AD4" w:rsidP="00B80B35">
            <w:pPr>
              <w:jc w:val="center"/>
              <w:rPr>
                <w:b/>
                <w:bCs/>
                <w:sz w:val="20"/>
                <w:szCs w:val="20"/>
                <w:rtl/>
              </w:rPr>
            </w:pPr>
            <w:r w:rsidRPr="00D965CB">
              <w:rPr>
                <w:b/>
                <w:bCs/>
                <w:sz w:val="20"/>
                <w:szCs w:val="20"/>
              </w:rPr>
              <w:t>UE</w:t>
            </w:r>
            <w:r w:rsidR="00B80B35">
              <w:rPr>
                <w:b/>
                <w:bCs/>
                <w:sz w:val="20"/>
                <w:szCs w:val="20"/>
              </w:rPr>
              <w:t>2</w:t>
            </w:r>
            <w:r w:rsidRPr="00D965CB">
              <w:rPr>
                <w:b/>
                <w:bCs/>
                <w:sz w:val="20"/>
                <w:szCs w:val="20"/>
              </w:rPr>
              <w:t>12</w:t>
            </w:r>
          </w:p>
        </w:tc>
        <w:tc>
          <w:tcPr>
            <w:tcW w:w="2693"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E17AD4" w:rsidRPr="00D965CB" w:rsidRDefault="00E17AD4" w:rsidP="001C47A5">
            <w:pPr>
              <w:rPr>
                <w:b/>
                <w:bCs/>
                <w:sz w:val="20"/>
                <w:szCs w:val="20"/>
                <w:rtl/>
              </w:rPr>
            </w:pPr>
            <w:r w:rsidRPr="00D965CB">
              <w:rPr>
                <w:b/>
                <w:bCs/>
                <w:sz w:val="20"/>
                <w:szCs w:val="20"/>
              </w:rPr>
              <w:t>Analyse 2</w:t>
            </w:r>
          </w:p>
        </w:tc>
        <w:tc>
          <w:tcPr>
            <w:tcW w:w="709"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Pr>
            </w:pPr>
            <w:r w:rsidRPr="00D965CB">
              <w:rPr>
                <w:b/>
                <w:bCs/>
                <w:sz w:val="20"/>
                <w:szCs w:val="20"/>
              </w:rPr>
              <w:t>1,5</w:t>
            </w:r>
          </w:p>
        </w:tc>
        <w:tc>
          <w:tcPr>
            <w:tcW w:w="567"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r w:rsidRPr="00D965CB">
              <w:rPr>
                <w:b/>
                <w:bCs/>
                <w:sz w:val="20"/>
                <w:szCs w:val="20"/>
              </w:rPr>
              <w:t>1,5</w:t>
            </w:r>
          </w:p>
        </w:tc>
        <w:tc>
          <w:tcPr>
            <w:tcW w:w="567"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p>
        </w:tc>
        <w:tc>
          <w:tcPr>
            <w:tcW w:w="709"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p>
        </w:tc>
        <w:tc>
          <w:tcPr>
            <w:tcW w:w="567"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Pr>
            </w:pPr>
            <w:r w:rsidRPr="00D965CB">
              <w:rPr>
                <w:b/>
                <w:bCs/>
                <w:sz w:val="20"/>
                <w:szCs w:val="20"/>
              </w:rPr>
              <w:t>3</w:t>
            </w:r>
          </w:p>
        </w:tc>
        <w:tc>
          <w:tcPr>
            <w:tcW w:w="567" w:type="dxa"/>
            <w:vMerge/>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p>
        </w:tc>
        <w:tc>
          <w:tcPr>
            <w:tcW w:w="850"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r w:rsidRPr="00D965CB">
              <w:rPr>
                <w:b/>
                <w:bCs/>
                <w:sz w:val="20"/>
                <w:szCs w:val="20"/>
              </w:rPr>
              <w:t>1,5</w:t>
            </w:r>
          </w:p>
        </w:tc>
        <w:tc>
          <w:tcPr>
            <w:tcW w:w="567" w:type="dxa"/>
            <w:vMerge/>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E17AD4" w:rsidRPr="00D965CB" w:rsidRDefault="00E17AD4" w:rsidP="001C47A5">
            <w:pPr>
              <w:jc w:val="center"/>
              <w:rPr>
                <w:b/>
                <w:bCs/>
                <w:sz w:val="20"/>
                <w:szCs w:val="20"/>
                <w:rtl/>
              </w:rPr>
            </w:pPr>
          </w:p>
        </w:tc>
        <w:tc>
          <w:tcPr>
            <w:tcW w:w="709" w:type="dxa"/>
            <w:vMerge/>
            <w:tcBorders>
              <w:left w:val="single" w:sz="12" w:space="0" w:color="auto"/>
              <w:bottom w:val="single" w:sz="12" w:space="0" w:color="auto"/>
              <w:right w:val="single" w:sz="12" w:space="0" w:color="auto"/>
            </w:tcBorders>
            <w:vAlign w:val="center"/>
          </w:tcPr>
          <w:p w:rsidR="00E17AD4" w:rsidRPr="00D965CB" w:rsidRDefault="00E17AD4" w:rsidP="001C47A5">
            <w:pPr>
              <w:jc w:val="center"/>
              <w:rPr>
                <w:b/>
                <w:bCs/>
                <w:sz w:val="20"/>
                <w:szCs w:val="20"/>
                <w:rtl/>
              </w:rPr>
            </w:pPr>
          </w:p>
        </w:tc>
        <w:tc>
          <w:tcPr>
            <w:tcW w:w="763" w:type="dxa"/>
            <w:vMerge/>
            <w:tcBorders>
              <w:left w:val="single" w:sz="12" w:space="0" w:color="auto"/>
              <w:bottom w:val="single" w:sz="12" w:space="0" w:color="auto"/>
              <w:right w:val="single" w:sz="12" w:space="0" w:color="auto"/>
            </w:tcBorders>
            <w:vAlign w:val="center"/>
          </w:tcPr>
          <w:p w:rsidR="00E17AD4" w:rsidRPr="00D965CB" w:rsidRDefault="00E17AD4" w:rsidP="001C47A5">
            <w:pPr>
              <w:jc w:val="center"/>
              <w:rPr>
                <w:b/>
                <w:bCs/>
                <w:color w:val="000000"/>
                <w:sz w:val="20"/>
                <w:szCs w:val="20"/>
              </w:rPr>
            </w:pPr>
          </w:p>
        </w:tc>
      </w:tr>
      <w:tr w:rsidR="00F07B29" w:rsidRPr="00D965CB" w:rsidTr="00116D56">
        <w:trPr>
          <w:cantSplit/>
          <w:trHeight w:val="1164"/>
          <w:jc w:val="center"/>
        </w:trPr>
        <w:tc>
          <w:tcPr>
            <w:tcW w:w="534" w:type="dxa"/>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2</w:t>
            </w:r>
          </w:p>
        </w:tc>
        <w:tc>
          <w:tcPr>
            <w:tcW w:w="2953" w:type="dxa"/>
            <w:tcBorders>
              <w:top w:val="single" w:sz="12" w:space="0" w:color="auto"/>
              <w:left w:val="single" w:sz="12" w:space="0" w:color="auto"/>
              <w:right w:val="single" w:sz="12" w:space="0" w:color="auto"/>
            </w:tcBorders>
            <w:vAlign w:val="center"/>
          </w:tcPr>
          <w:p w:rsidR="00F07B29" w:rsidRPr="00D965CB" w:rsidRDefault="00F07B29" w:rsidP="00F07B29">
            <w:pPr>
              <w:rPr>
                <w:b/>
                <w:bCs/>
                <w:sz w:val="20"/>
                <w:szCs w:val="20"/>
              </w:rPr>
            </w:pPr>
            <w:r w:rsidRPr="00D965CB">
              <w:rPr>
                <w:b/>
                <w:bCs/>
                <w:sz w:val="20"/>
                <w:szCs w:val="20"/>
              </w:rPr>
              <w:t>UE : Physique 3</w:t>
            </w:r>
          </w:p>
        </w:tc>
        <w:tc>
          <w:tcPr>
            <w:tcW w:w="993" w:type="dxa"/>
            <w:tcBorders>
              <w:top w:val="single" w:sz="12" w:space="0" w:color="auto"/>
              <w:left w:val="single" w:sz="12" w:space="0" w:color="auto"/>
              <w:right w:val="single" w:sz="12" w:space="0" w:color="auto"/>
            </w:tcBorders>
            <w:vAlign w:val="center"/>
          </w:tcPr>
          <w:p w:rsidR="00F07B29" w:rsidRPr="00D965CB" w:rsidRDefault="00F07B29" w:rsidP="00B80B35">
            <w:pPr>
              <w:jc w:val="center"/>
              <w:rPr>
                <w:b/>
                <w:bCs/>
                <w:sz w:val="20"/>
                <w:szCs w:val="20"/>
                <w:rtl/>
              </w:rPr>
            </w:pPr>
            <w:r w:rsidRPr="00D965CB">
              <w:rPr>
                <w:b/>
                <w:bCs/>
                <w:sz w:val="20"/>
                <w:szCs w:val="20"/>
              </w:rPr>
              <w:t>UEF</w:t>
            </w:r>
            <w:r w:rsidR="00B80B35">
              <w:rPr>
                <w:b/>
                <w:bCs/>
                <w:sz w:val="20"/>
                <w:szCs w:val="20"/>
              </w:rPr>
              <w:t>2</w:t>
            </w:r>
            <w:r w:rsidRPr="00D965CB">
              <w:rPr>
                <w:b/>
                <w:bCs/>
                <w:sz w:val="20"/>
                <w:szCs w:val="20"/>
              </w:rPr>
              <w:t>20</w:t>
            </w:r>
          </w:p>
        </w:tc>
        <w:tc>
          <w:tcPr>
            <w:tcW w:w="993" w:type="dxa"/>
            <w:tcBorders>
              <w:top w:val="single" w:sz="12" w:space="0" w:color="auto"/>
              <w:left w:val="single" w:sz="12" w:space="0" w:color="auto"/>
              <w:right w:val="single" w:sz="12" w:space="0" w:color="auto"/>
            </w:tcBorders>
            <w:vAlign w:val="center"/>
          </w:tcPr>
          <w:p w:rsidR="00F07B29" w:rsidRPr="00D965CB" w:rsidRDefault="00F07B29" w:rsidP="00B80B35">
            <w:pPr>
              <w:jc w:val="center"/>
              <w:rPr>
                <w:b/>
                <w:bCs/>
                <w:sz w:val="20"/>
                <w:szCs w:val="20"/>
                <w:rtl/>
              </w:rPr>
            </w:pPr>
            <w:r w:rsidRPr="00D965CB">
              <w:rPr>
                <w:b/>
                <w:bCs/>
                <w:sz w:val="20"/>
                <w:szCs w:val="20"/>
              </w:rPr>
              <w:t>UEF</w:t>
            </w:r>
            <w:r w:rsidR="00B80B35">
              <w:rPr>
                <w:b/>
                <w:bCs/>
                <w:sz w:val="20"/>
                <w:szCs w:val="20"/>
              </w:rPr>
              <w:t>2</w:t>
            </w:r>
            <w:r w:rsidRPr="00D965CB">
              <w:rPr>
                <w:b/>
                <w:bCs/>
                <w:sz w:val="20"/>
                <w:szCs w:val="20"/>
              </w:rPr>
              <w:t>2</w:t>
            </w:r>
            <w:r w:rsidR="00B80B35">
              <w:rPr>
                <w:b/>
                <w:bCs/>
                <w:sz w:val="20"/>
                <w:szCs w:val="20"/>
              </w:rPr>
              <w:t>1</w:t>
            </w:r>
          </w:p>
        </w:tc>
        <w:tc>
          <w:tcPr>
            <w:tcW w:w="2693" w:type="dxa"/>
            <w:tcBorders>
              <w:top w:val="single" w:sz="12" w:space="0" w:color="auto"/>
              <w:left w:val="single" w:sz="12" w:space="0" w:color="auto"/>
              <w:right w:val="single" w:sz="12" w:space="0" w:color="auto"/>
            </w:tcBorders>
            <w:vAlign w:val="center"/>
          </w:tcPr>
          <w:p w:rsidR="00F07B29" w:rsidRPr="00D965CB" w:rsidRDefault="00F07B29" w:rsidP="001C47A5">
            <w:pPr>
              <w:rPr>
                <w:b/>
                <w:bCs/>
                <w:sz w:val="20"/>
                <w:szCs w:val="20"/>
              </w:rPr>
            </w:pPr>
            <w:r w:rsidRPr="00D965CB">
              <w:rPr>
                <w:b/>
                <w:bCs/>
                <w:sz w:val="20"/>
                <w:szCs w:val="20"/>
              </w:rPr>
              <w:t>Mécanique 2</w:t>
            </w:r>
          </w:p>
        </w:tc>
        <w:tc>
          <w:tcPr>
            <w:tcW w:w="709" w:type="dxa"/>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Pr>
            </w:pPr>
            <w:r w:rsidRPr="00D965CB">
              <w:rPr>
                <w:b/>
                <w:bCs/>
                <w:sz w:val="20"/>
                <w:szCs w:val="20"/>
              </w:rPr>
              <w:t>1,5</w:t>
            </w:r>
          </w:p>
        </w:tc>
        <w:tc>
          <w:tcPr>
            <w:tcW w:w="567" w:type="dxa"/>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1,5</w:t>
            </w:r>
          </w:p>
        </w:tc>
        <w:tc>
          <w:tcPr>
            <w:tcW w:w="567" w:type="dxa"/>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1</w:t>
            </w:r>
          </w:p>
        </w:tc>
        <w:tc>
          <w:tcPr>
            <w:tcW w:w="709" w:type="dxa"/>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Pr>
            </w:pPr>
            <w:r w:rsidRPr="00D965CB">
              <w:rPr>
                <w:b/>
                <w:bCs/>
                <w:sz w:val="20"/>
                <w:szCs w:val="20"/>
              </w:rPr>
              <w:t>4</w:t>
            </w:r>
          </w:p>
        </w:tc>
        <w:tc>
          <w:tcPr>
            <w:tcW w:w="567" w:type="dxa"/>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4</w:t>
            </w:r>
          </w:p>
        </w:tc>
        <w:tc>
          <w:tcPr>
            <w:tcW w:w="850" w:type="dxa"/>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2</w:t>
            </w:r>
          </w:p>
        </w:tc>
        <w:tc>
          <w:tcPr>
            <w:tcW w:w="567" w:type="dxa"/>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2</w:t>
            </w:r>
          </w:p>
        </w:tc>
        <w:tc>
          <w:tcPr>
            <w:tcW w:w="709" w:type="dxa"/>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63" w:type="dxa"/>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color w:val="000000"/>
                <w:sz w:val="20"/>
                <w:szCs w:val="20"/>
              </w:rPr>
            </w:pPr>
            <w:r w:rsidRPr="00D965CB">
              <w:rPr>
                <w:b/>
                <w:bCs/>
                <w:color w:val="000000"/>
                <w:sz w:val="20"/>
                <w:szCs w:val="20"/>
              </w:rPr>
              <w:t>X</w:t>
            </w:r>
          </w:p>
        </w:tc>
      </w:tr>
      <w:tr w:rsidR="00F07B29" w:rsidRPr="00D965CB" w:rsidTr="00116D56">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3</w:t>
            </w:r>
          </w:p>
        </w:tc>
        <w:tc>
          <w:tcPr>
            <w:tcW w:w="2953" w:type="dxa"/>
            <w:vMerge w:val="restart"/>
            <w:tcBorders>
              <w:top w:val="single" w:sz="12" w:space="0" w:color="auto"/>
              <w:left w:val="single" w:sz="12" w:space="0" w:color="auto"/>
              <w:right w:val="single" w:sz="12" w:space="0" w:color="auto"/>
            </w:tcBorders>
            <w:vAlign w:val="center"/>
          </w:tcPr>
          <w:p w:rsidR="00F07B29" w:rsidRPr="00D965CB" w:rsidRDefault="00F07B29" w:rsidP="00F07B29">
            <w:pPr>
              <w:rPr>
                <w:b/>
                <w:bCs/>
                <w:sz w:val="20"/>
                <w:szCs w:val="20"/>
              </w:rPr>
            </w:pPr>
            <w:r w:rsidRPr="00D965CB">
              <w:rPr>
                <w:b/>
                <w:bCs/>
                <w:sz w:val="20"/>
                <w:szCs w:val="20"/>
              </w:rPr>
              <w:t>UE : Physique 4</w:t>
            </w:r>
          </w:p>
        </w:tc>
        <w:tc>
          <w:tcPr>
            <w:tcW w:w="993" w:type="dxa"/>
            <w:vMerge w:val="restart"/>
            <w:tcBorders>
              <w:top w:val="single" w:sz="12" w:space="0" w:color="auto"/>
              <w:left w:val="single" w:sz="12" w:space="0" w:color="auto"/>
              <w:right w:val="single" w:sz="12" w:space="0" w:color="auto"/>
            </w:tcBorders>
            <w:vAlign w:val="center"/>
          </w:tcPr>
          <w:p w:rsidR="00F07B29" w:rsidRPr="00D965CB" w:rsidRDefault="00F07B29" w:rsidP="00B80B35">
            <w:pPr>
              <w:jc w:val="center"/>
              <w:rPr>
                <w:b/>
                <w:bCs/>
                <w:sz w:val="20"/>
                <w:szCs w:val="20"/>
                <w:rtl/>
              </w:rPr>
            </w:pPr>
            <w:r w:rsidRPr="00D965CB">
              <w:rPr>
                <w:b/>
                <w:bCs/>
                <w:sz w:val="20"/>
                <w:szCs w:val="20"/>
              </w:rPr>
              <w:t>UEF</w:t>
            </w:r>
            <w:r w:rsidR="00B80B35">
              <w:rPr>
                <w:b/>
                <w:bCs/>
                <w:sz w:val="20"/>
                <w:szCs w:val="20"/>
              </w:rPr>
              <w:t>2</w:t>
            </w:r>
            <w:r w:rsidRPr="00D965CB">
              <w:rPr>
                <w:b/>
                <w:bCs/>
                <w:sz w:val="20"/>
                <w:szCs w:val="20"/>
              </w:rPr>
              <w:t>30</w:t>
            </w:r>
          </w:p>
        </w:tc>
        <w:tc>
          <w:tcPr>
            <w:tcW w:w="993" w:type="dxa"/>
            <w:tcBorders>
              <w:top w:val="single" w:sz="12" w:space="0" w:color="auto"/>
              <w:left w:val="single" w:sz="12" w:space="0" w:color="auto"/>
              <w:right w:val="single" w:sz="12" w:space="0" w:color="auto"/>
            </w:tcBorders>
            <w:vAlign w:val="center"/>
          </w:tcPr>
          <w:p w:rsidR="00F07B29" w:rsidRPr="00D965CB" w:rsidRDefault="00F07B29" w:rsidP="00B80B35">
            <w:pPr>
              <w:jc w:val="center"/>
              <w:rPr>
                <w:b/>
                <w:bCs/>
                <w:sz w:val="20"/>
                <w:szCs w:val="20"/>
                <w:rtl/>
              </w:rPr>
            </w:pPr>
            <w:r w:rsidRPr="00D965CB">
              <w:rPr>
                <w:b/>
                <w:bCs/>
                <w:sz w:val="20"/>
                <w:szCs w:val="20"/>
              </w:rPr>
              <w:t>UEF</w:t>
            </w:r>
            <w:r w:rsidR="00B80B35">
              <w:rPr>
                <w:b/>
                <w:bCs/>
                <w:sz w:val="20"/>
                <w:szCs w:val="20"/>
              </w:rPr>
              <w:t>2</w:t>
            </w:r>
            <w:r w:rsidRPr="00D965CB">
              <w:rPr>
                <w:b/>
                <w:bCs/>
                <w:sz w:val="20"/>
                <w:szCs w:val="20"/>
              </w:rPr>
              <w:t>31</w:t>
            </w:r>
          </w:p>
        </w:tc>
        <w:tc>
          <w:tcPr>
            <w:tcW w:w="2693" w:type="dxa"/>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rPr>
                <w:b/>
                <w:bCs/>
                <w:sz w:val="20"/>
                <w:szCs w:val="20"/>
              </w:rPr>
            </w:pPr>
            <w:r w:rsidRPr="00D965CB">
              <w:rPr>
                <w:b/>
                <w:bCs/>
                <w:sz w:val="20"/>
                <w:szCs w:val="20"/>
              </w:rPr>
              <w:t>Magnétostatique &amp; Phénomènes d’induction</w:t>
            </w:r>
          </w:p>
        </w:tc>
        <w:tc>
          <w:tcPr>
            <w:tcW w:w="709" w:type="dxa"/>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Pr>
            </w:pPr>
            <w:r w:rsidRPr="00D965CB">
              <w:rPr>
                <w:b/>
                <w:bCs/>
                <w:sz w:val="20"/>
                <w:szCs w:val="20"/>
              </w:rPr>
              <w:t>1,5</w:t>
            </w:r>
          </w:p>
        </w:tc>
        <w:tc>
          <w:tcPr>
            <w:tcW w:w="567" w:type="dxa"/>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1,5</w:t>
            </w:r>
          </w:p>
        </w:tc>
        <w:tc>
          <w:tcPr>
            <w:tcW w:w="567" w:type="dxa"/>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1</w:t>
            </w:r>
          </w:p>
        </w:tc>
        <w:tc>
          <w:tcPr>
            <w:tcW w:w="709" w:type="dxa"/>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Pr>
            </w:pPr>
            <w:r w:rsidRPr="00D965CB">
              <w:rPr>
                <w:b/>
                <w:bCs/>
                <w:sz w:val="20"/>
                <w:szCs w:val="20"/>
              </w:rPr>
              <w:t>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7</w:t>
            </w:r>
          </w:p>
        </w:tc>
        <w:tc>
          <w:tcPr>
            <w:tcW w:w="850" w:type="dxa"/>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3,5</w:t>
            </w:r>
          </w:p>
        </w:tc>
        <w:tc>
          <w:tcPr>
            <w:tcW w:w="709"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63"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color w:val="000000"/>
                <w:sz w:val="20"/>
                <w:szCs w:val="20"/>
              </w:rPr>
            </w:pPr>
            <w:r w:rsidRPr="00D965CB">
              <w:rPr>
                <w:b/>
                <w:bCs/>
                <w:color w:val="000000"/>
                <w:sz w:val="20"/>
                <w:szCs w:val="20"/>
              </w:rPr>
              <w:t>X</w:t>
            </w:r>
          </w:p>
        </w:tc>
      </w:tr>
      <w:tr w:rsidR="00F07B29" w:rsidRPr="00D965CB" w:rsidTr="00116D56">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F07B29" w:rsidRPr="00D965CB" w:rsidRDefault="00F07B29" w:rsidP="001C47A5">
            <w:pPr>
              <w:rPr>
                <w:b/>
                <w:bCs/>
                <w:sz w:val="20"/>
                <w:szCs w:val="20"/>
                <w:rtl/>
              </w:rPr>
            </w:pPr>
          </w:p>
        </w:tc>
        <w:tc>
          <w:tcPr>
            <w:tcW w:w="993"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993" w:type="dxa"/>
            <w:tcBorders>
              <w:left w:val="single" w:sz="12" w:space="0" w:color="auto"/>
              <w:bottom w:val="single" w:sz="12" w:space="0" w:color="auto"/>
              <w:right w:val="single" w:sz="12" w:space="0" w:color="auto"/>
            </w:tcBorders>
            <w:vAlign w:val="center"/>
          </w:tcPr>
          <w:p w:rsidR="00F07B29" w:rsidRPr="00D965CB" w:rsidRDefault="00F07B29" w:rsidP="00B80B35">
            <w:pPr>
              <w:jc w:val="center"/>
              <w:rPr>
                <w:b/>
                <w:bCs/>
                <w:sz w:val="20"/>
                <w:szCs w:val="20"/>
                <w:rtl/>
              </w:rPr>
            </w:pPr>
            <w:r w:rsidRPr="00D965CB">
              <w:rPr>
                <w:b/>
                <w:bCs/>
                <w:sz w:val="20"/>
                <w:szCs w:val="20"/>
              </w:rPr>
              <w:t>UEF</w:t>
            </w:r>
            <w:r w:rsidR="00B80B35">
              <w:rPr>
                <w:b/>
                <w:bCs/>
                <w:sz w:val="20"/>
                <w:szCs w:val="20"/>
              </w:rPr>
              <w:t>2</w:t>
            </w:r>
            <w:r w:rsidRPr="00D965CB">
              <w:rPr>
                <w:b/>
                <w:bCs/>
                <w:sz w:val="20"/>
                <w:szCs w:val="20"/>
              </w:rPr>
              <w:t>32</w:t>
            </w:r>
          </w:p>
        </w:tc>
        <w:tc>
          <w:tcPr>
            <w:tcW w:w="2693" w:type="dxa"/>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rPr>
                <w:b/>
                <w:bCs/>
                <w:sz w:val="20"/>
                <w:szCs w:val="20"/>
              </w:rPr>
            </w:pPr>
            <w:r w:rsidRPr="00D965CB">
              <w:rPr>
                <w:b/>
                <w:bCs/>
                <w:sz w:val="20"/>
                <w:szCs w:val="20"/>
              </w:rPr>
              <w:t>Electrocinétique &amp; circuits électriques</w:t>
            </w:r>
          </w:p>
        </w:tc>
        <w:tc>
          <w:tcPr>
            <w:tcW w:w="709" w:type="dxa"/>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Pr>
            </w:pPr>
            <w:r w:rsidRPr="00D965CB">
              <w:rPr>
                <w:b/>
                <w:bCs/>
                <w:sz w:val="20"/>
                <w:szCs w:val="20"/>
              </w:rPr>
              <w:t>1,5</w:t>
            </w:r>
          </w:p>
        </w:tc>
        <w:tc>
          <w:tcPr>
            <w:tcW w:w="567" w:type="dxa"/>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1,5</w:t>
            </w:r>
          </w:p>
        </w:tc>
        <w:tc>
          <w:tcPr>
            <w:tcW w:w="567" w:type="dxa"/>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1</w:t>
            </w:r>
          </w:p>
        </w:tc>
        <w:tc>
          <w:tcPr>
            <w:tcW w:w="709" w:type="dxa"/>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Pr>
            </w:pPr>
            <w:r w:rsidRPr="00D965CB">
              <w:rPr>
                <w:b/>
                <w:bCs/>
                <w:sz w:val="20"/>
                <w:szCs w:val="20"/>
              </w:rPr>
              <w:t>4</w:t>
            </w:r>
          </w:p>
        </w:tc>
        <w:tc>
          <w:tcPr>
            <w:tcW w:w="567" w:type="dxa"/>
            <w:vMerge/>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2</w:t>
            </w:r>
          </w:p>
        </w:tc>
        <w:tc>
          <w:tcPr>
            <w:tcW w:w="567" w:type="dxa"/>
            <w:vMerge/>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09"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63"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color w:val="000000"/>
                <w:sz w:val="20"/>
                <w:szCs w:val="20"/>
              </w:rPr>
            </w:pPr>
          </w:p>
        </w:tc>
      </w:tr>
      <w:tr w:rsidR="00F07B29" w:rsidRPr="00D965CB" w:rsidTr="00116D56">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tl/>
              </w:rPr>
              <w:t>4</w:t>
            </w:r>
          </w:p>
        </w:tc>
        <w:tc>
          <w:tcPr>
            <w:tcW w:w="2953" w:type="dxa"/>
            <w:vMerge w:val="restart"/>
            <w:tcBorders>
              <w:top w:val="single" w:sz="12" w:space="0" w:color="auto"/>
              <w:left w:val="single" w:sz="12" w:space="0" w:color="auto"/>
              <w:right w:val="single" w:sz="12" w:space="0" w:color="auto"/>
            </w:tcBorders>
            <w:vAlign w:val="center"/>
          </w:tcPr>
          <w:p w:rsidR="00F07B29" w:rsidRPr="00D965CB" w:rsidRDefault="00F07B29" w:rsidP="00F07B29">
            <w:pPr>
              <w:rPr>
                <w:b/>
                <w:bCs/>
                <w:sz w:val="20"/>
                <w:szCs w:val="20"/>
              </w:rPr>
            </w:pPr>
            <w:r w:rsidRPr="00D965CB">
              <w:rPr>
                <w:b/>
                <w:bCs/>
                <w:sz w:val="20"/>
                <w:szCs w:val="20"/>
              </w:rPr>
              <w:t xml:space="preserve">UE : </w:t>
            </w:r>
            <w:r>
              <w:rPr>
                <w:b/>
                <w:bCs/>
                <w:sz w:val="20"/>
                <w:szCs w:val="20"/>
              </w:rPr>
              <w:t xml:space="preserve">Chimie </w:t>
            </w:r>
          </w:p>
        </w:tc>
        <w:tc>
          <w:tcPr>
            <w:tcW w:w="993" w:type="dxa"/>
            <w:vMerge w:val="restart"/>
            <w:tcBorders>
              <w:top w:val="single" w:sz="12" w:space="0" w:color="auto"/>
              <w:left w:val="single" w:sz="12" w:space="0" w:color="auto"/>
              <w:right w:val="single" w:sz="12" w:space="0" w:color="auto"/>
            </w:tcBorders>
            <w:vAlign w:val="center"/>
          </w:tcPr>
          <w:p w:rsidR="00F07B29" w:rsidRPr="00D965CB" w:rsidRDefault="00F07B29" w:rsidP="00B80B35">
            <w:pPr>
              <w:jc w:val="center"/>
              <w:rPr>
                <w:b/>
                <w:bCs/>
                <w:sz w:val="20"/>
                <w:szCs w:val="20"/>
                <w:rtl/>
              </w:rPr>
            </w:pPr>
            <w:r w:rsidRPr="00D965CB">
              <w:rPr>
                <w:b/>
                <w:bCs/>
                <w:sz w:val="20"/>
                <w:szCs w:val="20"/>
              </w:rPr>
              <w:t>UEF</w:t>
            </w:r>
            <w:r w:rsidR="00B80B35">
              <w:rPr>
                <w:b/>
                <w:bCs/>
                <w:sz w:val="20"/>
                <w:szCs w:val="20"/>
              </w:rPr>
              <w:t>2</w:t>
            </w:r>
            <w:r w:rsidRPr="00D965CB">
              <w:rPr>
                <w:b/>
                <w:bCs/>
                <w:sz w:val="20"/>
                <w:szCs w:val="20"/>
              </w:rPr>
              <w:t>40</w:t>
            </w:r>
          </w:p>
        </w:tc>
        <w:tc>
          <w:tcPr>
            <w:tcW w:w="993" w:type="dxa"/>
            <w:tcBorders>
              <w:top w:val="single" w:sz="12" w:space="0" w:color="auto"/>
              <w:left w:val="single" w:sz="12" w:space="0" w:color="auto"/>
              <w:right w:val="single" w:sz="12" w:space="0" w:color="auto"/>
            </w:tcBorders>
            <w:vAlign w:val="center"/>
          </w:tcPr>
          <w:p w:rsidR="00F07B29" w:rsidRPr="00D965CB" w:rsidRDefault="00F07B29" w:rsidP="00B80B35">
            <w:pPr>
              <w:jc w:val="center"/>
              <w:rPr>
                <w:b/>
                <w:bCs/>
                <w:sz w:val="20"/>
                <w:szCs w:val="20"/>
                <w:rtl/>
              </w:rPr>
            </w:pPr>
            <w:r w:rsidRPr="00D965CB">
              <w:rPr>
                <w:b/>
                <w:bCs/>
                <w:sz w:val="20"/>
                <w:szCs w:val="20"/>
              </w:rPr>
              <w:t>UEF</w:t>
            </w:r>
            <w:r w:rsidR="00B80B35">
              <w:rPr>
                <w:b/>
                <w:bCs/>
                <w:sz w:val="20"/>
                <w:szCs w:val="20"/>
              </w:rPr>
              <w:t>2</w:t>
            </w:r>
            <w:r w:rsidRPr="00D965CB">
              <w:rPr>
                <w:b/>
                <w:bCs/>
                <w:sz w:val="20"/>
                <w:szCs w:val="20"/>
              </w:rPr>
              <w:t>41</w:t>
            </w:r>
          </w:p>
        </w:tc>
        <w:tc>
          <w:tcPr>
            <w:tcW w:w="2693"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rPr>
                <w:b/>
                <w:bCs/>
                <w:color w:val="4472C4"/>
                <w:sz w:val="20"/>
                <w:szCs w:val="20"/>
              </w:rPr>
            </w:pPr>
            <w:r w:rsidRPr="00D965CB">
              <w:rPr>
                <w:b/>
                <w:bCs/>
                <w:sz w:val="20"/>
                <w:szCs w:val="20"/>
              </w:rPr>
              <w:t>Chimie2</w:t>
            </w:r>
          </w:p>
        </w:tc>
        <w:tc>
          <w:tcPr>
            <w:tcW w:w="709"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Pr>
            </w:pPr>
            <w:r w:rsidRPr="00D965CB">
              <w:rPr>
                <w:b/>
                <w:bCs/>
                <w:sz w:val="20"/>
                <w:szCs w:val="20"/>
              </w:rPr>
              <w:t>1,5</w:t>
            </w:r>
          </w:p>
        </w:tc>
        <w:tc>
          <w:tcPr>
            <w:tcW w:w="567"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1,5</w:t>
            </w:r>
          </w:p>
        </w:tc>
        <w:tc>
          <w:tcPr>
            <w:tcW w:w="567"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1</w:t>
            </w:r>
          </w:p>
        </w:tc>
        <w:tc>
          <w:tcPr>
            <w:tcW w:w="709"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vMerge w:val="restart"/>
            <w:tcBorders>
              <w:top w:val="single" w:sz="12" w:space="0" w:color="auto"/>
              <w:left w:val="single" w:sz="12" w:space="0" w:color="auto"/>
              <w:right w:val="single" w:sz="12" w:space="0" w:color="auto"/>
            </w:tcBorders>
            <w:vAlign w:val="center"/>
          </w:tcPr>
          <w:p w:rsidR="00F07B29" w:rsidRPr="00D965CB" w:rsidRDefault="003D68F3" w:rsidP="001C47A5">
            <w:pPr>
              <w:jc w:val="center"/>
              <w:rPr>
                <w:b/>
                <w:bCs/>
                <w:sz w:val="20"/>
                <w:szCs w:val="20"/>
              </w:rPr>
            </w:pPr>
            <w:r>
              <w:rPr>
                <w:b/>
                <w:bCs/>
                <w:sz w:val="20"/>
                <w:szCs w:val="20"/>
              </w:rPr>
              <w:t>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4</w:t>
            </w:r>
          </w:p>
        </w:tc>
        <w:tc>
          <w:tcPr>
            <w:tcW w:w="850"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2</w:t>
            </w:r>
          </w:p>
        </w:tc>
        <w:tc>
          <w:tcPr>
            <w:tcW w:w="709"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63"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color w:val="000000"/>
                <w:sz w:val="20"/>
                <w:szCs w:val="20"/>
              </w:rPr>
            </w:pPr>
            <w:r w:rsidRPr="00D965CB">
              <w:rPr>
                <w:b/>
                <w:bCs/>
                <w:color w:val="000000"/>
                <w:sz w:val="20"/>
                <w:szCs w:val="20"/>
              </w:rPr>
              <w:t>X</w:t>
            </w:r>
          </w:p>
        </w:tc>
      </w:tr>
      <w:tr w:rsidR="00F07B29" w:rsidRPr="00D965CB" w:rsidTr="00116D56">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F07B29" w:rsidRPr="00D965CB" w:rsidRDefault="00F07B29" w:rsidP="001C47A5">
            <w:pPr>
              <w:rPr>
                <w:b/>
                <w:bCs/>
                <w:sz w:val="20"/>
                <w:szCs w:val="20"/>
                <w:rtl/>
              </w:rPr>
            </w:pPr>
          </w:p>
        </w:tc>
        <w:tc>
          <w:tcPr>
            <w:tcW w:w="993"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993" w:type="dxa"/>
            <w:tcBorders>
              <w:left w:val="single" w:sz="12" w:space="0" w:color="auto"/>
              <w:bottom w:val="single" w:sz="12" w:space="0" w:color="auto"/>
              <w:right w:val="single" w:sz="12" w:space="0" w:color="auto"/>
            </w:tcBorders>
            <w:vAlign w:val="center"/>
          </w:tcPr>
          <w:p w:rsidR="00F07B29" w:rsidRPr="00D965CB" w:rsidRDefault="00F07B29" w:rsidP="00B80B35">
            <w:pPr>
              <w:jc w:val="center"/>
              <w:rPr>
                <w:b/>
                <w:bCs/>
                <w:sz w:val="20"/>
                <w:szCs w:val="20"/>
                <w:rtl/>
              </w:rPr>
            </w:pPr>
            <w:r w:rsidRPr="00D965CB">
              <w:rPr>
                <w:b/>
                <w:bCs/>
                <w:sz w:val="20"/>
                <w:szCs w:val="20"/>
              </w:rPr>
              <w:t>UEF</w:t>
            </w:r>
            <w:r w:rsidR="00B80B35">
              <w:rPr>
                <w:b/>
                <w:bCs/>
                <w:sz w:val="20"/>
                <w:szCs w:val="20"/>
              </w:rPr>
              <w:t>2</w:t>
            </w:r>
            <w:r w:rsidRPr="00D965CB">
              <w:rPr>
                <w:b/>
                <w:bCs/>
                <w:sz w:val="20"/>
                <w:szCs w:val="20"/>
              </w:rPr>
              <w:t>42</w:t>
            </w:r>
          </w:p>
        </w:tc>
        <w:tc>
          <w:tcPr>
            <w:tcW w:w="2693" w:type="dxa"/>
            <w:vMerge/>
            <w:tcBorders>
              <w:left w:val="single" w:sz="12" w:space="0" w:color="auto"/>
              <w:bottom w:val="single" w:sz="12" w:space="0" w:color="auto"/>
              <w:right w:val="single" w:sz="12" w:space="0" w:color="auto"/>
            </w:tcBorders>
            <w:vAlign w:val="center"/>
          </w:tcPr>
          <w:p w:rsidR="00F07B29" w:rsidRPr="00D965CB" w:rsidRDefault="00F07B29" w:rsidP="001C47A5">
            <w:pPr>
              <w:rPr>
                <w:b/>
                <w:bCs/>
                <w:sz w:val="20"/>
                <w:szCs w:val="20"/>
              </w:rPr>
            </w:pPr>
          </w:p>
        </w:tc>
        <w:tc>
          <w:tcPr>
            <w:tcW w:w="709"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Pr>
            </w:pPr>
          </w:p>
        </w:tc>
        <w:tc>
          <w:tcPr>
            <w:tcW w:w="567"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09"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850"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09"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63"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color w:val="000000"/>
                <w:sz w:val="20"/>
                <w:szCs w:val="20"/>
              </w:rPr>
            </w:pPr>
          </w:p>
        </w:tc>
      </w:tr>
      <w:tr w:rsidR="00F07B29" w:rsidRPr="00D965CB" w:rsidTr="00116D56">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tl/>
              </w:rPr>
              <w:t>5</w:t>
            </w:r>
          </w:p>
        </w:tc>
        <w:tc>
          <w:tcPr>
            <w:tcW w:w="2953" w:type="dxa"/>
            <w:vMerge w:val="restart"/>
            <w:tcBorders>
              <w:top w:val="single" w:sz="12" w:space="0" w:color="auto"/>
              <w:left w:val="single" w:sz="12" w:space="0" w:color="auto"/>
              <w:right w:val="single" w:sz="12" w:space="0" w:color="auto"/>
            </w:tcBorders>
            <w:vAlign w:val="center"/>
          </w:tcPr>
          <w:p w:rsidR="00F07B29" w:rsidRPr="00D965CB" w:rsidRDefault="00F07B29" w:rsidP="00F07B29">
            <w:pPr>
              <w:rPr>
                <w:b/>
                <w:bCs/>
                <w:sz w:val="20"/>
                <w:szCs w:val="20"/>
              </w:rPr>
            </w:pPr>
            <w:r w:rsidRPr="00D965CB">
              <w:rPr>
                <w:b/>
                <w:bCs/>
                <w:sz w:val="20"/>
                <w:szCs w:val="20"/>
              </w:rPr>
              <w:t>UE : Informatique 2</w:t>
            </w:r>
          </w:p>
        </w:tc>
        <w:tc>
          <w:tcPr>
            <w:tcW w:w="993" w:type="dxa"/>
            <w:vMerge w:val="restart"/>
            <w:tcBorders>
              <w:top w:val="single" w:sz="12" w:space="0" w:color="auto"/>
              <w:left w:val="single" w:sz="12" w:space="0" w:color="auto"/>
              <w:right w:val="single" w:sz="12" w:space="0" w:color="auto"/>
            </w:tcBorders>
            <w:vAlign w:val="center"/>
          </w:tcPr>
          <w:p w:rsidR="00F07B29" w:rsidRPr="00D965CB" w:rsidRDefault="00B80B35" w:rsidP="00B80B35">
            <w:pPr>
              <w:jc w:val="center"/>
              <w:rPr>
                <w:b/>
                <w:bCs/>
                <w:sz w:val="20"/>
                <w:szCs w:val="20"/>
                <w:rtl/>
              </w:rPr>
            </w:pPr>
            <w:r>
              <w:rPr>
                <w:b/>
                <w:bCs/>
                <w:sz w:val="20"/>
                <w:szCs w:val="20"/>
              </w:rPr>
              <w:t>UEF25</w:t>
            </w:r>
            <w:r w:rsidR="00F07B29" w:rsidRPr="00D965CB">
              <w:rPr>
                <w:b/>
                <w:bCs/>
                <w:sz w:val="20"/>
                <w:szCs w:val="20"/>
              </w:rPr>
              <w:t>0</w:t>
            </w:r>
          </w:p>
        </w:tc>
        <w:tc>
          <w:tcPr>
            <w:tcW w:w="993" w:type="dxa"/>
            <w:tcBorders>
              <w:top w:val="single" w:sz="12" w:space="0" w:color="auto"/>
              <w:left w:val="single" w:sz="12" w:space="0" w:color="auto"/>
              <w:right w:val="single" w:sz="12" w:space="0" w:color="auto"/>
            </w:tcBorders>
            <w:vAlign w:val="center"/>
          </w:tcPr>
          <w:p w:rsidR="00F07B29" w:rsidRPr="00D965CB" w:rsidRDefault="00B80B35" w:rsidP="00B80B35">
            <w:pPr>
              <w:jc w:val="center"/>
              <w:rPr>
                <w:b/>
                <w:bCs/>
                <w:sz w:val="20"/>
                <w:szCs w:val="20"/>
                <w:rtl/>
              </w:rPr>
            </w:pPr>
            <w:r>
              <w:rPr>
                <w:b/>
                <w:bCs/>
                <w:sz w:val="20"/>
                <w:szCs w:val="20"/>
              </w:rPr>
              <w:t>UEO25</w:t>
            </w:r>
            <w:r w:rsidR="00F07B29" w:rsidRPr="00D965CB">
              <w:rPr>
                <w:b/>
                <w:bCs/>
                <w:sz w:val="20"/>
                <w:szCs w:val="20"/>
              </w:rPr>
              <w:t>1</w:t>
            </w:r>
          </w:p>
        </w:tc>
        <w:tc>
          <w:tcPr>
            <w:tcW w:w="2693"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rPr>
                <w:b/>
                <w:bCs/>
                <w:sz w:val="20"/>
                <w:szCs w:val="20"/>
              </w:rPr>
            </w:pPr>
            <w:r w:rsidRPr="00D965CB">
              <w:rPr>
                <w:b/>
                <w:bCs/>
                <w:sz w:val="20"/>
                <w:szCs w:val="20"/>
              </w:rPr>
              <w:t>Programmation et interfaçage</w:t>
            </w:r>
          </w:p>
        </w:tc>
        <w:tc>
          <w:tcPr>
            <w:tcW w:w="709"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Pr>
            </w:pPr>
            <w:r w:rsidRPr="00D965CB">
              <w:rPr>
                <w:b/>
                <w:bCs/>
                <w:sz w:val="20"/>
                <w:szCs w:val="20"/>
              </w:rPr>
              <w:t>1,5</w:t>
            </w:r>
          </w:p>
        </w:tc>
        <w:tc>
          <w:tcPr>
            <w:tcW w:w="567"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1</w:t>
            </w:r>
          </w:p>
        </w:tc>
        <w:tc>
          <w:tcPr>
            <w:tcW w:w="709"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vMerge w:val="restart"/>
            <w:tcBorders>
              <w:top w:val="single" w:sz="12" w:space="0" w:color="auto"/>
              <w:left w:val="single" w:sz="12" w:space="0" w:color="auto"/>
              <w:right w:val="single" w:sz="12" w:space="0" w:color="auto"/>
            </w:tcBorders>
            <w:vAlign w:val="center"/>
          </w:tcPr>
          <w:p w:rsidR="00F07B29" w:rsidRPr="00D965CB" w:rsidRDefault="003D68F3" w:rsidP="001C47A5">
            <w:pPr>
              <w:jc w:val="center"/>
              <w:rPr>
                <w:b/>
                <w:bCs/>
                <w:sz w:val="20"/>
                <w:szCs w:val="20"/>
              </w:rPr>
            </w:pPr>
            <w:r>
              <w:rPr>
                <w:b/>
                <w:bCs/>
                <w:sz w:val="20"/>
                <w:szCs w:val="20"/>
              </w:rPr>
              <w:t>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4</w:t>
            </w:r>
          </w:p>
        </w:tc>
        <w:tc>
          <w:tcPr>
            <w:tcW w:w="850"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2</w:t>
            </w:r>
          </w:p>
        </w:tc>
        <w:tc>
          <w:tcPr>
            <w:tcW w:w="709"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r w:rsidRPr="00D965CB">
              <w:rPr>
                <w:b/>
                <w:bCs/>
                <w:sz w:val="20"/>
                <w:szCs w:val="20"/>
              </w:rPr>
              <w:t>X</w:t>
            </w:r>
          </w:p>
        </w:tc>
        <w:tc>
          <w:tcPr>
            <w:tcW w:w="763" w:type="dxa"/>
            <w:vMerge w:val="restart"/>
            <w:tcBorders>
              <w:top w:val="single" w:sz="12" w:space="0" w:color="auto"/>
              <w:left w:val="single" w:sz="12" w:space="0" w:color="auto"/>
              <w:right w:val="single" w:sz="12" w:space="0" w:color="auto"/>
            </w:tcBorders>
            <w:vAlign w:val="center"/>
          </w:tcPr>
          <w:p w:rsidR="00F07B29" w:rsidRPr="00D965CB" w:rsidRDefault="00F07B29" w:rsidP="001C47A5">
            <w:pPr>
              <w:jc w:val="center"/>
              <w:rPr>
                <w:b/>
                <w:bCs/>
                <w:sz w:val="20"/>
                <w:szCs w:val="20"/>
                <w:rtl/>
              </w:rPr>
            </w:pPr>
          </w:p>
        </w:tc>
      </w:tr>
      <w:tr w:rsidR="00F07B29" w:rsidRPr="00D965CB" w:rsidTr="00F07B29">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F07B29" w:rsidRPr="00D965CB" w:rsidRDefault="00F07B29" w:rsidP="001C47A5">
            <w:pPr>
              <w:rPr>
                <w:b/>
                <w:bCs/>
                <w:sz w:val="20"/>
                <w:szCs w:val="20"/>
                <w:rtl/>
              </w:rPr>
            </w:pPr>
          </w:p>
        </w:tc>
        <w:tc>
          <w:tcPr>
            <w:tcW w:w="993" w:type="dxa"/>
            <w:vMerge/>
            <w:tcBorders>
              <w:left w:val="single" w:sz="12" w:space="0" w:color="auto"/>
              <w:bottom w:val="single" w:sz="12" w:space="0" w:color="auto"/>
              <w:right w:val="single" w:sz="12" w:space="0" w:color="auto"/>
            </w:tcBorders>
            <w:vAlign w:val="center"/>
          </w:tcPr>
          <w:p w:rsidR="00F07B29" w:rsidRPr="00D965CB" w:rsidRDefault="00F07B29" w:rsidP="001C47A5">
            <w:pPr>
              <w:rPr>
                <w:b/>
                <w:bCs/>
                <w:sz w:val="20"/>
                <w:szCs w:val="20"/>
                <w:rtl/>
              </w:rPr>
            </w:pPr>
          </w:p>
        </w:tc>
        <w:tc>
          <w:tcPr>
            <w:tcW w:w="993" w:type="dxa"/>
            <w:tcBorders>
              <w:left w:val="single" w:sz="12" w:space="0" w:color="auto"/>
              <w:bottom w:val="single" w:sz="12" w:space="0" w:color="auto"/>
              <w:right w:val="single" w:sz="12" w:space="0" w:color="auto"/>
            </w:tcBorders>
            <w:vAlign w:val="center"/>
          </w:tcPr>
          <w:p w:rsidR="00F07B29" w:rsidRPr="00D965CB" w:rsidRDefault="00B80B35" w:rsidP="001C47A5">
            <w:pPr>
              <w:jc w:val="center"/>
              <w:rPr>
                <w:b/>
                <w:bCs/>
                <w:sz w:val="20"/>
                <w:szCs w:val="20"/>
                <w:rtl/>
              </w:rPr>
            </w:pPr>
            <w:r>
              <w:rPr>
                <w:b/>
                <w:bCs/>
                <w:sz w:val="20"/>
                <w:szCs w:val="20"/>
              </w:rPr>
              <w:t>UEO25</w:t>
            </w:r>
            <w:r w:rsidR="00F07B29" w:rsidRPr="00D965CB">
              <w:rPr>
                <w:b/>
                <w:bCs/>
                <w:sz w:val="20"/>
                <w:szCs w:val="20"/>
              </w:rPr>
              <w:t>2</w:t>
            </w:r>
          </w:p>
        </w:tc>
        <w:tc>
          <w:tcPr>
            <w:tcW w:w="2693" w:type="dxa"/>
            <w:vMerge/>
            <w:tcBorders>
              <w:left w:val="single" w:sz="12" w:space="0" w:color="auto"/>
              <w:bottom w:val="single" w:sz="12" w:space="0" w:color="auto"/>
              <w:right w:val="single" w:sz="12" w:space="0" w:color="auto"/>
            </w:tcBorders>
            <w:vAlign w:val="center"/>
          </w:tcPr>
          <w:p w:rsidR="00F07B29" w:rsidRPr="00D965CB" w:rsidRDefault="00F07B29" w:rsidP="001C47A5">
            <w:pPr>
              <w:rPr>
                <w:b/>
                <w:bCs/>
                <w:sz w:val="20"/>
                <w:szCs w:val="20"/>
              </w:rPr>
            </w:pPr>
          </w:p>
        </w:tc>
        <w:tc>
          <w:tcPr>
            <w:tcW w:w="709"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Pr>
            </w:pPr>
          </w:p>
        </w:tc>
        <w:tc>
          <w:tcPr>
            <w:tcW w:w="567"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09"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850"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09"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c>
          <w:tcPr>
            <w:tcW w:w="763" w:type="dxa"/>
            <w:vMerge/>
            <w:tcBorders>
              <w:left w:val="single" w:sz="12" w:space="0" w:color="auto"/>
              <w:bottom w:val="single" w:sz="12" w:space="0" w:color="auto"/>
              <w:right w:val="single" w:sz="12" w:space="0" w:color="auto"/>
            </w:tcBorders>
            <w:vAlign w:val="center"/>
          </w:tcPr>
          <w:p w:rsidR="00F07B29" w:rsidRPr="00D965CB" w:rsidRDefault="00F07B29" w:rsidP="001C47A5">
            <w:pPr>
              <w:jc w:val="center"/>
              <w:rPr>
                <w:b/>
                <w:bCs/>
                <w:sz w:val="20"/>
                <w:szCs w:val="20"/>
                <w:rtl/>
              </w:rPr>
            </w:pPr>
          </w:p>
        </w:tc>
      </w:tr>
      <w:tr w:rsidR="00EA31CC" w:rsidRPr="00D965CB" w:rsidTr="00BC4E0F">
        <w:trPr>
          <w:cantSplit/>
          <w:trHeight w:val="567"/>
          <w:jc w:val="center"/>
        </w:trPr>
        <w:tc>
          <w:tcPr>
            <w:tcW w:w="534"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6</w:t>
            </w:r>
          </w:p>
        </w:tc>
        <w:tc>
          <w:tcPr>
            <w:tcW w:w="295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F07B29">
            <w:pPr>
              <w:rPr>
                <w:b/>
                <w:bCs/>
                <w:sz w:val="20"/>
                <w:szCs w:val="20"/>
              </w:rPr>
            </w:pPr>
            <w:r w:rsidRPr="00D965CB">
              <w:rPr>
                <w:b/>
                <w:bCs/>
                <w:sz w:val="20"/>
                <w:szCs w:val="20"/>
              </w:rPr>
              <w:t>UE :</w:t>
            </w:r>
            <w:r w:rsidR="00F07B29">
              <w:rPr>
                <w:b/>
                <w:bCs/>
                <w:sz w:val="20"/>
                <w:szCs w:val="20"/>
              </w:rPr>
              <w:t xml:space="preserve"> Transversale</w:t>
            </w: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B80B35">
            <w:pPr>
              <w:rPr>
                <w:b/>
                <w:bCs/>
                <w:sz w:val="20"/>
                <w:szCs w:val="20"/>
                <w:rtl/>
              </w:rPr>
            </w:pPr>
            <w:r w:rsidRPr="00D965CB">
              <w:rPr>
                <w:b/>
                <w:bCs/>
                <w:sz w:val="20"/>
                <w:szCs w:val="20"/>
              </w:rPr>
              <w:t>UET</w:t>
            </w:r>
            <w:r w:rsidR="00B80B35">
              <w:rPr>
                <w:b/>
                <w:bCs/>
                <w:sz w:val="20"/>
                <w:szCs w:val="20"/>
              </w:rPr>
              <w:t>2</w:t>
            </w:r>
            <w:r w:rsidRPr="00D965CB">
              <w:rPr>
                <w:b/>
                <w:bCs/>
                <w:sz w:val="20"/>
                <w:szCs w:val="20"/>
              </w:rPr>
              <w:t>10</w:t>
            </w: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U</w:t>
            </w:r>
            <w:r w:rsidR="00B80B35">
              <w:rPr>
                <w:b/>
                <w:bCs/>
                <w:sz w:val="20"/>
                <w:szCs w:val="20"/>
              </w:rPr>
              <w:t>ET26</w:t>
            </w:r>
            <w:r w:rsidRPr="00D965CB">
              <w:rPr>
                <w:b/>
                <w:bCs/>
                <w:sz w:val="20"/>
                <w:szCs w:val="20"/>
              </w:rPr>
              <w:t>1</w:t>
            </w:r>
          </w:p>
        </w:tc>
        <w:tc>
          <w:tcPr>
            <w:tcW w:w="269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rPr>
                <w:b/>
                <w:bCs/>
                <w:sz w:val="20"/>
                <w:szCs w:val="20"/>
              </w:rPr>
            </w:pPr>
            <w:r w:rsidRPr="00D965CB">
              <w:rPr>
                <w:b/>
                <w:bCs/>
                <w:sz w:val="20"/>
                <w:szCs w:val="20"/>
              </w:rPr>
              <w:t>Langues/2cn/entreprise</w:t>
            </w: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3</w:t>
            </w: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5</w:t>
            </w:r>
          </w:p>
        </w:tc>
        <w:tc>
          <w:tcPr>
            <w:tcW w:w="850"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2,5</w:t>
            </w: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2,5</w:t>
            </w: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X</w:t>
            </w:r>
          </w:p>
        </w:tc>
        <w:tc>
          <w:tcPr>
            <w:tcW w:w="76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p>
        </w:tc>
      </w:tr>
      <w:tr w:rsidR="00BC4E0F" w:rsidRPr="00BC4E0F" w:rsidTr="00BC4E0F">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rPr>
                <w:b/>
                <w:bCs/>
                <w:color w:val="FF0000"/>
                <w:sz w:val="20"/>
                <w:szCs w:val="20"/>
                <w:rtl/>
              </w:rPr>
            </w:pPr>
            <w:r w:rsidRPr="00BC4E0F">
              <w:rPr>
                <w:b/>
                <w:bCs/>
                <w:color w:val="FF0000"/>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rPr>
                <w:b/>
                <w:bCs/>
                <w:color w:val="FF0000"/>
                <w:sz w:val="20"/>
                <w:szCs w:val="20"/>
                <w:rtl/>
              </w:rPr>
            </w:pPr>
            <w:r w:rsidRPr="00BC4E0F">
              <w:rPr>
                <w:b/>
                <w:bCs/>
                <w:color w:val="FF0000"/>
                <w:sz w:val="20"/>
                <w:szCs w:val="20"/>
              </w:rPr>
              <w:t>Com :</w:t>
            </w:r>
          </w:p>
        </w:tc>
        <w:tc>
          <w:tcPr>
            <w:tcW w:w="2693"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rPr>
                <w:b/>
                <w:bCs/>
                <w:color w:val="FF0000"/>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jc w:val="center"/>
              <w:rPr>
                <w:b/>
                <w:bCs/>
                <w:color w:val="FF0000"/>
                <w:sz w:val="20"/>
                <w:szCs w:val="20"/>
                <w:rtl/>
              </w:rPr>
            </w:pPr>
            <w:r w:rsidRPr="00BC4E0F">
              <w:rPr>
                <w:b/>
                <w:bCs/>
                <w:color w:val="FF0000"/>
                <w:sz w:val="20"/>
                <w:szCs w:val="20"/>
              </w:rPr>
              <w:t>10,5</w:t>
            </w: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jc w:val="center"/>
              <w:rPr>
                <w:b/>
                <w:bCs/>
                <w:color w:val="FF0000"/>
                <w:sz w:val="20"/>
                <w:szCs w:val="20"/>
                <w:rtl/>
              </w:rPr>
            </w:pPr>
            <w:r w:rsidRPr="00BC4E0F">
              <w:rPr>
                <w:b/>
                <w:bCs/>
                <w:color w:val="FF0000"/>
                <w:sz w:val="20"/>
                <w:szCs w:val="20"/>
              </w:rPr>
              <w:t>12</w:t>
            </w: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jc w:val="center"/>
              <w:rPr>
                <w:b/>
                <w:bCs/>
                <w:color w:val="FF0000"/>
                <w:sz w:val="20"/>
                <w:szCs w:val="20"/>
                <w:rtl/>
              </w:rPr>
            </w:pPr>
            <w:r w:rsidRPr="00BC4E0F">
              <w:rPr>
                <w:b/>
                <w:bCs/>
                <w:color w:val="FF0000"/>
                <w:sz w:val="20"/>
                <w:szCs w:val="20"/>
              </w:rPr>
              <w:t>5</w:t>
            </w:r>
          </w:p>
        </w:tc>
        <w:tc>
          <w:tcPr>
            <w:tcW w:w="709"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jc w:val="center"/>
              <w:rPr>
                <w:b/>
                <w:bCs/>
                <w:color w:val="FF0000"/>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jc w:val="center"/>
              <w:rPr>
                <w:b/>
                <w:bCs/>
                <w:color w:val="FF0000"/>
                <w:sz w:val="20"/>
                <w:szCs w:val="20"/>
                <w:rtl/>
              </w:rPr>
            </w:pPr>
            <w:r w:rsidRPr="00BC4E0F">
              <w:rPr>
                <w:b/>
                <w:bCs/>
                <w:color w:val="FF0000"/>
                <w:sz w:val="20"/>
                <w:szCs w:val="20"/>
              </w:rPr>
              <w:t>30</w:t>
            </w: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jc w:val="center"/>
              <w:rPr>
                <w:b/>
                <w:bCs/>
                <w:color w:val="FF0000"/>
                <w:sz w:val="20"/>
                <w:szCs w:val="20"/>
                <w:rtl/>
              </w:rPr>
            </w:pPr>
            <w:r w:rsidRPr="00BC4E0F">
              <w:rPr>
                <w:b/>
                <w:bCs/>
                <w:color w:val="FF0000"/>
                <w:sz w:val="20"/>
                <w:szCs w:val="20"/>
              </w:rPr>
              <w:t>30</w:t>
            </w:r>
          </w:p>
        </w:tc>
        <w:tc>
          <w:tcPr>
            <w:tcW w:w="850"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jc w:val="center"/>
              <w:rPr>
                <w:b/>
                <w:bCs/>
                <w:color w:val="FF0000"/>
                <w:sz w:val="20"/>
                <w:szCs w:val="20"/>
                <w:rtl/>
              </w:rPr>
            </w:pPr>
            <w:r w:rsidRPr="00BC4E0F">
              <w:rPr>
                <w:b/>
                <w:bCs/>
                <w:color w:val="FF0000"/>
                <w:sz w:val="20"/>
                <w:szCs w:val="20"/>
              </w:rPr>
              <w:t>15</w:t>
            </w: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jc w:val="center"/>
              <w:rPr>
                <w:b/>
                <w:bCs/>
                <w:color w:val="FF0000"/>
                <w:sz w:val="20"/>
                <w:szCs w:val="20"/>
                <w:rtl/>
              </w:rPr>
            </w:pPr>
            <w:r w:rsidRPr="00BC4E0F">
              <w:rPr>
                <w:b/>
                <w:bCs/>
                <w:color w:val="FF0000"/>
                <w:sz w:val="20"/>
                <w:szCs w:val="20"/>
              </w:rPr>
              <w:t>15</w:t>
            </w:r>
          </w:p>
        </w:tc>
        <w:tc>
          <w:tcPr>
            <w:tcW w:w="709"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jc w:val="center"/>
              <w:rPr>
                <w:b/>
                <w:bCs/>
                <w:color w:val="FF0000"/>
                <w:sz w:val="20"/>
                <w:szCs w:val="20"/>
                <w:rtl/>
              </w:rPr>
            </w:pPr>
          </w:p>
        </w:tc>
        <w:tc>
          <w:tcPr>
            <w:tcW w:w="763"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BC4E0F" w:rsidRDefault="00EA31CC" w:rsidP="001C47A5">
            <w:pPr>
              <w:jc w:val="center"/>
              <w:rPr>
                <w:b/>
                <w:bCs/>
                <w:color w:val="FF0000"/>
                <w:sz w:val="20"/>
                <w:szCs w:val="20"/>
                <w:rtl/>
              </w:rPr>
            </w:pPr>
          </w:p>
        </w:tc>
      </w:tr>
    </w:tbl>
    <w:p w:rsidR="00EA31CC" w:rsidRDefault="00EA31CC" w:rsidP="00EE3FDC">
      <w:pPr>
        <w:jc w:val="center"/>
        <w:rPr>
          <w:b/>
          <w:bCs/>
          <w:color w:val="800000"/>
          <w:sz w:val="28"/>
          <w:szCs w:val="28"/>
        </w:rPr>
      </w:pPr>
      <w:r>
        <w:br w:type="page"/>
      </w:r>
      <w:r>
        <w:lastRenderedPageBreak/>
        <w:t>S</w:t>
      </w:r>
      <w:r w:rsidRPr="00B34DFB">
        <w:rPr>
          <w:b/>
          <w:bCs/>
          <w:color w:val="800000"/>
          <w:sz w:val="28"/>
          <w:szCs w:val="28"/>
        </w:rPr>
        <w:t xml:space="preserve">emestre </w:t>
      </w:r>
      <w:r>
        <w:rPr>
          <w:b/>
          <w:bCs/>
          <w:color w:val="800000"/>
          <w:sz w:val="28"/>
          <w:szCs w:val="28"/>
        </w:rPr>
        <w:t xml:space="preserve">-3 volume horaire : </w:t>
      </w:r>
      <w:r w:rsidR="00CD3E02">
        <w:rPr>
          <w:b/>
          <w:bCs/>
          <w:color w:val="800000"/>
          <w:sz w:val="28"/>
          <w:szCs w:val="28"/>
        </w:rPr>
        <w:t>28</w:t>
      </w:r>
      <w:r>
        <w:rPr>
          <w:b/>
          <w:bCs/>
          <w:color w:val="800000"/>
          <w:sz w:val="28"/>
          <w:szCs w:val="28"/>
        </w:rPr>
        <w:t xml:space="preserve"> heures</w:t>
      </w:r>
    </w:p>
    <w:p w:rsidR="00EA31CC" w:rsidRPr="00D965CB" w:rsidRDefault="00EA31CC" w:rsidP="00EA31CC">
      <w:pPr>
        <w:rPr>
          <w:b/>
          <w:bCs/>
        </w:rPr>
      </w:pPr>
    </w:p>
    <w:tbl>
      <w:tblPr>
        <w:tblW w:w="14741" w:type="dxa"/>
        <w:jc w:val="center"/>
        <w:tblLayout w:type="fixed"/>
        <w:tblLook w:val="01E0"/>
      </w:tblPr>
      <w:tblGrid>
        <w:gridCol w:w="534"/>
        <w:gridCol w:w="2953"/>
        <w:gridCol w:w="993"/>
        <w:gridCol w:w="993"/>
        <w:gridCol w:w="2693"/>
        <w:gridCol w:w="709"/>
        <w:gridCol w:w="709"/>
        <w:gridCol w:w="466"/>
        <w:gridCol w:w="668"/>
        <w:gridCol w:w="567"/>
        <w:gridCol w:w="567"/>
        <w:gridCol w:w="850"/>
        <w:gridCol w:w="425"/>
        <w:gridCol w:w="851"/>
        <w:gridCol w:w="763"/>
      </w:tblGrid>
      <w:tr w:rsidR="00EA31CC" w:rsidRPr="00D965CB" w:rsidTr="00E17AD4">
        <w:trPr>
          <w:cantSplit/>
          <w:jc w:val="center"/>
        </w:trPr>
        <w:tc>
          <w:tcPr>
            <w:tcW w:w="534"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Unité d'enseignement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Code de l'UE</w:t>
            </w:r>
          </w:p>
          <w:p w:rsidR="00EA31CC" w:rsidRPr="00D965CB" w:rsidRDefault="00EA31CC" w:rsidP="001C47A5">
            <w:pPr>
              <w:jc w:val="center"/>
              <w:rPr>
                <w:b/>
                <w:bCs/>
                <w:sz w:val="14"/>
                <w:szCs w:val="14"/>
                <w:rtl/>
              </w:rPr>
            </w:pPr>
            <w:r w:rsidRPr="00D965CB">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Volume des heures de formation présentielle</w:t>
            </w:r>
            <w:r w:rsidRPr="00D965CB">
              <w:rPr>
                <w:b/>
                <w:bCs/>
                <w:sz w:val="20"/>
                <w:szCs w:val="20"/>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Modalité d’évaluation</w:t>
            </w:r>
          </w:p>
        </w:tc>
      </w:tr>
      <w:tr w:rsidR="00EA31CC" w:rsidRPr="00D965CB" w:rsidTr="00EE3FDC">
        <w:trPr>
          <w:cantSplit/>
          <w:jc w:val="center"/>
        </w:trPr>
        <w:tc>
          <w:tcPr>
            <w:tcW w:w="534"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Cours</w:t>
            </w: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TD</w:t>
            </w:r>
          </w:p>
        </w:tc>
        <w:tc>
          <w:tcPr>
            <w:tcW w:w="466"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TP</w:t>
            </w:r>
          </w:p>
        </w:tc>
        <w:tc>
          <w:tcPr>
            <w:tcW w:w="668"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ECUE</w:t>
            </w:r>
          </w:p>
        </w:tc>
        <w:tc>
          <w:tcPr>
            <w:tcW w:w="425"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Pr>
            </w:pPr>
            <w:r w:rsidRPr="00D965CB">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Régime mixte</w:t>
            </w:r>
          </w:p>
        </w:tc>
      </w:tr>
      <w:tr w:rsidR="00EE3FDC" w:rsidRPr="00D965CB" w:rsidTr="00EE3FDC">
        <w:trPr>
          <w:cantSplit/>
          <w:trHeight w:val="390"/>
          <w:jc w:val="center"/>
        </w:trPr>
        <w:tc>
          <w:tcPr>
            <w:tcW w:w="534"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r w:rsidRPr="00D965CB">
              <w:rPr>
                <w:b/>
                <w:bCs/>
                <w:sz w:val="20"/>
                <w:szCs w:val="20"/>
                <w:rtl/>
              </w:rPr>
              <w:t>1</w:t>
            </w:r>
          </w:p>
        </w:tc>
        <w:tc>
          <w:tcPr>
            <w:tcW w:w="295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rPr>
                <w:b/>
                <w:bCs/>
                <w:sz w:val="20"/>
                <w:szCs w:val="20"/>
              </w:rPr>
            </w:pPr>
            <w:r>
              <w:rPr>
                <w:b/>
                <w:bCs/>
                <w:sz w:val="20"/>
                <w:szCs w:val="20"/>
              </w:rPr>
              <w:t>UE : Mathématiques</w:t>
            </w:r>
          </w:p>
        </w:tc>
        <w:tc>
          <w:tcPr>
            <w:tcW w:w="99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B80B35" w:rsidP="001C47A5">
            <w:pPr>
              <w:jc w:val="center"/>
              <w:rPr>
                <w:b/>
                <w:bCs/>
                <w:sz w:val="20"/>
                <w:szCs w:val="20"/>
                <w:rtl/>
              </w:rPr>
            </w:pPr>
            <w:r>
              <w:rPr>
                <w:b/>
                <w:bCs/>
                <w:sz w:val="20"/>
                <w:szCs w:val="20"/>
              </w:rPr>
              <w:t>UEF3</w:t>
            </w:r>
            <w:r w:rsidR="00EE3FDC" w:rsidRPr="00D965CB">
              <w:rPr>
                <w:b/>
                <w:bCs/>
                <w:sz w:val="20"/>
                <w:szCs w:val="20"/>
              </w:rPr>
              <w:t>10</w:t>
            </w:r>
          </w:p>
        </w:tc>
        <w:tc>
          <w:tcPr>
            <w:tcW w:w="99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B80B35" w:rsidP="00EE3FDC">
            <w:pPr>
              <w:jc w:val="center"/>
              <w:rPr>
                <w:b/>
                <w:bCs/>
                <w:sz w:val="20"/>
                <w:szCs w:val="20"/>
                <w:rtl/>
              </w:rPr>
            </w:pPr>
            <w:r>
              <w:rPr>
                <w:b/>
                <w:bCs/>
                <w:sz w:val="20"/>
                <w:szCs w:val="20"/>
              </w:rPr>
              <w:t>UEF3</w:t>
            </w:r>
            <w:r w:rsidR="00EE3FDC" w:rsidRPr="00D965CB">
              <w:rPr>
                <w:b/>
                <w:bCs/>
                <w:sz w:val="20"/>
                <w:szCs w:val="20"/>
              </w:rPr>
              <w:t>11</w:t>
            </w:r>
          </w:p>
        </w:tc>
        <w:tc>
          <w:tcPr>
            <w:tcW w:w="269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EE3FDC">
            <w:pPr>
              <w:rPr>
                <w:b/>
                <w:bCs/>
                <w:sz w:val="20"/>
                <w:szCs w:val="20"/>
                <w:rtl/>
              </w:rPr>
            </w:pPr>
            <w:r w:rsidRPr="00D965CB">
              <w:rPr>
                <w:b/>
                <w:bCs/>
                <w:sz w:val="20"/>
                <w:szCs w:val="20"/>
              </w:rPr>
              <w:t>Méthodes mathématiques pour la physique</w:t>
            </w:r>
          </w:p>
        </w:tc>
        <w:tc>
          <w:tcPr>
            <w:tcW w:w="709"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r w:rsidRPr="00D965CB">
              <w:rPr>
                <w:b/>
                <w:bCs/>
                <w:sz w:val="20"/>
                <w:szCs w:val="20"/>
              </w:rPr>
              <w:t>1.5</w:t>
            </w:r>
          </w:p>
        </w:tc>
        <w:tc>
          <w:tcPr>
            <w:tcW w:w="709"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r w:rsidRPr="00D965CB">
              <w:rPr>
                <w:b/>
                <w:bCs/>
                <w:sz w:val="20"/>
                <w:szCs w:val="20"/>
              </w:rPr>
              <w:t>1.5</w:t>
            </w:r>
          </w:p>
        </w:tc>
        <w:tc>
          <w:tcPr>
            <w:tcW w:w="466"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p>
        </w:tc>
        <w:tc>
          <w:tcPr>
            <w:tcW w:w="668" w:type="dxa"/>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p>
        </w:tc>
        <w:tc>
          <w:tcPr>
            <w:tcW w:w="567"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r w:rsidRPr="00D965CB">
              <w:rPr>
                <w:b/>
                <w:bCs/>
                <w:sz w:val="20"/>
                <w:szCs w:val="20"/>
              </w:rPr>
              <w:t>4</w:t>
            </w:r>
          </w:p>
        </w:tc>
        <w:tc>
          <w:tcPr>
            <w:tcW w:w="567"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r w:rsidRPr="00D965CB">
              <w:rPr>
                <w:b/>
                <w:bCs/>
                <w:sz w:val="20"/>
                <w:szCs w:val="20"/>
              </w:rPr>
              <w:t>4</w:t>
            </w:r>
          </w:p>
        </w:tc>
        <w:tc>
          <w:tcPr>
            <w:tcW w:w="850"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r w:rsidRPr="00D965CB">
              <w:rPr>
                <w:b/>
                <w:bCs/>
                <w:sz w:val="20"/>
                <w:szCs w:val="20"/>
              </w:rPr>
              <w:t>2</w:t>
            </w:r>
          </w:p>
        </w:tc>
        <w:tc>
          <w:tcPr>
            <w:tcW w:w="425"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r w:rsidRPr="00D965CB">
              <w:rPr>
                <w:b/>
                <w:bCs/>
                <w:sz w:val="20"/>
                <w:szCs w:val="20"/>
              </w:rPr>
              <w:t>2</w:t>
            </w:r>
          </w:p>
        </w:tc>
        <w:tc>
          <w:tcPr>
            <w:tcW w:w="851"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p>
        </w:tc>
        <w:tc>
          <w:tcPr>
            <w:tcW w:w="76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r w:rsidRPr="00D965CB">
              <w:rPr>
                <w:b/>
                <w:bCs/>
                <w:sz w:val="20"/>
                <w:szCs w:val="20"/>
              </w:rPr>
              <w:t>X</w:t>
            </w:r>
          </w:p>
        </w:tc>
      </w:tr>
      <w:tr w:rsidR="00EE3FDC" w:rsidRPr="00D965CB" w:rsidTr="00EE3FDC">
        <w:trPr>
          <w:cantSplit/>
          <w:trHeight w:val="390"/>
          <w:jc w:val="center"/>
        </w:trPr>
        <w:tc>
          <w:tcPr>
            <w:tcW w:w="534"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rPr>
                <w:b/>
                <w:bCs/>
                <w:sz w:val="20"/>
                <w:szCs w:val="20"/>
              </w:rPr>
            </w:pPr>
          </w:p>
        </w:tc>
        <w:tc>
          <w:tcPr>
            <w:tcW w:w="993"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p>
        </w:tc>
        <w:tc>
          <w:tcPr>
            <w:tcW w:w="993"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p>
        </w:tc>
        <w:tc>
          <w:tcPr>
            <w:tcW w:w="2693"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rPr>
                <w:b/>
                <w:bCs/>
                <w:sz w:val="20"/>
                <w:szCs w:val="20"/>
              </w:rPr>
            </w:pPr>
          </w:p>
        </w:tc>
        <w:tc>
          <w:tcPr>
            <w:tcW w:w="709"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p>
        </w:tc>
        <w:tc>
          <w:tcPr>
            <w:tcW w:w="709"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p>
        </w:tc>
        <w:tc>
          <w:tcPr>
            <w:tcW w:w="466"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p>
        </w:tc>
        <w:tc>
          <w:tcPr>
            <w:tcW w:w="668" w:type="dxa"/>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EE3FDC">
            <w:pPr>
              <w:rPr>
                <w:b/>
                <w:bCs/>
                <w:sz w:val="20"/>
                <w:szCs w:val="20"/>
                <w:rtl/>
              </w:rPr>
            </w:pPr>
          </w:p>
        </w:tc>
        <w:tc>
          <w:tcPr>
            <w:tcW w:w="567"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p>
        </w:tc>
        <w:tc>
          <w:tcPr>
            <w:tcW w:w="567"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p>
        </w:tc>
        <w:tc>
          <w:tcPr>
            <w:tcW w:w="850"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p>
        </w:tc>
        <w:tc>
          <w:tcPr>
            <w:tcW w:w="425"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p>
        </w:tc>
        <w:tc>
          <w:tcPr>
            <w:tcW w:w="851"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tl/>
              </w:rPr>
            </w:pPr>
          </w:p>
        </w:tc>
        <w:tc>
          <w:tcPr>
            <w:tcW w:w="763" w:type="dxa"/>
            <w:vMerge/>
            <w:tcBorders>
              <w:left w:val="single" w:sz="12" w:space="0" w:color="auto"/>
              <w:bottom w:val="single" w:sz="12" w:space="0" w:color="auto"/>
              <w:right w:val="single" w:sz="12" w:space="0" w:color="auto"/>
            </w:tcBorders>
            <w:shd w:val="clear" w:color="auto" w:fill="FABF8F" w:themeFill="accent6" w:themeFillTint="99"/>
            <w:vAlign w:val="center"/>
          </w:tcPr>
          <w:p w:rsidR="00EE3FDC" w:rsidRPr="00D965CB" w:rsidRDefault="00EE3FDC" w:rsidP="001C47A5">
            <w:pPr>
              <w:jc w:val="center"/>
              <w:rPr>
                <w:b/>
                <w:bCs/>
                <w:sz w:val="20"/>
                <w:szCs w:val="20"/>
              </w:rPr>
            </w:pPr>
          </w:p>
        </w:tc>
      </w:tr>
      <w:tr w:rsidR="004F5C80" w:rsidRPr="00D965CB" w:rsidTr="00EE3FDC">
        <w:trPr>
          <w:cantSplit/>
          <w:trHeight w:val="373"/>
          <w:jc w:val="center"/>
        </w:trPr>
        <w:tc>
          <w:tcPr>
            <w:tcW w:w="534" w:type="dxa"/>
            <w:vMerge w:val="restart"/>
            <w:tcBorders>
              <w:top w:val="single" w:sz="12" w:space="0" w:color="auto"/>
              <w:left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tl/>
              </w:rPr>
            </w:pPr>
            <w:r w:rsidRPr="00D965CB">
              <w:rPr>
                <w:b/>
                <w:bCs/>
                <w:sz w:val="20"/>
                <w:szCs w:val="20"/>
              </w:rPr>
              <w:t>2</w:t>
            </w:r>
          </w:p>
        </w:tc>
        <w:tc>
          <w:tcPr>
            <w:tcW w:w="2953" w:type="dxa"/>
            <w:vMerge w:val="restart"/>
            <w:tcBorders>
              <w:top w:val="single" w:sz="12" w:space="0" w:color="auto"/>
              <w:left w:val="single" w:sz="12" w:space="0" w:color="auto"/>
              <w:right w:val="single" w:sz="12" w:space="0" w:color="auto"/>
            </w:tcBorders>
            <w:shd w:val="clear" w:color="auto" w:fill="00FFFF"/>
            <w:vAlign w:val="center"/>
          </w:tcPr>
          <w:p w:rsidR="004F5C80" w:rsidRPr="00D965CB" w:rsidRDefault="004F5C80" w:rsidP="00245AD5">
            <w:pPr>
              <w:rPr>
                <w:b/>
                <w:bCs/>
                <w:sz w:val="18"/>
                <w:szCs w:val="18"/>
              </w:rPr>
            </w:pPr>
            <w:r w:rsidRPr="004F5C80">
              <w:rPr>
                <w:b/>
                <w:bCs/>
                <w:sz w:val="20"/>
                <w:szCs w:val="20"/>
              </w:rPr>
              <w:t xml:space="preserve">UE : Mécanique des fluides </w:t>
            </w:r>
            <w:r w:rsidR="00245AD5">
              <w:rPr>
                <w:b/>
                <w:bCs/>
                <w:sz w:val="20"/>
                <w:szCs w:val="20"/>
              </w:rPr>
              <w:t>1</w:t>
            </w:r>
            <w:r w:rsidRPr="004F5C80">
              <w:rPr>
                <w:b/>
                <w:bCs/>
                <w:sz w:val="20"/>
                <w:szCs w:val="20"/>
              </w:rPr>
              <w:t>-Thermodynamique</w:t>
            </w:r>
          </w:p>
        </w:tc>
        <w:tc>
          <w:tcPr>
            <w:tcW w:w="993" w:type="dxa"/>
            <w:vMerge w:val="restart"/>
            <w:tcBorders>
              <w:top w:val="single" w:sz="12" w:space="0" w:color="auto"/>
              <w:left w:val="single" w:sz="12" w:space="0" w:color="auto"/>
              <w:right w:val="single" w:sz="12" w:space="0" w:color="auto"/>
            </w:tcBorders>
            <w:shd w:val="clear" w:color="auto" w:fill="00FFFF"/>
            <w:vAlign w:val="center"/>
          </w:tcPr>
          <w:p w:rsidR="004F5C80" w:rsidRPr="00D965CB" w:rsidRDefault="00B80B35" w:rsidP="001C47A5">
            <w:pPr>
              <w:jc w:val="center"/>
              <w:rPr>
                <w:b/>
                <w:bCs/>
                <w:sz w:val="20"/>
                <w:szCs w:val="20"/>
                <w:rtl/>
              </w:rPr>
            </w:pPr>
            <w:r>
              <w:rPr>
                <w:b/>
                <w:bCs/>
                <w:sz w:val="20"/>
                <w:szCs w:val="20"/>
              </w:rPr>
              <w:t>UEF3</w:t>
            </w:r>
            <w:r w:rsidR="004F5C80" w:rsidRPr="00D965CB">
              <w:rPr>
                <w:b/>
                <w:bCs/>
                <w:sz w:val="20"/>
                <w:szCs w:val="20"/>
              </w:rPr>
              <w:t>20</w:t>
            </w:r>
          </w:p>
        </w:tc>
        <w:tc>
          <w:tcPr>
            <w:tcW w:w="993" w:type="dxa"/>
            <w:tcBorders>
              <w:top w:val="single" w:sz="12" w:space="0" w:color="auto"/>
              <w:left w:val="single" w:sz="12" w:space="0" w:color="auto"/>
              <w:right w:val="single" w:sz="12" w:space="0" w:color="auto"/>
            </w:tcBorders>
            <w:shd w:val="clear" w:color="auto" w:fill="00FFFF"/>
            <w:vAlign w:val="center"/>
          </w:tcPr>
          <w:p w:rsidR="004F5C80" w:rsidRPr="00D965CB" w:rsidRDefault="00B80B35" w:rsidP="001C47A5">
            <w:pPr>
              <w:jc w:val="center"/>
              <w:rPr>
                <w:b/>
                <w:bCs/>
                <w:sz w:val="20"/>
                <w:szCs w:val="20"/>
                <w:rtl/>
              </w:rPr>
            </w:pPr>
            <w:r>
              <w:rPr>
                <w:b/>
                <w:bCs/>
                <w:sz w:val="20"/>
                <w:szCs w:val="20"/>
              </w:rPr>
              <w:t>UEF3</w:t>
            </w:r>
            <w:r w:rsidR="004F5C80" w:rsidRPr="00D965CB">
              <w:rPr>
                <w:b/>
                <w:bCs/>
                <w:sz w:val="20"/>
                <w:szCs w:val="20"/>
              </w:rPr>
              <w:t>21</w:t>
            </w:r>
          </w:p>
        </w:tc>
        <w:tc>
          <w:tcPr>
            <w:tcW w:w="2693" w:type="dxa"/>
            <w:tcBorders>
              <w:top w:val="single" w:sz="12" w:space="0" w:color="auto"/>
              <w:left w:val="single" w:sz="12" w:space="0" w:color="auto"/>
              <w:right w:val="single" w:sz="12" w:space="0" w:color="auto"/>
            </w:tcBorders>
            <w:shd w:val="clear" w:color="auto" w:fill="00FFFF"/>
            <w:vAlign w:val="center"/>
          </w:tcPr>
          <w:p w:rsidR="004F5C80" w:rsidRPr="004F5C80" w:rsidRDefault="004F5C80" w:rsidP="00245AD5">
            <w:pPr>
              <w:rPr>
                <w:b/>
                <w:bCs/>
                <w:sz w:val="20"/>
                <w:szCs w:val="20"/>
              </w:rPr>
            </w:pPr>
            <w:r>
              <w:rPr>
                <w:b/>
                <w:bCs/>
                <w:sz w:val="20"/>
                <w:szCs w:val="20"/>
              </w:rPr>
              <w:t xml:space="preserve">Mécanique des fluides </w:t>
            </w:r>
            <w:r w:rsidR="00245AD5">
              <w:rPr>
                <w:b/>
                <w:bCs/>
                <w:sz w:val="20"/>
                <w:szCs w:val="20"/>
              </w:rPr>
              <w:t>1</w:t>
            </w:r>
          </w:p>
        </w:tc>
        <w:tc>
          <w:tcPr>
            <w:tcW w:w="709" w:type="dxa"/>
            <w:tcBorders>
              <w:top w:val="single" w:sz="12" w:space="0" w:color="auto"/>
              <w:left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Pr>
            </w:pPr>
            <w:r w:rsidRPr="00D965CB">
              <w:rPr>
                <w:b/>
                <w:bCs/>
                <w:sz w:val="20"/>
                <w:szCs w:val="20"/>
              </w:rPr>
              <w:t>1,5</w:t>
            </w:r>
          </w:p>
        </w:tc>
        <w:tc>
          <w:tcPr>
            <w:tcW w:w="709" w:type="dxa"/>
            <w:tcBorders>
              <w:top w:val="single" w:sz="12" w:space="0" w:color="auto"/>
              <w:left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tl/>
              </w:rPr>
            </w:pPr>
            <w:r w:rsidRPr="00D965CB">
              <w:rPr>
                <w:b/>
                <w:bCs/>
                <w:sz w:val="20"/>
                <w:szCs w:val="20"/>
              </w:rPr>
              <w:t>1,5</w:t>
            </w:r>
          </w:p>
        </w:tc>
        <w:tc>
          <w:tcPr>
            <w:tcW w:w="466" w:type="dxa"/>
            <w:tcBorders>
              <w:top w:val="single" w:sz="12" w:space="0" w:color="auto"/>
              <w:left w:val="single" w:sz="12" w:space="0" w:color="auto"/>
              <w:right w:val="single" w:sz="12" w:space="0" w:color="auto"/>
            </w:tcBorders>
            <w:shd w:val="clear" w:color="auto" w:fill="00FFFF"/>
            <w:vAlign w:val="center"/>
          </w:tcPr>
          <w:p w:rsidR="004F5C80" w:rsidRPr="00D965CB" w:rsidRDefault="00CD3E02" w:rsidP="004F5C80">
            <w:pPr>
              <w:rPr>
                <w:b/>
                <w:bCs/>
                <w:sz w:val="20"/>
                <w:szCs w:val="20"/>
                <w:rtl/>
              </w:rPr>
            </w:pPr>
            <w:r>
              <w:rPr>
                <w:b/>
                <w:bCs/>
                <w:sz w:val="20"/>
                <w:szCs w:val="20"/>
              </w:rPr>
              <w:t>0,5</w:t>
            </w:r>
          </w:p>
        </w:tc>
        <w:tc>
          <w:tcPr>
            <w:tcW w:w="668" w:type="dxa"/>
            <w:tcBorders>
              <w:top w:val="single" w:sz="12" w:space="0" w:color="auto"/>
              <w:left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00FFFF"/>
            <w:vAlign w:val="center"/>
          </w:tcPr>
          <w:p w:rsidR="004F5C80" w:rsidRPr="00D965CB" w:rsidRDefault="003D68F3" w:rsidP="001C47A5">
            <w:pPr>
              <w:jc w:val="center"/>
              <w:rPr>
                <w:b/>
                <w:bCs/>
                <w:sz w:val="20"/>
                <w:szCs w:val="20"/>
              </w:rPr>
            </w:pPr>
            <w:r>
              <w:rPr>
                <w:b/>
                <w:bCs/>
                <w:sz w:val="20"/>
                <w:szCs w:val="20"/>
              </w:rPr>
              <w:t>4</w:t>
            </w:r>
          </w:p>
        </w:tc>
        <w:tc>
          <w:tcPr>
            <w:tcW w:w="567" w:type="dxa"/>
            <w:vMerge w:val="restart"/>
            <w:tcBorders>
              <w:top w:val="single" w:sz="12" w:space="0" w:color="auto"/>
              <w:left w:val="single" w:sz="12" w:space="0" w:color="auto"/>
              <w:right w:val="single" w:sz="12" w:space="0" w:color="auto"/>
            </w:tcBorders>
            <w:shd w:val="clear" w:color="auto" w:fill="00FFFF"/>
            <w:vAlign w:val="center"/>
          </w:tcPr>
          <w:p w:rsidR="004F5C80" w:rsidRPr="00D965CB" w:rsidRDefault="003D68F3" w:rsidP="001C47A5">
            <w:pPr>
              <w:jc w:val="center"/>
              <w:rPr>
                <w:b/>
                <w:bCs/>
                <w:sz w:val="20"/>
                <w:szCs w:val="20"/>
                <w:rtl/>
              </w:rPr>
            </w:pPr>
            <w:r>
              <w:rPr>
                <w:b/>
                <w:bCs/>
                <w:sz w:val="20"/>
                <w:szCs w:val="20"/>
              </w:rPr>
              <w:t>7</w:t>
            </w:r>
          </w:p>
        </w:tc>
        <w:tc>
          <w:tcPr>
            <w:tcW w:w="850" w:type="dxa"/>
            <w:tcBorders>
              <w:top w:val="single" w:sz="12" w:space="0" w:color="auto"/>
              <w:left w:val="single" w:sz="12" w:space="0" w:color="auto"/>
              <w:bottom w:val="single" w:sz="12" w:space="0" w:color="auto"/>
              <w:right w:val="single" w:sz="12" w:space="0" w:color="auto"/>
            </w:tcBorders>
            <w:shd w:val="clear" w:color="auto" w:fill="00FFFF"/>
            <w:vAlign w:val="center"/>
          </w:tcPr>
          <w:p w:rsidR="004F5C80" w:rsidRPr="00D965CB" w:rsidRDefault="003D68F3" w:rsidP="001C47A5">
            <w:pPr>
              <w:jc w:val="center"/>
              <w:rPr>
                <w:b/>
                <w:bCs/>
                <w:sz w:val="20"/>
                <w:szCs w:val="20"/>
                <w:rtl/>
              </w:rPr>
            </w:pPr>
            <w:r>
              <w:rPr>
                <w:b/>
                <w:bCs/>
                <w:sz w:val="20"/>
                <w:szCs w:val="20"/>
              </w:rPr>
              <w:t>2</w:t>
            </w:r>
          </w:p>
        </w:tc>
        <w:tc>
          <w:tcPr>
            <w:tcW w:w="425" w:type="dxa"/>
            <w:vMerge w:val="restart"/>
            <w:tcBorders>
              <w:top w:val="single" w:sz="12" w:space="0" w:color="auto"/>
              <w:left w:val="single" w:sz="12" w:space="0" w:color="auto"/>
              <w:right w:val="single" w:sz="12" w:space="0" w:color="auto"/>
            </w:tcBorders>
            <w:shd w:val="clear" w:color="auto" w:fill="00FFFF"/>
            <w:vAlign w:val="center"/>
          </w:tcPr>
          <w:p w:rsidR="004F5C80" w:rsidRPr="00D965CB" w:rsidRDefault="003D68F3" w:rsidP="001C47A5">
            <w:pPr>
              <w:jc w:val="center"/>
              <w:rPr>
                <w:b/>
                <w:bCs/>
                <w:sz w:val="20"/>
                <w:szCs w:val="20"/>
                <w:rtl/>
              </w:rPr>
            </w:pPr>
            <w:r>
              <w:rPr>
                <w:b/>
                <w:bCs/>
                <w:sz w:val="20"/>
                <w:szCs w:val="20"/>
              </w:rPr>
              <w:t>4</w:t>
            </w:r>
          </w:p>
        </w:tc>
        <w:tc>
          <w:tcPr>
            <w:tcW w:w="851" w:type="dxa"/>
            <w:vMerge w:val="restart"/>
            <w:tcBorders>
              <w:top w:val="single" w:sz="12" w:space="0" w:color="auto"/>
              <w:left w:val="single" w:sz="12" w:space="0" w:color="auto"/>
              <w:right w:val="single" w:sz="12" w:space="0" w:color="auto"/>
            </w:tcBorders>
            <w:shd w:val="clear" w:color="auto" w:fill="00FFFF"/>
            <w:vAlign w:val="center"/>
          </w:tcPr>
          <w:p w:rsidR="004F5C80" w:rsidRPr="00C4153C" w:rsidRDefault="004F5C80" w:rsidP="00C4153C">
            <w:pPr>
              <w:rPr>
                <w:sz w:val="20"/>
                <w:szCs w:val="20"/>
                <w:rtl/>
              </w:rPr>
            </w:pPr>
          </w:p>
        </w:tc>
        <w:tc>
          <w:tcPr>
            <w:tcW w:w="763" w:type="dxa"/>
            <w:vMerge w:val="restart"/>
            <w:tcBorders>
              <w:top w:val="single" w:sz="12" w:space="0" w:color="auto"/>
              <w:left w:val="single" w:sz="12" w:space="0" w:color="auto"/>
              <w:right w:val="single" w:sz="12" w:space="0" w:color="auto"/>
            </w:tcBorders>
            <w:shd w:val="clear" w:color="auto" w:fill="00FFFF"/>
            <w:vAlign w:val="center"/>
          </w:tcPr>
          <w:p w:rsidR="004F5C80" w:rsidRPr="004F5C80" w:rsidRDefault="004F5C80" w:rsidP="004F5C80">
            <w:pPr>
              <w:jc w:val="center"/>
              <w:rPr>
                <w:b/>
                <w:bCs/>
                <w:sz w:val="20"/>
                <w:szCs w:val="20"/>
              </w:rPr>
            </w:pPr>
            <w:r w:rsidRPr="00D965CB">
              <w:rPr>
                <w:b/>
                <w:bCs/>
                <w:sz w:val="20"/>
                <w:szCs w:val="20"/>
              </w:rPr>
              <w:t>X</w:t>
            </w:r>
          </w:p>
        </w:tc>
      </w:tr>
      <w:tr w:rsidR="004F5C80" w:rsidRPr="00D965CB" w:rsidTr="00EE3FDC">
        <w:trPr>
          <w:cantSplit/>
          <w:trHeight w:val="333"/>
          <w:jc w:val="center"/>
        </w:trPr>
        <w:tc>
          <w:tcPr>
            <w:tcW w:w="534" w:type="dxa"/>
            <w:vMerge/>
            <w:tcBorders>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rPr>
                <w:b/>
                <w:bCs/>
                <w:sz w:val="20"/>
                <w:szCs w:val="20"/>
                <w:rtl/>
              </w:rPr>
            </w:pPr>
          </w:p>
        </w:tc>
        <w:tc>
          <w:tcPr>
            <w:tcW w:w="993" w:type="dxa"/>
            <w:vMerge/>
            <w:tcBorders>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tl/>
              </w:rPr>
            </w:pPr>
          </w:p>
        </w:tc>
        <w:tc>
          <w:tcPr>
            <w:tcW w:w="993" w:type="dxa"/>
            <w:tcBorders>
              <w:left w:val="single" w:sz="12" w:space="0" w:color="auto"/>
              <w:bottom w:val="single" w:sz="12" w:space="0" w:color="auto"/>
              <w:right w:val="single" w:sz="12" w:space="0" w:color="auto"/>
            </w:tcBorders>
            <w:shd w:val="clear" w:color="auto" w:fill="00FFFF"/>
            <w:vAlign w:val="center"/>
          </w:tcPr>
          <w:p w:rsidR="004F5C80" w:rsidRPr="00D965CB" w:rsidRDefault="00B80B35" w:rsidP="001C47A5">
            <w:pPr>
              <w:jc w:val="center"/>
              <w:rPr>
                <w:b/>
                <w:bCs/>
                <w:sz w:val="20"/>
                <w:szCs w:val="20"/>
                <w:rtl/>
              </w:rPr>
            </w:pPr>
            <w:r>
              <w:rPr>
                <w:b/>
                <w:bCs/>
                <w:sz w:val="20"/>
                <w:szCs w:val="20"/>
              </w:rPr>
              <w:t>UEF3</w:t>
            </w:r>
            <w:r w:rsidR="004F5C80" w:rsidRPr="00D965CB">
              <w:rPr>
                <w:b/>
                <w:bCs/>
                <w:sz w:val="20"/>
                <w:szCs w:val="20"/>
              </w:rPr>
              <w:t>22</w:t>
            </w:r>
          </w:p>
        </w:tc>
        <w:tc>
          <w:tcPr>
            <w:tcW w:w="2693" w:type="dxa"/>
            <w:tcBorders>
              <w:top w:val="single" w:sz="12" w:space="0" w:color="auto"/>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rPr>
                <w:b/>
                <w:bCs/>
                <w:sz w:val="20"/>
                <w:szCs w:val="20"/>
              </w:rPr>
            </w:pPr>
            <w:r>
              <w:rPr>
                <w:b/>
                <w:bCs/>
                <w:sz w:val="20"/>
                <w:szCs w:val="20"/>
              </w:rPr>
              <w:t>Thermodynamique</w:t>
            </w:r>
          </w:p>
        </w:tc>
        <w:tc>
          <w:tcPr>
            <w:tcW w:w="709" w:type="dxa"/>
            <w:tcBorders>
              <w:top w:val="single" w:sz="12" w:space="0" w:color="auto"/>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Pr>
            </w:pPr>
            <w:r w:rsidRPr="00D965CB">
              <w:rPr>
                <w:b/>
                <w:bCs/>
                <w:sz w:val="20"/>
                <w:szCs w:val="20"/>
              </w:rPr>
              <w:t>1,5</w:t>
            </w:r>
          </w:p>
        </w:tc>
        <w:tc>
          <w:tcPr>
            <w:tcW w:w="709" w:type="dxa"/>
            <w:tcBorders>
              <w:top w:val="single" w:sz="12" w:space="0" w:color="auto"/>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tl/>
              </w:rPr>
            </w:pPr>
            <w:r w:rsidRPr="00D965CB">
              <w:rPr>
                <w:b/>
                <w:bCs/>
                <w:sz w:val="20"/>
                <w:szCs w:val="20"/>
              </w:rPr>
              <w:t>1,5</w:t>
            </w:r>
          </w:p>
        </w:tc>
        <w:tc>
          <w:tcPr>
            <w:tcW w:w="466" w:type="dxa"/>
            <w:tcBorders>
              <w:top w:val="single" w:sz="12" w:space="0" w:color="auto"/>
              <w:left w:val="single" w:sz="12" w:space="0" w:color="auto"/>
              <w:bottom w:val="single" w:sz="12" w:space="0" w:color="auto"/>
              <w:right w:val="single" w:sz="12" w:space="0" w:color="auto"/>
            </w:tcBorders>
            <w:shd w:val="clear" w:color="auto" w:fill="00FFFF"/>
            <w:vAlign w:val="center"/>
          </w:tcPr>
          <w:p w:rsidR="004F5C80" w:rsidRPr="00D965CB" w:rsidRDefault="00CD3E02" w:rsidP="001C47A5">
            <w:pPr>
              <w:jc w:val="center"/>
              <w:rPr>
                <w:b/>
                <w:bCs/>
                <w:sz w:val="20"/>
                <w:szCs w:val="20"/>
                <w:rtl/>
              </w:rPr>
            </w:pPr>
            <w:r>
              <w:rPr>
                <w:b/>
                <w:bCs/>
                <w:sz w:val="20"/>
                <w:szCs w:val="20"/>
              </w:rPr>
              <w:t>0,5</w:t>
            </w:r>
          </w:p>
        </w:tc>
        <w:tc>
          <w:tcPr>
            <w:tcW w:w="668" w:type="dxa"/>
            <w:tcBorders>
              <w:top w:val="single" w:sz="12" w:space="0" w:color="auto"/>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00FFFF"/>
            <w:vAlign w:val="center"/>
          </w:tcPr>
          <w:p w:rsidR="004F5C80" w:rsidRPr="00D965CB" w:rsidRDefault="004F5C80" w:rsidP="00116D56">
            <w:pPr>
              <w:jc w:val="center"/>
              <w:rPr>
                <w:b/>
                <w:bCs/>
                <w:sz w:val="20"/>
                <w:szCs w:val="20"/>
              </w:rPr>
            </w:pPr>
            <w:r w:rsidRPr="00D965CB">
              <w:rPr>
                <w:b/>
                <w:bCs/>
                <w:sz w:val="20"/>
                <w:szCs w:val="20"/>
              </w:rPr>
              <w:t>3</w:t>
            </w:r>
          </w:p>
        </w:tc>
        <w:tc>
          <w:tcPr>
            <w:tcW w:w="567" w:type="dxa"/>
            <w:vMerge/>
            <w:tcBorders>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tl/>
              </w:rPr>
            </w:pPr>
          </w:p>
        </w:tc>
        <w:tc>
          <w:tcPr>
            <w:tcW w:w="850" w:type="dxa"/>
            <w:tcBorders>
              <w:top w:val="single" w:sz="12" w:space="0" w:color="auto"/>
              <w:left w:val="single" w:sz="12" w:space="0" w:color="auto"/>
              <w:bottom w:val="single" w:sz="12" w:space="0" w:color="auto"/>
              <w:right w:val="single" w:sz="12" w:space="0" w:color="auto"/>
            </w:tcBorders>
            <w:shd w:val="clear" w:color="auto" w:fill="00FFFF"/>
            <w:vAlign w:val="center"/>
          </w:tcPr>
          <w:p w:rsidR="004F5C80" w:rsidRPr="00D965CB" w:rsidRDefault="003D68F3" w:rsidP="001C47A5">
            <w:pPr>
              <w:jc w:val="center"/>
              <w:rPr>
                <w:b/>
                <w:bCs/>
                <w:sz w:val="20"/>
                <w:szCs w:val="20"/>
                <w:rtl/>
              </w:rPr>
            </w:pPr>
            <w:r>
              <w:rPr>
                <w:b/>
                <w:bCs/>
                <w:sz w:val="20"/>
                <w:szCs w:val="20"/>
              </w:rPr>
              <w:t>2</w:t>
            </w:r>
          </w:p>
        </w:tc>
        <w:tc>
          <w:tcPr>
            <w:tcW w:w="425" w:type="dxa"/>
            <w:vMerge/>
            <w:tcBorders>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tl/>
              </w:rPr>
            </w:pPr>
          </w:p>
        </w:tc>
        <w:tc>
          <w:tcPr>
            <w:tcW w:w="851" w:type="dxa"/>
            <w:vMerge/>
            <w:tcBorders>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tl/>
              </w:rPr>
            </w:pPr>
          </w:p>
        </w:tc>
        <w:tc>
          <w:tcPr>
            <w:tcW w:w="763" w:type="dxa"/>
            <w:vMerge/>
            <w:tcBorders>
              <w:left w:val="single" w:sz="12" w:space="0" w:color="auto"/>
              <w:bottom w:val="single" w:sz="12" w:space="0" w:color="auto"/>
              <w:right w:val="single" w:sz="12" w:space="0" w:color="auto"/>
            </w:tcBorders>
            <w:shd w:val="clear" w:color="auto" w:fill="00FFFF"/>
            <w:vAlign w:val="center"/>
          </w:tcPr>
          <w:p w:rsidR="004F5C80" w:rsidRPr="00D965CB" w:rsidRDefault="004F5C80" w:rsidP="001C47A5">
            <w:pPr>
              <w:jc w:val="center"/>
              <w:rPr>
                <w:b/>
                <w:bCs/>
                <w:sz w:val="20"/>
                <w:szCs w:val="20"/>
              </w:rPr>
            </w:pPr>
          </w:p>
        </w:tc>
      </w:tr>
      <w:tr w:rsidR="00C4153C" w:rsidRPr="00D965CB" w:rsidTr="00EE3FDC">
        <w:trPr>
          <w:cantSplit/>
          <w:trHeight w:val="455"/>
          <w:jc w:val="center"/>
        </w:trPr>
        <w:tc>
          <w:tcPr>
            <w:tcW w:w="534" w:type="dxa"/>
            <w:vMerge w:val="restart"/>
            <w:tcBorders>
              <w:top w:val="single" w:sz="12" w:space="0" w:color="auto"/>
              <w:left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r w:rsidRPr="00D965CB">
              <w:rPr>
                <w:b/>
                <w:bCs/>
                <w:sz w:val="20"/>
                <w:szCs w:val="20"/>
              </w:rPr>
              <w:t>3</w:t>
            </w:r>
          </w:p>
        </w:tc>
        <w:tc>
          <w:tcPr>
            <w:tcW w:w="2953" w:type="dxa"/>
            <w:vMerge w:val="restart"/>
            <w:tcBorders>
              <w:top w:val="single" w:sz="12" w:space="0" w:color="auto"/>
              <w:left w:val="single" w:sz="12" w:space="0" w:color="auto"/>
              <w:right w:val="single" w:sz="12" w:space="0" w:color="auto"/>
            </w:tcBorders>
            <w:shd w:val="clear" w:color="auto" w:fill="00FFFF"/>
            <w:vAlign w:val="center"/>
          </w:tcPr>
          <w:p w:rsidR="00C4153C" w:rsidRPr="00D965CB" w:rsidRDefault="00C4153C" w:rsidP="004F5C80">
            <w:pPr>
              <w:rPr>
                <w:b/>
                <w:bCs/>
                <w:sz w:val="20"/>
                <w:szCs w:val="20"/>
              </w:rPr>
            </w:pPr>
            <w:r w:rsidRPr="00D965CB">
              <w:rPr>
                <w:b/>
                <w:bCs/>
                <w:sz w:val="20"/>
                <w:szCs w:val="20"/>
              </w:rPr>
              <w:t xml:space="preserve">UE : </w:t>
            </w:r>
            <w:r w:rsidR="00EE3FDC">
              <w:rPr>
                <w:b/>
                <w:bCs/>
                <w:sz w:val="20"/>
                <w:szCs w:val="20"/>
              </w:rPr>
              <w:t>Conduction et convection</w:t>
            </w:r>
          </w:p>
          <w:p w:rsidR="00C4153C" w:rsidRPr="00D965CB" w:rsidRDefault="00C4153C" w:rsidP="001C47A5">
            <w:pPr>
              <w:rPr>
                <w:b/>
                <w:bCs/>
                <w:sz w:val="20"/>
                <w:szCs w:val="20"/>
              </w:rPr>
            </w:pPr>
          </w:p>
        </w:tc>
        <w:tc>
          <w:tcPr>
            <w:tcW w:w="993" w:type="dxa"/>
            <w:vMerge w:val="restart"/>
            <w:tcBorders>
              <w:top w:val="single" w:sz="12" w:space="0" w:color="auto"/>
              <w:left w:val="single" w:sz="12" w:space="0" w:color="auto"/>
              <w:right w:val="single" w:sz="12" w:space="0" w:color="auto"/>
            </w:tcBorders>
            <w:shd w:val="clear" w:color="auto" w:fill="00FFFF"/>
            <w:vAlign w:val="center"/>
          </w:tcPr>
          <w:p w:rsidR="00C4153C" w:rsidRPr="00D965CB" w:rsidRDefault="00B80B35" w:rsidP="001C47A5">
            <w:pPr>
              <w:jc w:val="center"/>
              <w:rPr>
                <w:b/>
                <w:bCs/>
                <w:sz w:val="20"/>
                <w:szCs w:val="20"/>
                <w:rtl/>
              </w:rPr>
            </w:pPr>
            <w:r>
              <w:rPr>
                <w:b/>
                <w:bCs/>
                <w:sz w:val="20"/>
                <w:szCs w:val="20"/>
              </w:rPr>
              <w:t>UEF3</w:t>
            </w:r>
            <w:r w:rsidR="00C4153C" w:rsidRPr="00D965CB">
              <w:rPr>
                <w:b/>
                <w:bCs/>
                <w:sz w:val="20"/>
                <w:szCs w:val="20"/>
              </w:rPr>
              <w:t>30</w:t>
            </w:r>
          </w:p>
        </w:tc>
        <w:tc>
          <w:tcPr>
            <w:tcW w:w="993" w:type="dxa"/>
            <w:tcBorders>
              <w:top w:val="single" w:sz="12" w:space="0" w:color="auto"/>
              <w:left w:val="single" w:sz="12" w:space="0" w:color="auto"/>
              <w:right w:val="single" w:sz="12" w:space="0" w:color="auto"/>
            </w:tcBorders>
            <w:shd w:val="clear" w:color="auto" w:fill="00FFFF"/>
            <w:vAlign w:val="center"/>
          </w:tcPr>
          <w:p w:rsidR="00C4153C" w:rsidRPr="00D965CB" w:rsidRDefault="00B80B35" w:rsidP="001C47A5">
            <w:pPr>
              <w:jc w:val="center"/>
              <w:rPr>
                <w:b/>
                <w:bCs/>
                <w:sz w:val="20"/>
                <w:szCs w:val="20"/>
                <w:rtl/>
              </w:rPr>
            </w:pPr>
            <w:r>
              <w:rPr>
                <w:b/>
                <w:bCs/>
                <w:sz w:val="20"/>
                <w:szCs w:val="20"/>
              </w:rPr>
              <w:t>UEF3</w:t>
            </w:r>
            <w:r w:rsidR="00C4153C" w:rsidRPr="00D965CB">
              <w:rPr>
                <w:b/>
                <w:bCs/>
                <w:sz w:val="20"/>
                <w:szCs w:val="20"/>
              </w:rPr>
              <w:t>31</w:t>
            </w:r>
          </w:p>
        </w:tc>
        <w:tc>
          <w:tcPr>
            <w:tcW w:w="2693" w:type="dxa"/>
            <w:tcBorders>
              <w:top w:val="single" w:sz="12" w:space="0" w:color="auto"/>
              <w:left w:val="single" w:sz="12" w:space="0" w:color="auto"/>
              <w:bottom w:val="single" w:sz="4" w:space="0" w:color="auto"/>
              <w:right w:val="single" w:sz="12" w:space="0" w:color="auto"/>
            </w:tcBorders>
            <w:shd w:val="clear" w:color="auto" w:fill="00FFFF"/>
            <w:vAlign w:val="center"/>
          </w:tcPr>
          <w:p w:rsidR="00C4153C" w:rsidRPr="00D965CB" w:rsidRDefault="00C4153C" w:rsidP="001C47A5">
            <w:pPr>
              <w:rPr>
                <w:b/>
                <w:bCs/>
                <w:sz w:val="20"/>
                <w:szCs w:val="20"/>
              </w:rPr>
            </w:pPr>
            <w:r w:rsidRPr="00D965CB">
              <w:rPr>
                <w:b/>
                <w:bCs/>
                <w:sz w:val="20"/>
                <w:szCs w:val="20"/>
              </w:rPr>
              <w:t>Conduction</w:t>
            </w:r>
          </w:p>
        </w:tc>
        <w:tc>
          <w:tcPr>
            <w:tcW w:w="709" w:type="dxa"/>
            <w:tcBorders>
              <w:top w:val="single" w:sz="12" w:space="0" w:color="auto"/>
              <w:left w:val="single" w:sz="12" w:space="0" w:color="auto"/>
              <w:bottom w:val="single" w:sz="4" w:space="0" w:color="auto"/>
              <w:right w:val="single" w:sz="12" w:space="0" w:color="auto"/>
            </w:tcBorders>
            <w:shd w:val="clear" w:color="auto" w:fill="00FFFF"/>
            <w:vAlign w:val="center"/>
          </w:tcPr>
          <w:p w:rsidR="00C4153C" w:rsidRPr="00D965CB" w:rsidRDefault="00C4153C" w:rsidP="001C47A5">
            <w:pPr>
              <w:jc w:val="center"/>
              <w:rPr>
                <w:b/>
                <w:bCs/>
                <w:sz w:val="20"/>
                <w:szCs w:val="20"/>
              </w:rPr>
            </w:pPr>
            <w:r w:rsidRPr="00D965CB">
              <w:rPr>
                <w:b/>
                <w:bCs/>
                <w:sz w:val="20"/>
                <w:szCs w:val="20"/>
              </w:rPr>
              <w:t>1,5</w:t>
            </w:r>
          </w:p>
        </w:tc>
        <w:tc>
          <w:tcPr>
            <w:tcW w:w="709" w:type="dxa"/>
            <w:tcBorders>
              <w:top w:val="single" w:sz="12" w:space="0" w:color="auto"/>
              <w:left w:val="single" w:sz="12" w:space="0" w:color="auto"/>
              <w:bottom w:val="single" w:sz="4"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r w:rsidRPr="00D965CB">
              <w:rPr>
                <w:b/>
                <w:bCs/>
                <w:sz w:val="20"/>
                <w:szCs w:val="20"/>
              </w:rPr>
              <w:t>1,5</w:t>
            </w:r>
          </w:p>
        </w:tc>
        <w:tc>
          <w:tcPr>
            <w:tcW w:w="466" w:type="dxa"/>
            <w:tcBorders>
              <w:top w:val="single" w:sz="12" w:space="0" w:color="auto"/>
              <w:left w:val="single" w:sz="12" w:space="0" w:color="auto"/>
              <w:bottom w:val="single" w:sz="4" w:space="0" w:color="auto"/>
              <w:right w:val="single" w:sz="12" w:space="0" w:color="auto"/>
            </w:tcBorders>
            <w:shd w:val="clear" w:color="auto" w:fill="00FFFF"/>
            <w:vAlign w:val="center"/>
          </w:tcPr>
          <w:p w:rsidR="00C4153C" w:rsidRPr="00D965CB" w:rsidRDefault="00EE3FDC" w:rsidP="001C47A5">
            <w:pPr>
              <w:jc w:val="center"/>
              <w:rPr>
                <w:b/>
                <w:bCs/>
                <w:sz w:val="20"/>
                <w:szCs w:val="20"/>
                <w:rtl/>
              </w:rPr>
            </w:pPr>
            <w:r>
              <w:rPr>
                <w:b/>
                <w:bCs/>
                <w:sz w:val="20"/>
                <w:szCs w:val="20"/>
              </w:rPr>
              <w:t>0,5</w:t>
            </w:r>
          </w:p>
        </w:tc>
        <w:tc>
          <w:tcPr>
            <w:tcW w:w="668" w:type="dxa"/>
            <w:tcBorders>
              <w:top w:val="single" w:sz="12" w:space="0" w:color="auto"/>
              <w:left w:val="single" w:sz="12" w:space="0" w:color="auto"/>
              <w:bottom w:val="single" w:sz="4"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p>
        </w:tc>
        <w:tc>
          <w:tcPr>
            <w:tcW w:w="567" w:type="dxa"/>
            <w:tcBorders>
              <w:top w:val="single" w:sz="12" w:space="0" w:color="auto"/>
              <w:left w:val="single" w:sz="12" w:space="0" w:color="auto"/>
              <w:bottom w:val="single" w:sz="4" w:space="0" w:color="auto"/>
              <w:right w:val="single" w:sz="12" w:space="0" w:color="auto"/>
            </w:tcBorders>
            <w:shd w:val="clear" w:color="auto" w:fill="00FFFF"/>
            <w:vAlign w:val="center"/>
          </w:tcPr>
          <w:p w:rsidR="00C4153C" w:rsidRPr="00D965CB" w:rsidRDefault="00C4153C" w:rsidP="001C47A5">
            <w:pPr>
              <w:jc w:val="center"/>
              <w:rPr>
                <w:b/>
                <w:bCs/>
                <w:sz w:val="20"/>
                <w:szCs w:val="20"/>
              </w:rPr>
            </w:pPr>
            <w:r w:rsidRPr="00D965CB">
              <w:rPr>
                <w:b/>
                <w:bCs/>
                <w:sz w:val="20"/>
                <w:szCs w:val="20"/>
              </w:rPr>
              <w:t>3</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r w:rsidRPr="00D965CB">
              <w:rPr>
                <w:b/>
                <w:bCs/>
                <w:sz w:val="20"/>
                <w:szCs w:val="20"/>
              </w:rPr>
              <w:t>6</w:t>
            </w:r>
          </w:p>
        </w:tc>
        <w:tc>
          <w:tcPr>
            <w:tcW w:w="850" w:type="dxa"/>
            <w:tcBorders>
              <w:top w:val="single" w:sz="12" w:space="0" w:color="auto"/>
              <w:left w:val="single" w:sz="12" w:space="0" w:color="auto"/>
              <w:bottom w:val="single" w:sz="4"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r w:rsidRPr="00D965CB">
              <w:rPr>
                <w:b/>
                <w:bCs/>
                <w:sz w:val="20"/>
                <w:szCs w:val="20"/>
              </w:rPr>
              <w:t>1,5</w:t>
            </w:r>
          </w:p>
        </w:tc>
        <w:tc>
          <w:tcPr>
            <w:tcW w:w="425" w:type="dxa"/>
            <w:vMerge w:val="restart"/>
            <w:tcBorders>
              <w:top w:val="single" w:sz="12" w:space="0" w:color="auto"/>
              <w:left w:val="single" w:sz="12" w:space="0" w:color="auto"/>
              <w:bottom w:val="single" w:sz="4"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r w:rsidRPr="00D965CB">
              <w:rPr>
                <w:b/>
                <w:bCs/>
                <w:sz w:val="20"/>
                <w:szCs w:val="20"/>
              </w:rPr>
              <w:t>3</w:t>
            </w:r>
          </w:p>
        </w:tc>
        <w:tc>
          <w:tcPr>
            <w:tcW w:w="851" w:type="dxa"/>
            <w:vMerge w:val="restart"/>
            <w:tcBorders>
              <w:top w:val="single" w:sz="12" w:space="0" w:color="auto"/>
              <w:left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p>
        </w:tc>
        <w:tc>
          <w:tcPr>
            <w:tcW w:w="763" w:type="dxa"/>
            <w:vMerge w:val="restart"/>
            <w:tcBorders>
              <w:top w:val="single" w:sz="12" w:space="0" w:color="auto"/>
              <w:left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Pr>
            </w:pPr>
            <w:r w:rsidRPr="00D965CB">
              <w:rPr>
                <w:b/>
                <w:bCs/>
                <w:sz w:val="20"/>
                <w:szCs w:val="20"/>
              </w:rPr>
              <w:t>X</w:t>
            </w:r>
          </w:p>
        </w:tc>
      </w:tr>
      <w:tr w:rsidR="00C4153C" w:rsidRPr="00D965CB" w:rsidTr="00EE3FDC">
        <w:trPr>
          <w:cantSplit/>
          <w:trHeight w:val="313"/>
          <w:jc w:val="center"/>
        </w:trPr>
        <w:tc>
          <w:tcPr>
            <w:tcW w:w="534" w:type="dxa"/>
            <w:vMerge/>
            <w:tcBorders>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rPr>
                <w:b/>
                <w:bCs/>
                <w:sz w:val="20"/>
                <w:szCs w:val="20"/>
                <w:rtl/>
              </w:rPr>
            </w:pPr>
          </w:p>
        </w:tc>
        <w:tc>
          <w:tcPr>
            <w:tcW w:w="993" w:type="dxa"/>
            <w:vMerge/>
            <w:tcBorders>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p>
        </w:tc>
        <w:tc>
          <w:tcPr>
            <w:tcW w:w="993" w:type="dxa"/>
            <w:tcBorders>
              <w:left w:val="single" w:sz="12" w:space="0" w:color="auto"/>
              <w:bottom w:val="single" w:sz="12" w:space="0" w:color="auto"/>
              <w:right w:val="single" w:sz="12" w:space="0" w:color="auto"/>
            </w:tcBorders>
            <w:shd w:val="clear" w:color="auto" w:fill="00FFFF"/>
            <w:vAlign w:val="center"/>
          </w:tcPr>
          <w:p w:rsidR="00C4153C" w:rsidRPr="00D965CB" w:rsidRDefault="00B80B35" w:rsidP="001C47A5">
            <w:pPr>
              <w:jc w:val="center"/>
              <w:rPr>
                <w:b/>
                <w:bCs/>
                <w:sz w:val="20"/>
                <w:szCs w:val="20"/>
                <w:rtl/>
              </w:rPr>
            </w:pPr>
            <w:r>
              <w:rPr>
                <w:b/>
                <w:bCs/>
                <w:sz w:val="20"/>
                <w:szCs w:val="20"/>
              </w:rPr>
              <w:t>UEF3</w:t>
            </w:r>
            <w:r w:rsidR="00C4153C" w:rsidRPr="00D965CB">
              <w:rPr>
                <w:b/>
                <w:bCs/>
                <w:sz w:val="20"/>
                <w:szCs w:val="20"/>
              </w:rPr>
              <w:t>32</w:t>
            </w:r>
          </w:p>
        </w:tc>
        <w:tc>
          <w:tcPr>
            <w:tcW w:w="2693" w:type="dxa"/>
            <w:tcBorders>
              <w:top w:val="single" w:sz="4" w:space="0" w:color="auto"/>
              <w:left w:val="single" w:sz="12" w:space="0" w:color="auto"/>
              <w:bottom w:val="single" w:sz="12" w:space="0" w:color="auto"/>
              <w:right w:val="single" w:sz="12" w:space="0" w:color="auto"/>
            </w:tcBorders>
            <w:shd w:val="clear" w:color="auto" w:fill="00FFFF"/>
            <w:vAlign w:val="center"/>
          </w:tcPr>
          <w:p w:rsidR="00C4153C" w:rsidRPr="00D965CB" w:rsidRDefault="00EE3FDC" w:rsidP="001C47A5">
            <w:pPr>
              <w:rPr>
                <w:b/>
                <w:bCs/>
                <w:sz w:val="20"/>
                <w:szCs w:val="20"/>
              </w:rPr>
            </w:pPr>
            <w:r>
              <w:rPr>
                <w:b/>
                <w:bCs/>
                <w:sz w:val="20"/>
                <w:szCs w:val="20"/>
              </w:rPr>
              <w:t>Convection</w:t>
            </w:r>
          </w:p>
        </w:tc>
        <w:tc>
          <w:tcPr>
            <w:tcW w:w="709" w:type="dxa"/>
            <w:tcBorders>
              <w:top w:val="single" w:sz="4" w:space="0" w:color="auto"/>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Pr>
            </w:pPr>
            <w:r w:rsidRPr="00D965CB">
              <w:rPr>
                <w:b/>
                <w:bCs/>
                <w:sz w:val="20"/>
                <w:szCs w:val="20"/>
              </w:rPr>
              <w:t>1,5</w:t>
            </w:r>
          </w:p>
        </w:tc>
        <w:tc>
          <w:tcPr>
            <w:tcW w:w="709" w:type="dxa"/>
            <w:tcBorders>
              <w:top w:val="single" w:sz="4" w:space="0" w:color="auto"/>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r w:rsidRPr="00D965CB">
              <w:rPr>
                <w:b/>
                <w:bCs/>
                <w:sz w:val="20"/>
                <w:szCs w:val="20"/>
              </w:rPr>
              <w:t>1,5</w:t>
            </w:r>
          </w:p>
        </w:tc>
        <w:tc>
          <w:tcPr>
            <w:tcW w:w="466" w:type="dxa"/>
            <w:tcBorders>
              <w:top w:val="single" w:sz="4" w:space="0" w:color="auto"/>
              <w:left w:val="single" w:sz="12" w:space="0" w:color="auto"/>
              <w:bottom w:val="single" w:sz="12" w:space="0" w:color="auto"/>
              <w:right w:val="single" w:sz="12" w:space="0" w:color="auto"/>
            </w:tcBorders>
            <w:shd w:val="clear" w:color="auto" w:fill="00FFFF"/>
            <w:vAlign w:val="center"/>
          </w:tcPr>
          <w:p w:rsidR="00C4153C" w:rsidRPr="00D965CB" w:rsidRDefault="00EE3FDC" w:rsidP="001C47A5">
            <w:pPr>
              <w:jc w:val="center"/>
              <w:rPr>
                <w:b/>
                <w:bCs/>
                <w:sz w:val="20"/>
                <w:szCs w:val="20"/>
                <w:rtl/>
              </w:rPr>
            </w:pPr>
            <w:r>
              <w:rPr>
                <w:b/>
                <w:bCs/>
                <w:sz w:val="20"/>
                <w:szCs w:val="20"/>
              </w:rPr>
              <w:t>0,5</w:t>
            </w:r>
          </w:p>
        </w:tc>
        <w:tc>
          <w:tcPr>
            <w:tcW w:w="668" w:type="dxa"/>
            <w:tcBorders>
              <w:top w:val="single" w:sz="4" w:space="0" w:color="auto"/>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p>
        </w:tc>
        <w:tc>
          <w:tcPr>
            <w:tcW w:w="567" w:type="dxa"/>
            <w:tcBorders>
              <w:top w:val="single" w:sz="4" w:space="0" w:color="auto"/>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Pr>
            </w:pPr>
            <w:r w:rsidRPr="00D965CB">
              <w:rPr>
                <w:b/>
                <w:bCs/>
                <w:sz w:val="20"/>
                <w:szCs w:val="20"/>
              </w:rPr>
              <w:t>3</w:t>
            </w:r>
          </w:p>
        </w:tc>
        <w:tc>
          <w:tcPr>
            <w:tcW w:w="567" w:type="dxa"/>
            <w:vMerge/>
            <w:tcBorders>
              <w:top w:val="single" w:sz="4" w:space="0" w:color="auto"/>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p>
        </w:tc>
        <w:tc>
          <w:tcPr>
            <w:tcW w:w="850" w:type="dxa"/>
            <w:tcBorders>
              <w:top w:val="single" w:sz="4" w:space="0" w:color="auto"/>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r w:rsidRPr="00D965CB">
              <w:rPr>
                <w:b/>
                <w:bCs/>
                <w:sz w:val="20"/>
                <w:szCs w:val="20"/>
              </w:rPr>
              <w:t>1,5</w:t>
            </w:r>
          </w:p>
        </w:tc>
        <w:tc>
          <w:tcPr>
            <w:tcW w:w="425" w:type="dxa"/>
            <w:vMerge/>
            <w:tcBorders>
              <w:top w:val="single" w:sz="4" w:space="0" w:color="auto"/>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p>
        </w:tc>
        <w:tc>
          <w:tcPr>
            <w:tcW w:w="851" w:type="dxa"/>
            <w:vMerge/>
            <w:tcBorders>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tl/>
              </w:rPr>
            </w:pPr>
          </w:p>
        </w:tc>
        <w:tc>
          <w:tcPr>
            <w:tcW w:w="763" w:type="dxa"/>
            <w:vMerge/>
            <w:tcBorders>
              <w:left w:val="single" w:sz="12" w:space="0" w:color="auto"/>
              <w:bottom w:val="single" w:sz="12" w:space="0" w:color="auto"/>
              <w:right w:val="single" w:sz="12" w:space="0" w:color="auto"/>
            </w:tcBorders>
            <w:shd w:val="clear" w:color="auto" w:fill="00FFFF"/>
            <w:vAlign w:val="center"/>
          </w:tcPr>
          <w:p w:rsidR="00C4153C" w:rsidRPr="00D965CB" w:rsidRDefault="00C4153C" w:rsidP="001C47A5">
            <w:pPr>
              <w:jc w:val="center"/>
              <w:rPr>
                <w:b/>
                <w:bCs/>
                <w:sz w:val="20"/>
                <w:szCs w:val="20"/>
              </w:rPr>
            </w:pPr>
          </w:p>
        </w:tc>
      </w:tr>
      <w:tr w:rsidR="00822953" w:rsidRPr="00D965CB" w:rsidTr="00EE3FDC">
        <w:trPr>
          <w:cantSplit/>
          <w:trHeight w:val="470"/>
          <w:jc w:val="center"/>
        </w:trPr>
        <w:tc>
          <w:tcPr>
            <w:tcW w:w="534" w:type="dxa"/>
            <w:tcBorders>
              <w:left w:val="single" w:sz="12" w:space="0" w:color="auto"/>
              <w:right w:val="single" w:sz="12" w:space="0" w:color="auto"/>
            </w:tcBorders>
            <w:shd w:val="clear" w:color="auto" w:fill="00FFFF"/>
            <w:vAlign w:val="center"/>
          </w:tcPr>
          <w:p w:rsidR="00822953" w:rsidRPr="00D965CB" w:rsidRDefault="00822953" w:rsidP="001C47A5">
            <w:pPr>
              <w:jc w:val="center"/>
              <w:rPr>
                <w:b/>
                <w:bCs/>
                <w:sz w:val="20"/>
                <w:szCs w:val="20"/>
                <w:rtl/>
              </w:rPr>
            </w:pPr>
            <w:r w:rsidRPr="00D965CB">
              <w:rPr>
                <w:b/>
                <w:bCs/>
                <w:sz w:val="20"/>
                <w:szCs w:val="20"/>
              </w:rPr>
              <w:t>4</w:t>
            </w:r>
          </w:p>
        </w:tc>
        <w:tc>
          <w:tcPr>
            <w:tcW w:w="2953" w:type="dxa"/>
            <w:tcBorders>
              <w:top w:val="dashed" w:sz="4" w:space="0" w:color="auto"/>
              <w:left w:val="single" w:sz="12" w:space="0" w:color="auto"/>
              <w:right w:val="single" w:sz="12" w:space="0" w:color="auto"/>
            </w:tcBorders>
            <w:shd w:val="clear" w:color="auto" w:fill="00FFFF"/>
            <w:vAlign w:val="center"/>
          </w:tcPr>
          <w:p w:rsidR="00822953" w:rsidRPr="00D965CB" w:rsidRDefault="00822953" w:rsidP="001C47A5">
            <w:pPr>
              <w:rPr>
                <w:b/>
                <w:bCs/>
                <w:sz w:val="20"/>
                <w:szCs w:val="20"/>
              </w:rPr>
            </w:pPr>
            <w:r>
              <w:rPr>
                <w:b/>
                <w:bCs/>
                <w:sz w:val="20"/>
                <w:szCs w:val="20"/>
              </w:rPr>
              <w:t>UE :</w:t>
            </w:r>
            <w:r w:rsidR="002C6115">
              <w:rPr>
                <w:b/>
                <w:bCs/>
                <w:sz w:val="20"/>
                <w:szCs w:val="20"/>
              </w:rPr>
              <w:t xml:space="preserve"> Electromagnétisme</w:t>
            </w:r>
          </w:p>
        </w:tc>
        <w:tc>
          <w:tcPr>
            <w:tcW w:w="993" w:type="dxa"/>
            <w:tcBorders>
              <w:left w:val="single" w:sz="12" w:space="0" w:color="auto"/>
              <w:right w:val="single" w:sz="12" w:space="0" w:color="auto"/>
            </w:tcBorders>
            <w:shd w:val="clear" w:color="auto" w:fill="00FFFF"/>
            <w:vAlign w:val="center"/>
          </w:tcPr>
          <w:p w:rsidR="00822953" w:rsidRPr="00D965CB" w:rsidRDefault="00B80B35" w:rsidP="001C47A5">
            <w:pPr>
              <w:jc w:val="center"/>
              <w:rPr>
                <w:b/>
                <w:bCs/>
                <w:sz w:val="20"/>
                <w:szCs w:val="20"/>
                <w:rtl/>
              </w:rPr>
            </w:pPr>
            <w:r>
              <w:rPr>
                <w:b/>
                <w:bCs/>
                <w:sz w:val="20"/>
                <w:szCs w:val="20"/>
              </w:rPr>
              <w:t>UEF3</w:t>
            </w:r>
            <w:r w:rsidR="00822953" w:rsidRPr="00D965CB">
              <w:rPr>
                <w:b/>
                <w:bCs/>
                <w:sz w:val="20"/>
                <w:szCs w:val="20"/>
              </w:rPr>
              <w:t>40</w:t>
            </w:r>
          </w:p>
        </w:tc>
        <w:tc>
          <w:tcPr>
            <w:tcW w:w="993" w:type="dxa"/>
            <w:tcBorders>
              <w:left w:val="single" w:sz="12" w:space="0" w:color="auto"/>
              <w:right w:val="single" w:sz="12" w:space="0" w:color="auto"/>
            </w:tcBorders>
            <w:shd w:val="clear" w:color="auto" w:fill="00FFFF"/>
            <w:vAlign w:val="center"/>
          </w:tcPr>
          <w:p w:rsidR="00822953" w:rsidRPr="00D965CB" w:rsidRDefault="00B80B35" w:rsidP="00822953">
            <w:pPr>
              <w:jc w:val="center"/>
              <w:rPr>
                <w:b/>
                <w:bCs/>
                <w:sz w:val="20"/>
                <w:szCs w:val="20"/>
                <w:rtl/>
              </w:rPr>
            </w:pPr>
            <w:r>
              <w:rPr>
                <w:b/>
                <w:bCs/>
                <w:sz w:val="20"/>
                <w:szCs w:val="20"/>
              </w:rPr>
              <w:t>UEF3</w:t>
            </w:r>
            <w:r w:rsidR="00822953" w:rsidRPr="00D965CB">
              <w:rPr>
                <w:b/>
                <w:bCs/>
                <w:sz w:val="20"/>
                <w:szCs w:val="20"/>
              </w:rPr>
              <w:t>4</w:t>
            </w:r>
            <w:r w:rsidR="00822953">
              <w:rPr>
                <w:b/>
                <w:bCs/>
                <w:sz w:val="20"/>
                <w:szCs w:val="20"/>
              </w:rPr>
              <w:t>1</w:t>
            </w:r>
          </w:p>
        </w:tc>
        <w:tc>
          <w:tcPr>
            <w:tcW w:w="2693" w:type="dxa"/>
            <w:tcBorders>
              <w:top w:val="single" w:sz="4" w:space="0" w:color="auto"/>
              <w:left w:val="single" w:sz="12" w:space="0" w:color="auto"/>
              <w:right w:val="single" w:sz="12" w:space="0" w:color="auto"/>
            </w:tcBorders>
            <w:shd w:val="clear" w:color="auto" w:fill="00FFFF"/>
            <w:vAlign w:val="center"/>
          </w:tcPr>
          <w:p w:rsidR="00822953" w:rsidRPr="00D965CB" w:rsidRDefault="002C6115" w:rsidP="00822953">
            <w:pPr>
              <w:rPr>
                <w:b/>
                <w:bCs/>
                <w:sz w:val="20"/>
                <w:szCs w:val="20"/>
              </w:rPr>
            </w:pPr>
            <w:r>
              <w:rPr>
                <w:b/>
                <w:bCs/>
                <w:sz w:val="20"/>
                <w:szCs w:val="20"/>
              </w:rPr>
              <w:t>Electromagnétisme</w:t>
            </w:r>
          </w:p>
        </w:tc>
        <w:tc>
          <w:tcPr>
            <w:tcW w:w="709" w:type="dxa"/>
            <w:tcBorders>
              <w:top w:val="single" w:sz="4" w:space="0" w:color="auto"/>
              <w:left w:val="single" w:sz="12" w:space="0" w:color="auto"/>
              <w:right w:val="single" w:sz="12" w:space="0" w:color="auto"/>
            </w:tcBorders>
            <w:shd w:val="clear" w:color="auto" w:fill="00FFFF"/>
            <w:vAlign w:val="center"/>
          </w:tcPr>
          <w:p w:rsidR="00822953" w:rsidRPr="00D965CB" w:rsidRDefault="00822953" w:rsidP="001C47A5">
            <w:pPr>
              <w:jc w:val="center"/>
              <w:rPr>
                <w:b/>
                <w:bCs/>
                <w:sz w:val="20"/>
                <w:szCs w:val="20"/>
              </w:rPr>
            </w:pPr>
            <w:r w:rsidRPr="00D965CB">
              <w:rPr>
                <w:b/>
                <w:bCs/>
                <w:sz w:val="20"/>
                <w:szCs w:val="20"/>
              </w:rPr>
              <w:t>1.5</w:t>
            </w:r>
          </w:p>
        </w:tc>
        <w:tc>
          <w:tcPr>
            <w:tcW w:w="709" w:type="dxa"/>
            <w:tcBorders>
              <w:top w:val="single" w:sz="4" w:space="0" w:color="auto"/>
              <w:left w:val="single" w:sz="12" w:space="0" w:color="auto"/>
              <w:right w:val="single" w:sz="12" w:space="0" w:color="auto"/>
            </w:tcBorders>
            <w:shd w:val="clear" w:color="auto" w:fill="00FFFF"/>
            <w:vAlign w:val="center"/>
          </w:tcPr>
          <w:p w:rsidR="00822953" w:rsidRPr="00D965CB" w:rsidRDefault="002C6115" w:rsidP="00EE3FDC">
            <w:pPr>
              <w:rPr>
                <w:b/>
                <w:bCs/>
                <w:sz w:val="20"/>
                <w:szCs w:val="20"/>
                <w:rtl/>
              </w:rPr>
            </w:pPr>
            <w:r>
              <w:rPr>
                <w:b/>
                <w:bCs/>
                <w:sz w:val="20"/>
                <w:szCs w:val="20"/>
              </w:rPr>
              <w:t>1,5</w:t>
            </w:r>
          </w:p>
        </w:tc>
        <w:tc>
          <w:tcPr>
            <w:tcW w:w="466" w:type="dxa"/>
            <w:tcBorders>
              <w:top w:val="single" w:sz="4" w:space="0" w:color="auto"/>
              <w:left w:val="single" w:sz="12" w:space="0" w:color="auto"/>
              <w:right w:val="single" w:sz="12" w:space="0" w:color="auto"/>
            </w:tcBorders>
            <w:shd w:val="clear" w:color="auto" w:fill="00FFFF"/>
            <w:vAlign w:val="center"/>
          </w:tcPr>
          <w:p w:rsidR="00822953" w:rsidRPr="00D965CB" w:rsidRDefault="002C6115" w:rsidP="001C47A5">
            <w:pPr>
              <w:jc w:val="center"/>
              <w:rPr>
                <w:b/>
                <w:bCs/>
                <w:sz w:val="20"/>
                <w:szCs w:val="20"/>
                <w:rtl/>
              </w:rPr>
            </w:pPr>
            <w:r>
              <w:rPr>
                <w:b/>
                <w:bCs/>
                <w:sz w:val="20"/>
                <w:szCs w:val="20"/>
              </w:rPr>
              <w:t>1</w:t>
            </w:r>
          </w:p>
        </w:tc>
        <w:tc>
          <w:tcPr>
            <w:tcW w:w="668" w:type="dxa"/>
            <w:tcBorders>
              <w:top w:val="single" w:sz="4" w:space="0" w:color="auto"/>
              <w:left w:val="single" w:sz="12" w:space="0" w:color="auto"/>
              <w:right w:val="single" w:sz="12" w:space="0" w:color="auto"/>
            </w:tcBorders>
            <w:shd w:val="clear" w:color="auto" w:fill="00FFFF"/>
            <w:vAlign w:val="center"/>
          </w:tcPr>
          <w:p w:rsidR="00822953" w:rsidRPr="00D965CB" w:rsidRDefault="00822953" w:rsidP="001C47A5">
            <w:pPr>
              <w:jc w:val="center"/>
              <w:rPr>
                <w:b/>
                <w:bCs/>
                <w:sz w:val="20"/>
                <w:szCs w:val="20"/>
                <w:rtl/>
              </w:rPr>
            </w:pPr>
          </w:p>
        </w:tc>
        <w:tc>
          <w:tcPr>
            <w:tcW w:w="567" w:type="dxa"/>
            <w:tcBorders>
              <w:top w:val="single" w:sz="4" w:space="0" w:color="auto"/>
              <w:left w:val="single" w:sz="12" w:space="0" w:color="auto"/>
              <w:right w:val="single" w:sz="12" w:space="0" w:color="auto"/>
            </w:tcBorders>
            <w:shd w:val="clear" w:color="auto" w:fill="00FFFF"/>
            <w:vAlign w:val="center"/>
          </w:tcPr>
          <w:p w:rsidR="00822953" w:rsidRPr="00D965CB" w:rsidRDefault="003D68F3" w:rsidP="001C47A5">
            <w:pPr>
              <w:jc w:val="center"/>
              <w:rPr>
                <w:b/>
                <w:bCs/>
                <w:sz w:val="20"/>
                <w:szCs w:val="20"/>
              </w:rPr>
            </w:pPr>
            <w:r>
              <w:rPr>
                <w:b/>
                <w:bCs/>
                <w:sz w:val="20"/>
                <w:szCs w:val="20"/>
              </w:rPr>
              <w:t>5</w:t>
            </w:r>
          </w:p>
        </w:tc>
        <w:tc>
          <w:tcPr>
            <w:tcW w:w="567" w:type="dxa"/>
            <w:tcBorders>
              <w:top w:val="single" w:sz="4" w:space="0" w:color="auto"/>
              <w:left w:val="single" w:sz="12" w:space="0" w:color="auto"/>
              <w:right w:val="single" w:sz="12" w:space="0" w:color="auto"/>
            </w:tcBorders>
            <w:shd w:val="clear" w:color="auto" w:fill="00FFFF"/>
            <w:vAlign w:val="center"/>
          </w:tcPr>
          <w:p w:rsidR="00822953" w:rsidRPr="00D965CB" w:rsidRDefault="003D68F3" w:rsidP="001C47A5">
            <w:pPr>
              <w:jc w:val="center"/>
              <w:rPr>
                <w:b/>
                <w:bCs/>
                <w:sz w:val="20"/>
                <w:szCs w:val="20"/>
                <w:rtl/>
              </w:rPr>
            </w:pPr>
            <w:r>
              <w:rPr>
                <w:b/>
                <w:bCs/>
                <w:sz w:val="20"/>
                <w:szCs w:val="20"/>
              </w:rPr>
              <w:t>5</w:t>
            </w:r>
          </w:p>
        </w:tc>
        <w:tc>
          <w:tcPr>
            <w:tcW w:w="850" w:type="dxa"/>
            <w:tcBorders>
              <w:top w:val="single" w:sz="4" w:space="0" w:color="auto"/>
              <w:left w:val="single" w:sz="12" w:space="0" w:color="auto"/>
              <w:right w:val="single" w:sz="12" w:space="0" w:color="auto"/>
            </w:tcBorders>
            <w:shd w:val="clear" w:color="auto" w:fill="00FFFF"/>
            <w:vAlign w:val="center"/>
          </w:tcPr>
          <w:p w:rsidR="00822953" w:rsidRPr="00D965CB" w:rsidRDefault="00822953" w:rsidP="001C47A5">
            <w:pPr>
              <w:jc w:val="center"/>
              <w:rPr>
                <w:b/>
                <w:bCs/>
                <w:sz w:val="20"/>
                <w:szCs w:val="20"/>
                <w:rtl/>
              </w:rPr>
            </w:pPr>
            <w:r w:rsidRPr="00D965CB">
              <w:rPr>
                <w:b/>
                <w:bCs/>
                <w:sz w:val="20"/>
                <w:szCs w:val="20"/>
              </w:rPr>
              <w:t>2</w:t>
            </w:r>
          </w:p>
        </w:tc>
        <w:tc>
          <w:tcPr>
            <w:tcW w:w="425" w:type="dxa"/>
            <w:tcBorders>
              <w:top w:val="single" w:sz="4" w:space="0" w:color="auto"/>
              <w:left w:val="single" w:sz="12" w:space="0" w:color="auto"/>
              <w:right w:val="single" w:sz="12" w:space="0" w:color="auto"/>
            </w:tcBorders>
            <w:shd w:val="clear" w:color="auto" w:fill="00FFFF"/>
            <w:vAlign w:val="center"/>
          </w:tcPr>
          <w:p w:rsidR="00822953" w:rsidRPr="00D965CB" w:rsidRDefault="00822953" w:rsidP="001C47A5">
            <w:pPr>
              <w:jc w:val="center"/>
              <w:rPr>
                <w:b/>
                <w:bCs/>
                <w:sz w:val="20"/>
                <w:szCs w:val="20"/>
                <w:rtl/>
              </w:rPr>
            </w:pPr>
            <w:r w:rsidRPr="00D965CB">
              <w:rPr>
                <w:b/>
                <w:bCs/>
                <w:sz w:val="20"/>
                <w:szCs w:val="20"/>
              </w:rPr>
              <w:t>2</w:t>
            </w:r>
          </w:p>
        </w:tc>
        <w:tc>
          <w:tcPr>
            <w:tcW w:w="851" w:type="dxa"/>
            <w:tcBorders>
              <w:top w:val="single" w:sz="4" w:space="0" w:color="auto"/>
              <w:left w:val="single" w:sz="12" w:space="0" w:color="auto"/>
              <w:right w:val="single" w:sz="12" w:space="0" w:color="auto"/>
            </w:tcBorders>
            <w:shd w:val="clear" w:color="auto" w:fill="00FFFF"/>
            <w:vAlign w:val="center"/>
          </w:tcPr>
          <w:p w:rsidR="00822953" w:rsidRPr="00D965CB" w:rsidRDefault="00822953" w:rsidP="001C47A5">
            <w:pPr>
              <w:jc w:val="center"/>
              <w:rPr>
                <w:b/>
                <w:bCs/>
                <w:sz w:val="20"/>
                <w:szCs w:val="20"/>
                <w:rtl/>
              </w:rPr>
            </w:pPr>
            <w:r w:rsidRPr="00D965CB">
              <w:rPr>
                <w:b/>
                <w:bCs/>
                <w:sz w:val="20"/>
                <w:szCs w:val="20"/>
              </w:rPr>
              <w:t>X</w:t>
            </w:r>
          </w:p>
        </w:tc>
        <w:tc>
          <w:tcPr>
            <w:tcW w:w="763" w:type="dxa"/>
            <w:tcBorders>
              <w:top w:val="single" w:sz="4" w:space="0" w:color="auto"/>
              <w:left w:val="single" w:sz="12" w:space="0" w:color="auto"/>
              <w:right w:val="single" w:sz="12" w:space="0" w:color="auto"/>
            </w:tcBorders>
            <w:shd w:val="clear" w:color="auto" w:fill="00FFFF"/>
            <w:vAlign w:val="center"/>
          </w:tcPr>
          <w:p w:rsidR="00822953" w:rsidRPr="00D965CB" w:rsidRDefault="00822953" w:rsidP="001C47A5">
            <w:pPr>
              <w:jc w:val="center"/>
              <w:rPr>
                <w:b/>
                <w:bCs/>
                <w:sz w:val="20"/>
                <w:szCs w:val="20"/>
              </w:rPr>
            </w:pPr>
          </w:p>
        </w:tc>
      </w:tr>
      <w:tr w:rsidR="00CD3E02" w:rsidRPr="00D965CB" w:rsidTr="00914818">
        <w:trPr>
          <w:cantSplit/>
          <w:trHeight w:val="909"/>
          <w:jc w:val="center"/>
        </w:trPr>
        <w:tc>
          <w:tcPr>
            <w:tcW w:w="534" w:type="dxa"/>
            <w:tcBorders>
              <w:top w:val="single" w:sz="12" w:space="0" w:color="auto"/>
              <w:left w:val="single" w:sz="12" w:space="0" w:color="auto"/>
              <w:right w:val="single" w:sz="12" w:space="0" w:color="auto"/>
            </w:tcBorders>
            <w:shd w:val="clear" w:color="auto" w:fill="FFFF00"/>
            <w:vAlign w:val="center"/>
          </w:tcPr>
          <w:p w:rsidR="00CD3E02" w:rsidRPr="00D965CB" w:rsidRDefault="00CD3E02" w:rsidP="001C47A5">
            <w:pPr>
              <w:jc w:val="center"/>
              <w:rPr>
                <w:b/>
                <w:bCs/>
                <w:sz w:val="20"/>
                <w:szCs w:val="20"/>
                <w:rtl/>
              </w:rPr>
            </w:pPr>
            <w:r w:rsidRPr="00D965CB">
              <w:rPr>
                <w:b/>
                <w:bCs/>
                <w:sz w:val="20"/>
                <w:szCs w:val="20"/>
              </w:rPr>
              <w:t>5</w:t>
            </w:r>
          </w:p>
        </w:tc>
        <w:tc>
          <w:tcPr>
            <w:tcW w:w="2953" w:type="dxa"/>
            <w:tcBorders>
              <w:top w:val="single" w:sz="12" w:space="0" w:color="auto"/>
              <w:left w:val="single" w:sz="12" w:space="0" w:color="auto"/>
              <w:right w:val="single" w:sz="12" w:space="0" w:color="auto"/>
            </w:tcBorders>
            <w:shd w:val="clear" w:color="auto" w:fill="FFFF00"/>
            <w:vAlign w:val="center"/>
          </w:tcPr>
          <w:p w:rsidR="00CD3E02" w:rsidRPr="00D965CB" w:rsidRDefault="008450DB" w:rsidP="00524E16">
            <w:pPr>
              <w:rPr>
                <w:b/>
                <w:bCs/>
                <w:sz w:val="20"/>
                <w:szCs w:val="20"/>
              </w:rPr>
            </w:pPr>
            <w:r>
              <w:rPr>
                <w:b/>
                <w:bCs/>
                <w:sz w:val="20"/>
                <w:szCs w:val="20"/>
              </w:rPr>
              <w:t>UE : Option de parcours</w:t>
            </w:r>
          </w:p>
        </w:tc>
        <w:tc>
          <w:tcPr>
            <w:tcW w:w="993" w:type="dxa"/>
            <w:tcBorders>
              <w:top w:val="single" w:sz="12" w:space="0" w:color="auto"/>
              <w:left w:val="single" w:sz="12" w:space="0" w:color="auto"/>
              <w:right w:val="single" w:sz="12" w:space="0" w:color="auto"/>
            </w:tcBorders>
            <w:shd w:val="clear" w:color="auto" w:fill="FFFF00"/>
            <w:vAlign w:val="center"/>
          </w:tcPr>
          <w:p w:rsidR="00CD3E02" w:rsidRPr="00D965CB" w:rsidRDefault="00B80B35" w:rsidP="001C47A5">
            <w:pPr>
              <w:jc w:val="center"/>
              <w:rPr>
                <w:b/>
                <w:bCs/>
                <w:sz w:val="20"/>
                <w:szCs w:val="20"/>
                <w:rtl/>
              </w:rPr>
            </w:pPr>
            <w:r>
              <w:rPr>
                <w:b/>
                <w:bCs/>
                <w:sz w:val="20"/>
                <w:szCs w:val="20"/>
              </w:rPr>
              <w:t>UEO35</w:t>
            </w:r>
            <w:r w:rsidR="00CD3E02" w:rsidRPr="00D965CB">
              <w:rPr>
                <w:b/>
                <w:bCs/>
                <w:sz w:val="20"/>
                <w:szCs w:val="20"/>
              </w:rPr>
              <w:t>0</w:t>
            </w:r>
          </w:p>
        </w:tc>
        <w:tc>
          <w:tcPr>
            <w:tcW w:w="993" w:type="dxa"/>
            <w:tcBorders>
              <w:top w:val="single" w:sz="12" w:space="0" w:color="auto"/>
              <w:left w:val="single" w:sz="12" w:space="0" w:color="auto"/>
              <w:right w:val="single" w:sz="12" w:space="0" w:color="auto"/>
            </w:tcBorders>
            <w:shd w:val="clear" w:color="auto" w:fill="FFFF00"/>
            <w:vAlign w:val="center"/>
          </w:tcPr>
          <w:p w:rsidR="00CD3E02" w:rsidRPr="00D965CB" w:rsidRDefault="00B80B35" w:rsidP="00CD3E02">
            <w:pPr>
              <w:jc w:val="center"/>
              <w:rPr>
                <w:b/>
                <w:bCs/>
                <w:sz w:val="20"/>
                <w:szCs w:val="20"/>
                <w:rtl/>
              </w:rPr>
            </w:pPr>
            <w:r>
              <w:rPr>
                <w:b/>
                <w:bCs/>
                <w:sz w:val="20"/>
                <w:szCs w:val="20"/>
              </w:rPr>
              <w:t>UEO35</w:t>
            </w:r>
            <w:r w:rsidR="00CD3E02" w:rsidRPr="00D965CB">
              <w:rPr>
                <w:b/>
                <w:bCs/>
                <w:sz w:val="20"/>
                <w:szCs w:val="20"/>
              </w:rPr>
              <w:t>1</w:t>
            </w:r>
          </w:p>
        </w:tc>
        <w:tc>
          <w:tcPr>
            <w:tcW w:w="2693" w:type="dxa"/>
            <w:tcBorders>
              <w:top w:val="single" w:sz="12" w:space="0" w:color="auto"/>
              <w:left w:val="single" w:sz="12" w:space="0" w:color="auto"/>
              <w:right w:val="single" w:sz="12" w:space="0" w:color="auto"/>
            </w:tcBorders>
            <w:shd w:val="clear" w:color="auto" w:fill="FFFF00"/>
            <w:vAlign w:val="center"/>
          </w:tcPr>
          <w:p w:rsidR="00CD3E02" w:rsidRPr="00D965CB" w:rsidRDefault="008450DB" w:rsidP="001C47A5">
            <w:pPr>
              <w:rPr>
                <w:b/>
                <w:bCs/>
                <w:sz w:val="20"/>
                <w:szCs w:val="20"/>
              </w:rPr>
            </w:pPr>
            <w:r>
              <w:rPr>
                <w:b/>
                <w:bCs/>
                <w:sz w:val="20"/>
                <w:szCs w:val="20"/>
              </w:rPr>
              <w:t xml:space="preserve">Option </w:t>
            </w:r>
            <w:r w:rsidR="00CD3E02" w:rsidRPr="00D965CB">
              <w:rPr>
                <w:b/>
                <w:bCs/>
                <w:sz w:val="20"/>
                <w:szCs w:val="20"/>
              </w:rPr>
              <w:t>:</w:t>
            </w:r>
          </w:p>
        </w:tc>
        <w:tc>
          <w:tcPr>
            <w:tcW w:w="709" w:type="dxa"/>
            <w:tcBorders>
              <w:top w:val="single" w:sz="12" w:space="0" w:color="auto"/>
              <w:left w:val="single" w:sz="12" w:space="0" w:color="auto"/>
              <w:right w:val="single" w:sz="12" w:space="0" w:color="auto"/>
            </w:tcBorders>
            <w:shd w:val="clear" w:color="auto" w:fill="FFFF00"/>
            <w:vAlign w:val="center"/>
          </w:tcPr>
          <w:p w:rsidR="00CD3E02" w:rsidRPr="00D965CB" w:rsidRDefault="00CD3E02" w:rsidP="001C47A5">
            <w:pPr>
              <w:jc w:val="center"/>
              <w:rPr>
                <w:b/>
                <w:bCs/>
                <w:sz w:val="20"/>
                <w:szCs w:val="20"/>
              </w:rPr>
            </w:pPr>
            <w:r w:rsidRPr="00D965CB">
              <w:rPr>
                <w:b/>
                <w:bCs/>
                <w:sz w:val="20"/>
                <w:szCs w:val="20"/>
              </w:rPr>
              <w:t>1,5</w:t>
            </w:r>
          </w:p>
        </w:tc>
        <w:tc>
          <w:tcPr>
            <w:tcW w:w="709" w:type="dxa"/>
            <w:tcBorders>
              <w:top w:val="single" w:sz="12" w:space="0" w:color="auto"/>
              <w:left w:val="single" w:sz="12" w:space="0" w:color="auto"/>
              <w:right w:val="single" w:sz="12" w:space="0" w:color="auto"/>
            </w:tcBorders>
            <w:shd w:val="clear" w:color="auto" w:fill="FFFF00"/>
            <w:vAlign w:val="center"/>
          </w:tcPr>
          <w:p w:rsidR="00CD3E02" w:rsidRPr="00D965CB" w:rsidRDefault="00CD3E02" w:rsidP="001C47A5">
            <w:pPr>
              <w:jc w:val="center"/>
              <w:rPr>
                <w:b/>
                <w:bCs/>
                <w:sz w:val="20"/>
                <w:szCs w:val="20"/>
                <w:rtl/>
              </w:rPr>
            </w:pPr>
            <w:r w:rsidRPr="00D965CB">
              <w:rPr>
                <w:b/>
                <w:bCs/>
                <w:sz w:val="20"/>
                <w:szCs w:val="20"/>
              </w:rPr>
              <w:t>1,5</w:t>
            </w:r>
          </w:p>
        </w:tc>
        <w:tc>
          <w:tcPr>
            <w:tcW w:w="466" w:type="dxa"/>
            <w:tcBorders>
              <w:top w:val="single" w:sz="12" w:space="0" w:color="auto"/>
              <w:left w:val="single" w:sz="12" w:space="0" w:color="auto"/>
              <w:right w:val="single" w:sz="12" w:space="0" w:color="auto"/>
            </w:tcBorders>
            <w:shd w:val="clear" w:color="auto" w:fill="FFFF00"/>
            <w:vAlign w:val="center"/>
          </w:tcPr>
          <w:p w:rsidR="00CD3E02" w:rsidRPr="00D965CB" w:rsidRDefault="00CD3E02" w:rsidP="001C47A5">
            <w:pPr>
              <w:jc w:val="center"/>
              <w:rPr>
                <w:b/>
                <w:bCs/>
                <w:sz w:val="20"/>
                <w:szCs w:val="20"/>
                <w:rtl/>
              </w:rPr>
            </w:pPr>
            <w:r>
              <w:rPr>
                <w:b/>
                <w:bCs/>
                <w:sz w:val="20"/>
                <w:szCs w:val="20"/>
              </w:rPr>
              <w:t>1</w:t>
            </w:r>
          </w:p>
        </w:tc>
        <w:tc>
          <w:tcPr>
            <w:tcW w:w="668" w:type="dxa"/>
            <w:tcBorders>
              <w:top w:val="single" w:sz="12" w:space="0" w:color="auto"/>
              <w:left w:val="single" w:sz="12" w:space="0" w:color="auto"/>
              <w:right w:val="single" w:sz="12" w:space="0" w:color="auto"/>
            </w:tcBorders>
            <w:shd w:val="clear" w:color="auto" w:fill="FFFF00"/>
            <w:vAlign w:val="center"/>
          </w:tcPr>
          <w:p w:rsidR="00CD3E02" w:rsidRPr="00D965CB" w:rsidRDefault="00CD3E02" w:rsidP="001C47A5">
            <w:pPr>
              <w:jc w:val="center"/>
              <w:rPr>
                <w:b/>
                <w:bCs/>
                <w:sz w:val="20"/>
                <w:szCs w:val="20"/>
                <w:rtl/>
              </w:rPr>
            </w:pPr>
          </w:p>
        </w:tc>
        <w:tc>
          <w:tcPr>
            <w:tcW w:w="567" w:type="dxa"/>
            <w:tcBorders>
              <w:top w:val="single" w:sz="12" w:space="0" w:color="auto"/>
              <w:left w:val="single" w:sz="12" w:space="0" w:color="auto"/>
              <w:right w:val="single" w:sz="12" w:space="0" w:color="auto"/>
            </w:tcBorders>
            <w:shd w:val="clear" w:color="auto" w:fill="FFFF00"/>
            <w:vAlign w:val="center"/>
          </w:tcPr>
          <w:p w:rsidR="00CD3E02" w:rsidRPr="00D965CB" w:rsidRDefault="003D68F3" w:rsidP="001C47A5">
            <w:pPr>
              <w:jc w:val="center"/>
              <w:rPr>
                <w:b/>
                <w:bCs/>
                <w:sz w:val="20"/>
                <w:szCs w:val="20"/>
              </w:rPr>
            </w:pPr>
            <w:r>
              <w:rPr>
                <w:b/>
                <w:bCs/>
                <w:sz w:val="20"/>
                <w:szCs w:val="20"/>
              </w:rPr>
              <w:t>4</w:t>
            </w:r>
          </w:p>
        </w:tc>
        <w:tc>
          <w:tcPr>
            <w:tcW w:w="567" w:type="dxa"/>
            <w:tcBorders>
              <w:top w:val="single" w:sz="12" w:space="0" w:color="auto"/>
              <w:left w:val="single" w:sz="12" w:space="0" w:color="auto"/>
              <w:bottom w:val="single" w:sz="4" w:space="0" w:color="auto"/>
              <w:right w:val="single" w:sz="12" w:space="0" w:color="auto"/>
            </w:tcBorders>
            <w:shd w:val="clear" w:color="auto" w:fill="FFFF00"/>
            <w:vAlign w:val="center"/>
          </w:tcPr>
          <w:p w:rsidR="00CD3E02" w:rsidRPr="00D965CB" w:rsidRDefault="003D68F3" w:rsidP="001C47A5">
            <w:pPr>
              <w:jc w:val="center"/>
              <w:rPr>
                <w:b/>
                <w:bCs/>
                <w:sz w:val="20"/>
                <w:szCs w:val="20"/>
                <w:rtl/>
              </w:rPr>
            </w:pPr>
            <w:r>
              <w:rPr>
                <w:b/>
                <w:bCs/>
                <w:sz w:val="20"/>
                <w:szCs w:val="20"/>
              </w:rPr>
              <w:t>4</w:t>
            </w:r>
          </w:p>
        </w:tc>
        <w:tc>
          <w:tcPr>
            <w:tcW w:w="850" w:type="dxa"/>
            <w:tcBorders>
              <w:top w:val="single" w:sz="12" w:space="0" w:color="auto"/>
              <w:left w:val="single" w:sz="12" w:space="0" w:color="auto"/>
              <w:right w:val="single" w:sz="12" w:space="0" w:color="auto"/>
            </w:tcBorders>
            <w:shd w:val="clear" w:color="auto" w:fill="FFFF00"/>
            <w:vAlign w:val="center"/>
          </w:tcPr>
          <w:p w:rsidR="00CD3E02" w:rsidRPr="00D965CB" w:rsidRDefault="003D68F3" w:rsidP="001C47A5">
            <w:pPr>
              <w:jc w:val="center"/>
              <w:rPr>
                <w:b/>
                <w:bCs/>
                <w:sz w:val="20"/>
                <w:szCs w:val="20"/>
                <w:rtl/>
              </w:rPr>
            </w:pPr>
            <w:r>
              <w:rPr>
                <w:b/>
                <w:bCs/>
                <w:sz w:val="20"/>
                <w:szCs w:val="20"/>
              </w:rPr>
              <w:t>2</w:t>
            </w:r>
          </w:p>
        </w:tc>
        <w:tc>
          <w:tcPr>
            <w:tcW w:w="425" w:type="dxa"/>
            <w:tcBorders>
              <w:top w:val="single" w:sz="12" w:space="0" w:color="auto"/>
              <w:left w:val="single" w:sz="12" w:space="0" w:color="auto"/>
              <w:bottom w:val="single" w:sz="4" w:space="0" w:color="auto"/>
              <w:right w:val="single" w:sz="12" w:space="0" w:color="auto"/>
            </w:tcBorders>
            <w:shd w:val="clear" w:color="auto" w:fill="FFFF00"/>
            <w:vAlign w:val="center"/>
          </w:tcPr>
          <w:p w:rsidR="00CD3E02" w:rsidRPr="00D965CB" w:rsidRDefault="003D68F3" w:rsidP="001C47A5">
            <w:pPr>
              <w:jc w:val="center"/>
              <w:rPr>
                <w:b/>
                <w:bCs/>
                <w:sz w:val="20"/>
                <w:szCs w:val="20"/>
                <w:rtl/>
              </w:rPr>
            </w:pPr>
            <w:r>
              <w:rPr>
                <w:b/>
                <w:bCs/>
                <w:sz w:val="20"/>
                <w:szCs w:val="20"/>
              </w:rPr>
              <w:t>2</w:t>
            </w:r>
          </w:p>
        </w:tc>
        <w:tc>
          <w:tcPr>
            <w:tcW w:w="851" w:type="dxa"/>
            <w:tcBorders>
              <w:top w:val="single" w:sz="12" w:space="0" w:color="auto"/>
              <w:left w:val="single" w:sz="12" w:space="0" w:color="auto"/>
              <w:right w:val="single" w:sz="12" w:space="0" w:color="auto"/>
            </w:tcBorders>
            <w:shd w:val="clear" w:color="auto" w:fill="FFFF00"/>
            <w:vAlign w:val="center"/>
          </w:tcPr>
          <w:p w:rsidR="00CD3E02" w:rsidRPr="00D965CB" w:rsidRDefault="00CD3E02" w:rsidP="001C47A5">
            <w:pPr>
              <w:jc w:val="center"/>
              <w:rPr>
                <w:b/>
                <w:bCs/>
                <w:sz w:val="20"/>
                <w:szCs w:val="20"/>
                <w:rtl/>
              </w:rPr>
            </w:pPr>
          </w:p>
        </w:tc>
        <w:tc>
          <w:tcPr>
            <w:tcW w:w="763" w:type="dxa"/>
            <w:tcBorders>
              <w:top w:val="single" w:sz="12" w:space="0" w:color="auto"/>
              <w:left w:val="single" w:sz="12" w:space="0" w:color="auto"/>
              <w:right w:val="single" w:sz="12" w:space="0" w:color="auto"/>
            </w:tcBorders>
            <w:shd w:val="clear" w:color="auto" w:fill="FFFF00"/>
            <w:vAlign w:val="center"/>
          </w:tcPr>
          <w:p w:rsidR="00CD3E02" w:rsidRPr="00D965CB" w:rsidRDefault="00CD3E02" w:rsidP="001C47A5">
            <w:pPr>
              <w:jc w:val="center"/>
              <w:rPr>
                <w:b/>
                <w:bCs/>
                <w:sz w:val="20"/>
                <w:szCs w:val="20"/>
              </w:rPr>
            </w:pPr>
            <w:r w:rsidRPr="00D965CB">
              <w:rPr>
                <w:b/>
                <w:bCs/>
                <w:sz w:val="20"/>
                <w:szCs w:val="20"/>
              </w:rPr>
              <w:t>X</w:t>
            </w:r>
          </w:p>
        </w:tc>
      </w:tr>
      <w:tr w:rsidR="00C4153C" w:rsidRPr="00D965CB" w:rsidTr="00EE3FDC">
        <w:trPr>
          <w:cantSplit/>
          <w:trHeight w:val="567"/>
          <w:jc w:val="center"/>
        </w:trPr>
        <w:tc>
          <w:tcPr>
            <w:tcW w:w="534"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tl/>
              </w:rPr>
            </w:pPr>
            <w:r w:rsidRPr="00D965CB">
              <w:rPr>
                <w:b/>
                <w:bCs/>
                <w:sz w:val="20"/>
                <w:szCs w:val="20"/>
              </w:rPr>
              <w:t>6</w:t>
            </w:r>
          </w:p>
        </w:tc>
        <w:tc>
          <w:tcPr>
            <w:tcW w:w="2953"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F07B29">
            <w:pPr>
              <w:rPr>
                <w:b/>
                <w:bCs/>
                <w:sz w:val="20"/>
                <w:szCs w:val="20"/>
              </w:rPr>
            </w:pPr>
            <w:r w:rsidRPr="00D965CB">
              <w:rPr>
                <w:b/>
                <w:bCs/>
                <w:sz w:val="20"/>
                <w:szCs w:val="20"/>
              </w:rPr>
              <w:t>UE :</w:t>
            </w:r>
            <w:r>
              <w:rPr>
                <w:b/>
                <w:bCs/>
                <w:sz w:val="20"/>
                <w:szCs w:val="20"/>
              </w:rPr>
              <w:t>Transversale</w:t>
            </w:r>
          </w:p>
          <w:p w:rsidR="00C4153C" w:rsidRPr="00D965CB" w:rsidRDefault="00C4153C" w:rsidP="001C47A5">
            <w:pPr>
              <w:rPr>
                <w:b/>
                <w:bCs/>
                <w:sz w:val="20"/>
                <w:szCs w:val="20"/>
              </w:rPr>
            </w:pP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B80B35" w:rsidP="001C47A5">
            <w:pPr>
              <w:rPr>
                <w:b/>
                <w:bCs/>
                <w:sz w:val="20"/>
                <w:szCs w:val="20"/>
                <w:rtl/>
              </w:rPr>
            </w:pPr>
            <w:r>
              <w:rPr>
                <w:b/>
                <w:bCs/>
                <w:sz w:val="20"/>
                <w:szCs w:val="20"/>
              </w:rPr>
              <w:t>UET36</w:t>
            </w:r>
            <w:r w:rsidR="00C4153C" w:rsidRPr="00D965CB">
              <w:rPr>
                <w:b/>
                <w:bCs/>
                <w:sz w:val="20"/>
                <w:szCs w:val="20"/>
              </w:rPr>
              <w:t>0</w:t>
            </w: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B80B35" w:rsidP="001C47A5">
            <w:pPr>
              <w:jc w:val="center"/>
              <w:rPr>
                <w:b/>
                <w:bCs/>
                <w:sz w:val="20"/>
                <w:szCs w:val="20"/>
                <w:rtl/>
              </w:rPr>
            </w:pPr>
            <w:r>
              <w:rPr>
                <w:b/>
                <w:bCs/>
                <w:sz w:val="20"/>
                <w:szCs w:val="20"/>
              </w:rPr>
              <w:t>UET36</w:t>
            </w:r>
            <w:r w:rsidR="00C4153C" w:rsidRPr="00D965CB">
              <w:rPr>
                <w:b/>
                <w:bCs/>
                <w:sz w:val="20"/>
                <w:szCs w:val="20"/>
              </w:rPr>
              <w:t>1</w:t>
            </w:r>
          </w:p>
        </w:tc>
        <w:tc>
          <w:tcPr>
            <w:tcW w:w="2693"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rPr>
                <w:b/>
                <w:bCs/>
                <w:sz w:val="20"/>
                <w:szCs w:val="20"/>
              </w:rPr>
            </w:pPr>
            <w:r w:rsidRPr="00D965CB">
              <w:rPr>
                <w:b/>
                <w:bCs/>
                <w:sz w:val="20"/>
                <w:szCs w:val="20"/>
              </w:rPr>
              <w:t>Langues/2cn/entreprise</w:t>
            </w: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tl/>
              </w:rPr>
            </w:pPr>
            <w:r w:rsidRPr="00D965CB">
              <w:rPr>
                <w:b/>
                <w:bCs/>
                <w:sz w:val="20"/>
                <w:szCs w:val="20"/>
              </w:rPr>
              <w:t>3</w:t>
            </w:r>
          </w:p>
        </w:tc>
        <w:tc>
          <w:tcPr>
            <w:tcW w:w="466"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tl/>
              </w:rPr>
            </w:pPr>
          </w:p>
        </w:tc>
        <w:tc>
          <w:tcPr>
            <w:tcW w:w="668"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Pr>
            </w:pPr>
            <w:r w:rsidRPr="00D965CB">
              <w:rPr>
                <w:b/>
                <w:bCs/>
                <w:sz w:val="20"/>
                <w:szCs w:val="20"/>
              </w:rPr>
              <w:t>4</w:t>
            </w: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tl/>
              </w:rPr>
            </w:pPr>
            <w:r w:rsidRPr="00D965CB">
              <w:rPr>
                <w:b/>
                <w:bCs/>
                <w:sz w:val="20"/>
                <w:szCs w:val="20"/>
              </w:rPr>
              <w:t>4</w:t>
            </w:r>
          </w:p>
        </w:tc>
        <w:tc>
          <w:tcPr>
            <w:tcW w:w="850"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tl/>
              </w:rPr>
            </w:pPr>
            <w:r w:rsidRPr="00D965CB">
              <w:rPr>
                <w:b/>
                <w:bCs/>
                <w:sz w:val="20"/>
                <w:szCs w:val="20"/>
              </w:rPr>
              <w:t>2</w:t>
            </w:r>
          </w:p>
        </w:tc>
        <w:tc>
          <w:tcPr>
            <w:tcW w:w="425"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tl/>
              </w:rPr>
            </w:pPr>
            <w:r w:rsidRPr="00D965CB">
              <w:rPr>
                <w:b/>
                <w:bCs/>
                <w:sz w:val="20"/>
                <w:szCs w:val="20"/>
              </w:rPr>
              <w:t>2</w:t>
            </w:r>
          </w:p>
        </w:tc>
        <w:tc>
          <w:tcPr>
            <w:tcW w:w="851"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tl/>
              </w:rPr>
            </w:pPr>
            <w:r w:rsidRPr="00D965CB">
              <w:rPr>
                <w:b/>
                <w:bCs/>
                <w:sz w:val="20"/>
                <w:szCs w:val="20"/>
              </w:rPr>
              <w:t>X</w:t>
            </w:r>
          </w:p>
        </w:tc>
        <w:tc>
          <w:tcPr>
            <w:tcW w:w="763" w:type="dxa"/>
            <w:tcBorders>
              <w:top w:val="single" w:sz="12" w:space="0" w:color="auto"/>
              <w:left w:val="single" w:sz="12" w:space="0" w:color="auto"/>
              <w:bottom w:val="single" w:sz="12" w:space="0" w:color="auto"/>
              <w:right w:val="single" w:sz="12" w:space="0" w:color="auto"/>
            </w:tcBorders>
            <w:shd w:val="clear" w:color="auto" w:fill="D9FDB9"/>
            <w:vAlign w:val="center"/>
          </w:tcPr>
          <w:p w:rsidR="00C4153C" w:rsidRPr="00D965CB" w:rsidRDefault="00C4153C" w:rsidP="001C47A5">
            <w:pPr>
              <w:jc w:val="center"/>
              <w:rPr>
                <w:b/>
                <w:bCs/>
                <w:sz w:val="20"/>
                <w:szCs w:val="20"/>
                <w:rtl/>
              </w:rPr>
            </w:pPr>
          </w:p>
        </w:tc>
      </w:tr>
      <w:tr w:rsidR="00BC4E0F" w:rsidRPr="00BC4E0F" w:rsidTr="00EE3FDC">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1C47A5">
            <w:pPr>
              <w:rPr>
                <w:b/>
                <w:bCs/>
                <w:color w:val="FF0000"/>
                <w:sz w:val="20"/>
                <w:szCs w:val="20"/>
                <w:rtl/>
              </w:rPr>
            </w:pPr>
            <w:r w:rsidRPr="00BC4E0F">
              <w:rPr>
                <w:b/>
                <w:bCs/>
                <w:color w:val="FF0000"/>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1C47A5">
            <w:pPr>
              <w:rPr>
                <w:b/>
                <w:bCs/>
                <w:color w:val="FF0000"/>
                <w:sz w:val="20"/>
                <w:szCs w:val="20"/>
                <w:rtl/>
              </w:rPr>
            </w:pPr>
            <w:r w:rsidRPr="00BC4E0F">
              <w:rPr>
                <w:b/>
                <w:bCs/>
                <w:color w:val="FF0000"/>
                <w:sz w:val="20"/>
                <w:szCs w:val="20"/>
              </w:rPr>
              <w:t>Com :</w:t>
            </w:r>
          </w:p>
        </w:tc>
        <w:tc>
          <w:tcPr>
            <w:tcW w:w="2693"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1C47A5">
            <w:pPr>
              <w:rPr>
                <w:b/>
                <w:bCs/>
                <w:color w:val="FF0000"/>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EE3FDC" w:rsidP="001C47A5">
            <w:pPr>
              <w:jc w:val="center"/>
              <w:rPr>
                <w:b/>
                <w:bCs/>
                <w:color w:val="FF0000"/>
                <w:sz w:val="20"/>
                <w:szCs w:val="20"/>
                <w:rtl/>
              </w:rPr>
            </w:pPr>
            <w:r>
              <w:rPr>
                <w:b/>
                <w:bCs/>
                <w:color w:val="FF0000"/>
                <w:sz w:val="20"/>
                <w:szCs w:val="20"/>
              </w:rPr>
              <w:t>1</w:t>
            </w:r>
            <w:r w:rsidR="00CD3E02">
              <w:rPr>
                <w:b/>
                <w:bCs/>
                <w:color w:val="FF0000"/>
                <w:sz w:val="20"/>
                <w:szCs w:val="20"/>
              </w:rPr>
              <w:t>0,5</w:t>
            </w:r>
          </w:p>
        </w:tc>
        <w:tc>
          <w:tcPr>
            <w:tcW w:w="709"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1C47A5">
            <w:pPr>
              <w:jc w:val="center"/>
              <w:rPr>
                <w:b/>
                <w:bCs/>
                <w:color w:val="FF0000"/>
                <w:sz w:val="20"/>
                <w:szCs w:val="20"/>
                <w:rtl/>
              </w:rPr>
            </w:pPr>
            <w:r w:rsidRPr="00BC4E0F">
              <w:rPr>
                <w:b/>
                <w:bCs/>
                <w:color w:val="FF0000"/>
                <w:sz w:val="20"/>
                <w:szCs w:val="20"/>
              </w:rPr>
              <w:t>1</w:t>
            </w:r>
            <w:r w:rsidR="00CD3E02">
              <w:rPr>
                <w:b/>
                <w:bCs/>
                <w:color w:val="FF0000"/>
                <w:sz w:val="20"/>
                <w:szCs w:val="20"/>
              </w:rPr>
              <w:t>3,5</w:t>
            </w:r>
          </w:p>
        </w:tc>
        <w:tc>
          <w:tcPr>
            <w:tcW w:w="466"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D3E02" w:rsidP="001C47A5">
            <w:pPr>
              <w:jc w:val="center"/>
              <w:rPr>
                <w:b/>
                <w:bCs/>
                <w:color w:val="FF0000"/>
                <w:sz w:val="20"/>
                <w:szCs w:val="20"/>
                <w:rtl/>
              </w:rPr>
            </w:pPr>
            <w:r>
              <w:rPr>
                <w:b/>
                <w:bCs/>
                <w:color w:val="FF0000"/>
                <w:sz w:val="20"/>
                <w:szCs w:val="20"/>
              </w:rPr>
              <w:t>4</w:t>
            </w:r>
          </w:p>
        </w:tc>
        <w:tc>
          <w:tcPr>
            <w:tcW w:w="668"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EE3FDC">
            <w:pPr>
              <w:rPr>
                <w:b/>
                <w:bCs/>
                <w:color w:val="FF0000"/>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1C47A5">
            <w:pPr>
              <w:jc w:val="center"/>
              <w:rPr>
                <w:b/>
                <w:bCs/>
                <w:color w:val="FF0000"/>
                <w:sz w:val="20"/>
                <w:szCs w:val="20"/>
                <w:rtl/>
              </w:rPr>
            </w:pPr>
            <w:r w:rsidRPr="00BC4E0F">
              <w:rPr>
                <w:b/>
                <w:bCs/>
                <w:color w:val="FF0000"/>
                <w:sz w:val="20"/>
                <w:szCs w:val="20"/>
              </w:rPr>
              <w:t>30</w:t>
            </w: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1C47A5">
            <w:pPr>
              <w:jc w:val="center"/>
              <w:rPr>
                <w:b/>
                <w:bCs/>
                <w:color w:val="FF0000"/>
                <w:sz w:val="20"/>
                <w:szCs w:val="20"/>
                <w:rtl/>
              </w:rPr>
            </w:pPr>
            <w:r w:rsidRPr="00BC4E0F">
              <w:rPr>
                <w:b/>
                <w:bCs/>
                <w:color w:val="FF0000"/>
                <w:sz w:val="20"/>
                <w:szCs w:val="20"/>
              </w:rPr>
              <w:t>30</w:t>
            </w:r>
          </w:p>
        </w:tc>
        <w:tc>
          <w:tcPr>
            <w:tcW w:w="850"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1C47A5">
            <w:pPr>
              <w:jc w:val="center"/>
              <w:rPr>
                <w:b/>
                <w:bCs/>
                <w:color w:val="FF0000"/>
                <w:sz w:val="20"/>
                <w:szCs w:val="20"/>
                <w:rtl/>
              </w:rPr>
            </w:pPr>
            <w:r w:rsidRPr="00BC4E0F">
              <w:rPr>
                <w:b/>
                <w:bCs/>
                <w:color w:val="FF0000"/>
                <w:sz w:val="20"/>
                <w:szCs w:val="20"/>
              </w:rPr>
              <w:t>15</w:t>
            </w:r>
          </w:p>
        </w:tc>
        <w:tc>
          <w:tcPr>
            <w:tcW w:w="425"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1C47A5">
            <w:pPr>
              <w:jc w:val="center"/>
              <w:rPr>
                <w:b/>
                <w:bCs/>
                <w:color w:val="FF0000"/>
                <w:sz w:val="20"/>
                <w:szCs w:val="20"/>
                <w:rtl/>
              </w:rPr>
            </w:pPr>
            <w:r w:rsidRPr="00BC4E0F">
              <w:rPr>
                <w:b/>
                <w:bCs/>
                <w:color w:val="FF0000"/>
                <w:sz w:val="20"/>
                <w:szCs w:val="20"/>
              </w:rPr>
              <w:t>15</w:t>
            </w:r>
          </w:p>
        </w:tc>
        <w:tc>
          <w:tcPr>
            <w:tcW w:w="851"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1C47A5">
            <w:pPr>
              <w:jc w:val="center"/>
              <w:rPr>
                <w:b/>
                <w:bCs/>
                <w:color w:val="FF0000"/>
                <w:sz w:val="20"/>
                <w:szCs w:val="20"/>
                <w:rtl/>
              </w:rPr>
            </w:pPr>
          </w:p>
        </w:tc>
        <w:tc>
          <w:tcPr>
            <w:tcW w:w="763" w:type="dxa"/>
            <w:tcBorders>
              <w:top w:val="single" w:sz="12" w:space="0" w:color="auto"/>
              <w:left w:val="single" w:sz="12" w:space="0" w:color="auto"/>
              <w:bottom w:val="single" w:sz="12" w:space="0" w:color="auto"/>
              <w:right w:val="single" w:sz="12" w:space="0" w:color="auto"/>
            </w:tcBorders>
            <w:shd w:val="clear" w:color="auto" w:fill="FFCCFF"/>
            <w:vAlign w:val="center"/>
          </w:tcPr>
          <w:p w:rsidR="00C4153C" w:rsidRPr="00BC4E0F" w:rsidRDefault="00C4153C" w:rsidP="001C47A5">
            <w:pPr>
              <w:jc w:val="center"/>
              <w:rPr>
                <w:b/>
                <w:bCs/>
                <w:color w:val="FF0000"/>
                <w:sz w:val="20"/>
                <w:szCs w:val="20"/>
                <w:rtl/>
              </w:rPr>
            </w:pPr>
          </w:p>
        </w:tc>
      </w:tr>
    </w:tbl>
    <w:p w:rsidR="00EA31CC" w:rsidRPr="00D965CB" w:rsidRDefault="00EA31CC" w:rsidP="00EA31CC">
      <w:pPr>
        <w:rPr>
          <w:b/>
          <w:bCs/>
          <w:color w:val="984806" w:themeColor="accent6" w:themeShade="80"/>
        </w:rPr>
      </w:pPr>
    </w:p>
    <w:p w:rsidR="00EA31CC" w:rsidRDefault="00EA31CC" w:rsidP="00180EFF">
      <w:pPr>
        <w:jc w:val="center"/>
        <w:rPr>
          <w:b/>
          <w:bCs/>
          <w:color w:val="800000"/>
          <w:sz w:val="28"/>
          <w:szCs w:val="28"/>
        </w:rPr>
      </w:pPr>
      <w:r>
        <w:br w:type="page"/>
      </w:r>
      <w:r w:rsidRPr="00B34DFB">
        <w:rPr>
          <w:b/>
          <w:bCs/>
          <w:color w:val="800000"/>
          <w:sz w:val="28"/>
          <w:szCs w:val="28"/>
        </w:rPr>
        <w:lastRenderedPageBreak/>
        <w:t xml:space="preserve">Semestre </w:t>
      </w:r>
      <w:r>
        <w:rPr>
          <w:b/>
          <w:bCs/>
          <w:color w:val="800000"/>
          <w:sz w:val="28"/>
          <w:szCs w:val="28"/>
        </w:rPr>
        <w:t xml:space="preserve">-4 volume horaire : </w:t>
      </w:r>
      <w:r w:rsidR="00E65009">
        <w:rPr>
          <w:b/>
          <w:bCs/>
          <w:color w:val="800000"/>
          <w:sz w:val="28"/>
          <w:szCs w:val="28"/>
        </w:rPr>
        <w:t>28</w:t>
      </w:r>
      <w:r>
        <w:rPr>
          <w:b/>
          <w:bCs/>
          <w:color w:val="800000"/>
          <w:sz w:val="28"/>
          <w:szCs w:val="28"/>
        </w:rPr>
        <w:t xml:space="preserve"> heures</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3"/>
        <w:gridCol w:w="2952"/>
        <w:gridCol w:w="993"/>
        <w:gridCol w:w="993"/>
        <w:gridCol w:w="2693"/>
        <w:gridCol w:w="709"/>
        <w:gridCol w:w="709"/>
        <w:gridCol w:w="468"/>
        <w:gridCol w:w="708"/>
        <w:gridCol w:w="525"/>
        <w:gridCol w:w="567"/>
        <w:gridCol w:w="850"/>
        <w:gridCol w:w="468"/>
        <w:gridCol w:w="808"/>
        <w:gridCol w:w="765"/>
      </w:tblGrid>
      <w:tr w:rsidR="00EA31CC" w:rsidRPr="00D965CB" w:rsidTr="000B326F">
        <w:trPr>
          <w:cantSplit/>
          <w:jc w:val="center"/>
        </w:trPr>
        <w:tc>
          <w:tcPr>
            <w:tcW w:w="533" w:type="dxa"/>
            <w:vMerge w:val="restart"/>
            <w:vAlign w:val="center"/>
          </w:tcPr>
          <w:p w:rsidR="00EA31CC" w:rsidRPr="00D965CB" w:rsidRDefault="00EA31CC" w:rsidP="001C47A5">
            <w:pPr>
              <w:jc w:val="center"/>
              <w:rPr>
                <w:b/>
                <w:bCs/>
                <w:sz w:val="20"/>
                <w:szCs w:val="20"/>
                <w:rtl/>
              </w:rPr>
            </w:pPr>
            <w:r w:rsidRPr="00D965CB">
              <w:rPr>
                <w:b/>
                <w:bCs/>
                <w:sz w:val="20"/>
                <w:szCs w:val="20"/>
              </w:rPr>
              <w:t>N°</w:t>
            </w:r>
          </w:p>
        </w:tc>
        <w:tc>
          <w:tcPr>
            <w:tcW w:w="2952" w:type="dxa"/>
            <w:vMerge w:val="restart"/>
            <w:vAlign w:val="center"/>
          </w:tcPr>
          <w:p w:rsidR="00EA31CC" w:rsidRPr="00D965CB" w:rsidRDefault="00EA31CC" w:rsidP="001C47A5">
            <w:pPr>
              <w:jc w:val="center"/>
              <w:rPr>
                <w:b/>
                <w:bCs/>
                <w:sz w:val="20"/>
                <w:szCs w:val="20"/>
              </w:rPr>
            </w:pPr>
            <w:r w:rsidRPr="00D965CB">
              <w:rPr>
                <w:b/>
                <w:bCs/>
                <w:sz w:val="20"/>
                <w:szCs w:val="20"/>
              </w:rPr>
              <w:t>Unité d'enseignement (UE) / Compétences</w:t>
            </w:r>
          </w:p>
        </w:tc>
        <w:tc>
          <w:tcPr>
            <w:tcW w:w="1986" w:type="dxa"/>
            <w:gridSpan w:val="2"/>
            <w:vMerge w:val="restart"/>
            <w:vAlign w:val="center"/>
          </w:tcPr>
          <w:p w:rsidR="00EA31CC" w:rsidRPr="00D965CB" w:rsidRDefault="00EA31CC" w:rsidP="001C47A5">
            <w:pPr>
              <w:jc w:val="center"/>
              <w:rPr>
                <w:b/>
                <w:bCs/>
                <w:sz w:val="20"/>
                <w:szCs w:val="20"/>
              </w:rPr>
            </w:pPr>
            <w:r w:rsidRPr="00D965CB">
              <w:rPr>
                <w:b/>
                <w:bCs/>
                <w:sz w:val="20"/>
                <w:szCs w:val="20"/>
              </w:rPr>
              <w:t>Code de l'UE</w:t>
            </w:r>
          </w:p>
          <w:p w:rsidR="00EA31CC" w:rsidRPr="00D965CB" w:rsidRDefault="00EA31CC" w:rsidP="001C47A5">
            <w:pPr>
              <w:jc w:val="center"/>
              <w:rPr>
                <w:b/>
                <w:bCs/>
                <w:sz w:val="14"/>
                <w:szCs w:val="14"/>
                <w:rtl/>
              </w:rPr>
            </w:pPr>
            <w:r w:rsidRPr="00D965CB">
              <w:rPr>
                <w:b/>
                <w:bCs/>
                <w:sz w:val="14"/>
                <w:szCs w:val="14"/>
              </w:rPr>
              <w:t>(Fondamentale / Transversale / Optionnelle)</w:t>
            </w:r>
          </w:p>
        </w:tc>
        <w:tc>
          <w:tcPr>
            <w:tcW w:w="2693" w:type="dxa"/>
            <w:vMerge w:val="restart"/>
            <w:vAlign w:val="center"/>
          </w:tcPr>
          <w:p w:rsidR="00EA31CC" w:rsidRPr="00D965CB" w:rsidRDefault="00EA31CC" w:rsidP="001C47A5">
            <w:pPr>
              <w:jc w:val="center"/>
              <w:rPr>
                <w:b/>
                <w:bCs/>
                <w:sz w:val="20"/>
                <w:szCs w:val="20"/>
                <w:rtl/>
              </w:rPr>
            </w:pPr>
            <w:r w:rsidRPr="00D965CB">
              <w:rPr>
                <w:b/>
                <w:bCs/>
                <w:sz w:val="20"/>
                <w:szCs w:val="20"/>
              </w:rPr>
              <w:t>Elément constitutif d'UE (ECUE)</w:t>
            </w:r>
          </w:p>
        </w:tc>
        <w:tc>
          <w:tcPr>
            <w:tcW w:w="2594" w:type="dxa"/>
            <w:gridSpan w:val="4"/>
            <w:vAlign w:val="center"/>
          </w:tcPr>
          <w:p w:rsidR="00EA31CC" w:rsidRPr="00D965CB" w:rsidRDefault="00EA31CC" w:rsidP="001C47A5">
            <w:pPr>
              <w:jc w:val="center"/>
              <w:rPr>
                <w:b/>
                <w:bCs/>
                <w:sz w:val="20"/>
                <w:szCs w:val="20"/>
                <w:rtl/>
              </w:rPr>
            </w:pPr>
            <w:r w:rsidRPr="00D965CB">
              <w:rPr>
                <w:b/>
                <w:bCs/>
                <w:sz w:val="20"/>
                <w:szCs w:val="20"/>
              </w:rPr>
              <w:t>Volume des heures de formation présentielle</w:t>
            </w:r>
            <w:r w:rsidRPr="00D965CB">
              <w:rPr>
                <w:b/>
                <w:bCs/>
                <w:sz w:val="20"/>
                <w:szCs w:val="20"/>
              </w:rPr>
              <w:br/>
              <w:t>(14 semaines)</w:t>
            </w:r>
          </w:p>
        </w:tc>
        <w:tc>
          <w:tcPr>
            <w:tcW w:w="1092" w:type="dxa"/>
            <w:gridSpan w:val="2"/>
            <w:vAlign w:val="center"/>
          </w:tcPr>
          <w:p w:rsidR="00EA31CC" w:rsidRPr="00D965CB" w:rsidRDefault="00EA31CC" w:rsidP="001C47A5">
            <w:pPr>
              <w:jc w:val="center"/>
              <w:rPr>
                <w:b/>
                <w:bCs/>
                <w:sz w:val="20"/>
                <w:szCs w:val="20"/>
              </w:rPr>
            </w:pPr>
            <w:r w:rsidRPr="00D965CB">
              <w:rPr>
                <w:b/>
                <w:bCs/>
                <w:sz w:val="20"/>
                <w:szCs w:val="20"/>
              </w:rPr>
              <w:t>Nombre de Crédits accordés</w:t>
            </w:r>
          </w:p>
        </w:tc>
        <w:tc>
          <w:tcPr>
            <w:tcW w:w="1318" w:type="dxa"/>
            <w:gridSpan w:val="2"/>
            <w:vAlign w:val="center"/>
          </w:tcPr>
          <w:p w:rsidR="00EA31CC" w:rsidRPr="00D965CB" w:rsidRDefault="00EA31CC" w:rsidP="001C47A5">
            <w:pPr>
              <w:jc w:val="center"/>
              <w:rPr>
                <w:b/>
                <w:bCs/>
                <w:sz w:val="20"/>
                <w:szCs w:val="20"/>
                <w:rtl/>
              </w:rPr>
            </w:pPr>
            <w:r w:rsidRPr="00D965CB">
              <w:rPr>
                <w:b/>
                <w:bCs/>
                <w:sz w:val="20"/>
                <w:szCs w:val="20"/>
              </w:rPr>
              <w:t>Coefficients</w:t>
            </w:r>
          </w:p>
        </w:tc>
        <w:tc>
          <w:tcPr>
            <w:tcW w:w="1573" w:type="dxa"/>
            <w:gridSpan w:val="2"/>
            <w:vAlign w:val="center"/>
          </w:tcPr>
          <w:p w:rsidR="00EA31CC" w:rsidRPr="00D965CB" w:rsidRDefault="00EA31CC" w:rsidP="001C47A5">
            <w:pPr>
              <w:jc w:val="center"/>
              <w:rPr>
                <w:b/>
                <w:bCs/>
                <w:sz w:val="20"/>
                <w:szCs w:val="20"/>
                <w:rtl/>
              </w:rPr>
            </w:pPr>
            <w:r w:rsidRPr="00D965CB">
              <w:rPr>
                <w:b/>
                <w:bCs/>
                <w:sz w:val="20"/>
                <w:szCs w:val="20"/>
              </w:rPr>
              <w:t>Modalité d’évaluation</w:t>
            </w:r>
          </w:p>
        </w:tc>
      </w:tr>
      <w:tr w:rsidR="00EA31CC" w:rsidRPr="00D965CB" w:rsidTr="000B326F">
        <w:trPr>
          <w:cantSplit/>
          <w:jc w:val="center"/>
        </w:trPr>
        <w:tc>
          <w:tcPr>
            <w:tcW w:w="533" w:type="dxa"/>
            <w:vMerge/>
            <w:vAlign w:val="center"/>
          </w:tcPr>
          <w:p w:rsidR="00EA31CC" w:rsidRPr="00D965CB" w:rsidRDefault="00EA31CC" w:rsidP="001C47A5">
            <w:pPr>
              <w:jc w:val="center"/>
              <w:rPr>
                <w:b/>
                <w:bCs/>
                <w:sz w:val="20"/>
                <w:szCs w:val="20"/>
                <w:rtl/>
              </w:rPr>
            </w:pPr>
          </w:p>
        </w:tc>
        <w:tc>
          <w:tcPr>
            <w:tcW w:w="2952" w:type="dxa"/>
            <w:vMerge/>
            <w:vAlign w:val="center"/>
          </w:tcPr>
          <w:p w:rsidR="00EA31CC" w:rsidRPr="00D965CB" w:rsidRDefault="00EA31CC" w:rsidP="001C47A5">
            <w:pPr>
              <w:jc w:val="center"/>
              <w:rPr>
                <w:b/>
                <w:bCs/>
                <w:sz w:val="20"/>
                <w:szCs w:val="20"/>
                <w:rtl/>
              </w:rPr>
            </w:pPr>
          </w:p>
        </w:tc>
        <w:tc>
          <w:tcPr>
            <w:tcW w:w="1986" w:type="dxa"/>
            <w:gridSpan w:val="2"/>
            <w:vMerge/>
            <w:vAlign w:val="center"/>
          </w:tcPr>
          <w:p w:rsidR="00EA31CC" w:rsidRPr="00D965CB" w:rsidRDefault="00EA31CC" w:rsidP="001C47A5">
            <w:pPr>
              <w:jc w:val="center"/>
              <w:rPr>
                <w:b/>
                <w:bCs/>
                <w:sz w:val="20"/>
                <w:szCs w:val="20"/>
                <w:rtl/>
              </w:rPr>
            </w:pPr>
          </w:p>
        </w:tc>
        <w:tc>
          <w:tcPr>
            <w:tcW w:w="2693" w:type="dxa"/>
            <w:vMerge/>
            <w:vAlign w:val="center"/>
          </w:tcPr>
          <w:p w:rsidR="00EA31CC" w:rsidRPr="00D965CB" w:rsidRDefault="00EA31CC" w:rsidP="001C47A5">
            <w:pPr>
              <w:jc w:val="center"/>
              <w:rPr>
                <w:b/>
                <w:bCs/>
                <w:sz w:val="20"/>
                <w:szCs w:val="20"/>
                <w:rtl/>
              </w:rPr>
            </w:pPr>
          </w:p>
        </w:tc>
        <w:tc>
          <w:tcPr>
            <w:tcW w:w="709" w:type="dxa"/>
            <w:vAlign w:val="center"/>
          </w:tcPr>
          <w:p w:rsidR="00EA31CC" w:rsidRPr="00D965CB" w:rsidRDefault="00EA31CC" w:rsidP="001C47A5">
            <w:pPr>
              <w:jc w:val="center"/>
              <w:rPr>
                <w:b/>
                <w:bCs/>
                <w:sz w:val="14"/>
                <w:szCs w:val="14"/>
                <w:rtl/>
              </w:rPr>
            </w:pPr>
            <w:r w:rsidRPr="00D965CB">
              <w:rPr>
                <w:b/>
                <w:bCs/>
                <w:sz w:val="14"/>
                <w:szCs w:val="14"/>
              </w:rPr>
              <w:t>Cours</w:t>
            </w:r>
          </w:p>
        </w:tc>
        <w:tc>
          <w:tcPr>
            <w:tcW w:w="709" w:type="dxa"/>
            <w:vAlign w:val="center"/>
          </w:tcPr>
          <w:p w:rsidR="00EA31CC" w:rsidRPr="00D965CB" w:rsidRDefault="00EA31CC" w:rsidP="001C47A5">
            <w:pPr>
              <w:jc w:val="center"/>
              <w:rPr>
                <w:b/>
                <w:bCs/>
                <w:sz w:val="14"/>
                <w:szCs w:val="14"/>
                <w:rtl/>
              </w:rPr>
            </w:pPr>
            <w:r w:rsidRPr="00D965CB">
              <w:rPr>
                <w:b/>
                <w:bCs/>
                <w:sz w:val="14"/>
                <w:szCs w:val="14"/>
              </w:rPr>
              <w:t>TD</w:t>
            </w:r>
          </w:p>
        </w:tc>
        <w:tc>
          <w:tcPr>
            <w:tcW w:w="468" w:type="dxa"/>
            <w:vAlign w:val="center"/>
          </w:tcPr>
          <w:p w:rsidR="00EA31CC" w:rsidRPr="00D965CB" w:rsidRDefault="00EA31CC" w:rsidP="001C47A5">
            <w:pPr>
              <w:jc w:val="center"/>
              <w:rPr>
                <w:b/>
                <w:bCs/>
                <w:sz w:val="14"/>
                <w:szCs w:val="14"/>
                <w:rtl/>
              </w:rPr>
            </w:pPr>
            <w:r w:rsidRPr="00D965CB">
              <w:rPr>
                <w:b/>
                <w:bCs/>
                <w:sz w:val="14"/>
                <w:szCs w:val="14"/>
              </w:rPr>
              <w:t>TP</w:t>
            </w:r>
          </w:p>
        </w:tc>
        <w:tc>
          <w:tcPr>
            <w:tcW w:w="708" w:type="dxa"/>
            <w:vAlign w:val="center"/>
          </w:tcPr>
          <w:p w:rsidR="00EA31CC" w:rsidRPr="00D965CB" w:rsidRDefault="00EA31CC" w:rsidP="001C47A5">
            <w:pPr>
              <w:jc w:val="center"/>
              <w:rPr>
                <w:b/>
                <w:bCs/>
                <w:sz w:val="14"/>
                <w:szCs w:val="14"/>
                <w:rtl/>
              </w:rPr>
            </w:pPr>
            <w:r w:rsidRPr="00D965CB">
              <w:rPr>
                <w:b/>
                <w:bCs/>
                <w:sz w:val="14"/>
                <w:szCs w:val="14"/>
              </w:rPr>
              <w:t>Autres</w:t>
            </w:r>
          </w:p>
        </w:tc>
        <w:tc>
          <w:tcPr>
            <w:tcW w:w="525" w:type="dxa"/>
            <w:vAlign w:val="center"/>
          </w:tcPr>
          <w:p w:rsidR="00EA31CC" w:rsidRPr="00D965CB" w:rsidRDefault="00EA31CC" w:rsidP="001C47A5">
            <w:pPr>
              <w:jc w:val="center"/>
              <w:rPr>
                <w:b/>
                <w:bCs/>
                <w:sz w:val="14"/>
                <w:szCs w:val="14"/>
                <w:rtl/>
              </w:rPr>
            </w:pPr>
            <w:r w:rsidRPr="00D965CB">
              <w:rPr>
                <w:b/>
                <w:bCs/>
                <w:sz w:val="14"/>
                <w:szCs w:val="14"/>
              </w:rPr>
              <w:t>ECUE</w:t>
            </w:r>
          </w:p>
        </w:tc>
        <w:tc>
          <w:tcPr>
            <w:tcW w:w="567" w:type="dxa"/>
            <w:vAlign w:val="center"/>
          </w:tcPr>
          <w:p w:rsidR="00EA31CC" w:rsidRPr="00D965CB" w:rsidRDefault="00EA31CC" w:rsidP="001C47A5">
            <w:pPr>
              <w:jc w:val="center"/>
              <w:rPr>
                <w:b/>
                <w:bCs/>
                <w:sz w:val="14"/>
                <w:szCs w:val="14"/>
                <w:rtl/>
              </w:rPr>
            </w:pPr>
            <w:r w:rsidRPr="00D965CB">
              <w:rPr>
                <w:b/>
                <w:bCs/>
                <w:sz w:val="14"/>
                <w:szCs w:val="14"/>
              </w:rPr>
              <w:t>UE</w:t>
            </w:r>
          </w:p>
        </w:tc>
        <w:tc>
          <w:tcPr>
            <w:tcW w:w="850" w:type="dxa"/>
            <w:vAlign w:val="center"/>
          </w:tcPr>
          <w:p w:rsidR="00EA31CC" w:rsidRPr="00D965CB" w:rsidRDefault="00EA31CC" w:rsidP="001C47A5">
            <w:pPr>
              <w:jc w:val="center"/>
              <w:rPr>
                <w:b/>
                <w:bCs/>
                <w:sz w:val="14"/>
                <w:szCs w:val="14"/>
                <w:rtl/>
              </w:rPr>
            </w:pPr>
            <w:r w:rsidRPr="00D965CB">
              <w:rPr>
                <w:b/>
                <w:bCs/>
                <w:sz w:val="14"/>
                <w:szCs w:val="14"/>
              </w:rPr>
              <w:t>ECUE</w:t>
            </w:r>
          </w:p>
        </w:tc>
        <w:tc>
          <w:tcPr>
            <w:tcW w:w="468" w:type="dxa"/>
            <w:vAlign w:val="center"/>
          </w:tcPr>
          <w:p w:rsidR="00EA31CC" w:rsidRPr="00D965CB" w:rsidRDefault="00EA31CC" w:rsidP="001C47A5">
            <w:pPr>
              <w:jc w:val="center"/>
              <w:rPr>
                <w:b/>
                <w:bCs/>
                <w:sz w:val="14"/>
                <w:szCs w:val="14"/>
                <w:rtl/>
              </w:rPr>
            </w:pPr>
            <w:r w:rsidRPr="00D965CB">
              <w:rPr>
                <w:b/>
                <w:bCs/>
                <w:sz w:val="14"/>
                <w:szCs w:val="14"/>
              </w:rPr>
              <w:t>UE</w:t>
            </w:r>
          </w:p>
        </w:tc>
        <w:tc>
          <w:tcPr>
            <w:tcW w:w="808" w:type="dxa"/>
            <w:vAlign w:val="center"/>
          </w:tcPr>
          <w:p w:rsidR="00EA31CC" w:rsidRPr="00D965CB" w:rsidRDefault="00EA31CC" w:rsidP="001C47A5">
            <w:pPr>
              <w:jc w:val="center"/>
              <w:rPr>
                <w:b/>
                <w:bCs/>
                <w:sz w:val="14"/>
                <w:szCs w:val="14"/>
              </w:rPr>
            </w:pPr>
            <w:r w:rsidRPr="00D965CB">
              <w:rPr>
                <w:b/>
                <w:bCs/>
                <w:sz w:val="14"/>
                <w:szCs w:val="14"/>
              </w:rPr>
              <w:t>Contrôle continu</w:t>
            </w:r>
          </w:p>
        </w:tc>
        <w:tc>
          <w:tcPr>
            <w:tcW w:w="765" w:type="dxa"/>
            <w:vAlign w:val="center"/>
          </w:tcPr>
          <w:p w:rsidR="00EA31CC" w:rsidRPr="00D965CB" w:rsidRDefault="00EA31CC" w:rsidP="001C47A5">
            <w:pPr>
              <w:jc w:val="center"/>
              <w:rPr>
                <w:b/>
                <w:bCs/>
                <w:sz w:val="14"/>
                <w:szCs w:val="14"/>
                <w:rtl/>
              </w:rPr>
            </w:pPr>
            <w:r w:rsidRPr="00D965CB">
              <w:rPr>
                <w:b/>
                <w:bCs/>
                <w:sz w:val="14"/>
                <w:szCs w:val="14"/>
              </w:rPr>
              <w:t>Régime mixte</w:t>
            </w:r>
          </w:p>
        </w:tc>
      </w:tr>
      <w:tr w:rsidR="00F13B55" w:rsidRPr="00D965CB" w:rsidTr="00F13B55">
        <w:trPr>
          <w:gridAfter w:val="13"/>
          <w:wAfter w:w="11256" w:type="dxa"/>
          <w:cantSplit/>
          <w:trHeight w:val="307"/>
          <w:jc w:val="center"/>
        </w:trPr>
        <w:tc>
          <w:tcPr>
            <w:tcW w:w="533" w:type="dxa"/>
            <w:vMerge/>
            <w:vAlign w:val="center"/>
          </w:tcPr>
          <w:p w:rsidR="00F13B55" w:rsidRPr="00D965CB" w:rsidRDefault="00F13B55" w:rsidP="001C47A5">
            <w:pPr>
              <w:jc w:val="center"/>
              <w:rPr>
                <w:b/>
                <w:bCs/>
                <w:sz w:val="20"/>
                <w:szCs w:val="20"/>
              </w:rPr>
            </w:pPr>
          </w:p>
        </w:tc>
        <w:tc>
          <w:tcPr>
            <w:tcW w:w="2952" w:type="dxa"/>
            <w:vMerge/>
            <w:vAlign w:val="center"/>
          </w:tcPr>
          <w:p w:rsidR="00F13B55" w:rsidRPr="00D965CB" w:rsidRDefault="00F13B55" w:rsidP="001C47A5">
            <w:pPr>
              <w:rPr>
                <w:b/>
                <w:bCs/>
                <w:sz w:val="20"/>
                <w:szCs w:val="20"/>
              </w:rPr>
            </w:pPr>
          </w:p>
        </w:tc>
      </w:tr>
      <w:tr w:rsidR="00822953" w:rsidRPr="00D965CB" w:rsidTr="000B326F">
        <w:trPr>
          <w:cantSplit/>
          <w:trHeight w:val="567"/>
          <w:jc w:val="center"/>
        </w:trPr>
        <w:tc>
          <w:tcPr>
            <w:tcW w:w="533" w:type="dxa"/>
            <w:vMerge w:val="restart"/>
            <w:vAlign w:val="center"/>
          </w:tcPr>
          <w:p w:rsidR="00822953" w:rsidRPr="00D965CB" w:rsidRDefault="00F13B55" w:rsidP="001C47A5">
            <w:pPr>
              <w:jc w:val="center"/>
              <w:rPr>
                <w:b/>
                <w:bCs/>
                <w:sz w:val="20"/>
                <w:szCs w:val="20"/>
                <w:rtl/>
              </w:rPr>
            </w:pPr>
            <w:r>
              <w:rPr>
                <w:b/>
                <w:bCs/>
                <w:sz w:val="20"/>
                <w:szCs w:val="20"/>
              </w:rPr>
              <w:t>1</w:t>
            </w:r>
          </w:p>
        </w:tc>
        <w:tc>
          <w:tcPr>
            <w:tcW w:w="2952" w:type="dxa"/>
            <w:vMerge w:val="restart"/>
            <w:vAlign w:val="center"/>
          </w:tcPr>
          <w:p w:rsidR="00822953" w:rsidRPr="00D965CB" w:rsidRDefault="00822953" w:rsidP="001C47A5">
            <w:pPr>
              <w:rPr>
                <w:b/>
                <w:bCs/>
                <w:sz w:val="20"/>
                <w:szCs w:val="20"/>
              </w:rPr>
            </w:pPr>
            <w:r w:rsidRPr="00D965CB">
              <w:rPr>
                <w:b/>
                <w:bCs/>
                <w:sz w:val="20"/>
                <w:szCs w:val="20"/>
              </w:rPr>
              <w:t xml:space="preserve">UE : Electronique </w:t>
            </w:r>
            <w:r w:rsidR="002C6115">
              <w:rPr>
                <w:b/>
                <w:bCs/>
                <w:sz w:val="20"/>
                <w:szCs w:val="20"/>
              </w:rPr>
              <w:t>et Métrologie</w:t>
            </w:r>
          </w:p>
          <w:p w:rsidR="00822953" w:rsidRPr="00D965CB" w:rsidRDefault="00822953" w:rsidP="001C47A5">
            <w:pPr>
              <w:rPr>
                <w:b/>
                <w:bCs/>
                <w:sz w:val="20"/>
                <w:szCs w:val="20"/>
              </w:rPr>
            </w:pPr>
            <w:r w:rsidRPr="00D965CB">
              <w:rPr>
                <w:b/>
                <w:bCs/>
                <w:sz w:val="20"/>
                <w:szCs w:val="20"/>
              </w:rPr>
              <w:t>Com :</w:t>
            </w:r>
          </w:p>
        </w:tc>
        <w:tc>
          <w:tcPr>
            <w:tcW w:w="993" w:type="dxa"/>
            <w:vMerge w:val="restart"/>
            <w:vAlign w:val="center"/>
          </w:tcPr>
          <w:p w:rsidR="00822953" w:rsidRPr="00D965CB" w:rsidRDefault="00F810BF" w:rsidP="001C47A5">
            <w:pPr>
              <w:jc w:val="center"/>
              <w:rPr>
                <w:b/>
                <w:bCs/>
                <w:sz w:val="20"/>
                <w:szCs w:val="20"/>
                <w:rtl/>
              </w:rPr>
            </w:pPr>
            <w:r>
              <w:rPr>
                <w:b/>
                <w:bCs/>
                <w:sz w:val="20"/>
                <w:szCs w:val="20"/>
              </w:rPr>
              <w:t>UEF4</w:t>
            </w:r>
            <w:r w:rsidR="007C15FE">
              <w:rPr>
                <w:b/>
                <w:bCs/>
                <w:sz w:val="20"/>
                <w:szCs w:val="20"/>
              </w:rPr>
              <w:t>1</w:t>
            </w:r>
            <w:r>
              <w:rPr>
                <w:b/>
                <w:bCs/>
                <w:sz w:val="20"/>
                <w:szCs w:val="20"/>
              </w:rPr>
              <w:t>0</w:t>
            </w:r>
          </w:p>
        </w:tc>
        <w:tc>
          <w:tcPr>
            <w:tcW w:w="993" w:type="dxa"/>
            <w:vAlign w:val="center"/>
          </w:tcPr>
          <w:p w:rsidR="00822953" w:rsidRPr="00D965CB" w:rsidRDefault="00D82E81" w:rsidP="00822953">
            <w:pPr>
              <w:jc w:val="center"/>
              <w:rPr>
                <w:b/>
                <w:bCs/>
                <w:sz w:val="20"/>
                <w:szCs w:val="20"/>
                <w:rtl/>
              </w:rPr>
            </w:pPr>
            <w:r>
              <w:rPr>
                <w:b/>
                <w:bCs/>
                <w:sz w:val="20"/>
                <w:szCs w:val="20"/>
              </w:rPr>
              <w:t>UEF4</w:t>
            </w:r>
            <w:r w:rsidR="007C15FE">
              <w:rPr>
                <w:b/>
                <w:bCs/>
                <w:sz w:val="20"/>
                <w:szCs w:val="20"/>
              </w:rPr>
              <w:t>1</w:t>
            </w:r>
            <w:r w:rsidR="00822953" w:rsidRPr="00D965CB">
              <w:rPr>
                <w:b/>
                <w:bCs/>
                <w:sz w:val="20"/>
                <w:szCs w:val="20"/>
              </w:rPr>
              <w:t>1</w:t>
            </w:r>
          </w:p>
        </w:tc>
        <w:tc>
          <w:tcPr>
            <w:tcW w:w="2693" w:type="dxa"/>
            <w:vAlign w:val="center"/>
          </w:tcPr>
          <w:p w:rsidR="00822953" w:rsidRPr="00D965CB" w:rsidRDefault="00822953" w:rsidP="00822953">
            <w:pPr>
              <w:rPr>
                <w:b/>
                <w:bCs/>
                <w:sz w:val="20"/>
                <w:szCs w:val="20"/>
                <w:rtl/>
              </w:rPr>
            </w:pPr>
            <w:r w:rsidRPr="00D965CB">
              <w:rPr>
                <w:b/>
                <w:bCs/>
                <w:sz w:val="20"/>
                <w:szCs w:val="20"/>
              </w:rPr>
              <w:t xml:space="preserve">Electronique </w:t>
            </w:r>
          </w:p>
        </w:tc>
        <w:tc>
          <w:tcPr>
            <w:tcW w:w="709" w:type="dxa"/>
            <w:vAlign w:val="center"/>
          </w:tcPr>
          <w:p w:rsidR="00822953" w:rsidRPr="00D965CB" w:rsidRDefault="00822953" w:rsidP="001C47A5">
            <w:pPr>
              <w:jc w:val="center"/>
              <w:rPr>
                <w:b/>
                <w:bCs/>
                <w:sz w:val="20"/>
                <w:szCs w:val="20"/>
              </w:rPr>
            </w:pPr>
            <w:r w:rsidRPr="00D965CB">
              <w:rPr>
                <w:b/>
                <w:bCs/>
                <w:sz w:val="20"/>
                <w:szCs w:val="20"/>
              </w:rPr>
              <w:t>1,5</w:t>
            </w:r>
          </w:p>
        </w:tc>
        <w:tc>
          <w:tcPr>
            <w:tcW w:w="709" w:type="dxa"/>
            <w:vAlign w:val="center"/>
          </w:tcPr>
          <w:p w:rsidR="00822953" w:rsidRPr="00D965CB" w:rsidRDefault="00822953" w:rsidP="001C47A5">
            <w:pPr>
              <w:jc w:val="center"/>
              <w:rPr>
                <w:b/>
                <w:bCs/>
                <w:sz w:val="20"/>
                <w:szCs w:val="20"/>
                <w:rtl/>
              </w:rPr>
            </w:pPr>
            <w:r w:rsidRPr="00D965CB">
              <w:rPr>
                <w:b/>
                <w:bCs/>
                <w:sz w:val="20"/>
                <w:szCs w:val="20"/>
              </w:rPr>
              <w:t>1,5</w:t>
            </w:r>
          </w:p>
        </w:tc>
        <w:tc>
          <w:tcPr>
            <w:tcW w:w="468" w:type="dxa"/>
            <w:vAlign w:val="center"/>
          </w:tcPr>
          <w:p w:rsidR="00822953" w:rsidRPr="00D965CB" w:rsidRDefault="00822953" w:rsidP="001C47A5">
            <w:pPr>
              <w:jc w:val="center"/>
              <w:rPr>
                <w:b/>
                <w:bCs/>
                <w:sz w:val="20"/>
                <w:szCs w:val="20"/>
                <w:rtl/>
              </w:rPr>
            </w:pPr>
            <w:r w:rsidRPr="00D965CB">
              <w:rPr>
                <w:b/>
                <w:bCs/>
                <w:sz w:val="20"/>
                <w:szCs w:val="20"/>
              </w:rPr>
              <w:t>1</w:t>
            </w:r>
          </w:p>
        </w:tc>
        <w:tc>
          <w:tcPr>
            <w:tcW w:w="708" w:type="dxa"/>
            <w:vAlign w:val="center"/>
          </w:tcPr>
          <w:p w:rsidR="00822953" w:rsidRPr="00D965CB" w:rsidRDefault="00822953" w:rsidP="001C47A5">
            <w:pPr>
              <w:jc w:val="center"/>
              <w:rPr>
                <w:b/>
                <w:bCs/>
                <w:sz w:val="20"/>
                <w:szCs w:val="20"/>
                <w:rtl/>
              </w:rPr>
            </w:pPr>
          </w:p>
        </w:tc>
        <w:tc>
          <w:tcPr>
            <w:tcW w:w="525" w:type="dxa"/>
            <w:vAlign w:val="center"/>
          </w:tcPr>
          <w:p w:rsidR="00822953" w:rsidRPr="00D965CB" w:rsidRDefault="003D68F3" w:rsidP="001C47A5">
            <w:pPr>
              <w:jc w:val="center"/>
              <w:rPr>
                <w:b/>
                <w:bCs/>
                <w:sz w:val="20"/>
                <w:szCs w:val="20"/>
              </w:rPr>
            </w:pPr>
            <w:r>
              <w:rPr>
                <w:b/>
                <w:bCs/>
                <w:sz w:val="20"/>
                <w:szCs w:val="20"/>
              </w:rPr>
              <w:t>3</w:t>
            </w:r>
          </w:p>
        </w:tc>
        <w:tc>
          <w:tcPr>
            <w:tcW w:w="567" w:type="dxa"/>
            <w:vMerge w:val="restart"/>
            <w:vAlign w:val="center"/>
          </w:tcPr>
          <w:p w:rsidR="00822953" w:rsidRPr="00D965CB" w:rsidRDefault="003D68F3" w:rsidP="001C47A5">
            <w:pPr>
              <w:jc w:val="center"/>
              <w:rPr>
                <w:b/>
                <w:bCs/>
                <w:sz w:val="20"/>
                <w:szCs w:val="20"/>
                <w:rtl/>
              </w:rPr>
            </w:pPr>
            <w:r>
              <w:rPr>
                <w:b/>
                <w:bCs/>
                <w:sz w:val="20"/>
                <w:szCs w:val="20"/>
              </w:rPr>
              <w:t>5</w:t>
            </w:r>
          </w:p>
        </w:tc>
        <w:tc>
          <w:tcPr>
            <w:tcW w:w="850" w:type="dxa"/>
            <w:vAlign w:val="center"/>
          </w:tcPr>
          <w:p w:rsidR="00822953" w:rsidRPr="00D965CB" w:rsidRDefault="000B326F" w:rsidP="001C47A5">
            <w:pPr>
              <w:jc w:val="center"/>
              <w:rPr>
                <w:b/>
                <w:bCs/>
                <w:sz w:val="20"/>
                <w:szCs w:val="20"/>
                <w:rtl/>
              </w:rPr>
            </w:pPr>
            <w:r>
              <w:rPr>
                <w:b/>
                <w:bCs/>
                <w:sz w:val="20"/>
                <w:szCs w:val="20"/>
              </w:rPr>
              <w:t>2</w:t>
            </w:r>
          </w:p>
        </w:tc>
        <w:tc>
          <w:tcPr>
            <w:tcW w:w="468" w:type="dxa"/>
            <w:vMerge w:val="restart"/>
            <w:vAlign w:val="center"/>
          </w:tcPr>
          <w:p w:rsidR="00822953" w:rsidRPr="00D965CB" w:rsidRDefault="00822953" w:rsidP="001C47A5">
            <w:pPr>
              <w:jc w:val="center"/>
              <w:rPr>
                <w:b/>
                <w:bCs/>
                <w:sz w:val="20"/>
                <w:szCs w:val="20"/>
                <w:rtl/>
              </w:rPr>
            </w:pPr>
            <w:r w:rsidRPr="00D965CB">
              <w:rPr>
                <w:b/>
                <w:bCs/>
                <w:sz w:val="20"/>
                <w:szCs w:val="20"/>
              </w:rPr>
              <w:t>3</w:t>
            </w:r>
            <w:r w:rsidR="000B326F">
              <w:rPr>
                <w:b/>
                <w:bCs/>
                <w:sz w:val="20"/>
                <w:szCs w:val="20"/>
              </w:rPr>
              <w:t>,5</w:t>
            </w:r>
          </w:p>
        </w:tc>
        <w:tc>
          <w:tcPr>
            <w:tcW w:w="808" w:type="dxa"/>
            <w:vAlign w:val="center"/>
          </w:tcPr>
          <w:p w:rsidR="00822953" w:rsidRPr="00D965CB" w:rsidRDefault="00822953" w:rsidP="001C47A5">
            <w:pPr>
              <w:jc w:val="center"/>
              <w:rPr>
                <w:b/>
                <w:bCs/>
                <w:sz w:val="20"/>
                <w:szCs w:val="20"/>
                <w:rtl/>
              </w:rPr>
            </w:pPr>
          </w:p>
        </w:tc>
        <w:tc>
          <w:tcPr>
            <w:tcW w:w="765" w:type="dxa"/>
            <w:vAlign w:val="center"/>
          </w:tcPr>
          <w:p w:rsidR="00822953" w:rsidRPr="00D965CB" w:rsidRDefault="00822953" w:rsidP="001C47A5">
            <w:pPr>
              <w:jc w:val="center"/>
              <w:rPr>
                <w:b/>
                <w:bCs/>
                <w:sz w:val="20"/>
                <w:szCs w:val="20"/>
              </w:rPr>
            </w:pPr>
            <w:r>
              <w:rPr>
                <w:b/>
                <w:bCs/>
                <w:sz w:val="20"/>
                <w:szCs w:val="20"/>
              </w:rPr>
              <w:t>X</w:t>
            </w:r>
          </w:p>
        </w:tc>
      </w:tr>
      <w:tr w:rsidR="00A45737" w:rsidRPr="00D965CB" w:rsidTr="000B326F">
        <w:trPr>
          <w:cantSplit/>
          <w:trHeight w:val="567"/>
          <w:jc w:val="center"/>
        </w:trPr>
        <w:tc>
          <w:tcPr>
            <w:tcW w:w="533" w:type="dxa"/>
            <w:vMerge/>
            <w:vAlign w:val="center"/>
          </w:tcPr>
          <w:p w:rsidR="00A45737" w:rsidRPr="00D965CB" w:rsidRDefault="00A45737" w:rsidP="00A45737">
            <w:pPr>
              <w:jc w:val="center"/>
              <w:rPr>
                <w:b/>
                <w:bCs/>
                <w:sz w:val="20"/>
                <w:szCs w:val="20"/>
                <w:rtl/>
              </w:rPr>
            </w:pPr>
          </w:p>
        </w:tc>
        <w:tc>
          <w:tcPr>
            <w:tcW w:w="2952" w:type="dxa"/>
            <w:vMerge/>
            <w:vAlign w:val="center"/>
          </w:tcPr>
          <w:p w:rsidR="00A45737" w:rsidRPr="00D965CB" w:rsidRDefault="00A45737" w:rsidP="00A45737">
            <w:pPr>
              <w:rPr>
                <w:b/>
                <w:bCs/>
                <w:sz w:val="20"/>
                <w:szCs w:val="20"/>
                <w:rtl/>
              </w:rPr>
            </w:pPr>
          </w:p>
        </w:tc>
        <w:tc>
          <w:tcPr>
            <w:tcW w:w="993" w:type="dxa"/>
            <w:vMerge/>
            <w:vAlign w:val="center"/>
          </w:tcPr>
          <w:p w:rsidR="00A45737" w:rsidRPr="00D965CB" w:rsidRDefault="00A45737" w:rsidP="00A45737">
            <w:pPr>
              <w:jc w:val="center"/>
              <w:rPr>
                <w:b/>
                <w:bCs/>
                <w:sz w:val="20"/>
                <w:szCs w:val="20"/>
                <w:rtl/>
              </w:rPr>
            </w:pPr>
          </w:p>
        </w:tc>
        <w:tc>
          <w:tcPr>
            <w:tcW w:w="993" w:type="dxa"/>
            <w:vAlign w:val="center"/>
          </w:tcPr>
          <w:p w:rsidR="00A45737" w:rsidRPr="00D965CB" w:rsidRDefault="00F810BF" w:rsidP="00A45737">
            <w:pPr>
              <w:jc w:val="center"/>
              <w:rPr>
                <w:b/>
                <w:bCs/>
                <w:sz w:val="20"/>
                <w:szCs w:val="20"/>
                <w:rtl/>
              </w:rPr>
            </w:pPr>
            <w:r>
              <w:rPr>
                <w:b/>
                <w:bCs/>
                <w:sz w:val="20"/>
                <w:szCs w:val="20"/>
              </w:rPr>
              <w:t>UEF4</w:t>
            </w:r>
            <w:r w:rsidR="007C15FE">
              <w:rPr>
                <w:b/>
                <w:bCs/>
                <w:sz w:val="20"/>
                <w:szCs w:val="20"/>
              </w:rPr>
              <w:t>1</w:t>
            </w:r>
            <w:r w:rsidR="00A45737">
              <w:rPr>
                <w:b/>
                <w:bCs/>
                <w:sz w:val="20"/>
                <w:szCs w:val="20"/>
              </w:rPr>
              <w:t>2</w:t>
            </w:r>
          </w:p>
        </w:tc>
        <w:tc>
          <w:tcPr>
            <w:tcW w:w="2693" w:type="dxa"/>
            <w:vAlign w:val="center"/>
          </w:tcPr>
          <w:p w:rsidR="00A45737" w:rsidRPr="00D965CB" w:rsidRDefault="002C6115" w:rsidP="00A45737">
            <w:pPr>
              <w:rPr>
                <w:b/>
                <w:bCs/>
                <w:sz w:val="20"/>
                <w:szCs w:val="20"/>
              </w:rPr>
            </w:pPr>
            <w:r>
              <w:rPr>
                <w:b/>
                <w:bCs/>
                <w:sz w:val="20"/>
                <w:szCs w:val="20"/>
              </w:rPr>
              <w:t>Métrologie</w:t>
            </w:r>
          </w:p>
        </w:tc>
        <w:tc>
          <w:tcPr>
            <w:tcW w:w="709" w:type="dxa"/>
            <w:vAlign w:val="center"/>
          </w:tcPr>
          <w:p w:rsidR="00A45737" w:rsidRPr="00D965CB" w:rsidRDefault="00A45737" w:rsidP="00A45737">
            <w:pPr>
              <w:jc w:val="center"/>
              <w:rPr>
                <w:b/>
                <w:bCs/>
                <w:sz w:val="20"/>
                <w:szCs w:val="20"/>
              </w:rPr>
            </w:pPr>
            <w:r>
              <w:rPr>
                <w:b/>
                <w:bCs/>
                <w:sz w:val="20"/>
                <w:szCs w:val="20"/>
              </w:rPr>
              <w:t xml:space="preserve">1,5 </w:t>
            </w:r>
          </w:p>
        </w:tc>
        <w:tc>
          <w:tcPr>
            <w:tcW w:w="709" w:type="dxa"/>
            <w:vAlign w:val="center"/>
          </w:tcPr>
          <w:p w:rsidR="00A45737" w:rsidRPr="00D965CB" w:rsidRDefault="00A45737" w:rsidP="00A45737">
            <w:pPr>
              <w:rPr>
                <w:b/>
                <w:bCs/>
                <w:sz w:val="20"/>
                <w:szCs w:val="20"/>
                <w:rtl/>
              </w:rPr>
            </w:pPr>
          </w:p>
        </w:tc>
        <w:tc>
          <w:tcPr>
            <w:tcW w:w="468" w:type="dxa"/>
            <w:vAlign w:val="center"/>
          </w:tcPr>
          <w:p w:rsidR="00A45737" w:rsidRPr="00D965CB" w:rsidRDefault="002C6115" w:rsidP="00A45737">
            <w:pPr>
              <w:jc w:val="center"/>
              <w:rPr>
                <w:b/>
                <w:bCs/>
                <w:sz w:val="20"/>
                <w:szCs w:val="20"/>
                <w:rtl/>
              </w:rPr>
            </w:pPr>
            <w:r>
              <w:rPr>
                <w:b/>
                <w:bCs/>
                <w:sz w:val="20"/>
                <w:szCs w:val="20"/>
              </w:rPr>
              <w:t>1</w:t>
            </w:r>
          </w:p>
        </w:tc>
        <w:tc>
          <w:tcPr>
            <w:tcW w:w="708" w:type="dxa"/>
            <w:vAlign w:val="center"/>
          </w:tcPr>
          <w:p w:rsidR="00A45737" w:rsidRPr="00D965CB" w:rsidRDefault="00A45737" w:rsidP="00A45737">
            <w:pPr>
              <w:jc w:val="center"/>
              <w:rPr>
                <w:b/>
                <w:bCs/>
                <w:sz w:val="20"/>
                <w:szCs w:val="20"/>
                <w:rtl/>
              </w:rPr>
            </w:pPr>
          </w:p>
        </w:tc>
        <w:tc>
          <w:tcPr>
            <w:tcW w:w="525" w:type="dxa"/>
            <w:vAlign w:val="center"/>
          </w:tcPr>
          <w:p w:rsidR="00A45737" w:rsidRPr="00D965CB" w:rsidRDefault="003D68F3" w:rsidP="00A45737">
            <w:pPr>
              <w:rPr>
                <w:b/>
                <w:bCs/>
                <w:sz w:val="20"/>
                <w:szCs w:val="20"/>
              </w:rPr>
            </w:pPr>
            <w:r>
              <w:rPr>
                <w:b/>
                <w:bCs/>
                <w:sz w:val="20"/>
                <w:szCs w:val="20"/>
              </w:rPr>
              <w:t>2</w:t>
            </w:r>
          </w:p>
        </w:tc>
        <w:tc>
          <w:tcPr>
            <w:tcW w:w="567" w:type="dxa"/>
            <w:vMerge/>
            <w:vAlign w:val="center"/>
          </w:tcPr>
          <w:p w:rsidR="00A45737" w:rsidRPr="00D965CB" w:rsidRDefault="00A45737" w:rsidP="00A45737">
            <w:pPr>
              <w:jc w:val="center"/>
              <w:rPr>
                <w:b/>
                <w:bCs/>
                <w:sz w:val="20"/>
                <w:szCs w:val="20"/>
                <w:rtl/>
              </w:rPr>
            </w:pPr>
          </w:p>
        </w:tc>
        <w:tc>
          <w:tcPr>
            <w:tcW w:w="850" w:type="dxa"/>
            <w:vAlign w:val="center"/>
          </w:tcPr>
          <w:p w:rsidR="00A45737" w:rsidRPr="00D965CB" w:rsidRDefault="00A45737" w:rsidP="00A45737">
            <w:pPr>
              <w:jc w:val="center"/>
              <w:rPr>
                <w:b/>
                <w:bCs/>
                <w:sz w:val="20"/>
                <w:szCs w:val="20"/>
                <w:rtl/>
              </w:rPr>
            </w:pPr>
            <w:r w:rsidRPr="00D965CB">
              <w:rPr>
                <w:b/>
                <w:bCs/>
                <w:sz w:val="20"/>
                <w:szCs w:val="20"/>
              </w:rPr>
              <w:t>1.5</w:t>
            </w:r>
          </w:p>
        </w:tc>
        <w:tc>
          <w:tcPr>
            <w:tcW w:w="468" w:type="dxa"/>
            <w:vMerge/>
            <w:vAlign w:val="center"/>
          </w:tcPr>
          <w:p w:rsidR="00A45737" w:rsidRPr="00D965CB" w:rsidRDefault="00A45737" w:rsidP="00A45737">
            <w:pPr>
              <w:jc w:val="center"/>
              <w:rPr>
                <w:b/>
                <w:bCs/>
                <w:sz w:val="20"/>
                <w:szCs w:val="20"/>
                <w:rtl/>
              </w:rPr>
            </w:pPr>
          </w:p>
        </w:tc>
        <w:tc>
          <w:tcPr>
            <w:tcW w:w="808" w:type="dxa"/>
            <w:vAlign w:val="center"/>
          </w:tcPr>
          <w:p w:rsidR="00A45737" w:rsidRPr="00D965CB" w:rsidRDefault="00A45737" w:rsidP="00A45737">
            <w:pPr>
              <w:jc w:val="center"/>
              <w:rPr>
                <w:b/>
                <w:bCs/>
                <w:sz w:val="20"/>
                <w:szCs w:val="20"/>
                <w:rtl/>
              </w:rPr>
            </w:pPr>
          </w:p>
        </w:tc>
        <w:tc>
          <w:tcPr>
            <w:tcW w:w="765" w:type="dxa"/>
            <w:vAlign w:val="center"/>
          </w:tcPr>
          <w:p w:rsidR="00A45737" w:rsidRPr="00D965CB" w:rsidRDefault="00A45737" w:rsidP="00A45737">
            <w:pPr>
              <w:jc w:val="center"/>
              <w:rPr>
                <w:b/>
                <w:bCs/>
                <w:sz w:val="20"/>
                <w:szCs w:val="20"/>
              </w:rPr>
            </w:pPr>
            <w:r>
              <w:rPr>
                <w:b/>
                <w:bCs/>
                <w:sz w:val="20"/>
                <w:szCs w:val="20"/>
              </w:rPr>
              <w:t>X</w:t>
            </w:r>
          </w:p>
        </w:tc>
      </w:tr>
      <w:tr w:rsidR="00BB7A04" w:rsidRPr="00D965CB" w:rsidTr="000B326F">
        <w:trPr>
          <w:cantSplit/>
          <w:trHeight w:val="509"/>
          <w:jc w:val="center"/>
        </w:trPr>
        <w:tc>
          <w:tcPr>
            <w:tcW w:w="533" w:type="dxa"/>
            <w:vAlign w:val="center"/>
          </w:tcPr>
          <w:p w:rsidR="00BB7A04" w:rsidRPr="00D965CB" w:rsidRDefault="00BB7A04" w:rsidP="00A45737">
            <w:pPr>
              <w:jc w:val="center"/>
              <w:rPr>
                <w:b/>
                <w:bCs/>
                <w:sz w:val="20"/>
                <w:szCs w:val="20"/>
                <w:rtl/>
              </w:rPr>
            </w:pPr>
            <w:r>
              <w:rPr>
                <w:b/>
                <w:bCs/>
                <w:sz w:val="20"/>
                <w:szCs w:val="20"/>
              </w:rPr>
              <w:t>2</w:t>
            </w:r>
          </w:p>
        </w:tc>
        <w:tc>
          <w:tcPr>
            <w:tcW w:w="2952" w:type="dxa"/>
            <w:vAlign w:val="center"/>
          </w:tcPr>
          <w:p w:rsidR="00BB7A04" w:rsidRDefault="00BB7A04" w:rsidP="00E65009">
            <w:pPr>
              <w:rPr>
                <w:b/>
                <w:bCs/>
                <w:sz w:val="20"/>
                <w:szCs w:val="20"/>
              </w:rPr>
            </w:pPr>
            <w:r>
              <w:rPr>
                <w:b/>
                <w:bCs/>
                <w:sz w:val="20"/>
                <w:szCs w:val="20"/>
              </w:rPr>
              <w:t>UE : Rayonnement</w:t>
            </w:r>
          </w:p>
          <w:p w:rsidR="00BB7A04" w:rsidRPr="00D965CB" w:rsidRDefault="00BB7A04" w:rsidP="00BF5683">
            <w:pPr>
              <w:rPr>
                <w:b/>
                <w:bCs/>
                <w:sz w:val="20"/>
                <w:szCs w:val="20"/>
              </w:rPr>
            </w:pPr>
            <w:r>
              <w:rPr>
                <w:b/>
                <w:bCs/>
                <w:sz w:val="20"/>
                <w:szCs w:val="20"/>
              </w:rPr>
              <w:t xml:space="preserve">Com : </w:t>
            </w:r>
          </w:p>
        </w:tc>
        <w:tc>
          <w:tcPr>
            <w:tcW w:w="993" w:type="dxa"/>
            <w:vAlign w:val="center"/>
          </w:tcPr>
          <w:p w:rsidR="00BB7A04" w:rsidRPr="00D965CB" w:rsidRDefault="00F810BF" w:rsidP="00A45737">
            <w:pPr>
              <w:jc w:val="center"/>
              <w:rPr>
                <w:b/>
                <w:bCs/>
                <w:sz w:val="20"/>
                <w:szCs w:val="20"/>
                <w:rtl/>
              </w:rPr>
            </w:pPr>
            <w:r>
              <w:rPr>
                <w:b/>
                <w:bCs/>
                <w:sz w:val="20"/>
                <w:szCs w:val="20"/>
              </w:rPr>
              <w:t>UEF4</w:t>
            </w:r>
            <w:r w:rsidR="009945DA">
              <w:rPr>
                <w:b/>
                <w:bCs/>
                <w:sz w:val="20"/>
                <w:szCs w:val="20"/>
              </w:rPr>
              <w:t>2</w:t>
            </w:r>
            <w:r>
              <w:rPr>
                <w:b/>
                <w:bCs/>
                <w:sz w:val="20"/>
                <w:szCs w:val="20"/>
              </w:rPr>
              <w:t>0</w:t>
            </w:r>
          </w:p>
        </w:tc>
        <w:tc>
          <w:tcPr>
            <w:tcW w:w="993" w:type="dxa"/>
            <w:vAlign w:val="center"/>
          </w:tcPr>
          <w:p w:rsidR="00BB7A04" w:rsidRPr="00D965CB" w:rsidRDefault="00F810BF" w:rsidP="00BB7A04">
            <w:pPr>
              <w:jc w:val="center"/>
              <w:rPr>
                <w:b/>
                <w:bCs/>
                <w:sz w:val="20"/>
                <w:szCs w:val="20"/>
                <w:rtl/>
              </w:rPr>
            </w:pPr>
            <w:r>
              <w:rPr>
                <w:b/>
                <w:bCs/>
                <w:sz w:val="20"/>
                <w:szCs w:val="20"/>
              </w:rPr>
              <w:t>UEF4</w:t>
            </w:r>
            <w:r w:rsidR="00BB7A04">
              <w:rPr>
                <w:b/>
                <w:bCs/>
                <w:sz w:val="20"/>
                <w:szCs w:val="20"/>
              </w:rPr>
              <w:t>2</w:t>
            </w:r>
            <w:r w:rsidR="009945DA">
              <w:rPr>
                <w:b/>
                <w:bCs/>
                <w:sz w:val="20"/>
                <w:szCs w:val="20"/>
              </w:rPr>
              <w:t>1</w:t>
            </w:r>
          </w:p>
        </w:tc>
        <w:tc>
          <w:tcPr>
            <w:tcW w:w="2693" w:type="dxa"/>
            <w:vAlign w:val="center"/>
          </w:tcPr>
          <w:p w:rsidR="00BB7A04" w:rsidRPr="00D965CB" w:rsidRDefault="00BB7A04" w:rsidP="005D3D96">
            <w:pPr>
              <w:rPr>
                <w:b/>
                <w:bCs/>
                <w:sz w:val="20"/>
                <w:szCs w:val="20"/>
              </w:rPr>
            </w:pPr>
            <w:r>
              <w:rPr>
                <w:b/>
                <w:bCs/>
                <w:sz w:val="20"/>
                <w:szCs w:val="20"/>
              </w:rPr>
              <w:t>Rayonnement</w:t>
            </w:r>
          </w:p>
        </w:tc>
        <w:tc>
          <w:tcPr>
            <w:tcW w:w="709" w:type="dxa"/>
            <w:vAlign w:val="center"/>
          </w:tcPr>
          <w:p w:rsidR="00BB7A04" w:rsidRPr="00D965CB" w:rsidRDefault="00BB7A04" w:rsidP="007C15FE">
            <w:pPr>
              <w:rPr>
                <w:b/>
                <w:bCs/>
                <w:sz w:val="20"/>
                <w:szCs w:val="20"/>
              </w:rPr>
            </w:pPr>
            <w:r>
              <w:rPr>
                <w:b/>
                <w:bCs/>
                <w:sz w:val="20"/>
                <w:szCs w:val="20"/>
              </w:rPr>
              <w:t>1,5</w:t>
            </w:r>
          </w:p>
        </w:tc>
        <w:tc>
          <w:tcPr>
            <w:tcW w:w="709" w:type="dxa"/>
            <w:vAlign w:val="center"/>
          </w:tcPr>
          <w:p w:rsidR="00BB7A04" w:rsidRPr="00D965CB" w:rsidRDefault="00BB7A04" w:rsidP="007C15FE">
            <w:pPr>
              <w:rPr>
                <w:b/>
                <w:bCs/>
                <w:sz w:val="20"/>
                <w:szCs w:val="20"/>
                <w:rtl/>
              </w:rPr>
            </w:pPr>
            <w:r>
              <w:rPr>
                <w:b/>
                <w:bCs/>
                <w:sz w:val="20"/>
                <w:szCs w:val="20"/>
              </w:rPr>
              <w:t>1,5</w:t>
            </w:r>
          </w:p>
        </w:tc>
        <w:tc>
          <w:tcPr>
            <w:tcW w:w="468" w:type="dxa"/>
            <w:vAlign w:val="center"/>
          </w:tcPr>
          <w:p w:rsidR="00BB7A04" w:rsidRPr="00D965CB" w:rsidRDefault="00BB7A04" w:rsidP="00A45737">
            <w:pPr>
              <w:jc w:val="center"/>
              <w:rPr>
                <w:b/>
                <w:bCs/>
                <w:sz w:val="20"/>
                <w:szCs w:val="20"/>
                <w:rtl/>
              </w:rPr>
            </w:pPr>
          </w:p>
        </w:tc>
        <w:tc>
          <w:tcPr>
            <w:tcW w:w="708" w:type="dxa"/>
            <w:vAlign w:val="center"/>
          </w:tcPr>
          <w:p w:rsidR="00BB7A04" w:rsidRPr="00D965CB" w:rsidRDefault="00BB7A04" w:rsidP="00180EFF">
            <w:pPr>
              <w:rPr>
                <w:b/>
                <w:bCs/>
                <w:sz w:val="20"/>
                <w:szCs w:val="20"/>
                <w:rtl/>
              </w:rPr>
            </w:pPr>
          </w:p>
        </w:tc>
        <w:tc>
          <w:tcPr>
            <w:tcW w:w="525" w:type="dxa"/>
            <w:vAlign w:val="center"/>
          </w:tcPr>
          <w:p w:rsidR="00BB7A04" w:rsidRPr="00D965CB" w:rsidRDefault="000B326F" w:rsidP="00A45737">
            <w:pPr>
              <w:jc w:val="center"/>
              <w:rPr>
                <w:b/>
                <w:bCs/>
                <w:sz w:val="20"/>
                <w:szCs w:val="20"/>
              </w:rPr>
            </w:pPr>
            <w:r>
              <w:rPr>
                <w:b/>
                <w:bCs/>
                <w:sz w:val="20"/>
                <w:szCs w:val="20"/>
              </w:rPr>
              <w:t>4</w:t>
            </w:r>
          </w:p>
        </w:tc>
        <w:tc>
          <w:tcPr>
            <w:tcW w:w="567" w:type="dxa"/>
            <w:vAlign w:val="center"/>
          </w:tcPr>
          <w:p w:rsidR="00BB7A04" w:rsidRPr="00D965CB" w:rsidRDefault="00BB7A04" w:rsidP="00A45737">
            <w:pPr>
              <w:jc w:val="center"/>
              <w:rPr>
                <w:b/>
                <w:bCs/>
                <w:sz w:val="20"/>
                <w:szCs w:val="20"/>
                <w:rtl/>
              </w:rPr>
            </w:pPr>
            <w:r w:rsidRPr="00D965CB">
              <w:rPr>
                <w:b/>
                <w:bCs/>
                <w:sz w:val="20"/>
                <w:szCs w:val="20"/>
              </w:rPr>
              <w:t>4</w:t>
            </w:r>
          </w:p>
        </w:tc>
        <w:tc>
          <w:tcPr>
            <w:tcW w:w="850" w:type="dxa"/>
            <w:vAlign w:val="center"/>
          </w:tcPr>
          <w:p w:rsidR="00BB7A04" w:rsidRPr="00D965CB" w:rsidRDefault="00BB7A04" w:rsidP="00A45737">
            <w:pPr>
              <w:jc w:val="center"/>
              <w:rPr>
                <w:b/>
                <w:bCs/>
                <w:sz w:val="20"/>
                <w:szCs w:val="20"/>
                <w:rtl/>
              </w:rPr>
            </w:pPr>
            <w:r>
              <w:rPr>
                <w:b/>
                <w:bCs/>
                <w:sz w:val="20"/>
                <w:szCs w:val="20"/>
              </w:rPr>
              <w:t>1,5</w:t>
            </w:r>
          </w:p>
        </w:tc>
        <w:tc>
          <w:tcPr>
            <w:tcW w:w="468" w:type="dxa"/>
            <w:vAlign w:val="center"/>
          </w:tcPr>
          <w:p w:rsidR="00BB7A04" w:rsidRPr="00D965CB" w:rsidRDefault="000B326F" w:rsidP="00A45737">
            <w:pPr>
              <w:jc w:val="center"/>
              <w:rPr>
                <w:b/>
                <w:bCs/>
                <w:sz w:val="20"/>
                <w:szCs w:val="20"/>
                <w:rtl/>
              </w:rPr>
            </w:pPr>
            <w:r>
              <w:rPr>
                <w:b/>
                <w:bCs/>
                <w:sz w:val="20"/>
                <w:szCs w:val="20"/>
              </w:rPr>
              <w:t>1,5</w:t>
            </w:r>
          </w:p>
        </w:tc>
        <w:tc>
          <w:tcPr>
            <w:tcW w:w="808" w:type="dxa"/>
            <w:vAlign w:val="center"/>
          </w:tcPr>
          <w:p w:rsidR="00BB7A04" w:rsidRPr="00D965CB" w:rsidRDefault="00BB7A04" w:rsidP="00A45737">
            <w:pPr>
              <w:jc w:val="center"/>
              <w:rPr>
                <w:b/>
                <w:bCs/>
                <w:sz w:val="20"/>
                <w:szCs w:val="20"/>
                <w:rtl/>
              </w:rPr>
            </w:pPr>
          </w:p>
        </w:tc>
        <w:tc>
          <w:tcPr>
            <w:tcW w:w="765" w:type="dxa"/>
            <w:vAlign w:val="center"/>
          </w:tcPr>
          <w:p w:rsidR="00BB7A04" w:rsidRPr="00D965CB" w:rsidRDefault="00BB7A04" w:rsidP="00BB7A04">
            <w:pPr>
              <w:jc w:val="center"/>
              <w:rPr>
                <w:b/>
                <w:bCs/>
                <w:sz w:val="20"/>
                <w:szCs w:val="20"/>
              </w:rPr>
            </w:pPr>
            <w:r>
              <w:rPr>
                <w:b/>
                <w:bCs/>
                <w:sz w:val="20"/>
                <w:szCs w:val="20"/>
              </w:rPr>
              <w:t>X</w:t>
            </w:r>
          </w:p>
        </w:tc>
      </w:tr>
      <w:tr w:rsidR="00A45737" w:rsidRPr="00D965CB" w:rsidTr="000B326F">
        <w:trPr>
          <w:cantSplit/>
          <w:trHeight w:hRule="exact" w:val="567"/>
          <w:jc w:val="center"/>
        </w:trPr>
        <w:tc>
          <w:tcPr>
            <w:tcW w:w="533" w:type="dxa"/>
            <w:vMerge w:val="restart"/>
            <w:shd w:val="clear" w:color="auto" w:fill="00FFFF"/>
            <w:vAlign w:val="center"/>
          </w:tcPr>
          <w:p w:rsidR="00A45737" w:rsidRPr="00D965CB" w:rsidRDefault="00F13B55" w:rsidP="00A45737">
            <w:pPr>
              <w:jc w:val="center"/>
              <w:rPr>
                <w:b/>
                <w:bCs/>
                <w:sz w:val="20"/>
                <w:szCs w:val="20"/>
                <w:rtl/>
              </w:rPr>
            </w:pPr>
            <w:r>
              <w:rPr>
                <w:b/>
                <w:bCs/>
                <w:sz w:val="20"/>
                <w:szCs w:val="20"/>
              </w:rPr>
              <w:t>3</w:t>
            </w:r>
          </w:p>
        </w:tc>
        <w:tc>
          <w:tcPr>
            <w:tcW w:w="2952" w:type="dxa"/>
            <w:vMerge w:val="restart"/>
            <w:shd w:val="clear" w:color="auto" w:fill="00FFFF"/>
            <w:vAlign w:val="center"/>
          </w:tcPr>
          <w:p w:rsidR="00A45737" w:rsidRDefault="007C15FE" w:rsidP="00245AD5">
            <w:pPr>
              <w:rPr>
                <w:b/>
                <w:bCs/>
                <w:sz w:val="20"/>
                <w:szCs w:val="20"/>
              </w:rPr>
            </w:pPr>
            <w:r>
              <w:rPr>
                <w:b/>
                <w:bCs/>
                <w:sz w:val="20"/>
                <w:szCs w:val="20"/>
              </w:rPr>
              <w:t>UE : M</w:t>
            </w:r>
            <w:r w:rsidR="000B326F">
              <w:rPr>
                <w:b/>
                <w:bCs/>
                <w:sz w:val="20"/>
                <w:szCs w:val="20"/>
              </w:rPr>
              <w:t xml:space="preserve">écanique des fluides </w:t>
            </w:r>
            <w:r w:rsidR="00245AD5">
              <w:rPr>
                <w:b/>
                <w:bCs/>
                <w:sz w:val="20"/>
                <w:szCs w:val="20"/>
              </w:rPr>
              <w:t>2</w:t>
            </w:r>
            <w:r w:rsidR="000B326F">
              <w:rPr>
                <w:b/>
                <w:bCs/>
                <w:sz w:val="20"/>
                <w:szCs w:val="20"/>
              </w:rPr>
              <w:t>-Thermodynamique appliquée</w:t>
            </w:r>
          </w:p>
          <w:p w:rsidR="00180EFF" w:rsidRPr="00D965CB" w:rsidRDefault="00180EFF" w:rsidP="00A45737">
            <w:pPr>
              <w:rPr>
                <w:b/>
                <w:bCs/>
                <w:sz w:val="20"/>
                <w:szCs w:val="20"/>
              </w:rPr>
            </w:pPr>
            <w:r>
              <w:rPr>
                <w:b/>
                <w:bCs/>
                <w:sz w:val="20"/>
                <w:szCs w:val="20"/>
              </w:rPr>
              <w:t>Com :</w:t>
            </w:r>
          </w:p>
        </w:tc>
        <w:tc>
          <w:tcPr>
            <w:tcW w:w="993" w:type="dxa"/>
            <w:vMerge w:val="restart"/>
            <w:shd w:val="clear" w:color="auto" w:fill="00FFFF"/>
            <w:vAlign w:val="center"/>
          </w:tcPr>
          <w:p w:rsidR="00A45737" w:rsidRPr="00D965CB" w:rsidRDefault="00F810BF" w:rsidP="00A45737">
            <w:pPr>
              <w:jc w:val="center"/>
              <w:rPr>
                <w:b/>
                <w:bCs/>
                <w:sz w:val="20"/>
                <w:szCs w:val="20"/>
                <w:rtl/>
              </w:rPr>
            </w:pPr>
            <w:r>
              <w:rPr>
                <w:b/>
                <w:bCs/>
                <w:sz w:val="20"/>
                <w:szCs w:val="20"/>
              </w:rPr>
              <w:t>UEF4</w:t>
            </w:r>
            <w:r w:rsidR="009945DA">
              <w:rPr>
                <w:b/>
                <w:bCs/>
                <w:sz w:val="20"/>
                <w:szCs w:val="20"/>
              </w:rPr>
              <w:t>3</w:t>
            </w:r>
            <w:r w:rsidR="00A45737" w:rsidRPr="00D965CB">
              <w:rPr>
                <w:b/>
                <w:bCs/>
                <w:sz w:val="20"/>
                <w:szCs w:val="20"/>
              </w:rPr>
              <w:t>0</w:t>
            </w:r>
          </w:p>
        </w:tc>
        <w:tc>
          <w:tcPr>
            <w:tcW w:w="993" w:type="dxa"/>
            <w:shd w:val="clear" w:color="auto" w:fill="00FFFF"/>
            <w:vAlign w:val="center"/>
          </w:tcPr>
          <w:p w:rsidR="00A45737" w:rsidRPr="00D965CB" w:rsidRDefault="00F810BF" w:rsidP="00A45737">
            <w:pPr>
              <w:jc w:val="center"/>
              <w:rPr>
                <w:b/>
                <w:bCs/>
                <w:sz w:val="20"/>
                <w:szCs w:val="20"/>
                <w:rtl/>
              </w:rPr>
            </w:pPr>
            <w:r>
              <w:rPr>
                <w:b/>
                <w:bCs/>
                <w:sz w:val="20"/>
                <w:szCs w:val="20"/>
              </w:rPr>
              <w:t>UEF4</w:t>
            </w:r>
            <w:r w:rsidR="007C15FE">
              <w:rPr>
                <w:b/>
                <w:bCs/>
                <w:sz w:val="20"/>
                <w:szCs w:val="20"/>
              </w:rPr>
              <w:t>3</w:t>
            </w:r>
            <w:r w:rsidR="00A45737" w:rsidRPr="00D965CB">
              <w:rPr>
                <w:b/>
                <w:bCs/>
                <w:sz w:val="20"/>
                <w:szCs w:val="20"/>
              </w:rPr>
              <w:t>1</w:t>
            </w:r>
          </w:p>
        </w:tc>
        <w:tc>
          <w:tcPr>
            <w:tcW w:w="2693" w:type="dxa"/>
            <w:shd w:val="clear" w:color="auto" w:fill="00FFFF"/>
            <w:vAlign w:val="center"/>
          </w:tcPr>
          <w:p w:rsidR="00A45737" w:rsidRPr="00D965CB" w:rsidRDefault="00A45737" w:rsidP="00245AD5">
            <w:pPr>
              <w:rPr>
                <w:b/>
                <w:bCs/>
                <w:sz w:val="20"/>
                <w:szCs w:val="20"/>
              </w:rPr>
            </w:pPr>
            <w:r w:rsidRPr="00D965CB">
              <w:rPr>
                <w:b/>
                <w:bCs/>
                <w:sz w:val="20"/>
                <w:szCs w:val="20"/>
              </w:rPr>
              <w:t>Méc</w:t>
            </w:r>
            <w:r w:rsidR="007C15FE">
              <w:rPr>
                <w:b/>
                <w:bCs/>
                <w:sz w:val="20"/>
                <w:szCs w:val="20"/>
              </w:rPr>
              <w:t xml:space="preserve">anique des fluides </w:t>
            </w:r>
            <w:r w:rsidR="00245AD5">
              <w:rPr>
                <w:b/>
                <w:bCs/>
                <w:sz w:val="20"/>
                <w:szCs w:val="20"/>
              </w:rPr>
              <w:t>2</w:t>
            </w:r>
          </w:p>
        </w:tc>
        <w:tc>
          <w:tcPr>
            <w:tcW w:w="709" w:type="dxa"/>
            <w:shd w:val="clear" w:color="auto" w:fill="00FFFF"/>
            <w:vAlign w:val="center"/>
          </w:tcPr>
          <w:p w:rsidR="00A45737" w:rsidRPr="00D965CB" w:rsidRDefault="00A45737" w:rsidP="00A45737">
            <w:pPr>
              <w:jc w:val="center"/>
              <w:rPr>
                <w:b/>
                <w:bCs/>
                <w:sz w:val="20"/>
                <w:szCs w:val="20"/>
              </w:rPr>
            </w:pPr>
            <w:r w:rsidRPr="00D965CB">
              <w:rPr>
                <w:b/>
                <w:bCs/>
                <w:sz w:val="20"/>
                <w:szCs w:val="20"/>
              </w:rPr>
              <w:t>1.5</w:t>
            </w:r>
          </w:p>
        </w:tc>
        <w:tc>
          <w:tcPr>
            <w:tcW w:w="709" w:type="dxa"/>
            <w:shd w:val="clear" w:color="auto" w:fill="00FFFF"/>
            <w:vAlign w:val="center"/>
          </w:tcPr>
          <w:p w:rsidR="00A45737" w:rsidRPr="00D965CB" w:rsidRDefault="00A45737" w:rsidP="00A45737">
            <w:pPr>
              <w:jc w:val="center"/>
              <w:rPr>
                <w:b/>
                <w:bCs/>
                <w:sz w:val="20"/>
                <w:szCs w:val="20"/>
                <w:rtl/>
              </w:rPr>
            </w:pPr>
            <w:r w:rsidRPr="00D965CB">
              <w:rPr>
                <w:b/>
                <w:bCs/>
                <w:sz w:val="20"/>
                <w:szCs w:val="20"/>
              </w:rPr>
              <w:t>1 ,5</w:t>
            </w:r>
          </w:p>
        </w:tc>
        <w:tc>
          <w:tcPr>
            <w:tcW w:w="468" w:type="dxa"/>
            <w:shd w:val="clear" w:color="auto" w:fill="00FFFF"/>
            <w:vAlign w:val="center"/>
          </w:tcPr>
          <w:p w:rsidR="00A45737" w:rsidRPr="00D965CB" w:rsidRDefault="007C15FE" w:rsidP="00A45737">
            <w:pPr>
              <w:jc w:val="center"/>
              <w:rPr>
                <w:b/>
                <w:bCs/>
                <w:sz w:val="20"/>
                <w:szCs w:val="20"/>
                <w:rtl/>
              </w:rPr>
            </w:pPr>
            <w:r>
              <w:rPr>
                <w:b/>
                <w:bCs/>
                <w:sz w:val="20"/>
                <w:szCs w:val="20"/>
              </w:rPr>
              <w:t>1</w:t>
            </w:r>
          </w:p>
        </w:tc>
        <w:tc>
          <w:tcPr>
            <w:tcW w:w="708" w:type="dxa"/>
            <w:shd w:val="clear" w:color="auto" w:fill="00FFFF"/>
            <w:vAlign w:val="center"/>
          </w:tcPr>
          <w:p w:rsidR="00A45737" w:rsidRPr="00D965CB" w:rsidRDefault="00A45737" w:rsidP="00A45737">
            <w:pPr>
              <w:jc w:val="center"/>
              <w:rPr>
                <w:b/>
                <w:bCs/>
                <w:sz w:val="20"/>
                <w:szCs w:val="20"/>
                <w:rtl/>
              </w:rPr>
            </w:pPr>
          </w:p>
        </w:tc>
        <w:tc>
          <w:tcPr>
            <w:tcW w:w="525" w:type="dxa"/>
            <w:shd w:val="clear" w:color="auto" w:fill="00FFFF"/>
            <w:vAlign w:val="center"/>
          </w:tcPr>
          <w:p w:rsidR="00A45737" w:rsidRPr="00D965CB" w:rsidRDefault="003D68F3" w:rsidP="00A45737">
            <w:pPr>
              <w:jc w:val="center"/>
              <w:rPr>
                <w:b/>
                <w:bCs/>
                <w:sz w:val="20"/>
                <w:szCs w:val="20"/>
              </w:rPr>
            </w:pPr>
            <w:r>
              <w:rPr>
                <w:b/>
                <w:bCs/>
                <w:sz w:val="20"/>
                <w:szCs w:val="20"/>
              </w:rPr>
              <w:t>3</w:t>
            </w:r>
          </w:p>
        </w:tc>
        <w:tc>
          <w:tcPr>
            <w:tcW w:w="567" w:type="dxa"/>
            <w:vMerge w:val="restart"/>
            <w:shd w:val="clear" w:color="auto" w:fill="00FFFF"/>
            <w:vAlign w:val="center"/>
          </w:tcPr>
          <w:p w:rsidR="00A45737" w:rsidRPr="00D965CB" w:rsidRDefault="003D68F3" w:rsidP="00A45737">
            <w:pPr>
              <w:jc w:val="center"/>
              <w:rPr>
                <w:b/>
                <w:bCs/>
                <w:sz w:val="20"/>
                <w:szCs w:val="20"/>
                <w:rtl/>
              </w:rPr>
            </w:pPr>
            <w:r>
              <w:rPr>
                <w:b/>
                <w:bCs/>
                <w:sz w:val="20"/>
                <w:szCs w:val="20"/>
              </w:rPr>
              <w:t>6</w:t>
            </w:r>
          </w:p>
        </w:tc>
        <w:tc>
          <w:tcPr>
            <w:tcW w:w="850" w:type="dxa"/>
            <w:shd w:val="clear" w:color="auto" w:fill="00FFFF"/>
            <w:vAlign w:val="center"/>
          </w:tcPr>
          <w:p w:rsidR="00A45737" w:rsidRPr="00D965CB" w:rsidRDefault="000B326F" w:rsidP="00A45737">
            <w:pPr>
              <w:jc w:val="center"/>
              <w:rPr>
                <w:b/>
                <w:bCs/>
                <w:sz w:val="20"/>
                <w:szCs w:val="20"/>
                <w:rtl/>
              </w:rPr>
            </w:pPr>
            <w:r>
              <w:rPr>
                <w:b/>
                <w:bCs/>
                <w:sz w:val="20"/>
                <w:szCs w:val="20"/>
              </w:rPr>
              <w:t>2</w:t>
            </w:r>
          </w:p>
        </w:tc>
        <w:tc>
          <w:tcPr>
            <w:tcW w:w="468" w:type="dxa"/>
            <w:vMerge w:val="restart"/>
            <w:shd w:val="clear" w:color="auto" w:fill="00FFFF"/>
            <w:vAlign w:val="center"/>
          </w:tcPr>
          <w:p w:rsidR="00A45737" w:rsidRPr="00D965CB" w:rsidRDefault="000B326F" w:rsidP="00A45737">
            <w:pPr>
              <w:jc w:val="center"/>
              <w:rPr>
                <w:b/>
                <w:bCs/>
                <w:sz w:val="20"/>
                <w:szCs w:val="20"/>
                <w:rtl/>
              </w:rPr>
            </w:pPr>
            <w:r>
              <w:rPr>
                <w:b/>
                <w:bCs/>
                <w:sz w:val="20"/>
                <w:szCs w:val="20"/>
              </w:rPr>
              <w:t>4</w:t>
            </w:r>
          </w:p>
        </w:tc>
        <w:tc>
          <w:tcPr>
            <w:tcW w:w="808" w:type="dxa"/>
            <w:vMerge w:val="restart"/>
            <w:shd w:val="clear" w:color="auto" w:fill="00FFFF"/>
            <w:vAlign w:val="center"/>
          </w:tcPr>
          <w:p w:rsidR="00A45737" w:rsidRPr="00D965CB" w:rsidRDefault="00A45737" w:rsidP="00A45737">
            <w:pPr>
              <w:jc w:val="center"/>
              <w:rPr>
                <w:b/>
                <w:bCs/>
                <w:sz w:val="20"/>
                <w:szCs w:val="20"/>
                <w:rtl/>
              </w:rPr>
            </w:pPr>
          </w:p>
        </w:tc>
        <w:tc>
          <w:tcPr>
            <w:tcW w:w="765" w:type="dxa"/>
            <w:shd w:val="clear" w:color="auto" w:fill="00FFFF"/>
            <w:vAlign w:val="center"/>
          </w:tcPr>
          <w:p w:rsidR="00A45737" w:rsidRPr="00D965CB" w:rsidRDefault="00A45737" w:rsidP="00A45737">
            <w:pPr>
              <w:jc w:val="center"/>
              <w:rPr>
                <w:b/>
                <w:bCs/>
                <w:sz w:val="20"/>
                <w:szCs w:val="20"/>
              </w:rPr>
            </w:pPr>
            <w:r>
              <w:rPr>
                <w:b/>
                <w:bCs/>
                <w:sz w:val="20"/>
                <w:szCs w:val="20"/>
              </w:rPr>
              <w:t>X</w:t>
            </w:r>
          </w:p>
        </w:tc>
      </w:tr>
      <w:tr w:rsidR="00A45737" w:rsidRPr="00D965CB" w:rsidTr="000B326F">
        <w:trPr>
          <w:cantSplit/>
          <w:trHeight w:val="517"/>
          <w:jc w:val="center"/>
        </w:trPr>
        <w:tc>
          <w:tcPr>
            <w:tcW w:w="533" w:type="dxa"/>
            <w:vMerge/>
            <w:shd w:val="clear" w:color="auto" w:fill="00FFFF"/>
            <w:vAlign w:val="center"/>
          </w:tcPr>
          <w:p w:rsidR="00A45737" w:rsidRPr="00D965CB" w:rsidRDefault="00A45737" w:rsidP="00A45737">
            <w:pPr>
              <w:jc w:val="center"/>
              <w:rPr>
                <w:b/>
                <w:bCs/>
                <w:sz w:val="20"/>
                <w:szCs w:val="20"/>
                <w:rtl/>
              </w:rPr>
            </w:pPr>
          </w:p>
        </w:tc>
        <w:tc>
          <w:tcPr>
            <w:tcW w:w="2952" w:type="dxa"/>
            <w:vMerge/>
            <w:shd w:val="clear" w:color="auto" w:fill="00FFFF"/>
            <w:vAlign w:val="center"/>
          </w:tcPr>
          <w:p w:rsidR="00A45737" w:rsidRPr="00D965CB" w:rsidRDefault="00A45737" w:rsidP="00A45737">
            <w:pPr>
              <w:rPr>
                <w:b/>
                <w:bCs/>
                <w:sz w:val="20"/>
                <w:szCs w:val="20"/>
                <w:rtl/>
              </w:rPr>
            </w:pPr>
          </w:p>
        </w:tc>
        <w:tc>
          <w:tcPr>
            <w:tcW w:w="993" w:type="dxa"/>
            <w:vMerge/>
            <w:shd w:val="clear" w:color="auto" w:fill="00FFFF"/>
            <w:vAlign w:val="center"/>
          </w:tcPr>
          <w:p w:rsidR="00A45737" w:rsidRPr="00D965CB" w:rsidRDefault="00A45737" w:rsidP="00A45737">
            <w:pPr>
              <w:jc w:val="center"/>
              <w:rPr>
                <w:b/>
                <w:bCs/>
                <w:sz w:val="20"/>
                <w:szCs w:val="20"/>
                <w:rtl/>
              </w:rPr>
            </w:pPr>
          </w:p>
        </w:tc>
        <w:tc>
          <w:tcPr>
            <w:tcW w:w="993" w:type="dxa"/>
            <w:shd w:val="clear" w:color="auto" w:fill="00FFFF"/>
            <w:vAlign w:val="center"/>
          </w:tcPr>
          <w:p w:rsidR="00A45737" w:rsidRPr="00D965CB" w:rsidRDefault="00F810BF" w:rsidP="00A45737">
            <w:pPr>
              <w:jc w:val="center"/>
              <w:rPr>
                <w:b/>
                <w:bCs/>
                <w:sz w:val="20"/>
                <w:szCs w:val="20"/>
                <w:rtl/>
              </w:rPr>
            </w:pPr>
            <w:r>
              <w:rPr>
                <w:b/>
                <w:bCs/>
                <w:sz w:val="20"/>
                <w:szCs w:val="20"/>
              </w:rPr>
              <w:t>UEF4</w:t>
            </w:r>
            <w:r w:rsidR="007C15FE">
              <w:rPr>
                <w:b/>
                <w:bCs/>
                <w:sz w:val="20"/>
                <w:szCs w:val="20"/>
              </w:rPr>
              <w:t>3</w:t>
            </w:r>
            <w:r w:rsidR="00A45737" w:rsidRPr="00D965CB">
              <w:rPr>
                <w:b/>
                <w:bCs/>
                <w:sz w:val="20"/>
                <w:szCs w:val="20"/>
              </w:rPr>
              <w:t>2</w:t>
            </w:r>
          </w:p>
        </w:tc>
        <w:tc>
          <w:tcPr>
            <w:tcW w:w="2693" w:type="dxa"/>
            <w:shd w:val="clear" w:color="auto" w:fill="00FFFF"/>
            <w:vAlign w:val="center"/>
          </w:tcPr>
          <w:p w:rsidR="00A45737" w:rsidRPr="00D965CB" w:rsidRDefault="00F13B55" w:rsidP="00A45737">
            <w:pPr>
              <w:rPr>
                <w:b/>
                <w:bCs/>
                <w:sz w:val="20"/>
                <w:szCs w:val="20"/>
              </w:rPr>
            </w:pPr>
            <w:r>
              <w:rPr>
                <w:b/>
                <w:bCs/>
                <w:sz w:val="20"/>
                <w:szCs w:val="20"/>
              </w:rPr>
              <w:t>Thermodynamique appliquée</w:t>
            </w:r>
          </w:p>
        </w:tc>
        <w:tc>
          <w:tcPr>
            <w:tcW w:w="709" w:type="dxa"/>
            <w:shd w:val="clear" w:color="auto" w:fill="00FFFF"/>
            <w:vAlign w:val="center"/>
          </w:tcPr>
          <w:p w:rsidR="00A45737" w:rsidRPr="00D965CB" w:rsidRDefault="00A45737" w:rsidP="00A45737">
            <w:pPr>
              <w:jc w:val="center"/>
              <w:rPr>
                <w:b/>
                <w:bCs/>
                <w:strike/>
                <w:sz w:val="20"/>
                <w:szCs w:val="20"/>
              </w:rPr>
            </w:pPr>
          </w:p>
          <w:p w:rsidR="00A45737" w:rsidRPr="00D965CB" w:rsidRDefault="00A45737" w:rsidP="00A45737">
            <w:pPr>
              <w:jc w:val="center"/>
              <w:rPr>
                <w:b/>
                <w:bCs/>
                <w:sz w:val="20"/>
                <w:szCs w:val="20"/>
              </w:rPr>
            </w:pPr>
            <w:r w:rsidRPr="00D965CB">
              <w:rPr>
                <w:b/>
                <w:bCs/>
                <w:sz w:val="20"/>
                <w:szCs w:val="20"/>
              </w:rPr>
              <w:t>1.5</w:t>
            </w:r>
          </w:p>
          <w:p w:rsidR="00A45737" w:rsidRPr="00D965CB" w:rsidRDefault="00A45737" w:rsidP="00A45737">
            <w:pPr>
              <w:jc w:val="center"/>
              <w:rPr>
                <w:b/>
                <w:bCs/>
                <w:strike/>
                <w:sz w:val="20"/>
                <w:szCs w:val="20"/>
              </w:rPr>
            </w:pPr>
          </w:p>
        </w:tc>
        <w:tc>
          <w:tcPr>
            <w:tcW w:w="709" w:type="dxa"/>
            <w:shd w:val="clear" w:color="auto" w:fill="00FFFF"/>
            <w:vAlign w:val="center"/>
          </w:tcPr>
          <w:p w:rsidR="00A45737" w:rsidRPr="00D965CB" w:rsidRDefault="00A45737" w:rsidP="00A45737">
            <w:pPr>
              <w:jc w:val="center"/>
              <w:rPr>
                <w:b/>
                <w:bCs/>
                <w:sz w:val="20"/>
                <w:szCs w:val="20"/>
                <w:rtl/>
              </w:rPr>
            </w:pPr>
            <w:r w:rsidRPr="00D965CB">
              <w:rPr>
                <w:b/>
                <w:bCs/>
                <w:sz w:val="20"/>
                <w:szCs w:val="20"/>
              </w:rPr>
              <w:t>1.5</w:t>
            </w:r>
          </w:p>
        </w:tc>
        <w:tc>
          <w:tcPr>
            <w:tcW w:w="468" w:type="dxa"/>
            <w:shd w:val="clear" w:color="auto" w:fill="00FFFF"/>
            <w:vAlign w:val="center"/>
          </w:tcPr>
          <w:p w:rsidR="00A45737" w:rsidRPr="00D965CB" w:rsidRDefault="007C15FE" w:rsidP="00A45737">
            <w:pPr>
              <w:jc w:val="center"/>
              <w:rPr>
                <w:b/>
                <w:bCs/>
                <w:sz w:val="20"/>
                <w:szCs w:val="20"/>
                <w:rtl/>
              </w:rPr>
            </w:pPr>
            <w:r>
              <w:rPr>
                <w:b/>
                <w:bCs/>
                <w:sz w:val="20"/>
                <w:szCs w:val="20"/>
              </w:rPr>
              <w:t>1</w:t>
            </w:r>
          </w:p>
        </w:tc>
        <w:tc>
          <w:tcPr>
            <w:tcW w:w="708" w:type="dxa"/>
            <w:shd w:val="clear" w:color="auto" w:fill="00FFFF"/>
            <w:vAlign w:val="center"/>
          </w:tcPr>
          <w:p w:rsidR="00A45737" w:rsidRPr="00D965CB" w:rsidRDefault="00A45737" w:rsidP="00A45737">
            <w:pPr>
              <w:jc w:val="center"/>
              <w:rPr>
                <w:b/>
                <w:bCs/>
                <w:sz w:val="20"/>
                <w:szCs w:val="20"/>
                <w:rtl/>
              </w:rPr>
            </w:pPr>
          </w:p>
        </w:tc>
        <w:tc>
          <w:tcPr>
            <w:tcW w:w="525" w:type="dxa"/>
            <w:shd w:val="clear" w:color="auto" w:fill="00FFFF"/>
            <w:vAlign w:val="center"/>
          </w:tcPr>
          <w:p w:rsidR="00A45737" w:rsidRPr="00D965CB" w:rsidRDefault="003D68F3" w:rsidP="00A45737">
            <w:pPr>
              <w:jc w:val="center"/>
              <w:rPr>
                <w:b/>
                <w:bCs/>
                <w:sz w:val="20"/>
                <w:szCs w:val="20"/>
              </w:rPr>
            </w:pPr>
            <w:r>
              <w:rPr>
                <w:b/>
                <w:bCs/>
                <w:sz w:val="20"/>
                <w:szCs w:val="20"/>
              </w:rPr>
              <w:t>3</w:t>
            </w:r>
          </w:p>
        </w:tc>
        <w:tc>
          <w:tcPr>
            <w:tcW w:w="567" w:type="dxa"/>
            <w:vMerge/>
            <w:shd w:val="clear" w:color="auto" w:fill="00FFFF"/>
            <w:vAlign w:val="center"/>
          </w:tcPr>
          <w:p w:rsidR="00A45737" w:rsidRPr="00D965CB" w:rsidRDefault="00A45737" w:rsidP="00A45737">
            <w:pPr>
              <w:jc w:val="center"/>
              <w:rPr>
                <w:b/>
                <w:bCs/>
                <w:sz w:val="20"/>
                <w:szCs w:val="20"/>
                <w:rtl/>
              </w:rPr>
            </w:pPr>
          </w:p>
        </w:tc>
        <w:tc>
          <w:tcPr>
            <w:tcW w:w="850" w:type="dxa"/>
            <w:shd w:val="clear" w:color="auto" w:fill="00FFFF"/>
            <w:vAlign w:val="center"/>
          </w:tcPr>
          <w:p w:rsidR="00A45737" w:rsidRPr="00D965CB" w:rsidRDefault="000B326F" w:rsidP="00A45737">
            <w:pPr>
              <w:jc w:val="center"/>
              <w:rPr>
                <w:b/>
                <w:bCs/>
                <w:sz w:val="20"/>
                <w:szCs w:val="20"/>
                <w:rtl/>
              </w:rPr>
            </w:pPr>
            <w:r>
              <w:rPr>
                <w:b/>
                <w:bCs/>
                <w:sz w:val="20"/>
                <w:szCs w:val="20"/>
              </w:rPr>
              <w:t>2</w:t>
            </w:r>
          </w:p>
        </w:tc>
        <w:tc>
          <w:tcPr>
            <w:tcW w:w="468" w:type="dxa"/>
            <w:vMerge/>
            <w:shd w:val="clear" w:color="auto" w:fill="00FFFF"/>
            <w:vAlign w:val="center"/>
          </w:tcPr>
          <w:p w:rsidR="00A45737" w:rsidRPr="00D965CB" w:rsidRDefault="00A45737" w:rsidP="00A45737">
            <w:pPr>
              <w:jc w:val="center"/>
              <w:rPr>
                <w:b/>
                <w:bCs/>
                <w:sz w:val="20"/>
                <w:szCs w:val="20"/>
                <w:rtl/>
              </w:rPr>
            </w:pPr>
          </w:p>
        </w:tc>
        <w:tc>
          <w:tcPr>
            <w:tcW w:w="808" w:type="dxa"/>
            <w:vMerge/>
            <w:shd w:val="clear" w:color="auto" w:fill="00FFFF"/>
            <w:vAlign w:val="center"/>
          </w:tcPr>
          <w:p w:rsidR="00A45737" w:rsidRPr="00D965CB" w:rsidRDefault="00A45737" w:rsidP="00A45737">
            <w:pPr>
              <w:jc w:val="center"/>
              <w:rPr>
                <w:b/>
                <w:bCs/>
                <w:sz w:val="20"/>
                <w:szCs w:val="20"/>
                <w:rtl/>
              </w:rPr>
            </w:pPr>
          </w:p>
        </w:tc>
        <w:tc>
          <w:tcPr>
            <w:tcW w:w="765" w:type="dxa"/>
            <w:shd w:val="clear" w:color="auto" w:fill="00FFFF"/>
            <w:vAlign w:val="center"/>
          </w:tcPr>
          <w:p w:rsidR="00A45737" w:rsidRPr="00D965CB" w:rsidRDefault="00A45737" w:rsidP="00A45737">
            <w:pPr>
              <w:jc w:val="center"/>
              <w:rPr>
                <w:b/>
                <w:bCs/>
                <w:sz w:val="20"/>
                <w:szCs w:val="20"/>
              </w:rPr>
            </w:pPr>
            <w:r>
              <w:rPr>
                <w:b/>
                <w:bCs/>
                <w:sz w:val="20"/>
                <w:szCs w:val="20"/>
              </w:rPr>
              <w:t>X</w:t>
            </w:r>
          </w:p>
        </w:tc>
      </w:tr>
      <w:tr w:rsidR="00A45737" w:rsidRPr="00D965CB" w:rsidTr="000B326F">
        <w:trPr>
          <w:cantSplit/>
          <w:trHeight w:val="567"/>
          <w:jc w:val="center"/>
        </w:trPr>
        <w:tc>
          <w:tcPr>
            <w:tcW w:w="533" w:type="dxa"/>
            <w:vMerge w:val="restart"/>
            <w:shd w:val="clear" w:color="auto" w:fill="FFFF00"/>
            <w:vAlign w:val="center"/>
          </w:tcPr>
          <w:p w:rsidR="00A45737" w:rsidRPr="00D965CB" w:rsidRDefault="00F13B55" w:rsidP="00A45737">
            <w:pPr>
              <w:jc w:val="center"/>
              <w:rPr>
                <w:b/>
                <w:bCs/>
                <w:sz w:val="20"/>
                <w:szCs w:val="20"/>
                <w:rtl/>
              </w:rPr>
            </w:pPr>
            <w:r>
              <w:rPr>
                <w:b/>
                <w:bCs/>
                <w:sz w:val="20"/>
                <w:szCs w:val="20"/>
              </w:rPr>
              <w:t>4</w:t>
            </w:r>
          </w:p>
        </w:tc>
        <w:tc>
          <w:tcPr>
            <w:tcW w:w="2952" w:type="dxa"/>
            <w:vMerge w:val="restart"/>
            <w:shd w:val="clear" w:color="auto" w:fill="FFFF00"/>
            <w:vAlign w:val="center"/>
          </w:tcPr>
          <w:p w:rsidR="00A45737" w:rsidRPr="00D965CB" w:rsidRDefault="00A45737" w:rsidP="00A45737">
            <w:pPr>
              <w:rPr>
                <w:b/>
                <w:bCs/>
                <w:sz w:val="20"/>
                <w:szCs w:val="20"/>
              </w:rPr>
            </w:pPr>
            <w:r w:rsidRPr="00D965CB">
              <w:rPr>
                <w:b/>
                <w:bCs/>
                <w:sz w:val="20"/>
                <w:szCs w:val="20"/>
              </w:rPr>
              <w:t xml:space="preserve">UE : Options </w:t>
            </w:r>
          </w:p>
        </w:tc>
        <w:tc>
          <w:tcPr>
            <w:tcW w:w="993" w:type="dxa"/>
            <w:vMerge w:val="restart"/>
            <w:shd w:val="clear" w:color="auto" w:fill="FFFF00"/>
            <w:vAlign w:val="center"/>
          </w:tcPr>
          <w:p w:rsidR="00A45737" w:rsidRPr="00D965CB" w:rsidRDefault="00F810BF" w:rsidP="00A45737">
            <w:pPr>
              <w:jc w:val="center"/>
              <w:rPr>
                <w:b/>
                <w:bCs/>
                <w:sz w:val="20"/>
                <w:szCs w:val="20"/>
                <w:rtl/>
              </w:rPr>
            </w:pPr>
            <w:r>
              <w:rPr>
                <w:b/>
                <w:bCs/>
                <w:sz w:val="20"/>
                <w:szCs w:val="20"/>
              </w:rPr>
              <w:t>UEO4</w:t>
            </w:r>
            <w:r w:rsidR="009945DA">
              <w:rPr>
                <w:b/>
                <w:bCs/>
                <w:sz w:val="20"/>
                <w:szCs w:val="20"/>
              </w:rPr>
              <w:t>4</w:t>
            </w:r>
            <w:r w:rsidR="00A45737" w:rsidRPr="00D965CB">
              <w:rPr>
                <w:b/>
                <w:bCs/>
                <w:sz w:val="20"/>
                <w:szCs w:val="20"/>
              </w:rPr>
              <w:t>0</w:t>
            </w:r>
          </w:p>
        </w:tc>
        <w:tc>
          <w:tcPr>
            <w:tcW w:w="993" w:type="dxa"/>
            <w:shd w:val="clear" w:color="auto" w:fill="FFFF00"/>
            <w:vAlign w:val="center"/>
          </w:tcPr>
          <w:p w:rsidR="00A45737" w:rsidRPr="00D965CB" w:rsidRDefault="00F810BF" w:rsidP="00A45737">
            <w:pPr>
              <w:jc w:val="center"/>
              <w:rPr>
                <w:b/>
                <w:bCs/>
                <w:sz w:val="20"/>
                <w:szCs w:val="20"/>
                <w:rtl/>
              </w:rPr>
            </w:pPr>
            <w:r>
              <w:rPr>
                <w:b/>
                <w:bCs/>
                <w:sz w:val="20"/>
                <w:szCs w:val="20"/>
              </w:rPr>
              <w:t>UEO4</w:t>
            </w:r>
            <w:r w:rsidR="009945DA">
              <w:rPr>
                <w:b/>
                <w:bCs/>
                <w:sz w:val="20"/>
                <w:szCs w:val="20"/>
              </w:rPr>
              <w:t>4</w:t>
            </w:r>
            <w:r w:rsidR="00A45737" w:rsidRPr="00D965CB">
              <w:rPr>
                <w:b/>
                <w:bCs/>
                <w:sz w:val="20"/>
                <w:szCs w:val="20"/>
              </w:rPr>
              <w:t>1</w:t>
            </w:r>
          </w:p>
          <w:p w:rsidR="00A45737" w:rsidRPr="00D965CB" w:rsidRDefault="00A45737" w:rsidP="00A45737">
            <w:pPr>
              <w:jc w:val="center"/>
              <w:rPr>
                <w:b/>
                <w:bCs/>
                <w:sz w:val="20"/>
                <w:szCs w:val="20"/>
                <w:rtl/>
              </w:rPr>
            </w:pPr>
          </w:p>
        </w:tc>
        <w:tc>
          <w:tcPr>
            <w:tcW w:w="2693" w:type="dxa"/>
            <w:shd w:val="clear" w:color="auto" w:fill="FFFF00"/>
            <w:vAlign w:val="center"/>
          </w:tcPr>
          <w:p w:rsidR="00A45737" w:rsidRPr="00D965CB" w:rsidRDefault="00A45737" w:rsidP="00A45737">
            <w:pPr>
              <w:rPr>
                <w:b/>
                <w:bCs/>
                <w:sz w:val="20"/>
                <w:szCs w:val="20"/>
              </w:rPr>
            </w:pPr>
            <w:r w:rsidRPr="00D965CB">
              <w:rPr>
                <w:b/>
                <w:bCs/>
                <w:sz w:val="20"/>
                <w:szCs w:val="20"/>
              </w:rPr>
              <w:t>Option 1 :</w:t>
            </w:r>
          </w:p>
        </w:tc>
        <w:tc>
          <w:tcPr>
            <w:tcW w:w="709" w:type="dxa"/>
            <w:shd w:val="clear" w:color="auto" w:fill="FFFF00"/>
            <w:vAlign w:val="center"/>
          </w:tcPr>
          <w:p w:rsidR="00A45737" w:rsidRPr="00D965CB" w:rsidRDefault="00A45737" w:rsidP="00A45737">
            <w:pPr>
              <w:jc w:val="center"/>
              <w:rPr>
                <w:b/>
                <w:bCs/>
                <w:sz w:val="20"/>
                <w:szCs w:val="20"/>
              </w:rPr>
            </w:pPr>
            <w:r w:rsidRPr="00D965CB">
              <w:rPr>
                <w:b/>
                <w:bCs/>
                <w:sz w:val="20"/>
                <w:szCs w:val="20"/>
              </w:rPr>
              <w:t>1,5</w:t>
            </w:r>
          </w:p>
        </w:tc>
        <w:tc>
          <w:tcPr>
            <w:tcW w:w="709" w:type="dxa"/>
            <w:shd w:val="clear" w:color="auto" w:fill="FFFF00"/>
            <w:vAlign w:val="center"/>
          </w:tcPr>
          <w:p w:rsidR="00A45737" w:rsidRPr="00D965CB" w:rsidRDefault="00A45737" w:rsidP="00A45737">
            <w:pPr>
              <w:jc w:val="center"/>
              <w:rPr>
                <w:b/>
                <w:bCs/>
                <w:sz w:val="20"/>
                <w:szCs w:val="20"/>
                <w:rtl/>
              </w:rPr>
            </w:pPr>
            <w:r w:rsidRPr="00D965CB">
              <w:rPr>
                <w:b/>
                <w:bCs/>
                <w:sz w:val="20"/>
                <w:szCs w:val="20"/>
              </w:rPr>
              <w:t>1,5</w:t>
            </w:r>
          </w:p>
        </w:tc>
        <w:tc>
          <w:tcPr>
            <w:tcW w:w="468" w:type="dxa"/>
            <w:shd w:val="clear" w:color="auto" w:fill="FFFF00"/>
            <w:vAlign w:val="center"/>
          </w:tcPr>
          <w:p w:rsidR="00A45737" w:rsidRPr="00D965CB" w:rsidRDefault="007C15FE" w:rsidP="00A45737">
            <w:pPr>
              <w:jc w:val="center"/>
              <w:rPr>
                <w:b/>
                <w:bCs/>
                <w:sz w:val="20"/>
                <w:szCs w:val="20"/>
                <w:rtl/>
              </w:rPr>
            </w:pPr>
            <w:r>
              <w:rPr>
                <w:b/>
                <w:bCs/>
                <w:sz w:val="20"/>
                <w:szCs w:val="20"/>
              </w:rPr>
              <w:t>1,5</w:t>
            </w:r>
          </w:p>
        </w:tc>
        <w:tc>
          <w:tcPr>
            <w:tcW w:w="708" w:type="dxa"/>
            <w:shd w:val="clear" w:color="auto" w:fill="FFFF00"/>
            <w:vAlign w:val="center"/>
          </w:tcPr>
          <w:p w:rsidR="00A45737" w:rsidRPr="00D965CB" w:rsidRDefault="00A45737" w:rsidP="00A45737">
            <w:pPr>
              <w:jc w:val="center"/>
              <w:rPr>
                <w:b/>
                <w:bCs/>
                <w:sz w:val="20"/>
                <w:szCs w:val="20"/>
                <w:rtl/>
              </w:rPr>
            </w:pPr>
          </w:p>
        </w:tc>
        <w:tc>
          <w:tcPr>
            <w:tcW w:w="525" w:type="dxa"/>
            <w:shd w:val="clear" w:color="auto" w:fill="FFFF00"/>
            <w:vAlign w:val="center"/>
          </w:tcPr>
          <w:p w:rsidR="00A45737" w:rsidRPr="00D965CB" w:rsidRDefault="000B326F" w:rsidP="00A45737">
            <w:pPr>
              <w:jc w:val="center"/>
              <w:rPr>
                <w:b/>
                <w:bCs/>
                <w:sz w:val="20"/>
                <w:szCs w:val="20"/>
              </w:rPr>
            </w:pPr>
            <w:r>
              <w:rPr>
                <w:b/>
                <w:bCs/>
                <w:sz w:val="20"/>
                <w:szCs w:val="20"/>
              </w:rPr>
              <w:t>3</w:t>
            </w:r>
          </w:p>
        </w:tc>
        <w:tc>
          <w:tcPr>
            <w:tcW w:w="567" w:type="dxa"/>
            <w:vMerge w:val="restart"/>
            <w:shd w:val="clear" w:color="auto" w:fill="FFFF00"/>
            <w:vAlign w:val="center"/>
          </w:tcPr>
          <w:p w:rsidR="00A45737" w:rsidRPr="00D965CB" w:rsidRDefault="000B326F" w:rsidP="00A45737">
            <w:pPr>
              <w:jc w:val="center"/>
              <w:rPr>
                <w:b/>
                <w:bCs/>
                <w:sz w:val="20"/>
                <w:szCs w:val="20"/>
                <w:rtl/>
              </w:rPr>
            </w:pPr>
            <w:r>
              <w:rPr>
                <w:b/>
                <w:bCs/>
                <w:sz w:val="20"/>
                <w:szCs w:val="20"/>
              </w:rPr>
              <w:t>5</w:t>
            </w:r>
          </w:p>
        </w:tc>
        <w:tc>
          <w:tcPr>
            <w:tcW w:w="850" w:type="dxa"/>
            <w:shd w:val="clear" w:color="auto" w:fill="FFFF00"/>
            <w:vAlign w:val="center"/>
          </w:tcPr>
          <w:p w:rsidR="00A45737" w:rsidRPr="00D965CB" w:rsidRDefault="00A45737" w:rsidP="00A45737">
            <w:pPr>
              <w:jc w:val="center"/>
              <w:rPr>
                <w:b/>
                <w:bCs/>
                <w:sz w:val="20"/>
                <w:szCs w:val="20"/>
                <w:rtl/>
              </w:rPr>
            </w:pPr>
            <w:r w:rsidRPr="00D965CB">
              <w:rPr>
                <w:b/>
                <w:bCs/>
                <w:sz w:val="20"/>
                <w:szCs w:val="20"/>
              </w:rPr>
              <w:t>1</w:t>
            </w:r>
            <w:r w:rsidR="00840FEF">
              <w:rPr>
                <w:b/>
                <w:bCs/>
                <w:sz w:val="20"/>
                <w:szCs w:val="20"/>
              </w:rPr>
              <w:t>,5</w:t>
            </w:r>
          </w:p>
        </w:tc>
        <w:tc>
          <w:tcPr>
            <w:tcW w:w="468" w:type="dxa"/>
            <w:vMerge w:val="restart"/>
            <w:shd w:val="clear" w:color="auto" w:fill="FFFF00"/>
            <w:vAlign w:val="center"/>
          </w:tcPr>
          <w:p w:rsidR="00A45737" w:rsidRPr="00D965CB" w:rsidRDefault="00840FEF" w:rsidP="00A45737">
            <w:pPr>
              <w:jc w:val="center"/>
              <w:rPr>
                <w:b/>
                <w:bCs/>
                <w:sz w:val="20"/>
                <w:szCs w:val="20"/>
                <w:rtl/>
              </w:rPr>
            </w:pPr>
            <w:r>
              <w:rPr>
                <w:b/>
                <w:bCs/>
                <w:sz w:val="20"/>
                <w:szCs w:val="20"/>
              </w:rPr>
              <w:t>3</w:t>
            </w:r>
          </w:p>
        </w:tc>
        <w:tc>
          <w:tcPr>
            <w:tcW w:w="808" w:type="dxa"/>
            <w:vMerge w:val="restart"/>
            <w:shd w:val="clear" w:color="auto" w:fill="FFFF00"/>
            <w:vAlign w:val="center"/>
          </w:tcPr>
          <w:p w:rsidR="00A45737" w:rsidRPr="00D965CB" w:rsidRDefault="00A45737" w:rsidP="00A45737">
            <w:pPr>
              <w:jc w:val="center"/>
              <w:rPr>
                <w:b/>
                <w:bCs/>
                <w:sz w:val="20"/>
                <w:szCs w:val="20"/>
                <w:rtl/>
              </w:rPr>
            </w:pPr>
          </w:p>
        </w:tc>
        <w:tc>
          <w:tcPr>
            <w:tcW w:w="765" w:type="dxa"/>
            <w:shd w:val="clear" w:color="auto" w:fill="FFFF00"/>
            <w:vAlign w:val="center"/>
          </w:tcPr>
          <w:p w:rsidR="00A45737" w:rsidRPr="00D965CB" w:rsidRDefault="00A45737" w:rsidP="00A45737">
            <w:pPr>
              <w:jc w:val="center"/>
              <w:rPr>
                <w:b/>
                <w:bCs/>
                <w:sz w:val="20"/>
                <w:szCs w:val="20"/>
                <w:rtl/>
              </w:rPr>
            </w:pPr>
            <w:r>
              <w:rPr>
                <w:b/>
                <w:bCs/>
                <w:sz w:val="20"/>
                <w:szCs w:val="20"/>
              </w:rPr>
              <w:t>X</w:t>
            </w:r>
          </w:p>
        </w:tc>
      </w:tr>
      <w:tr w:rsidR="00A45737" w:rsidRPr="00D965CB" w:rsidTr="000B326F">
        <w:trPr>
          <w:cantSplit/>
          <w:trHeight w:val="567"/>
          <w:jc w:val="center"/>
        </w:trPr>
        <w:tc>
          <w:tcPr>
            <w:tcW w:w="533" w:type="dxa"/>
            <w:vMerge/>
            <w:vAlign w:val="center"/>
          </w:tcPr>
          <w:p w:rsidR="00A45737" w:rsidRPr="00D965CB" w:rsidRDefault="00A45737" w:rsidP="00A45737">
            <w:pPr>
              <w:jc w:val="center"/>
              <w:rPr>
                <w:b/>
                <w:bCs/>
                <w:sz w:val="20"/>
                <w:szCs w:val="20"/>
                <w:rtl/>
              </w:rPr>
            </w:pPr>
          </w:p>
        </w:tc>
        <w:tc>
          <w:tcPr>
            <w:tcW w:w="2952" w:type="dxa"/>
            <w:vMerge/>
            <w:vAlign w:val="center"/>
          </w:tcPr>
          <w:p w:rsidR="00A45737" w:rsidRPr="00D965CB" w:rsidRDefault="00A45737" w:rsidP="00A45737">
            <w:pPr>
              <w:rPr>
                <w:b/>
                <w:bCs/>
                <w:sz w:val="20"/>
                <w:szCs w:val="20"/>
                <w:rtl/>
              </w:rPr>
            </w:pPr>
          </w:p>
        </w:tc>
        <w:tc>
          <w:tcPr>
            <w:tcW w:w="993" w:type="dxa"/>
            <w:vMerge/>
            <w:vAlign w:val="center"/>
          </w:tcPr>
          <w:p w:rsidR="00A45737" w:rsidRPr="00D965CB" w:rsidRDefault="00A45737" w:rsidP="00A45737">
            <w:pPr>
              <w:rPr>
                <w:b/>
                <w:bCs/>
                <w:sz w:val="20"/>
                <w:szCs w:val="20"/>
                <w:rtl/>
              </w:rPr>
            </w:pPr>
          </w:p>
        </w:tc>
        <w:tc>
          <w:tcPr>
            <w:tcW w:w="993" w:type="dxa"/>
            <w:shd w:val="clear" w:color="auto" w:fill="FFFF00"/>
            <w:vAlign w:val="center"/>
          </w:tcPr>
          <w:p w:rsidR="00A45737" w:rsidRPr="00D965CB" w:rsidRDefault="00F810BF" w:rsidP="00A45737">
            <w:pPr>
              <w:jc w:val="center"/>
              <w:rPr>
                <w:b/>
                <w:bCs/>
                <w:sz w:val="20"/>
                <w:szCs w:val="20"/>
                <w:rtl/>
              </w:rPr>
            </w:pPr>
            <w:r>
              <w:rPr>
                <w:b/>
                <w:bCs/>
                <w:sz w:val="20"/>
                <w:szCs w:val="20"/>
              </w:rPr>
              <w:t>UEO4</w:t>
            </w:r>
            <w:r w:rsidR="009945DA">
              <w:rPr>
                <w:b/>
                <w:bCs/>
                <w:sz w:val="20"/>
                <w:szCs w:val="20"/>
              </w:rPr>
              <w:t>4</w:t>
            </w:r>
            <w:r w:rsidR="007C15FE" w:rsidRPr="00D965CB">
              <w:rPr>
                <w:b/>
                <w:bCs/>
                <w:sz w:val="20"/>
                <w:szCs w:val="20"/>
              </w:rPr>
              <w:t>2</w:t>
            </w:r>
          </w:p>
        </w:tc>
        <w:tc>
          <w:tcPr>
            <w:tcW w:w="2693" w:type="dxa"/>
            <w:shd w:val="clear" w:color="auto" w:fill="FFFF00"/>
            <w:vAlign w:val="center"/>
          </w:tcPr>
          <w:p w:rsidR="00A45737" w:rsidRPr="00D965CB" w:rsidRDefault="00A45737" w:rsidP="00A45737">
            <w:pPr>
              <w:rPr>
                <w:b/>
                <w:bCs/>
                <w:sz w:val="20"/>
                <w:szCs w:val="20"/>
              </w:rPr>
            </w:pPr>
            <w:r w:rsidRPr="00D965CB">
              <w:rPr>
                <w:b/>
                <w:bCs/>
                <w:sz w:val="20"/>
                <w:szCs w:val="20"/>
              </w:rPr>
              <w:t>Option 2 :</w:t>
            </w:r>
          </w:p>
        </w:tc>
        <w:tc>
          <w:tcPr>
            <w:tcW w:w="709" w:type="dxa"/>
            <w:shd w:val="clear" w:color="auto" w:fill="FFFF00"/>
            <w:vAlign w:val="center"/>
          </w:tcPr>
          <w:p w:rsidR="00A45737" w:rsidRPr="00D965CB" w:rsidRDefault="00A45737" w:rsidP="00A45737">
            <w:pPr>
              <w:jc w:val="center"/>
              <w:rPr>
                <w:b/>
                <w:bCs/>
                <w:sz w:val="20"/>
                <w:szCs w:val="20"/>
              </w:rPr>
            </w:pPr>
            <w:r w:rsidRPr="00D965CB">
              <w:rPr>
                <w:b/>
                <w:bCs/>
                <w:sz w:val="20"/>
                <w:szCs w:val="20"/>
              </w:rPr>
              <w:t>1,5</w:t>
            </w:r>
          </w:p>
        </w:tc>
        <w:tc>
          <w:tcPr>
            <w:tcW w:w="709" w:type="dxa"/>
            <w:shd w:val="clear" w:color="auto" w:fill="FFFF00"/>
            <w:vAlign w:val="center"/>
          </w:tcPr>
          <w:p w:rsidR="00A45737" w:rsidRPr="00D965CB" w:rsidRDefault="00A45737" w:rsidP="00A45737">
            <w:pPr>
              <w:jc w:val="center"/>
              <w:rPr>
                <w:b/>
                <w:bCs/>
                <w:sz w:val="20"/>
                <w:szCs w:val="20"/>
                <w:rtl/>
              </w:rPr>
            </w:pPr>
            <w:r w:rsidRPr="00D965CB">
              <w:rPr>
                <w:b/>
                <w:bCs/>
                <w:sz w:val="20"/>
                <w:szCs w:val="20"/>
              </w:rPr>
              <w:t>1,5</w:t>
            </w:r>
          </w:p>
        </w:tc>
        <w:tc>
          <w:tcPr>
            <w:tcW w:w="468" w:type="dxa"/>
            <w:shd w:val="clear" w:color="auto" w:fill="FFFF00"/>
            <w:vAlign w:val="center"/>
          </w:tcPr>
          <w:p w:rsidR="00A45737" w:rsidRPr="00D965CB" w:rsidRDefault="00A45737" w:rsidP="00A45737">
            <w:pPr>
              <w:jc w:val="center"/>
              <w:rPr>
                <w:b/>
                <w:bCs/>
                <w:sz w:val="20"/>
                <w:szCs w:val="20"/>
                <w:rtl/>
              </w:rPr>
            </w:pPr>
          </w:p>
        </w:tc>
        <w:tc>
          <w:tcPr>
            <w:tcW w:w="708" w:type="dxa"/>
            <w:shd w:val="clear" w:color="auto" w:fill="FFFF00"/>
            <w:vAlign w:val="center"/>
          </w:tcPr>
          <w:p w:rsidR="00A45737" w:rsidRPr="00D965CB" w:rsidRDefault="00A45737" w:rsidP="00A45737">
            <w:pPr>
              <w:jc w:val="center"/>
              <w:rPr>
                <w:b/>
                <w:bCs/>
                <w:sz w:val="20"/>
                <w:szCs w:val="20"/>
                <w:rtl/>
              </w:rPr>
            </w:pPr>
          </w:p>
        </w:tc>
        <w:tc>
          <w:tcPr>
            <w:tcW w:w="525" w:type="dxa"/>
            <w:shd w:val="clear" w:color="auto" w:fill="FFFF00"/>
            <w:vAlign w:val="center"/>
          </w:tcPr>
          <w:p w:rsidR="00A45737" w:rsidRPr="00D965CB" w:rsidRDefault="00A45737" w:rsidP="00A45737">
            <w:pPr>
              <w:jc w:val="center"/>
              <w:rPr>
                <w:b/>
                <w:bCs/>
                <w:sz w:val="20"/>
                <w:szCs w:val="20"/>
              </w:rPr>
            </w:pPr>
            <w:r w:rsidRPr="00D965CB">
              <w:rPr>
                <w:b/>
                <w:bCs/>
                <w:sz w:val="20"/>
                <w:szCs w:val="20"/>
              </w:rPr>
              <w:t>2</w:t>
            </w:r>
          </w:p>
        </w:tc>
        <w:tc>
          <w:tcPr>
            <w:tcW w:w="567" w:type="dxa"/>
            <w:vMerge/>
            <w:vAlign w:val="center"/>
          </w:tcPr>
          <w:p w:rsidR="00A45737" w:rsidRPr="00D965CB" w:rsidRDefault="00A45737" w:rsidP="00A45737">
            <w:pPr>
              <w:jc w:val="center"/>
              <w:rPr>
                <w:b/>
                <w:bCs/>
                <w:sz w:val="20"/>
                <w:szCs w:val="20"/>
                <w:rtl/>
              </w:rPr>
            </w:pPr>
          </w:p>
        </w:tc>
        <w:tc>
          <w:tcPr>
            <w:tcW w:w="850" w:type="dxa"/>
            <w:shd w:val="clear" w:color="auto" w:fill="FFFF00"/>
            <w:vAlign w:val="center"/>
          </w:tcPr>
          <w:p w:rsidR="00A45737" w:rsidRPr="00D965CB" w:rsidRDefault="00A45737" w:rsidP="00A45737">
            <w:pPr>
              <w:jc w:val="center"/>
              <w:rPr>
                <w:b/>
                <w:bCs/>
                <w:sz w:val="20"/>
                <w:szCs w:val="20"/>
                <w:rtl/>
              </w:rPr>
            </w:pPr>
            <w:r w:rsidRPr="00D965CB">
              <w:rPr>
                <w:b/>
                <w:bCs/>
                <w:sz w:val="20"/>
                <w:szCs w:val="20"/>
              </w:rPr>
              <w:t>1</w:t>
            </w:r>
            <w:r w:rsidR="00840FEF">
              <w:rPr>
                <w:b/>
                <w:bCs/>
                <w:sz w:val="20"/>
                <w:szCs w:val="20"/>
              </w:rPr>
              <w:t>,5</w:t>
            </w:r>
          </w:p>
        </w:tc>
        <w:tc>
          <w:tcPr>
            <w:tcW w:w="468" w:type="dxa"/>
            <w:vMerge/>
            <w:vAlign w:val="center"/>
          </w:tcPr>
          <w:p w:rsidR="00A45737" w:rsidRPr="00D965CB" w:rsidRDefault="00A45737" w:rsidP="00A45737">
            <w:pPr>
              <w:jc w:val="center"/>
              <w:rPr>
                <w:b/>
                <w:bCs/>
                <w:sz w:val="20"/>
                <w:szCs w:val="20"/>
                <w:rtl/>
              </w:rPr>
            </w:pPr>
          </w:p>
        </w:tc>
        <w:tc>
          <w:tcPr>
            <w:tcW w:w="808" w:type="dxa"/>
            <w:vMerge/>
            <w:vAlign w:val="center"/>
          </w:tcPr>
          <w:p w:rsidR="00A45737" w:rsidRPr="00D965CB" w:rsidRDefault="00A45737" w:rsidP="00A45737">
            <w:pPr>
              <w:jc w:val="center"/>
              <w:rPr>
                <w:b/>
                <w:bCs/>
                <w:sz w:val="20"/>
                <w:szCs w:val="20"/>
                <w:rtl/>
              </w:rPr>
            </w:pPr>
          </w:p>
        </w:tc>
        <w:tc>
          <w:tcPr>
            <w:tcW w:w="765" w:type="dxa"/>
            <w:shd w:val="clear" w:color="auto" w:fill="FFFF00"/>
            <w:vAlign w:val="center"/>
          </w:tcPr>
          <w:p w:rsidR="00A45737" w:rsidRPr="00D965CB" w:rsidRDefault="00A45737" w:rsidP="00A45737">
            <w:pPr>
              <w:jc w:val="center"/>
              <w:rPr>
                <w:b/>
                <w:bCs/>
                <w:sz w:val="20"/>
                <w:szCs w:val="20"/>
                <w:rtl/>
              </w:rPr>
            </w:pPr>
            <w:r>
              <w:rPr>
                <w:b/>
                <w:bCs/>
                <w:sz w:val="20"/>
                <w:szCs w:val="20"/>
              </w:rPr>
              <w:t>X</w:t>
            </w:r>
          </w:p>
        </w:tc>
      </w:tr>
      <w:tr w:rsidR="00A45737" w:rsidRPr="00D965CB" w:rsidTr="000B326F">
        <w:trPr>
          <w:cantSplit/>
          <w:trHeight w:val="567"/>
          <w:jc w:val="center"/>
        </w:trPr>
        <w:tc>
          <w:tcPr>
            <w:tcW w:w="533" w:type="dxa"/>
            <w:shd w:val="clear" w:color="auto" w:fill="D9FDB9"/>
            <w:vAlign w:val="center"/>
          </w:tcPr>
          <w:p w:rsidR="00A45737" w:rsidRPr="00D965CB" w:rsidRDefault="00F13B55" w:rsidP="00A45737">
            <w:pPr>
              <w:jc w:val="center"/>
              <w:rPr>
                <w:b/>
                <w:bCs/>
                <w:sz w:val="20"/>
                <w:szCs w:val="20"/>
                <w:rtl/>
              </w:rPr>
            </w:pPr>
            <w:r>
              <w:rPr>
                <w:b/>
                <w:bCs/>
                <w:sz w:val="20"/>
                <w:szCs w:val="20"/>
              </w:rPr>
              <w:t>5</w:t>
            </w:r>
          </w:p>
        </w:tc>
        <w:tc>
          <w:tcPr>
            <w:tcW w:w="2952" w:type="dxa"/>
            <w:shd w:val="clear" w:color="auto" w:fill="D9FDB9"/>
            <w:vAlign w:val="center"/>
          </w:tcPr>
          <w:p w:rsidR="00A45737" w:rsidRPr="00D965CB" w:rsidRDefault="00A45737" w:rsidP="00A45737">
            <w:pPr>
              <w:rPr>
                <w:b/>
                <w:bCs/>
                <w:sz w:val="20"/>
                <w:szCs w:val="20"/>
              </w:rPr>
            </w:pPr>
            <w:r w:rsidRPr="00D965CB">
              <w:rPr>
                <w:b/>
                <w:bCs/>
                <w:sz w:val="20"/>
                <w:szCs w:val="20"/>
              </w:rPr>
              <w:t>UE :</w:t>
            </w:r>
            <w:r>
              <w:rPr>
                <w:b/>
                <w:bCs/>
                <w:sz w:val="20"/>
                <w:szCs w:val="20"/>
              </w:rPr>
              <w:t>Transversale</w:t>
            </w:r>
          </w:p>
        </w:tc>
        <w:tc>
          <w:tcPr>
            <w:tcW w:w="993" w:type="dxa"/>
            <w:shd w:val="clear" w:color="auto" w:fill="D9FDB9"/>
            <w:vAlign w:val="center"/>
          </w:tcPr>
          <w:p w:rsidR="00A45737" w:rsidRPr="00D965CB" w:rsidRDefault="00F810BF" w:rsidP="00A45737">
            <w:pPr>
              <w:rPr>
                <w:b/>
                <w:bCs/>
                <w:sz w:val="20"/>
                <w:szCs w:val="20"/>
                <w:rtl/>
              </w:rPr>
            </w:pPr>
            <w:r>
              <w:rPr>
                <w:b/>
                <w:bCs/>
                <w:sz w:val="20"/>
                <w:szCs w:val="20"/>
              </w:rPr>
              <w:t>UET4</w:t>
            </w:r>
            <w:r w:rsidR="009945DA">
              <w:rPr>
                <w:b/>
                <w:bCs/>
                <w:sz w:val="20"/>
                <w:szCs w:val="20"/>
              </w:rPr>
              <w:t>5</w:t>
            </w:r>
            <w:r w:rsidR="00A45737" w:rsidRPr="00D965CB">
              <w:rPr>
                <w:b/>
                <w:bCs/>
                <w:sz w:val="20"/>
                <w:szCs w:val="20"/>
              </w:rPr>
              <w:t>0</w:t>
            </w:r>
          </w:p>
        </w:tc>
        <w:tc>
          <w:tcPr>
            <w:tcW w:w="993" w:type="dxa"/>
            <w:shd w:val="clear" w:color="auto" w:fill="D9FDB9"/>
            <w:vAlign w:val="center"/>
          </w:tcPr>
          <w:p w:rsidR="00A45737" w:rsidRPr="00D965CB" w:rsidRDefault="00F810BF" w:rsidP="00A45737">
            <w:pPr>
              <w:jc w:val="center"/>
              <w:rPr>
                <w:b/>
                <w:bCs/>
                <w:sz w:val="20"/>
                <w:szCs w:val="20"/>
                <w:rtl/>
              </w:rPr>
            </w:pPr>
            <w:r>
              <w:rPr>
                <w:b/>
                <w:bCs/>
                <w:sz w:val="20"/>
                <w:szCs w:val="20"/>
              </w:rPr>
              <w:t>UET4</w:t>
            </w:r>
            <w:r w:rsidR="009945DA">
              <w:rPr>
                <w:b/>
                <w:bCs/>
                <w:sz w:val="20"/>
                <w:szCs w:val="20"/>
              </w:rPr>
              <w:t>5</w:t>
            </w:r>
            <w:r w:rsidR="00A45737" w:rsidRPr="00D965CB">
              <w:rPr>
                <w:b/>
                <w:bCs/>
                <w:sz w:val="20"/>
                <w:szCs w:val="20"/>
              </w:rPr>
              <w:t>1</w:t>
            </w:r>
          </w:p>
        </w:tc>
        <w:tc>
          <w:tcPr>
            <w:tcW w:w="2693" w:type="dxa"/>
            <w:shd w:val="clear" w:color="auto" w:fill="D9FDB9"/>
            <w:vAlign w:val="center"/>
          </w:tcPr>
          <w:p w:rsidR="00A45737" w:rsidRPr="00D965CB" w:rsidRDefault="00A45737" w:rsidP="00A45737">
            <w:pPr>
              <w:rPr>
                <w:b/>
                <w:bCs/>
                <w:sz w:val="20"/>
                <w:szCs w:val="20"/>
              </w:rPr>
            </w:pPr>
            <w:r w:rsidRPr="00D965CB">
              <w:rPr>
                <w:b/>
                <w:bCs/>
                <w:sz w:val="20"/>
                <w:szCs w:val="20"/>
              </w:rPr>
              <w:t>Langues/2cn/entreprise</w:t>
            </w:r>
          </w:p>
        </w:tc>
        <w:tc>
          <w:tcPr>
            <w:tcW w:w="709" w:type="dxa"/>
            <w:shd w:val="clear" w:color="auto" w:fill="D9FDB9"/>
            <w:vAlign w:val="center"/>
          </w:tcPr>
          <w:p w:rsidR="00A45737" w:rsidRPr="00D965CB" w:rsidRDefault="00A45737" w:rsidP="00A45737">
            <w:pPr>
              <w:jc w:val="center"/>
              <w:rPr>
                <w:b/>
                <w:bCs/>
                <w:sz w:val="20"/>
                <w:szCs w:val="20"/>
              </w:rPr>
            </w:pPr>
          </w:p>
        </w:tc>
        <w:tc>
          <w:tcPr>
            <w:tcW w:w="709" w:type="dxa"/>
            <w:shd w:val="clear" w:color="auto" w:fill="D9FDB9"/>
            <w:vAlign w:val="center"/>
          </w:tcPr>
          <w:p w:rsidR="00A45737" w:rsidRPr="00D965CB" w:rsidRDefault="00A45737" w:rsidP="00A45737">
            <w:pPr>
              <w:jc w:val="center"/>
              <w:rPr>
                <w:b/>
                <w:bCs/>
                <w:sz w:val="20"/>
                <w:szCs w:val="20"/>
                <w:rtl/>
              </w:rPr>
            </w:pPr>
            <w:r w:rsidRPr="00D965CB">
              <w:rPr>
                <w:b/>
                <w:bCs/>
                <w:sz w:val="20"/>
                <w:szCs w:val="20"/>
              </w:rPr>
              <w:t>3</w:t>
            </w:r>
          </w:p>
        </w:tc>
        <w:tc>
          <w:tcPr>
            <w:tcW w:w="468" w:type="dxa"/>
            <w:shd w:val="clear" w:color="auto" w:fill="D9FDB9"/>
            <w:vAlign w:val="center"/>
          </w:tcPr>
          <w:p w:rsidR="00A45737" w:rsidRPr="00D965CB" w:rsidRDefault="00A45737" w:rsidP="00A45737">
            <w:pPr>
              <w:jc w:val="center"/>
              <w:rPr>
                <w:b/>
                <w:bCs/>
                <w:sz w:val="20"/>
                <w:szCs w:val="20"/>
                <w:rtl/>
              </w:rPr>
            </w:pPr>
          </w:p>
        </w:tc>
        <w:tc>
          <w:tcPr>
            <w:tcW w:w="708" w:type="dxa"/>
            <w:shd w:val="clear" w:color="auto" w:fill="D9FDB9"/>
            <w:vAlign w:val="center"/>
          </w:tcPr>
          <w:p w:rsidR="00A45737" w:rsidRPr="00D965CB" w:rsidRDefault="00A45737" w:rsidP="00A45737">
            <w:pPr>
              <w:jc w:val="center"/>
              <w:rPr>
                <w:b/>
                <w:bCs/>
                <w:sz w:val="20"/>
                <w:szCs w:val="20"/>
                <w:rtl/>
              </w:rPr>
            </w:pPr>
          </w:p>
        </w:tc>
        <w:tc>
          <w:tcPr>
            <w:tcW w:w="525" w:type="dxa"/>
            <w:shd w:val="clear" w:color="auto" w:fill="D9FDB9"/>
            <w:vAlign w:val="center"/>
          </w:tcPr>
          <w:p w:rsidR="00A45737" w:rsidRPr="00D965CB" w:rsidRDefault="00840FEF" w:rsidP="00A45737">
            <w:pPr>
              <w:jc w:val="center"/>
              <w:rPr>
                <w:b/>
                <w:bCs/>
                <w:sz w:val="20"/>
                <w:szCs w:val="20"/>
              </w:rPr>
            </w:pPr>
            <w:r>
              <w:rPr>
                <w:b/>
                <w:bCs/>
                <w:sz w:val="20"/>
                <w:szCs w:val="20"/>
              </w:rPr>
              <w:t>4</w:t>
            </w:r>
          </w:p>
        </w:tc>
        <w:tc>
          <w:tcPr>
            <w:tcW w:w="567" w:type="dxa"/>
            <w:shd w:val="clear" w:color="auto" w:fill="D9FDB9"/>
            <w:vAlign w:val="center"/>
          </w:tcPr>
          <w:p w:rsidR="00A45737" w:rsidRPr="00D965CB" w:rsidRDefault="00A45737" w:rsidP="00A45737">
            <w:pPr>
              <w:jc w:val="center"/>
              <w:rPr>
                <w:b/>
                <w:bCs/>
                <w:sz w:val="20"/>
                <w:szCs w:val="20"/>
                <w:rtl/>
              </w:rPr>
            </w:pPr>
            <w:r w:rsidRPr="00D965CB">
              <w:rPr>
                <w:b/>
                <w:bCs/>
                <w:sz w:val="20"/>
                <w:szCs w:val="20"/>
              </w:rPr>
              <w:t>4</w:t>
            </w:r>
          </w:p>
        </w:tc>
        <w:tc>
          <w:tcPr>
            <w:tcW w:w="850" w:type="dxa"/>
            <w:shd w:val="clear" w:color="auto" w:fill="D9FDB9"/>
            <w:vAlign w:val="center"/>
          </w:tcPr>
          <w:p w:rsidR="00A45737" w:rsidRPr="00D965CB" w:rsidRDefault="00840FEF" w:rsidP="00A45737">
            <w:pPr>
              <w:jc w:val="center"/>
              <w:rPr>
                <w:b/>
                <w:bCs/>
                <w:sz w:val="20"/>
                <w:szCs w:val="20"/>
                <w:rtl/>
              </w:rPr>
            </w:pPr>
            <w:r>
              <w:rPr>
                <w:b/>
                <w:bCs/>
                <w:sz w:val="20"/>
                <w:szCs w:val="20"/>
              </w:rPr>
              <w:t>3</w:t>
            </w:r>
          </w:p>
        </w:tc>
        <w:tc>
          <w:tcPr>
            <w:tcW w:w="468" w:type="dxa"/>
            <w:shd w:val="clear" w:color="auto" w:fill="D9FDB9"/>
            <w:vAlign w:val="center"/>
          </w:tcPr>
          <w:p w:rsidR="00A45737" w:rsidRPr="00D965CB" w:rsidRDefault="00840FEF" w:rsidP="00A45737">
            <w:pPr>
              <w:jc w:val="center"/>
              <w:rPr>
                <w:b/>
                <w:bCs/>
                <w:sz w:val="20"/>
                <w:szCs w:val="20"/>
                <w:rtl/>
              </w:rPr>
            </w:pPr>
            <w:r>
              <w:rPr>
                <w:b/>
                <w:bCs/>
                <w:sz w:val="20"/>
                <w:szCs w:val="20"/>
              </w:rPr>
              <w:t>3</w:t>
            </w:r>
          </w:p>
        </w:tc>
        <w:tc>
          <w:tcPr>
            <w:tcW w:w="808" w:type="dxa"/>
            <w:shd w:val="clear" w:color="auto" w:fill="D9FDB9"/>
            <w:vAlign w:val="center"/>
          </w:tcPr>
          <w:p w:rsidR="00A45737" w:rsidRPr="00D965CB" w:rsidRDefault="00A45737" w:rsidP="00A45737">
            <w:pPr>
              <w:jc w:val="center"/>
              <w:rPr>
                <w:b/>
                <w:bCs/>
                <w:sz w:val="20"/>
                <w:szCs w:val="20"/>
                <w:rtl/>
              </w:rPr>
            </w:pPr>
            <w:r>
              <w:rPr>
                <w:b/>
                <w:bCs/>
                <w:sz w:val="20"/>
                <w:szCs w:val="20"/>
              </w:rPr>
              <w:t>CC</w:t>
            </w:r>
          </w:p>
        </w:tc>
        <w:tc>
          <w:tcPr>
            <w:tcW w:w="765" w:type="dxa"/>
            <w:shd w:val="clear" w:color="auto" w:fill="D9FDB9"/>
            <w:vAlign w:val="center"/>
          </w:tcPr>
          <w:p w:rsidR="00A45737" w:rsidRPr="00D965CB" w:rsidRDefault="00A45737" w:rsidP="00A45737">
            <w:pPr>
              <w:jc w:val="center"/>
              <w:rPr>
                <w:b/>
                <w:bCs/>
                <w:sz w:val="20"/>
                <w:szCs w:val="20"/>
                <w:rtl/>
              </w:rPr>
            </w:pPr>
          </w:p>
        </w:tc>
      </w:tr>
      <w:tr w:rsidR="00A45737" w:rsidRPr="00F07B29" w:rsidTr="000B326F">
        <w:trPr>
          <w:cantSplit/>
          <w:trHeight w:val="567"/>
          <w:jc w:val="center"/>
        </w:trPr>
        <w:tc>
          <w:tcPr>
            <w:tcW w:w="533" w:type="dxa"/>
            <w:tcBorders>
              <w:bottom w:val="single" w:sz="12" w:space="0" w:color="auto"/>
            </w:tcBorders>
            <w:shd w:val="clear" w:color="auto" w:fill="FFC000"/>
            <w:vAlign w:val="center"/>
          </w:tcPr>
          <w:p w:rsidR="00A45737" w:rsidRPr="00F07B29" w:rsidRDefault="00A45737" w:rsidP="00A45737">
            <w:pPr>
              <w:jc w:val="center"/>
              <w:rPr>
                <w:b/>
                <w:bCs/>
                <w:sz w:val="20"/>
                <w:szCs w:val="20"/>
              </w:rPr>
            </w:pPr>
          </w:p>
        </w:tc>
        <w:tc>
          <w:tcPr>
            <w:tcW w:w="2952" w:type="dxa"/>
            <w:tcBorders>
              <w:bottom w:val="single" w:sz="12" w:space="0" w:color="auto"/>
            </w:tcBorders>
            <w:shd w:val="clear" w:color="auto" w:fill="FFC000"/>
            <w:vAlign w:val="center"/>
          </w:tcPr>
          <w:p w:rsidR="00A45737" w:rsidRPr="00F07B29" w:rsidRDefault="00A45737" w:rsidP="00A45737">
            <w:pPr>
              <w:pBdr>
                <w:bottom w:val="single" w:sz="6" w:space="1" w:color="auto"/>
              </w:pBdr>
              <w:rPr>
                <w:b/>
                <w:bCs/>
                <w:sz w:val="20"/>
                <w:szCs w:val="20"/>
              </w:rPr>
            </w:pPr>
            <w:r w:rsidRPr="00F07B29">
              <w:rPr>
                <w:b/>
                <w:bCs/>
                <w:sz w:val="20"/>
                <w:szCs w:val="20"/>
              </w:rPr>
              <w:t>Activités pratiques</w:t>
            </w:r>
          </w:p>
        </w:tc>
        <w:tc>
          <w:tcPr>
            <w:tcW w:w="993" w:type="dxa"/>
            <w:tcBorders>
              <w:bottom w:val="single" w:sz="12" w:space="0" w:color="auto"/>
            </w:tcBorders>
            <w:shd w:val="clear" w:color="auto" w:fill="FFC000"/>
            <w:vAlign w:val="center"/>
          </w:tcPr>
          <w:p w:rsidR="00A45737" w:rsidRPr="00F07B29" w:rsidRDefault="00A45737" w:rsidP="00A45737">
            <w:pPr>
              <w:rPr>
                <w:b/>
                <w:bCs/>
                <w:sz w:val="20"/>
                <w:szCs w:val="20"/>
              </w:rPr>
            </w:pPr>
          </w:p>
        </w:tc>
        <w:tc>
          <w:tcPr>
            <w:tcW w:w="993" w:type="dxa"/>
            <w:tcBorders>
              <w:bottom w:val="single" w:sz="12" w:space="0" w:color="auto"/>
            </w:tcBorders>
            <w:shd w:val="clear" w:color="auto" w:fill="FFC000"/>
            <w:vAlign w:val="center"/>
          </w:tcPr>
          <w:p w:rsidR="00A45737" w:rsidRPr="00F07B29" w:rsidRDefault="00A45737" w:rsidP="00A45737">
            <w:pPr>
              <w:jc w:val="center"/>
              <w:rPr>
                <w:b/>
                <w:bCs/>
                <w:sz w:val="20"/>
                <w:szCs w:val="20"/>
              </w:rPr>
            </w:pPr>
          </w:p>
        </w:tc>
        <w:tc>
          <w:tcPr>
            <w:tcW w:w="2693" w:type="dxa"/>
            <w:tcBorders>
              <w:bottom w:val="single" w:sz="12" w:space="0" w:color="auto"/>
            </w:tcBorders>
            <w:shd w:val="clear" w:color="auto" w:fill="FFC000"/>
            <w:vAlign w:val="center"/>
          </w:tcPr>
          <w:p w:rsidR="00A45737" w:rsidRPr="00F07B29" w:rsidRDefault="00A45737" w:rsidP="00A45737">
            <w:pPr>
              <w:rPr>
                <w:b/>
                <w:bCs/>
                <w:sz w:val="20"/>
                <w:szCs w:val="20"/>
              </w:rPr>
            </w:pPr>
          </w:p>
        </w:tc>
        <w:tc>
          <w:tcPr>
            <w:tcW w:w="709" w:type="dxa"/>
            <w:tcBorders>
              <w:bottom w:val="single" w:sz="12" w:space="0" w:color="auto"/>
            </w:tcBorders>
            <w:shd w:val="clear" w:color="auto" w:fill="FFC000"/>
            <w:vAlign w:val="center"/>
          </w:tcPr>
          <w:p w:rsidR="00A45737" w:rsidRPr="00F07B29" w:rsidRDefault="00A45737" w:rsidP="00A45737">
            <w:pPr>
              <w:jc w:val="center"/>
              <w:rPr>
                <w:b/>
                <w:bCs/>
                <w:sz w:val="20"/>
                <w:szCs w:val="20"/>
              </w:rPr>
            </w:pPr>
          </w:p>
        </w:tc>
        <w:tc>
          <w:tcPr>
            <w:tcW w:w="709" w:type="dxa"/>
            <w:tcBorders>
              <w:bottom w:val="single" w:sz="12" w:space="0" w:color="auto"/>
            </w:tcBorders>
            <w:shd w:val="clear" w:color="auto" w:fill="FFC000"/>
            <w:vAlign w:val="center"/>
          </w:tcPr>
          <w:p w:rsidR="00A45737" w:rsidRPr="00F07B29" w:rsidRDefault="00A45737" w:rsidP="00A45737">
            <w:pPr>
              <w:jc w:val="center"/>
              <w:rPr>
                <w:b/>
                <w:bCs/>
                <w:sz w:val="20"/>
                <w:szCs w:val="20"/>
              </w:rPr>
            </w:pPr>
          </w:p>
        </w:tc>
        <w:tc>
          <w:tcPr>
            <w:tcW w:w="468" w:type="dxa"/>
            <w:tcBorders>
              <w:bottom w:val="single" w:sz="12" w:space="0" w:color="auto"/>
            </w:tcBorders>
            <w:shd w:val="clear" w:color="auto" w:fill="FFC000"/>
            <w:vAlign w:val="center"/>
          </w:tcPr>
          <w:p w:rsidR="00A45737" w:rsidRPr="00F07B29" w:rsidRDefault="00A45737" w:rsidP="00A45737">
            <w:pPr>
              <w:jc w:val="center"/>
              <w:rPr>
                <w:b/>
                <w:bCs/>
                <w:sz w:val="20"/>
                <w:szCs w:val="20"/>
                <w:rtl/>
              </w:rPr>
            </w:pPr>
          </w:p>
        </w:tc>
        <w:tc>
          <w:tcPr>
            <w:tcW w:w="708" w:type="dxa"/>
            <w:tcBorders>
              <w:bottom w:val="single" w:sz="12" w:space="0" w:color="auto"/>
            </w:tcBorders>
            <w:shd w:val="clear" w:color="auto" w:fill="FFC000"/>
            <w:vAlign w:val="center"/>
          </w:tcPr>
          <w:p w:rsidR="00A45737" w:rsidRPr="00F07B29" w:rsidRDefault="00A45737" w:rsidP="00A45737">
            <w:pPr>
              <w:jc w:val="center"/>
              <w:rPr>
                <w:b/>
                <w:bCs/>
                <w:sz w:val="20"/>
                <w:szCs w:val="20"/>
                <w:rtl/>
              </w:rPr>
            </w:pPr>
            <w:r w:rsidRPr="00F07B29">
              <w:rPr>
                <w:b/>
                <w:bCs/>
                <w:sz w:val="20"/>
                <w:szCs w:val="20"/>
              </w:rPr>
              <w:t>4</w:t>
            </w:r>
          </w:p>
        </w:tc>
        <w:tc>
          <w:tcPr>
            <w:tcW w:w="525" w:type="dxa"/>
            <w:tcBorders>
              <w:bottom w:val="single" w:sz="12" w:space="0" w:color="auto"/>
            </w:tcBorders>
            <w:shd w:val="clear" w:color="auto" w:fill="FFC000"/>
            <w:vAlign w:val="center"/>
          </w:tcPr>
          <w:p w:rsidR="00A45737" w:rsidRPr="00F07B29" w:rsidRDefault="00A45737" w:rsidP="00A45737">
            <w:pPr>
              <w:jc w:val="center"/>
              <w:rPr>
                <w:b/>
                <w:bCs/>
                <w:sz w:val="20"/>
                <w:szCs w:val="20"/>
              </w:rPr>
            </w:pPr>
          </w:p>
        </w:tc>
        <w:tc>
          <w:tcPr>
            <w:tcW w:w="567" w:type="dxa"/>
            <w:tcBorders>
              <w:bottom w:val="single" w:sz="12" w:space="0" w:color="auto"/>
            </w:tcBorders>
            <w:shd w:val="clear" w:color="auto" w:fill="FFC000"/>
            <w:vAlign w:val="center"/>
          </w:tcPr>
          <w:p w:rsidR="00A45737" w:rsidRPr="00F07B29" w:rsidRDefault="00A45737" w:rsidP="00A45737">
            <w:pPr>
              <w:jc w:val="center"/>
              <w:rPr>
                <w:b/>
                <w:bCs/>
                <w:sz w:val="20"/>
                <w:szCs w:val="20"/>
                <w:rtl/>
              </w:rPr>
            </w:pPr>
            <w:r w:rsidRPr="00F07B29">
              <w:rPr>
                <w:b/>
                <w:bCs/>
                <w:sz w:val="20"/>
                <w:szCs w:val="20"/>
              </w:rPr>
              <w:t xml:space="preserve">6 </w:t>
            </w:r>
          </w:p>
        </w:tc>
        <w:tc>
          <w:tcPr>
            <w:tcW w:w="850" w:type="dxa"/>
            <w:tcBorders>
              <w:bottom w:val="single" w:sz="12" w:space="0" w:color="auto"/>
            </w:tcBorders>
            <w:shd w:val="clear" w:color="auto" w:fill="FFC000"/>
            <w:vAlign w:val="center"/>
          </w:tcPr>
          <w:p w:rsidR="00A45737" w:rsidRPr="00F07B29" w:rsidRDefault="00A45737" w:rsidP="00A45737">
            <w:pPr>
              <w:jc w:val="center"/>
              <w:rPr>
                <w:b/>
                <w:bCs/>
                <w:sz w:val="20"/>
                <w:szCs w:val="20"/>
                <w:rtl/>
              </w:rPr>
            </w:pPr>
          </w:p>
        </w:tc>
        <w:tc>
          <w:tcPr>
            <w:tcW w:w="468" w:type="dxa"/>
            <w:tcBorders>
              <w:bottom w:val="single" w:sz="12" w:space="0" w:color="auto"/>
            </w:tcBorders>
            <w:shd w:val="clear" w:color="auto" w:fill="FFC000"/>
            <w:vAlign w:val="center"/>
          </w:tcPr>
          <w:p w:rsidR="00A45737" w:rsidRPr="00F07B29" w:rsidRDefault="00A45737" w:rsidP="00A45737">
            <w:pPr>
              <w:jc w:val="center"/>
              <w:rPr>
                <w:b/>
                <w:bCs/>
                <w:sz w:val="20"/>
                <w:szCs w:val="20"/>
                <w:rtl/>
              </w:rPr>
            </w:pPr>
          </w:p>
        </w:tc>
        <w:tc>
          <w:tcPr>
            <w:tcW w:w="808" w:type="dxa"/>
            <w:tcBorders>
              <w:bottom w:val="single" w:sz="12" w:space="0" w:color="auto"/>
            </w:tcBorders>
            <w:shd w:val="clear" w:color="auto" w:fill="FFC000"/>
            <w:vAlign w:val="center"/>
          </w:tcPr>
          <w:p w:rsidR="00A45737" w:rsidRPr="00F07B29" w:rsidRDefault="00A45737" w:rsidP="00A45737">
            <w:pPr>
              <w:jc w:val="center"/>
              <w:rPr>
                <w:b/>
                <w:bCs/>
                <w:sz w:val="20"/>
                <w:szCs w:val="20"/>
                <w:rtl/>
              </w:rPr>
            </w:pPr>
          </w:p>
        </w:tc>
        <w:tc>
          <w:tcPr>
            <w:tcW w:w="765" w:type="dxa"/>
            <w:tcBorders>
              <w:bottom w:val="single" w:sz="12" w:space="0" w:color="auto"/>
            </w:tcBorders>
            <w:shd w:val="clear" w:color="auto" w:fill="FFC000"/>
            <w:vAlign w:val="center"/>
          </w:tcPr>
          <w:p w:rsidR="00A45737" w:rsidRPr="00F07B29" w:rsidRDefault="00A45737" w:rsidP="00A45737">
            <w:pPr>
              <w:jc w:val="center"/>
              <w:rPr>
                <w:b/>
                <w:bCs/>
                <w:sz w:val="20"/>
                <w:szCs w:val="20"/>
                <w:rtl/>
              </w:rPr>
            </w:pPr>
          </w:p>
        </w:tc>
      </w:tr>
      <w:tr w:rsidR="00A45737" w:rsidRPr="00BC4E0F" w:rsidTr="000B326F">
        <w:trPr>
          <w:cantSplit/>
          <w:trHeight w:val="454"/>
          <w:jc w:val="center"/>
        </w:trPr>
        <w:tc>
          <w:tcPr>
            <w:tcW w:w="3485" w:type="dxa"/>
            <w:gridSpan w:val="2"/>
            <w:shd w:val="clear" w:color="auto" w:fill="FFCCFF"/>
            <w:vAlign w:val="center"/>
          </w:tcPr>
          <w:p w:rsidR="00A45737" w:rsidRPr="00BC4E0F" w:rsidRDefault="00A45737" w:rsidP="00A45737">
            <w:pPr>
              <w:rPr>
                <w:b/>
                <w:bCs/>
                <w:color w:val="FF0000"/>
                <w:sz w:val="20"/>
                <w:szCs w:val="20"/>
                <w:rtl/>
              </w:rPr>
            </w:pPr>
            <w:r w:rsidRPr="00BC4E0F">
              <w:rPr>
                <w:b/>
                <w:bCs/>
                <w:color w:val="FF0000"/>
                <w:sz w:val="20"/>
                <w:szCs w:val="20"/>
              </w:rPr>
              <w:t>TOTAL</w:t>
            </w:r>
          </w:p>
        </w:tc>
        <w:tc>
          <w:tcPr>
            <w:tcW w:w="1986" w:type="dxa"/>
            <w:gridSpan w:val="2"/>
            <w:shd w:val="clear" w:color="auto" w:fill="FFCCFF"/>
            <w:vAlign w:val="center"/>
          </w:tcPr>
          <w:p w:rsidR="00A45737" w:rsidRPr="00BC4E0F" w:rsidRDefault="00A45737" w:rsidP="00A45737">
            <w:pPr>
              <w:rPr>
                <w:b/>
                <w:bCs/>
                <w:color w:val="FF0000"/>
                <w:sz w:val="20"/>
                <w:szCs w:val="20"/>
                <w:rtl/>
              </w:rPr>
            </w:pPr>
            <w:r w:rsidRPr="00BC4E0F">
              <w:rPr>
                <w:b/>
                <w:bCs/>
                <w:color w:val="FF0000"/>
                <w:sz w:val="20"/>
                <w:szCs w:val="20"/>
              </w:rPr>
              <w:t>Com :</w:t>
            </w:r>
          </w:p>
        </w:tc>
        <w:tc>
          <w:tcPr>
            <w:tcW w:w="2693" w:type="dxa"/>
            <w:shd w:val="clear" w:color="auto" w:fill="FFCCFF"/>
            <w:vAlign w:val="center"/>
          </w:tcPr>
          <w:p w:rsidR="00A45737" w:rsidRPr="00BC4E0F" w:rsidRDefault="00A45737" w:rsidP="00A45737">
            <w:pPr>
              <w:rPr>
                <w:b/>
                <w:bCs/>
                <w:color w:val="FF0000"/>
                <w:sz w:val="20"/>
                <w:szCs w:val="20"/>
                <w:rtl/>
              </w:rPr>
            </w:pPr>
          </w:p>
        </w:tc>
        <w:tc>
          <w:tcPr>
            <w:tcW w:w="709" w:type="dxa"/>
            <w:shd w:val="clear" w:color="auto" w:fill="FFCCFF"/>
            <w:vAlign w:val="center"/>
          </w:tcPr>
          <w:p w:rsidR="00A45737" w:rsidRPr="00BC4E0F" w:rsidRDefault="00180EFF" w:rsidP="00A45737">
            <w:pPr>
              <w:jc w:val="center"/>
              <w:rPr>
                <w:b/>
                <w:bCs/>
                <w:color w:val="FF0000"/>
                <w:sz w:val="20"/>
                <w:szCs w:val="20"/>
                <w:rtl/>
              </w:rPr>
            </w:pPr>
            <w:r>
              <w:rPr>
                <w:b/>
                <w:bCs/>
                <w:color w:val="FF0000"/>
                <w:sz w:val="20"/>
                <w:szCs w:val="20"/>
              </w:rPr>
              <w:t>1</w:t>
            </w:r>
            <w:r w:rsidR="00E65009">
              <w:rPr>
                <w:b/>
                <w:bCs/>
                <w:color w:val="FF0000"/>
                <w:sz w:val="20"/>
                <w:szCs w:val="20"/>
              </w:rPr>
              <w:t>0,5</w:t>
            </w:r>
          </w:p>
        </w:tc>
        <w:tc>
          <w:tcPr>
            <w:tcW w:w="709" w:type="dxa"/>
            <w:shd w:val="clear" w:color="auto" w:fill="FFCCFF"/>
            <w:vAlign w:val="center"/>
          </w:tcPr>
          <w:p w:rsidR="00A45737" w:rsidRPr="00BC4E0F" w:rsidRDefault="00A45737" w:rsidP="00A45737">
            <w:pPr>
              <w:jc w:val="center"/>
              <w:rPr>
                <w:b/>
                <w:bCs/>
                <w:color w:val="FF0000"/>
                <w:sz w:val="20"/>
                <w:szCs w:val="20"/>
                <w:rtl/>
              </w:rPr>
            </w:pPr>
            <w:r w:rsidRPr="00BC4E0F">
              <w:rPr>
                <w:b/>
                <w:bCs/>
                <w:color w:val="FF0000"/>
                <w:sz w:val="20"/>
                <w:szCs w:val="20"/>
              </w:rPr>
              <w:t>1</w:t>
            </w:r>
            <w:r w:rsidR="002C6115">
              <w:rPr>
                <w:b/>
                <w:bCs/>
                <w:color w:val="FF0000"/>
                <w:sz w:val="20"/>
                <w:szCs w:val="20"/>
              </w:rPr>
              <w:t>2</w:t>
            </w:r>
          </w:p>
        </w:tc>
        <w:tc>
          <w:tcPr>
            <w:tcW w:w="468" w:type="dxa"/>
            <w:shd w:val="clear" w:color="auto" w:fill="FFCCFF"/>
            <w:vAlign w:val="center"/>
          </w:tcPr>
          <w:p w:rsidR="00A45737" w:rsidRPr="00BC4E0F" w:rsidRDefault="002C6115" w:rsidP="00A45737">
            <w:pPr>
              <w:jc w:val="center"/>
              <w:rPr>
                <w:b/>
                <w:bCs/>
                <w:color w:val="FF0000"/>
                <w:sz w:val="20"/>
                <w:szCs w:val="20"/>
                <w:rtl/>
              </w:rPr>
            </w:pPr>
            <w:r>
              <w:rPr>
                <w:b/>
                <w:bCs/>
                <w:color w:val="FF0000"/>
                <w:sz w:val="20"/>
                <w:szCs w:val="20"/>
              </w:rPr>
              <w:t>5</w:t>
            </w:r>
            <w:r w:rsidR="007C15FE">
              <w:rPr>
                <w:b/>
                <w:bCs/>
                <w:color w:val="FF0000"/>
                <w:sz w:val="20"/>
                <w:szCs w:val="20"/>
              </w:rPr>
              <w:t>,5</w:t>
            </w:r>
          </w:p>
        </w:tc>
        <w:tc>
          <w:tcPr>
            <w:tcW w:w="708" w:type="dxa"/>
            <w:shd w:val="clear" w:color="auto" w:fill="FFCCFF"/>
            <w:vAlign w:val="center"/>
          </w:tcPr>
          <w:p w:rsidR="00A45737" w:rsidRPr="00BC4E0F" w:rsidRDefault="00A45737" w:rsidP="00A45737">
            <w:pPr>
              <w:jc w:val="center"/>
              <w:rPr>
                <w:b/>
                <w:bCs/>
                <w:color w:val="FF0000"/>
                <w:sz w:val="20"/>
                <w:szCs w:val="20"/>
                <w:rtl/>
              </w:rPr>
            </w:pPr>
          </w:p>
        </w:tc>
        <w:tc>
          <w:tcPr>
            <w:tcW w:w="525" w:type="dxa"/>
            <w:shd w:val="clear" w:color="auto" w:fill="FFCCFF"/>
            <w:vAlign w:val="center"/>
          </w:tcPr>
          <w:p w:rsidR="00A45737" w:rsidRPr="00BC4E0F" w:rsidRDefault="00A45737" w:rsidP="00A45737">
            <w:pPr>
              <w:jc w:val="center"/>
              <w:rPr>
                <w:b/>
                <w:bCs/>
                <w:color w:val="FF0000"/>
                <w:sz w:val="20"/>
                <w:szCs w:val="20"/>
                <w:rtl/>
              </w:rPr>
            </w:pPr>
            <w:r w:rsidRPr="00BC4E0F">
              <w:rPr>
                <w:b/>
                <w:bCs/>
                <w:color w:val="FF0000"/>
                <w:sz w:val="20"/>
                <w:szCs w:val="20"/>
              </w:rPr>
              <w:t>30</w:t>
            </w:r>
          </w:p>
        </w:tc>
        <w:tc>
          <w:tcPr>
            <w:tcW w:w="567" w:type="dxa"/>
            <w:shd w:val="clear" w:color="auto" w:fill="FFCCFF"/>
            <w:vAlign w:val="center"/>
          </w:tcPr>
          <w:p w:rsidR="00A45737" w:rsidRPr="00BC4E0F" w:rsidRDefault="00A45737" w:rsidP="00A45737">
            <w:pPr>
              <w:jc w:val="center"/>
              <w:rPr>
                <w:b/>
                <w:bCs/>
                <w:color w:val="FF0000"/>
                <w:sz w:val="20"/>
                <w:szCs w:val="20"/>
                <w:rtl/>
              </w:rPr>
            </w:pPr>
            <w:r w:rsidRPr="00BC4E0F">
              <w:rPr>
                <w:b/>
                <w:bCs/>
                <w:color w:val="FF0000"/>
                <w:sz w:val="20"/>
                <w:szCs w:val="20"/>
              </w:rPr>
              <w:t>30</w:t>
            </w:r>
            <w:r w:rsidR="007C15FE">
              <w:rPr>
                <w:b/>
                <w:bCs/>
                <w:color w:val="FF0000"/>
                <w:sz w:val="20"/>
                <w:szCs w:val="20"/>
              </w:rPr>
              <w:t> </w:t>
            </w:r>
          </w:p>
        </w:tc>
        <w:tc>
          <w:tcPr>
            <w:tcW w:w="850" w:type="dxa"/>
            <w:shd w:val="clear" w:color="auto" w:fill="FFCCFF"/>
            <w:vAlign w:val="center"/>
          </w:tcPr>
          <w:p w:rsidR="00A45737" w:rsidRPr="00BC4E0F" w:rsidRDefault="00A45737" w:rsidP="00A45737">
            <w:pPr>
              <w:jc w:val="center"/>
              <w:rPr>
                <w:b/>
                <w:bCs/>
                <w:color w:val="FF0000"/>
                <w:sz w:val="20"/>
                <w:szCs w:val="20"/>
                <w:rtl/>
              </w:rPr>
            </w:pPr>
            <w:r w:rsidRPr="00BC4E0F">
              <w:rPr>
                <w:b/>
                <w:bCs/>
                <w:color w:val="FF0000"/>
                <w:sz w:val="20"/>
                <w:szCs w:val="20"/>
              </w:rPr>
              <w:t>15</w:t>
            </w:r>
          </w:p>
        </w:tc>
        <w:tc>
          <w:tcPr>
            <w:tcW w:w="468" w:type="dxa"/>
            <w:shd w:val="clear" w:color="auto" w:fill="FFCCFF"/>
            <w:vAlign w:val="center"/>
          </w:tcPr>
          <w:p w:rsidR="00A45737" w:rsidRPr="00BC4E0F" w:rsidRDefault="00A45737" w:rsidP="00A45737">
            <w:pPr>
              <w:jc w:val="center"/>
              <w:rPr>
                <w:b/>
                <w:bCs/>
                <w:color w:val="FF0000"/>
                <w:sz w:val="20"/>
                <w:szCs w:val="20"/>
                <w:rtl/>
              </w:rPr>
            </w:pPr>
            <w:r w:rsidRPr="00BC4E0F">
              <w:rPr>
                <w:b/>
                <w:bCs/>
                <w:color w:val="FF0000"/>
                <w:sz w:val="20"/>
                <w:szCs w:val="20"/>
              </w:rPr>
              <w:t>15</w:t>
            </w:r>
          </w:p>
        </w:tc>
        <w:tc>
          <w:tcPr>
            <w:tcW w:w="808" w:type="dxa"/>
            <w:shd w:val="clear" w:color="auto" w:fill="FFCCFF"/>
            <w:vAlign w:val="center"/>
          </w:tcPr>
          <w:p w:rsidR="00A45737" w:rsidRPr="00BC4E0F" w:rsidRDefault="00A45737" w:rsidP="00A45737">
            <w:pPr>
              <w:jc w:val="center"/>
              <w:rPr>
                <w:b/>
                <w:bCs/>
                <w:color w:val="FF0000"/>
                <w:sz w:val="20"/>
                <w:szCs w:val="20"/>
                <w:rtl/>
              </w:rPr>
            </w:pPr>
          </w:p>
        </w:tc>
        <w:tc>
          <w:tcPr>
            <w:tcW w:w="765" w:type="dxa"/>
            <w:shd w:val="clear" w:color="auto" w:fill="FFCCFF"/>
            <w:vAlign w:val="center"/>
          </w:tcPr>
          <w:p w:rsidR="00A45737" w:rsidRPr="00BC4E0F" w:rsidRDefault="00A45737" w:rsidP="00A45737">
            <w:pPr>
              <w:jc w:val="center"/>
              <w:rPr>
                <w:b/>
                <w:bCs/>
                <w:color w:val="FF0000"/>
                <w:sz w:val="20"/>
                <w:szCs w:val="20"/>
                <w:rtl/>
              </w:rPr>
            </w:pPr>
          </w:p>
        </w:tc>
      </w:tr>
    </w:tbl>
    <w:p w:rsidR="00EA31CC" w:rsidRPr="00D965CB" w:rsidRDefault="00EA31CC" w:rsidP="00EA31CC">
      <w:pPr>
        <w:rPr>
          <w:b/>
          <w:bCs/>
        </w:rPr>
      </w:pPr>
    </w:p>
    <w:p w:rsidR="007C15FE" w:rsidRDefault="007C15FE">
      <w:pPr>
        <w:rPr>
          <w:b/>
          <w:bCs/>
          <w:color w:val="800000"/>
          <w:sz w:val="28"/>
          <w:szCs w:val="28"/>
        </w:rPr>
      </w:pPr>
      <w:r>
        <w:rPr>
          <w:b/>
          <w:bCs/>
          <w:color w:val="800000"/>
          <w:sz w:val="28"/>
          <w:szCs w:val="28"/>
        </w:rPr>
        <w:br w:type="page"/>
      </w:r>
    </w:p>
    <w:p w:rsidR="00EA31CC" w:rsidRDefault="00EA31CC" w:rsidP="00EA31CC">
      <w:pPr>
        <w:rPr>
          <w:b/>
          <w:bCs/>
          <w:color w:val="800000"/>
          <w:sz w:val="28"/>
          <w:szCs w:val="28"/>
        </w:rPr>
      </w:pPr>
    </w:p>
    <w:p w:rsidR="00D329BD" w:rsidRDefault="00D329BD" w:rsidP="007C15FE">
      <w:pPr>
        <w:jc w:val="center"/>
        <w:rPr>
          <w:b/>
          <w:bCs/>
          <w:color w:val="800000"/>
          <w:sz w:val="28"/>
          <w:szCs w:val="28"/>
        </w:rPr>
      </w:pPr>
      <w:r w:rsidRPr="00B34DFB">
        <w:rPr>
          <w:b/>
          <w:bCs/>
          <w:color w:val="800000"/>
          <w:sz w:val="28"/>
          <w:szCs w:val="28"/>
        </w:rPr>
        <w:t xml:space="preserve">Semestre </w:t>
      </w:r>
      <w:r>
        <w:rPr>
          <w:b/>
          <w:bCs/>
          <w:color w:val="800000"/>
          <w:sz w:val="28"/>
          <w:szCs w:val="28"/>
        </w:rPr>
        <w:t>-</w:t>
      </w:r>
      <w:r w:rsidR="00FA12C0">
        <w:rPr>
          <w:b/>
          <w:bCs/>
          <w:color w:val="800000"/>
          <w:sz w:val="28"/>
          <w:szCs w:val="28"/>
        </w:rPr>
        <w:t xml:space="preserve">5  </w:t>
      </w:r>
      <w:r w:rsidR="00E65009">
        <w:rPr>
          <w:b/>
          <w:bCs/>
          <w:color w:val="800000"/>
          <w:sz w:val="28"/>
          <w:szCs w:val="28"/>
        </w:rPr>
        <w:t xml:space="preserve">volume horaire : </w:t>
      </w:r>
      <w:r w:rsidR="00296939">
        <w:rPr>
          <w:b/>
          <w:bCs/>
          <w:color w:val="800000"/>
          <w:sz w:val="28"/>
          <w:szCs w:val="28"/>
        </w:rPr>
        <w:t>2</w:t>
      </w:r>
      <w:r w:rsidR="00637A19">
        <w:rPr>
          <w:b/>
          <w:bCs/>
          <w:color w:val="800000"/>
          <w:sz w:val="28"/>
          <w:szCs w:val="28"/>
        </w:rPr>
        <w:t>8</w:t>
      </w:r>
      <w:r>
        <w:rPr>
          <w:b/>
          <w:bCs/>
          <w:color w:val="800000"/>
          <w:sz w:val="28"/>
          <w:szCs w:val="28"/>
        </w:rPr>
        <w:t xml:space="preserve"> heures</w:t>
      </w:r>
    </w:p>
    <w:tbl>
      <w:tblPr>
        <w:tblW w:w="14741" w:type="dxa"/>
        <w:jc w:val="center"/>
        <w:tblLayout w:type="fixed"/>
        <w:tblLook w:val="01E0"/>
      </w:tblPr>
      <w:tblGrid>
        <w:gridCol w:w="534"/>
        <w:gridCol w:w="2953"/>
        <w:gridCol w:w="993"/>
        <w:gridCol w:w="993"/>
        <w:gridCol w:w="2693"/>
        <w:gridCol w:w="709"/>
        <w:gridCol w:w="709"/>
        <w:gridCol w:w="466"/>
        <w:gridCol w:w="668"/>
        <w:gridCol w:w="567"/>
        <w:gridCol w:w="567"/>
        <w:gridCol w:w="850"/>
        <w:gridCol w:w="425"/>
        <w:gridCol w:w="851"/>
        <w:gridCol w:w="763"/>
      </w:tblGrid>
      <w:tr w:rsidR="00D329BD" w:rsidRPr="00D965CB" w:rsidTr="00843DB1">
        <w:trPr>
          <w:cantSplit/>
          <w:jc w:val="center"/>
        </w:trPr>
        <w:tc>
          <w:tcPr>
            <w:tcW w:w="534" w:type="dxa"/>
            <w:vMerge w:val="restart"/>
            <w:tcBorders>
              <w:top w:val="single" w:sz="12" w:space="0" w:color="auto"/>
              <w:left w:val="single" w:sz="12" w:space="0" w:color="auto"/>
              <w:right w:val="single" w:sz="12" w:space="0" w:color="auto"/>
            </w:tcBorders>
            <w:vAlign w:val="center"/>
          </w:tcPr>
          <w:p w:rsidR="00D329BD" w:rsidRPr="00D965CB" w:rsidRDefault="00D329BD" w:rsidP="00843DB1">
            <w:pPr>
              <w:jc w:val="center"/>
              <w:rPr>
                <w:b/>
                <w:bCs/>
                <w:sz w:val="20"/>
                <w:szCs w:val="20"/>
                <w:rtl/>
              </w:rPr>
            </w:pPr>
            <w:r w:rsidRPr="00D965CB">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D329BD" w:rsidRPr="00D965CB" w:rsidRDefault="00D329BD" w:rsidP="00843DB1">
            <w:pPr>
              <w:jc w:val="center"/>
              <w:rPr>
                <w:b/>
                <w:bCs/>
                <w:sz w:val="20"/>
                <w:szCs w:val="20"/>
              </w:rPr>
            </w:pPr>
            <w:r w:rsidRPr="00D965CB">
              <w:rPr>
                <w:b/>
                <w:bCs/>
                <w:sz w:val="20"/>
                <w:szCs w:val="20"/>
              </w:rPr>
              <w:t>Unité d'enseignement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D329BD" w:rsidRPr="00D965CB" w:rsidRDefault="00D329BD" w:rsidP="00843DB1">
            <w:pPr>
              <w:jc w:val="center"/>
              <w:rPr>
                <w:b/>
                <w:bCs/>
                <w:sz w:val="20"/>
                <w:szCs w:val="20"/>
              </w:rPr>
            </w:pPr>
            <w:r w:rsidRPr="00D965CB">
              <w:rPr>
                <w:b/>
                <w:bCs/>
                <w:sz w:val="20"/>
                <w:szCs w:val="20"/>
              </w:rPr>
              <w:t>Code de l'UE</w:t>
            </w:r>
          </w:p>
          <w:p w:rsidR="00D329BD" w:rsidRPr="00D965CB" w:rsidRDefault="00D329BD" w:rsidP="00843DB1">
            <w:pPr>
              <w:jc w:val="center"/>
              <w:rPr>
                <w:b/>
                <w:bCs/>
                <w:sz w:val="14"/>
                <w:szCs w:val="14"/>
                <w:rtl/>
              </w:rPr>
            </w:pPr>
            <w:r w:rsidRPr="00D965CB">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D329BD" w:rsidRPr="00D965CB" w:rsidRDefault="00D329BD" w:rsidP="00843DB1">
            <w:pPr>
              <w:jc w:val="center"/>
              <w:rPr>
                <w:b/>
                <w:bCs/>
                <w:sz w:val="20"/>
                <w:szCs w:val="20"/>
                <w:rtl/>
              </w:rPr>
            </w:pPr>
            <w:r w:rsidRPr="00D965CB">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20"/>
                <w:szCs w:val="20"/>
                <w:rtl/>
              </w:rPr>
            </w:pPr>
            <w:r w:rsidRPr="00D965CB">
              <w:rPr>
                <w:b/>
                <w:bCs/>
                <w:sz w:val="20"/>
                <w:szCs w:val="20"/>
              </w:rPr>
              <w:t>Volume des heures de formation présentielle</w:t>
            </w:r>
            <w:r w:rsidRPr="00D965CB">
              <w:rPr>
                <w:b/>
                <w:bCs/>
                <w:sz w:val="20"/>
                <w:szCs w:val="20"/>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20"/>
                <w:szCs w:val="20"/>
              </w:rPr>
            </w:pPr>
            <w:r w:rsidRPr="00D965CB">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20"/>
                <w:szCs w:val="20"/>
                <w:rtl/>
              </w:rPr>
            </w:pPr>
            <w:r w:rsidRPr="00D965CB">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20"/>
                <w:szCs w:val="20"/>
                <w:rtl/>
              </w:rPr>
            </w:pPr>
            <w:r w:rsidRPr="00D965CB">
              <w:rPr>
                <w:b/>
                <w:bCs/>
                <w:sz w:val="20"/>
                <w:szCs w:val="20"/>
              </w:rPr>
              <w:t>Modalité d’évaluation</w:t>
            </w:r>
          </w:p>
        </w:tc>
      </w:tr>
      <w:tr w:rsidR="00D329BD" w:rsidRPr="00D965CB" w:rsidTr="00637A19">
        <w:trPr>
          <w:cantSplit/>
          <w:jc w:val="center"/>
        </w:trPr>
        <w:tc>
          <w:tcPr>
            <w:tcW w:w="534" w:type="dxa"/>
            <w:vMerge/>
            <w:tcBorders>
              <w:left w:val="single" w:sz="12" w:space="0" w:color="auto"/>
              <w:bottom w:val="single" w:sz="12" w:space="0" w:color="auto"/>
              <w:right w:val="single" w:sz="12" w:space="0" w:color="auto"/>
            </w:tcBorders>
            <w:vAlign w:val="center"/>
          </w:tcPr>
          <w:p w:rsidR="00D329BD" w:rsidRPr="00D965CB" w:rsidRDefault="00D329BD" w:rsidP="00843DB1">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D329BD" w:rsidRPr="00D965CB" w:rsidRDefault="00D329BD" w:rsidP="00843DB1">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D329BD" w:rsidRPr="00D965CB" w:rsidRDefault="00D329BD" w:rsidP="00843DB1">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D329BD" w:rsidRPr="00D965CB" w:rsidRDefault="00D329BD" w:rsidP="00843DB1">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14"/>
                <w:szCs w:val="14"/>
                <w:rtl/>
              </w:rPr>
            </w:pPr>
            <w:r w:rsidRPr="00D965CB">
              <w:rPr>
                <w:b/>
                <w:bCs/>
                <w:sz w:val="14"/>
                <w:szCs w:val="14"/>
              </w:rPr>
              <w:t>Cours</w:t>
            </w:r>
          </w:p>
        </w:tc>
        <w:tc>
          <w:tcPr>
            <w:tcW w:w="709" w:type="dxa"/>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14"/>
                <w:szCs w:val="14"/>
                <w:rtl/>
              </w:rPr>
            </w:pPr>
            <w:r w:rsidRPr="00D965CB">
              <w:rPr>
                <w:b/>
                <w:bCs/>
                <w:sz w:val="14"/>
                <w:szCs w:val="14"/>
              </w:rPr>
              <w:t>TD</w:t>
            </w:r>
          </w:p>
        </w:tc>
        <w:tc>
          <w:tcPr>
            <w:tcW w:w="466" w:type="dxa"/>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14"/>
                <w:szCs w:val="14"/>
                <w:rtl/>
              </w:rPr>
            </w:pPr>
            <w:r w:rsidRPr="00D965CB">
              <w:rPr>
                <w:b/>
                <w:bCs/>
                <w:sz w:val="14"/>
                <w:szCs w:val="14"/>
              </w:rPr>
              <w:t>TP</w:t>
            </w:r>
          </w:p>
        </w:tc>
        <w:tc>
          <w:tcPr>
            <w:tcW w:w="668" w:type="dxa"/>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14"/>
                <w:szCs w:val="14"/>
                <w:rtl/>
              </w:rPr>
            </w:pPr>
            <w:r w:rsidRPr="00D965CB">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14"/>
                <w:szCs w:val="14"/>
                <w:rtl/>
              </w:rPr>
            </w:pPr>
            <w:r w:rsidRPr="00D965CB">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14"/>
                <w:szCs w:val="14"/>
                <w:rtl/>
              </w:rPr>
            </w:pPr>
            <w:r w:rsidRPr="00D965CB">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14"/>
                <w:szCs w:val="14"/>
                <w:rtl/>
              </w:rPr>
            </w:pPr>
            <w:r w:rsidRPr="00D965CB">
              <w:rPr>
                <w:b/>
                <w:bCs/>
                <w:sz w:val="14"/>
                <w:szCs w:val="14"/>
              </w:rPr>
              <w:t>ECUE</w:t>
            </w:r>
          </w:p>
        </w:tc>
        <w:tc>
          <w:tcPr>
            <w:tcW w:w="425" w:type="dxa"/>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14"/>
                <w:szCs w:val="14"/>
                <w:rtl/>
              </w:rPr>
            </w:pPr>
            <w:r w:rsidRPr="00D965CB">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14"/>
                <w:szCs w:val="14"/>
              </w:rPr>
            </w:pPr>
            <w:r w:rsidRPr="00D965CB">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D329BD" w:rsidRPr="00D965CB" w:rsidRDefault="00D329BD" w:rsidP="00843DB1">
            <w:pPr>
              <w:jc w:val="center"/>
              <w:rPr>
                <w:b/>
                <w:bCs/>
                <w:sz w:val="14"/>
                <w:szCs w:val="14"/>
                <w:rtl/>
              </w:rPr>
            </w:pPr>
            <w:r w:rsidRPr="00D965CB">
              <w:rPr>
                <w:b/>
                <w:bCs/>
                <w:sz w:val="14"/>
                <w:szCs w:val="14"/>
              </w:rPr>
              <w:t>Régime mixte</w:t>
            </w:r>
          </w:p>
        </w:tc>
      </w:tr>
      <w:tr w:rsidR="00296939" w:rsidRPr="00D965CB" w:rsidTr="00637A19">
        <w:trPr>
          <w:cantSplit/>
          <w:trHeight w:val="518"/>
          <w:jc w:val="center"/>
        </w:trPr>
        <w:tc>
          <w:tcPr>
            <w:tcW w:w="534"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jc w:val="center"/>
              <w:rPr>
                <w:b/>
                <w:bCs/>
                <w:sz w:val="20"/>
                <w:szCs w:val="20"/>
                <w:rtl/>
              </w:rPr>
            </w:pPr>
            <w:r w:rsidRPr="00D965CB">
              <w:rPr>
                <w:b/>
                <w:bCs/>
                <w:sz w:val="20"/>
                <w:szCs w:val="20"/>
              </w:rPr>
              <w:t>1</w:t>
            </w:r>
          </w:p>
        </w:tc>
        <w:tc>
          <w:tcPr>
            <w:tcW w:w="2953"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9179C8">
            <w:pPr>
              <w:rPr>
                <w:b/>
                <w:bCs/>
                <w:sz w:val="20"/>
                <w:szCs w:val="20"/>
              </w:rPr>
            </w:pPr>
            <w:r w:rsidRPr="00D965CB">
              <w:rPr>
                <w:b/>
                <w:bCs/>
                <w:sz w:val="20"/>
                <w:szCs w:val="20"/>
              </w:rPr>
              <w:t xml:space="preserve">UE : </w:t>
            </w:r>
            <w:r w:rsidR="009179C8">
              <w:rPr>
                <w:b/>
                <w:bCs/>
                <w:sz w:val="20"/>
                <w:szCs w:val="20"/>
              </w:rPr>
              <w:t>Transport</w:t>
            </w:r>
            <w:r w:rsidR="00914818">
              <w:rPr>
                <w:b/>
                <w:bCs/>
                <w:sz w:val="20"/>
                <w:szCs w:val="20"/>
              </w:rPr>
              <w:t xml:space="preserve"> dans les fluides</w:t>
            </w:r>
          </w:p>
        </w:tc>
        <w:tc>
          <w:tcPr>
            <w:tcW w:w="993"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jc w:val="center"/>
              <w:rPr>
                <w:b/>
                <w:bCs/>
                <w:sz w:val="20"/>
                <w:szCs w:val="20"/>
              </w:rPr>
            </w:pPr>
            <w:r w:rsidRPr="00D965CB">
              <w:rPr>
                <w:b/>
                <w:bCs/>
                <w:sz w:val="20"/>
                <w:szCs w:val="20"/>
              </w:rPr>
              <w:t>U</w:t>
            </w:r>
            <w:r w:rsidR="009945DA">
              <w:rPr>
                <w:b/>
                <w:bCs/>
                <w:sz w:val="20"/>
                <w:szCs w:val="20"/>
              </w:rPr>
              <w:t>EF5</w:t>
            </w:r>
            <w:r w:rsidRPr="00D965CB">
              <w:rPr>
                <w:b/>
                <w:bCs/>
                <w:sz w:val="20"/>
                <w:szCs w:val="20"/>
              </w:rPr>
              <w:t>10</w:t>
            </w:r>
          </w:p>
        </w:tc>
        <w:tc>
          <w:tcPr>
            <w:tcW w:w="993" w:type="dxa"/>
            <w:tcBorders>
              <w:top w:val="single" w:sz="12" w:space="0" w:color="auto"/>
              <w:left w:val="single" w:sz="12" w:space="0" w:color="auto"/>
              <w:right w:val="single" w:sz="12" w:space="0" w:color="auto"/>
            </w:tcBorders>
            <w:shd w:val="clear" w:color="auto" w:fill="00FFFF"/>
            <w:vAlign w:val="center"/>
          </w:tcPr>
          <w:p w:rsidR="00296939" w:rsidRPr="00D965CB" w:rsidRDefault="00016645" w:rsidP="006C12EC">
            <w:pPr>
              <w:jc w:val="center"/>
              <w:rPr>
                <w:b/>
                <w:bCs/>
                <w:sz w:val="20"/>
                <w:szCs w:val="20"/>
              </w:rPr>
            </w:pPr>
            <w:r>
              <w:rPr>
                <w:b/>
                <w:bCs/>
                <w:sz w:val="20"/>
                <w:szCs w:val="20"/>
              </w:rPr>
              <w:t>UEF5</w:t>
            </w:r>
            <w:r w:rsidR="00296939" w:rsidRPr="00D965CB">
              <w:rPr>
                <w:b/>
                <w:bCs/>
                <w:sz w:val="20"/>
                <w:szCs w:val="20"/>
              </w:rPr>
              <w:t>1</w:t>
            </w:r>
            <w:r w:rsidR="009945DA">
              <w:rPr>
                <w:b/>
                <w:bCs/>
                <w:sz w:val="20"/>
                <w:szCs w:val="20"/>
              </w:rPr>
              <w:t>1</w:t>
            </w:r>
          </w:p>
        </w:tc>
        <w:tc>
          <w:tcPr>
            <w:tcW w:w="2693" w:type="dxa"/>
            <w:tcBorders>
              <w:top w:val="single" w:sz="12" w:space="0" w:color="auto"/>
              <w:left w:val="single" w:sz="12" w:space="0" w:color="auto"/>
              <w:right w:val="single" w:sz="12" w:space="0" w:color="auto"/>
            </w:tcBorders>
            <w:shd w:val="clear" w:color="auto" w:fill="00FFFF"/>
            <w:vAlign w:val="center"/>
          </w:tcPr>
          <w:p w:rsidR="00296939" w:rsidRPr="00D965CB" w:rsidRDefault="00914818" w:rsidP="009179C8">
            <w:pPr>
              <w:rPr>
                <w:b/>
                <w:bCs/>
                <w:sz w:val="20"/>
                <w:szCs w:val="20"/>
              </w:rPr>
            </w:pPr>
            <w:r>
              <w:rPr>
                <w:b/>
                <w:bCs/>
                <w:sz w:val="20"/>
                <w:szCs w:val="20"/>
              </w:rPr>
              <w:t xml:space="preserve">Transport </w:t>
            </w:r>
            <w:r w:rsidR="00A469AE">
              <w:rPr>
                <w:b/>
                <w:bCs/>
                <w:sz w:val="20"/>
                <w:szCs w:val="20"/>
              </w:rPr>
              <w:t>de matière</w:t>
            </w:r>
            <w:r w:rsidR="0009746E">
              <w:rPr>
                <w:b/>
                <w:bCs/>
                <w:sz w:val="20"/>
                <w:szCs w:val="20"/>
              </w:rPr>
              <w:t>.</w:t>
            </w:r>
          </w:p>
        </w:tc>
        <w:tc>
          <w:tcPr>
            <w:tcW w:w="709"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296939">
            <w:pPr>
              <w:jc w:val="center"/>
              <w:rPr>
                <w:b/>
                <w:bCs/>
                <w:sz w:val="20"/>
                <w:szCs w:val="20"/>
              </w:rPr>
            </w:pPr>
            <w:r w:rsidRPr="00D965CB">
              <w:rPr>
                <w:b/>
                <w:bCs/>
                <w:sz w:val="20"/>
                <w:szCs w:val="20"/>
              </w:rPr>
              <w:t>1,5</w:t>
            </w:r>
          </w:p>
        </w:tc>
        <w:tc>
          <w:tcPr>
            <w:tcW w:w="709"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BF5683">
            <w:pPr>
              <w:jc w:val="center"/>
              <w:rPr>
                <w:b/>
                <w:bCs/>
                <w:sz w:val="20"/>
                <w:szCs w:val="20"/>
              </w:rPr>
            </w:pPr>
            <w:r w:rsidRPr="00D965CB">
              <w:rPr>
                <w:b/>
                <w:bCs/>
                <w:sz w:val="20"/>
                <w:szCs w:val="20"/>
              </w:rPr>
              <w:t>1 ,5</w:t>
            </w:r>
          </w:p>
        </w:tc>
        <w:tc>
          <w:tcPr>
            <w:tcW w:w="466"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jc w:val="center"/>
              <w:rPr>
                <w:b/>
                <w:bCs/>
                <w:sz w:val="20"/>
                <w:szCs w:val="20"/>
                <w:rtl/>
              </w:rPr>
            </w:pPr>
            <w:r>
              <w:rPr>
                <w:b/>
                <w:bCs/>
                <w:sz w:val="20"/>
                <w:szCs w:val="20"/>
              </w:rPr>
              <w:t>1</w:t>
            </w:r>
          </w:p>
        </w:tc>
        <w:tc>
          <w:tcPr>
            <w:tcW w:w="668"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180EFF">
            <w:pPr>
              <w:rPr>
                <w:b/>
                <w:bCs/>
                <w:sz w:val="20"/>
                <w:szCs w:val="20"/>
                <w:rtl/>
              </w:rPr>
            </w:pPr>
          </w:p>
        </w:tc>
        <w:tc>
          <w:tcPr>
            <w:tcW w:w="567" w:type="dxa"/>
            <w:tcBorders>
              <w:top w:val="single" w:sz="12" w:space="0" w:color="auto"/>
              <w:left w:val="single" w:sz="12" w:space="0" w:color="auto"/>
              <w:right w:val="single" w:sz="12" w:space="0" w:color="auto"/>
            </w:tcBorders>
            <w:shd w:val="clear" w:color="auto" w:fill="00FFFF"/>
            <w:vAlign w:val="center"/>
          </w:tcPr>
          <w:p w:rsidR="00296939" w:rsidRPr="00D965CB" w:rsidRDefault="00840FEF" w:rsidP="00296939">
            <w:pPr>
              <w:jc w:val="center"/>
              <w:rPr>
                <w:b/>
                <w:bCs/>
                <w:sz w:val="20"/>
                <w:szCs w:val="20"/>
              </w:rPr>
            </w:pPr>
            <w:r>
              <w:rPr>
                <w:b/>
                <w:bCs/>
                <w:sz w:val="20"/>
                <w:szCs w:val="20"/>
              </w:rPr>
              <w:t>4</w:t>
            </w:r>
          </w:p>
        </w:tc>
        <w:tc>
          <w:tcPr>
            <w:tcW w:w="567"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jc w:val="center"/>
              <w:rPr>
                <w:b/>
                <w:bCs/>
                <w:sz w:val="20"/>
                <w:szCs w:val="20"/>
                <w:rtl/>
              </w:rPr>
            </w:pPr>
            <w:r w:rsidRPr="00D965CB">
              <w:rPr>
                <w:b/>
                <w:bCs/>
                <w:sz w:val="20"/>
                <w:szCs w:val="20"/>
              </w:rPr>
              <w:t>4</w:t>
            </w:r>
          </w:p>
        </w:tc>
        <w:tc>
          <w:tcPr>
            <w:tcW w:w="850" w:type="dxa"/>
            <w:tcBorders>
              <w:top w:val="single" w:sz="12" w:space="0" w:color="auto"/>
              <w:left w:val="single" w:sz="12" w:space="0" w:color="auto"/>
              <w:right w:val="single" w:sz="12" w:space="0" w:color="auto"/>
            </w:tcBorders>
            <w:shd w:val="clear" w:color="auto" w:fill="00FFFF"/>
            <w:vAlign w:val="center"/>
          </w:tcPr>
          <w:p w:rsidR="00296939" w:rsidRPr="00D965CB" w:rsidRDefault="00235330" w:rsidP="00296939">
            <w:pPr>
              <w:jc w:val="center"/>
              <w:rPr>
                <w:b/>
                <w:bCs/>
                <w:sz w:val="20"/>
                <w:szCs w:val="20"/>
                <w:rtl/>
              </w:rPr>
            </w:pPr>
            <w:r>
              <w:rPr>
                <w:b/>
                <w:bCs/>
                <w:sz w:val="20"/>
                <w:szCs w:val="20"/>
              </w:rPr>
              <w:t>2</w:t>
            </w:r>
          </w:p>
        </w:tc>
        <w:tc>
          <w:tcPr>
            <w:tcW w:w="425" w:type="dxa"/>
            <w:tcBorders>
              <w:top w:val="single" w:sz="12" w:space="0" w:color="auto"/>
              <w:left w:val="single" w:sz="12" w:space="0" w:color="auto"/>
              <w:right w:val="single" w:sz="12" w:space="0" w:color="auto"/>
            </w:tcBorders>
            <w:shd w:val="clear" w:color="auto" w:fill="00FFFF"/>
            <w:vAlign w:val="center"/>
          </w:tcPr>
          <w:p w:rsidR="00296939" w:rsidRPr="00D965CB" w:rsidRDefault="00235330" w:rsidP="00843DB1">
            <w:pPr>
              <w:jc w:val="center"/>
              <w:rPr>
                <w:b/>
                <w:bCs/>
                <w:sz w:val="20"/>
                <w:szCs w:val="20"/>
                <w:rtl/>
              </w:rPr>
            </w:pPr>
            <w:r>
              <w:rPr>
                <w:b/>
                <w:bCs/>
                <w:sz w:val="20"/>
                <w:szCs w:val="20"/>
              </w:rPr>
              <w:t>2</w:t>
            </w:r>
          </w:p>
        </w:tc>
        <w:tc>
          <w:tcPr>
            <w:tcW w:w="851"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jc w:val="center"/>
              <w:rPr>
                <w:b/>
                <w:bCs/>
                <w:sz w:val="20"/>
                <w:szCs w:val="20"/>
                <w:rtl/>
              </w:rPr>
            </w:pPr>
          </w:p>
        </w:tc>
        <w:tc>
          <w:tcPr>
            <w:tcW w:w="763"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jc w:val="center"/>
              <w:rPr>
                <w:b/>
                <w:bCs/>
                <w:sz w:val="20"/>
                <w:szCs w:val="20"/>
              </w:rPr>
            </w:pPr>
            <w:r w:rsidRPr="00D965CB">
              <w:rPr>
                <w:b/>
                <w:bCs/>
                <w:sz w:val="20"/>
                <w:szCs w:val="20"/>
              </w:rPr>
              <w:t>X</w:t>
            </w:r>
          </w:p>
        </w:tc>
      </w:tr>
      <w:tr w:rsidR="00E65009" w:rsidRPr="00D965CB" w:rsidTr="00637A19">
        <w:trPr>
          <w:cantSplit/>
          <w:trHeight w:val="559"/>
          <w:jc w:val="center"/>
        </w:trPr>
        <w:tc>
          <w:tcPr>
            <w:tcW w:w="534" w:type="dxa"/>
            <w:tcBorders>
              <w:top w:val="single" w:sz="12" w:space="0" w:color="auto"/>
              <w:left w:val="single" w:sz="12" w:space="0" w:color="auto"/>
              <w:right w:val="single" w:sz="12" w:space="0" w:color="auto"/>
            </w:tcBorders>
            <w:shd w:val="clear" w:color="auto" w:fill="00FFFF"/>
            <w:vAlign w:val="center"/>
          </w:tcPr>
          <w:p w:rsidR="00E65009" w:rsidRPr="00D965CB" w:rsidRDefault="00E65009" w:rsidP="00843DB1">
            <w:pPr>
              <w:jc w:val="center"/>
              <w:rPr>
                <w:b/>
                <w:bCs/>
                <w:sz w:val="20"/>
                <w:szCs w:val="20"/>
                <w:rtl/>
              </w:rPr>
            </w:pPr>
            <w:r w:rsidRPr="00D965CB">
              <w:rPr>
                <w:b/>
                <w:bCs/>
                <w:sz w:val="20"/>
                <w:szCs w:val="20"/>
              </w:rPr>
              <w:t>2</w:t>
            </w:r>
          </w:p>
        </w:tc>
        <w:tc>
          <w:tcPr>
            <w:tcW w:w="2953" w:type="dxa"/>
            <w:tcBorders>
              <w:top w:val="single" w:sz="12" w:space="0" w:color="auto"/>
              <w:left w:val="single" w:sz="12" w:space="0" w:color="auto"/>
              <w:right w:val="single" w:sz="12" w:space="0" w:color="auto"/>
            </w:tcBorders>
            <w:shd w:val="clear" w:color="auto" w:fill="00FFFF"/>
            <w:vAlign w:val="center"/>
          </w:tcPr>
          <w:p w:rsidR="00E65009" w:rsidRPr="00D965CB" w:rsidRDefault="00E65009" w:rsidP="00BB7A04">
            <w:pPr>
              <w:rPr>
                <w:b/>
                <w:bCs/>
                <w:sz w:val="20"/>
                <w:szCs w:val="20"/>
              </w:rPr>
            </w:pPr>
            <w:r w:rsidRPr="00D965CB">
              <w:rPr>
                <w:b/>
                <w:bCs/>
                <w:sz w:val="20"/>
                <w:szCs w:val="20"/>
              </w:rPr>
              <w:t xml:space="preserve">UE : </w:t>
            </w:r>
            <w:r>
              <w:rPr>
                <w:b/>
                <w:bCs/>
                <w:sz w:val="20"/>
                <w:szCs w:val="20"/>
              </w:rPr>
              <w:t>Energies renouvelables</w:t>
            </w:r>
          </w:p>
        </w:tc>
        <w:tc>
          <w:tcPr>
            <w:tcW w:w="993" w:type="dxa"/>
            <w:tcBorders>
              <w:top w:val="single" w:sz="12" w:space="0" w:color="auto"/>
              <w:left w:val="single" w:sz="12" w:space="0" w:color="auto"/>
              <w:right w:val="single" w:sz="12" w:space="0" w:color="auto"/>
            </w:tcBorders>
            <w:shd w:val="clear" w:color="auto" w:fill="00FFFF"/>
            <w:vAlign w:val="center"/>
          </w:tcPr>
          <w:p w:rsidR="00E65009" w:rsidRPr="00D965CB" w:rsidRDefault="009945DA" w:rsidP="00843DB1">
            <w:pPr>
              <w:jc w:val="center"/>
              <w:rPr>
                <w:b/>
                <w:bCs/>
                <w:sz w:val="20"/>
                <w:szCs w:val="20"/>
                <w:rtl/>
              </w:rPr>
            </w:pPr>
            <w:r>
              <w:rPr>
                <w:b/>
                <w:bCs/>
                <w:sz w:val="20"/>
                <w:szCs w:val="20"/>
              </w:rPr>
              <w:t>UEF5</w:t>
            </w:r>
            <w:r w:rsidR="00E65009" w:rsidRPr="00D965CB">
              <w:rPr>
                <w:b/>
                <w:bCs/>
                <w:sz w:val="20"/>
                <w:szCs w:val="20"/>
              </w:rPr>
              <w:t>20</w:t>
            </w:r>
          </w:p>
        </w:tc>
        <w:tc>
          <w:tcPr>
            <w:tcW w:w="993" w:type="dxa"/>
            <w:tcBorders>
              <w:top w:val="single" w:sz="12" w:space="0" w:color="auto"/>
              <w:left w:val="single" w:sz="12" w:space="0" w:color="auto"/>
              <w:right w:val="single" w:sz="12" w:space="0" w:color="auto"/>
            </w:tcBorders>
            <w:shd w:val="clear" w:color="auto" w:fill="00FFFF"/>
            <w:vAlign w:val="center"/>
          </w:tcPr>
          <w:p w:rsidR="00E65009" w:rsidRPr="00D965CB" w:rsidRDefault="00016645" w:rsidP="00E65009">
            <w:pPr>
              <w:jc w:val="center"/>
              <w:rPr>
                <w:b/>
                <w:bCs/>
                <w:sz w:val="20"/>
                <w:szCs w:val="20"/>
                <w:rtl/>
              </w:rPr>
            </w:pPr>
            <w:r>
              <w:rPr>
                <w:b/>
                <w:bCs/>
                <w:sz w:val="20"/>
                <w:szCs w:val="20"/>
              </w:rPr>
              <w:t>UEF5</w:t>
            </w:r>
            <w:r w:rsidR="00E65009" w:rsidRPr="00D965CB">
              <w:rPr>
                <w:b/>
                <w:bCs/>
                <w:sz w:val="20"/>
                <w:szCs w:val="20"/>
              </w:rPr>
              <w:t>21</w:t>
            </w:r>
          </w:p>
        </w:tc>
        <w:tc>
          <w:tcPr>
            <w:tcW w:w="2693" w:type="dxa"/>
            <w:tcBorders>
              <w:top w:val="single" w:sz="12" w:space="0" w:color="auto"/>
              <w:left w:val="single" w:sz="12" w:space="0" w:color="auto"/>
              <w:right w:val="single" w:sz="12" w:space="0" w:color="auto"/>
            </w:tcBorders>
            <w:shd w:val="clear" w:color="auto" w:fill="00FFFF"/>
            <w:vAlign w:val="center"/>
          </w:tcPr>
          <w:p w:rsidR="00E65009" w:rsidRPr="00E65009" w:rsidRDefault="00E65009" w:rsidP="00843DB1">
            <w:pPr>
              <w:rPr>
                <w:b/>
                <w:bCs/>
                <w:color w:val="FF0000"/>
                <w:sz w:val="20"/>
                <w:szCs w:val="20"/>
                <w:rtl/>
              </w:rPr>
            </w:pPr>
            <w:r>
              <w:rPr>
                <w:b/>
                <w:bCs/>
                <w:sz w:val="20"/>
                <w:szCs w:val="20"/>
              </w:rPr>
              <w:t>Energies renouvelables</w:t>
            </w:r>
          </w:p>
        </w:tc>
        <w:tc>
          <w:tcPr>
            <w:tcW w:w="709" w:type="dxa"/>
            <w:tcBorders>
              <w:top w:val="single" w:sz="12" w:space="0" w:color="auto"/>
              <w:left w:val="single" w:sz="12" w:space="0" w:color="auto"/>
              <w:right w:val="single" w:sz="12" w:space="0" w:color="auto"/>
            </w:tcBorders>
            <w:shd w:val="clear" w:color="auto" w:fill="00FFFF"/>
            <w:vAlign w:val="center"/>
          </w:tcPr>
          <w:p w:rsidR="00E65009" w:rsidRPr="00D965CB" w:rsidRDefault="00E65009" w:rsidP="00E65009">
            <w:pPr>
              <w:jc w:val="center"/>
              <w:rPr>
                <w:b/>
                <w:bCs/>
                <w:sz w:val="20"/>
                <w:szCs w:val="20"/>
              </w:rPr>
            </w:pPr>
            <w:r w:rsidRPr="00D965CB">
              <w:rPr>
                <w:b/>
                <w:bCs/>
                <w:sz w:val="20"/>
                <w:szCs w:val="20"/>
              </w:rPr>
              <w:t>1,5</w:t>
            </w:r>
          </w:p>
        </w:tc>
        <w:tc>
          <w:tcPr>
            <w:tcW w:w="709" w:type="dxa"/>
            <w:tcBorders>
              <w:top w:val="single" w:sz="12" w:space="0" w:color="auto"/>
              <w:left w:val="single" w:sz="12" w:space="0" w:color="auto"/>
              <w:right w:val="single" w:sz="12" w:space="0" w:color="auto"/>
            </w:tcBorders>
            <w:shd w:val="clear" w:color="auto" w:fill="00FFFF"/>
            <w:vAlign w:val="center"/>
          </w:tcPr>
          <w:p w:rsidR="00E65009" w:rsidRPr="00D965CB" w:rsidRDefault="00E65009" w:rsidP="00E65009">
            <w:pPr>
              <w:jc w:val="center"/>
              <w:rPr>
                <w:b/>
                <w:bCs/>
                <w:sz w:val="20"/>
                <w:szCs w:val="20"/>
                <w:rtl/>
              </w:rPr>
            </w:pPr>
            <w:r w:rsidRPr="00D965CB">
              <w:rPr>
                <w:b/>
                <w:bCs/>
                <w:sz w:val="20"/>
                <w:szCs w:val="20"/>
              </w:rPr>
              <w:t>1,5</w:t>
            </w:r>
          </w:p>
        </w:tc>
        <w:tc>
          <w:tcPr>
            <w:tcW w:w="466" w:type="dxa"/>
            <w:tcBorders>
              <w:top w:val="single" w:sz="12" w:space="0" w:color="auto"/>
              <w:left w:val="single" w:sz="12" w:space="0" w:color="auto"/>
              <w:right w:val="single" w:sz="12" w:space="0" w:color="auto"/>
            </w:tcBorders>
            <w:shd w:val="clear" w:color="auto" w:fill="00FFFF"/>
            <w:vAlign w:val="center"/>
          </w:tcPr>
          <w:p w:rsidR="00E65009" w:rsidRPr="00D965CB" w:rsidRDefault="00E65009" w:rsidP="00E65009">
            <w:pPr>
              <w:jc w:val="center"/>
              <w:rPr>
                <w:b/>
                <w:bCs/>
                <w:sz w:val="20"/>
                <w:szCs w:val="20"/>
                <w:rtl/>
              </w:rPr>
            </w:pPr>
            <w:r w:rsidRPr="00D965CB">
              <w:rPr>
                <w:b/>
                <w:bCs/>
                <w:sz w:val="20"/>
                <w:szCs w:val="20"/>
              </w:rPr>
              <w:t>1</w:t>
            </w:r>
          </w:p>
        </w:tc>
        <w:tc>
          <w:tcPr>
            <w:tcW w:w="668" w:type="dxa"/>
            <w:tcBorders>
              <w:top w:val="single" w:sz="12" w:space="0" w:color="auto"/>
              <w:left w:val="single" w:sz="12" w:space="0" w:color="auto"/>
              <w:right w:val="single" w:sz="12" w:space="0" w:color="auto"/>
            </w:tcBorders>
            <w:shd w:val="clear" w:color="auto" w:fill="00FFFF"/>
            <w:vAlign w:val="center"/>
          </w:tcPr>
          <w:p w:rsidR="00E65009" w:rsidRPr="00D965CB" w:rsidRDefault="00E65009" w:rsidP="00843DB1">
            <w:pPr>
              <w:jc w:val="center"/>
              <w:rPr>
                <w:b/>
                <w:bCs/>
                <w:sz w:val="20"/>
                <w:szCs w:val="20"/>
                <w:rtl/>
              </w:rPr>
            </w:pPr>
          </w:p>
        </w:tc>
        <w:tc>
          <w:tcPr>
            <w:tcW w:w="567" w:type="dxa"/>
            <w:tcBorders>
              <w:top w:val="single" w:sz="12" w:space="0" w:color="auto"/>
              <w:left w:val="single" w:sz="12" w:space="0" w:color="auto"/>
              <w:right w:val="single" w:sz="12" w:space="0" w:color="auto"/>
            </w:tcBorders>
            <w:shd w:val="clear" w:color="auto" w:fill="00FFFF"/>
            <w:vAlign w:val="center"/>
          </w:tcPr>
          <w:p w:rsidR="00E65009" w:rsidRPr="00D965CB" w:rsidRDefault="00840FEF" w:rsidP="00E65009">
            <w:pPr>
              <w:jc w:val="center"/>
              <w:rPr>
                <w:b/>
                <w:bCs/>
                <w:sz w:val="20"/>
                <w:szCs w:val="20"/>
              </w:rPr>
            </w:pPr>
            <w:r>
              <w:rPr>
                <w:b/>
                <w:bCs/>
                <w:sz w:val="20"/>
                <w:szCs w:val="20"/>
              </w:rPr>
              <w:t>4</w:t>
            </w:r>
          </w:p>
        </w:tc>
        <w:tc>
          <w:tcPr>
            <w:tcW w:w="567" w:type="dxa"/>
            <w:tcBorders>
              <w:top w:val="single" w:sz="12" w:space="0" w:color="auto"/>
              <w:left w:val="single" w:sz="12" w:space="0" w:color="auto"/>
              <w:bottom w:val="single" w:sz="4" w:space="0" w:color="auto"/>
              <w:right w:val="single" w:sz="12" w:space="0" w:color="auto"/>
            </w:tcBorders>
            <w:shd w:val="clear" w:color="auto" w:fill="00FFFF"/>
            <w:vAlign w:val="center"/>
          </w:tcPr>
          <w:p w:rsidR="00E65009" w:rsidRPr="00D965CB" w:rsidRDefault="00E65009" w:rsidP="00843DB1">
            <w:pPr>
              <w:jc w:val="center"/>
              <w:rPr>
                <w:b/>
                <w:bCs/>
                <w:sz w:val="20"/>
                <w:szCs w:val="20"/>
                <w:rtl/>
              </w:rPr>
            </w:pPr>
            <w:r w:rsidRPr="00D965CB">
              <w:rPr>
                <w:b/>
                <w:bCs/>
                <w:sz w:val="20"/>
                <w:szCs w:val="20"/>
              </w:rPr>
              <w:t>4</w:t>
            </w:r>
          </w:p>
        </w:tc>
        <w:tc>
          <w:tcPr>
            <w:tcW w:w="850" w:type="dxa"/>
            <w:tcBorders>
              <w:top w:val="single" w:sz="12" w:space="0" w:color="auto"/>
              <w:left w:val="single" w:sz="12" w:space="0" w:color="auto"/>
              <w:right w:val="single" w:sz="12" w:space="0" w:color="auto"/>
            </w:tcBorders>
            <w:shd w:val="clear" w:color="auto" w:fill="00FFFF"/>
            <w:vAlign w:val="center"/>
          </w:tcPr>
          <w:p w:rsidR="00E65009" w:rsidRPr="00D965CB" w:rsidRDefault="00235330" w:rsidP="00E65009">
            <w:pPr>
              <w:jc w:val="center"/>
              <w:rPr>
                <w:b/>
                <w:bCs/>
                <w:sz w:val="20"/>
                <w:szCs w:val="20"/>
                <w:rtl/>
              </w:rPr>
            </w:pPr>
            <w:r>
              <w:rPr>
                <w:b/>
                <w:bCs/>
                <w:sz w:val="20"/>
                <w:szCs w:val="20"/>
              </w:rPr>
              <w:t>2</w:t>
            </w:r>
          </w:p>
        </w:tc>
        <w:tc>
          <w:tcPr>
            <w:tcW w:w="425" w:type="dxa"/>
            <w:tcBorders>
              <w:top w:val="single" w:sz="12" w:space="0" w:color="auto"/>
              <w:left w:val="single" w:sz="12" w:space="0" w:color="auto"/>
              <w:bottom w:val="single" w:sz="4" w:space="0" w:color="auto"/>
              <w:right w:val="single" w:sz="12" w:space="0" w:color="auto"/>
            </w:tcBorders>
            <w:shd w:val="clear" w:color="auto" w:fill="00FFFF"/>
            <w:vAlign w:val="center"/>
          </w:tcPr>
          <w:p w:rsidR="00E65009" w:rsidRPr="00D965CB" w:rsidRDefault="00235330" w:rsidP="00843DB1">
            <w:pPr>
              <w:jc w:val="center"/>
              <w:rPr>
                <w:b/>
                <w:bCs/>
                <w:sz w:val="20"/>
                <w:szCs w:val="20"/>
                <w:rtl/>
              </w:rPr>
            </w:pPr>
            <w:r>
              <w:rPr>
                <w:b/>
                <w:bCs/>
                <w:sz w:val="20"/>
                <w:szCs w:val="20"/>
              </w:rPr>
              <w:t>2</w:t>
            </w:r>
          </w:p>
        </w:tc>
        <w:tc>
          <w:tcPr>
            <w:tcW w:w="851" w:type="dxa"/>
            <w:tcBorders>
              <w:top w:val="single" w:sz="12" w:space="0" w:color="auto"/>
              <w:left w:val="single" w:sz="12" w:space="0" w:color="auto"/>
              <w:right w:val="single" w:sz="12" w:space="0" w:color="auto"/>
            </w:tcBorders>
            <w:shd w:val="clear" w:color="auto" w:fill="00FFFF"/>
            <w:vAlign w:val="center"/>
          </w:tcPr>
          <w:p w:rsidR="00E65009" w:rsidRPr="00D965CB" w:rsidRDefault="00E65009" w:rsidP="00843DB1">
            <w:pPr>
              <w:jc w:val="center"/>
              <w:rPr>
                <w:b/>
                <w:bCs/>
                <w:sz w:val="20"/>
                <w:szCs w:val="20"/>
                <w:rtl/>
              </w:rPr>
            </w:pPr>
          </w:p>
        </w:tc>
        <w:tc>
          <w:tcPr>
            <w:tcW w:w="763" w:type="dxa"/>
            <w:tcBorders>
              <w:top w:val="single" w:sz="12" w:space="0" w:color="auto"/>
              <w:left w:val="single" w:sz="12" w:space="0" w:color="auto"/>
              <w:right w:val="single" w:sz="12" w:space="0" w:color="auto"/>
            </w:tcBorders>
            <w:shd w:val="clear" w:color="auto" w:fill="00FFFF"/>
            <w:vAlign w:val="center"/>
          </w:tcPr>
          <w:p w:rsidR="00E65009" w:rsidRPr="00D965CB" w:rsidRDefault="00296939" w:rsidP="00843DB1">
            <w:pPr>
              <w:jc w:val="center"/>
              <w:rPr>
                <w:b/>
                <w:bCs/>
                <w:sz w:val="20"/>
                <w:szCs w:val="20"/>
              </w:rPr>
            </w:pPr>
            <w:r>
              <w:rPr>
                <w:b/>
                <w:bCs/>
                <w:sz w:val="20"/>
                <w:szCs w:val="20"/>
              </w:rPr>
              <w:t>X</w:t>
            </w:r>
          </w:p>
        </w:tc>
      </w:tr>
      <w:tr w:rsidR="00296939" w:rsidRPr="00D965CB" w:rsidTr="00637A19">
        <w:trPr>
          <w:cantSplit/>
          <w:trHeight w:val="363"/>
          <w:jc w:val="center"/>
        </w:trPr>
        <w:tc>
          <w:tcPr>
            <w:tcW w:w="534"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jc w:val="center"/>
              <w:rPr>
                <w:b/>
                <w:bCs/>
                <w:sz w:val="20"/>
                <w:szCs w:val="20"/>
                <w:rtl/>
              </w:rPr>
            </w:pPr>
            <w:r>
              <w:rPr>
                <w:b/>
                <w:bCs/>
                <w:sz w:val="20"/>
                <w:szCs w:val="20"/>
              </w:rPr>
              <w:t>3</w:t>
            </w:r>
          </w:p>
        </w:tc>
        <w:tc>
          <w:tcPr>
            <w:tcW w:w="2953"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296939">
            <w:pPr>
              <w:rPr>
                <w:b/>
                <w:bCs/>
                <w:sz w:val="20"/>
                <w:szCs w:val="20"/>
              </w:rPr>
            </w:pPr>
            <w:r>
              <w:rPr>
                <w:b/>
                <w:bCs/>
                <w:sz w:val="20"/>
                <w:szCs w:val="20"/>
              </w:rPr>
              <w:t>UE : Simulation numérique</w:t>
            </w:r>
          </w:p>
        </w:tc>
        <w:tc>
          <w:tcPr>
            <w:tcW w:w="993" w:type="dxa"/>
            <w:tcBorders>
              <w:top w:val="single" w:sz="12" w:space="0" w:color="auto"/>
              <w:left w:val="single" w:sz="12" w:space="0" w:color="auto"/>
              <w:right w:val="single" w:sz="12" w:space="0" w:color="auto"/>
            </w:tcBorders>
            <w:shd w:val="clear" w:color="auto" w:fill="00FFFF"/>
            <w:vAlign w:val="center"/>
          </w:tcPr>
          <w:p w:rsidR="00296939" w:rsidRPr="00D965CB" w:rsidRDefault="009945DA" w:rsidP="00BB7A04">
            <w:pPr>
              <w:jc w:val="center"/>
              <w:rPr>
                <w:b/>
                <w:bCs/>
                <w:sz w:val="20"/>
                <w:szCs w:val="20"/>
                <w:rtl/>
              </w:rPr>
            </w:pPr>
            <w:r>
              <w:rPr>
                <w:b/>
                <w:bCs/>
                <w:sz w:val="20"/>
                <w:szCs w:val="20"/>
              </w:rPr>
              <w:t>UEF5</w:t>
            </w:r>
            <w:r w:rsidR="00BB7A04">
              <w:rPr>
                <w:b/>
                <w:bCs/>
                <w:sz w:val="20"/>
                <w:szCs w:val="20"/>
              </w:rPr>
              <w:t>3</w:t>
            </w:r>
            <w:r w:rsidR="00BB7A04" w:rsidRPr="00D965CB">
              <w:rPr>
                <w:b/>
                <w:bCs/>
                <w:sz w:val="20"/>
                <w:szCs w:val="20"/>
              </w:rPr>
              <w:t>0</w:t>
            </w:r>
          </w:p>
        </w:tc>
        <w:tc>
          <w:tcPr>
            <w:tcW w:w="993" w:type="dxa"/>
            <w:tcBorders>
              <w:top w:val="single" w:sz="12" w:space="0" w:color="auto"/>
              <w:left w:val="single" w:sz="12" w:space="0" w:color="auto"/>
              <w:right w:val="single" w:sz="12" w:space="0" w:color="auto"/>
            </w:tcBorders>
            <w:shd w:val="clear" w:color="auto" w:fill="00FFFF"/>
            <w:vAlign w:val="center"/>
          </w:tcPr>
          <w:p w:rsidR="00296939" w:rsidRPr="00D965CB" w:rsidRDefault="00016645" w:rsidP="00CE1D74">
            <w:pPr>
              <w:rPr>
                <w:b/>
                <w:bCs/>
                <w:sz w:val="20"/>
                <w:szCs w:val="20"/>
                <w:rtl/>
              </w:rPr>
            </w:pPr>
            <w:r>
              <w:rPr>
                <w:b/>
                <w:bCs/>
                <w:sz w:val="20"/>
                <w:szCs w:val="20"/>
              </w:rPr>
              <w:t>UEF5</w:t>
            </w:r>
            <w:r w:rsidR="00BB7A04">
              <w:rPr>
                <w:b/>
                <w:bCs/>
                <w:sz w:val="20"/>
                <w:szCs w:val="20"/>
              </w:rPr>
              <w:t>3</w:t>
            </w:r>
            <w:r w:rsidR="009945DA">
              <w:rPr>
                <w:b/>
                <w:bCs/>
                <w:sz w:val="20"/>
                <w:szCs w:val="20"/>
              </w:rPr>
              <w:t>1</w:t>
            </w:r>
          </w:p>
        </w:tc>
        <w:tc>
          <w:tcPr>
            <w:tcW w:w="2693" w:type="dxa"/>
            <w:tcBorders>
              <w:top w:val="single" w:sz="12" w:space="0" w:color="auto"/>
              <w:left w:val="single" w:sz="12" w:space="0" w:color="auto"/>
              <w:right w:val="single" w:sz="12" w:space="0" w:color="auto"/>
            </w:tcBorders>
            <w:shd w:val="clear" w:color="auto" w:fill="00FFFF"/>
          </w:tcPr>
          <w:p w:rsidR="00296939" w:rsidRPr="00D27A64" w:rsidRDefault="00296939" w:rsidP="00D329BD">
            <w:pPr>
              <w:rPr>
                <w:b/>
                <w:bCs/>
                <w:sz w:val="20"/>
                <w:szCs w:val="20"/>
              </w:rPr>
            </w:pPr>
            <w:r w:rsidRPr="00296939">
              <w:rPr>
                <w:b/>
                <w:bCs/>
                <w:sz w:val="20"/>
                <w:szCs w:val="20"/>
              </w:rPr>
              <w:t>Simulation numérique</w:t>
            </w:r>
          </w:p>
        </w:tc>
        <w:tc>
          <w:tcPr>
            <w:tcW w:w="709"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jc w:val="center"/>
              <w:rPr>
                <w:b/>
                <w:bCs/>
                <w:sz w:val="20"/>
                <w:szCs w:val="20"/>
              </w:rPr>
            </w:pPr>
            <w:r>
              <w:rPr>
                <w:b/>
                <w:bCs/>
                <w:sz w:val="20"/>
                <w:szCs w:val="20"/>
              </w:rPr>
              <w:t>1,5</w:t>
            </w:r>
          </w:p>
        </w:tc>
        <w:tc>
          <w:tcPr>
            <w:tcW w:w="709"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jc w:val="center"/>
              <w:rPr>
                <w:b/>
                <w:bCs/>
                <w:sz w:val="20"/>
                <w:szCs w:val="20"/>
                <w:rtl/>
              </w:rPr>
            </w:pPr>
            <w:r>
              <w:rPr>
                <w:b/>
                <w:bCs/>
                <w:sz w:val="20"/>
                <w:szCs w:val="20"/>
              </w:rPr>
              <w:t>1,5</w:t>
            </w:r>
          </w:p>
        </w:tc>
        <w:tc>
          <w:tcPr>
            <w:tcW w:w="466"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rPr>
                <w:b/>
                <w:bCs/>
                <w:sz w:val="20"/>
                <w:szCs w:val="20"/>
                <w:rtl/>
              </w:rPr>
            </w:pPr>
            <w:r>
              <w:rPr>
                <w:b/>
                <w:bCs/>
                <w:sz w:val="20"/>
                <w:szCs w:val="20"/>
              </w:rPr>
              <w:t>1</w:t>
            </w:r>
          </w:p>
        </w:tc>
        <w:tc>
          <w:tcPr>
            <w:tcW w:w="668"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296939">
            <w:pPr>
              <w:rPr>
                <w:b/>
                <w:bCs/>
                <w:sz w:val="20"/>
                <w:szCs w:val="20"/>
                <w:rtl/>
              </w:rPr>
            </w:pPr>
          </w:p>
        </w:tc>
        <w:tc>
          <w:tcPr>
            <w:tcW w:w="567" w:type="dxa"/>
            <w:tcBorders>
              <w:top w:val="single" w:sz="12" w:space="0" w:color="auto"/>
              <w:left w:val="single" w:sz="12" w:space="0" w:color="auto"/>
              <w:right w:val="single" w:sz="12" w:space="0" w:color="auto"/>
            </w:tcBorders>
            <w:shd w:val="clear" w:color="auto" w:fill="00FFFF"/>
            <w:vAlign w:val="center"/>
          </w:tcPr>
          <w:p w:rsidR="00296939" w:rsidRPr="00D965CB" w:rsidRDefault="00840FEF" w:rsidP="00843DB1">
            <w:pPr>
              <w:jc w:val="center"/>
              <w:rPr>
                <w:b/>
                <w:bCs/>
                <w:sz w:val="20"/>
                <w:szCs w:val="20"/>
              </w:rPr>
            </w:pPr>
            <w:r>
              <w:rPr>
                <w:b/>
                <w:bCs/>
                <w:sz w:val="20"/>
                <w:szCs w:val="20"/>
              </w:rPr>
              <w:t>4</w:t>
            </w:r>
          </w:p>
        </w:tc>
        <w:tc>
          <w:tcPr>
            <w:tcW w:w="567" w:type="dxa"/>
            <w:tcBorders>
              <w:top w:val="single" w:sz="12" w:space="0" w:color="auto"/>
              <w:left w:val="single" w:sz="12" w:space="0" w:color="auto"/>
              <w:right w:val="single" w:sz="12" w:space="0" w:color="auto"/>
            </w:tcBorders>
            <w:shd w:val="clear" w:color="auto" w:fill="00FFFF"/>
            <w:vAlign w:val="center"/>
          </w:tcPr>
          <w:p w:rsidR="00296939" w:rsidRPr="00D965CB" w:rsidRDefault="00840FEF" w:rsidP="00843DB1">
            <w:pPr>
              <w:jc w:val="center"/>
              <w:rPr>
                <w:b/>
                <w:bCs/>
                <w:sz w:val="20"/>
                <w:szCs w:val="20"/>
                <w:rtl/>
              </w:rPr>
            </w:pPr>
            <w:r>
              <w:rPr>
                <w:b/>
                <w:bCs/>
                <w:sz w:val="20"/>
                <w:szCs w:val="20"/>
              </w:rPr>
              <w:t>4</w:t>
            </w:r>
          </w:p>
        </w:tc>
        <w:tc>
          <w:tcPr>
            <w:tcW w:w="850" w:type="dxa"/>
            <w:tcBorders>
              <w:top w:val="single" w:sz="12" w:space="0" w:color="auto"/>
              <w:left w:val="single" w:sz="12" w:space="0" w:color="auto"/>
              <w:right w:val="single" w:sz="12" w:space="0" w:color="auto"/>
            </w:tcBorders>
            <w:shd w:val="clear" w:color="auto" w:fill="00FFFF"/>
            <w:vAlign w:val="center"/>
          </w:tcPr>
          <w:p w:rsidR="00296939" w:rsidRPr="00D965CB" w:rsidRDefault="00235330" w:rsidP="00843DB1">
            <w:pPr>
              <w:jc w:val="center"/>
              <w:rPr>
                <w:b/>
                <w:bCs/>
                <w:sz w:val="20"/>
                <w:szCs w:val="20"/>
                <w:rtl/>
              </w:rPr>
            </w:pPr>
            <w:r>
              <w:rPr>
                <w:b/>
                <w:bCs/>
                <w:sz w:val="20"/>
                <w:szCs w:val="20"/>
              </w:rPr>
              <w:t>2</w:t>
            </w:r>
          </w:p>
        </w:tc>
        <w:tc>
          <w:tcPr>
            <w:tcW w:w="425" w:type="dxa"/>
            <w:tcBorders>
              <w:top w:val="single" w:sz="12" w:space="0" w:color="auto"/>
              <w:left w:val="single" w:sz="12" w:space="0" w:color="auto"/>
              <w:right w:val="single" w:sz="12" w:space="0" w:color="auto"/>
            </w:tcBorders>
            <w:shd w:val="clear" w:color="auto" w:fill="00FFFF"/>
            <w:vAlign w:val="center"/>
          </w:tcPr>
          <w:p w:rsidR="00296939" w:rsidRPr="00D965CB" w:rsidRDefault="00235330" w:rsidP="000C7158">
            <w:pPr>
              <w:jc w:val="center"/>
              <w:rPr>
                <w:b/>
                <w:bCs/>
                <w:sz w:val="20"/>
                <w:szCs w:val="20"/>
                <w:rtl/>
              </w:rPr>
            </w:pPr>
            <w:r>
              <w:rPr>
                <w:b/>
                <w:bCs/>
                <w:sz w:val="20"/>
                <w:szCs w:val="20"/>
              </w:rPr>
              <w:t>2</w:t>
            </w:r>
          </w:p>
        </w:tc>
        <w:tc>
          <w:tcPr>
            <w:tcW w:w="851"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843DB1">
            <w:pPr>
              <w:jc w:val="center"/>
              <w:rPr>
                <w:b/>
                <w:bCs/>
                <w:sz w:val="20"/>
                <w:szCs w:val="20"/>
                <w:rtl/>
              </w:rPr>
            </w:pPr>
            <w:r>
              <w:rPr>
                <w:b/>
                <w:bCs/>
                <w:sz w:val="20"/>
                <w:szCs w:val="20"/>
              </w:rPr>
              <w:t>X</w:t>
            </w:r>
          </w:p>
        </w:tc>
        <w:tc>
          <w:tcPr>
            <w:tcW w:w="763" w:type="dxa"/>
            <w:tcBorders>
              <w:top w:val="single" w:sz="12" w:space="0" w:color="auto"/>
              <w:left w:val="single" w:sz="12" w:space="0" w:color="auto"/>
              <w:right w:val="single" w:sz="12" w:space="0" w:color="auto"/>
            </w:tcBorders>
            <w:shd w:val="clear" w:color="auto" w:fill="00FFFF"/>
            <w:vAlign w:val="center"/>
          </w:tcPr>
          <w:p w:rsidR="00296939" w:rsidRPr="00D965CB" w:rsidRDefault="00296939" w:rsidP="00296939">
            <w:pPr>
              <w:rPr>
                <w:b/>
                <w:bCs/>
                <w:sz w:val="20"/>
                <w:szCs w:val="20"/>
              </w:rPr>
            </w:pPr>
          </w:p>
        </w:tc>
      </w:tr>
      <w:tr w:rsidR="000E37D0" w:rsidRPr="00D965CB" w:rsidTr="00637A19">
        <w:trPr>
          <w:cantSplit/>
          <w:trHeight w:val="385"/>
          <w:jc w:val="center"/>
        </w:trPr>
        <w:tc>
          <w:tcPr>
            <w:tcW w:w="534" w:type="dxa"/>
            <w:vMerge w:val="restart"/>
            <w:tcBorders>
              <w:top w:val="single" w:sz="12" w:space="0" w:color="auto"/>
              <w:left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r w:rsidRPr="00D965CB">
              <w:rPr>
                <w:b/>
                <w:bCs/>
                <w:sz w:val="20"/>
                <w:szCs w:val="20"/>
              </w:rPr>
              <w:t>4</w:t>
            </w:r>
          </w:p>
        </w:tc>
        <w:tc>
          <w:tcPr>
            <w:tcW w:w="2953" w:type="dxa"/>
            <w:vMerge w:val="restart"/>
            <w:tcBorders>
              <w:top w:val="single" w:sz="12" w:space="0" w:color="auto"/>
              <w:left w:val="single" w:sz="12" w:space="0" w:color="auto"/>
              <w:right w:val="single" w:sz="12" w:space="0" w:color="auto"/>
            </w:tcBorders>
            <w:shd w:val="clear" w:color="auto" w:fill="00FFFF"/>
            <w:vAlign w:val="center"/>
          </w:tcPr>
          <w:p w:rsidR="000E37D0" w:rsidRPr="00D965CB" w:rsidRDefault="009B1154" w:rsidP="008450DB">
            <w:pPr>
              <w:rPr>
                <w:b/>
                <w:bCs/>
                <w:sz w:val="20"/>
                <w:szCs w:val="20"/>
              </w:rPr>
            </w:pPr>
            <w:r>
              <w:rPr>
                <w:b/>
                <w:bCs/>
                <w:sz w:val="20"/>
                <w:szCs w:val="20"/>
              </w:rPr>
              <w:t>UE :</w:t>
            </w:r>
            <w:r w:rsidR="008450DB">
              <w:rPr>
                <w:b/>
                <w:bCs/>
                <w:sz w:val="20"/>
                <w:szCs w:val="20"/>
              </w:rPr>
              <w:t>Matériaux pour l’énergie</w:t>
            </w:r>
          </w:p>
          <w:p w:rsidR="000E37D0" w:rsidRPr="00D965CB" w:rsidRDefault="000E37D0" w:rsidP="00843DB1">
            <w:pPr>
              <w:rPr>
                <w:b/>
                <w:bCs/>
                <w:sz w:val="20"/>
                <w:szCs w:val="20"/>
              </w:rPr>
            </w:pPr>
          </w:p>
        </w:tc>
        <w:tc>
          <w:tcPr>
            <w:tcW w:w="993" w:type="dxa"/>
            <w:vMerge w:val="restart"/>
            <w:tcBorders>
              <w:top w:val="single" w:sz="12" w:space="0" w:color="auto"/>
              <w:left w:val="single" w:sz="12" w:space="0" w:color="auto"/>
              <w:right w:val="single" w:sz="12" w:space="0" w:color="auto"/>
            </w:tcBorders>
            <w:shd w:val="clear" w:color="auto" w:fill="00FFFF"/>
            <w:vAlign w:val="center"/>
          </w:tcPr>
          <w:p w:rsidR="000E37D0" w:rsidRPr="00D965CB" w:rsidRDefault="009945DA" w:rsidP="00843DB1">
            <w:pPr>
              <w:jc w:val="center"/>
              <w:rPr>
                <w:b/>
                <w:bCs/>
                <w:sz w:val="20"/>
                <w:szCs w:val="20"/>
                <w:rtl/>
              </w:rPr>
            </w:pPr>
            <w:r>
              <w:rPr>
                <w:b/>
                <w:bCs/>
                <w:sz w:val="20"/>
                <w:szCs w:val="20"/>
              </w:rPr>
              <w:t>UEF5</w:t>
            </w:r>
            <w:r w:rsidR="000E37D0" w:rsidRPr="00D965CB">
              <w:rPr>
                <w:b/>
                <w:bCs/>
                <w:sz w:val="20"/>
                <w:szCs w:val="20"/>
              </w:rPr>
              <w:t>40</w:t>
            </w:r>
          </w:p>
        </w:tc>
        <w:tc>
          <w:tcPr>
            <w:tcW w:w="993" w:type="dxa"/>
            <w:tcBorders>
              <w:top w:val="single" w:sz="12" w:space="0" w:color="auto"/>
              <w:left w:val="single" w:sz="12" w:space="0" w:color="auto"/>
              <w:right w:val="single" w:sz="12" w:space="0" w:color="auto"/>
            </w:tcBorders>
            <w:shd w:val="clear" w:color="auto" w:fill="00FFFF"/>
            <w:vAlign w:val="center"/>
          </w:tcPr>
          <w:p w:rsidR="000E37D0" w:rsidRPr="00D965CB" w:rsidRDefault="00016645" w:rsidP="00843DB1">
            <w:pPr>
              <w:jc w:val="center"/>
              <w:rPr>
                <w:b/>
                <w:bCs/>
                <w:sz w:val="20"/>
                <w:szCs w:val="20"/>
                <w:rtl/>
              </w:rPr>
            </w:pPr>
            <w:r>
              <w:rPr>
                <w:b/>
                <w:bCs/>
                <w:sz w:val="20"/>
                <w:szCs w:val="20"/>
              </w:rPr>
              <w:t>UEF5</w:t>
            </w:r>
            <w:r w:rsidR="009945DA">
              <w:rPr>
                <w:b/>
                <w:bCs/>
                <w:sz w:val="20"/>
                <w:szCs w:val="20"/>
              </w:rPr>
              <w:t>4</w:t>
            </w:r>
            <w:r w:rsidR="000E37D0" w:rsidRPr="00D965CB">
              <w:rPr>
                <w:b/>
                <w:bCs/>
                <w:sz w:val="20"/>
                <w:szCs w:val="20"/>
              </w:rPr>
              <w:t>1</w:t>
            </w:r>
          </w:p>
        </w:tc>
        <w:tc>
          <w:tcPr>
            <w:tcW w:w="2693" w:type="dxa"/>
            <w:tcBorders>
              <w:top w:val="single" w:sz="12" w:space="0" w:color="auto"/>
              <w:left w:val="single" w:sz="12" w:space="0" w:color="auto"/>
              <w:bottom w:val="single" w:sz="4" w:space="0" w:color="auto"/>
              <w:right w:val="single" w:sz="12" w:space="0" w:color="auto"/>
            </w:tcBorders>
            <w:shd w:val="clear" w:color="auto" w:fill="00FFFF"/>
            <w:vAlign w:val="center"/>
          </w:tcPr>
          <w:p w:rsidR="000E37D0" w:rsidRPr="00D965CB" w:rsidRDefault="00637A19" w:rsidP="00D329BD">
            <w:pPr>
              <w:rPr>
                <w:b/>
                <w:bCs/>
                <w:sz w:val="20"/>
                <w:szCs w:val="20"/>
              </w:rPr>
            </w:pPr>
            <w:r>
              <w:rPr>
                <w:b/>
                <w:bCs/>
                <w:sz w:val="20"/>
                <w:szCs w:val="20"/>
              </w:rPr>
              <w:t xml:space="preserve">Matériaux </w:t>
            </w:r>
          </w:p>
        </w:tc>
        <w:tc>
          <w:tcPr>
            <w:tcW w:w="709" w:type="dxa"/>
            <w:tcBorders>
              <w:top w:val="single" w:sz="12" w:space="0" w:color="auto"/>
              <w:left w:val="single" w:sz="12" w:space="0" w:color="auto"/>
              <w:bottom w:val="single" w:sz="4" w:space="0" w:color="auto"/>
              <w:right w:val="single" w:sz="12" w:space="0" w:color="auto"/>
            </w:tcBorders>
            <w:shd w:val="clear" w:color="auto" w:fill="00FFFF"/>
            <w:vAlign w:val="center"/>
          </w:tcPr>
          <w:p w:rsidR="000E37D0" w:rsidRPr="00D965CB" w:rsidRDefault="000E37D0" w:rsidP="00843DB1">
            <w:pPr>
              <w:jc w:val="center"/>
              <w:rPr>
                <w:b/>
                <w:bCs/>
                <w:sz w:val="20"/>
                <w:szCs w:val="20"/>
              </w:rPr>
            </w:pPr>
            <w:r w:rsidRPr="00D965CB">
              <w:rPr>
                <w:b/>
                <w:bCs/>
                <w:sz w:val="20"/>
                <w:szCs w:val="20"/>
              </w:rPr>
              <w:t>1,5</w:t>
            </w:r>
          </w:p>
        </w:tc>
        <w:tc>
          <w:tcPr>
            <w:tcW w:w="709" w:type="dxa"/>
            <w:tcBorders>
              <w:top w:val="single" w:sz="12" w:space="0" w:color="auto"/>
              <w:left w:val="single" w:sz="12" w:space="0" w:color="auto"/>
              <w:bottom w:val="single" w:sz="4"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r w:rsidRPr="00D965CB">
              <w:rPr>
                <w:b/>
                <w:bCs/>
                <w:sz w:val="20"/>
                <w:szCs w:val="20"/>
              </w:rPr>
              <w:t>1 ,5</w:t>
            </w:r>
          </w:p>
        </w:tc>
        <w:tc>
          <w:tcPr>
            <w:tcW w:w="466" w:type="dxa"/>
            <w:tcBorders>
              <w:top w:val="single" w:sz="12" w:space="0" w:color="auto"/>
              <w:left w:val="single" w:sz="12" w:space="0" w:color="auto"/>
              <w:bottom w:val="single" w:sz="4"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p>
        </w:tc>
        <w:tc>
          <w:tcPr>
            <w:tcW w:w="668" w:type="dxa"/>
            <w:tcBorders>
              <w:top w:val="single" w:sz="12" w:space="0" w:color="auto"/>
              <w:left w:val="single" w:sz="12" w:space="0" w:color="auto"/>
              <w:bottom w:val="single" w:sz="4"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p>
        </w:tc>
        <w:tc>
          <w:tcPr>
            <w:tcW w:w="567" w:type="dxa"/>
            <w:tcBorders>
              <w:top w:val="single" w:sz="12" w:space="0" w:color="auto"/>
              <w:left w:val="single" w:sz="12" w:space="0" w:color="auto"/>
              <w:bottom w:val="single" w:sz="4" w:space="0" w:color="auto"/>
              <w:right w:val="single" w:sz="12" w:space="0" w:color="auto"/>
            </w:tcBorders>
            <w:shd w:val="clear" w:color="auto" w:fill="00FFFF"/>
            <w:vAlign w:val="center"/>
          </w:tcPr>
          <w:p w:rsidR="000E37D0" w:rsidRPr="00D965CB" w:rsidRDefault="000E37D0" w:rsidP="00843DB1">
            <w:pPr>
              <w:jc w:val="center"/>
              <w:rPr>
                <w:b/>
                <w:bCs/>
                <w:sz w:val="20"/>
                <w:szCs w:val="20"/>
              </w:rPr>
            </w:pPr>
            <w:r w:rsidRPr="00D965CB">
              <w:rPr>
                <w:b/>
                <w:bCs/>
                <w:sz w:val="20"/>
                <w:szCs w:val="20"/>
              </w:rPr>
              <w:t>2</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r w:rsidRPr="00D965CB">
              <w:rPr>
                <w:b/>
                <w:bCs/>
                <w:sz w:val="20"/>
                <w:szCs w:val="20"/>
              </w:rPr>
              <w:t>4</w:t>
            </w:r>
          </w:p>
        </w:tc>
        <w:tc>
          <w:tcPr>
            <w:tcW w:w="850" w:type="dxa"/>
            <w:tcBorders>
              <w:top w:val="single" w:sz="12" w:space="0" w:color="auto"/>
              <w:left w:val="single" w:sz="12" w:space="0" w:color="auto"/>
              <w:bottom w:val="single" w:sz="4"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r w:rsidRPr="00D965CB">
              <w:rPr>
                <w:b/>
                <w:bCs/>
                <w:sz w:val="20"/>
                <w:szCs w:val="20"/>
              </w:rPr>
              <w:t>1</w:t>
            </w:r>
            <w:r w:rsidR="00840FEF">
              <w:rPr>
                <w:b/>
                <w:bCs/>
                <w:sz w:val="20"/>
                <w:szCs w:val="20"/>
              </w:rPr>
              <w:t>,5</w:t>
            </w:r>
          </w:p>
        </w:tc>
        <w:tc>
          <w:tcPr>
            <w:tcW w:w="425" w:type="dxa"/>
            <w:vMerge w:val="restart"/>
            <w:tcBorders>
              <w:top w:val="single" w:sz="12" w:space="0" w:color="auto"/>
              <w:left w:val="single" w:sz="12" w:space="0" w:color="auto"/>
              <w:bottom w:val="single" w:sz="4" w:space="0" w:color="auto"/>
              <w:right w:val="single" w:sz="12" w:space="0" w:color="auto"/>
            </w:tcBorders>
            <w:shd w:val="clear" w:color="auto" w:fill="00FFFF"/>
            <w:vAlign w:val="center"/>
          </w:tcPr>
          <w:p w:rsidR="000E37D0" w:rsidRPr="00D965CB" w:rsidRDefault="00840FEF" w:rsidP="00843DB1">
            <w:pPr>
              <w:jc w:val="center"/>
              <w:rPr>
                <w:b/>
                <w:bCs/>
                <w:sz w:val="20"/>
                <w:szCs w:val="20"/>
                <w:rtl/>
              </w:rPr>
            </w:pPr>
            <w:r>
              <w:rPr>
                <w:b/>
                <w:bCs/>
                <w:sz w:val="20"/>
                <w:szCs w:val="20"/>
              </w:rPr>
              <w:t>3</w:t>
            </w:r>
          </w:p>
        </w:tc>
        <w:tc>
          <w:tcPr>
            <w:tcW w:w="851" w:type="dxa"/>
            <w:vMerge w:val="restart"/>
            <w:tcBorders>
              <w:top w:val="single" w:sz="12" w:space="0" w:color="auto"/>
              <w:left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p>
        </w:tc>
        <w:tc>
          <w:tcPr>
            <w:tcW w:w="763" w:type="dxa"/>
            <w:vMerge w:val="restart"/>
            <w:tcBorders>
              <w:top w:val="single" w:sz="12" w:space="0" w:color="auto"/>
              <w:left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Pr>
            </w:pPr>
          </w:p>
        </w:tc>
      </w:tr>
      <w:tr w:rsidR="000E37D0" w:rsidRPr="00D965CB" w:rsidTr="00637A19">
        <w:trPr>
          <w:cantSplit/>
          <w:trHeight w:val="411"/>
          <w:jc w:val="center"/>
        </w:trPr>
        <w:tc>
          <w:tcPr>
            <w:tcW w:w="534" w:type="dxa"/>
            <w:vMerge/>
            <w:tcBorders>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p>
        </w:tc>
        <w:tc>
          <w:tcPr>
            <w:tcW w:w="2953" w:type="dxa"/>
            <w:vMerge/>
            <w:tcBorders>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rPr>
                <w:b/>
                <w:bCs/>
                <w:sz w:val="20"/>
                <w:szCs w:val="20"/>
                <w:rtl/>
              </w:rPr>
            </w:pPr>
          </w:p>
        </w:tc>
        <w:tc>
          <w:tcPr>
            <w:tcW w:w="993" w:type="dxa"/>
            <w:vMerge/>
            <w:tcBorders>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p>
        </w:tc>
        <w:tc>
          <w:tcPr>
            <w:tcW w:w="993" w:type="dxa"/>
            <w:tcBorders>
              <w:left w:val="single" w:sz="12" w:space="0" w:color="auto"/>
              <w:bottom w:val="single" w:sz="12" w:space="0" w:color="auto"/>
              <w:right w:val="single" w:sz="12" w:space="0" w:color="auto"/>
            </w:tcBorders>
            <w:shd w:val="clear" w:color="auto" w:fill="00FFFF"/>
            <w:vAlign w:val="center"/>
          </w:tcPr>
          <w:p w:rsidR="000E37D0" w:rsidRPr="00D965CB" w:rsidRDefault="00016645" w:rsidP="00843DB1">
            <w:pPr>
              <w:jc w:val="center"/>
              <w:rPr>
                <w:b/>
                <w:bCs/>
                <w:sz w:val="20"/>
                <w:szCs w:val="20"/>
                <w:rtl/>
              </w:rPr>
            </w:pPr>
            <w:r>
              <w:rPr>
                <w:b/>
                <w:bCs/>
                <w:sz w:val="20"/>
                <w:szCs w:val="20"/>
              </w:rPr>
              <w:t>UEF5</w:t>
            </w:r>
            <w:r w:rsidR="009945DA">
              <w:rPr>
                <w:b/>
                <w:bCs/>
                <w:sz w:val="20"/>
                <w:szCs w:val="20"/>
              </w:rPr>
              <w:t>4</w:t>
            </w:r>
            <w:r w:rsidR="000E37D0" w:rsidRPr="00D965CB">
              <w:rPr>
                <w:b/>
                <w:bCs/>
                <w:sz w:val="20"/>
                <w:szCs w:val="20"/>
              </w:rPr>
              <w:t>2</w:t>
            </w:r>
          </w:p>
        </w:tc>
        <w:tc>
          <w:tcPr>
            <w:tcW w:w="2693" w:type="dxa"/>
            <w:tcBorders>
              <w:top w:val="single" w:sz="4" w:space="0" w:color="auto"/>
              <w:left w:val="single" w:sz="12" w:space="0" w:color="auto"/>
              <w:bottom w:val="single" w:sz="12" w:space="0" w:color="auto"/>
              <w:right w:val="single" w:sz="12" w:space="0" w:color="auto"/>
            </w:tcBorders>
            <w:shd w:val="clear" w:color="auto" w:fill="00FFFF"/>
            <w:vAlign w:val="center"/>
          </w:tcPr>
          <w:p w:rsidR="000E37D0" w:rsidRPr="00D965CB" w:rsidRDefault="00840FEF" w:rsidP="00843DB1">
            <w:pPr>
              <w:rPr>
                <w:b/>
                <w:bCs/>
                <w:sz w:val="20"/>
                <w:szCs w:val="20"/>
              </w:rPr>
            </w:pPr>
            <w:r>
              <w:rPr>
                <w:b/>
                <w:bCs/>
                <w:sz w:val="20"/>
                <w:szCs w:val="20"/>
              </w:rPr>
              <w:t>Production, conversion et stockage</w:t>
            </w:r>
          </w:p>
        </w:tc>
        <w:tc>
          <w:tcPr>
            <w:tcW w:w="709" w:type="dxa"/>
            <w:tcBorders>
              <w:top w:val="single" w:sz="4" w:space="0" w:color="auto"/>
              <w:left w:val="single" w:sz="12" w:space="0" w:color="auto"/>
              <w:bottom w:val="single" w:sz="12" w:space="0" w:color="auto"/>
              <w:right w:val="single" w:sz="12" w:space="0" w:color="auto"/>
            </w:tcBorders>
            <w:shd w:val="clear" w:color="auto" w:fill="00FFFF"/>
            <w:vAlign w:val="center"/>
          </w:tcPr>
          <w:p w:rsidR="000E37D0" w:rsidRPr="00CA7A0C" w:rsidRDefault="000E37D0" w:rsidP="00CA7A0C">
            <w:pPr>
              <w:jc w:val="center"/>
              <w:rPr>
                <w:b/>
                <w:bCs/>
                <w:sz w:val="20"/>
                <w:szCs w:val="20"/>
              </w:rPr>
            </w:pPr>
            <w:r w:rsidRPr="00D965CB">
              <w:rPr>
                <w:b/>
                <w:bCs/>
                <w:sz w:val="20"/>
                <w:szCs w:val="20"/>
              </w:rPr>
              <w:t>1.5</w:t>
            </w:r>
          </w:p>
        </w:tc>
        <w:tc>
          <w:tcPr>
            <w:tcW w:w="709" w:type="dxa"/>
            <w:tcBorders>
              <w:top w:val="single" w:sz="4" w:space="0" w:color="auto"/>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r w:rsidRPr="00D965CB">
              <w:rPr>
                <w:b/>
                <w:bCs/>
                <w:sz w:val="20"/>
                <w:szCs w:val="20"/>
              </w:rPr>
              <w:t>1.5</w:t>
            </w:r>
          </w:p>
        </w:tc>
        <w:tc>
          <w:tcPr>
            <w:tcW w:w="466" w:type="dxa"/>
            <w:tcBorders>
              <w:top w:val="single" w:sz="4" w:space="0" w:color="auto"/>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p>
        </w:tc>
        <w:tc>
          <w:tcPr>
            <w:tcW w:w="668" w:type="dxa"/>
            <w:tcBorders>
              <w:top w:val="single" w:sz="4" w:space="0" w:color="auto"/>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p>
        </w:tc>
        <w:tc>
          <w:tcPr>
            <w:tcW w:w="567" w:type="dxa"/>
            <w:tcBorders>
              <w:top w:val="single" w:sz="4" w:space="0" w:color="auto"/>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Pr>
            </w:pPr>
            <w:r w:rsidRPr="00D965CB">
              <w:rPr>
                <w:b/>
                <w:bCs/>
                <w:sz w:val="20"/>
                <w:szCs w:val="20"/>
              </w:rPr>
              <w:t>2</w:t>
            </w:r>
          </w:p>
        </w:tc>
        <w:tc>
          <w:tcPr>
            <w:tcW w:w="567" w:type="dxa"/>
            <w:vMerge/>
            <w:tcBorders>
              <w:top w:val="single" w:sz="4" w:space="0" w:color="auto"/>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p>
        </w:tc>
        <w:tc>
          <w:tcPr>
            <w:tcW w:w="850" w:type="dxa"/>
            <w:tcBorders>
              <w:top w:val="single" w:sz="4" w:space="0" w:color="auto"/>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r w:rsidRPr="00D965CB">
              <w:rPr>
                <w:b/>
                <w:bCs/>
                <w:sz w:val="20"/>
                <w:szCs w:val="20"/>
              </w:rPr>
              <w:t>1</w:t>
            </w:r>
            <w:r w:rsidR="00840FEF">
              <w:rPr>
                <w:b/>
                <w:bCs/>
                <w:sz w:val="20"/>
                <w:szCs w:val="20"/>
              </w:rPr>
              <w:t>,5</w:t>
            </w:r>
          </w:p>
        </w:tc>
        <w:tc>
          <w:tcPr>
            <w:tcW w:w="425" w:type="dxa"/>
            <w:vMerge/>
            <w:tcBorders>
              <w:top w:val="single" w:sz="4" w:space="0" w:color="auto"/>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p>
        </w:tc>
        <w:tc>
          <w:tcPr>
            <w:tcW w:w="851" w:type="dxa"/>
            <w:vMerge/>
            <w:tcBorders>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tl/>
              </w:rPr>
            </w:pPr>
          </w:p>
        </w:tc>
        <w:tc>
          <w:tcPr>
            <w:tcW w:w="763" w:type="dxa"/>
            <w:vMerge/>
            <w:tcBorders>
              <w:left w:val="single" w:sz="12" w:space="0" w:color="auto"/>
              <w:bottom w:val="single" w:sz="12" w:space="0" w:color="auto"/>
              <w:right w:val="single" w:sz="12" w:space="0" w:color="auto"/>
            </w:tcBorders>
            <w:shd w:val="clear" w:color="auto" w:fill="00FFFF"/>
            <w:vAlign w:val="center"/>
          </w:tcPr>
          <w:p w:rsidR="000E37D0" w:rsidRPr="00D965CB" w:rsidRDefault="000E37D0" w:rsidP="00843DB1">
            <w:pPr>
              <w:jc w:val="center"/>
              <w:rPr>
                <w:b/>
                <w:bCs/>
                <w:sz w:val="20"/>
                <w:szCs w:val="20"/>
              </w:rPr>
            </w:pPr>
          </w:p>
        </w:tc>
      </w:tr>
      <w:tr w:rsidR="00D965CB" w:rsidRPr="00D965CB" w:rsidTr="00637A19">
        <w:trPr>
          <w:cantSplit/>
          <w:trHeight w:val="387"/>
          <w:jc w:val="center"/>
        </w:trPr>
        <w:tc>
          <w:tcPr>
            <w:tcW w:w="534" w:type="dxa"/>
            <w:vMerge w:val="restart"/>
            <w:tcBorders>
              <w:top w:val="single" w:sz="12" w:space="0" w:color="auto"/>
              <w:left w:val="single" w:sz="12"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r w:rsidRPr="00D965CB">
              <w:rPr>
                <w:b/>
                <w:bCs/>
                <w:sz w:val="20"/>
                <w:szCs w:val="20"/>
                <w:rtl/>
              </w:rPr>
              <w:t>5</w:t>
            </w:r>
          </w:p>
        </w:tc>
        <w:tc>
          <w:tcPr>
            <w:tcW w:w="2953" w:type="dxa"/>
            <w:vMerge w:val="restart"/>
            <w:tcBorders>
              <w:top w:val="single" w:sz="12" w:space="0" w:color="auto"/>
              <w:left w:val="single" w:sz="12" w:space="0" w:color="auto"/>
              <w:right w:val="single" w:sz="12" w:space="0" w:color="auto"/>
            </w:tcBorders>
            <w:shd w:val="clear" w:color="auto" w:fill="FFFF00"/>
            <w:vAlign w:val="center"/>
          </w:tcPr>
          <w:p w:rsidR="00D965CB" w:rsidRPr="00D965CB" w:rsidRDefault="00D965CB" w:rsidP="00D965CB">
            <w:pPr>
              <w:rPr>
                <w:b/>
                <w:bCs/>
                <w:sz w:val="20"/>
                <w:szCs w:val="20"/>
              </w:rPr>
            </w:pPr>
            <w:r w:rsidRPr="00D965CB">
              <w:rPr>
                <w:b/>
                <w:bCs/>
                <w:sz w:val="20"/>
                <w:szCs w:val="20"/>
              </w:rPr>
              <w:t xml:space="preserve">UE : Options </w:t>
            </w:r>
          </w:p>
        </w:tc>
        <w:tc>
          <w:tcPr>
            <w:tcW w:w="993" w:type="dxa"/>
            <w:vMerge w:val="restart"/>
            <w:tcBorders>
              <w:top w:val="single" w:sz="12" w:space="0" w:color="auto"/>
              <w:left w:val="single" w:sz="12" w:space="0" w:color="auto"/>
              <w:right w:val="single" w:sz="12" w:space="0" w:color="auto"/>
            </w:tcBorders>
            <w:shd w:val="clear" w:color="auto" w:fill="FFFF00"/>
            <w:vAlign w:val="center"/>
          </w:tcPr>
          <w:p w:rsidR="00D965CB" w:rsidRPr="00D965CB" w:rsidRDefault="009945DA" w:rsidP="00843DB1">
            <w:pPr>
              <w:jc w:val="center"/>
              <w:rPr>
                <w:b/>
                <w:bCs/>
                <w:sz w:val="20"/>
                <w:szCs w:val="20"/>
                <w:rtl/>
              </w:rPr>
            </w:pPr>
            <w:r>
              <w:rPr>
                <w:b/>
                <w:bCs/>
                <w:sz w:val="20"/>
                <w:szCs w:val="20"/>
              </w:rPr>
              <w:t>UEO55</w:t>
            </w:r>
            <w:r w:rsidR="00D965CB" w:rsidRPr="00D965CB">
              <w:rPr>
                <w:b/>
                <w:bCs/>
                <w:sz w:val="20"/>
                <w:szCs w:val="20"/>
              </w:rPr>
              <w:t>0</w:t>
            </w:r>
          </w:p>
        </w:tc>
        <w:tc>
          <w:tcPr>
            <w:tcW w:w="993" w:type="dxa"/>
            <w:vMerge w:val="restart"/>
            <w:tcBorders>
              <w:top w:val="single" w:sz="12" w:space="0" w:color="auto"/>
              <w:left w:val="single" w:sz="12" w:space="0" w:color="auto"/>
              <w:right w:val="single" w:sz="12" w:space="0" w:color="auto"/>
            </w:tcBorders>
            <w:shd w:val="clear" w:color="auto" w:fill="FFFF00"/>
            <w:vAlign w:val="center"/>
          </w:tcPr>
          <w:p w:rsidR="00D965CB" w:rsidRPr="00D965CB" w:rsidRDefault="00016645" w:rsidP="00843DB1">
            <w:pPr>
              <w:jc w:val="center"/>
              <w:rPr>
                <w:b/>
                <w:bCs/>
                <w:sz w:val="20"/>
                <w:szCs w:val="20"/>
              </w:rPr>
            </w:pPr>
            <w:r>
              <w:rPr>
                <w:b/>
                <w:bCs/>
                <w:sz w:val="20"/>
                <w:szCs w:val="20"/>
              </w:rPr>
              <w:t>UEO5</w:t>
            </w:r>
            <w:r w:rsidR="009945DA">
              <w:rPr>
                <w:b/>
                <w:bCs/>
                <w:sz w:val="20"/>
                <w:szCs w:val="20"/>
              </w:rPr>
              <w:t>5</w:t>
            </w:r>
            <w:r w:rsidR="00D965CB" w:rsidRPr="00D965CB">
              <w:rPr>
                <w:b/>
                <w:bCs/>
                <w:sz w:val="20"/>
                <w:szCs w:val="20"/>
              </w:rPr>
              <w:t>1</w:t>
            </w:r>
          </w:p>
          <w:p w:rsidR="00D965CB" w:rsidRPr="00D965CB" w:rsidRDefault="00D965CB" w:rsidP="00843DB1">
            <w:pPr>
              <w:jc w:val="center"/>
              <w:rPr>
                <w:b/>
                <w:bCs/>
                <w:sz w:val="20"/>
                <w:szCs w:val="20"/>
                <w:rtl/>
              </w:rPr>
            </w:pPr>
          </w:p>
          <w:p w:rsidR="00D965CB" w:rsidRPr="00D965CB" w:rsidRDefault="00016645" w:rsidP="00843DB1">
            <w:pPr>
              <w:jc w:val="center"/>
              <w:rPr>
                <w:b/>
                <w:bCs/>
                <w:sz w:val="20"/>
                <w:szCs w:val="20"/>
                <w:rtl/>
              </w:rPr>
            </w:pPr>
            <w:r>
              <w:rPr>
                <w:b/>
                <w:bCs/>
                <w:sz w:val="20"/>
                <w:szCs w:val="20"/>
              </w:rPr>
              <w:t>UEO5</w:t>
            </w:r>
            <w:r w:rsidR="009945DA">
              <w:rPr>
                <w:b/>
                <w:bCs/>
                <w:sz w:val="20"/>
                <w:szCs w:val="20"/>
              </w:rPr>
              <w:t>5</w:t>
            </w:r>
            <w:r w:rsidR="00D965CB" w:rsidRPr="00D965CB">
              <w:rPr>
                <w:b/>
                <w:bCs/>
                <w:sz w:val="20"/>
                <w:szCs w:val="20"/>
              </w:rPr>
              <w:t>2</w:t>
            </w:r>
          </w:p>
        </w:tc>
        <w:tc>
          <w:tcPr>
            <w:tcW w:w="2693" w:type="dxa"/>
            <w:tcBorders>
              <w:top w:val="single" w:sz="12" w:space="0" w:color="auto"/>
              <w:left w:val="single" w:sz="12" w:space="0" w:color="auto"/>
              <w:bottom w:val="single" w:sz="4" w:space="0" w:color="auto"/>
              <w:right w:val="single" w:sz="12" w:space="0" w:color="auto"/>
            </w:tcBorders>
            <w:shd w:val="clear" w:color="auto" w:fill="FFFF00"/>
            <w:vAlign w:val="center"/>
          </w:tcPr>
          <w:p w:rsidR="00D965CB" w:rsidRPr="00D965CB" w:rsidRDefault="00BB7A04" w:rsidP="00843DB1">
            <w:pPr>
              <w:rPr>
                <w:b/>
                <w:bCs/>
                <w:sz w:val="20"/>
                <w:szCs w:val="20"/>
              </w:rPr>
            </w:pPr>
            <w:r>
              <w:rPr>
                <w:b/>
                <w:bCs/>
                <w:sz w:val="20"/>
                <w:szCs w:val="20"/>
              </w:rPr>
              <w:t xml:space="preserve">Option </w:t>
            </w:r>
            <w:r w:rsidR="008450DB">
              <w:rPr>
                <w:b/>
                <w:bCs/>
                <w:sz w:val="20"/>
                <w:szCs w:val="20"/>
              </w:rPr>
              <w:t>1</w:t>
            </w:r>
            <w:r w:rsidR="00D965CB" w:rsidRPr="00D965CB">
              <w:rPr>
                <w:b/>
                <w:bCs/>
                <w:sz w:val="20"/>
                <w:szCs w:val="20"/>
              </w:rPr>
              <w:t> : </w:t>
            </w:r>
          </w:p>
        </w:tc>
        <w:tc>
          <w:tcPr>
            <w:tcW w:w="709" w:type="dxa"/>
            <w:tcBorders>
              <w:top w:val="single" w:sz="12" w:space="0" w:color="auto"/>
              <w:left w:val="single" w:sz="12" w:space="0" w:color="auto"/>
              <w:bottom w:val="single" w:sz="4" w:space="0" w:color="auto"/>
              <w:right w:val="single" w:sz="12" w:space="0" w:color="auto"/>
            </w:tcBorders>
            <w:shd w:val="clear" w:color="auto" w:fill="FFFF00"/>
            <w:vAlign w:val="center"/>
          </w:tcPr>
          <w:p w:rsidR="00D965CB" w:rsidRPr="00D965CB" w:rsidRDefault="00D965CB" w:rsidP="00843DB1">
            <w:pPr>
              <w:jc w:val="center"/>
              <w:rPr>
                <w:b/>
                <w:bCs/>
                <w:sz w:val="20"/>
                <w:szCs w:val="20"/>
              </w:rPr>
            </w:pPr>
            <w:r w:rsidRPr="00D965CB">
              <w:rPr>
                <w:b/>
                <w:bCs/>
                <w:sz w:val="20"/>
                <w:szCs w:val="20"/>
              </w:rPr>
              <w:t>1,5</w:t>
            </w:r>
          </w:p>
        </w:tc>
        <w:tc>
          <w:tcPr>
            <w:tcW w:w="709" w:type="dxa"/>
            <w:tcBorders>
              <w:top w:val="single" w:sz="12" w:space="0" w:color="auto"/>
              <w:left w:val="single" w:sz="12" w:space="0" w:color="auto"/>
              <w:bottom w:val="single" w:sz="4"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r w:rsidRPr="00D965CB">
              <w:rPr>
                <w:b/>
                <w:bCs/>
                <w:sz w:val="20"/>
                <w:szCs w:val="20"/>
              </w:rPr>
              <w:t>1,5</w:t>
            </w:r>
          </w:p>
        </w:tc>
        <w:tc>
          <w:tcPr>
            <w:tcW w:w="466" w:type="dxa"/>
            <w:tcBorders>
              <w:top w:val="single" w:sz="12" w:space="0" w:color="auto"/>
              <w:left w:val="single" w:sz="12" w:space="0" w:color="auto"/>
              <w:bottom w:val="single" w:sz="4" w:space="0" w:color="auto"/>
              <w:right w:val="single" w:sz="12" w:space="0" w:color="auto"/>
            </w:tcBorders>
            <w:shd w:val="clear" w:color="auto" w:fill="FFFF00"/>
            <w:vAlign w:val="center"/>
          </w:tcPr>
          <w:p w:rsidR="00D965CB" w:rsidRPr="00D965CB" w:rsidRDefault="00637A19" w:rsidP="00843DB1">
            <w:pPr>
              <w:jc w:val="center"/>
              <w:rPr>
                <w:b/>
                <w:bCs/>
                <w:sz w:val="20"/>
                <w:szCs w:val="20"/>
                <w:rtl/>
              </w:rPr>
            </w:pPr>
            <w:r>
              <w:rPr>
                <w:b/>
                <w:bCs/>
                <w:sz w:val="20"/>
                <w:szCs w:val="20"/>
              </w:rPr>
              <w:t>1,5</w:t>
            </w:r>
          </w:p>
        </w:tc>
        <w:tc>
          <w:tcPr>
            <w:tcW w:w="668" w:type="dxa"/>
            <w:tcBorders>
              <w:top w:val="single" w:sz="12" w:space="0" w:color="auto"/>
              <w:left w:val="single" w:sz="12" w:space="0" w:color="auto"/>
              <w:bottom w:val="single" w:sz="4"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p>
        </w:tc>
        <w:tc>
          <w:tcPr>
            <w:tcW w:w="567" w:type="dxa"/>
            <w:tcBorders>
              <w:top w:val="single" w:sz="12" w:space="0" w:color="auto"/>
              <w:left w:val="single" w:sz="12" w:space="0" w:color="auto"/>
              <w:bottom w:val="single" w:sz="4" w:space="0" w:color="auto"/>
              <w:right w:val="single" w:sz="12" w:space="0" w:color="auto"/>
            </w:tcBorders>
            <w:shd w:val="clear" w:color="auto" w:fill="FFFF00"/>
            <w:vAlign w:val="center"/>
          </w:tcPr>
          <w:p w:rsidR="00D965CB" w:rsidRPr="00D965CB" w:rsidRDefault="00D965CB" w:rsidP="00843DB1">
            <w:pPr>
              <w:jc w:val="center"/>
              <w:rPr>
                <w:b/>
                <w:bCs/>
                <w:sz w:val="20"/>
                <w:szCs w:val="20"/>
              </w:rPr>
            </w:pPr>
            <w:r w:rsidRPr="00D965CB">
              <w:rPr>
                <w:b/>
                <w:bCs/>
                <w:sz w:val="20"/>
                <w:szCs w:val="20"/>
              </w:rPr>
              <w:t>2</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r w:rsidRPr="00D965CB">
              <w:rPr>
                <w:b/>
                <w:bCs/>
                <w:sz w:val="20"/>
                <w:szCs w:val="20"/>
                <w:highlight w:val="yellow"/>
              </w:rPr>
              <w:t>4</w:t>
            </w:r>
          </w:p>
        </w:tc>
        <w:tc>
          <w:tcPr>
            <w:tcW w:w="850" w:type="dxa"/>
            <w:tcBorders>
              <w:top w:val="single" w:sz="12" w:space="0" w:color="auto"/>
              <w:left w:val="single" w:sz="12" w:space="0" w:color="auto"/>
              <w:bottom w:val="single" w:sz="4"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r w:rsidRPr="00D965CB">
              <w:rPr>
                <w:b/>
                <w:bCs/>
                <w:sz w:val="20"/>
                <w:szCs w:val="20"/>
              </w:rPr>
              <w:t>1,5</w:t>
            </w:r>
          </w:p>
        </w:tc>
        <w:tc>
          <w:tcPr>
            <w:tcW w:w="425" w:type="dxa"/>
            <w:vMerge w:val="restart"/>
            <w:tcBorders>
              <w:top w:val="single" w:sz="12" w:space="0" w:color="auto"/>
              <w:left w:val="single" w:sz="12" w:space="0" w:color="auto"/>
              <w:bottom w:val="single" w:sz="4"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r w:rsidRPr="00D965CB">
              <w:rPr>
                <w:b/>
                <w:bCs/>
                <w:sz w:val="20"/>
                <w:szCs w:val="20"/>
              </w:rPr>
              <w:t>3</w:t>
            </w:r>
          </w:p>
        </w:tc>
        <w:tc>
          <w:tcPr>
            <w:tcW w:w="851" w:type="dxa"/>
            <w:vMerge w:val="restart"/>
            <w:tcBorders>
              <w:top w:val="single" w:sz="12" w:space="0" w:color="auto"/>
              <w:left w:val="single" w:sz="12"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p>
        </w:tc>
        <w:tc>
          <w:tcPr>
            <w:tcW w:w="763" w:type="dxa"/>
            <w:vMerge w:val="restart"/>
            <w:tcBorders>
              <w:top w:val="single" w:sz="12" w:space="0" w:color="auto"/>
              <w:left w:val="single" w:sz="12"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p>
        </w:tc>
      </w:tr>
      <w:tr w:rsidR="00D965CB" w:rsidRPr="00D965CB" w:rsidTr="00637A19">
        <w:trPr>
          <w:cantSplit/>
          <w:trHeight w:val="56"/>
          <w:jc w:val="center"/>
        </w:trPr>
        <w:tc>
          <w:tcPr>
            <w:tcW w:w="534" w:type="dxa"/>
            <w:vMerge/>
            <w:tcBorders>
              <w:left w:val="single" w:sz="12" w:space="0" w:color="auto"/>
              <w:bottom w:val="single" w:sz="12" w:space="0" w:color="auto"/>
              <w:right w:val="single" w:sz="12" w:space="0" w:color="auto"/>
            </w:tcBorders>
            <w:vAlign w:val="center"/>
          </w:tcPr>
          <w:p w:rsidR="00D965CB" w:rsidRPr="00D965CB" w:rsidRDefault="00D965CB" w:rsidP="00843DB1">
            <w:pPr>
              <w:jc w:val="center"/>
              <w:rPr>
                <w:b/>
                <w:bCs/>
                <w:sz w:val="20"/>
                <w:szCs w:val="20"/>
                <w:rtl/>
              </w:rPr>
            </w:pPr>
          </w:p>
        </w:tc>
        <w:tc>
          <w:tcPr>
            <w:tcW w:w="2953" w:type="dxa"/>
            <w:vMerge/>
            <w:tcBorders>
              <w:left w:val="single" w:sz="12" w:space="0" w:color="auto"/>
              <w:bottom w:val="single" w:sz="12" w:space="0" w:color="auto"/>
              <w:right w:val="single" w:sz="12" w:space="0" w:color="auto"/>
            </w:tcBorders>
            <w:shd w:val="clear" w:color="auto" w:fill="FFFF00"/>
            <w:vAlign w:val="center"/>
          </w:tcPr>
          <w:p w:rsidR="00D965CB" w:rsidRPr="00D965CB" w:rsidRDefault="00D965CB" w:rsidP="00843DB1">
            <w:pPr>
              <w:rPr>
                <w:b/>
                <w:bCs/>
                <w:sz w:val="20"/>
                <w:szCs w:val="20"/>
                <w:rtl/>
              </w:rPr>
            </w:pPr>
          </w:p>
        </w:tc>
        <w:tc>
          <w:tcPr>
            <w:tcW w:w="993" w:type="dxa"/>
            <w:vMerge/>
            <w:tcBorders>
              <w:left w:val="single" w:sz="12" w:space="0" w:color="auto"/>
              <w:bottom w:val="single" w:sz="12" w:space="0" w:color="auto"/>
              <w:right w:val="single" w:sz="12" w:space="0" w:color="auto"/>
            </w:tcBorders>
            <w:vAlign w:val="center"/>
          </w:tcPr>
          <w:p w:rsidR="00D965CB" w:rsidRPr="00D965CB" w:rsidRDefault="00D965CB" w:rsidP="00843DB1">
            <w:pPr>
              <w:rPr>
                <w:b/>
                <w:bCs/>
                <w:sz w:val="20"/>
                <w:szCs w:val="20"/>
                <w:rtl/>
              </w:rPr>
            </w:pPr>
          </w:p>
        </w:tc>
        <w:tc>
          <w:tcPr>
            <w:tcW w:w="993" w:type="dxa"/>
            <w:vMerge/>
            <w:tcBorders>
              <w:left w:val="single" w:sz="12" w:space="0" w:color="auto"/>
              <w:bottom w:val="single" w:sz="12" w:space="0" w:color="auto"/>
              <w:right w:val="single" w:sz="12" w:space="0" w:color="auto"/>
            </w:tcBorders>
            <w:vAlign w:val="center"/>
          </w:tcPr>
          <w:p w:rsidR="00D965CB" w:rsidRPr="00D965CB" w:rsidRDefault="00D965CB" w:rsidP="00843DB1">
            <w:pPr>
              <w:jc w:val="center"/>
              <w:rPr>
                <w:b/>
                <w:bCs/>
                <w:sz w:val="20"/>
                <w:szCs w:val="20"/>
                <w:rtl/>
              </w:rPr>
            </w:pPr>
          </w:p>
        </w:tc>
        <w:tc>
          <w:tcPr>
            <w:tcW w:w="2693" w:type="dxa"/>
            <w:tcBorders>
              <w:top w:val="single" w:sz="4" w:space="0" w:color="auto"/>
              <w:left w:val="single" w:sz="12" w:space="0" w:color="auto"/>
              <w:bottom w:val="single" w:sz="12" w:space="0" w:color="auto"/>
              <w:right w:val="single" w:sz="12" w:space="0" w:color="auto"/>
            </w:tcBorders>
            <w:shd w:val="clear" w:color="auto" w:fill="FFFF00"/>
            <w:vAlign w:val="center"/>
          </w:tcPr>
          <w:p w:rsidR="00D965CB" w:rsidRPr="00D965CB" w:rsidRDefault="00BB7A04" w:rsidP="00843DB1">
            <w:pPr>
              <w:rPr>
                <w:b/>
                <w:bCs/>
                <w:sz w:val="20"/>
                <w:szCs w:val="20"/>
              </w:rPr>
            </w:pPr>
            <w:r>
              <w:rPr>
                <w:b/>
                <w:bCs/>
                <w:sz w:val="20"/>
                <w:szCs w:val="20"/>
              </w:rPr>
              <w:t xml:space="preserve">Option </w:t>
            </w:r>
            <w:r w:rsidR="008450DB">
              <w:rPr>
                <w:b/>
                <w:bCs/>
                <w:sz w:val="20"/>
                <w:szCs w:val="20"/>
              </w:rPr>
              <w:t>2</w:t>
            </w:r>
            <w:r w:rsidR="00D965CB" w:rsidRPr="00D965CB">
              <w:rPr>
                <w:b/>
                <w:bCs/>
                <w:sz w:val="20"/>
                <w:szCs w:val="20"/>
              </w:rPr>
              <w:t> :</w:t>
            </w:r>
          </w:p>
        </w:tc>
        <w:tc>
          <w:tcPr>
            <w:tcW w:w="709" w:type="dxa"/>
            <w:tcBorders>
              <w:top w:val="single" w:sz="4" w:space="0" w:color="auto"/>
              <w:left w:val="single" w:sz="12" w:space="0" w:color="auto"/>
              <w:bottom w:val="single" w:sz="12" w:space="0" w:color="auto"/>
              <w:right w:val="single" w:sz="12" w:space="0" w:color="auto"/>
            </w:tcBorders>
            <w:shd w:val="clear" w:color="auto" w:fill="FFFF00"/>
            <w:vAlign w:val="center"/>
          </w:tcPr>
          <w:p w:rsidR="00D965CB" w:rsidRPr="00D965CB" w:rsidRDefault="00D965CB" w:rsidP="00843DB1">
            <w:pPr>
              <w:jc w:val="center"/>
              <w:rPr>
                <w:b/>
                <w:bCs/>
                <w:sz w:val="20"/>
                <w:szCs w:val="20"/>
              </w:rPr>
            </w:pPr>
            <w:r w:rsidRPr="00D965CB">
              <w:rPr>
                <w:b/>
                <w:bCs/>
                <w:sz w:val="20"/>
                <w:szCs w:val="20"/>
              </w:rPr>
              <w:t>1,5</w:t>
            </w:r>
          </w:p>
        </w:tc>
        <w:tc>
          <w:tcPr>
            <w:tcW w:w="709" w:type="dxa"/>
            <w:tcBorders>
              <w:top w:val="single" w:sz="4" w:space="0" w:color="auto"/>
              <w:left w:val="single" w:sz="12" w:space="0" w:color="auto"/>
              <w:bottom w:val="single" w:sz="12"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r w:rsidRPr="00D965CB">
              <w:rPr>
                <w:b/>
                <w:bCs/>
                <w:sz w:val="20"/>
                <w:szCs w:val="20"/>
              </w:rPr>
              <w:t>1,5</w:t>
            </w:r>
          </w:p>
        </w:tc>
        <w:tc>
          <w:tcPr>
            <w:tcW w:w="466" w:type="dxa"/>
            <w:tcBorders>
              <w:top w:val="single" w:sz="4" w:space="0" w:color="auto"/>
              <w:left w:val="single" w:sz="12" w:space="0" w:color="auto"/>
              <w:bottom w:val="single" w:sz="12"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p>
        </w:tc>
        <w:tc>
          <w:tcPr>
            <w:tcW w:w="668" w:type="dxa"/>
            <w:tcBorders>
              <w:top w:val="single" w:sz="4" w:space="0" w:color="auto"/>
              <w:left w:val="single" w:sz="12" w:space="0" w:color="auto"/>
              <w:bottom w:val="single" w:sz="12"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p>
        </w:tc>
        <w:tc>
          <w:tcPr>
            <w:tcW w:w="567" w:type="dxa"/>
            <w:tcBorders>
              <w:top w:val="single" w:sz="4" w:space="0" w:color="auto"/>
              <w:left w:val="single" w:sz="12" w:space="0" w:color="auto"/>
              <w:bottom w:val="single" w:sz="12" w:space="0" w:color="auto"/>
              <w:right w:val="single" w:sz="12" w:space="0" w:color="auto"/>
            </w:tcBorders>
            <w:shd w:val="clear" w:color="auto" w:fill="FFFF00"/>
            <w:vAlign w:val="center"/>
          </w:tcPr>
          <w:p w:rsidR="00D965CB" w:rsidRPr="00D965CB" w:rsidRDefault="00D965CB" w:rsidP="00843DB1">
            <w:pPr>
              <w:jc w:val="center"/>
              <w:rPr>
                <w:b/>
                <w:bCs/>
                <w:sz w:val="20"/>
                <w:szCs w:val="20"/>
              </w:rPr>
            </w:pPr>
            <w:r w:rsidRPr="00D965CB">
              <w:rPr>
                <w:b/>
                <w:bCs/>
                <w:sz w:val="20"/>
                <w:szCs w:val="20"/>
              </w:rPr>
              <w:t>2</w:t>
            </w:r>
          </w:p>
        </w:tc>
        <w:tc>
          <w:tcPr>
            <w:tcW w:w="567" w:type="dxa"/>
            <w:vMerge/>
            <w:tcBorders>
              <w:top w:val="single" w:sz="4" w:space="0" w:color="auto"/>
              <w:left w:val="single" w:sz="12" w:space="0" w:color="auto"/>
              <w:bottom w:val="single" w:sz="12" w:space="0" w:color="auto"/>
              <w:right w:val="single" w:sz="12" w:space="0" w:color="auto"/>
            </w:tcBorders>
            <w:vAlign w:val="center"/>
          </w:tcPr>
          <w:p w:rsidR="00D965CB" w:rsidRPr="00D965CB" w:rsidRDefault="00D965CB" w:rsidP="00843DB1">
            <w:pPr>
              <w:jc w:val="center"/>
              <w:rPr>
                <w:b/>
                <w:bCs/>
                <w:sz w:val="20"/>
                <w:szCs w:val="20"/>
                <w:rtl/>
              </w:rPr>
            </w:pPr>
          </w:p>
        </w:tc>
        <w:tc>
          <w:tcPr>
            <w:tcW w:w="850" w:type="dxa"/>
            <w:tcBorders>
              <w:top w:val="single" w:sz="4" w:space="0" w:color="auto"/>
              <w:left w:val="single" w:sz="12" w:space="0" w:color="auto"/>
              <w:bottom w:val="single" w:sz="12" w:space="0" w:color="auto"/>
              <w:right w:val="single" w:sz="12" w:space="0" w:color="auto"/>
            </w:tcBorders>
            <w:shd w:val="clear" w:color="auto" w:fill="FFFF00"/>
            <w:vAlign w:val="center"/>
          </w:tcPr>
          <w:p w:rsidR="00D965CB" w:rsidRPr="00D965CB" w:rsidRDefault="00D965CB" w:rsidP="00843DB1">
            <w:pPr>
              <w:jc w:val="center"/>
              <w:rPr>
                <w:b/>
                <w:bCs/>
                <w:sz w:val="20"/>
                <w:szCs w:val="20"/>
                <w:rtl/>
              </w:rPr>
            </w:pPr>
            <w:r w:rsidRPr="00D965CB">
              <w:rPr>
                <w:b/>
                <w:bCs/>
                <w:sz w:val="20"/>
                <w:szCs w:val="20"/>
              </w:rPr>
              <w:t>1,5</w:t>
            </w:r>
          </w:p>
        </w:tc>
        <w:tc>
          <w:tcPr>
            <w:tcW w:w="425" w:type="dxa"/>
            <w:vMerge/>
            <w:tcBorders>
              <w:top w:val="single" w:sz="4" w:space="0" w:color="auto"/>
              <w:left w:val="single" w:sz="12" w:space="0" w:color="auto"/>
              <w:bottom w:val="single" w:sz="12" w:space="0" w:color="auto"/>
              <w:right w:val="single" w:sz="12" w:space="0" w:color="auto"/>
            </w:tcBorders>
            <w:vAlign w:val="center"/>
          </w:tcPr>
          <w:p w:rsidR="00D965CB" w:rsidRPr="00D965CB" w:rsidRDefault="00D965CB" w:rsidP="00843DB1">
            <w:pPr>
              <w:jc w:val="center"/>
              <w:rPr>
                <w:b/>
                <w:bCs/>
                <w:sz w:val="20"/>
                <w:szCs w:val="20"/>
                <w:rtl/>
              </w:rPr>
            </w:pPr>
          </w:p>
        </w:tc>
        <w:tc>
          <w:tcPr>
            <w:tcW w:w="851" w:type="dxa"/>
            <w:vMerge/>
            <w:tcBorders>
              <w:left w:val="single" w:sz="12" w:space="0" w:color="auto"/>
              <w:bottom w:val="single" w:sz="12" w:space="0" w:color="auto"/>
              <w:right w:val="single" w:sz="12" w:space="0" w:color="auto"/>
            </w:tcBorders>
            <w:vAlign w:val="center"/>
          </w:tcPr>
          <w:p w:rsidR="00D965CB" w:rsidRPr="00D965CB" w:rsidRDefault="00D965CB" w:rsidP="00843DB1">
            <w:pPr>
              <w:jc w:val="center"/>
              <w:rPr>
                <w:b/>
                <w:bCs/>
                <w:sz w:val="20"/>
                <w:szCs w:val="20"/>
                <w:rtl/>
              </w:rPr>
            </w:pPr>
          </w:p>
        </w:tc>
        <w:tc>
          <w:tcPr>
            <w:tcW w:w="763" w:type="dxa"/>
            <w:vMerge/>
            <w:tcBorders>
              <w:left w:val="single" w:sz="12" w:space="0" w:color="auto"/>
              <w:bottom w:val="single" w:sz="12" w:space="0" w:color="auto"/>
              <w:right w:val="single" w:sz="12" w:space="0" w:color="auto"/>
            </w:tcBorders>
            <w:vAlign w:val="center"/>
          </w:tcPr>
          <w:p w:rsidR="00D965CB" w:rsidRPr="00D965CB" w:rsidRDefault="00D965CB" w:rsidP="00843DB1">
            <w:pPr>
              <w:jc w:val="center"/>
              <w:rPr>
                <w:b/>
                <w:bCs/>
                <w:sz w:val="20"/>
                <w:szCs w:val="20"/>
                <w:rtl/>
              </w:rPr>
            </w:pPr>
          </w:p>
        </w:tc>
      </w:tr>
      <w:tr w:rsidR="00D329BD" w:rsidRPr="00D965CB" w:rsidTr="00637A19">
        <w:trPr>
          <w:cantSplit/>
          <w:trHeight w:val="567"/>
          <w:jc w:val="center"/>
        </w:trPr>
        <w:tc>
          <w:tcPr>
            <w:tcW w:w="534"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D329BD" w:rsidP="00843DB1">
            <w:pPr>
              <w:jc w:val="center"/>
              <w:rPr>
                <w:b/>
                <w:bCs/>
                <w:sz w:val="20"/>
                <w:szCs w:val="20"/>
                <w:rtl/>
              </w:rPr>
            </w:pPr>
            <w:r w:rsidRPr="00D965CB">
              <w:rPr>
                <w:b/>
                <w:bCs/>
                <w:sz w:val="20"/>
                <w:szCs w:val="20"/>
              </w:rPr>
              <w:t>6</w:t>
            </w:r>
          </w:p>
        </w:tc>
        <w:tc>
          <w:tcPr>
            <w:tcW w:w="2953"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D329BD" w:rsidP="00D965CB">
            <w:pPr>
              <w:rPr>
                <w:b/>
                <w:bCs/>
                <w:sz w:val="20"/>
                <w:szCs w:val="20"/>
              </w:rPr>
            </w:pPr>
            <w:r w:rsidRPr="00D965CB">
              <w:rPr>
                <w:b/>
                <w:bCs/>
                <w:sz w:val="20"/>
                <w:szCs w:val="20"/>
              </w:rPr>
              <w:t>UE :</w:t>
            </w:r>
            <w:r w:rsidR="00D965CB">
              <w:rPr>
                <w:b/>
                <w:bCs/>
                <w:sz w:val="20"/>
                <w:szCs w:val="20"/>
              </w:rPr>
              <w:t>Transversale</w:t>
            </w:r>
          </w:p>
          <w:p w:rsidR="00D329BD" w:rsidRPr="00D965CB" w:rsidRDefault="00D329BD" w:rsidP="00D965CB">
            <w:pPr>
              <w:rPr>
                <w:b/>
                <w:bCs/>
                <w:sz w:val="20"/>
                <w:szCs w:val="20"/>
              </w:rPr>
            </w:pP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9945DA" w:rsidP="009945DA">
            <w:pPr>
              <w:rPr>
                <w:b/>
                <w:bCs/>
                <w:sz w:val="20"/>
                <w:szCs w:val="20"/>
                <w:rtl/>
              </w:rPr>
            </w:pPr>
            <w:r>
              <w:rPr>
                <w:b/>
                <w:bCs/>
                <w:sz w:val="20"/>
                <w:szCs w:val="20"/>
              </w:rPr>
              <w:t>UET56</w:t>
            </w:r>
            <w:r w:rsidR="00D329BD" w:rsidRPr="00D965CB">
              <w:rPr>
                <w:b/>
                <w:bCs/>
                <w:sz w:val="20"/>
                <w:szCs w:val="20"/>
              </w:rPr>
              <w:t>0</w:t>
            </w: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016645" w:rsidP="00843DB1">
            <w:pPr>
              <w:jc w:val="center"/>
              <w:rPr>
                <w:b/>
                <w:bCs/>
                <w:sz w:val="20"/>
                <w:szCs w:val="20"/>
                <w:rtl/>
              </w:rPr>
            </w:pPr>
            <w:r>
              <w:rPr>
                <w:b/>
                <w:bCs/>
                <w:sz w:val="20"/>
                <w:szCs w:val="20"/>
              </w:rPr>
              <w:t>UET5</w:t>
            </w:r>
            <w:r w:rsidR="00D329BD" w:rsidRPr="00D965CB">
              <w:rPr>
                <w:b/>
                <w:bCs/>
                <w:sz w:val="20"/>
                <w:szCs w:val="20"/>
              </w:rPr>
              <w:t>1</w:t>
            </w:r>
          </w:p>
        </w:tc>
        <w:tc>
          <w:tcPr>
            <w:tcW w:w="2693"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D329BD" w:rsidP="00843DB1">
            <w:pPr>
              <w:rPr>
                <w:b/>
                <w:bCs/>
                <w:sz w:val="20"/>
                <w:szCs w:val="20"/>
              </w:rPr>
            </w:pPr>
            <w:r w:rsidRPr="00D965CB">
              <w:rPr>
                <w:b/>
                <w:bCs/>
                <w:sz w:val="20"/>
                <w:szCs w:val="20"/>
              </w:rPr>
              <w:t>Langues/2cn/entreprise</w:t>
            </w: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D329BD" w:rsidP="00843DB1">
            <w:pPr>
              <w:jc w:val="center"/>
              <w:rPr>
                <w:b/>
                <w:bCs/>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D329BD" w:rsidP="00843DB1">
            <w:pPr>
              <w:jc w:val="center"/>
              <w:rPr>
                <w:b/>
                <w:bCs/>
                <w:sz w:val="20"/>
                <w:szCs w:val="20"/>
                <w:rtl/>
              </w:rPr>
            </w:pPr>
            <w:r w:rsidRPr="00D965CB">
              <w:rPr>
                <w:b/>
                <w:bCs/>
                <w:sz w:val="20"/>
                <w:szCs w:val="20"/>
              </w:rPr>
              <w:t>3</w:t>
            </w:r>
          </w:p>
        </w:tc>
        <w:tc>
          <w:tcPr>
            <w:tcW w:w="466"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D329BD" w:rsidP="00843DB1">
            <w:pPr>
              <w:jc w:val="center"/>
              <w:rPr>
                <w:b/>
                <w:bCs/>
                <w:sz w:val="20"/>
                <w:szCs w:val="20"/>
                <w:rtl/>
              </w:rPr>
            </w:pPr>
          </w:p>
        </w:tc>
        <w:tc>
          <w:tcPr>
            <w:tcW w:w="668"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D329BD" w:rsidP="00843DB1">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840FEF" w:rsidP="00843DB1">
            <w:pPr>
              <w:jc w:val="center"/>
              <w:rPr>
                <w:b/>
                <w:bCs/>
                <w:sz w:val="20"/>
                <w:szCs w:val="20"/>
              </w:rPr>
            </w:pPr>
            <w:r>
              <w:rPr>
                <w:b/>
                <w:bCs/>
                <w:sz w:val="20"/>
                <w:szCs w:val="20"/>
              </w:rPr>
              <w:t>4</w:t>
            </w: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D329BD" w:rsidP="00843DB1">
            <w:pPr>
              <w:jc w:val="center"/>
              <w:rPr>
                <w:b/>
                <w:bCs/>
                <w:sz w:val="20"/>
                <w:szCs w:val="20"/>
                <w:rtl/>
              </w:rPr>
            </w:pPr>
            <w:r w:rsidRPr="00D965CB">
              <w:rPr>
                <w:b/>
                <w:bCs/>
                <w:sz w:val="20"/>
                <w:szCs w:val="20"/>
              </w:rPr>
              <w:t>4</w:t>
            </w:r>
          </w:p>
        </w:tc>
        <w:tc>
          <w:tcPr>
            <w:tcW w:w="850"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840FEF" w:rsidP="00843DB1">
            <w:pPr>
              <w:jc w:val="center"/>
              <w:rPr>
                <w:b/>
                <w:bCs/>
                <w:sz w:val="20"/>
                <w:szCs w:val="20"/>
                <w:rtl/>
              </w:rPr>
            </w:pPr>
            <w:r>
              <w:rPr>
                <w:b/>
                <w:bCs/>
                <w:sz w:val="20"/>
                <w:szCs w:val="20"/>
              </w:rPr>
              <w:t>3</w:t>
            </w:r>
          </w:p>
        </w:tc>
        <w:tc>
          <w:tcPr>
            <w:tcW w:w="425"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840FEF" w:rsidP="00843DB1">
            <w:pPr>
              <w:jc w:val="center"/>
              <w:rPr>
                <w:b/>
                <w:bCs/>
                <w:sz w:val="20"/>
                <w:szCs w:val="20"/>
                <w:rtl/>
              </w:rPr>
            </w:pPr>
            <w:r>
              <w:rPr>
                <w:b/>
                <w:bCs/>
                <w:sz w:val="20"/>
                <w:szCs w:val="20"/>
              </w:rPr>
              <w:t>3</w:t>
            </w:r>
          </w:p>
        </w:tc>
        <w:tc>
          <w:tcPr>
            <w:tcW w:w="851"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BB7A04" w:rsidP="00843DB1">
            <w:pPr>
              <w:jc w:val="center"/>
              <w:rPr>
                <w:b/>
                <w:bCs/>
                <w:sz w:val="20"/>
                <w:szCs w:val="20"/>
                <w:rtl/>
              </w:rPr>
            </w:pPr>
            <w:r>
              <w:rPr>
                <w:b/>
                <w:bCs/>
                <w:sz w:val="20"/>
                <w:szCs w:val="20"/>
              </w:rPr>
              <w:t>X</w:t>
            </w:r>
          </w:p>
        </w:tc>
        <w:tc>
          <w:tcPr>
            <w:tcW w:w="763" w:type="dxa"/>
            <w:tcBorders>
              <w:top w:val="single" w:sz="12" w:space="0" w:color="auto"/>
              <w:left w:val="single" w:sz="12" w:space="0" w:color="auto"/>
              <w:bottom w:val="single" w:sz="12" w:space="0" w:color="auto"/>
              <w:right w:val="single" w:sz="12" w:space="0" w:color="auto"/>
            </w:tcBorders>
            <w:shd w:val="clear" w:color="auto" w:fill="D9FDB9"/>
            <w:vAlign w:val="center"/>
          </w:tcPr>
          <w:p w:rsidR="00D329BD" w:rsidRPr="00D965CB" w:rsidRDefault="00D329BD" w:rsidP="00843DB1">
            <w:pPr>
              <w:jc w:val="center"/>
              <w:rPr>
                <w:b/>
                <w:bCs/>
                <w:sz w:val="20"/>
                <w:szCs w:val="20"/>
                <w:rtl/>
              </w:rPr>
            </w:pPr>
          </w:p>
        </w:tc>
      </w:tr>
      <w:tr w:rsidR="00524E16" w:rsidRPr="00D965CB" w:rsidTr="00637A19">
        <w:trPr>
          <w:cantSplit/>
          <w:trHeight w:val="567"/>
          <w:jc w:val="center"/>
        </w:trPr>
        <w:tc>
          <w:tcPr>
            <w:tcW w:w="534"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jc w:val="center"/>
              <w:rPr>
                <w:b/>
                <w:bCs/>
                <w:color w:val="FF0000"/>
                <w:sz w:val="20"/>
                <w:szCs w:val="20"/>
              </w:rPr>
            </w:pPr>
          </w:p>
        </w:tc>
        <w:tc>
          <w:tcPr>
            <w:tcW w:w="2953"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pBdr>
                <w:bottom w:val="single" w:sz="6" w:space="1" w:color="auto"/>
              </w:pBdr>
              <w:rPr>
                <w:b/>
                <w:bCs/>
                <w:color w:val="FF0000"/>
                <w:sz w:val="20"/>
                <w:szCs w:val="20"/>
              </w:rPr>
            </w:pPr>
            <w:r w:rsidRPr="00D965CB">
              <w:rPr>
                <w:b/>
                <w:bCs/>
                <w:color w:val="FF0000"/>
                <w:sz w:val="20"/>
                <w:szCs w:val="20"/>
              </w:rPr>
              <w:t>Activités pratiques</w:t>
            </w:r>
          </w:p>
        </w:tc>
        <w:tc>
          <w:tcPr>
            <w:tcW w:w="993"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rPr>
                <w:b/>
                <w:bCs/>
                <w:color w:val="FF0000"/>
                <w:sz w:val="20"/>
                <w:szCs w:val="20"/>
              </w:rPr>
            </w:pPr>
          </w:p>
        </w:tc>
        <w:tc>
          <w:tcPr>
            <w:tcW w:w="993"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jc w:val="center"/>
              <w:rPr>
                <w:b/>
                <w:bCs/>
                <w:color w:val="FF0000"/>
                <w:sz w:val="20"/>
                <w:szCs w:val="20"/>
              </w:rPr>
            </w:pPr>
          </w:p>
        </w:tc>
        <w:tc>
          <w:tcPr>
            <w:tcW w:w="2693"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rPr>
                <w:b/>
                <w:bCs/>
                <w:color w:val="FF0000"/>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jc w:val="center"/>
              <w:rPr>
                <w:b/>
                <w:bCs/>
                <w:color w:val="FF0000"/>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jc w:val="center"/>
              <w:rPr>
                <w:b/>
                <w:bCs/>
                <w:color w:val="FF0000"/>
                <w:sz w:val="20"/>
                <w:szCs w:val="20"/>
              </w:rPr>
            </w:pPr>
          </w:p>
        </w:tc>
        <w:tc>
          <w:tcPr>
            <w:tcW w:w="466"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jc w:val="center"/>
              <w:rPr>
                <w:b/>
                <w:bCs/>
                <w:color w:val="FF0000"/>
                <w:sz w:val="20"/>
                <w:szCs w:val="20"/>
                <w:rtl/>
              </w:rPr>
            </w:pPr>
          </w:p>
        </w:tc>
        <w:tc>
          <w:tcPr>
            <w:tcW w:w="668"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7A5F2E" w:rsidP="00843DB1">
            <w:pPr>
              <w:jc w:val="center"/>
              <w:rPr>
                <w:b/>
                <w:bCs/>
                <w:color w:val="FF0000"/>
                <w:sz w:val="20"/>
                <w:szCs w:val="20"/>
                <w:rtl/>
              </w:rPr>
            </w:pPr>
            <w:r>
              <w:rPr>
                <w:b/>
                <w:bCs/>
                <w:color w:val="FF0000"/>
                <w:sz w:val="20"/>
                <w:szCs w:val="20"/>
              </w:rPr>
              <w:t>4</w:t>
            </w:r>
          </w:p>
        </w:tc>
        <w:tc>
          <w:tcPr>
            <w:tcW w:w="567"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FA12C0" w:rsidP="00843DB1">
            <w:pPr>
              <w:jc w:val="center"/>
              <w:rPr>
                <w:b/>
                <w:bCs/>
                <w:color w:val="FF0000"/>
                <w:sz w:val="20"/>
                <w:szCs w:val="20"/>
              </w:rPr>
            </w:pPr>
            <w:r w:rsidRPr="00D965CB">
              <w:rPr>
                <w:b/>
                <w:bCs/>
                <w:color w:val="FF0000"/>
                <w:sz w:val="20"/>
                <w:szCs w:val="20"/>
              </w:rPr>
              <w:t>6</w:t>
            </w:r>
          </w:p>
        </w:tc>
        <w:tc>
          <w:tcPr>
            <w:tcW w:w="567"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FA12C0" w:rsidP="00843DB1">
            <w:pPr>
              <w:jc w:val="center"/>
              <w:rPr>
                <w:b/>
                <w:bCs/>
                <w:color w:val="FF0000"/>
                <w:sz w:val="20"/>
                <w:szCs w:val="20"/>
                <w:rtl/>
              </w:rPr>
            </w:pPr>
            <w:r w:rsidRPr="00D965CB">
              <w:rPr>
                <w:b/>
                <w:bCs/>
                <w:color w:val="FF0000"/>
                <w:sz w:val="20"/>
                <w:szCs w:val="20"/>
              </w:rPr>
              <w:t>6</w:t>
            </w:r>
          </w:p>
        </w:tc>
        <w:tc>
          <w:tcPr>
            <w:tcW w:w="850"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jc w:val="center"/>
              <w:rPr>
                <w:b/>
                <w:bCs/>
                <w:color w:val="FF0000"/>
                <w:sz w:val="20"/>
                <w:szCs w:val="20"/>
                <w:rtl/>
              </w:rPr>
            </w:pPr>
          </w:p>
        </w:tc>
        <w:tc>
          <w:tcPr>
            <w:tcW w:w="425"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jc w:val="center"/>
              <w:rPr>
                <w:b/>
                <w:bCs/>
                <w:color w:val="FF0000"/>
                <w:sz w:val="20"/>
                <w:szCs w:val="20"/>
                <w:rtl/>
              </w:rPr>
            </w:pPr>
          </w:p>
        </w:tc>
        <w:tc>
          <w:tcPr>
            <w:tcW w:w="851"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jc w:val="center"/>
              <w:rPr>
                <w:b/>
                <w:bCs/>
                <w:color w:val="FF0000"/>
                <w:sz w:val="20"/>
                <w:szCs w:val="20"/>
                <w:rtl/>
              </w:rPr>
            </w:pPr>
          </w:p>
        </w:tc>
        <w:tc>
          <w:tcPr>
            <w:tcW w:w="763" w:type="dxa"/>
            <w:tcBorders>
              <w:top w:val="single" w:sz="12" w:space="0" w:color="auto"/>
              <w:left w:val="single" w:sz="12" w:space="0" w:color="auto"/>
              <w:bottom w:val="single" w:sz="12" w:space="0" w:color="auto"/>
              <w:right w:val="single" w:sz="12" w:space="0" w:color="auto"/>
            </w:tcBorders>
            <w:shd w:val="clear" w:color="auto" w:fill="FFC000"/>
            <w:vAlign w:val="center"/>
          </w:tcPr>
          <w:p w:rsidR="00D329BD" w:rsidRPr="00D965CB" w:rsidRDefault="00D329BD" w:rsidP="00843DB1">
            <w:pPr>
              <w:jc w:val="center"/>
              <w:rPr>
                <w:b/>
                <w:bCs/>
                <w:color w:val="FF0000"/>
                <w:sz w:val="20"/>
                <w:szCs w:val="20"/>
                <w:rtl/>
              </w:rPr>
            </w:pPr>
          </w:p>
        </w:tc>
      </w:tr>
      <w:tr w:rsidR="00BC4E0F" w:rsidRPr="00BC4E0F" w:rsidTr="00637A19">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rPr>
                <w:b/>
                <w:bCs/>
                <w:color w:val="FF0000"/>
                <w:sz w:val="20"/>
                <w:szCs w:val="20"/>
                <w:rtl/>
              </w:rPr>
            </w:pPr>
            <w:r w:rsidRPr="00BC4E0F">
              <w:rPr>
                <w:b/>
                <w:bCs/>
                <w:color w:val="FF0000"/>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rPr>
                <w:b/>
                <w:bCs/>
                <w:color w:val="FF0000"/>
                <w:sz w:val="20"/>
                <w:szCs w:val="20"/>
                <w:rtl/>
              </w:rPr>
            </w:pPr>
            <w:r w:rsidRPr="00BC4E0F">
              <w:rPr>
                <w:b/>
                <w:bCs/>
                <w:color w:val="FF0000"/>
                <w:sz w:val="20"/>
                <w:szCs w:val="20"/>
              </w:rPr>
              <w:t>Com :</w:t>
            </w:r>
          </w:p>
        </w:tc>
        <w:tc>
          <w:tcPr>
            <w:tcW w:w="2693"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rPr>
                <w:b/>
                <w:bCs/>
                <w:color w:val="FF0000"/>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843DB1" w:rsidP="00843DB1">
            <w:pPr>
              <w:jc w:val="center"/>
              <w:rPr>
                <w:b/>
                <w:bCs/>
                <w:color w:val="FF0000"/>
                <w:sz w:val="20"/>
                <w:szCs w:val="20"/>
                <w:rtl/>
              </w:rPr>
            </w:pPr>
            <w:r w:rsidRPr="00BC4E0F">
              <w:rPr>
                <w:b/>
                <w:bCs/>
                <w:color w:val="FF0000"/>
                <w:sz w:val="20"/>
                <w:szCs w:val="20"/>
              </w:rPr>
              <w:t>1</w:t>
            </w:r>
            <w:r w:rsidR="00296939">
              <w:rPr>
                <w:b/>
                <w:bCs/>
                <w:color w:val="FF0000"/>
                <w:sz w:val="20"/>
                <w:szCs w:val="20"/>
              </w:rPr>
              <w:t>0,5</w:t>
            </w:r>
          </w:p>
        </w:tc>
        <w:tc>
          <w:tcPr>
            <w:tcW w:w="709"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jc w:val="center"/>
              <w:rPr>
                <w:b/>
                <w:bCs/>
                <w:color w:val="FF0000"/>
                <w:sz w:val="20"/>
                <w:szCs w:val="20"/>
                <w:rtl/>
              </w:rPr>
            </w:pPr>
            <w:r w:rsidRPr="00BC4E0F">
              <w:rPr>
                <w:b/>
                <w:bCs/>
                <w:color w:val="FF0000"/>
                <w:sz w:val="20"/>
                <w:szCs w:val="20"/>
              </w:rPr>
              <w:t>1</w:t>
            </w:r>
            <w:r w:rsidR="00E65009">
              <w:rPr>
                <w:b/>
                <w:bCs/>
                <w:color w:val="FF0000"/>
                <w:sz w:val="20"/>
                <w:szCs w:val="20"/>
              </w:rPr>
              <w:t>3,5</w:t>
            </w:r>
          </w:p>
        </w:tc>
        <w:tc>
          <w:tcPr>
            <w:tcW w:w="466"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637A19" w:rsidP="00843DB1">
            <w:pPr>
              <w:jc w:val="center"/>
              <w:rPr>
                <w:b/>
                <w:bCs/>
                <w:color w:val="FF0000"/>
                <w:sz w:val="20"/>
                <w:szCs w:val="20"/>
                <w:rtl/>
              </w:rPr>
            </w:pPr>
            <w:r>
              <w:rPr>
                <w:b/>
                <w:bCs/>
                <w:color w:val="FF0000"/>
                <w:sz w:val="20"/>
                <w:szCs w:val="20"/>
              </w:rPr>
              <w:t>4,5</w:t>
            </w:r>
          </w:p>
        </w:tc>
        <w:tc>
          <w:tcPr>
            <w:tcW w:w="668"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jc w:val="center"/>
              <w:rPr>
                <w:b/>
                <w:bCs/>
                <w:color w:val="FF0000"/>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jc w:val="center"/>
              <w:rPr>
                <w:b/>
                <w:bCs/>
                <w:color w:val="FF0000"/>
                <w:sz w:val="20"/>
                <w:szCs w:val="20"/>
                <w:rtl/>
              </w:rPr>
            </w:pPr>
            <w:r w:rsidRPr="00BC4E0F">
              <w:rPr>
                <w:b/>
                <w:bCs/>
                <w:color w:val="FF0000"/>
                <w:sz w:val="20"/>
                <w:szCs w:val="20"/>
              </w:rPr>
              <w:t>30</w:t>
            </w: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jc w:val="center"/>
              <w:rPr>
                <w:b/>
                <w:bCs/>
                <w:color w:val="FF0000"/>
                <w:sz w:val="20"/>
                <w:szCs w:val="20"/>
                <w:rtl/>
              </w:rPr>
            </w:pPr>
            <w:r w:rsidRPr="00BC4E0F">
              <w:rPr>
                <w:b/>
                <w:bCs/>
                <w:color w:val="FF0000"/>
                <w:sz w:val="20"/>
                <w:szCs w:val="20"/>
              </w:rPr>
              <w:t>30</w:t>
            </w:r>
          </w:p>
        </w:tc>
        <w:tc>
          <w:tcPr>
            <w:tcW w:w="850"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jc w:val="center"/>
              <w:rPr>
                <w:b/>
                <w:bCs/>
                <w:color w:val="FF0000"/>
                <w:sz w:val="20"/>
                <w:szCs w:val="20"/>
                <w:rtl/>
              </w:rPr>
            </w:pPr>
            <w:r w:rsidRPr="00BC4E0F">
              <w:rPr>
                <w:b/>
                <w:bCs/>
                <w:color w:val="FF0000"/>
                <w:sz w:val="20"/>
                <w:szCs w:val="20"/>
              </w:rPr>
              <w:t>15</w:t>
            </w:r>
          </w:p>
        </w:tc>
        <w:tc>
          <w:tcPr>
            <w:tcW w:w="425"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jc w:val="center"/>
              <w:rPr>
                <w:b/>
                <w:bCs/>
                <w:color w:val="FF0000"/>
                <w:sz w:val="20"/>
                <w:szCs w:val="20"/>
                <w:rtl/>
              </w:rPr>
            </w:pPr>
            <w:r w:rsidRPr="00BC4E0F">
              <w:rPr>
                <w:b/>
                <w:bCs/>
                <w:color w:val="FF0000"/>
                <w:sz w:val="20"/>
                <w:szCs w:val="20"/>
              </w:rPr>
              <w:t>15</w:t>
            </w:r>
          </w:p>
        </w:tc>
        <w:tc>
          <w:tcPr>
            <w:tcW w:w="851"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jc w:val="center"/>
              <w:rPr>
                <w:b/>
                <w:bCs/>
                <w:color w:val="FF0000"/>
                <w:sz w:val="20"/>
                <w:szCs w:val="20"/>
                <w:rtl/>
              </w:rPr>
            </w:pPr>
          </w:p>
        </w:tc>
        <w:tc>
          <w:tcPr>
            <w:tcW w:w="763" w:type="dxa"/>
            <w:tcBorders>
              <w:top w:val="single" w:sz="12" w:space="0" w:color="auto"/>
              <w:left w:val="single" w:sz="12" w:space="0" w:color="auto"/>
              <w:bottom w:val="single" w:sz="12" w:space="0" w:color="auto"/>
              <w:right w:val="single" w:sz="12" w:space="0" w:color="auto"/>
            </w:tcBorders>
            <w:shd w:val="clear" w:color="auto" w:fill="FFCCFF"/>
            <w:vAlign w:val="center"/>
          </w:tcPr>
          <w:p w:rsidR="00D329BD" w:rsidRPr="00BC4E0F" w:rsidRDefault="00D329BD" w:rsidP="00843DB1">
            <w:pPr>
              <w:jc w:val="center"/>
              <w:rPr>
                <w:b/>
                <w:bCs/>
                <w:color w:val="FF0000"/>
                <w:sz w:val="20"/>
                <w:szCs w:val="20"/>
                <w:rtl/>
              </w:rPr>
            </w:pPr>
          </w:p>
        </w:tc>
      </w:tr>
    </w:tbl>
    <w:p w:rsidR="00E65009" w:rsidRDefault="00E65009" w:rsidP="00EA31CC">
      <w:pPr>
        <w:jc w:val="center"/>
        <w:rPr>
          <w:b/>
          <w:bCs/>
          <w:color w:val="800000"/>
          <w:sz w:val="28"/>
          <w:szCs w:val="28"/>
        </w:rPr>
      </w:pPr>
    </w:p>
    <w:p w:rsidR="00BB7A04" w:rsidRDefault="00BB7A04">
      <w:pPr>
        <w:rPr>
          <w:b/>
          <w:bCs/>
          <w:color w:val="800000"/>
          <w:sz w:val="28"/>
          <w:szCs w:val="28"/>
        </w:rPr>
      </w:pPr>
      <w:r>
        <w:rPr>
          <w:b/>
          <w:bCs/>
          <w:color w:val="800000"/>
          <w:sz w:val="28"/>
          <w:szCs w:val="28"/>
        </w:rPr>
        <w:br w:type="page"/>
      </w:r>
    </w:p>
    <w:p w:rsidR="00E65009" w:rsidRDefault="00E65009" w:rsidP="00EA31CC">
      <w:pPr>
        <w:jc w:val="center"/>
        <w:rPr>
          <w:b/>
          <w:bCs/>
          <w:color w:val="800000"/>
          <w:sz w:val="28"/>
          <w:szCs w:val="28"/>
        </w:rPr>
      </w:pPr>
    </w:p>
    <w:p w:rsidR="00EA31CC" w:rsidRDefault="00EA31CC" w:rsidP="00EA31CC">
      <w:pPr>
        <w:jc w:val="center"/>
        <w:rPr>
          <w:b/>
          <w:bCs/>
          <w:color w:val="800000"/>
          <w:sz w:val="28"/>
          <w:szCs w:val="28"/>
        </w:rPr>
      </w:pPr>
      <w:r w:rsidRPr="00B34DFB">
        <w:rPr>
          <w:b/>
          <w:bCs/>
          <w:color w:val="800000"/>
          <w:sz w:val="28"/>
          <w:szCs w:val="28"/>
        </w:rPr>
        <w:t xml:space="preserve">Semestre </w:t>
      </w:r>
      <w:r>
        <w:rPr>
          <w:b/>
          <w:bCs/>
          <w:color w:val="800000"/>
          <w:sz w:val="28"/>
          <w:szCs w:val="28"/>
        </w:rPr>
        <w:t>-6 volume horaire :</w:t>
      </w:r>
      <w:r w:rsidR="00AF244A">
        <w:rPr>
          <w:b/>
          <w:bCs/>
          <w:color w:val="800000"/>
          <w:sz w:val="28"/>
          <w:szCs w:val="28"/>
        </w:rPr>
        <w:t>21</w:t>
      </w:r>
      <w:r w:rsidR="00251C51">
        <w:rPr>
          <w:b/>
          <w:bCs/>
          <w:color w:val="800000"/>
          <w:sz w:val="28"/>
          <w:szCs w:val="28"/>
        </w:rPr>
        <w:t>,5</w:t>
      </w:r>
      <w:r>
        <w:rPr>
          <w:b/>
          <w:bCs/>
          <w:color w:val="800000"/>
          <w:sz w:val="28"/>
          <w:szCs w:val="28"/>
        </w:rPr>
        <w:t xml:space="preserve"> heures</w:t>
      </w:r>
    </w:p>
    <w:p w:rsidR="00EA31CC" w:rsidRDefault="00EA31CC" w:rsidP="00EA31CC"/>
    <w:tbl>
      <w:tblPr>
        <w:tblW w:w="14741" w:type="dxa"/>
        <w:jc w:val="center"/>
        <w:tblLayout w:type="fixed"/>
        <w:tblLook w:val="01E0"/>
      </w:tblPr>
      <w:tblGrid>
        <w:gridCol w:w="534"/>
        <w:gridCol w:w="2953"/>
        <w:gridCol w:w="993"/>
        <w:gridCol w:w="993"/>
        <w:gridCol w:w="2693"/>
        <w:gridCol w:w="709"/>
        <w:gridCol w:w="567"/>
        <w:gridCol w:w="567"/>
        <w:gridCol w:w="709"/>
        <w:gridCol w:w="567"/>
        <w:gridCol w:w="749"/>
        <w:gridCol w:w="668"/>
        <w:gridCol w:w="466"/>
        <w:gridCol w:w="810"/>
        <w:gridCol w:w="763"/>
      </w:tblGrid>
      <w:tr w:rsidR="00EA31CC" w:rsidRPr="00D965CB" w:rsidTr="000D24E5">
        <w:trPr>
          <w:cantSplit/>
          <w:jc w:val="center"/>
        </w:trPr>
        <w:tc>
          <w:tcPr>
            <w:tcW w:w="534"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Unité d'enseignement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Code de l'UE</w:t>
            </w:r>
          </w:p>
          <w:p w:rsidR="00EA31CC" w:rsidRPr="00D965CB" w:rsidRDefault="00EA31CC" w:rsidP="001C47A5">
            <w:pPr>
              <w:jc w:val="center"/>
              <w:rPr>
                <w:b/>
                <w:bCs/>
                <w:sz w:val="14"/>
                <w:szCs w:val="14"/>
                <w:rtl/>
              </w:rPr>
            </w:pPr>
            <w:r w:rsidRPr="00D965CB">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Volume des heures de formation présentielle</w:t>
            </w:r>
            <w:r w:rsidRPr="00D965CB">
              <w:rPr>
                <w:b/>
                <w:bCs/>
                <w:sz w:val="20"/>
                <w:szCs w:val="20"/>
              </w:rPr>
              <w:br/>
              <w:t>(14 semaines)</w:t>
            </w:r>
          </w:p>
        </w:tc>
        <w:tc>
          <w:tcPr>
            <w:tcW w:w="1316"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Pr>
            </w:pPr>
            <w:r w:rsidRPr="00D965CB">
              <w:rPr>
                <w:b/>
                <w:bCs/>
                <w:sz w:val="20"/>
                <w:szCs w:val="20"/>
              </w:rPr>
              <w:t>Nombre de Crédits accordés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Coefficients</w:t>
            </w:r>
          </w:p>
        </w:tc>
        <w:tc>
          <w:tcPr>
            <w:tcW w:w="1573" w:type="dxa"/>
            <w:gridSpan w:val="2"/>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r w:rsidRPr="00D965CB">
              <w:rPr>
                <w:b/>
                <w:bCs/>
                <w:sz w:val="20"/>
                <w:szCs w:val="20"/>
              </w:rPr>
              <w:t>Modalité d’évaluation</w:t>
            </w:r>
          </w:p>
        </w:tc>
      </w:tr>
      <w:tr w:rsidR="00EA31CC" w:rsidRPr="00D965CB" w:rsidTr="000D24E5">
        <w:trPr>
          <w:cantSplit/>
          <w:trHeight w:val="497"/>
          <w:jc w:val="center"/>
        </w:trPr>
        <w:tc>
          <w:tcPr>
            <w:tcW w:w="534"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EA31CC" w:rsidRPr="00D965CB" w:rsidRDefault="00EA31CC" w:rsidP="001C47A5">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ECUE</w:t>
            </w:r>
          </w:p>
        </w:tc>
        <w:tc>
          <w:tcPr>
            <w:tcW w:w="749"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UE</w:t>
            </w:r>
          </w:p>
        </w:tc>
        <w:tc>
          <w:tcPr>
            <w:tcW w:w="668"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ECUE</w:t>
            </w:r>
          </w:p>
        </w:tc>
        <w:tc>
          <w:tcPr>
            <w:tcW w:w="466"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UE</w:t>
            </w:r>
          </w:p>
        </w:tc>
        <w:tc>
          <w:tcPr>
            <w:tcW w:w="810"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Pr>
            </w:pPr>
            <w:r w:rsidRPr="00D965CB">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EA31CC" w:rsidRPr="00D965CB" w:rsidRDefault="00EA31CC" w:rsidP="001C47A5">
            <w:pPr>
              <w:jc w:val="center"/>
              <w:rPr>
                <w:b/>
                <w:bCs/>
                <w:sz w:val="14"/>
                <w:szCs w:val="14"/>
                <w:rtl/>
              </w:rPr>
            </w:pPr>
            <w:r w:rsidRPr="00D965CB">
              <w:rPr>
                <w:b/>
                <w:bCs/>
                <w:sz w:val="14"/>
                <w:szCs w:val="14"/>
              </w:rPr>
              <w:t>Régime mixte</w:t>
            </w:r>
          </w:p>
        </w:tc>
      </w:tr>
      <w:tr w:rsidR="00AF244A" w:rsidRPr="00D965CB" w:rsidTr="000D24E5">
        <w:trPr>
          <w:cantSplit/>
          <w:trHeight w:val="636"/>
          <w:jc w:val="center"/>
        </w:trPr>
        <w:tc>
          <w:tcPr>
            <w:tcW w:w="534" w:type="dxa"/>
            <w:tcBorders>
              <w:top w:val="single" w:sz="12" w:space="0" w:color="auto"/>
              <w:left w:val="single" w:sz="12" w:space="0" w:color="auto"/>
              <w:bottom w:val="nil"/>
              <w:right w:val="single" w:sz="12" w:space="0" w:color="auto"/>
            </w:tcBorders>
            <w:shd w:val="clear" w:color="auto" w:fill="00FFFF"/>
            <w:vAlign w:val="center"/>
          </w:tcPr>
          <w:p w:rsidR="00AF244A" w:rsidRPr="00D965CB" w:rsidRDefault="00AF244A" w:rsidP="001C47A5">
            <w:pPr>
              <w:jc w:val="center"/>
              <w:rPr>
                <w:b/>
                <w:bCs/>
                <w:sz w:val="20"/>
                <w:szCs w:val="20"/>
                <w:rtl/>
              </w:rPr>
            </w:pPr>
            <w:r w:rsidRPr="00D965CB">
              <w:rPr>
                <w:b/>
                <w:bCs/>
                <w:sz w:val="20"/>
                <w:szCs w:val="20"/>
                <w:rtl/>
              </w:rPr>
              <w:t>1</w:t>
            </w:r>
          </w:p>
        </w:tc>
        <w:tc>
          <w:tcPr>
            <w:tcW w:w="2953" w:type="dxa"/>
            <w:tcBorders>
              <w:top w:val="single" w:sz="12" w:space="0" w:color="auto"/>
              <w:left w:val="single" w:sz="12" w:space="0" w:color="auto"/>
              <w:bottom w:val="nil"/>
              <w:right w:val="single" w:sz="12" w:space="0" w:color="auto"/>
            </w:tcBorders>
            <w:shd w:val="clear" w:color="auto" w:fill="00FFFF"/>
            <w:vAlign w:val="center"/>
          </w:tcPr>
          <w:p w:rsidR="00AF244A" w:rsidRPr="00D965CB" w:rsidRDefault="00AF244A" w:rsidP="00AF244A">
            <w:pPr>
              <w:rPr>
                <w:b/>
                <w:bCs/>
                <w:sz w:val="20"/>
                <w:szCs w:val="20"/>
              </w:rPr>
            </w:pPr>
            <w:r w:rsidRPr="00D965CB">
              <w:rPr>
                <w:b/>
                <w:bCs/>
                <w:sz w:val="20"/>
                <w:szCs w:val="20"/>
              </w:rPr>
              <w:t>UE :</w:t>
            </w:r>
            <w:r>
              <w:rPr>
                <w:b/>
                <w:bCs/>
                <w:sz w:val="20"/>
                <w:szCs w:val="20"/>
              </w:rPr>
              <w:t xml:space="preserve"> Energie et environnement</w:t>
            </w:r>
          </w:p>
        </w:tc>
        <w:tc>
          <w:tcPr>
            <w:tcW w:w="993" w:type="dxa"/>
            <w:tcBorders>
              <w:top w:val="single" w:sz="12" w:space="0" w:color="auto"/>
              <w:left w:val="single" w:sz="12" w:space="0" w:color="auto"/>
              <w:bottom w:val="nil"/>
              <w:right w:val="single" w:sz="12" w:space="0" w:color="auto"/>
            </w:tcBorders>
            <w:shd w:val="clear" w:color="auto" w:fill="00FFFF"/>
            <w:vAlign w:val="center"/>
          </w:tcPr>
          <w:p w:rsidR="00AF244A" w:rsidRPr="00D965CB" w:rsidRDefault="009945DA" w:rsidP="001C47A5">
            <w:pPr>
              <w:jc w:val="center"/>
              <w:rPr>
                <w:b/>
                <w:bCs/>
                <w:sz w:val="20"/>
                <w:szCs w:val="20"/>
                <w:rtl/>
              </w:rPr>
            </w:pPr>
            <w:r>
              <w:rPr>
                <w:b/>
                <w:bCs/>
                <w:sz w:val="20"/>
                <w:szCs w:val="20"/>
              </w:rPr>
              <w:t>UEF6</w:t>
            </w:r>
            <w:r w:rsidR="00AF244A" w:rsidRPr="00D965CB">
              <w:rPr>
                <w:b/>
                <w:bCs/>
                <w:sz w:val="20"/>
                <w:szCs w:val="20"/>
              </w:rPr>
              <w:t>10</w:t>
            </w:r>
          </w:p>
        </w:tc>
        <w:tc>
          <w:tcPr>
            <w:tcW w:w="993" w:type="dxa"/>
            <w:tcBorders>
              <w:top w:val="single" w:sz="12" w:space="0" w:color="auto"/>
              <w:left w:val="single" w:sz="12" w:space="0" w:color="auto"/>
              <w:bottom w:val="nil"/>
              <w:right w:val="single" w:sz="12" w:space="0" w:color="auto"/>
            </w:tcBorders>
            <w:shd w:val="clear" w:color="auto" w:fill="00FFFF"/>
            <w:vAlign w:val="center"/>
          </w:tcPr>
          <w:p w:rsidR="00AF244A" w:rsidRDefault="00AF244A" w:rsidP="001C47A5">
            <w:pPr>
              <w:jc w:val="center"/>
              <w:rPr>
                <w:b/>
                <w:bCs/>
                <w:sz w:val="20"/>
                <w:szCs w:val="20"/>
              </w:rPr>
            </w:pPr>
          </w:p>
          <w:p w:rsidR="00AF244A" w:rsidRDefault="00016645" w:rsidP="00251C51">
            <w:pPr>
              <w:jc w:val="center"/>
              <w:rPr>
                <w:b/>
                <w:bCs/>
                <w:sz w:val="20"/>
                <w:szCs w:val="20"/>
              </w:rPr>
            </w:pPr>
            <w:r>
              <w:rPr>
                <w:b/>
                <w:bCs/>
                <w:sz w:val="20"/>
                <w:szCs w:val="20"/>
              </w:rPr>
              <w:t>UEF6</w:t>
            </w:r>
            <w:r w:rsidR="00AF244A" w:rsidRPr="00D965CB">
              <w:rPr>
                <w:b/>
                <w:bCs/>
                <w:sz w:val="20"/>
                <w:szCs w:val="20"/>
              </w:rPr>
              <w:t>11</w:t>
            </w:r>
          </w:p>
          <w:p w:rsidR="00AF244A" w:rsidRPr="00D965CB" w:rsidRDefault="00AF244A" w:rsidP="001C47A5">
            <w:pPr>
              <w:jc w:val="center"/>
              <w:rPr>
                <w:b/>
                <w:bCs/>
                <w:sz w:val="20"/>
                <w:szCs w:val="20"/>
                <w:rtl/>
              </w:rPr>
            </w:pPr>
          </w:p>
        </w:tc>
        <w:tc>
          <w:tcPr>
            <w:tcW w:w="2693" w:type="dxa"/>
            <w:tcBorders>
              <w:top w:val="single" w:sz="12" w:space="0" w:color="auto"/>
              <w:left w:val="single" w:sz="12" w:space="0" w:color="auto"/>
              <w:right w:val="single" w:sz="12" w:space="0" w:color="auto"/>
            </w:tcBorders>
            <w:shd w:val="clear" w:color="auto" w:fill="00FFFF"/>
            <w:vAlign w:val="center"/>
          </w:tcPr>
          <w:p w:rsidR="00AF244A" w:rsidRPr="00AF244A" w:rsidRDefault="00AF244A" w:rsidP="00E519F7">
            <w:pPr>
              <w:rPr>
                <w:b/>
                <w:bCs/>
                <w:sz w:val="20"/>
                <w:szCs w:val="20"/>
                <w:rtl/>
              </w:rPr>
            </w:pPr>
            <w:r w:rsidRPr="00AF244A">
              <w:rPr>
                <w:b/>
                <w:bCs/>
                <w:sz w:val="20"/>
                <w:szCs w:val="20"/>
              </w:rPr>
              <w:t>Energie et environnement</w:t>
            </w:r>
          </w:p>
        </w:tc>
        <w:tc>
          <w:tcPr>
            <w:tcW w:w="709" w:type="dxa"/>
            <w:tcBorders>
              <w:top w:val="single" w:sz="12" w:space="0" w:color="auto"/>
              <w:left w:val="single" w:sz="12" w:space="0" w:color="auto"/>
              <w:right w:val="single" w:sz="12" w:space="0" w:color="auto"/>
            </w:tcBorders>
            <w:shd w:val="clear" w:color="auto" w:fill="00FFFF"/>
            <w:vAlign w:val="center"/>
          </w:tcPr>
          <w:p w:rsidR="00AF244A" w:rsidRPr="00D965CB" w:rsidRDefault="00AF244A" w:rsidP="00AF244A">
            <w:pPr>
              <w:jc w:val="center"/>
              <w:rPr>
                <w:b/>
                <w:bCs/>
                <w:sz w:val="20"/>
                <w:szCs w:val="20"/>
              </w:rPr>
            </w:pPr>
            <w:r w:rsidRPr="00D965CB">
              <w:rPr>
                <w:b/>
                <w:bCs/>
                <w:sz w:val="20"/>
                <w:szCs w:val="20"/>
              </w:rPr>
              <w:t>1,5</w:t>
            </w:r>
          </w:p>
        </w:tc>
        <w:tc>
          <w:tcPr>
            <w:tcW w:w="567" w:type="dxa"/>
            <w:tcBorders>
              <w:top w:val="single" w:sz="12" w:space="0" w:color="auto"/>
              <w:left w:val="single" w:sz="12" w:space="0" w:color="auto"/>
              <w:right w:val="single" w:sz="12" w:space="0" w:color="auto"/>
            </w:tcBorders>
            <w:shd w:val="clear" w:color="auto" w:fill="00FFFF"/>
            <w:vAlign w:val="center"/>
          </w:tcPr>
          <w:p w:rsidR="00AF244A" w:rsidRPr="00D965CB" w:rsidRDefault="00AF244A" w:rsidP="00AF244A">
            <w:pPr>
              <w:rPr>
                <w:b/>
                <w:bCs/>
                <w:sz w:val="20"/>
                <w:szCs w:val="20"/>
                <w:rtl/>
              </w:rPr>
            </w:pPr>
            <w:r w:rsidRPr="00D965CB">
              <w:rPr>
                <w:b/>
                <w:bCs/>
                <w:sz w:val="20"/>
                <w:szCs w:val="20"/>
              </w:rPr>
              <w:t>1,5</w:t>
            </w:r>
          </w:p>
        </w:tc>
        <w:tc>
          <w:tcPr>
            <w:tcW w:w="567" w:type="dxa"/>
            <w:tcBorders>
              <w:top w:val="single" w:sz="12" w:space="0" w:color="auto"/>
              <w:left w:val="single" w:sz="12" w:space="0" w:color="auto"/>
              <w:right w:val="single" w:sz="12" w:space="0" w:color="auto"/>
            </w:tcBorders>
            <w:shd w:val="clear" w:color="auto" w:fill="00FFFF"/>
            <w:vAlign w:val="center"/>
          </w:tcPr>
          <w:p w:rsidR="00AF244A" w:rsidRPr="00D965CB" w:rsidRDefault="00AF244A" w:rsidP="001C47A5">
            <w:pPr>
              <w:jc w:val="center"/>
              <w:rPr>
                <w:b/>
                <w:bCs/>
                <w:sz w:val="20"/>
                <w:szCs w:val="20"/>
                <w:rtl/>
              </w:rPr>
            </w:pPr>
            <w:r w:rsidRPr="00D965CB">
              <w:rPr>
                <w:b/>
                <w:bCs/>
                <w:sz w:val="20"/>
                <w:szCs w:val="20"/>
              </w:rPr>
              <w:t>1</w:t>
            </w:r>
          </w:p>
        </w:tc>
        <w:tc>
          <w:tcPr>
            <w:tcW w:w="709" w:type="dxa"/>
            <w:tcBorders>
              <w:top w:val="single" w:sz="12" w:space="0" w:color="auto"/>
              <w:left w:val="single" w:sz="12" w:space="0" w:color="auto"/>
              <w:right w:val="single" w:sz="12" w:space="0" w:color="auto"/>
            </w:tcBorders>
            <w:shd w:val="clear" w:color="auto" w:fill="00FFFF"/>
            <w:vAlign w:val="center"/>
          </w:tcPr>
          <w:p w:rsidR="00AF244A" w:rsidRPr="00D965CB" w:rsidRDefault="00AF244A" w:rsidP="00524E16">
            <w:pPr>
              <w:rPr>
                <w:b/>
                <w:bCs/>
                <w:sz w:val="20"/>
                <w:szCs w:val="20"/>
                <w:rtl/>
              </w:rPr>
            </w:pPr>
          </w:p>
        </w:tc>
        <w:tc>
          <w:tcPr>
            <w:tcW w:w="567" w:type="dxa"/>
            <w:tcBorders>
              <w:top w:val="single" w:sz="12" w:space="0" w:color="auto"/>
              <w:left w:val="single" w:sz="12" w:space="0" w:color="auto"/>
              <w:right w:val="single" w:sz="12" w:space="0" w:color="auto"/>
            </w:tcBorders>
            <w:shd w:val="clear" w:color="auto" w:fill="00FFFF"/>
            <w:vAlign w:val="center"/>
          </w:tcPr>
          <w:p w:rsidR="00AF244A" w:rsidRPr="00D965CB" w:rsidRDefault="000D24E5" w:rsidP="00AF244A">
            <w:pPr>
              <w:jc w:val="center"/>
              <w:rPr>
                <w:b/>
                <w:bCs/>
                <w:sz w:val="20"/>
                <w:szCs w:val="20"/>
              </w:rPr>
            </w:pPr>
            <w:r>
              <w:rPr>
                <w:b/>
                <w:bCs/>
                <w:sz w:val="20"/>
                <w:szCs w:val="20"/>
              </w:rPr>
              <w:t>4</w:t>
            </w:r>
          </w:p>
        </w:tc>
        <w:tc>
          <w:tcPr>
            <w:tcW w:w="749" w:type="dxa"/>
            <w:tcBorders>
              <w:top w:val="single" w:sz="12" w:space="0" w:color="auto"/>
              <w:left w:val="single" w:sz="12" w:space="0" w:color="auto"/>
              <w:bottom w:val="nil"/>
              <w:right w:val="single" w:sz="12" w:space="0" w:color="auto"/>
            </w:tcBorders>
            <w:shd w:val="clear" w:color="auto" w:fill="00FFFF"/>
            <w:vAlign w:val="center"/>
          </w:tcPr>
          <w:p w:rsidR="00AF244A" w:rsidRPr="00D965CB" w:rsidRDefault="00AF244A" w:rsidP="001C47A5">
            <w:pPr>
              <w:jc w:val="center"/>
              <w:rPr>
                <w:b/>
                <w:bCs/>
                <w:sz w:val="20"/>
                <w:szCs w:val="20"/>
                <w:rtl/>
              </w:rPr>
            </w:pPr>
            <w:r w:rsidRPr="00D965CB">
              <w:rPr>
                <w:b/>
                <w:bCs/>
                <w:sz w:val="20"/>
                <w:szCs w:val="20"/>
              </w:rPr>
              <w:t>4</w:t>
            </w:r>
          </w:p>
        </w:tc>
        <w:tc>
          <w:tcPr>
            <w:tcW w:w="668" w:type="dxa"/>
            <w:tcBorders>
              <w:top w:val="single" w:sz="12" w:space="0" w:color="auto"/>
              <w:left w:val="single" w:sz="12" w:space="0" w:color="auto"/>
              <w:right w:val="single" w:sz="12" w:space="0" w:color="auto"/>
            </w:tcBorders>
            <w:shd w:val="clear" w:color="auto" w:fill="00FFFF"/>
            <w:vAlign w:val="center"/>
          </w:tcPr>
          <w:p w:rsidR="00AF244A" w:rsidRPr="00D965CB" w:rsidRDefault="000D24E5" w:rsidP="00AF244A">
            <w:pPr>
              <w:jc w:val="center"/>
              <w:rPr>
                <w:b/>
                <w:bCs/>
                <w:sz w:val="20"/>
                <w:szCs w:val="20"/>
                <w:rtl/>
              </w:rPr>
            </w:pPr>
            <w:r>
              <w:rPr>
                <w:b/>
                <w:bCs/>
                <w:sz w:val="20"/>
                <w:szCs w:val="20"/>
              </w:rPr>
              <w:t>3</w:t>
            </w:r>
          </w:p>
        </w:tc>
        <w:tc>
          <w:tcPr>
            <w:tcW w:w="466" w:type="dxa"/>
            <w:tcBorders>
              <w:top w:val="single" w:sz="12" w:space="0" w:color="auto"/>
              <w:left w:val="single" w:sz="12" w:space="0" w:color="auto"/>
              <w:bottom w:val="nil"/>
              <w:right w:val="single" w:sz="12" w:space="0" w:color="auto"/>
            </w:tcBorders>
            <w:shd w:val="clear" w:color="auto" w:fill="00FFFF"/>
            <w:vAlign w:val="center"/>
          </w:tcPr>
          <w:p w:rsidR="00AF244A" w:rsidRPr="00D965CB" w:rsidRDefault="000D24E5" w:rsidP="001C47A5">
            <w:pPr>
              <w:jc w:val="center"/>
              <w:rPr>
                <w:b/>
                <w:bCs/>
                <w:sz w:val="20"/>
                <w:szCs w:val="20"/>
                <w:rtl/>
              </w:rPr>
            </w:pPr>
            <w:r>
              <w:rPr>
                <w:b/>
                <w:bCs/>
                <w:sz w:val="20"/>
                <w:szCs w:val="20"/>
              </w:rPr>
              <w:t>3</w:t>
            </w:r>
          </w:p>
        </w:tc>
        <w:tc>
          <w:tcPr>
            <w:tcW w:w="810" w:type="dxa"/>
            <w:tcBorders>
              <w:top w:val="single" w:sz="12" w:space="0" w:color="auto"/>
              <w:left w:val="single" w:sz="12" w:space="0" w:color="auto"/>
              <w:right w:val="single" w:sz="12" w:space="0" w:color="auto"/>
            </w:tcBorders>
            <w:shd w:val="clear" w:color="auto" w:fill="00FFFF"/>
            <w:vAlign w:val="center"/>
          </w:tcPr>
          <w:p w:rsidR="00AF244A" w:rsidRPr="00D965CB" w:rsidRDefault="00AF244A" w:rsidP="00B44B23">
            <w:pPr>
              <w:rPr>
                <w:b/>
                <w:bCs/>
                <w:sz w:val="20"/>
                <w:szCs w:val="20"/>
                <w:rtl/>
              </w:rPr>
            </w:pPr>
          </w:p>
        </w:tc>
        <w:tc>
          <w:tcPr>
            <w:tcW w:w="763" w:type="dxa"/>
            <w:tcBorders>
              <w:top w:val="single" w:sz="12" w:space="0" w:color="auto"/>
              <w:left w:val="single" w:sz="12" w:space="0" w:color="auto"/>
              <w:right w:val="single" w:sz="12" w:space="0" w:color="auto"/>
            </w:tcBorders>
            <w:shd w:val="clear" w:color="auto" w:fill="00FFFF"/>
            <w:vAlign w:val="center"/>
          </w:tcPr>
          <w:p w:rsidR="00AF244A" w:rsidRPr="00D965CB" w:rsidRDefault="00AF244A" w:rsidP="00AF244A">
            <w:pPr>
              <w:jc w:val="center"/>
              <w:rPr>
                <w:b/>
                <w:bCs/>
                <w:sz w:val="20"/>
                <w:szCs w:val="20"/>
              </w:rPr>
            </w:pPr>
            <w:r>
              <w:rPr>
                <w:b/>
                <w:bCs/>
                <w:sz w:val="20"/>
                <w:szCs w:val="20"/>
              </w:rPr>
              <w:t>X</w:t>
            </w:r>
          </w:p>
        </w:tc>
      </w:tr>
      <w:tr w:rsidR="00571B9C" w:rsidRPr="00D965CB" w:rsidTr="000D24E5">
        <w:trPr>
          <w:cantSplit/>
          <w:trHeight w:val="351"/>
          <w:jc w:val="center"/>
        </w:trPr>
        <w:tc>
          <w:tcPr>
            <w:tcW w:w="534" w:type="dxa"/>
            <w:vMerge w:val="restart"/>
            <w:tcBorders>
              <w:top w:val="single" w:sz="12" w:space="0" w:color="auto"/>
              <w:left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r w:rsidRPr="00D965CB">
              <w:rPr>
                <w:b/>
                <w:bCs/>
                <w:sz w:val="20"/>
                <w:szCs w:val="20"/>
              </w:rPr>
              <w:t>2</w:t>
            </w:r>
          </w:p>
        </w:tc>
        <w:tc>
          <w:tcPr>
            <w:tcW w:w="2953" w:type="dxa"/>
            <w:vMerge w:val="restart"/>
            <w:tcBorders>
              <w:top w:val="single" w:sz="12" w:space="0" w:color="auto"/>
              <w:left w:val="single" w:sz="12" w:space="0" w:color="auto"/>
              <w:right w:val="single" w:sz="12" w:space="0" w:color="auto"/>
            </w:tcBorders>
            <w:shd w:val="clear" w:color="auto" w:fill="00FFFF"/>
            <w:vAlign w:val="center"/>
          </w:tcPr>
          <w:p w:rsidR="00571B9C" w:rsidRPr="00D965CB" w:rsidRDefault="00235B0E" w:rsidP="00235B0E">
            <w:pPr>
              <w:rPr>
                <w:b/>
                <w:bCs/>
                <w:sz w:val="20"/>
                <w:szCs w:val="20"/>
              </w:rPr>
            </w:pPr>
            <w:r>
              <w:rPr>
                <w:b/>
                <w:bCs/>
                <w:sz w:val="20"/>
                <w:szCs w:val="20"/>
              </w:rPr>
              <w:t>UE : Maîtrise de l’énergie</w:t>
            </w:r>
          </w:p>
        </w:tc>
        <w:tc>
          <w:tcPr>
            <w:tcW w:w="993" w:type="dxa"/>
            <w:vMerge w:val="restart"/>
            <w:tcBorders>
              <w:top w:val="single" w:sz="12" w:space="0" w:color="auto"/>
              <w:left w:val="single" w:sz="12" w:space="0" w:color="auto"/>
              <w:right w:val="single" w:sz="12" w:space="0" w:color="auto"/>
            </w:tcBorders>
            <w:shd w:val="clear" w:color="auto" w:fill="00FFFF"/>
            <w:vAlign w:val="center"/>
          </w:tcPr>
          <w:p w:rsidR="00571B9C" w:rsidRPr="00D965CB" w:rsidRDefault="009945DA" w:rsidP="001C47A5">
            <w:pPr>
              <w:jc w:val="center"/>
              <w:rPr>
                <w:b/>
                <w:bCs/>
                <w:sz w:val="20"/>
                <w:szCs w:val="20"/>
                <w:rtl/>
              </w:rPr>
            </w:pPr>
            <w:r>
              <w:rPr>
                <w:b/>
                <w:bCs/>
                <w:sz w:val="20"/>
                <w:szCs w:val="20"/>
              </w:rPr>
              <w:t>UEF6</w:t>
            </w:r>
            <w:r w:rsidR="00571B9C" w:rsidRPr="00D965CB">
              <w:rPr>
                <w:b/>
                <w:bCs/>
                <w:sz w:val="20"/>
                <w:szCs w:val="20"/>
              </w:rPr>
              <w:t>20</w:t>
            </w:r>
          </w:p>
        </w:tc>
        <w:tc>
          <w:tcPr>
            <w:tcW w:w="993" w:type="dxa"/>
            <w:vMerge w:val="restart"/>
            <w:tcBorders>
              <w:top w:val="single" w:sz="12" w:space="0" w:color="auto"/>
              <w:left w:val="single" w:sz="12" w:space="0" w:color="auto"/>
              <w:right w:val="single" w:sz="12" w:space="0" w:color="auto"/>
            </w:tcBorders>
            <w:shd w:val="clear" w:color="auto" w:fill="00FFFF"/>
            <w:vAlign w:val="center"/>
          </w:tcPr>
          <w:p w:rsidR="00571B9C" w:rsidRPr="00D965CB" w:rsidRDefault="00016645" w:rsidP="00C3450D">
            <w:pPr>
              <w:rPr>
                <w:b/>
                <w:bCs/>
                <w:sz w:val="20"/>
                <w:szCs w:val="20"/>
                <w:rtl/>
              </w:rPr>
            </w:pPr>
            <w:r>
              <w:rPr>
                <w:b/>
                <w:bCs/>
                <w:sz w:val="20"/>
                <w:szCs w:val="20"/>
              </w:rPr>
              <w:t>UEF</w:t>
            </w:r>
            <w:r w:rsidR="009945DA">
              <w:rPr>
                <w:b/>
                <w:bCs/>
                <w:sz w:val="20"/>
                <w:szCs w:val="20"/>
              </w:rPr>
              <w:t>621</w:t>
            </w:r>
          </w:p>
        </w:tc>
        <w:tc>
          <w:tcPr>
            <w:tcW w:w="2693" w:type="dxa"/>
            <w:tcBorders>
              <w:top w:val="single" w:sz="12" w:space="0" w:color="auto"/>
              <w:left w:val="single" w:sz="12" w:space="0" w:color="auto"/>
              <w:right w:val="single" w:sz="12" w:space="0" w:color="auto"/>
            </w:tcBorders>
            <w:shd w:val="clear" w:color="auto" w:fill="00FFFF"/>
            <w:vAlign w:val="center"/>
          </w:tcPr>
          <w:p w:rsidR="00571B9C" w:rsidRPr="009B1154" w:rsidRDefault="00235B0E" w:rsidP="00235B0E">
            <w:pPr>
              <w:rPr>
                <w:b/>
                <w:bCs/>
                <w:sz w:val="20"/>
                <w:szCs w:val="20"/>
              </w:rPr>
            </w:pPr>
            <w:r>
              <w:rPr>
                <w:b/>
                <w:bCs/>
                <w:sz w:val="20"/>
                <w:szCs w:val="20"/>
              </w:rPr>
              <w:t>Ef</w:t>
            </w:r>
            <w:r w:rsidRPr="00D965CB">
              <w:rPr>
                <w:b/>
                <w:bCs/>
                <w:sz w:val="20"/>
                <w:szCs w:val="20"/>
              </w:rPr>
              <w:t xml:space="preserve">ficacité </w:t>
            </w:r>
            <w:r w:rsidR="00C3450D">
              <w:rPr>
                <w:b/>
                <w:bCs/>
                <w:sz w:val="20"/>
                <w:szCs w:val="20"/>
              </w:rPr>
              <w:t xml:space="preserve">et audit </w:t>
            </w:r>
            <w:r w:rsidRPr="00D965CB">
              <w:rPr>
                <w:b/>
                <w:bCs/>
                <w:sz w:val="20"/>
                <w:szCs w:val="20"/>
              </w:rPr>
              <w:t>énergétique</w:t>
            </w:r>
          </w:p>
        </w:tc>
        <w:tc>
          <w:tcPr>
            <w:tcW w:w="709" w:type="dxa"/>
            <w:vMerge w:val="restart"/>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7E691E">
            <w:pPr>
              <w:jc w:val="center"/>
              <w:rPr>
                <w:b/>
                <w:bCs/>
                <w:sz w:val="20"/>
                <w:szCs w:val="20"/>
              </w:rPr>
            </w:pPr>
            <w:r w:rsidRPr="00D965CB">
              <w:rPr>
                <w:b/>
                <w:bCs/>
                <w:sz w:val="20"/>
                <w:szCs w:val="20"/>
              </w:rPr>
              <w:t>1,5</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r w:rsidRPr="00D965CB">
              <w:rPr>
                <w:b/>
                <w:bCs/>
                <w:sz w:val="20"/>
                <w:szCs w:val="20"/>
              </w:rPr>
              <w:t>1,5</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p>
        </w:tc>
        <w:tc>
          <w:tcPr>
            <w:tcW w:w="709" w:type="dxa"/>
            <w:vMerge w:val="restart"/>
            <w:tcBorders>
              <w:top w:val="single" w:sz="12" w:space="0" w:color="auto"/>
              <w:left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Pr>
            </w:pPr>
            <w:r w:rsidRPr="00D965CB">
              <w:rPr>
                <w:b/>
                <w:bCs/>
                <w:sz w:val="20"/>
                <w:szCs w:val="20"/>
              </w:rPr>
              <w:t>2</w:t>
            </w:r>
          </w:p>
        </w:tc>
        <w:tc>
          <w:tcPr>
            <w:tcW w:w="749" w:type="dxa"/>
            <w:vMerge w:val="restart"/>
            <w:tcBorders>
              <w:top w:val="single" w:sz="12" w:space="0" w:color="auto"/>
              <w:left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r w:rsidRPr="00D965CB">
              <w:rPr>
                <w:b/>
                <w:bCs/>
                <w:sz w:val="20"/>
                <w:szCs w:val="20"/>
              </w:rPr>
              <w:t>4</w:t>
            </w:r>
          </w:p>
        </w:tc>
        <w:tc>
          <w:tcPr>
            <w:tcW w:w="668" w:type="dxa"/>
            <w:vMerge w:val="restart"/>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r w:rsidRPr="00D965CB">
              <w:rPr>
                <w:b/>
                <w:bCs/>
                <w:sz w:val="20"/>
                <w:szCs w:val="20"/>
              </w:rPr>
              <w:t>2</w:t>
            </w:r>
          </w:p>
        </w:tc>
        <w:tc>
          <w:tcPr>
            <w:tcW w:w="466" w:type="dxa"/>
            <w:vMerge w:val="restart"/>
            <w:tcBorders>
              <w:top w:val="single" w:sz="12" w:space="0" w:color="auto"/>
              <w:left w:val="single" w:sz="12" w:space="0" w:color="auto"/>
              <w:right w:val="single" w:sz="12" w:space="0" w:color="auto"/>
            </w:tcBorders>
            <w:shd w:val="clear" w:color="auto" w:fill="00FFFF"/>
            <w:vAlign w:val="center"/>
          </w:tcPr>
          <w:p w:rsidR="00571B9C" w:rsidRPr="00D965CB" w:rsidRDefault="000D24E5" w:rsidP="001C47A5">
            <w:pPr>
              <w:jc w:val="center"/>
              <w:rPr>
                <w:b/>
                <w:bCs/>
                <w:sz w:val="20"/>
                <w:szCs w:val="20"/>
                <w:rtl/>
              </w:rPr>
            </w:pPr>
            <w:r>
              <w:rPr>
                <w:b/>
                <w:bCs/>
                <w:sz w:val="20"/>
                <w:szCs w:val="20"/>
              </w:rPr>
              <w:t>4,5</w:t>
            </w:r>
          </w:p>
        </w:tc>
        <w:tc>
          <w:tcPr>
            <w:tcW w:w="810" w:type="dxa"/>
            <w:vMerge w:val="restart"/>
            <w:tcBorders>
              <w:top w:val="single" w:sz="12" w:space="0" w:color="auto"/>
              <w:left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571B9C">
            <w:pPr>
              <w:jc w:val="center"/>
              <w:rPr>
                <w:b/>
                <w:bCs/>
                <w:sz w:val="20"/>
                <w:szCs w:val="20"/>
              </w:rPr>
            </w:pPr>
            <w:r>
              <w:rPr>
                <w:b/>
                <w:bCs/>
                <w:sz w:val="20"/>
                <w:szCs w:val="20"/>
              </w:rPr>
              <w:t>X</w:t>
            </w:r>
          </w:p>
        </w:tc>
      </w:tr>
      <w:tr w:rsidR="00571B9C" w:rsidRPr="00D965CB" w:rsidTr="000D24E5">
        <w:trPr>
          <w:cantSplit/>
          <w:trHeight w:val="230"/>
          <w:jc w:val="center"/>
        </w:trPr>
        <w:tc>
          <w:tcPr>
            <w:tcW w:w="534" w:type="dxa"/>
            <w:vMerge/>
            <w:tcBorders>
              <w:left w:val="single" w:sz="12" w:space="0" w:color="auto"/>
              <w:right w:val="single" w:sz="12" w:space="0" w:color="auto"/>
            </w:tcBorders>
            <w:vAlign w:val="center"/>
          </w:tcPr>
          <w:p w:rsidR="00571B9C" w:rsidRPr="00D965CB" w:rsidRDefault="00571B9C" w:rsidP="001C47A5">
            <w:pPr>
              <w:jc w:val="center"/>
              <w:rPr>
                <w:b/>
                <w:bCs/>
                <w:sz w:val="20"/>
                <w:szCs w:val="20"/>
              </w:rPr>
            </w:pPr>
          </w:p>
        </w:tc>
        <w:tc>
          <w:tcPr>
            <w:tcW w:w="2953" w:type="dxa"/>
            <w:vMerge/>
            <w:tcBorders>
              <w:left w:val="single" w:sz="12" w:space="0" w:color="auto"/>
              <w:right w:val="single" w:sz="12" w:space="0" w:color="auto"/>
            </w:tcBorders>
            <w:vAlign w:val="center"/>
          </w:tcPr>
          <w:p w:rsidR="00571B9C" w:rsidRPr="00D965CB" w:rsidRDefault="00571B9C" w:rsidP="001C47A5">
            <w:pPr>
              <w:rPr>
                <w:b/>
                <w:bCs/>
                <w:sz w:val="20"/>
                <w:szCs w:val="20"/>
              </w:rPr>
            </w:pPr>
          </w:p>
        </w:tc>
        <w:tc>
          <w:tcPr>
            <w:tcW w:w="993" w:type="dxa"/>
            <w:vMerge/>
            <w:tcBorders>
              <w:left w:val="single" w:sz="12" w:space="0" w:color="auto"/>
              <w:right w:val="single" w:sz="12" w:space="0" w:color="auto"/>
            </w:tcBorders>
            <w:vAlign w:val="center"/>
          </w:tcPr>
          <w:p w:rsidR="00571B9C" w:rsidRPr="00D965CB" w:rsidRDefault="00571B9C" w:rsidP="001C47A5">
            <w:pPr>
              <w:jc w:val="center"/>
              <w:rPr>
                <w:b/>
                <w:bCs/>
                <w:sz w:val="20"/>
                <w:szCs w:val="20"/>
              </w:rPr>
            </w:pPr>
          </w:p>
        </w:tc>
        <w:tc>
          <w:tcPr>
            <w:tcW w:w="993" w:type="dxa"/>
            <w:vMerge/>
            <w:tcBorders>
              <w:left w:val="single" w:sz="12" w:space="0" w:color="auto"/>
              <w:right w:val="single" w:sz="12" w:space="0" w:color="auto"/>
            </w:tcBorders>
            <w:vAlign w:val="center"/>
          </w:tcPr>
          <w:p w:rsidR="00571B9C" w:rsidRPr="00D965CB" w:rsidRDefault="00571B9C" w:rsidP="001C47A5">
            <w:pPr>
              <w:rPr>
                <w:b/>
                <w:bCs/>
                <w:sz w:val="20"/>
                <w:szCs w:val="20"/>
              </w:rPr>
            </w:pPr>
          </w:p>
        </w:tc>
        <w:tc>
          <w:tcPr>
            <w:tcW w:w="2693" w:type="dxa"/>
            <w:vMerge w:val="restart"/>
            <w:tcBorders>
              <w:top w:val="single" w:sz="12" w:space="0" w:color="auto"/>
              <w:left w:val="single" w:sz="12" w:space="0" w:color="auto"/>
              <w:right w:val="single" w:sz="12" w:space="0" w:color="auto"/>
            </w:tcBorders>
            <w:shd w:val="clear" w:color="auto" w:fill="00FFFF"/>
            <w:vAlign w:val="center"/>
          </w:tcPr>
          <w:p w:rsidR="00571B9C" w:rsidRPr="00D965CB" w:rsidRDefault="000D24E5" w:rsidP="00235B0E">
            <w:pPr>
              <w:rPr>
                <w:b/>
                <w:bCs/>
                <w:sz w:val="20"/>
                <w:szCs w:val="20"/>
              </w:rPr>
            </w:pPr>
            <w:r w:rsidRPr="000D24E5">
              <w:rPr>
                <w:b/>
                <w:bCs/>
                <w:sz w:val="20"/>
                <w:szCs w:val="20"/>
              </w:rPr>
              <w:t>Physique du bâtiment</w:t>
            </w:r>
          </w:p>
        </w:tc>
        <w:tc>
          <w:tcPr>
            <w:tcW w:w="709" w:type="dxa"/>
            <w:vMerge/>
            <w:tcBorders>
              <w:top w:val="single" w:sz="12" w:space="0" w:color="auto"/>
              <w:left w:val="single" w:sz="12" w:space="0" w:color="auto"/>
              <w:bottom w:val="single" w:sz="12" w:space="0" w:color="auto"/>
              <w:right w:val="single" w:sz="12" w:space="0" w:color="auto"/>
            </w:tcBorders>
            <w:vAlign w:val="center"/>
          </w:tcPr>
          <w:p w:rsidR="00571B9C" w:rsidRPr="00D965CB" w:rsidRDefault="00571B9C" w:rsidP="001C47A5">
            <w:pPr>
              <w:jc w:val="center"/>
              <w:rPr>
                <w:b/>
                <w:bCs/>
                <w:sz w:val="20"/>
                <w:szCs w:val="20"/>
              </w:rPr>
            </w:pPr>
          </w:p>
        </w:tc>
        <w:tc>
          <w:tcPr>
            <w:tcW w:w="567" w:type="dxa"/>
            <w:vMerge/>
            <w:tcBorders>
              <w:top w:val="single" w:sz="12" w:space="0" w:color="auto"/>
              <w:left w:val="single" w:sz="12" w:space="0" w:color="auto"/>
              <w:bottom w:val="single" w:sz="12" w:space="0" w:color="auto"/>
              <w:right w:val="single" w:sz="12" w:space="0" w:color="auto"/>
            </w:tcBorders>
            <w:vAlign w:val="center"/>
          </w:tcPr>
          <w:p w:rsidR="00571B9C" w:rsidRPr="00D965CB" w:rsidRDefault="00571B9C" w:rsidP="001C47A5">
            <w:pPr>
              <w:jc w:val="center"/>
              <w:rPr>
                <w:b/>
                <w:bCs/>
                <w:sz w:val="20"/>
                <w:szCs w:val="20"/>
              </w:rPr>
            </w:pPr>
          </w:p>
        </w:tc>
        <w:tc>
          <w:tcPr>
            <w:tcW w:w="567" w:type="dxa"/>
            <w:vMerge/>
            <w:tcBorders>
              <w:top w:val="single" w:sz="12" w:space="0" w:color="auto"/>
              <w:left w:val="single" w:sz="12" w:space="0" w:color="auto"/>
              <w:bottom w:val="single" w:sz="12" w:space="0" w:color="auto"/>
              <w:right w:val="single" w:sz="12" w:space="0" w:color="auto"/>
            </w:tcBorders>
            <w:vAlign w:val="center"/>
          </w:tcPr>
          <w:p w:rsidR="00571B9C" w:rsidRPr="00D965CB" w:rsidRDefault="00571B9C" w:rsidP="001C47A5">
            <w:pPr>
              <w:jc w:val="center"/>
              <w:rPr>
                <w:b/>
                <w:bCs/>
                <w:sz w:val="20"/>
                <w:szCs w:val="20"/>
                <w:rtl/>
              </w:rPr>
            </w:pPr>
          </w:p>
        </w:tc>
        <w:tc>
          <w:tcPr>
            <w:tcW w:w="709" w:type="dxa"/>
            <w:vMerge/>
            <w:tcBorders>
              <w:left w:val="single" w:sz="12" w:space="0" w:color="auto"/>
              <w:right w:val="single" w:sz="12" w:space="0" w:color="auto"/>
            </w:tcBorders>
            <w:vAlign w:val="center"/>
          </w:tcPr>
          <w:p w:rsidR="00571B9C" w:rsidRPr="00D965CB" w:rsidRDefault="00571B9C" w:rsidP="001C47A5">
            <w:pPr>
              <w:jc w:val="center"/>
              <w:rPr>
                <w:b/>
                <w:bCs/>
                <w:sz w:val="20"/>
                <w:szCs w:val="20"/>
                <w:rtl/>
              </w:rPr>
            </w:pPr>
          </w:p>
        </w:tc>
        <w:tc>
          <w:tcPr>
            <w:tcW w:w="567" w:type="dxa"/>
            <w:vMerge/>
            <w:tcBorders>
              <w:top w:val="single" w:sz="12" w:space="0" w:color="auto"/>
              <w:left w:val="single" w:sz="12" w:space="0" w:color="auto"/>
              <w:bottom w:val="single" w:sz="12" w:space="0" w:color="auto"/>
              <w:right w:val="single" w:sz="12" w:space="0" w:color="auto"/>
            </w:tcBorders>
            <w:vAlign w:val="center"/>
          </w:tcPr>
          <w:p w:rsidR="00571B9C" w:rsidRPr="00D965CB" w:rsidRDefault="00571B9C" w:rsidP="001C47A5">
            <w:pPr>
              <w:jc w:val="center"/>
              <w:rPr>
                <w:b/>
                <w:bCs/>
                <w:sz w:val="20"/>
                <w:szCs w:val="20"/>
              </w:rPr>
            </w:pPr>
          </w:p>
        </w:tc>
        <w:tc>
          <w:tcPr>
            <w:tcW w:w="749" w:type="dxa"/>
            <w:vMerge/>
            <w:tcBorders>
              <w:left w:val="single" w:sz="12" w:space="0" w:color="auto"/>
              <w:right w:val="single" w:sz="12" w:space="0" w:color="auto"/>
            </w:tcBorders>
            <w:vAlign w:val="center"/>
          </w:tcPr>
          <w:p w:rsidR="00571B9C" w:rsidRPr="00D965CB" w:rsidRDefault="00571B9C" w:rsidP="001C47A5">
            <w:pPr>
              <w:jc w:val="center"/>
              <w:rPr>
                <w:b/>
                <w:bCs/>
                <w:sz w:val="20"/>
                <w:szCs w:val="20"/>
              </w:rPr>
            </w:pPr>
          </w:p>
        </w:tc>
        <w:tc>
          <w:tcPr>
            <w:tcW w:w="668" w:type="dxa"/>
            <w:vMerge/>
            <w:tcBorders>
              <w:top w:val="single" w:sz="12" w:space="0" w:color="auto"/>
              <w:left w:val="single" w:sz="12" w:space="0" w:color="auto"/>
              <w:bottom w:val="single" w:sz="12" w:space="0" w:color="auto"/>
              <w:right w:val="single" w:sz="12" w:space="0" w:color="auto"/>
            </w:tcBorders>
            <w:vAlign w:val="center"/>
          </w:tcPr>
          <w:p w:rsidR="00571B9C" w:rsidRPr="00D965CB" w:rsidRDefault="00571B9C" w:rsidP="001C47A5">
            <w:pPr>
              <w:jc w:val="center"/>
              <w:rPr>
                <w:b/>
                <w:bCs/>
                <w:sz w:val="20"/>
                <w:szCs w:val="20"/>
              </w:rPr>
            </w:pPr>
          </w:p>
        </w:tc>
        <w:tc>
          <w:tcPr>
            <w:tcW w:w="466" w:type="dxa"/>
            <w:vMerge/>
            <w:tcBorders>
              <w:left w:val="single" w:sz="12" w:space="0" w:color="auto"/>
              <w:right w:val="single" w:sz="12" w:space="0" w:color="auto"/>
            </w:tcBorders>
            <w:vAlign w:val="center"/>
          </w:tcPr>
          <w:p w:rsidR="00571B9C" w:rsidRPr="00D965CB" w:rsidRDefault="00571B9C" w:rsidP="001C47A5">
            <w:pPr>
              <w:jc w:val="center"/>
              <w:rPr>
                <w:b/>
                <w:bCs/>
                <w:sz w:val="20"/>
                <w:szCs w:val="20"/>
              </w:rPr>
            </w:pPr>
          </w:p>
        </w:tc>
        <w:tc>
          <w:tcPr>
            <w:tcW w:w="810" w:type="dxa"/>
            <w:vMerge/>
            <w:tcBorders>
              <w:left w:val="single" w:sz="12" w:space="0" w:color="auto"/>
              <w:right w:val="single" w:sz="12" w:space="0" w:color="auto"/>
            </w:tcBorders>
            <w:vAlign w:val="center"/>
          </w:tcPr>
          <w:p w:rsidR="00571B9C" w:rsidRPr="00D965CB" w:rsidRDefault="00571B9C" w:rsidP="001C47A5">
            <w:pPr>
              <w:jc w:val="center"/>
              <w:rPr>
                <w:b/>
                <w:bCs/>
                <w:sz w:val="20"/>
                <w:szCs w:val="20"/>
                <w:rtl/>
              </w:rPr>
            </w:pPr>
          </w:p>
        </w:tc>
        <w:tc>
          <w:tcPr>
            <w:tcW w:w="763" w:type="dxa"/>
            <w:vMerge w:val="restart"/>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571B9C">
            <w:pPr>
              <w:jc w:val="center"/>
              <w:rPr>
                <w:b/>
                <w:bCs/>
                <w:sz w:val="20"/>
                <w:szCs w:val="20"/>
              </w:rPr>
            </w:pPr>
            <w:r>
              <w:rPr>
                <w:b/>
                <w:bCs/>
                <w:sz w:val="20"/>
                <w:szCs w:val="20"/>
              </w:rPr>
              <w:t>X</w:t>
            </w:r>
          </w:p>
        </w:tc>
      </w:tr>
      <w:tr w:rsidR="00571B9C" w:rsidRPr="00D965CB" w:rsidTr="000D24E5">
        <w:trPr>
          <w:cantSplit/>
          <w:trHeight w:val="305"/>
          <w:jc w:val="center"/>
        </w:trPr>
        <w:tc>
          <w:tcPr>
            <w:tcW w:w="534" w:type="dxa"/>
            <w:vMerge/>
            <w:tcBorders>
              <w:left w:val="single" w:sz="12" w:space="0" w:color="auto"/>
              <w:bottom w:val="single" w:sz="12" w:space="0" w:color="auto"/>
              <w:right w:val="single" w:sz="12" w:space="0" w:color="auto"/>
            </w:tcBorders>
            <w:vAlign w:val="center"/>
          </w:tcPr>
          <w:p w:rsidR="00571B9C" w:rsidRPr="00D965CB" w:rsidRDefault="00571B9C" w:rsidP="001C47A5">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571B9C" w:rsidRPr="00D965CB" w:rsidRDefault="00571B9C" w:rsidP="001C47A5">
            <w:pPr>
              <w:rPr>
                <w:b/>
                <w:bCs/>
                <w:sz w:val="20"/>
                <w:szCs w:val="20"/>
                <w:rtl/>
              </w:rPr>
            </w:pPr>
          </w:p>
        </w:tc>
        <w:tc>
          <w:tcPr>
            <w:tcW w:w="993" w:type="dxa"/>
            <w:vMerge/>
            <w:tcBorders>
              <w:left w:val="single" w:sz="12" w:space="0" w:color="auto"/>
              <w:bottom w:val="single" w:sz="12" w:space="0" w:color="auto"/>
              <w:right w:val="single" w:sz="12" w:space="0" w:color="auto"/>
            </w:tcBorders>
            <w:vAlign w:val="center"/>
          </w:tcPr>
          <w:p w:rsidR="00571B9C" w:rsidRPr="00D965CB" w:rsidRDefault="00571B9C" w:rsidP="001C47A5">
            <w:pPr>
              <w:jc w:val="center"/>
              <w:rPr>
                <w:b/>
                <w:bCs/>
                <w:sz w:val="20"/>
                <w:szCs w:val="20"/>
                <w:rtl/>
              </w:rPr>
            </w:pPr>
          </w:p>
        </w:tc>
        <w:tc>
          <w:tcPr>
            <w:tcW w:w="993" w:type="dxa"/>
            <w:vMerge/>
            <w:tcBorders>
              <w:left w:val="single" w:sz="12" w:space="0" w:color="auto"/>
              <w:bottom w:val="single" w:sz="12" w:space="0" w:color="auto"/>
              <w:right w:val="single" w:sz="12" w:space="0" w:color="auto"/>
            </w:tcBorders>
            <w:vAlign w:val="center"/>
          </w:tcPr>
          <w:p w:rsidR="00571B9C" w:rsidRPr="00D965CB" w:rsidRDefault="00571B9C" w:rsidP="001C47A5">
            <w:pPr>
              <w:rPr>
                <w:b/>
                <w:bCs/>
                <w:sz w:val="20"/>
                <w:szCs w:val="20"/>
                <w:rtl/>
              </w:rPr>
            </w:pPr>
          </w:p>
        </w:tc>
        <w:tc>
          <w:tcPr>
            <w:tcW w:w="2693" w:type="dxa"/>
            <w:vMerge/>
            <w:tcBorders>
              <w:top w:val="single" w:sz="12" w:space="0" w:color="auto"/>
              <w:left w:val="single" w:sz="12" w:space="0" w:color="auto"/>
              <w:right w:val="single" w:sz="12" w:space="0" w:color="auto"/>
            </w:tcBorders>
            <w:shd w:val="clear" w:color="auto" w:fill="00FFFF"/>
            <w:vAlign w:val="center"/>
          </w:tcPr>
          <w:p w:rsidR="00571B9C" w:rsidRPr="00D965CB" w:rsidRDefault="00571B9C" w:rsidP="008E7193">
            <w:pPr>
              <w:rPr>
                <w:b/>
                <w:bCs/>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Pr>
            </w:pPr>
            <w:r w:rsidRPr="00D965CB">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r w:rsidRPr="00D965CB">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r w:rsidRPr="00D965CB">
              <w:rPr>
                <w:b/>
                <w:bCs/>
                <w:sz w:val="20"/>
                <w:szCs w:val="20"/>
              </w:rPr>
              <w:t>1</w:t>
            </w:r>
          </w:p>
        </w:tc>
        <w:tc>
          <w:tcPr>
            <w:tcW w:w="709" w:type="dxa"/>
            <w:vMerge/>
            <w:tcBorders>
              <w:left w:val="single" w:sz="12" w:space="0" w:color="auto"/>
              <w:bottom w:val="single" w:sz="12" w:space="0" w:color="auto"/>
              <w:right w:val="single" w:sz="12" w:space="0" w:color="auto"/>
            </w:tcBorders>
            <w:vAlign w:val="center"/>
          </w:tcPr>
          <w:p w:rsidR="00571B9C" w:rsidRPr="00D965CB" w:rsidRDefault="00571B9C"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Pr>
            </w:pPr>
            <w:r w:rsidRPr="00D965CB">
              <w:rPr>
                <w:b/>
                <w:bCs/>
                <w:sz w:val="20"/>
                <w:szCs w:val="20"/>
              </w:rPr>
              <w:t>2</w:t>
            </w:r>
          </w:p>
        </w:tc>
        <w:tc>
          <w:tcPr>
            <w:tcW w:w="749" w:type="dxa"/>
            <w:vMerge/>
            <w:tcBorders>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p>
        </w:tc>
        <w:tc>
          <w:tcPr>
            <w:tcW w:w="668" w:type="dxa"/>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tl/>
              </w:rPr>
            </w:pPr>
            <w:r w:rsidRPr="00D965CB">
              <w:rPr>
                <w:b/>
                <w:bCs/>
                <w:sz w:val="20"/>
                <w:szCs w:val="20"/>
              </w:rPr>
              <w:t>2</w:t>
            </w:r>
            <w:r w:rsidR="000D24E5">
              <w:rPr>
                <w:b/>
                <w:bCs/>
                <w:sz w:val="20"/>
                <w:szCs w:val="20"/>
              </w:rPr>
              <w:t>,5</w:t>
            </w:r>
          </w:p>
        </w:tc>
        <w:tc>
          <w:tcPr>
            <w:tcW w:w="466" w:type="dxa"/>
            <w:vMerge/>
            <w:tcBorders>
              <w:left w:val="single" w:sz="12" w:space="0" w:color="auto"/>
              <w:bottom w:val="single" w:sz="12" w:space="0" w:color="auto"/>
              <w:right w:val="single" w:sz="12" w:space="0" w:color="auto"/>
            </w:tcBorders>
            <w:vAlign w:val="center"/>
          </w:tcPr>
          <w:p w:rsidR="00571B9C" w:rsidRPr="00D965CB" w:rsidRDefault="00571B9C" w:rsidP="001C47A5">
            <w:pPr>
              <w:jc w:val="center"/>
              <w:rPr>
                <w:b/>
                <w:bCs/>
                <w:sz w:val="20"/>
                <w:szCs w:val="20"/>
                <w:rtl/>
              </w:rPr>
            </w:pPr>
          </w:p>
        </w:tc>
        <w:tc>
          <w:tcPr>
            <w:tcW w:w="810" w:type="dxa"/>
            <w:vMerge/>
            <w:tcBorders>
              <w:left w:val="single" w:sz="12" w:space="0" w:color="auto"/>
              <w:bottom w:val="single" w:sz="12" w:space="0" w:color="auto"/>
              <w:right w:val="single" w:sz="12" w:space="0" w:color="auto"/>
            </w:tcBorders>
            <w:vAlign w:val="center"/>
          </w:tcPr>
          <w:p w:rsidR="00571B9C" w:rsidRPr="00D965CB" w:rsidRDefault="00571B9C" w:rsidP="001C47A5">
            <w:pPr>
              <w:jc w:val="center"/>
              <w:rPr>
                <w:b/>
                <w:bCs/>
                <w:sz w:val="20"/>
                <w:szCs w:val="20"/>
                <w:rtl/>
              </w:rPr>
            </w:pPr>
          </w:p>
        </w:tc>
        <w:tc>
          <w:tcPr>
            <w:tcW w:w="763" w:type="dxa"/>
            <w:vMerge/>
            <w:tcBorders>
              <w:top w:val="single" w:sz="12" w:space="0" w:color="auto"/>
              <w:left w:val="single" w:sz="12" w:space="0" w:color="auto"/>
              <w:bottom w:val="single" w:sz="12" w:space="0" w:color="auto"/>
              <w:right w:val="single" w:sz="12" w:space="0" w:color="auto"/>
            </w:tcBorders>
            <w:shd w:val="clear" w:color="auto" w:fill="00FFFF"/>
            <w:vAlign w:val="center"/>
          </w:tcPr>
          <w:p w:rsidR="00571B9C" w:rsidRPr="00D965CB" w:rsidRDefault="00571B9C" w:rsidP="001C47A5">
            <w:pPr>
              <w:jc w:val="center"/>
              <w:rPr>
                <w:b/>
                <w:bCs/>
                <w:sz w:val="20"/>
                <w:szCs w:val="20"/>
              </w:rPr>
            </w:pPr>
          </w:p>
        </w:tc>
      </w:tr>
      <w:tr w:rsidR="00251C51" w:rsidRPr="00D965CB" w:rsidTr="000D24E5">
        <w:trPr>
          <w:cantSplit/>
          <w:trHeight w:val="597"/>
          <w:jc w:val="center"/>
        </w:trPr>
        <w:tc>
          <w:tcPr>
            <w:tcW w:w="534" w:type="dxa"/>
            <w:tcBorders>
              <w:top w:val="single" w:sz="12" w:space="0" w:color="auto"/>
              <w:left w:val="single" w:sz="12" w:space="0" w:color="auto"/>
              <w:bottom w:val="single" w:sz="12" w:space="0" w:color="auto"/>
              <w:right w:val="single" w:sz="12" w:space="0" w:color="auto"/>
            </w:tcBorders>
            <w:shd w:val="clear" w:color="auto" w:fill="FFFF00"/>
            <w:vAlign w:val="center"/>
          </w:tcPr>
          <w:p w:rsidR="00251C51" w:rsidRPr="00D965CB" w:rsidRDefault="00251C51" w:rsidP="001C47A5">
            <w:pPr>
              <w:jc w:val="center"/>
              <w:rPr>
                <w:b/>
                <w:bCs/>
                <w:sz w:val="20"/>
                <w:szCs w:val="20"/>
                <w:rtl/>
              </w:rPr>
            </w:pPr>
            <w:r w:rsidRPr="00D965CB">
              <w:rPr>
                <w:b/>
                <w:bCs/>
                <w:sz w:val="20"/>
                <w:szCs w:val="20"/>
              </w:rPr>
              <w:t>3</w:t>
            </w:r>
          </w:p>
        </w:tc>
        <w:tc>
          <w:tcPr>
            <w:tcW w:w="2953" w:type="dxa"/>
            <w:tcBorders>
              <w:top w:val="single" w:sz="12" w:space="0" w:color="auto"/>
              <w:left w:val="single" w:sz="12" w:space="0" w:color="auto"/>
              <w:right w:val="single" w:sz="12" w:space="0" w:color="auto"/>
            </w:tcBorders>
            <w:shd w:val="clear" w:color="auto" w:fill="FFFF00"/>
            <w:vAlign w:val="center"/>
          </w:tcPr>
          <w:p w:rsidR="00251C51" w:rsidRPr="00D965CB" w:rsidRDefault="00251C51" w:rsidP="00E17AD4">
            <w:pPr>
              <w:rPr>
                <w:b/>
                <w:bCs/>
                <w:sz w:val="20"/>
                <w:szCs w:val="20"/>
              </w:rPr>
            </w:pPr>
            <w:r w:rsidRPr="00D965CB">
              <w:rPr>
                <w:b/>
                <w:bCs/>
                <w:sz w:val="20"/>
                <w:szCs w:val="20"/>
              </w:rPr>
              <w:t xml:space="preserve">UE : Options </w:t>
            </w:r>
          </w:p>
        </w:tc>
        <w:tc>
          <w:tcPr>
            <w:tcW w:w="993" w:type="dxa"/>
            <w:tcBorders>
              <w:top w:val="single" w:sz="12" w:space="0" w:color="auto"/>
              <w:left w:val="single" w:sz="12" w:space="0" w:color="auto"/>
              <w:right w:val="single" w:sz="12" w:space="0" w:color="auto"/>
            </w:tcBorders>
            <w:shd w:val="clear" w:color="auto" w:fill="FFFF00"/>
            <w:vAlign w:val="center"/>
          </w:tcPr>
          <w:p w:rsidR="00251C51" w:rsidRPr="00D965CB" w:rsidRDefault="00251C51" w:rsidP="001C47A5">
            <w:pPr>
              <w:jc w:val="center"/>
              <w:rPr>
                <w:b/>
                <w:bCs/>
                <w:sz w:val="20"/>
                <w:szCs w:val="20"/>
                <w:rtl/>
              </w:rPr>
            </w:pPr>
            <w:r>
              <w:rPr>
                <w:b/>
                <w:bCs/>
                <w:sz w:val="20"/>
                <w:szCs w:val="20"/>
              </w:rPr>
              <w:t>UEO</w:t>
            </w:r>
            <w:r w:rsidR="009945DA">
              <w:rPr>
                <w:b/>
                <w:bCs/>
                <w:sz w:val="20"/>
                <w:szCs w:val="20"/>
              </w:rPr>
              <w:t>6</w:t>
            </w:r>
            <w:r w:rsidRPr="00D965CB">
              <w:rPr>
                <w:b/>
                <w:bCs/>
                <w:sz w:val="20"/>
                <w:szCs w:val="20"/>
              </w:rPr>
              <w:t>30</w:t>
            </w:r>
          </w:p>
        </w:tc>
        <w:tc>
          <w:tcPr>
            <w:tcW w:w="993" w:type="dxa"/>
            <w:tcBorders>
              <w:top w:val="single" w:sz="12" w:space="0" w:color="auto"/>
              <w:left w:val="single" w:sz="12" w:space="0" w:color="auto"/>
              <w:right w:val="single" w:sz="12" w:space="0" w:color="auto"/>
            </w:tcBorders>
            <w:shd w:val="clear" w:color="auto" w:fill="FFFF00"/>
            <w:vAlign w:val="center"/>
          </w:tcPr>
          <w:p w:rsidR="00251C51" w:rsidRPr="00D965CB" w:rsidRDefault="00016645" w:rsidP="00251C51">
            <w:pPr>
              <w:jc w:val="center"/>
              <w:rPr>
                <w:b/>
                <w:bCs/>
                <w:sz w:val="20"/>
                <w:szCs w:val="20"/>
                <w:rtl/>
              </w:rPr>
            </w:pPr>
            <w:r>
              <w:rPr>
                <w:b/>
                <w:bCs/>
                <w:sz w:val="20"/>
                <w:szCs w:val="20"/>
              </w:rPr>
              <w:t>UEO6</w:t>
            </w:r>
            <w:r w:rsidR="00251C51" w:rsidRPr="00D965CB">
              <w:rPr>
                <w:b/>
                <w:bCs/>
                <w:sz w:val="20"/>
                <w:szCs w:val="20"/>
              </w:rPr>
              <w:t>31</w:t>
            </w:r>
          </w:p>
        </w:tc>
        <w:tc>
          <w:tcPr>
            <w:tcW w:w="2693" w:type="dxa"/>
            <w:tcBorders>
              <w:left w:val="single" w:sz="12" w:space="0" w:color="auto"/>
              <w:right w:val="single" w:sz="12" w:space="0" w:color="auto"/>
            </w:tcBorders>
            <w:shd w:val="clear" w:color="auto" w:fill="FFFF00"/>
            <w:vAlign w:val="center"/>
          </w:tcPr>
          <w:p w:rsidR="00251C51" w:rsidRPr="00D965CB" w:rsidRDefault="00251C51" w:rsidP="00A85FEA">
            <w:pPr>
              <w:rPr>
                <w:b/>
                <w:bCs/>
                <w:sz w:val="20"/>
                <w:szCs w:val="20"/>
              </w:rPr>
            </w:pPr>
            <w:r w:rsidRPr="00D965CB">
              <w:rPr>
                <w:b/>
                <w:bCs/>
                <w:sz w:val="20"/>
                <w:szCs w:val="20"/>
              </w:rPr>
              <w:t xml:space="preserve">Option1 </w:t>
            </w:r>
          </w:p>
        </w:tc>
        <w:tc>
          <w:tcPr>
            <w:tcW w:w="709" w:type="dxa"/>
            <w:tcBorders>
              <w:top w:val="single" w:sz="12" w:space="0" w:color="auto"/>
              <w:left w:val="single" w:sz="12" w:space="0" w:color="auto"/>
              <w:right w:val="single" w:sz="12" w:space="0" w:color="auto"/>
            </w:tcBorders>
            <w:shd w:val="clear" w:color="auto" w:fill="FFFF00"/>
            <w:vAlign w:val="center"/>
          </w:tcPr>
          <w:p w:rsidR="00251C51" w:rsidRPr="00D965CB" w:rsidRDefault="00251C51" w:rsidP="00A85FEA">
            <w:pPr>
              <w:jc w:val="center"/>
              <w:rPr>
                <w:b/>
                <w:bCs/>
                <w:sz w:val="20"/>
                <w:szCs w:val="20"/>
              </w:rPr>
            </w:pPr>
            <w:r w:rsidRPr="00D965CB">
              <w:rPr>
                <w:b/>
                <w:bCs/>
                <w:sz w:val="20"/>
                <w:szCs w:val="20"/>
              </w:rPr>
              <w:t>1,5</w:t>
            </w:r>
          </w:p>
        </w:tc>
        <w:tc>
          <w:tcPr>
            <w:tcW w:w="567" w:type="dxa"/>
            <w:tcBorders>
              <w:top w:val="single" w:sz="12" w:space="0" w:color="auto"/>
              <w:left w:val="single" w:sz="12" w:space="0" w:color="auto"/>
              <w:right w:val="single" w:sz="12" w:space="0" w:color="auto"/>
            </w:tcBorders>
            <w:shd w:val="clear" w:color="auto" w:fill="FFFF00"/>
            <w:vAlign w:val="center"/>
          </w:tcPr>
          <w:p w:rsidR="00251C51" w:rsidRPr="00D965CB" w:rsidRDefault="00251C51" w:rsidP="00251C51">
            <w:pPr>
              <w:jc w:val="center"/>
              <w:rPr>
                <w:b/>
                <w:bCs/>
                <w:sz w:val="20"/>
                <w:szCs w:val="20"/>
                <w:rtl/>
              </w:rPr>
            </w:pPr>
            <w:r w:rsidRPr="00D965CB">
              <w:rPr>
                <w:b/>
                <w:bCs/>
                <w:sz w:val="20"/>
                <w:szCs w:val="20"/>
              </w:rPr>
              <w:t>1,5</w:t>
            </w:r>
          </w:p>
        </w:tc>
        <w:tc>
          <w:tcPr>
            <w:tcW w:w="567" w:type="dxa"/>
            <w:tcBorders>
              <w:top w:val="single" w:sz="12" w:space="0" w:color="auto"/>
              <w:left w:val="single" w:sz="12" w:space="0" w:color="auto"/>
              <w:right w:val="single" w:sz="12" w:space="0" w:color="auto"/>
            </w:tcBorders>
            <w:shd w:val="clear" w:color="auto" w:fill="FFFF00"/>
            <w:vAlign w:val="center"/>
          </w:tcPr>
          <w:p w:rsidR="00251C51" w:rsidRPr="00D965CB" w:rsidRDefault="00251C51" w:rsidP="001C47A5">
            <w:pPr>
              <w:jc w:val="center"/>
              <w:rPr>
                <w:b/>
                <w:bCs/>
                <w:sz w:val="20"/>
                <w:szCs w:val="20"/>
                <w:rtl/>
              </w:rPr>
            </w:pPr>
            <w:r w:rsidRPr="00D965CB">
              <w:rPr>
                <w:b/>
                <w:bCs/>
                <w:sz w:val="20"/>
                <w:szCs w:val="20"/>
              </w:rPr>
              <w:t>1</w:t>
            </w:r>
            <w:r>
              <w:rPr>
                <w:b/>
                <w:bCs/>
                <w:sz w:val="20"/>
                <w:szCs w:val="20"/>
              </w:rPr>
              <w:t>,5</w:t>
            </w:r>
          </w:p>
        </w:tc>
        <w:tc>
          <w:tcPr>
            <w:tcW w:w="709" w:type="dxa"/>
            <w:tcBorders>
              <w:top w:val="single" w:sz="12" w:space="0" w:color="auto"/>
              <w:left w:val="single" w:sz="12" w:space="0" w:color="auto"/>
              <w:right w:val="single" w:sz="12" w:space="0" w:color="auto"/>
            </w:tcBorders>
            <w:shd w:val="clear" w:color="auto" w:fill="FFFF00"/>
            <w:vAlign w:val="center"/>
          </w:tcPr>
          <w:p w:rsidR="00251C51" w:rsidRPr="00D965CB" w:rsidRDefault="00251C51" w:rsidP="001C47A5">
            <w:pPr>
              <w:jc w:val="center"/>
              <w:rPr>
                <w:b/>
                <w:bCs/>
                <w:sz w:val="20"/>
                <w:szCs w:val="20"/>
                <w:rtl/>
              </w:rPr>
            </w:pPr>
          </w:p>
        </w:tc>
        <w:tc>
          <w:tcPr>
            <w:tcW w:w="567" w:type="dxa"/>
            <w:tcBorders>
              <w:top w:val="single" w:sz="12" w:space="0" w:color="auto"/>
              <w:left w:val="single" w:sz="12" w:space="0" w:color="auto"/>
              <w:right w:val="single" w:sz="12" w:space="0" w:color="auto"/>
            </w:tcBorders>
            <w:shd w:val="clear" w:color="auto" w:fill="FFFF00"/>
            <w:vAlign w:val="center"/>
          </w:tcPr>
          <w:p w:rsidR="00251C51" w:rsidRPr="00D965CB" w:rsidRDefault="000D24E5" w:rsidP="00251C51">
            <w:pPr>
              <w:jc w:val="center"/>
              <w:rPr>
                <w:b/>
                <w:bCs/>
                <w:sz w:val="20"/>
                <w:szCs w:val="20"/>
              </w:rPr>
            </w:pPr>
            <w:r>
              <w:rPr>
                <w:b/>
                <w:bCs/>
                <w:sz w:val="20"/>
                <w:szCs w:val="20"/>
              </w:rPr>
              <w:t>4</w:t>
            </w:r>
          </w:p>
        </w:tc>
        <w:tc>
          <w:tcPr>
            <w:tcW w:w="749" w:type="dxa"/>
            <w:tcBorders>
              <w:top w:val="single" w:sz="12" w:space="0" w:color="auto"/>
              <w:left w:val="single" w:sz="12" w:space="0" w:color="auto"/>
              <w:bottom w:val="single" w:sz="4" w:space="0" w:color="auto"/>
              <w:right w:val="single" w:sz="12" w:space="0" w:color="auto"/>
            </w:tcBorders>
            <w:shd w:val="clear" w:color="auto" w:fill="FFFF00"/>
            <w:vAlign w:val="center"/>
          </w:tcPr>
          <w:p w:rsidR="00251C51" w:rsidRPr="00D965CB" w:rsidRDefault="00251C51" w:rsidP="001C47A5">
            <w:pPr>
              <w:jc w:val="center"/>
              <w:rPr>
                <w:b/>
                <w:bCs/>
                <w:sz w:val="20"/>
                <w:szCs w:val="20"/>
                <w:rtl/>
              </w:rPr>
            </w:pPr>
            <w:r w:rsidRPr="00D965CB">
              <w:rPr>
                <w:b/>
                <w:bCs/>
                <w:sz w:val="20"/>
                <w:szCs w:val="20"/>
                <w:highlight w:val="yellow"/>
              </w:rPr>
              <w:t>4</w:t>
            </w:r>
          </w:p>
        </w:tc>
        <w:tc>
          <w:tcPr>
            <w:tcW w:w="668" w:type="dxa"/>
            <w:tcBorders>
              <w:top w:val="single" w:sz="12" w:space="0" w:color="auto"/>
              <w:left w:val="single" w:sz="12" w:space="0" w:color="auto"/>
              <w:right w:val="single" w:sz="12" w:space="0" w:color="auto"/>
            </w:tcBorders>
            <w:shd w:val="clear" w:color="auto" w:fill="FFFF00"/>
            <w:vAlign w:val="center"/>
          </w:tcPr>
          <w:p w:rsidR="00251C51" w:rsidRPr="00D965CB" w:rsidRDefault="00251C51" w:rsidP="00251C51">
            <w:pPr>
              <w:jc w:val="center"/>
              <w:rPr>
                <w:b/>
                <w:bCs/>
                <w:sz w:val="20"/>
                <w:szCs w:val="20"/>
                <w:rtl/>
              </w:rPr>
            </w:pPr>
            <w:r>
              <w:rPr>
                <w:b/>
                <w:bCs/>
                <w:sz w:val="20"/>
                <w:szCs w:val="20"/>
              </w:rPr>
              <w:t>2</w:t>
            </w:r>
            <w:r w:rsidR="000D24E5">
              <w:rPr>
                <w:b/>
                <w:bCs/>
                <w:sz w:val="20"/>
                <w:szCs w:val="20"/>
              </w:rPr>
              <w:t>,5</w:t>
            </w:r>
          </w:p>
        </w:tc>
        <w:tc>
          <w:tcPr>
            <w:tcW w:w="466" w:type="dxa"/>
            <w:tcBorders>
              <w:top w:val="single" w:sz="12" w:space="0" w:color="auto"/>
              <w:left w:val="single" w:sz="12" w:space="0" w:color="auto"/>
              <w:bottom w:val="single" w:sz="4" w:space="0" w:color="auto"/>
              <w:right w:val="single" w:sz="12" w:space="0" w:color="auto"/>
            </w:tcBorders>
            <w:shd w:val="clear" w:color="auto" w:fill="FFFF00"/>
            <w:vAlign w:val="center"/>
          </w:tcPr>
          <w:p w:rsidR="00251C51" w:rsidRPr="00D965CB" w:rsidRDefault="00251C51" w:rsidP="001C47A5">
            <w:pPr>
              <w:jc w:val="center"/>
              <w:rPr>
                <w:b/>
                <w:bCs/>
                <w:sz w:val="20"/>
                <w:szCs w:val="20"/>
                <w:rtl/>
              </w:rPr>
            </w:pPr>
            <w:r>
              <w:rPr>
                <w:b/>
                <w:bCs/>
                <w:sz w:val="20"/>
                <w:szCs w:val="20"/>
              </w:rPr>
              <w:t>2</w:t>
            </w:r>
            <w:r w:rsidR="000D24E5">
              <w:rPr>
                <w:b/>
                <w:bCs/>
                <w:sz w:val="20"/>
                <w:szCs w:val="20"/>
              </w:rPr>
              <w:t>,5</w:t>
            </w:r>
          </w:p>
        </w:tc>
        <w:tc>
          <w:tcPr>
            <w:tcW w:w="810" w:type="dxa"/>
            <w:tcBorders>
              <w:top w:val="single" w:sz="12" w:space="0" w:color="auto"/>
              <w:left w:val="single" w:sz="12" w:space="0" w:color="auto"/>
              <w:right w:val="single" w:sz="12" w:space="0" w:color="auto"/>
            </w:tcBorders>
            <w:shd w:val="clear" w:color="auto" w:fill="FFFF00"/>
            <w:vAlign w:val="center"/>
          </w:tcPr>
          <w:p w:rsidR="00251C51" w:rsidRPr="00D965CB" w:rsidRDefault="00251C51" w:rsidP="001C47A5">
            <w:pPr>
              <w:jc w:val="center"/>
              <w:rPr>
                <w:b/>
                <w:bCs/>
                <w:sz w:val="20"/>
                <w:szCs w:val="20"/>
                <w:rtl/>
              </w:rPr>
            </w:pPr>
          </w:p>
        </w:tc>
        <w:tc>
          <w:tcPr>
            <w:tcW w:w="763" w:type="dxa"/>
            <w:tcBorders>
              <w:top w:val="single" w:sz="12" w:space="0" w:color="auto"/>
              <w:left w:val="single" w:sz="12" w:space="0" w:color="auto"/>
              <w:right w:val="single" w:sz="12" w:space="0" w:color="auto"/>
            </w:tcBorders>
            <w:shd w:val="clear" w:color="auto" w:fill="FFFF00"/>
            <w:vAlign w:val="center"/>
          </w:tcPr>
          <w:p w:rsidR="00251C51" w:rsidRPr="00D965CB" w:rsidRDefault="00251C51" w:rsidP="00251C51">
            <w:pPr>
              <w:jc w:val="center"/>
              <w:rPr>
                <w:b/>
                <w:bCs/>
                <w:sz w:val="20"/>
                <w:szCs w:val="20"/>
              </w:rPr>
            </w:pPr>
            <w:r>
              <w:rPr>
                <w:b/>
                <w:bCs/>
                <w:sz w:val="20"/>
                <w:szCs w:val="20"/>
              </w:rPr>
              <w:t>X</w:t>
            </w:r>
          </w:p>
        </w:tc>
      </w:tr>
      <w:tr w:rsidR="00A85FEA" w:rsidRPr="00D965CB" w:rsidTr="000D24E5">
        <w:trPr>
          <w:cantSplit/>
          <w:trHeight w:val="567"/>
          <w:jc w:val="center"/>
        </w:trPr>
        <w:tc>
          <w:tcPr>
            <w:tcW w:w="534"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A85FEA" w:rsidP="001C47A5">
            <w:pPr>
              <w:jc w:val="center"/>
              <w:rPr>
                <w:b/>
                <w:bCs/>
                <w:sz w:val="20"/>
                <w:szCs w:val="20"/>
              </w:rPr>
            </w:pPr>
            <w:r>
              <w:rPr>
                <w:b/>
                <w:bCs/>
                <w:sz w:val="20"/>
                <w:szCs w:val="20"/>
              </w:rPr>
              <w:t>4</w:t>
            </w:r>
          </w:p>
        </w:tc>
        <w:tc>
          <w:tcPr>
            <w:tcW w:w="2953"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A85FEA" w:rsidP="00E17AD4">
            <w:pPr>
              <w:rPr>
                <w:b/>
                <w:bCs/>
                <w:sz w:val="20"/>
                <w:szCs w:val="20"/>
              </w:rPr>
            </w:pPr>
            <w:r>
              <w:rPr>
                <w:b/>
                <w:bCs/>
                <w:sz w:val="20"/>
                <w:szCs w:val="20"/>
              </w:rPr>
              <w:t>UE : Option</w:t>
            </w: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9945DA" w:rsidP="001C47A5">
            <w:pPr>
              <w:rPr>
                <w:b/>
                <w:bCs/>
                <w:sz w:val="20"/>
                <w:szCs w:val="20"/>
              </w:rPr>
            </w:pPr>
            <w:r>
              <w:rPr>
                <w:b/>
                <w:bCs/>
                <w:sz w:val="20"/>
                <w:szCs w:val="20"/>
              </w:rPr>
              <w:t>UE064</w:t>
            </w:r>
            <w:r w:rsidR="00A85FEA">
              <w:rPr>
                <w:b/>
                <w:bCs/>
                <w:sz w:val="20"/>
                <w:szCs w:val="20"/>
              </w:rPr>
              <w:t>0</w:t>
            </w: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D82E81" w:rsidP="001C47A5">
            <w:pPr>
              <w:jc w:val="center"/>
              <w:rPr>
                <w:b/>
                <w:bCs/>
                <w:sz w:val="20"/>
                <w:szCs w:val="20"/>
              </w:rPr>
            </w:pPr>
            <w:r>
              <w:rPr>
                <w:b/>
                <w:bCs/>
                <w:sz w:val="20"/>
                <w:szCs w:val="20"/>
              </w:rPr>
              <w:t>UEO641</w:t>
            </w:r>
          </w:p>
        </w:tc>
        <w:tc>
          <w:tcPr>
            <w:tcW w:w="2693"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251C51" w:rsidP="001C47A5">
            <w:pPr>
              <w:rPr>
                <w:b/>
                <w:bCs/>
                <w:sz w:val="20"/>
                <w:szCs w:val="20"/>
              </w:rPr>
            </w:pPr>
            <w:r>
              <w:rPr>
                <w:b/>
                <w:bCs/>
                <w:sz w:val="20"/>
                <w:szCs w:val="20"/>
              </w:rPr>
              <w:t>Option 2</w:t>
            </w: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251C51" w:rsidP="001C47A5">
            <w:pPr>
              <w:jc w:val="center"/>
              <w:rPr>
                <w:b/>
                <w:bCs/>
                <w:sz w:val="20"/>
                <w:szCs w:val="20"/>
              </w:rPr>
            </w:pPr>
            <w:r>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251C51" w:rsidP="001C47A5">
            <w:pPr>
              <w:jc w:val="center"/>
              <w:rPr>
                <w:b/>
                <w:bCs/>
                <w:sz w:val="20"/>
                <w:szCs w:val="20"/>
              </w:rPr>
            </w:pPr>
            <w:r>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A85FEA" w:rsidP="001C47A5">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A85FEA"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251C51" w:rsidP="001C47A5">
            <w:pPr>
              <w:jc w:val="center"/>
              <w:rPr>
                <w:b/>
                <w:bCs/>
                <w:sz w:val="20"/>
                <w:szCs w:val="20"/>
              </w:rPr>
            </w:pPr>
            <w:r>
              <w:rPr>
                <w:b/>
                <w:bCs/>
                <w:sz w:val="20"/>
                <w:szCs w:val="20"/>
              </w:rPr>
              <w:t>4</w:t>
            </w:r>
          </w:p>
        </w:tc>
        <w:tc>
          <w:tcPr>
            <w:tcW w:w="749"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251C51" w:rsidP="001C47A5">
            <w:pPr>
              <w:jc w:val="center"/>
              <w:rPr>
                <w:b/>
                <w:bCs/>
                <w:sz w:val="20"/>
                <w:szCs w:val="20"/>
              </w:rPr>
            </w:pPr>
            <w:r>
              <w:rPr>
                <w:b/>
                <w:bCs/>
                <w:sz w:val="20"/>
                <w:szCs w:val="20"/>
              </w:rPr>
              <w:t>4</w:t>
            </w:r>
          </w:p>
        </w:tc>
        <w:tc>
          <w:tcPr>
            <w:tcW w:w="668"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Default="00251C51" w:rsidP="001C47A5">
            <w:pPr>
              <w:jc w:val="center"/>
              <w:rPr>
                <w:b/>
                <w:bCs/>
                <w:sz w:val="20"/>
                <w:szCs w:val="20"/>
              </w:rPr>
            </w:pPr>
            <w:r>
              <w:rPr>
                <w:b/>
                <w:bCs/>
                <w:sz w:val="20"/>
                <w:szCs w:val="20"/>
              </w:rPr>
              <w:t>2</w:t>
            </w:r>
          </w:p>
        </w:tc>
        <w:tc>
          <w:tcPr>
            <w:tcW w:w="466"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Default="00251C51" w:rsidP="001C47A5">
            <w:pPr>
              <w:jc w:val="center"/>
              <w:rPr>
                <w:b/>
                <w:bCs/>
                <w:sz w:val="20"/>
                <w:szCs w:val="20"/>
              </w:rPr>
            </w:pPr>
            <w:r>
              <w:rPr>
                <w:b/>
                <w:bCs/>
                <w:sz w:val="20"/>
                <w:szCs w:val="20"/>
              </w:rPr>
              <w:t>2</w:t>
            </w:r>
          </w:p>
        </w:tc>
        <w:tc>
          <w:tcPr>
            <w:tcW w:w="810"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Default="00A85FEA" w:rsidP="001C47A5">
            <w:pPr>
              <w:jc w:val="center"/>
              <w:rPr>
                <w:b/>
                <w:bCs/>
                <w:sz w:val="20"/>
                <w:szCs w:val="20"/>
              </w:rPr>
            </w:pPr>
          </w:p>
        </w:tc>
        <w:tc>
          <w:tcPr>
            <w:tcW w:w="763" w:type="dxa"/>
            <w:tcBorders>
              <w:top w:val="single" w:sz="12" w:space="0" w:color="auto"/>
              <w:left w:val="single" w:sz="12" w:space="0" w:color="auto"/>
              <w:bottom w:val="single" w:sz="12" w:space="0" w:color="auto"/>
              <w:right w:val="single" w:sz="12" w:space="0" w:color="auto"/>
            </w:tcBorders>
            <w:shd w:val="clear" w:color="auto" w:fill="D9FDB9"/>
            <w:vAlign w:val="center"/>
          </w:tcPr>
          <w:p w:rsidR="00A85FEA" w:rsidRPr="00D965CB" w:rsidRDefault="00251C51" w:rsidP="001C47A5">
            <w:pPr>
              <w:jc w:val="center"/>
              <w:rPr>
                <w:b/>
                <w:bCs/>
                <w:sz w:val="20"/>
                <w:szCs w:val="20"/>
                <w:rtl/>
              </w:rPr>
            </w:pPr>
            <w:r>
              <w:rPr>
                <w:b/>
                <w:bCs/>
                <w:sz w:val="20"/>
                <w:szCs w:val="20"/>
              </w:rPr>
              <w:t>X</w:t>
            </w:r>
          </w:p>
        </w:tc>
      </w:tr>
      <w:tr w:rsidR="00EA31CC" w:rsidRPr="00D965CB" w:rsidTr="000D24E5">
        <w:trPr>
          <w:cantSplit/>
          <w:trHeight w:val="567"/>
          <w:jc w:val="center"/>
        </w:trPr>
        <w:tc>
          <w:tcPr>
            <w:tcW w:w="534"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5</w:t>
            </w:r>
          </w:p>
        </w:tc>
        <w:tc>
          <w:tcPr>
            <w:tcW w:w="295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E17AD4">
            <w:pPr>
              <w:rPr>
                <w:b/>
                <w:bCs/>
                <w:sz w:val="20"/>
                <w:szCs w:val="20"/>
              </w:rPr>
            </w:pPr>
            <w:r w:rsidRPr="00D965CB">
              <w:rPr>
                <w:b/>
                <w:bCs/>
                <w:sz w:val="20"/>
                <w:szCs w:val="20"/>
              </w:rPr>
              <w:t>UE :</w:t>
            </w:r>
            <w:r w:rsidR="00D965CB">
              <w:rPr>
                <w:b/>
                <w:bCs/>
                <w:sz w:val="20"/>
                <w:szCs w:val="20"/>
              </w:rPr>
              <w:t>Transversale</w:t>
            </w: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9945DA" w:rsidP="001C47A5">
            <w:pPr>
              <w:rPr>
                <w:b/>
                <w:bCs/>
                <w:sz w:val="20"/>
                <w:szCs w:val="20"/>
                <w:rtl/>
              </w:rPr>
            </w:pPr>
            <w:r>
              <w:rPr>
                <w:b/>
                <w:bCs/>
                <w:sz w:val="20"/>
                <w:szCs w:val="20"/>
              </w:rPr>
              <w:t>UET65</w:t>
            </w:r>
            <w:r w:rsidR="00EA31CC" w:rsidRPr="00D965CB">
              <w:rPr>
                <w:b/>
                <w:bCs/>
                <w:sz w:val="20"/>
                <w:szCs w:val="20"/>
              </w:rPr>
              <w:t>0</w:t>
            </w:r>
          </w:p>
        </w:tc>
        <w:tc>
          <w:tcPr>
            <w:tcW w:w="99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D82E81" w:rsidP="001C47A5">
            <w:pPr>
              <w:jc w:val="center"/>
              <w:rPr>
                <w:b/>
                <w:bCs/>
                <w:sz w:val="20"/>
                <w:szCs w:val="20"/>
                <w:rtl/>
              </w:rPr>
            </w:pPr>
            <w:r>
              <w:rPr>
                <w:b/>
                <w:bCs/>
                <w:sz w:val="20"/>
                <w:szCs w:val="20"/>
              </w:rPr>
              <w:t>UET65</w:t>
            </w:r>
            <w:r w:rsidR="00EA31CC" w:rsidRPr="00D965CB">
              <w:rPr>
                <w:b/>
                <w:bCs/>
                <w:sz w:val="20"/>
                <w:szCs w:val="20"/>
              </w:rPr>
              <w:t>1</w:t>
            </w:r>
          </w:p>
        </w:tc>
        <w:tc>
          <w:tcPr>
            <w:tcW w:w="269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rPr>
                <w:b/>
                <w:bCs/>
                <w:sz w:val="20"/>
                <w:szCs w:val="20"/>
              </w:rPr>
            </w:pPr>
            <w:r w:rsidRPr="00D965CB">
              <w:rPr>
                <w:b/>
                <w:bCs/>
                <w:sz w:val="20"/>
                <w:szCs w:val="20"/>
              </w:rPr>
              <w:t>Langues/2cn/entreprise</w:t>
            </w: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3</w:t>
            </w: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Pr>
            </w:pPr>
            <w:r w:rsidRPr="00D965CB">
              <w:rPr>
                <w:b/>
                <w:bCs/>
                <w:sz w:val="20"/>
                <w:szCs w:val="20"/>
              </w:rPr>
              <w:t>4</w:t>
            </w:r>
          </w:p>
        </w:tc>
        <w:tc>
          <w:tcPr>
            <w:tcW w:w="749"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r w:rsidRPr="00D965CB">
              <w:rPr>
                <w:b/>
                <w:bCs/>
                <w:sz w:val="20"/>
                <w:szCs w:val="20"/>
              </w:rPr>
              <w:t>4</w:t>
            </w:r>
          </w:p>
        </w:tc>
        <w:tc>
          <w:tcPr>
            <w:tcW w:w="668"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213917" w:rsidP="001C47A5">
            <w:pPr>
              <w:jc w:val="center"/>
              <w:rPr>
                <w:b/>
                <w:bCs/>
                <w:sz w:val="20"/>
                <w:szCs w:val="20"/>
                <w:rtl/>
              </w:rPr>
            </w:pPr>
            <w:r>
              <w:rPr>
                <w:b/>
                <w:bCs/>
                <w:sz w:val="20"/>
                <w:szCs w:val="20"/>
              </w:rPr>
              <w:t>3</w:t>
            </w:r>
          </w:p>
        </w:tc>
        <w:tc>
          <w:tcPr>
            <w:tcW w:w="466"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213917" w:rsidP="001C47A5">
            <w:pPr>
              <w:jc w:val="center"/>
              <w:rPr>
                <w:b/>
                <w:bCs/>
                <w:sz w:val="20"/>
                <w:szCs w:val="20"/>
                <w:rtl/>
              </w:rPr>
            </w:pPr>
            <w:r>
              <w:rPr>
                <w:b/>
                <w:bCs/>
                <w:sz w:val="20"/>
                <w:szCs w:val="20"/>
              </w:rPr>
              <w:t>3</w:t>
            </w:r>
          </w:p>
        </w:tc>
        <w:tc>
          <w:tcPr>
            <w:tcW w:w="810"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9B1154" w:rsidP="001C47A5">
            <w:pPr>
              <w:jc w:val="center"/>
              <w:rPr>
                <w:b/>
                <w:bCs/>
                <w:sz w:val="20"/>
                <w:szCs w:val="20"/>
                <w:rtl/>
              </w:rPr>
            </w:pPr>
            <w:r>
              <w:rPr>
                <w:b/>
                <w:bCs/>
                <w:sz w:val="20"/>
                <w:szCs w:val="20"/>
              </w:rPr>
              <w:t>X</w:t>
            </w:r>
          </w:p>
        </w:tc>
        <w:tc>
          <w:tcPr>
            <w:tcW w:w="763" w:type="dxa"/>
            <w:tcBorders>
              <w:top w:val="single" w:sz="12" w:space="0" w:color="auto"/>
              <w:left w:val="single" w:sz="12" w:space="0" w:color="auto"/>
              <w:bottom w:val="single" w:sz="12" w:space="0" w:color="auto"/>
              <w:right w:val="single" w:sz="12" w:space="0" w:color="auto"/>
            </w:tcBorders>
            <w:shd w:val="clear" w:color="auto" w:fill="D9FDB9"/>
            <w:vAlign w:val="center"/>
          </w:tcPr>
          <w:p w:rsidR="00EA31CC" w:rsidRPr="00D965CB" w:rsidRDefault="00EA31CC" w:rsidP="001C47A5">
            <w:pPr>
              <w:jc w:val="center"/>
              <w:rPr>
                <w:b/>
                <w:bCs/>
                <w:sz w:val="20"/>
                <w:szCs w:val="20"/>
                <w:rtl/>
              </w:rPr>
            </w:pPr>
          </w:p>
        </w:tc>
      </w:tr>
      <w:tr w:rsidR="00D965CB" w:rsidRPr="00D965CB" w:rsidTr="000D24E5">
        <w:trPr>
          <w:cantSplit/>
          <w:trHeight w:val="567"/>
          <w:jc w:val="center"/>
        </w:trPr>
        <w:tc>
          <w:tcPr>
            <w:tcW w:w="534"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Pr>
            </w:pPr>
          </w:p>
        </w:tc>
        <w:tc>
          <w:tcPr>
            <w:tcW w:w="2953"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E17AD4">
            <w:pPr>
              <w:rPr>
                <w:b/>
                <w:bCs/>
                <w:sz w:val="20"/>
                <w:szCs w:val="20"/>
              </w:rPr>
            </w:pPr>
            <w:r w:rsidRPr="00D965CB">
              <w:rPr>
                <w:b/>
                <w:bCs/>
                <w:sz w:val="20"/>
                <w:szCs w:val="20"/>
              </w:rPr>
              <w:t>Activités pratiques</w:t>
            </w:r>
          </w:p>
        </w:tc>
        <w:tc>
          <w:tcPr>
            <w:tcW w:w="993"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rPr>
                <w:b/>
                <w:bCs/>
                <w:sz w:val="20"/>
                <w:szCs w:val="20"/>
              </w:rPr>
            </w:pPr>
          </w:p>
        </w:tc>
        <w:tc>
          <w:tcPr>
            <w:tcW w:w="993"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Pr>
            </w:pPr>
          </w:p>
        </w:tc>
        <w:tc>
          <w:tcPr>
            <w:tcW w:w="2693"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rPr>
                <w:b/>
                <w:bCs/>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tl/>
              </w:rPr>
            </w:pPr>
            <w:r w:rsidRPr="00D965CB">
              <w:rPr>
                <w:b/>
                <w:bCs/>
                <w:sz w:val="20"/>
                <w:szCs w:val="20"/>
              </w:rPr>
              <w:t>8</w:t>
            </w:r>
          </w:p>
        </w:tc>
        <w:tc>
          <w:tcPr>
            <w:tcW w:w="567"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Pr>
            </w:pPr>
            <w:r w:rsidRPr="00D965CB">
              <w:rPr>
                <w:b/>
                <w:bCs/>
                <w:sz w:val="20"/>
                <w:szCs w:val="20"/>
              </w:rPr>
              <w:t>10</w:t>
            </w:r>
          </w:p>
        </w:tc>
        <w:tc>
          <w:tcPr>
            <w:tcW w:w="749"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4A05AB">
            <w:pPr>
              <w:jc w:val="center"/>
              <w:rPr>
                <w:b/>
                <w:bCs/>
                <w:sz w:val="20"/>
                <w:szCs w:val="20"/>
                <w:rtl/>
              </w:rPr>
            </w:pPr>
            <w:r w:rsidRPr="00D965CB">
              <w:rPr>
                <w:b/>
                <w:bCs/>
                <w:sz w:val="20"/>
                <w:szCs w:val="20"/>
              </w:rPr>
              <w:t>1</w:t>
            </w:r>
            <w:r w:rsidR="00C3450D">
              <w:rPr>
                <w:b/>
                <w:bCs/>
                <w:sz w:val="20"/>
                <w:szCs w:val="20"/>
              </w:rPr>
              <w:t>0</w:t>
            </w:r>
          </w:p>
        </w:tc>
        <w:tc>
          <w:tcPr>
            <w:tcW w:w="668"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tl/>
              </w:rPr>
            </w:pPr>
          </w:p>
        </w:tc>
        <w:tc>
          <w:tcPr>
            <w:tcW w:w="466"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tl/>
              </w:rPr>
            </w:pPr>
          </w:p>
        </w:tc>
        <w:tc>
          <w:tcPr>
            <w:tcW w:w="810"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shd w:val="clear" w:color="auto" w:fill="FFC000"/>
            <w:vAlign w:val="center"/>
          </w:tcPr>
          <w:p w:rsidR="00EA31CC" w:rsidRPr="00D965CB" w:rsidRDefault="00EA31CC" w:rsidP="001C47A5">
            <w:pPr>
              <w:jc w:val="center"/>
              <w:rPr>
                <w:b/>
                <w:bCs/>
                <w:sz w:val="20"/>
                <w:szCs w:val="20"/>
                <w:rtl/>
              </w:rPr>
            </w:pPr>
          </w:p>
        </w:tc>
      </w:tr>
      <w:tr w:rsidR="00EA31CC" w:rsidRPr="00D965CB" w:rsidTr="000D24E5">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rPr>
                <w:b/>
                <w:bCs/>
                <w:sz w:val="20"/>
                <w:szCs w:val="20"/>
                <w:rtl/>
              </w:rPr>
            </w:pPr>
            <w:r w:rsidRPr="00D965CB">
              <w:rPr>
                <w:b/>
                <w:bCs/>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rPr>
                <w:b/>
                <w:bCs/>
                <w:sz w:val="20"/>
                <w:szCs w:val="20"/>
                <w:rtl/>
              </w:rPr>
            </w:pPr>
            <w:r w:rsidRPr="00D965CB">
              <w:rPr>
                <w:b/>
                <w:bCs/>
                <w:sz w:val="20"/>
                <w:szCs w:val="20"/>
              </w:rPr>
              <w:t>Com :</w:t>
            </w:r>
          </w:p>
        </w:tc>
        <w:tc>
          <w:tcPr>
            <w:tcW w:w="2693"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AF244A" w:rsidP="001C47A5">
            <w:pPr>
              <w:jc w:val="center"/>
              <w:rPr>
                <w:b/>
                <w:bCs/>
                <w:sz w:val="20"/>
                <w:szCs w:val="20"/>
                <w:rtl/>
              </w:rPr>
            </w:pPr>
            <w:r>
              <w:rPr>
                <w:b/>
                <w:bCs/>
                <w:sz w:val="20"/>
                <w:szCs w:val="20"/>
              </w:rPr>
              <w:t>7,5</w:t>
            </w: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jc w:val="center"/>
              <w:rPr>
                <w:b/>
                <w:bCs/>
                <w:sz w:val="20"/>
                <w:szCs w:val="20"/>
                <w:rtl/>
              </w:rPr>
            </w:pPr>
            <w:r w:rsidRPr="00D965CB">
              <w:rPr>
                <w:b/>
                <w:bCs/>
                <w:sz w:val="20"/>
                <w:szCs w:val="20"/>
              </w:rPr>
              <w:t>1</w:t>
            </w:r>
            <w:r w:rsidR="00AF244A">
              <w:rPr>
                <w:b/>
                <w:bCs/>
                <w:sz w:val="20"/>
                <w:szCs w:val="20"/>
              </w:rPr>
              <w:t>0,5</w:t>
            </w: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jc w:val="center"/>
              <w:rPr>
                <w:b/>
                <w:bCs/>
                <w:sz w:val="20"/>
                <w:szCs w:val="20"/>
                <w:rtl/>
              </w:rPr>
            </w:pPr>
            <w:r w:rsidRPr="00D965CB">
              <w:rPr>
                <w:b/>
                <w:bCs/>
                <w:sz w:val="20"/>
                <w:szCs w:val="20"/>
              </w:rPr>
              <w:t>3</w:t>
            </w:r>
            <w:r w:rsidR="00251C51">
              <w:rPr>
                <w:b/>
                <w:bCs/>
                <w:sz w:val="20"/>
                <w:szCs w:val="20"/>
              </w:rPr>
              <w:t>,5</w:t>
            </w:r>
          </w:p>
        </w:tc>
        <w:tc>
          <w:tcPr>
            <w:tcW w:w="709"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jc w:val="center"/>
              <w:rPr>
                <w:b/>
                <w:bCs/>
                <w:sz w:val="20"/>
                <w:szCs w:val="20"/>
                <w:rtl/>
              </w:rPr>
            </w:pPr>
            <w:r w:rsidRPr="00D965CB">
              <w:rPr>
                <w:b/>
                <w:bCs/>
                <w:sz w:val="20"/>
                <w:szCs w:val="20"/>
              </w:rPr>
              <w:t>30</w:t>
            </w:r>
          </w:p>
        </w:tc>
        <w:tc>
          <w:tcPr>
            <w:tcW w:w="749"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jc w:val="center"/>
              <w:rPr>
                <w:b/>
                <w:bCs/>
                <w:sz w:val="20"/>
                <w:szCs w:val="20"/>
                <w:rtl/>
              </w:rPr>
            </w:pPr>
            <w:r w:rsidRPr="00D965CB">
              <w:rPr>
                <w:b/>
                <w:bCs/>
                <w:sz w:val="20"/>
                <w:szCs w:val="20"/>
              </w:rPr>
              <w:t>30</w:t>
            </w:r>
          </w:p>
        </w:tc>
        <w:tc>
          <w:tcPr>
            <w:tcW w:w="668"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jc w:val="center"/>
              <w:rPr>
                <w:b/>
                <w:bCs/>
                <w:sz w:val="20"/>
                <w:szCs w:val="20"/>
                <w:rtl/>
              </w:rPr>
            </w:pPr>
            <w:r w:rsidRPr="00D965CB">
              <w:rPr>
                <w:b/>
                <w:bCs/>
                <w:sz w:val="20"/>
                <w:szCs w:val="20"/>
              </w:rPr>
              <w:t>15</w:t>
            </w:r>
          </w:p>
        </w:tc>
        <w:tc>
          <w:tcPr>
            <w:tcW w:w="466"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jc w:val="center"/>
              <w:rPr>
                <w:b/>
                <w:bCs/>
                <w:sz w:val="20"/>
                <w:szCs w:val="20"/>
                <w:rtl/>
              </w:rPr>
            </w:pPr>
            <w:r w:rsidRPr="00D965CB">
              <w:rPr>
                <w:b/>
                <w:bCs/>
                <w:sz w:val="20"/>
                <w:szCs w:val="20"/>
              </w:rPr>
              <w:t>15</w:t>
            </w:r>
          </w:p>
        </w:tc>
        <w:tc>
          <w:tcPr>
            <w:tcW w:w="810"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shd w:val="clear" w:color="auto" w:fill="FFCCFF"/>
            <w:vAlign w:val="center"/>
          </w:tcPr>
          <w:p w:rsidR="00EA31CC" w:rsidRPr="00D965CB" w:rsidRDefault="00EA31CC" w:rsidP="001C47A5">
            <w:pPr>
              <w:jc w:val="center"/>
              <w:rPr>
                <w:b/>
                <w:bCs/>
                <w:sz w:val="20"/>
                <w:szCs w:val="20"/>
                <w:rtl/>
              </w:rPr>
            </w:pPr>
          </w:p>
        </w:tc>
      </w:tr>
    </w:tbl>
    <w:p w:rsidR="00EA31CC" w:rsidRPr="00D965CB" w:rsidRDefault="00EA31CC" w:rsidP="00EA31CC">
      <w:pPr>
        <w:rPr>
          <w:b/>
          <w:bCs/>
        </w:rPr>
      </w:pPr>
    </w:p>
    <w:p w:rsidR="00261BE3" w:rsidRDefault="004A05AB" w:rsidP="004A05AB">
      <w:pPr>
        <w:rPr>
          <w:b/>
          <w:bCs/>
          <w:sz w:val="28"/>
          <w:szCs w:val="28"/>
        </w:rPr>
      </w:pPr>
      <w:r>
        <w:rPr>
          <w:b/>
          <w:bCs/>
          <w:sz w:val="28"/>
          <w:szCs w:val="28"/>
        </w:rPr>
        <w:t>Liste éventuelle</w:t>
      </w:r>
      <w:r w:rsidR="007E4F7C">
        <w:rPr>
          <w:b/>
          <w:bCs/>
          <w:sz w:val="28"/>
          <w:szCs w:val="28"/>
        </w:rPr>
        <w:t xml:space="preserve"> d</w:t>
      </w:r>
      <w:r>
        <w:rPr>
          <w:b/>
          <w:bCs/>
          <w:sz w:val="28"/>
          <w:szCs w:val="28"/>
        </w:rPr>
        <w:t xml:space="preserve">es </w:t>
      </w:r>
      <w:r w:rsidR="007E4F7C">
        <w:rPr>
          <w:b/>
          <w:bCs/>
          <w:sz w:val="28"/>
          <w:szCs w:val="28"/>
        </w:rPr>
        <w:t>option</w:t>
      </w:r>
      <w:r>
        <w:rPr>
          <w:b/>
          <w:bCs/>
          <w:sz w:val="28"/>
          <w:szCs w:val="28"/>
        </w:rPr>
        <w:t>s</w:t>
      </w:r>
      <w:r w:rsidR="007E4F7C">
        <w:rPr>
          <w:b/>
          <w:bCs/>
          <w:sz w:val="28"/>
          <w:szCs w:val="28"/>
        </w:rPr>
        <w:t>:</w:t>
      </w:r>
    </w:p>
    <w:p w:rsidR="004A05AB" w:rsidRDefault="004A05AB" w:rsidP="00C25058">
      <w:pPr>
        <w:pStyle w:val="Paragraphedeliste"/>
        <w:numPr>
          <w:ilvl w:val="0"/>
          <w:numId w:val="86"/>
        </w:numPr>
        <w:spacing w:line="240" w:lineRule="auto"/>
      </w:pPr>
      <w:r w:rsidRPr="004A05AB">
        <w:t>Physique du bâtiment</w:t>
      </w:r>
    </w:p>
    <w:p w:rsidR="007E4F7C" w:rsidRPr="004A05AB" w:rsidRDefault="007E4F7C" w:rsidP="00C25058">
      <w:pPr>
        <w:pStyle w:val="Paragraphedeliste"/>
        <w:numPr>
          <w:ilvl w:val="0"/>
          <w:numId w:val="86"/>
        </w:numPr>
        <w:spacing w:line="240" w:lineRule="auto"/>
      </w:pPr>
      <w:r w:rsidRPr="004A05AB">
        <w:rPr>
          <w:sz w:val="24"/>
          <w:szCs w:val="24"/>
        </w:rPr>
        <w:t>Energie nucléaire</w:t>
      </w:r>
    </w:p>
    <w:p w:rsidR="007E4F7C" w:rsidRPr="004A05AB" w:rsidRDefault="007E4F7C" w:rsidP="00C25058">
      <w:pPr>
        <w:pStyle w:val="Paragraphedeliste"/>
        <w:numPr>
          <w:ilvl w:val="0"/>
          <w:numId w:val="86"/>
        </w:numPr>
        <w:spacing w:line="240" w:lineRule="auto"/>
      </w:pPr>
      <w:r w:rsidRPr="004A05AB">
        <w:rPr>
          <w:sz w:val="24"/>
          <w:szCs w:val="24"/>
        </w:rPr>
        <w:t>Aérodynamique</w:t>
      </w:r>
    </w:p>
    <w:p w:rsidR="004A05AB" w:rsidRPr="004A05AB" w:rsidRDefault="004A05AB" w:rsidP="00C25058">
      <w:pPr>
        <w:pStyle w:val="Paragraphedeliste"/>
        <w:numPr>
          <w:ilvl w:val="0"/>
          <w:numId w:val="86"/>
        </w:numPr>
        <w:spacing w:line="240" w:lineRule="auto"/>
      </w:pPr>
      <w:r w:rsidRPr="004A05AB">
        <w:rPr>
          <w:sz w:val="24"/>
          <w:szCs w:val="24"/>
        </w:rPr>
        <w:t>Interaction rayonnement matière</w:t>
      </w:r>
    </w:p>
    <w:p w:rsidR="004A05AB" w:rsidRPr="003A03BA" w:rsidRDefault="004A05AB" w:rsidP="00C25058">
      <w:pPr>
        <w:pStyle w:val="Paragraphedeliste"/>
        <w:numPr>
          <w:ilvl w:val="0"/>
          <w:numId w:val="86"/>
        </w:numPr>
        <w:spacing w:line="240" w:lineRule="auto"/>
      </w:pPr>
      <w:r w:rsidRPr="004A05AB">
        <w:rPr>
          <w:sz w:val="24"/>
          <w:szCs w:val="24"/>
        </w:rPr>
        <w:t>Milieux poreux</w:t>
      </w:r>
    </w:p>
    <w:p w:rsidR="003A03BA" w:rsidRPr="006312BF" w:rsidRDefault="003A03BA" w:rsidP="00C25058">
      <w:pPr>
        <w:pStyle w:val="Paragraphedeliste"/>
        <w:numPr>
          <w:ilvl w:val="0"/>
          <w:numId w:val="86"/>
        </w:numPr>
        <w:spacing w:line="240" w:lineRule="auto"/>
      </w:pPr>
      <w:r>
        <w:rPr>
          <w:sz w:val="24"/>
          <w:szCs w:val="24"/>
        </w:rPr>
        <w:t>Energie photovoltaïque 2</w:t>
      </w: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rsidP="002C62CF">
      <w:pPr>
        <w:rPr>
          <w:b/>
          <w:bCs/>
          <w:sz w:val="28"/>
          <w:szCs w:val="28"/>
        </w:rPr>
      </w:pPr>
    </w:p>
    <w:p w:rsidR="00EA31CC" w:rsidRDefault="00EA31CC">
      <w:pPr>
        <w:rPr>
          <w:b/>
          <w:bCs/>
          <w:sz w:val="28"/>
          <w:szCs w:val="28"/>
        </w:rPr>
      </w:pPr>
      <w:r>
        <w:rPr>
          <w:b/>
          <w:bCs/>
          <w:sz w:val="28"/>
          <w:szCs w:val="28"/>
        </w:rPr>
        <w:br w:type="page"/>
      </w:r>
    </w:p>
    <w:p w:rsidR="00EA31CC" w:rsidRDefault="00EA31CC" w:rsidP="002C62CF">
      <w:pPr>
        <w:rPr>
          <w:b/>
          <w:bCs/>
          <w:sz w:val="28"/>
          <w:szCs w:val="28"/>
        </w:rPr>
      </w:pPr>
    </w:p>
    <w:p w:rsidR="00EA31CC" w:rsidRDefault="00EA31CC"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C62CF">
      <w:pPr>
        <w:rPr>
          <w:b/>
          <w:bCs/>
          <w:sz w:val="28"/>
          <w:szCs w:val="28"/>
        </w:rPr>
      </w:pPr>
    </w:p>
    <w:p w:rsidR="00261BE3" w:rsidRDefault="00261BE3" w:rsidP="00261BE3">
      <w:pPr>
        <w:pStyle w:val="P1"/>
      </w:pPr>
      <w:r>
        <w:t>PLANS DES MODULES DU SEMESTRE 1</w:t>
      </w:r>
    </w:p>
    <w:p w:rsidR="00EA31CC" w:rsidRDefault="00EA31CC" w:rsidP="00261BE3">
      <w:pPr>
        <w:pStyle w:val="P1"/>
      </w:pPr>
    </w:p>
    <w:p w:rsidR="00EA31CC" w:rsidRDefault="00EA31CC" w:rsidP="00261BE3">
      <w:pPr>
        <w:pStyle w:val="P1"/>
      </w:pPr>
    </w:p>
    <w:p w:rsidR="00EA31CC" w:rsidRDefault="00EA31CC" w:rsidP="00261BE3">
      <w:pPr>
        <w:pStyle w:val="P1"/>
      </w:pPr>
    </w:p>
    <w:p w:rsidR="00EA31CC" w:rsidRDefault="00EA31CC">
      <w:pPr>
        <w:rPr>
          <w:b/>
          <w:bCs/>
          <w:caps/>
          <w:color w:val="000080"/>
          <w:sz w:val="72"/>
          <w:szCs w:val="72"/>
          <w:lang w:bidi="ar-TN"/>
        </w:rPr>
      </w:pPr>
      <w:r>
        <w:br w:type="page"/>
      </w:r>
    </w:p>
    <w:p w:rsidR="00B04553" w:rsidRDefault="00B04553" w:rsidP="00B04553">
      <w:pPr>
        <w:rPr>
          <w:b/>
          <w:bCs/>
          <w:sz w:val="2"/>
          <w:szCs w:val="2"/>
        </w:rPr>
      </w:pPr>
    </w:p>
    <w:p w:rsidR="00B04553" w:rsidRDefault="00B04553" w:rsidP="00B04553">
      <w:pPr>
        <w:rPr>
          <w:b/>
          <w:bCs/>
          <w:sz w:val="2"/>
          <w:szCs w:val="2"/>
        </w:rPr>
      </w:pPr>
    </w:p>
    <w:p w:rsidR="00B04553" w:rsidRDefault="00B04553" w:rsidP="00B04553">
      <w:pPr>
        <w:rPr>
          <w:b/>
          <w:bCs/>
          <w:sz w:val="2"/>
          <w:szCs w:val="2"/>
        </w:rPr>
      </w:pPr>
    </w:p>
    <w:p w:rsidR="00B04553" w:rsidRDefault="00B04553" w:rsidP="00B04553">
      <w:pPr>
        <w:rPr>
          <w:b/>
          <w:bCs/>
          <w:sz w:val="2"/>
          <w:szCs w:val="2"/>
        </w:rPr>
      </w:pPr>
    </w:p>
    <w:p w:rsidR="00EA31CC" w:rsidRDefault="00EA31CC" w:rsidP="00EA31CC">
      <w:pPr>
        <w:rPr>
          <w:rFonts w:asciiTheme="majorBidi" w:hAnsiTheme="majorBidi" w:cstheme="majorBidi"/>
          <w:b/>
          <w:bCs/>
          <w:sz w:val="22"/>
          <w:szCs w:val="22"/>
        </w:rPr>
      </w:pPr>
    </w:p>
    <w:p w:rsidR="00EA31CC" w:rsidRDefault="00EA31CC" w:rsidP="00EA31CC">
      <w:pPr>
        <w:rPr>
          <w:rFonts w:asciiTheme="majorBidi" w:hAnsiTheme="majorBidi" w:cstheme="majorBidi"/>
          <w:b/>
          <w:bCs/>
          <w:sz w:val="22"/>
          <w:szCs w:val="22"/>
        </w:rPr>
      </w:pPr>
    </w:p>
    <w:p w:rsidR="00EA31CC" w:rsidRDefault="00EA31CC" w:rsidP="00EA31CC">
      <w:pPr>
        <w:rPr>
          <w:rFonts w:asciiTheme="majorBidi" w:hAnsiTheme="majorBidi" w:cstheme="majorBidi"/>
          <w:b/>
          <w:bCs/>
          <w:sz w:val="22"/>
          <w:szCs w:val="22"/>
        </w:rPr>
      </w:pPr>
    </w:p>
    <w:p w:rsidR="00EA31CC" w:rsidRDefault="00EA31CC" w:rsidP="00EA31CC">
      <w:pPr>
        <w:rPr>
          <w:rFonts w:asciiTheme="majorBidi" w:hAnsiTheme="majorBidi" w:cstheme="majorBidi"/>
          <w:b/>
          <w:bCs/>
          <w:sz w:val="22"/>
          <w:szCs w:val="22"/>
        </w:rPr>
      </w:pPr>
    </w:p>
    <w:p w:rsidR="00EA31CC" w:rsidRPr="00EA31CC" w:rsidRDefault="00EA31CC" w:rsidP="00EA31CC">
      <w:pPr>
        <w:rPr>
          <w:rFonts w:asciiTheme="majorBidi" w:hAnsiTheme="majorBidi" w:cstheme="majorBidi"/>
          <w:b/>
          <w:bCs/>
          <w:sz w:val="22"/>
          <w:szCs w:val="22"/>
        </w:rPr>
      </w:pPr>
      <w:r w:rsidRPr="00EA31CC">
        <w:rPr>
          <w:rFonts w:asciiTheme="majorBidi" w:hAnsiTheme="majorBidi" w:cstheme="majorBidi"/>
          <w:b/>
          <w:bCs/>
          <w:sz w:val="22"/>
          <w:szCs w:val="22"/>
        </w:rPr>
        <w:t xml:space="preserve">Titre du Module </w:t>
      </w:r>
      <w:r w:rsidRPr="00EA31CC">
        <w:rPr>
          <w:rFonts w:asciiTheme="majorBidi" w:hAnsiTheme="majorBidi" w:cstheme="majorBidi"/>
          <w:b/>
          <w:bCs/>
          <w:color w:val="FF0000"/>
          <w:sz w:val="22"/>
          <w:szCs w:val="22"/>
        </w:rPr>
        <w:t>:  Algèbre 1</w:t>
      </w:r>
    </w:p>
    <w:p w:rsidR="00EA31CC" w:rsidRPr="00EA31CC" w:rsidRDefault="00EA31CC" w:rsidP="00EA31CC">
      <w:pPr>
        <w:jc w:val="both"/>
        <w:rPr>
          <w:rFonts w:asciiTheme="majorBidi" w:hAnsiTheme="majorBidi" w:cstheme="majorBidi"/>
          <w:b/>
          <w:bCs/>
          <w:sz w:val="22"/>
          <w:szCs w:val="22"/>
        </w:rPr>
      </w:pPr>
      <w:r w:rsidRPr="00EA31CC">
        <w:rPr>
          <w:rFonts w:asciiTheme="majorBidi" w:hAnsiTheme="majorBidi" w:cstheme="majorBidi"/>
          <w:b/>
          <w:bCs/>
          <w:sz w:val="22"/>
          <w:szCs w:val="22"/>
        </w:rPr>
        <w:t>Volume horaire : 42 heures     (21 h : Cours,  21 h : TD)</w:t>
      </w:r>
      <w:r w:rsidRPr="00EA31CC">
        <w:rPr>
          <w:rFonts w:asciiTheme="majorBidi" w:hAnsiTheme="majorBidi" w:cstheme="majorBidi"/>
          <w:b/>
          <w:bCs/>
          <w:sz w:val="22"/>
          <w:szCs w:val="22"/>
        </w:rPr>
        <w:tab/>
      </w:r>
    </w:p>
    <w:p w:rsidR="00EA31CC" w:rsidRPr="00EA31CC" w:rsidRDefault="00EA31CC" w:rsidP="00EA31CC">
      <w:pPr>
        <w:jc w:val="both"/>
        <w:rPr>
          <w:rFonts w:asciiTheme="majorBidi" w:hAnsiTheme="majorBidi" w:cstheme="majorBidi"/>
          <w:b/>
          <w:bCs/>
          <w:sz w:val="22"/>
          <w:szCs w:val="22"/>
        </w:rPr>
      </w:pPr>
      <w:r w:rsidRPr="00EA31CC">
        <w:rPr>
          <w:rFonts w:asciiTheme="majorBidi" w:hAnsiTheme="majorBidi" w:cstheme="majorBidi"/>
          <w:b/>
          <w:bCs/>
          <w:sz w:val="22"/>
          <w:szCs w:val="22"/>
        </w:rPr>
        <w:t>Crédits : 3</w:t>
      </w:r>
      <w:r w:rsidRPr="00EA31CC">
        <w:rPr>
          <w:rFonts w:asciiTheme="majorBidi" w:hAnsiTheme="majorBidi" w:cstheme="majorBidi"/>
          <w:b/>
          <w:bCs/>
          <w:sz w:val="22"/>
          <w:szCs w:val="22"/>
        </w:rPr>
        <w:tab/>
        <w:t>Coefficient : 2</w:t>
      </w:r>
      <w:r w:rsidRPr="00EA31CC">
        <w:rPr>
          <w:rFonts w:asciiTheme="majorBidi" w:hAnsiTheme="majorBidi" w:cstheme="majorBidi"/>
          <w:b/>
          <w:bCs/>
          <w:sz w:val="22"/>
          <w:szCs w:val="22"/>
        </w:rPr>
        <w:tab/>
      </w:r>
      <w:r w:rsidRPr="00EA31CC">
        <w:rPr>
          <w:rFonts w:asciiTheme="majorBidi" w:hAnsiTheme="majorBidi" w:cstheme="majorBidi"/>
          <w:b/>
          <w:bCs/>
          <w:sz w:val="22"/>
          <w:szCs w:val="22"/>
        </w:rPr>
        <w:tab/>
        <w:t>Semestre:  S1</w:t>
      </w:r>
    </w:p>
    <w:p w:rsidR="00EA31CC" w:rsidRPr="00EA31CC" w:rsidRDefault="00EA31CC" w:rsidP="00EA31CC">
      <w:pPr>
        <w:jc w:val="both"/>
        <w:rPr>
          <w:rFonts w:asciiTheme="majorBidi" w:hAnsiTheme="majorBidi" w:cstheme="majorBidi"/>
          <w:b/>
          <w:bCs/>
          <w:sz w:val="22"/>
          <w:szCs w:val="22"/>
        </w:rPr>
      </w:pPr>
    </w:p>
    <w:tbl>
      <w:tblPr>
        <w:tblW w:w="13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8"/>
        <w:gridCol w:w="11766"/>
      </w:tblGrid>
      <w:tr w:rsidR="00EA31CC" w:rsidRPr="00EA31CC" w:rsidTr="001C47A5">
        <w:trPr>
          <w:jc w:val="center"/>
        </w:trPr>
        <w:tc>
          <w:tcPr>
            <w:tcW w:w="1328" w:type="dxa"/>
          </w:tcPr>
          <w:p w:rsidR="00EA31CC" w:rsidRPr="00EA31CC" w:rsidRDefault="00EA31CC" w:rsidP="001C47A5">
            <w:pPr>
              <w:contextualSpacing/>
              <w:rPr>
                <w:rFonts w:asciiTheme="majorBidi" w:hAnsiTheme="majorBidi" w:cstheme="majorBidi"/>
                <w:b/>
                <w:bCs/>
                <w:sz w:val="22"/>
                <w:szCs w:val="22"/>
              </w:rPr>
            </w:pPr>
            <w:r w:rsidRPr="00EA31CC">
              <w:rPr>
                <w:rFonts w:asciiTheme="majorBidi" w:hAnsiTheme="majorBidi" w:cstheme="majorBidi"/>
                <w:b/>
                <w:bCs/>
                <w:sz w:val="22"/>
                <w:szCs w:val="22"/>
              </w:rPr>
              <w:t xml:space="preserve">        Chapitre 1</w:t>
            </w:r>
          </w:p>
        </w:tc>
        <w:tc>
          <w:tcPr>
            <w:tcW w:w="11766" w:type="dxa"/>
            <w:vAlign w:val="center"/>
          </w:tcPr>
          <w:p w:rsidR="00EA31CC" w:rsidRPr="00EA31CC" w:rsidRDefault="00EA31CC" w:rsidP="001C47A5">
            <w:pPr>
              <w:autoSpaceDE w:val="0"/>
              <w:autoSpaceDN w:val="0"/>
              <w:adjustRightInd w:val="0"/>
              <w:rPr>
                <w:rFonts w:asciiTheme="majorBidi" w:hAnsiTheme="majorBidi" w:cstheme="majorBidi"/>
                <w:b/>
                <w:bCs/>
                <w:sz w:val="22"/>
                <w:szCs w:val="22"/>
              </w:rPr>
            </w:pPr>
            <w:r w:rsidRPr="00EA31CC">
              <w:rPr>
                <w:rFonts w:asciiTheme="majorBidi" w:hAnsiTheme="majorBidi" w:cstheme="majorBidi"/>
                <w:b/>
                <w:bCs/>
                <w:sz w:val="22"/>
                <w:szCs w:val="22"/>
              </w:rPr>
              <w:t xml:space="preserve">Groupe, anneau, corps, </w:t>
            </w:r>
          </w:p>
          <w:p w:rsidR="00EA31CC" w:rsidRPr="00EA31CC" w:rsidRDefault="00EA31CC" w:rsidP="001C47A5">
            <w:pPr>
              <w:autoSpaceDE w:val="0"/>
              <w:autoSpaceDN w:val="0"/>
              <w:adjustRightInd w:val="0"/>
              <w:rPr>
                <w:rFonts w:asciiTheme="majorBidi" w:hAnsiTheme="majorBidi" w:cstheme="majorBidi"/>
                <w:b/>
                <w:bCs/>
                <w:sz w:val="22"/>
                <w:szCs w:val="22"/>
              </w:rPr>
            </w:pPr>
          </w:p>
        </w:tc>
      </w:tr>
      <w:tr w:rsidR="00EA31CC" w:rsidRPr="00EA31CC" w:rsidTr="001C47A5">
        <w:trPr>
          <w:jc w:val="center"/>
        </w:trPr>
        <w:tc>
          <w:tcPr>
            <w:tcW w:w="1328" w:type="dxa"/>
          </w:tcPr>
          <w:p w:rsidR="00EA31CC" w:rsidRPr="00EA31CC" w:rsidRDefault="00EA31CC" w:rsidP="001C47A5">
            <w:pPr>
              <w:contextualSpacing/>
              <w:rPr>
                <w:rFonts w:asciiTheme="majorBidi" w:hAnsiTheme="majorBidi" w:cstheme="majorBidi"/>
                <w:b/>
                <w:bCs/>
                <w:sz w:val="22"/>
                <w:szCs w:val="22"/>
              </w:rPr>
            </w:pPr>
            <w:r w:rsidRPr="00EA31CC">
              <w:rPr>
                <w:rFonts w:asciiTheme="majorBidi" w:hAnsiTheme="majorBidi" w:cstheme="majorBidi"/>
                <w:b/>
                <w:bCs/>
                <w:sz w:val="22"/>
                <w:szCs w:val="22"/>
              </w:rPr>
              <w:t>Chapitre 2</w:t>
            </w:r>
          </w:p>
        </w:tc>
        <w:tc>
          <w:tcPr>
            <w:tcW w:w="11766" w:type="dxa"/>
            <w:vAlign w:val="center"/>
          </w:tcPr>
          <w:p w:rsidR="00EA31CC" w:rsidRPr="00EA31CC" w:rsidRDefault="00EA31CC" w:rsidP="001C47A5">
            <w:pPr>
              <w:autoSpaceDE w:val="0"/>
              <w:autoSpaceDN w:val="0"/>
              <w:adjustRightInd w:val="0"/>
              <w:rPr>
                <w:rFonts w:asciiTheme="majorBidi" w:hAnsiTheme="majorBidi" w:cstheme="majorBidi"/>
                <w:b/>
                <w:bCs/>
                <w:sz w:val="22"/>
                <w:szCs w:val="22"/>
              </w:rPr>
            </w:pPr>
            <w:r w:rsidRPr="00EA31CC">
              <w:rPr>
                <w:rFonts w:asciiTheme="majorBidi" w:hAnsiTheme="majorBidi" w:cstheme="majorBidi"/>
                <w:b/>
                <w:bCs/>
                <w:sz w:val="22"/>
                <w:szCs w:val="22"/>
              </w:rPr>
              <w:t>Notions sur les polynômes</w:t>
            </w:r>
          </w:p>
          <w:p w:rsidR="00EA31CC" w:rsidRPr="00EA31CC" w:rsidRDefault="00EA31CC" w:rsidP="001C47A5">
            <w:pPr>
              <w:autoSpaceDE w:val="0"/>
              <w:autoSpaceDN w:val="0"/>
              <w:adjustRightInd w:val="0"/>
              <w:rPr>
                <w:rFonts w:asciiTheme="majorBidi" w:hAnsiTheme="majorBidi" w:cstheme="majorBidi"/>
                <w:b/>
                <w:bCs/>
                <w:sz w:val="22"/>
                <w:szCs w:val="22"/>
              </w:rPr>
            </w:pPr>
          </w:p>
        </w:tc>
      </w:tr>
      <w:tr w:rsidR="00EA31CC" w:rsidRPr="00EA31CC" w:rsidTr="001C47A5">
        <w:trPr>
          <w:jc w:val="center"/>
        </w:trPr>
        <w:tc>
          <w:tcPr>
            <w:tcW w:w="1328" w:type="dxa"/>
          </w:tcPr>
          <w:p w:rsidR="00EA31CC" w:rsidRPr="00EA31CC" w:rsidRDefault="00EA31CC" w:rsidP="001C47A5">
            <w:pPr>
              <w:contextualSpacing/>
              <w:rPr>
                <w:rFonts w:asciiTheme="majorBidi" w:hAnsiTheme="majorBidi" w:cstheme="majorBidi"/>
                <w:b/>
                <w:bCs/>
                <w:sz w:val="22"/>
                <w:szCs w:val="22"/>
              </w:rPr>
            </w:pPr>
            <w:r w:rsidRPr="00EA31CC">
              <w:rPr>
                <w:rFonts w:asciiTheme="majorBidi" w:hAnsiTheme="majorBidi" w:cstheme="majorBidi"/>
                <w:b/>
                <w:bCs/>
                <w:sz w:val="22"/>
                <w:szCs w:val="22"/>
              </w:rPr>
              <w:t>Chapitre 3</w:t>
            </w:r>
          </w:p>
        </w:tc>
        <w:tc>
          <w:tcPr>
            <w:tcW w:w="11766" w:type="dxa"/>
            <w:vAlign w:val="center"/>
          </w:tcPr>
          <w:p w:rsidR="00EA31CC" w:rsidRPr="00EA31CC" w:rsidRDefault="00EA31CC" w:rsidP="001C47A5">
            <w:pPr>
              <w:autoSpaceDE w:val="0"/>
              <w:autoSpaceDN w:val="0"/>
              <w:adjustRightInd w:val="0"/>
              <w:rPr>
                <w:rFonts w:asciiTheme="majorBidi" w:hAnsiTheme="majorBidi" w:cstheme="majorBidi"/>
                <w:b/>
                <w:bCs/>
                <w:sz w:val="22"/>
                <w:szCs w:val="22"/>
              </w:rPr>
            </w:pPr>
            <w:r w:rsidRPr="00EA31CC">
              <w:rPr>
                <w:rFonts w:asciiTheme="majorBidi" w:hAnsiTheme="majorBidi" w:cstheme="majorBidi"/>
                <w:b/>
                <w:bCs/>
                <w:sz w:val="22"/>
                <w:szCs w:val="22"/>
              </w:rPr>
              <w:t>Notions sur les fractions rationnelles</w:t>
            </w:r>
          </w:p>
          <w:p w:rsidR="00EA31CC" w:rsidRPr="00EA31CC" w:rsidRDefault="00EA31CC" w:rsidP="001C47A5">
            <w:pPr>
              <w:autoSpaceDE w:val="0"/>
              <w:autoSpaceDN w:val="0"/>
              <w:adjustRightInd w:val="0"/>
              <w:rPr>
                <w:rFonts w:asciiTheme="majorBidi" w:hAnsiTheme="majorBidi" w:cstheme="majorBidi"/>
                <w:b/>
                <w:bCs/>
                <w:sz w:val="22"/>
                <w:szCs w:val="22"/>
              </w:rPr>
            </w:pPr>
          </w:p>
        </w:tc>
      </w:tr>
      <w:tr w:rsidR="00EA31CC" w:rsidRPr="00EA31CC" w:rsidTr="001C47A5">
        <w:trPr>
          <w:jc w:val="center"/>
        </w:trPr>
        <w:tc>
          <w:tcPr>
            <w:tcW w:w="1328" w:type="dxa"/>
          </w:tcPr>
          <w:p w:rsidR="00EA31CC" w:rsidRPr="00EA31CC" w:rsidRDefault="00EA31CC" w:rsidP="001C47A5">
            <w:pPr>
              <w:contextualSpacing/>
              <w:rPr>
                <w:rFonts w:asciiTheme="majorBidi" w:hAnsiTheme="majorBidi" w:cstheme="majorBidi"/>
                <w:b/>
                <w:bCs/>
                <w:sz w:val="22"/>
                <w:szCs w:val="22"/>
              </w:rPr>
            </w:pPr>
            <w:r w:rsidRPr="00EA31CC">
              <w:rPr>
                <w:rFonts w:asciiTheme="majorBidi" w:hAnsiTheme="majorBidi" w:cstheme="majorBidi"/>
                <w:b/>
                <w:bCs/>
                <w:sz w:val="22"/>
                <w:szCs w:val="22"/>
              </w:rPr>
              <w:t>Chapitre 4</w:t>
            </w:r>
          </w:p>
        </w:tc>
        <w:tc>
          <w:tcPr>
            <w:tcW w:w="11766" w:type="dxa"/>
            <w:vAlign w:val="center"/>
          </w:tcPr>
          <w:p w:rsidR="00EA31CC" w:rsidRPr="00EA31CC" w:rsidRDefault="00EA31CC" w:rsidP="001C47A5">
            <w:pPr>
              <w:autoSpaceDE w:val="0"/>
              <w:autoSpaceDN w:val="0"/>
              <w:adjustRightInd w:val="0"/>
              <w:rPr>
                <w:rFonts w:asciiTheme="majorBidi" w:hAnsiTheme="majorBidi" w:cstheme="majorBidi"/>
                <w:b/>
                <w:bCs/>
                <w:sz w:val="22"/>
                <w:szCs w:val="22"/>
              </w:rPr>
            </w:pPr>
            <w:r w:rsidRPr="00EA31CC">
              <w:rPr>
                <w:rFonts w:asciiTheme="majorBidi" w:hAnsiTheme="majorBidi" w:cstheme="majorBidi"/>
                <w:b/>
                <w:bCs/>
                <w:sz w:val="22"/>
                <w:szCs w:val="22"/>
              </w:rPr>
              <w:t>Espaces vectoriels</w:t>
            </w:r>
          </w:p>
          <w:p w:rsidR="00EA31CC" w:rsidRPr="00EA31CC" w:rsidRDefault="00EA31CC" w:rsidP="00C25058">
            <w:pPr>
              <w:pStyle w:val="Paragraphedeliste"/>
              <w:numPr>
                <w:ilvl w:val="0"/>
                <w:numId w:val="77"/>
              </w:numPr>
              <w:autoSpaceDE w:val="0"/>
              <w:autoSpaceDN w:val="0"/>
              <w:adjustRightInd w:val="0"/>
              <w:spacing w:line="240" w:lineRule="auto"/>
              <w:ind w:left="714" w:hanging="357"/>
              <w:rPr>
                <w:rFonts w:asciiTheme="majorBidi" w:hAnsiTheme="majorBidi" w:cstheme="majorBidi"/>
              </w:rPr>
            </w:pPr>
            <w:r w:rsidRPr="00EA31CC">
              <w:rPr>
                <w:rFonts w:asciiTheme="majorBidi" w:hAnsiTheme="majorBidi" w:cstheme="majorBidi"/>
              </w:rPr>
              <w:t xml:space="preserve">sous-espaces, </w:t>
            </w:r>
          </w:p>
          <w:p w:rsidR="00EA31CC" w:rsidRPr="00EA31CC" w:rsidRDefault="00EA31CC" w:rsidP="00C25058">
            <w:pPr>
              <w:pStyle w:val="Paragraphedeliste"/>
              <w:numPr>
                <w:ilvl w:val="0"/>
                <w:numId w:val="77"/>
              </w:numPr>
              <w:autoSpaceDE w:val="0"/>
              <w:autoSpaceDN w:val="0"/>
              <w:adjustRightInd w:val="0"/>
              <w:spacing w:line="240" w:lineRule="auto"/>
              <w:ind w:left="714" w:hanging="357"/>
              <w:rPr>
                <w:rFonts w:asciiTheme="majorBidi" w:hAnsiTheme="majorBidi" w:cstheme="majorBidi"/>
              </w:rPr>
            </w:pPr>
            <w:r w:rsidRPr="00EA31CC">
              <w:rPr>
                <w:rFonts w:asciiTheme="majorBidi" w:hAnsiTheme="majorBidi" w:cstheme="majorBidi"/>
              </w:rPr>
              <w:t xml:space="preserve">familles libres, </w:t>
            </w:r>
          </w:p>
          <w:p w:rsidR="00EA31CC" w:rsidRPr="00EA31CC" w:rsidRDefault="00EA31CC" w:rsidP="00C25058">
            <w:pPr>
              <w:pStyle w:val="Paragraphedeliste"/>
              <w:numPr>
                <w:ilvl w:val="0"/>
                <w:numId w:val="77"/>
              </w:numPr>
              <w:autoSpaceDE w:val="0"/>
              <w:autoSpaceDN w:val="0"/>
              <w:adjustRightInd w:val="0"/>
              <w:spacing w:line="240" w:lineRule="auto"/>
              <w:ind w:left="714" w:hanging="357"/>
              <w:rPr>
                <w:rFonts w:asciiTheme="majorBidi" w:hAnsiTheme="majorBidi" w:cstheme="majorBidi"/>
              </w:rPr>
            </w:pPr>
            <w:r w:rsidRPr="00EA31CC">
              <w:rPr>
                <w:rFonts w:asciiTheme="majorBidi" w:hAnsiTheme="majorBidi" w:cstheme="majorBidi"/>
              </w:rPr>
              <w:t>bases des espaces de dimension finie</w:t>
            </w:r>
          </w:p>
          <w:p w:rsidR="00EA31CC" w:rsidRPr="00EA31CC" w:rsidRDefault="00EA31CC" w:rsidP="00C25058">
            <w:pPr>
              <w:pStyle w:val="Paragraphedeliste"/>
              <w:numPr>
                <w:ilvl w:val="0"/>
                <w:numId w:val="77"/>
              </w:numPr>
              <w:autoSpaceDE w:val="0"/>
              <w:autoSpaceDN w:val="0"/>
              <w:adjustRightInd w:val="0"/>
              <w:spacing w:line="240" w:lineRule="auto"/>
              <w:ind w:left="714" w:hanging="357"/>
              <w:rPr>
                <w:rFonts w:asciiTheme="majorBidi" w:hAnsiTheme="majorBidi" w:cstheme="majorBidi"/>
              </w:rPr>
            </w:pPr>
            <w:r w:rsidRPr="00EA31CC">
              <w:rPr>
                <w:rFonts w:asciiTheme="majorBidi" w:hAnsiTheme="majorBidi" w:cstheme="majorBidi"/>
              </w:rPr>
              <w:t>espace vectoriel de fonctions</w:t>
            </w:r>
          </w:p>
          <w:p w:rsidR="00EA31CC" w:rsidRPr="00EA31CC" w:rsidRDefault="00EA31CC" w:rsidP="001C47A5">
            <w:pPr>
              <w:autoSpaceDE w:val="0"/>
              <w:autoSpaceDN w:val="0"/>
              <w:adjustRightInd w:val="0"/>
              <w:rPr>
                <w:rFonts w:asciiTheme="majorBidi" w:hAnsiTheme="majorBidi" w:cstheme="majorBidi"/>
                <w:b/>
                <w:bCs/>
                <w:sz w:val="22"/>
                <w:szCs w:val="22"/>
              </w:rPr>
            </w:pPr>
          </w:p>
        </w:tc>
      </w:tr>
    </w:tbl>
    <w:p w:rsidR="00EA31CC" w:rsidRPr="00EA31CC" w:rsidRDefault="00EA31CC" w:rsidP="00EA31CC">
      <w:pPr>
        <w:contextualSpacing/>
        <w:rPr>
          <w:rFonts w:asciiTheme="majorBidi" w:hAnsiTheme="majorBidi" w:cstheme="majorBidi"/>
          <w:b/>
          <w:bCs/>
          <w:sz w:val="22"/>
          <w:szCs w:val="22"/>
        </w:rPr>
      </w:pPr>
    </w:p>
    <w:p w:rsidR="00EA31CC" w:rsidRDefault="00EA31CC" w:rsidP="00EA31CC">
      <w:pPr>
        <w:rPr>
          <w:rFonts w:asciiTheme="majorBidi" w:hAnsiTheme="majorBidi" w:cstheme="majorBidi"/>
          <w:b/>
          <w:bCs/>
          <w:sz w:val="22"/>
          <w:szCs w:val="22"/>
        </w:rPr>
      </w:pPr>
    </w:p>
    <w:p w:rsidR="00EA31CC" w:rsidRDefault="00EA31CC" w:rsidP="00EA31CC">
      <w:pPr>
        <w:rPr>
          <w:rFonts w:asciiTheme="majorBidi" w:hAnsiTheme="majorBidi" w:cstheme="majorBidi"/>
          <w:b/>
          <w:bCs/>
          <w:sz w:val="22"/>
          <w:szCs w:val="22"/>
        </w:rPr>
      </w:pPr>
    </w:p>
    <w:p w:rsidR="00EA31CC" w:rsidRDefault="00EA31CC" w:rsidP="00EA31CC">
      <w:pPr>
        <w:rPr>
          <w:rFonts w:asciiTheme="majorBidi" w:hAnsiTheme="majorBidi" w:cstheme="majorBidi"/>
          <w:b/>
          <w:bCs/>
          <w:sz w:val="22"/>
          <w:szCs w:val="22"/>
        </w:rPr>
      </w:pPr>
    </w:p>
    <w:p w:rsidR="00EA31CC" w:rsidRDefault="00EA31CC" w:rsidP="00EA31CC">
      <w:pPr>
        <w:rPr>
          <w:rFonts w:asciiTheme="majorBidi" w:hAnsiTheme="majorBidi" w:cstheme="majorBidi"/>
          <w:b/>
          <w:bCs/>
          <w:sz w:val="22"/>
          <w:szCs w:val="22"/>
        </w:rPr>
      </w:pPr>
    </w:p>
    <w:p w:rsidR="00EA31CC" w:rsidRDefault="00EA31CC" w:rsidP="00EA31CC">
      <w:pPr>
        <w:rPr>
          <w:rFonts w:asciiTheme="majorBidi" w:hAnsiTheme="majorBidi" w:cstheme="majorBidi"/>
          <w:b/>
          <w:bCs/>
          <w:sz w:val="22"/>
          <w:szCs w:val="22"/>
        </w:rPr>
      </w:pPr>
    </w:p>
    <w:p w:rsidR="00611A0C" w:rsidRPr="00EA31CC" w:rsidRDefault="00611A0C" w:rsidP="00EA31CC">
      <w:pPr>
        <w:rPr>
          <w:rFonts w:asciiTheme="majorBidi" w:hAnsiTheme="majorBidi" w:cstheme="majorBidi"/>
          <w:b/>
          <w:bCs/>
          <w:sz w:val="22"/>
          <w:szCs w:val="22"/>
        </w:rPr>
      </w:pPr>
      <w:r w:rsidRPr="00EA31CC">
        <w:rPr>
          <w:rFonts w:asciiTheme="majorBidi" w:hAnsiTheme="majorBidi" w:cstheme="majorBidi"/>
          <w:b/>
          <w:bCs/>
          <w:sz w:val="22"/>
          <w:szCs w:val="22"/>
        </w:rPr>
        <w:t xml:space="preserve">Titre du Module :  </w:t>
      </w:r>
      <w:r w:rsidRPr="00EA31CC">
        <w:rPr>
          <w:rFonts w:asciiTheme="majorBidi" w:hAnsiTheme="majorBidi" w:cstheme="majorBidi"/>
          <w:b/>
          <w:bCs/>
          <w:color w:val="FF0000"/>
          <w:sz w:val="22"/>
          <w:szCs w:val="22"/>
        </w:rPr>
        <w:t>Analyse 1</w:t>
      </w:r>
    </w:p>
    <w:p w:rsidR="00611A0C" w:rsidRPr="00EA31CC" w:rsidRDefault="00611A0C" w:rsidP="00611A0C">
      <w:pPr>
        <w:jc w:val="both"/>
        <w:rPr>
          <w:rFonts w:asciiTheme="majorBidi" w:hAnsiTheme="majorBidi" w:cstheme="majorBidi"/>
          <w:b/>
          <w:bCs/>
          <w:sz w:val="22"/>
          <w:szCs w:val="22"/>
        </w:rPr>
      </w:pPr>
      <w:r w:rsidRPr="00EA31CC">
        <w:rPr>
          <w:rFonts w:asciiTheme="majorBidi" w:hAnsiTheme="majorBidi" w:cstheme="majorBidi"/>
          <w:b/>
          <w:bCs/>
          <w:sz w:val="22"/>
          <w:szCs w:val="22"/>
        </w:rPr>
        <w:t>Volume horaire : 42 heures     (21 h : Cours,  21 h : TD)</w:t>
      </w:r>
      <w:r w:rsidRPr="00EA31CC">
        <w:rPr>
          <w:rFonts w:asciiTheme="majorBidi" w:hAnsiTheme="majorBidi" w:cstheme="majorBidi"/>
          <w:b/>
          <w:bCs/>
          <w:sz w:val="22"/>
          <w:szCs w:val="22"/>
        </w:rPr>
        <w:tab/>
      </w:r>
    </w:p>
    <w:p w:rsidR="00611A0C" w:rsidRPr="00EA31CC" w:rsidRDefault="00611A0C" w:rsidP="00611A0C">
      <w:pPr>
        <w:jc w:val="both"/>
        <w:rPr>
          <w:rFonts w:asciiTheme="majorBidi" w:hAnsiTheme="majorBidi" w:cstheme="majorBidi"/>
          <w:b/>
          <w:bCs/>
          <w:sz w:val="22"/>
          <w:szCs w:val="22"/>
        </w:rPr>
      </w:pPr>
      <w:r w:rsidRPr="00EA31CC">
        <w:rPr>
          <w:rFonts w:asciiTheme="majorBidi" w:hAnsiTheme="majorBidi" w:cstheme="majorBidi"/>
          <w:b/>
          <w:bCs/>
          <w:sz w:val="22"/>
          <w:szCs w:val="22"/>
        </w:rPr>
        <w:t>Crédits : 3</w:t>
      </w:r>
      <w:r w:rsidRPr="00EA31CC">
        <w:rPr>
          <w:rFonts w:asciiTheme="majorBidi" w:hAnsiTheme="majorBidi" w:cstheme="majorBidi"/>
          <w:b/>
          <w:bCs/>
          <w:sz w:val="22"/>
          <w:szCs w:val="22"/>
        </w:rPr>
        <w:tab/>
        <w:t>Coefficient : 2</w:t>
      </w:r>
      <w:r w:rsidRPr="00EA31CC">
        <w:rPr>
          <w:rFonts w:asciiTheme="majorBidi" w:hAnsiTheme="majorBidi" w:cstheme="majorBidi"/>
          <w:b/>
          <w:bCs/>
          <w:sz w:val="22"/>
          <w:szCs w:val="22"/>
        </w:rPr>
        <w:tab/>
      </w:r>
      <w:r w:rsidRPr="00EA31CC">
        <w:rPr>
          <w:rFonts w:asciiTheme="majorBidi" w:hAnsiTheme="majorBidi" w:cstheme="majorBidi"/>
          <w:b/>
          <w:bCs/>
          <w:sz w:val="22"/>
          <w:szCs w:val="22"/>
        </w:rPr>
        <w:tab/>
        <w:t>Semestre:  S1</w:t>
      </w:r>
    </w:p>
    <w:tbl>
      <w:tblPr>
        <w:tblW w:w="13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8"/>
        <w:gridCol w:w="11766"/>
      </w:tblGrid>
      <w:tr w:rsidR="00611A0C" w:rsidRPr="00EA31CC" w:rsidTr="008C46F3">
        <w:trPr>
          <w:jc w:val="center"/>
        </w:trPr>
        <w:tc>
          <w:tcPr>
            <w:tcW w:w="1328" w:type="dxa"/>
          </w:tcPr>
          <w:p w:rsidR="00611A0C" w:rsidRPr="00EA31CC" w:rsidRDefault="00611A0C" w:rsidP="008C46F3">
            <w:pPr>
              <w:contextualSpacing/>
              <w:rPr>
                <w:rFonts w:asciiTheme="majorBidi" w:hAnsiTheme="majorBidi" w:cstheme="majorBidi"/>
                <w:b/>
                <w:bCs/>
                <w:sz w:val="22"/>
                <w:szCs w:val="22"/>
              </w:rPr>
            </w:pPr>
            <w:r w:rsidRPr="00EA31CC">
              <w:rPr>
                <w:rFonts w:asciiTheme="majorBidi" w:hAnsiTheme="majorBidi" w:cstheme="majorBidi"/>
                <w:b/>
                <w:bCs/>
                <w:sz w:val="22"/>
                <w:szCs w:val="22"/>
              </w:rPr>
              <w:t xml:space="preserve">        Chapitre 1</w:t>
            </w:r>
          </w:p>
        </w:tc>
        <w:tc>
          <w:tcPr>
            <w:tcW w:w="11766" w:type="dxa"/>
            <w:vAlign w:val="center"/>
          </w:tcPr>
          <w:p w:rsidR="00611A0C" w:rsidRPr="00EA31CC" w:rsidRDefault="00611A0C" w:rsidP="00105C61">
            <w:pPr>
              <w:autoSpaceDE w:val="0"/>
              <w:autoSpaceDN w:val="0"/>
              <w:adjustRightInd w:val="0"/>
              <w:rPr>
                <w:rFonts w:asciiTheme="majorBidi" w:hAnsiTheme="majorBidi" w:cstheme="majorBidi"/>
                <w:b/>
                <w:bCs/>
                <w:sz w:val="22"/>
                <w:szCs w:val="22"/>
              </w:rPr>
            </w:pPr>
            <w:r w:rsidRPr="00EA31CC">
              <w:rPr>
                <w:rFonts w:asciiTheme="majorBidi" w:hAnsiTheme="majorBidi" w:cstheme="majorBidi"/>
                <w:b/>
                <w:sz w:val="22"/>
                <w:szCs w:val="22"/>
              </w:rPr>
              <w:t xml:space="preserve">Titre : </w:t>
            </w:r>
            <w:r w:rsidR="00105C61" w:rsidRPr="00EA31CC">
              <w:rPr>
                <w:rFonts w:asciiTheme="majorBidi" w:hAnsiTheme="majorBidi" w:cstheme="majorBidi"/>
                <w:b/>
                <w:bCs/>
                <w:sz w:val="22"/>
                <w:szCs w:val="22"/>
              </w:rPr>
              <w:t>Corps des réels</w:t>
            </w:r>
          </w:p>
        </w:tc>
      </w:tr>
      <w:tr w:rsidR="00611A0C" w:rsidRPr="00EA31CC" w:rsidTr="008C46F3">
        <w:trPr>
          <w:jc w:val="center"/>
        </w:trPr>
        <w:tc>
          <w:tcPr>
            <w:tcW w:w="1328" w:type="dxa"/>
          </w:tcPr>
          <w:p w:rsidR="00611A0C" w:rsidRPr="00EA31CC" w:rsidRDefault="00611A0C" w:rsidP="008C46F3">
            <w:pPr>
              <w:contextualSpacing/>
              <w:rPr>
                <w:rFonts w:asciiTheme="majorBidi" w:hAnsiTheme="majorBidi" w:cstheme="majorBidi"/>
                <w:b/>
                <w:bCs/>
                <w:sz w:val="22"/>
                <w:szCs w:val="22"/>
              </w:rPr>
            </w:pPr>
            <w:r w:rsidRPr="00EA31CC">
              <w:rPr>
                <w:rFonts w:asciiTheme="majorBidi" w:hAnsiTheme="majorBidi" w:cstheme="majorBidi"/>
                <w:b/>
                <w:bCs/>
                <w:sz w:val="22"/>
                <w:szCs w:val="22"/>
              </w:rPr>
              <w:t>Chapitre 2</w:t>
            </w:r>
          </w:p>
        </w:tc>
        <w:tc>
          <w:tcPr>
            <w:tcW w:w="11766" w:type="dxa"/>
            <w:vAlign w:val="center"/>
          </w:tcPr>
          <w:p w:rsidR="00164947" w:rsidRPr="00EA31CC" w:rsidRDefault="00611A0C" w:rsidP="001C46A9">
            <w:pPr>
              <w:autoSpaceDE w:val="0"/>
              <w:autoSpaceDN w:val="0"/>
              <w:adjustRightInd w:val="0"/>
              <w:rPr>
                <w:rFonts w:asciiTheme="majorBidi" w:hAnsiTheme="majorBidi" w:cstheme="majorBidi"/>
                <w:b/>
                <w:bCs/>
                <w:sz w:val="22"/>
                <w:szCs w:val="22"/>
              </w:rPr>
            </w:pPr>
            <w:r w:rsidRPr="00EA31CC">
              <w:rPr>
                <w:rFonts w:asciiTheme="majorBidi" w:hAnsiTheme="majorBidi" w:cstheme="majorBidi"/>
                <w:b/>
                <w:sz w:val="22"/>
                <w:szCs w:val="22"/>
              </w:rPr>
              <w:t>Titre</w:t>
            </w:r>
            <w:r w:rsidR="001C46A9" w:rsidRPr="00EA31CC">
              <w:rPr>
                <w:rFonts w:asciiTheme="majorBidi" w:hAnsiTheme="majorBidi" w:cstheme="majorBidi"/>
                <w:b/>
                <w:sz w:val="22"/>
                <w:szCs w:val="22"/>
              </w:rPr>
              <w:t>:</w:t>
            </w:r>
            <w:r w:rsidRPr="00EA31CC">
              <w:rPr>
                <w:rFonts w:asciiTheme="majorBidi" w:hAnsiTheme="majorBidi" w:cstheme="majorBidi"/>
                <w:b/>
                <w:sz w:val="22"/>
                <w:szCs w:val="22"/>
              </w:rPr>
              <w:t> </w:t>
            </w:r>
            <w:r w:rsidR="00105C61" w:rsidRPr="00EA31CC">
              <w:rPr>
                <w:rFonts w:asciiTheme="majorBidi" w:hAnsiTheme="majorBidi" w:cstheme="majorBidi"/>
                <w:b/>
                <w:bCs/>
                <w:sz w:val="22"/>
                <w:szCs w:val="22"/>
              </w:rPr>
              <w:t xml:space="preserve">Suites  numériques </w:t>
            </w:r>
          </w:p>
          <w:p w:rsidR="00164947" w:rsidRPr="00EA31CC" w:rsidRDefault="00164947" w:rsidP="00C25058">
            <w:pPr>
              <w:pStyle w:val="Paragraphedeliste"/>
              <w:numPr>
                <w:ilvl w:val="0"/>
                <w:numId w:val="70"/>
              </w:numPr>
              <w:autoSpaceDE w:val="0"/>
              <w:autoSpaceDN w:val="0"/>
              <w:adjustRightInd w:val="0"/>
              <w:spacing w:line="240" w:lineRule="auto"/>
              <w:ind w:left="714" w:hanging="357"/>
              <w:rPr>
                <w:rFonts w:asciiTheme="majorBidi" w:hAnsiTheme="majorBidi" w:cstheme="majorBidi"/>
                <w:b/>
                <w:bCs/>
              </w:rPr>
            </w:pPr>
            <w:r w:rsidRPr="00EA31CC">
              <w:rPr>
                <w:rFonts w:asciiTheme="majorBidi" w:hAnsiTheme="majorBidi" w:cstheme="majorBidi"/>
                <w:b/>
                <w:bCs/>
              </w:rPr>
              <w:t xml:space="preserve">Suites </w:t>
            </w:r>
            <w:r w:rsidR="00105C61" w:rsidRPr="00EA31CC">
              <w:rPr>
                <w:rFonts w:asciiTheme="majorBidi" w:hAnsiTheme="majorBidi" w:cstheme="majorBidi"/>
              </w:rPr>
              <w:t xml:space="preserve">Arithmétiques, </w:t>
            </w:r>
          </w:p>
          <w:p w:rsidR="00164947" w:rsidRPr="00EA31CC" w:rsidRDefault="001C46A9" w:rsidP="00C25058">
            <w:pPr>
              <w:pStyle w:val="Paragraphedeliste"/>
              <w:numPr>
                <w:ilvl w:val="0"/>
                <w:numId w:val="70"/>
              </w:numPr>
              <w:autoSpaceDE w:val="0"/>
              <w:autoSpaceDN w:val="0"/>
              <w:adjustRightInd w:val="0"/>
              <w:spacing w:line="240" w:lineRule="auto"/>
              <w:ind w:left="714" w:hanging="357"/>
              <w:rPr>
                <w:rFonts w:asciiTheme="majorBidi" w:hAnsiTheme="majorBidi" w:cstheme="majorBidi"/>
                <w:b/>
                <w:bCs/>
              </w:rPr>
            </w:pPr>
            <w:r w:rsidRPr="00EA31CC">
              <w:rPr>
                <w:rFonts w:asciiTheme="majorBidi" w:hAnsiTheme="majorBidi" w:cstheme="majorBidi"/>
              </w:rPr>
              <w:t xml:space="preserve">Suites </w:t>
            </w:r>
            <w:r w:rsidR="00105C61" w:rsidRPr="00EA31CC">
              <w:rPr>
                <w:rFonts w:asciiTheme="majorBidi" w:hAnsiTheme="majorBidi" w:cstheme="majorBidi"/>
              </w:rPr>
              <w:t xml:space="preserve">géométriques et de Cauchy, </w:t>
            </w:r>
          </w:p>
          <w:p w:rsidR="00164947" w:rsidRPr="00EA31CC" w:rsidRDefault="00105C61" w:rsidP="00C25058">
            <w:pPr>
              <w:pStyle w:val="Paragraphedeliste"/>
              <w:numPr>
                <w:ilvl w:val="0"/>
                <w:numId w:val="70"/>
              </w:numPr>
              <w:autoSpaceDE w:val="0"/>
              <w:autoSpaceDN w:val="0"/>
              <w:adjustRightInd w:val="0"/>
              <w:spacing w:line="240" w:lineRule="auto"/>
              <w:ind w:left="714" w:hanging="357"/>
              <w:rPr>
                <w:rFonts w:asciiTheme="majorBidi" w:hAnsiTheme="majorBidi" w:cstheme="majorBidi"/>
                <w:b/>
                <w:bCs/>
              </w:rPr>
            </w:pPr>
            <w:r w:rsidRPr="00EA31CC">
              <w:rPr>
                <w:rFonts w:asciiTheme="majorBidi" w:eastAsia="Times New Roman" w:hAnsiTheme="majorBidi" w:cstheme="majorBidi"/>
                <w:color w:val="000000"/>
                <w:lang w:eastAsia="fr-FR"/>
              </w:rPr>
              <w:t xml:space="preserve">convergence, </w:t>
            </w:r>
          </w:p>
          <w:p w:rsidR="00105C61" w:rsidRPr="00EA31CC" w:rsidRDefault="00105C61" w:rsidP="00C25058">
            <w:pPr>
              <w:pStyle w:val="Paragraphedeliste"/>
              <w:numPr>
                <w:ilvl w:val="0"/>
                <w:numId w:val="70"/>
              </w:numPr>
              <w:autoSpaceDE w:val="0"/>
              <w:autoSpaceDN w:val="0"/>
              <w:adjustRightInd w:val="0"/>
              <w:spacing w:line="240" w:lineRule="auto"/>
              <w:ind w:left="714" w:hanging="357"/>
              <w:rPr>
                <w:rFonts w:asciiTheme="majorBidi" w:hAnsiTheme="majorBidi" w:cstheme="majorBidi"/>
                <w:b/>
                <w:bCs/>
              </w:rPr>
            </w:pPr>
            <w:r w:rsidRPr="00EA31CC">
              <w:rPr>
                <w:rFonts w:asciiTheme="majorBidi" w:eastAsia="Times New Roman" w:hAnsiTheme="majorBidi" w:cstheme="majorBidi"/>
                <w:color w:val="000000"/>
                <w:lang w:eastAsia="fr-FR"/>
              </w:rPr>
              <w:t>critères de convergence</w:t>
            </w:r>
          </w:p>
          <w:p w:rsidR="00611A0C" w:rsidRPr="00EA31CC" w:rsidRDefault="00611A0C" w:rsidP="00105C61">
            <w:pPr>
              <w:ind w:left="720"/>
              <w:contextualSpacing/>
              <w:jc w:val="both"/>
              <w:rPr>
                <w:rFonts w:asciiTheme="majorBidi" w:hAnsiTheme="majorBidi" w:cstheme="majorBidi"/>
                <w:sz w:val="22"/>
                <w:szCs w:val="22"/>
              </w:rPr>
            </w:pPr>
          </w:p>
        </w:tc>
      </w:tr>
      <w:tr w:rsidR="00611A0C" w:rsidRPr="00EA31CC" w:rsidTr="008C46F3">
        <w:trPr>
          <w:jc w:val="center"/>
        </w:trPr>
        <w:tc>
          <w:tcPr>
            <w:tcW w:w="1328" w:type="dxa"/>
          </w:tcPr>
          <w:p w:rsidR="00611A0C" w:rsidRPr="00EA31CC" w:rsidRDefault="00611A0C" w:rsidP="008C46F3">
            <w:pPr>
              <w:contextualSpacing/>
              <w:rPr>
                <w:rFonts w:asciiTheme="majorBidi" w:hAnsiTheme="majorBidi" w:cstheme="majorBidi"/>
                <w:b/>
                <w:bCs/>
                <w:sz w:val="22"/>
                <w:szCs w:val="22"/>
              </w:rPr>
            </w:pPr>
            <w:r w:rsidRPr="00EA31CC">
              <w:rPr>
                <w:rFonts w:asciiTheme="majorBidi" w:hAnsiTheme="majorBidi" w:cstheme="majorBidi"/>
                <w:b/>
                <w:bCs/>
                <w:sz w:val="22"/>
                <w:szCs w:val="22"/>
              </w:rPr>
              <w:lastRenderedPageBreak/>
              <w:t>Chapitre 3</w:t>
            </w:r>
          </w:p>
        </w:tc>
        <w:tc>
          <w:tcPr>
            <w:tcW w:w="11766" w:type="dxa"/>
            <w:vAlign w:val="center"/>
          </w:tcPr>
          <w:p w:rsidR="00105C61" w:rsidRPr="00EA31CC" w:rsidRDefault="00105C61" w:rsidP="00105C61">
            <w:pPr>
              <w:autoSpaceDE w:val="0"/>
              <w:autoSpaceDN w:val="0"/>
              <w:adjustRightInd w:val="0"/>
              <w:rPr>
                <w:rFonts w:asciiTheme="majorBidi" w:hAnsiTheme="majorBidi" w:cstheme="majorBidi"/>
                <w:sz w:val="22"/>
                <w:szCs w:val="22"/>
              </w:rPr>
            </w:pPr>
            <w:r w:rsidRPr="00EA31CC">
              <w:rPr>
                <w:rFonts w:asciiTheme="majorBidi" w:hAnsiTheme="majorBidi" w:cstheme="majorBidi"/>
                <w:b/>
                <w:bCs/>
                <w:sz w:val="22"/>
                <w:szCs w:val="22"/>
              </w:rPr>
              <w:t>Fonctions d'une variable réelle à valeur réelle</w:t>
            </w:r>
            <w:r w:rsidRPr="00EA31CC">
              <w:rPr>
                <w:rFonts w:asciiTheme="majorBidi" w:hAnsiTheme="majorBidi" w:cstheme="majorBidi"/>
                <w:sz w:val="22"/>
                <w:szCs w:val="22"/>
              </w:rPr>
              <w:t xml:space="preserve">: </w:t>
            </w:r>
          </w:p>
          <w:p w:rsidR="00105C61" w:rsidRPr="00EA31CC" w:rsidRDefault="00105C61" w:rsidP="00C25058">
            <w:pPr>
              <w:pStyle w:val="Paragraphedeliste"/>
              <w:numPr>
                <w:ilvl w:val="0"/>
                <w:numId w:val="68"/>
              </w:numPr>
              <w:autoSpaceDE w:val="0"/>
              <w:autoSpaceDN w:val="0"/>
              <w:adjustRightInd w:val="0"/>
              <w:spacing w:line="240" w:lineRule="auto"/>
              <w:ind w:left="714" w:hanging="357"/>
              <w:rPr>
                <w:rFonts w:asciiTheme="majorBidi" w:hAnsiTheme="majorBidi" w:cstheme="majorBidi"/>
              </w:rPr>
            </w:pPr>
            <w:r w:rsidRPr="00EA31CC">
              <w:rPr>
                <w:rFonts w:asciiTheme="majorBidi" w:hAnsiTheme="majorBidi" w:cstheme="majorBidi"/>
              </w:rPr>
              <w:t>Limites,</w:t>
            </w:r>
          </w:p>
          <w:p w:rsidR="00105C61" w:rsidRPr="00EA31CC" w:rsidRDefault="00105C61" w:rsidP="00C25058">
            <w:pPr>
              <w:pStyle w:val="Paragraphedeliste"/>
              <w:numPr>
                <w:ilvl w:val="0"/>
                <w:numId w:val="68"/>
              </w:numPr>
              <w:autoSpaceDE w:val="0"/>
              <w:autoSpaceDN w:val="0"/>
              <w:adjustRightInd w:val="0"/>
              <w:spacing w:line="240" w:lineRule="auto"/>
              <w:ind w:left="714" w:hanging="357"/>
              <w:rPr>
                <w:rFonts w:asciiTheme="majorBidi" w:hAnsiTheme="majorBidi" w:cstheme="majorBidi"/>
              </w:rPr>
            </w:pPr>
            <w:r w:rsidRPr="00EA31CC">
              <w:rPr>
                <w:rFonts w:asciiTheme="majorBidi" w:hAnsiTheme="majorBidi" w:cstheme="majorBidi"/>
              </w:rPr>
              <w:t>continuité,</w:t>
            </w:r>
          </w:p>
          <w:p w:rsidR="00105C61" w:rsidRPr="00EA31CC" w:rsidRDefault="00105C61" w:rsidP="00C25058">
            <w:pPr>
              <w:pStyle w:val="Paragraphedeliste"/>
              <w:numPr>
                <w:ilvl w:val="0"/>
                <w:numId w:val="68"/>
              </w:numPr>
              <w:autoSpaceDE w:val="0"/>
              <w:autoSpaceDN w:val="0"/>
              <w:adjustRightInd w:val="0"/>
              <w:spacing w:line="240" w:lineRule="auto"/>
              <w:ind w:left="714" w:hanging="357"/>
              <w:rPr>
                <w:rFonts w:asciiTheme="majorBidi" w:hAnsiTheme="majorBidi" w:cstheme="majorBidi"/>
              </w:rPr>
            </w:pPr>
            <w:r w:rsidRPr="00EA31CC">
              <w:rPr>
                <w:rFonts w:asciiTheme="majorBidi" w:hAnsiTheme="majorBidi" w:cstheme="majorBidi"/>
              </w:rPr>
              <w:t>dérivées, dérivée de fonction composée,</w:t>
            </w:r>
          </w:p>
          <w:p w:rsidR="00105C61" w:rsidRPr="00EA31CC" w:rsidRDefault="00105C61" w:rsidP="00C25058">
            <w:pPr>
              <w:pStyle w:val="Paragraphedeliste"/>
              <w:numPr>
                <w:ilvl w:val="0"/>
                <w:numId w:val="68"/>
              </w:numPr>
              <w:autoSpaceDE w:val="0"/>
              <w:autoSpaceDN w:val="0"/>
              <w:adjustRightInd w:val="0"/>
              <w:spacing w:line="240" w:lineRule="auto"/>
              <w:ind w:left="714" w:hanging="357"/>
              <w:rPr>
                <w:rFonts w:asciiTheme="majorBidi" w:hAnsiTheme="majorBidi" w:cstheme="majorBidi"/>
              </w:rPr>
            </w:pPr>
            <w:r w:rsidRPr="00EA31CC">
              <w:rPr>
                <w:rFonts w:asciiTheme="majorBidi" w:hAnsiTheme="majorBidi" w:cstheme="majorBidi"/>
              </w:rPr>
              <w:t>théorème des accroissements finis,</w:t>
            </w:r>
          </w:p>
          <w:p w:rsidR="00105C61" w:rsidRPr="00EA31CC" w:rsidRDefault="00105C61" w:rsidP="00C25058">
            <w:pPr>
              <w:pStyle w:val="Paragraphedeliste"/>
              <w:numPr>
                <w:ilvl w:val="0"/>
                <w:numId w:val="68"/>
              </w:numPr>
              <w:autoSpaceDE w:val="0"/>
              <w:autoSpaceDN w:val="0"/>
              <w:adjustRightInd w:val="0"/>
              <w:spacing w:line="240" w:lineRule="auto"/>
              <w:ind w:left="714" w:hanging="357"/>
              <w:rPr>
                <w:rFonts w:asciiTheme="majorBidi" w:hAnsiTheme="majorBidi" w:cstheme="majorBidi"/>
              </w:rPr>
            </w:pPr>
            <w:r w:rsidRPr="00EA31CC">
              <w:rPr>
                <w:rFonts w:asciiTheme="majorBidi" w:hAnsiTheme="majorBidi" w:cstheme="majorBidi"/>
              </w:rPr>
              <w:t>formules de Taylor.</w:t>
            </w:r>
          </w:p>
          <w:p w:rsidR="00611A0C" w:rsidRPr="00EA31CC" w:rsidRDefault="00611A0C" w:rsidP="00105C61">
            <w:pPr>
              <w:autoSpaceDE w:val="0"/>
              <w:autoSpaceDN w:val="0"/>
              <w:adjustRightInd w:val="0"/>
              <w:rPr>
                <w:rFonts w:asciiTheme="majorBidi" w:hAnsiTheme="majorBidi" w:cstheme="majorBidi"/>
                <w:b/>
                <w:bCs/>
                <w:sz w:val="22"/>
                <w:szCs w:val="22"/>
              </w:rPr>
            </w:pPr>
          </w:p>
        </w:tc>
      </w:tr>
      <w:tr w:rsidR="00611A0C" w:rsidRPr="00EA31CC" w:rsidTr="008C46F3">
        <w:trPr>
          <w:jc w:val="center"/>
        </w:trPr>
        <w:tc>
          <w:tcPr>
            <w:tcW w:w="1328" w:type="dxa"/>
          </w:tcPr>
          <w:p w:rsidR="00611A0C" w:rsidRPr="00EA31CC" w:rsidRDefault="00611A0C" w:rsidP="008C46F3">
            <w:pPr>
              <w:contextualSpacing/>
              <w:rPr>
                <w:rFonts w:asciiTheme="majorBidi" w:hAnsiTheme="majorBidi" w:cstheme="majorBidi"/>
                <w:b/>
                <w:bCs/>
                <w:sz w:val="22"/>
                <w:szCs w:val="22"/>
              </w:rPr>
            </w:pPr>
            <w:r w:rsidRPr="00EA31CC">
              <w:rPr>
                <w:rFonts w:asciiTheme="majorBidi" w:hAnsiTheme="majorBidi" w:cstheme="majorBidi"/>
                <w:b/>
                <w:bCs/>
                <w:sz w:val="22"/>
                <w:szCs w:val="22"/>
              </w:rPr>
              <w:t>Chapitre 4</w:t>
            </w:r>
          </w:p>
        </w:tc>
        <w:tc>
          <w:tcPr>
            <w:tcW w:w="11766" w:type="dxa"/>
            <w:vAlign w:val="center"/>
          </w:tcPr>
          <w:p w:rsidR="00105C61" w:rsidRPr="00EA31CC" w:rsidRDefault="00611A0C" w:rsidP="00105C61">
            <w:pPr>
              <w:autoSpaceDE w:val="0"/>
              <w:autoSpaceDN w:val="0"/>
              <w:adjustRightInd w:val="0"/>
              <w:rPr>
                <w:rFonts w:asciiTheme="majorBidi" w:hAnsiTheme="majorBidi" w:cstheme="majorBidi"/>
                <w:b/>
                <w:bCs/>
                <w:sz w:val="22"/>
                <w:szCs w:val="22"/>
              </w:rPr>
            </w:pPr>
            <w:r w:rsidRPr="00EA31CC">
              <w:rPr>
                <w:rFonts w:asciiTheme="majorBidi" w:hAnsiTheme="majorBidi" w:cstheme="majorBidi"/>
                <w:b/>
                <w:sz w:val="22"/>
                <w:szCs w:val="22"/>
              </w:rPr>
              <w:t xml:space="preserve">Titre : </w:t>
            </w:r>
            <w:r w:rsidR="00105C61" w:rsidRPr="00EA31CC">
              <w:rPr>
                <w:rFonts w:asciiTheme="majorBidi" w:hAnsiTheme="majorBidi" w:cstheme="majorBidi"/>
                <w:b/>
                <w:bCs/>
                <w:sz w:val="22"/>
                <w:szCs w:val="22"/>
              </w:rPr>
              <w:t>Fonctions à plusieurs variables réelles à valeur réelle</w:t>
            </w:r>
          </w:p>
          <w:p w:rsidR="00105C61" w:rsidRPr="00EA31CC" w:rsidRDefault="00105C61" w:rsidP="00C25058">
            <w:pPr>
              <w:pStyle w:val="Paragraphedeliste"/>
              <w:numPr>
                <w:ilvl w:val="0"/>
                <w:numId w:val="69"/>
              </w:numPr>
              <w:autoSpaceDE w:val="0"/>
              <w:autoSpaceDN w:val="0"/>
              <w:adjustRightInd w:val="0"/>
              <w:spacing w:line="240" w:lineRule="auto"/>
              <w:rPr>
                <w:rFonts w:asciiTheme="majorBidi" w:hAnsiTheme="majorBidi" w:cstheme="majorBidi"/>
                <w:b/>
                <w:bCs/>
              </w:rPr>
            </w:pPr>
            <w:r w:rsidRPr="00EA31CC">
              <w:rPr>
                <w:rFonts w:asciiTheme="majorBidi" w:hAnsiTheme="majorBidi" w:cstheme="majorBidi"/>
              </w:rPr>
              <w:t>Continuité,</w:t>
            </w:r>
          </w:p>
          <w:p w:rsidR="00105C61" w:rsidRPr="00EA31CC" w:rsidRDefault="00105C61" w:rsidP="00C25058">
            <w:pPr>
              <w:pStyle w:val="Paragraphedeliste"/>
              <w:numPr>
                <w:ilvl w:val="0"/>
                <w:numId w:val="69"/>
              </w:numPr>
              <w:autoSpaceDE w:val="0"/>
              <w:autoSpaceDN w:val="0"/>
              <w:adjustRightInd w:val="0"/>
              <w:spacing w:line="240" w:lineRule="auto"/>
              <w:rPr>
                <w:rFonts w:asciiTheme="majorBidi" w:hAnsiTheme="majorBidi" w:cstheme="majorBidi"/>
                <w:b/>
                <w:bCs/>
              </w:rPr>
            </w:pPr>
            <w:r w:rsidRPr="00EA31CC">
              <w:rPr>
                <w:rFonts w:asciiTheme="majorBidi" w:hAnsiTheme="majorBidi" w:cstheme="majorBidi"/>
              </w:rPr>
              <w:t xml:space="preserve">dérivées partielles, </w:t>
            </w:r>
          </w:p>
          <w:p w:rsidR="00105C61" w:rsidRPr="00EA31CC" w:rsidRDefault="00105C61" w:rsidP="00C25058">
            <w:pPr>
              <w:pStyle w:val="Paragraphedeliste"/>
              <w:numPr>
                <w:ilvl w:val="0"/>
                <w:numId w:val="69"/>
              </w:numPr>
              <w:autoSpaceDE w:val="0"/>
              <w:autoSpaceDN w:val="0"/>
              <w:adjustRightInd w:val="0"/>
              <w:spacing w:line="240" w:lineRule="auto"/>
              <w:rPr>
                <w:rFonts w:asciiTheme="majorBidi" w:hAnsiTheme="majorBidi" w:cstheme="majorBidi"/>
                <w:b/>
                <w:bCs/>
              </w:rPr>
            </w:pPr>
            <w:r w:rsidRPr="00EA31CC">
              <w:rPr>
                <w:rFonts w:asciiTheme="majorBidi" w:hAnsiTheme="majorBidi" w:cstheme="majorBidi"/>
              </w:rPr>
              <w:t xml:space="preserve">extrema, </w:t>
            </w:r>
          </w:p>
          <w:p w:rsidR="00105C61" w:rsidRPr="00EA31CC" w:rsidRDefault="00105C61" w:rsidP="00C25058">
            <w:pPr>
              <w:pStyle w:val="Paragraphedeliste"/>
              <w:numPr>
                <w:ilvl w:val="0"/>
                <w:numId w:val="69"/>
              </w:numPr>
              <w:autoSpaceDE w:val="0"/>
              <w:autoSpaceDN w:val="0"/>
              <w:adjustRightInd w:val="0"/>
              <w:spacing w:line="240" w:lineRule="auto"/>
              <w:rPr>
                <w:rFonts w:asciiTheme="majorBidi" w:hAnsiTheme="majorBidi" w:cstheme="majorBidi"/>
                <w:b/>
                <w:bCs/>
              </w:rPr>
            </w:pPr>
            <w:r w:rsidRPr="00EA31CC">
              <w:rPr>
                <w:rFonts w:asciiTheme="majorBidi" w:hAnsiTheme="majorBidi" w:cstheme="majorBidi"/>
              </w:rPr>
              <w:t>formule de Taylor à l’ordre 2 et plus</w:t>
            </w:r>
          </w:p>
          <w:p w:rsidR="00105C61" w:rsidRPr="00EA31CC" w:rsidRDefault="00105C61" w:rsidP="00105C61">
            <w:pPr>
              <w:autoSpaceDE w:val="0"/>
              <w:autoSpaceDN w:val="0"/>
              <w:adjustRightInd w:val="0"/>
              <w:rPr>
                <w:rFonts w:asciiTheme="majorBidi" w:hAnsiTheme="majorBidi" w:cstheme="majorBidi"/>
                <w:sz w:val="22"/>
                <w:szCs w:val="22"/>
              </w:rPr>
            </w:pPr>
            <w:r w:rsidRPr="00EA31CC">
              <w:rPr>
                <w:rFonts w:asciiTheme="majorBidi" w:hAnsiTheme="majorBidi" w:cstheme="majorBidi"/>
                <w:sz w:val="22"/>
                <w:szCs w:val="22"/>
              </w:rPr>
              <w:t xml:space="preserve">. </w:t>
            </w:r>
          </w:p>
          <w:p w:rsidR="00611A0C" w:rsidRPr="00EA31CC" w:rsidRDefault="00611A0C" w:rsidP="00105C61">
            <w:pPr>
              <w:ind w:left="720"/>
              <w:contextualSpacing/>
              <w:rPr>
                <w:rFonts w:asciiTheme="majorBidi" w:hAnsiTheme="majorBidi" w:cstheme="majorBidi"/>
                <w:sz w:val="22"/>
                <w:szCs w:val="22"/>
              </w:rPr>
            </w:pPr>
          </w:p>
        </w:tc>
      </w:tr>
    </w:tbl>
    <w:p w:rsidR="00611A0C" w:rsidRPr="00EA31CC" w:rsidRDefault="00611A0C" w:rsidP="00611A0C">
      <w:pPr>
        <w:contextualSpacing/>
        <w:rPr>
          <w:rFonts w:asciiTheme="majorBidi" w:hAnsiTheme="majorBidi" w:cstheme="majorBidi"/>
          <w:b/>
          <w:bCs/>
          <w:sz w:val="22"/>
          <w:szCs w:val="22"/>
        </w:rPr>
      </w:pPr>
    </w:p>
    <w:p w:rsidR="00611A0C" w:rsidRPr="00EA31CC" w:rsidRDefault="00611A0C" w:rsidP="00611A0C">
      <w:pPr>
        <w:contextualSpacing/>
        <w:rPr>
          <w:rFonts w:asciiTheme="majorBidi" w:hAnsiTheme="majorBidi" w:cstheme="majorBidi"/>
          <w:b/>
          <w:bCs/>
          <w:sz w:val="22"/>
          <w:szCs w:val="22"/>
        </w:rPr>
      </w:pPr>
    </w:p>
    <w:p w:rsidR="00611A0C" w:rsidRPr="00EA31CC" w:rsidRDefault="00611A0C" w:rsidP="00B04553">
      <w:pPr>
        <w:rPr>
          <w:rFonts w:asciiTheme="majorBidi" w:hAnsiTheme="majorBidi" w:cstheme="majorBidi"/>
          <w:b/>
          <w:bCs/>
          <w:sz w:val="22"/>
          <w:szCs w:val="22"/>
        </w:rPr>
      </w:pPr>
    </w:p>
    <w:p w:rsidR="00611A0C" w:rsidRPr="00EA31CC" w:rsidRDefault="00611A0C" w:rsidP="00B04553">
      <w:pPr>
        <w:rPr>
          <w:rFonts w:asciiTheme="majorBidi" w:hAnsiTheme="majorBidi" w:cstheme="majorBidi"/>
          <w:b/>
          <w:bCs/>
          <w:sz w:val="22"/>
          <w:szCs w:val="22"/>
        </w:rPr>
      </w:pPr>
    </w:p>
    <w:p w:rsidR="00611A0C" w:rsidRDefault="00611A0C" w:rsidP="00B04553">
      <w:pPr>
        <w:rPr>
          <w:b/>
          <w:bCs/>
          <w:sz w:val="22"/>
          <w:szCs w:val="22"/>
        </w:rPr>
      </w:pPr>
    </w:p>
    <w:p w:rsidR="00611A0C" w:rsidRDefault="00611A0C" w:rsidP="00B04553">
      <w:pPr>
        <w:rPr>
          <w:b/>
          <w:bCs/>
          <w:sz w:val="22"/>
          <w:szCs w:val="22"/>
        </w:rPr>
      </w:pPr>
    </w:p>
    <w:p w:rsidR="00611A0C" w:rsidRDefault="00611A0C" w:rsidP="00B04553">
      <w:pPr>
        <w:rPr>
          <w:b/>
          <w:bCs/>
          <w:sz w:val="22"/>
          <w:szCs w:val="22"/>
        </w:rPr>
      </w:pPr>
    </w:p>
    <w:p w:rsidR="00611A0C" w:rsidRDefault="00611A0C" w:rsidP="00B04553">
      <w:pPr>
        <w:rPr>
          <w:b/>
          <w:bCs/>
          <w:sz w:val="22"/>
          <w:szCs w:val="22"/>
        </w:rPr>
      </w:pPr>
    </w:p>
    <w:p w:rsidR="00611A0C" w:rsidRDefault="00611A0C" w:rsidP="00B04553">
      <w:pPr>
        <w:rPr>
          <w:b/>
          <w:bCs/>
          <w:sz w:val="22"/>
          <w:szCs w:val="22"/>
        </w:rPr>
      </w:pPr>
    </w:p>
    <w:p w:rsidR="00164947" w:rsidRDefault="00164947" w:rsidP="00B04553">
      <w:pPr>
        <w:rPr>
          <w:b/>
          <w:bCs/>
          <w:sz w:val="22"/>
          <w:szCs w:val="22"/>
        </w:rPr>
      </w:pPr>
    </w:p>
    <w:p w:rsidR="00164947" w:rsidRDefault="00164947" w:rsidP="00B04553">
      <w:pPr>
        <w:rPr>
          <w:b/>
          <w:bCs/>
          <w:sz w:val="22"/>
          <w:szCs w:val="22"/>
        </w:rPr>
      </w:pPr>
    </w:p>
    <w:p w:rsidR="00EA3177" w:rsidRDefault="00EA3177" w:rsidP="00B04553">
      <w:pPr>
        <w:rPr>
          <w:b/>
          <w:bCs/>
          <w:sz w:val="22"/>
          <w:szCs w:val="22"/>
        </w:rPr>
      </w:pPr>
    </w:p>
    <w:p w:rsidR="00EA3177" w:rsidRDefault="00EA3177" w:rsidP="00B04553">
      <w:pPr>
        <w:rPr>
          <w:b/>
          <w:bCs/>
          <w:sz w:val="22"/>
          <w:szCs w:val="22"/>
        </w:rPr>
      </w:pPr>
    </w:p>
    <w:p w:rsidR="00EA3177" w:rsidRDefault="00EA3177" w:rsidP="00B04553">
      <w:pPr>
        <w:rPr>
          <w:b/>
          <w:bCs/>
          <w:sz w:val="22"/>
          <w:szCs w:val="22"/>
        </w:rPr>
      </w:pPr>
    </w:p>
    <w:p w:rsidR="00EA3177" w:rsidRDefault="00EA3177" w:rsidP="00B04553">
      <w:pPr>
        <w:rPr>
          <w:b/>
          <w:bCs/>
          <w:sz w:val="22"/>
          <w:szCs w:val="22"/>
        </w:rPr>
      </w:pPr>
    </w:p>
    <w:p w:rsidR="00164947" w:rsidRDefault="00164947" w:rsidP="00B04553">
      <w:pPr>
        <w:rPr>
          <w:b/>
          <w:bCs/>
          <w:sz w:val="22"/>
          <w:szCs w:val="22"/>
        </w:rPr>
      </w:pPr>
    </w:p>
    <w:p w:rsidR="00164947" w:rsidRDefault="00164947" w:rsidP="00B04553">
      <w:pPr>
        <w:rPr>
          <w:b/>
          <w:bCs/>
          <w:sz w:val="22"/>
          <w:szCs w:val="22"/>
        </w:rPr>
      </w:pPr>
    </w:p>
    <w:p w:rsidR="00736014" w:rsidRDefault="00736014" w:rsidP="00B04553">
      <w:pPr>
        <w:rPr>
          <w:b/>
          <w:bCs/>
          <w:sz w:val="22"/>
          <w:szCs w:val="22"/>
        </w:rPr>
      </w:pPr>
    </w:p>
    <w:p w:rsidR="00736014" w:rsidRDefault="00736014" w:rsidP="00B04553">
      <w:pPr>
        <w:rPr>
          <w:b/>
          <w:bCs/>
          <w:sz w:val="22"/>
          <w:szCs w:val="22"/>
        </w:rPr>
      </w:pPr>
    </w:p>
    <w:p w:rsidR="00736014" w:rsidRDefault="00736014" w:rsidP="00B04553">
      <w:pPr>
        <w:rPr>
          <w:b/>
          <w:bCs/>
          <w:sz w:val="22"/>
          <w:szCs w:val="22"/>
        </w:rPr>
      </w:pPr>
    </w:p>
    <w:p w:rsidR="00736014" w:rsidRDefault="00736014" w:rsidP="00B04553">
      <w:pPr>
        <w:rPr>
          <w:b/>
          <w:bCs/>
          <w:sz w:val="22"/>
          <w:szCs w:val="22"/>
        </w:rPr>
      </w:pPr>
    </w:p>
    <w:p w:rsidR="00736014" w:rsidRDefault="00736014" w:rsidP="00B04553">
      <w:pPr>
        <w:rPr>
          <w:b/>
          <w:bCs/>
          <w:sz w:val="22"/>
          <w:szCs w:val="22"/>
        </w:rPr>
      </w:pPr>
    </w:p>
    <w:p w:rsidR="00D26528" w:rsidRPr="00A45096" w:rsidRDefault="00D26528" w:rsidP="00D26528">
      <w:pPr>
        <w:contextualSpacing/>
        <w:rPr>
          <w:b/>
          <w:bCs/>
          <w:color w:val="FF0000"/>
          <w:sz w:val="22"/>
          <w:szCs w:val="22"/>
        </w:rPr>
      </w:pPr>
      <w:r w:rsidRPr="00E53B20">
        <w:rPr>
          <w:b/>
          <w:bCs/>
          <w:sz w:val="22"/>
          <w:szCs w:val="22"/>
        </w:rPr>
        <w:t xml:space="preserve">Titre du Module </w:t>
      </w:r>
      <w:r w:rsidRPr="00A45096">
        <w:rPr>
          <w:b/>
          <w:bCs/>
          <w:color w:val="FF0000"/>
          <w:sz w:val="22"/>
          <w:szCs w:val="22"/>
        </w:rPr>
        <w:t>: Chimie générale</w:t>
      </w:r>
    </w:p>
    <w:p w:rsidR="00D26528" w:rsidRPr="00AD130B" w:rsidRDefault="00D26528" w:rsidP="00D26528">
      <w:pPr>
        <w:jc w:val="both"/>
        <w:rPr>
          <w:b/>
          <w:bCs/>
          <w:sz w:val="22"/>
          <w:szCs w:val="22"/>
        </w:rPr>
      </w:pPr>
      <w:r w:rsidRPr="00AD130B">
        <w:rPr>
          <w:b/>
          <w:bCs/>
          <w:sz w:val="22"/>
          <w:szCs w:val="22"/>
        </w:rPr>
        <w:t xml:space="preserve">Volume horaire : </w:t>
      </w:r>
      <w:r>
        <w:rPr>
          <w:b/>
          <w:bCs/>
          <w:sz w:val="22"/>
          <w:szCs w:val="22"/>
        </w:rPr>
        <w:t>42</w:t>
      </w:r>
      <w:r w:rsidRPr="00AD130B">
        <w:rPr>
          <w:b/>
          <w:bCs/>
          <w:sz w:val="22"/>
          <w:szCs w:val="22"/>
        </w:rPr>
        <w:t xml:space="preserve"> heures     (</w:t>
      </w:r>
      <w:r>
        <w:rPr>
          <w:b/>
          <w:bCs/>
          <w:sz w:val="22"/>
          <w:szCs w:val="22"/>
        </w:rPr>
        <w:t>21</w:t>
      </w:r>
      <w:r w:rsidRPr="00AD130B">
        <w:rPr>
          <w:b/>
          <w:bCs/>
          <w:sz w:val="22"/>
          <w:szCs w:val="22"/>
        </w:rPr>
        <w:t xml:space="preserve"> h : Cours,  </w:t>
      </w:r>
      <w:r>
        <w:rPr>
          <w:b/>
          <w:bCs/>
          <w:sz w:val="22"/>
          <w:szCs w:val="22"/>
        </w:rPr>
        <w:t>21</w:t>
      </w:r>
      <w:r w:rsidRPr="00AD130B">
        <w:rPr>
          <w:b/>
          <w:bCs/>
          <w:sz w:val="22"/>
          <w:szCs w:val="22"/>
        </w:rPr>
        <w:t xml:space="preserve"> h : TD)</w:t>
      </w:r>
    </w:p>
    <w:p w:rsidR="00D26528" w:rsidRPr="00471670" w:rsidRDefault="00D26528" w:rsidP="00D26528">
      <w:pPr>
        <w:jc w:val="both"/>
        <w:rPr>
          <w:b/>
          <w:bCs/>
          <w:sz w:val="22"/>
          <w:szCs w:val="22"/>
        </w:rPr>
      </w:pPr>
      <w:r w:rsidRPr="00471670">
        <w:rPr>
          <w:b/>
          <w:bCs/>
          <w:sz w:val="22"/>
          <w:szCs w:val="22"/>
        </w:rPr>
        <w:t xml:space="preserve">Crédits : </w:t>
      </w:r>
      <w:r>
        <w:rPr>
          <w:b/>
          <w:bCs/>
          <w:sz w:val="22"/>
          <w:szCs w:val="22"/>
        </w:rPr>
        <w:t>4</w:t>
      </w:r>
      <w:r>
        <w:rPr>
          <w:b/>
          <w:bCs/>
          <w:sz w:val="22"/>
          <w:szCs w:val="22"/>
        </w:rPr>
        <w:tab/>
      </w:r>
      <w:r w:rsidRPr="00471670">
        <w:rPr>
          <w:b/>
          <w:bCs/>
          <w:sz w:val="22"/>
          <w:szCs w:val="22"/>
        </w:rPr>
        <w:t xml:space="preserve">Coefficient : </w:t>
      </w:r>
      <w:r>
        <w:rPr>
          <w:b/>
          <w:bCs/>
          <w:sz w:val="22"/>
          <w:szCs w:val="22"/>
        </w:rPr>
        <w:t>3</w:t>
      </w:r>
      <w:r>
        <w:rPr>
          <w:b/>
          <w:bCs/>
          <w:sz w:val="22"/>
          <w:szCs w:val="22"/>
        </w:rPr>
        <w:tab/>
      </w:r>
      <w:r>
        <w:rPr>
          <w:b/>
          <w:bCs/>
          <w:sz w:val="22"/>
          <w:szCs w:val="22"/>
        </w:rPr>
        <w:tab/>
        <w:t>Semestre:  S1</w:t>
      </w:r>
    </w:p>
    <w:p w:rsidR="00D26528" w:rsidRPr="00232263" w:rsidRDefault="00D26528" w:rsidP="00D26528">
      <w:pPr>
        <w:contextualSpacing/>
        <w:rPr>
          <w:sz w:val="22"/>
          <w:szCs w:val="22"/>
        </w:rPr>
      </w:pPr>
    </w:p>
    <w:tbl>
      <w:tblPr>
        <w:tblW w:w="1332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765"/>
      </w:tblGrid>
      <w:tr w:rsidR="00D26528" w:rsidRPr="00232263" w:rsidTr="00D26528">
        <w:tc>
          <w:tcPr>
            <w:tcW w:w="1560" w:type="dxa"/>
          </w:tcPr>
          <w:p w:rsidR="00D26528" w:rsidRPr="00232263" w:rsidRDefault="00D26528" w:rsidP="00D26528">
            <w:pPr>
              <w:contextualSpacing/>
              <w:rPr>
                <w:b/>
                <w:bCs/>
                <w:sz w:val="22"/>
                <w:szCs w:val="22"/>
              </w:rPr>
            </w:pPr>
            <w:r w:rsidRPr="00232263">
              <w:rPr>
                <w:b/>
                <w:bCs/>
                <w:sz w:val="22"/>
                <w:szCs w:val="22"/>
              </w:rPr>
              <w:t>Chapitre 1</w:t>
            </w:r>
          </w:p>
        </w:tc>
        <w:tc>
          <w:tcPr>
            <w:tcW w:w="11765" w:type="dxa"/>
          </w:tcPr>
          <w:p w:rsidR="00D26528" w:rsidRPr="004C3D65" w:rsidRDefault="00D26528" w:rsidP="00D26528">
            <w:pPr>
              <w:rPr>
                <w:rFonts w:asciiTheme="majorBidi" w:hAnsiTheme="majorBidi" w:cstheme="majorBidi"/>
                <w:b/>
                <w:bCs/>
                <w:color w:val="000000"/>
              </w:rPr>
            </w:pPr>
            <w:r w:rsidRPr="00232263">
              <w:rPr>
                <w:b/>
                <w:sz w:val="22"/>
                <w:szCs w:val="22"/>
              </w:rPr>
              <w:t xml:space="preserve">Titre : </w:t>
            </w:r>
            <w:r w:rsidRPr="004C3D65">
              <w:rPr>
                <w:rFonts w:asciiTheme="majorBidi" w:hAnsiTheme="majorBidi" w:cstheme="majorBidi"/>
                <w:b/>
                <w:bCs/>
                <w:color w:val="000000"/>
              </w:rPr>
              <w:t>Notions d’atomistique</w:t>
            </w:r>
          </w:p>
          <w:p w:rsidR="00D26528" w:rsidRPr="00CC4492" w:rsidRDefault="00D26528" w:rsidP="00C25058">
            <w:pPr>
              <w:pStyle w:val="Paragraphedeliste"/>
              <w:numPr>
                <w:ilvl w:val="0"/>
                <w:numId w:val="72"/>
              </w:numPr>
              <w:spacing w:line="240" w:lineRule="auto"/>
              <w:ind w:left="714" w:hanging="357"/>
              <w:rPr>
                <w:rFonts w:asciiTheme="majorBidi" w:hAnsiTheme="majorBidi" w:cstheme="majorBidi"/>
                <w:color w:val="000000"/>
              </w:rPr>
            </w:pPr>
            <w:r w:rsidRPr="00CC4492">
              <w:rPr>
                <w:rFonts w:asciiTheme="majorBidi" w:hAnsiTheme="majorBidi" w:cstheme="majorBidi"/>
                <w:color w:val="000000"/>
              </w:rPr>
              <w:t>L'atome, le tableau périodique</w:t>
            </w:r>
          </w:p>
          <w:p w:rsidR="00D26528" w:rsidRPr="00CC4492" w:rsidRDefault="00D26528" w:rsidP="00C25058">
            <w:pPr>
              <w:pStyle w:val="Paragraphedeliste"/>
              <w:numPr>
                <w:ilvl w:val="0"/>
                <w:numId w:val="72"/>
              </w:numPr>
              <w:spacing w:line="240" w:lineRule="auto"/>
              <w:ind w:left="714" w:hanging="357"/>
              <w:rPr>
                <w:rFonts w:asciiTheme="majorBidi" w:hAnsiTheme="majorBidi" w:cstheme="majorBidi"/>
                <w:color w:val="000000"/>
              </w:rPr>
            </w:pPr>
            <w:r w:rsidRPr="00CC4492">
              <w:rPr>
                <w:rFonts w:asciiTheme="majorBidi" w:hAnsiTheme="majorBidi" w:cstheme="majorBidi"/>
                <w:color w:val="000000"/>
              </w:rPr>
              <w:t xml:space="preserve">rayonnement et excitation des atomes. </w:t>
            </w:r>
          </w:p>
          <w:p w:rsidR="00D26528" w:rsidRPr="00CC4492" w:rsidRDefault="00D26528" w:rsidP="00C25058">
            <w:pPr>
              <w:pStyle w:val="Paragraphedeliste"/>
              <w:numPr>
                <w:ilvl w:val="0"/>
                <w:numId w:val="72"/>
              </w:numPr>
              <w:spacing w:line="240" w:lineRule="auto"/>
              <w:ind w:left="714" w:hanging="357"/>
              <w:rPr>
                <w:rFonts w:asciiTheme="majorBidi" w:hAnsiTheme="majorBidi" w:cstheme="majorBidi"/>
                <w:color w:val="000000"/>
              </w:rPr>
            </w:pPr>
            <w:r w:rsidRPr="00CC4492">
              <w:rPr>
                <w:rFonts w:asciiTheme="majorBidi" w:hAnsiTheme="majorBidi" w:cstheme="majorBidi"/>
                <w:color w:val="000000"/>
              </w:rPr>
              <w:t xml:space="preserve">Principes physiques du modèle de Bohr, </w:t>
            </w:r>
          </w:p>
          <w:p w:rsidR="00D26528" w:rsidRPr="00CC4492" w:rsidRDefault="00D26528" w:rsidP="00C25058">
            <w:pPr>
              <w:pStyle w:val="Paragraphedeliste"/>
              <w:numPr>
                <w:ilvl w:val="0"/>
                <w:numId w:val="72"/>
              </w:numPr>
              <w:spacing w:line="240" w:lineRule="auto"/>
              <w:ind w:left="714" w:hanging="357"/>
              <w:rPr>
                <w:rFonts w:asciiTheme="majorBidi" w:hAnsiTheme="majorBidi" w:cstheme="majorBidi"/>
                <w:color w:val="000000"/>
              </w:rPr>
            </w:pPr>
            <w:r w:rsidRPr="00CC4492">
              <w:rPr>
                <w:rFonts w:asciiTheme="majorBidi" w:hAnsiTheme="majorBidi" w:cstheme="majorBidi"/>
                <w:color w:val="000000"/>
              </w:rPr>
              <w:t>insuffisance du modèle  classique et présentation du modèle quantique.</w:t>
            </w:r>
          </w:p>
          <w:p w:rsidR="00D26528" w:rsidRPr="00CC4492" w:rsidRDefault="00D26528" w:rsidP="00C25058">
            <w:pPr>
              <w:pStyle w:val="Paragraphedeliste"/>
              <w:numPr>
                <w:ilvl w:val="0"/>
                <w:numId w:val="72"/>
              </w:numPr>
              <w:spacing w:line="240" w:lineRule="auto"/>
              <w:ind w:left="714" w:hanging="357"/>
              <w:rPr>
                <w:rFonts w:asciiTheme="majorBidi" w:hAnsiTheme="majorBidi" w:cstheme="majorBidi"/>
                <w:color w:val="000000"/>
              </w:rPr>
            </w:pPr>
            <w:r w:rsidRPr="00CC4492">
              <w:rPr>
                <w:rFonts w:asciiTheme="majorBidi" w:eastAsia="Times New Roman" w:hAnsiTheme="majorBidi" w:cstheme="majorBidi"/>
                <w:color w:val="000000"/>
                <w:lang w:eastAsia="fr-FR"/>
              </w:rPr>
              <w:t>Atome d'hydrogène et polyélectronique.</w:t>
            </w:r>
          </w:p>
          <w:p w:rsidR="00D26528" w:rsidRPr="008C46F3" w:rsidRDefault="00D26528" w:rsidP="00C25058">
            <w:pPr>
              <w:pStyle w:val="Paragraphedeliste"/>
              <w:numPr>
                <w:ilvl w:val="0"/>
                <w:numId w:val="72"/>
              </w:numPr>
              <w:spacing w:line="240" w:lineRule="auto"/>
              <w:ind w:left="714" w:hanging="357"/>
              <w:rPr>
                <w:rFonts w:asciiTheme="majorBidi" w:hAnsiTheme="majorBidi" w:cstheme="majorBidi"/>
                <w:i/>
                <w:iCs/>
                <w:color w:val="000000"/>
              </w:rPr>
            </w:pPr>
            <w:r w:rsidRPr="00CC4492">
              <w:rPr>
                <w:rFonts w:asciiTheme="majorBidi" w:eastAsia="Times New Roman" w:hAnsiTheme="majorBidi" w:cstheme="majorBidi"/>
                <w:color w:val="000000"/>
                <w:lang w:eastAsia="fr-FR"/>
              </w:rPr>
              <w:t xml:space="preserve"> Configuration électronique et remplissage des orbitales (principe Aufbau, règle de Hund, postulat de Pauli).</w:t>
            </w:r>
          </w:p>
        </w:tc>
      </w:tr>
      <w:tr w:rsidR="00D26528" w:rsidRPr="00232263" w:rsidTr="00D26528">
        <w:tc>
          <w:tcPr>
            <w:tcW w:w="1560" w:type="dxa"/>
          </w:tcPr>
          <w:p w:rsidR="00D26528" w:rsidRPr="00232263" w:rsidRDefault="00D26528" w:rsidP="00D26528">
            <w:pPr>
              <w:contextualSpacing/>
              <w:rPr>
                <w:b/>
                <w:bCs/>
                <w:sz w:val="22"/>
                <w:szCs w:val="22"/>
              </w:rPr>
            </w:pPr>
            <w:r w:rsidRPr="00232263">
              <w:rPr>
                <w:b/>
                <w:bCs/>
                <w:sz w:val="22"/>
                <w:szCs w:val="22"/>
              </w:rPr>
              <w:t>Chapitre 2</w:t>
            </w:r>
          </w:p>
        </w:tc>
        <w:tc>
          <w:tcPr>
            <w:tcW w:w="11765" w:type="dxa"/>
          </w:tcPr>
          <w:p w:rsidR="00D26528" w:rsidRPr="00232263" w:rsidRDefault="00D26528" w:rsidP="00D26528">
            <w:pPr>
              <w:contextualSpacing/>
              <w:rPr>
                <w:b/>
                <w:sz w:val="22"/>
                <w:szCs w:val="22"/>
              </w:rPr>
            </w:pPr>
          </w:p>
          <w:p w:rsidR="00D26528" w:rsidRPr="004C3D65" w:rsidRDefault="00D26528" w:rsidP="00D26528">
            <w:pPr>
              <w:autoSpaceDE w:val="0"/>
              <w:autoSpaceDN w:val="0"/>
              <w:adjustRightInd w:val="0"/>
              <w:rPr>
                <w:rFonts w:asciiTheme="majorBidi" w:hAnsiTheme="majorBidi" w:cstheme="majorBidi"/>
                <w:b/>
                <w:bCs/>
              </w:rPr>
            </w:pPr>
            <w:r>
              <w:rPr>
                <w:rFonts w:asciiTheme="majorBidi" w:hAnsiTheme="majorBidi" w:cstheme="majorBidi"/>
                <w:b/>
                <w:bCs/>
              </w:rPr>
              <w:t>Titre:</w:t>
            </w:r>
            <w:r w:rsidRPr="004C3D65">
              <w:rPr>
                <w:rFonts w:asciiTheme="majorBidi" w:hAnsiTheme="majorBidi" w:cstheme="majorBidi"/>
                <w:b/>
                <w:bCs/>
              </w:rPr>
              <w:t>Introduction à la chimie des solutions</w:t>
            </w:r>
          </w:p>
          <w:p w:rsidR="00D26528" w:rsidRPr="00CC4492" w:rsidRDefault="00D26528" w:rsidP="00D26528">
            <w:pPr>
              <w:pStyle w:val="Paragraphedeliste"/>
              <w:numPr>
                <w:ilvl w:val="0"/>
                <w:numId w:val="1"/>
              </w:numPr>
              <w:autoSpaceDE w:val="0"/>
              <w:autoSpaceDN w:val="0"/>
              <w:adjustRightInd w:val="0"/>
              <w:spacing w:line="240" w:lineRule="auto"/>
              <w:rPr>
                <w:rFonts w:asciiTheme="majorBidi" w:hAnsiTheme="majorBidi" w:cstheme="majorBidi"/>
              </w:rPr>
            </w:pPr>
            <w:r w:rsidRPr="00CC4492">
              <w:rPr>
                <w:rFonts w:asciiTheme="majorBidi" w:hAnsiTheme="majorBidi" w:cstheme="majorBidi"/>
              </w:rPr>
              <w:t xml:space="preserve">Acides et bases en solution aqueuse. </w:t>
            </w:r>
          </w:p>
          <w:p w:rsidR="00D26528" w:rsidRPr="00CC4492" w:rsidRDefault="00D26528" w:rsidP="00D26528">
            <w:pPr>
              <w:pStyle w:val="Paragraphedeliste"/>
              <w:numPr>
                <w:ilvl w:val="0"/>
                <w:numId w:val="1"/>
              </w:numPr>
              <w:autoSpaceDE w:val="0"/>
              <w:autoSpaceDN w:val="0"/>
              <w:adjustRightInd w:val="0"/>
              <w:spacing w:line="240" w:lineRule="auto"/>
              <w:rPr>
                <w:rFonts w:asciiTheme="majorBidi" w:hAnsiTheme="majorBidi" w:cstheme="majorBidi"/>
              </w:rPr>
            </w:pPr>
            <w:r w:rsidRPr="00CC4492">
              <w:rPr>
                <w:rFonts w:asciiTheme="majorBidi" w:hAnsiTheme="majorBidi" w:cstheme="majorBidi"/>
              </w:rPr>
              <w:t xml:space="preserve">Equilibres d’oxydo-réduction. </w:t>
            </w:r>
          </w:p>
          <w:p w:rsidR="00D26528" w:rsidRPr="008C46F3" w:rsidRDefault="00D26528" w:rsidP="00D26528">
            <w:pPr>
              <w:pStyle w:val="Paragraphedeliste"/>
              <w:numPr>
                <w:ilvl w:val="0"/>
                <w:numId w:val="1"/>
              </w:numPr>
              <w:autoSpaceDE w:val="0"/>
              <w:autoSpaceDN w:val="0"/>
              <w:adjustRightInd w:val="0"/>
              <w:spacing w:line="240" w:lineRule="auto"/>
              <w:rPr>
                <w:rFonts w:asciiTheme="majorBidi" w:hAnsiTheme="majorBidi" w:cstheme="majorBidi"/>
                <w:i/>
                <w:iCs/>
              </w:rPr>
            </w:pPr>
            <w:r w:rsidRPr="00CC4492">
              <w:rPr>
                <w:rFonts w:asciiTheme="majorBidi" w:hAnsiTheme="majorBidi" w:cstheme="majorBidi"/>
              </w:rPr>
              <w:t>Piles.</w:t>
            </w:r>
          </w:p>
        </w:tc>
      </w:tr>
      <w:tr w:rsidR="00D26528" w:rsidRPr="00232263" w:rsidTr="00D26528">
        <w:tc>
          <w:tcPr>
            <w:tcW w:w="1560" w:type="dxa"/>
          </w:tcPr>
          <w:p w:rsidR="00D26528" w:rsidRPr="00232263" w:rsidRDefault="00D26528" w:rsidP="00D26528">
            <w:pPr>
              <w:contextualSpacing/>
              <w:rPr>
                <w:b/>
                <w:bCs/>
                <w:sz w:val="22"/>
                <w:szCs w:val="22"/>
              </w:rPr>
            </w:pPr>
            <w:r w:rsidRPr="00232263">
              <w:rPr>
                <w:b/>
                <w:bCs/>
                <w:sz w:val="22"/>
                <w:szCs w:val="22"/>
              </w:rPr>
              <w:t>Chapitre 3</w:t>
            </w:r>
          </w:p>
        </w:tc>
        <w:tc>
          <w:tcPr>
            <w:tcW w:w="11765" w:type="dxa"/>
          </w:tcPr>
          <w:p w:rsidR="00D26528" w:rsidRPr="004C3D65" w:rsidRDefault="00D26528" w:rsidP="00D26528">
            <w:pPr>
              <w:rPr>
                <w:rFonts w:asciiTheme="majorBidi" w:hAnsiTheme="majorBidi" w:cstheme="majorBidi"/>
                <w:b/>
                <w:bCs/>
              </w:rPr>
            </w:pPr>
            <w:r w:rsidRPr="004C3D65">
              <w:rPr>
                <w:rFonts w:asciiTheme="majorBidi" w:hAnsiTheme="majorBidi" w:cstheme="majorBidi"/>
                <w:b/>
                <w:bCs/>
              </w:rPr>
              <w:t xml:space="preserve">Introduction à la </w:t>
            </w:r>
            <w:r>
              <w:rPr>
                <w:rFonts w:asciiTheme="majorBidi" w:hAnsiTheme="majorBidi" w:cstheme="majorBidi"/>
                <w:b/>
                <w:bCs/>
              </w:rPr>
              <w:t>Thermodynamique chimique</w:t>
            </w:r>
          </w:p>
          <w:p w:rsidR="00D26528" w:rsidRPr="00CC4492" w:rsidRDefault="00D26528" w:rsidP="00C25058">
            <w:pPr>
              <w:pStyle w:val="Paragraphedeliste"/>
              <w:numPr>
                <w:ilvl w:val="0"/>
                <w:numId w:val="71"/>
              </w:numPr>
              <w:autoSpaceDE w:val="0"/>
              <w:autoSpaceDN w:val="0"/>
              <w:adjustRightInd w:val="0"/>
              <w:spacing w:line="240" w:lineRule="auto"/>
              <w:ind w:left="714" w:hanging="357"/>
              <w:rPr>
                <w:rFonts w:asciiTheme="majorBidi" w:hAnsiTheme="majorBidi" w:cstheme="majorBidi"/>
              </w:rPr>
            </w:pPr>
            <w:r w:rsidRPr="00CC4492">
              <w:rPr>
                <w:rFonts w:asciiTheme="majorBidi" w:hAnsiTheme="majorBidi" w:cstheme="majorBidi"/>
              </w:rPr>
              <w:t>Grandeurs thermodynamiques</w:t>
            </w:r>
          </w:p>
          <w:p w:rsidR="00D26528" w:rsidRPr="00CC4492" w:rsidRDefault="00D26528" w:rsidP="00C25058">
            <w:pPr>
              <w:pStyle w:val="Paragraphedeliste"/>
              <w:numPr>
                <w:ilvl w:val="0"/>
                <w:numId w:val="71"/>
              </w:numPr>
              <w:autoSpaceDE w:val="0"/>
              <w:autoSpaceDN w:val="0"/>
              <w:adjustRightInd w:val="0"/>
              <w:spacing w:line="240" w:lineRule="auto"/>
              <w:ind w:left="714" w:hanging="357"/>
              <w:rPr>
                <w:rFonts w:asciiTheme="majorBidi" w:hAnsiTheme="majorBidi" w:cstheme="majorBidi"/>
              </w:rPr>
            </w:pPr>
            <w:r w:rsidRPr="00CC4492">
              <w:rPr>
                <w:rFonts w:asciiTheme="majorBidi" w:hAnsiTheme="majorBidi" w:cstheme="majorBidi"/>
              </w:rPr>
              <w:t xml:space="preserve">Principes de la thermodynamique </w:t>
            </w:r>
          </w:p>
          <w:p w:rsidR="00D26528" w:rsidRPr="00CC4492" w:rsidRDefault="00D26528" w:rsidP="00C25058">
            <w:pPr>
              <w:pStyle w:val="Paragraphedeliste"/>
              <w:numPr>
                <w:ilvl w:val="0"/>
                <w:numId w:val="71"/>
              </w:numPr>
              <w:autoSpaceDE w:val="0"/>
              <w:autoSpaceDN w:val="0"/>
              <w:adjustRightInd w:val="0"/>
              <w:spacing w:line="240" w:lineRule="auto"/>
              <w:ind w:left="714" w:hanging="357"/>
              <w:rPr>
                <w:rFonts w:asciiTheme="majorBidi" w:hAnsiTheme="majorBidi" w:cstheme="majorBidi"/>
              </w:rPr>
            </w:pPr>
            <w:r w:rsidRPr="00CC4492">
              <w:rPr>
                <w:rFonts w:asciiTheme="majorBidi" w:hAnsiTheme="majorBidi" w:cstheme="majorBidi"/>
              </w:rPr>
              <w:t>Application du premier et deuxième principe aux réactions chimiques :</w:t>
            </w:r>
          </w:p>
          <w:p w:rsidR="00D26528" w:rsidRPr="008C46F3" w:rsidRDefault="00D26528" w:rsidP="00C25058">
            <w:pPr>
              <w:pStyle w:val="Paragraphedeliste"/>
              <w:numPr>
                <w:ilvl w:val="0"/>
                <w:numId w:val="71"/>
              </w:numPr>
              <w:autoSpaceDE w:val="0"/>
              <w:autoSpaceDN w:val="0"/>
              <w:adjustRightInd w:val="0"/>
              <w:spacing w:line="240" w:lineRule="auto"/>
              <w:ind w:left="714" w:hanging="357"/>
              <w:rPr>
                <w:rFonts w:asciiTheme="majorBidi" w:hAnsiTheme="majorBidi" w:cstheme="majorBidi"/>
                <w:i/>
                <w:iCs/>
              </w:rPr>
            </w:pPr>
            <w:r w:rsidRPr="00CC4492">
              <w:rPr>
                <w:rFonts w:asciiTheme="majorBidi" w:hAnsiTheme="majorBidi" w:cstheme="majorBidi"/>
              </w:rPr>
              <w:t>grandeurs de réaction, potentiel chimique principe d’évolution et d’équilibre</w:t>
            </w:r>
          </w:p>
        </w:tc>
      </w:tr>
    </w:tbl>
    <w:p w:rsidR="00D26528" w:rsidRPr="00232263" w:rsidRDefault="00D26528" w:rsidP="00D26528">
      <w:pPr>
        <w:contextualSpacing/>
        <w:rPr>
          <w:sz w:val="22"/>
          <w:szCs w:val="22"/>
        </w:rPr>
      </w:pPr>
    </w:p>
    <w:p w:rsidR="00D26528" w:rsidRPr="00232263" w:rsidRDefault="00D26528" w:rsidP="00D26528">
      <w:pPr>
        <w:contextualSpacing/>
        <w:rPr>
          <w:sz w:val="22"/>
          <w:szCs w:val="22"/>
        </w:rPr>
      </w:pPr>
    </w:p>
    <w:p w:rsidR="00D26528" w:rsidRDefault="00D26528" w:rsidP="00D26528">
      <w:pPr>
        <w:contextualSpacing/>
        <w:rPr>
          <w:color w:val="FF6600"/>
          <w:sz w:val="22"/>
          <w:szCs w:val="22"/>
          <w:u w:val="single"/>
        </w:rPr>
      </w:pPr>
    </w:p>
    <w:p w:rsidR="00D26528" w:rsidRDefault="00D26528" w:rsidP="00D26528">
      <w:pPr>
        <w:contextualSpacing/>
        <w:rPr>
          <w:color w:val="FF6600"/>
          <w:sz w:val="22"/>
          <w:szCs w:val="22"/>
          <w:u w:val="single"/>
        </w:rPr>
      </w:pPr>
    </w:p>
    <w:p w:rsidR="00D26528" w:rsidRDefault="00D26528" w:rsidP="00D26528">
      <w:pPr>
        <w:contextualSpacing/>
        <w:rPr>
          <w:color w:val="FF6600"/>
          <w:sz w:val="22"/>
          <w:szCs w:val="22"/>
          <w:u w:val="single"/>
        </w:rPr>
      </w:pPr>
    </w:p>
    <w:p w:rsidR="00D26528" w:rsidRDefault="00D26528" w:rsidP="00D26528">
      <w:pPr>
        <w:contextualSpacing/>
        <w:rPr>
          <w:color w:val="FF6600"/>
          <w:sz w:val="22"/>
          <w:szCs w:val="22"/>
          <w:u w:val="single"/>
        </w:rPr>
      </w:pPr>
    </w:p>
    <w:p w:rsidR="00D26528" w:rsidRDefault="00D26528" w:rsidP="00D26528">
      <w:pPr>
        <w:contextualSpacing/>
        <w:rPr>
          <w:color w:val="FF6600"/>
          <w:sz w:val="22"/>
          <w:szCs w:val="22"/>
          <w:u w:val="single"/>
        </w:rPr>
      </w:pPr>
    </w:p>
    <w:p w:rsidR="00D26528" w:rsidRDefault="00D26528" w:rsidP="00D26528">
      <w:pPr>
        <w:contextualSpacing/>
        <w:rPr>
          <w:color w:val="FF6600"/>
          <w:sz w:val="22"/>
          <w:szCs w:val="22"/>
          <w:u w:val="single"/>
        </w:rPr>
      </w:pPr>
    </w:p>
    <w:p w:rsidR="00EA31CC" w:rsidRDefault="00EA31CC" w:rsidP="00D26528">
      <w:pPr>
        <w:contextualSpacing/>
        <w:rPr>
          <w:color w:val="FF6600"/>
          <w:sz w:val="22"/>
          <w:szCs w:val="22"/>
          <w:u w:val="single"/>
        </w:rPr>
      </w:pPr>
    </w:p>
    <w:p w:rsidR="00EA31CC" w:rsidRDefault="00EA31CC" w:rsidP="00D26528">
      <w:pPr>
        <w:contextualSpacing/>
        <w:rPr>
          <w:color w:val="FF6600"/>
          <w:sz w:val="22"/>
          <w:szCs w:val="22"/>
          <w:u w:val="single"/>
        </w:rPr>
      </w:pPr>
    </w:p>
    <w:p w:rsidR="00EA31CC" w:rsidRPr="00232263" w:rsidRDefault="00EA31CC" w:rsidP="00D26528">
      <w:pPr>
        <w:contextualSpacing/>
        <w:rPr>
          <w:color w:val="FF6600"/>
          <w:sz w:val="22"/>
          <w:szCs w:val="22"/>
          <w:u w:val="single"/>
        </w:rPr>
      </w:pPr>
    </w:p>
    <w:p w:rsidR="00D26528" w:rsidRDefault="00D26528" w:rsidP="00B04553">
      <w:pPr>
        <w:rPr>
          <w:b/>
          <w:bCs/>
          <w:sz w:val="22"/>
          <w:szCs w:val="22"/>
        </w:rPr>
      </w:pPr>
    </w:p>
    <w:p w:rsidR="00D26528" w:rsidRDefault="00D26528" w:rsidP="00B04553">
      <w:pPr>
        <w:rPr>
          <w:b/>
          <w:bCs/>
          <w:sz w:val="22"/>
          <w:szCs w:val="22"/>
        </w:rPr>
      </w:pPr>
    </w:p>
    <w:p w:rsidR="002008A3" w:rsidRPr="00E53B20" w:rsidRDefault="002008A3" w:rsidP="00B04553">
      <w:pPr>
        <w:rPr>
          <w:b/>
          <w:bCs/>
          <w:sz w:val="22"/>
          <w:szCs w:val="22"/>
        </w:rPr>
      </w:pPr>
      <w:r w:rsidRPr="00E53B20">
        <w:rPr>
          <w:b/>
          <w:bCs/>
          <w:sz w:val="22"/>
          <w:szCs w:val="22"/>
        </w:rPr>
        <w:lastRenderedPageBreak/>
        <w:t>Titre du Module :</w:t>
      </w:r>
      <w:r w:rsidRPr="00E53B20">
        <w:rPr>
          <w:b/>
          <w:bCs/>
          <w:color w:val="FF0000"/>
          <w:sz w:val="22"/>
          <w:szCs w:val="22"/>
        </w:rPr>
        <w:t>Mécanique 1</w:t>
      </w:r>
    </w:p>
    <w:p w:rsidR="00471670" w:rsidRPr="00471670" w:rsidRDefault="00471670" w:rsidP="00471670">
      <w:pPr>
        <w:jc w:val="both"/>
        <w:rPr>
          <w:b/>
          <w:bCs/>
          <w:sz w:val="22"/>
          <w:szCs w:val="22"/>
        </w:rPr>
      </w:pPr>
      <w:r w:rsidRPr="00471670">
        <w:rPr>
          <w:b/>
          <w:bCs/>
          <w:sz w:val="22"/>
          <w:szCs w:val="22"/>
        </w:rPr>
        <w:t>Volume horaire : 42 heures     (21 h : Cours,  21 h : TD)</w:t>
      </w:r>
      <w:r w:rsidR="005B2461">
        <w:rPr>
          <w:b/>
          <w:bCs/>
          <w:sz w:val="22"/>
          <w:szCs w:val="22"/>
        </w:rPr>
        <w:tab/>
      </w:r>
    </w:p>
    <w:p w:rsidR="00471670" w:rsidRPr="00471670" w:rsidRDefault="00471670" w:rsidP="005B2461">
      <w:pPr>
        <w:jc w:val="both"/>
        <w:rPr>
          <w:b/>
          <w:bCs/>
          <w:sz w:val="22"/>
          <w:szCs w:val="22"/>
        </w:rPr>
      </w:pPr>
      <w:r w:rsidRPr="00471670">
        <w:rPr>
          <w:b/>
          <w:bCs/>
          <w:sz w:val="22"/>
          <w:szCs w:val="22"/>
        </w:rPr>
        <w:t>Crédits : 3</w:t>
      </w:r>
      <w:r w:rsidR="005B2461">
        <w:rPr>
          <w:b/>
          <w:bCs/>
          <w:sz w:val="22"/>
          <w:szCs w:val="22"/>
        </w:rPr>
        <w:tab/>
      </w:r>
      <w:r w:rsidRPr="00471670">
        <w:rPr>
          <w:b/>
          <w:bCs/>
          <w:sz w:val="22"/>
          <w:szCs w:val="22"/>
        </w:rPr>
        <w:t>Coefficient : 2</w:t>
      </w:r>
      <w:r w:rsidR="005B2461">
        <w:rPr>
          <w:b/>
          <w:bCs/>
          <w:sz w:val="22"/>
          <w:szCs w:val="22"/>
        </w:rPr>
        <w:tab/>
      </w:r>
      <w:r w:rsidR="005B2461">
        <w:rPr>
          <w:b/>
          <w:bCs/>
          <w:sz w:val="22"/>
          <w:szCs w:val="22"/>
        </w:rPr>
        <w:tab/>
        <w:t>Semestre:  S1</w:t>
      </w:r>
    </w:p>
    <w:tbl>
      <w:tblPr>
        <w:tblW w:w="13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8"/>
        <w:gridCol w:w="11766"/>
      </w:tblGrid>
      <w:tr w:rsidR="002008A3" w:rsidRPr="00232263" w:rsidTr="00977C7D">
        <w:trPr>
          <w:jc w:val="center"/>
        </w:trPr>
        <w:tc>
          <w:tcPr>
            <w:tcW w:w="1328" w:type="dxa"/>
          </w:tcPr>
          <w:p w:rsidR="002008A3" w:rsidRPr="00232263" w:rsidRDefault="002008A3" w:rsidP="00B6198B">
            <w:pPr>
              <w:contextualSpacing/>
              <w:rPr>
                <w:b/>
                <w:bCs/>
                <w:sz w:val="22"/>
                <w:szCs w:val="22"/>
              </w:rPr>
            </w:pPr>
            <w:r w:rsidRPr="00232263">
              <w:rPr>
                <w:b/>
                <w:bCs/>
                <w:sz w:val="22"/>
                <w:szCs w:val="22"/>
              </w:rPr>
              <w:t>Chapitre 1</w:t>
            </w:r>
          </w:p>
        </w:tc>
        <w:tc>
          <w:tcPr>
            <w:tcW w:w="11766" w:type="dxa"/>
            <w:vAlign w:val="center"/>
          </w:tcPr>
          <w:p w:rsidR="002008A3" w:rsidRPr="00B6198B" w:rsidRDefault="002008A3" w:rsidP="00440068">
            <w:pPr>
              <w:contextualSpacing/>
              <w:rPr>
                <w:b/>
                <w:bCs/>
                <w:sz w:val="22"/>
                <w:szCs w:val="22"/>
              </w:rPr>
            </w:pPr>
            <w:r w:rsidRPr="00232263">
              <w:rPr>
                <w:b/>
                <w:sz w:val="22"/>
                <w:szCs w:val="22"/>
              </w:rPr>
              <w:t xml:space="preserve">Titre : </w:t>
            </w:r>
            <w:r w:rsidR="00D13FFD" w:rsidRPr="00B6198B">
              <w:rPr>
                <w:b/>
                <w:bCs/>
                <w:sz w:val="22"/>
                <w:szCs w:val="22"/>
              </w:rPr>
              <w:t>Pré requis</w:t>
            </w:r>
            <w:r w:rsidRPr="00B6198B">
              <w:rPr>
                <w:b/>
                <w:bCs/>
                <w:sz w:val="22"/>
                <w:szCs w:val="22"/>
              </w:rPr>
              <w:t xml:space="preserve"> et outils mathématiques </w:t>
            </w:r>
          </w:p>
          <w:p w:rsidR="002008A3" w:rsidRPr="00232263" w:rsidRDefault="002008A3" w:rsidP="00B6198B">
            <w:pPr>
              <w:numPr>
                <w:ilvl w:val="0"/>
                <w:numId w:val="1"/>
              </w:numPr>
              <w:contextualSpacing/>
              <w:jc w:val="both"/>
              <w:rPr>
                <w:sz w:val="22"/>
                <w:szCs w:val="22"/>
              </w:rPr>
            </w:pPr>
            <w:r w:rsidRPr="00232263">
              <w:rPr>
                <w:sz w:val="22"/>
                <w:szCs w:val="22"/>
              </w:rPr>
              <w:t>Calcul vectoriel : produit scalaire (norme), produit vectoriel, Fonctions à plusieurs variables, dérivation </w:t>
            </w:r>
          </w:p>
          <w:p w:rsidR="002008A3" w:rsidRPr="00232263" w:rsidRDefault="002008A3" w:rsidP="00B6198B">
            <w:pPr>
              <w:numPr>
                <w:ilvl w:val="0"/>
                <w:numId w:val="1"/>
              </w:numPr>
              <w:contextualSpacing/>
              <w:jc w:val="both"/>
              <w:rPr>
                <w:sz w:val="22"/>
                <w:szCs w:val="22"/>
              </w:rPr>
            </w:pPr>
            <w:r w:rsidRPr="00232263">
              <w:rPr>
                <w:sz w:val="22"/>
                <w:szCs w:val="22"/>
              </w:rPr>
              <w:t>Analyse vectorielle : les opérateurs gradient, rotationnel,…</w:t>
            </w:r>
          </w:p>
          <w:p w:rsidR="002008A3" w:rsidRPr="00232263" w:rsidRDefault="002008A3" w:rsidP="00B6198B">
            <w:pPr>
              <w:numPr>
                <w:ilvl w:val="0"/>
                <w:numId w:val="1"/>
              </w:numPr>
              <w:contextualSpacing/>
              <w:jc w:val="both"/>
              <w:rPr>
                <w:sz w:val="22"/>
                <w:szCs w:val="22"/>
              </w:rPr>
            </w:pPr>
            <w:r w:rsidRPr="00232263">
              <w:rPr>
                <w:sz w:val="22"/>
                <w:szCs w:val="22"/>
              </w:rPr>
              <w:t>Les systèmes de coordonnées : le système cartésien, cylindrique et sphérique (expliquer leur intérêt en physique en général et en mécanique en particulier)</w:t>
            </w:r>
          </w:p>
        </w:tc>
      </w:tr>
      <w:tr w:rsidR="002008A3" w:rsidRPr="00232263" w:rsidTr="00977C7D">
        <w:trPr>
          <w:jc w:val="center"/>
        </w:trPr>
        <w:tc>
          <w:tcPr>
            <w:tcW w:w="1328" w:type="dxa"/>
          </w:tcPr>
          <w:p w:rsidR="002008A3" w:rsidRPr="00232263" w:rsidRDefault="002008A3" w:rsidP="00B6198B">
            <w:pPr>
              <w:contextualSpacing/>
              <w:rPr>
                <w:b/>
                <w:bCs/>
                <w:sz w:val="22"/>
                <w:szCs w:val="22"/>
              </w:rPr>
            </w:pPr>
            <w:r w:rsidRPr="00232263">
              <w:rPr>
                <w:b/>
                <w:bCs/>
                <w:sz w:val="22"/>
                <w:szCs w:val="22"/>
              </w:rPr>
              <w:t>Chapitre 2</w:t>
            </w:r>
          </w:p>
        </w:tc>
        <w:tc>
          <w:tcPr>
            <w:tcW w:w="11766" w:type="dxa"/>
            <w:vAlign w:val="center"/>
          </w:tcPr>
          <w:p w:rsidR="002008A3" w:rsidRPr="00232263" w:rsidRDefault="002008A3" w:rsidP="00B6198B">
            <w:pPr>
              <w:contextualSpacing/>
              <w:rPr>
                <w:sz w:val="22"/>
                <w:szCs w:val="22"/>
              </w:rPr>
            </w:pPr>
            <w:r w:rsidRPr="00232263">
              <w:rPr>
                <w:b/>
                <w:sz w:val="22"/>
                <w:szCs w:val="22"/>
              </w:rPr>
              <w:t>Titre :</w:t>
            </w:r>
            <w:r w:rsidRPr="00B6198B">
              <w:rPr>
                <w:b/>
                <w:bCs/>
                <w:sz w:val="22"/>
                <w:szCs w:val="22"/>
              </w:rPr>
              <w:t>Cinématique du point matériel</w:t>
            </w:r>
          </w:p>
          <w:p w:rsidR="002008A3" w:rsidRPr="00232263" w:rsidRDefault="002008A3" w:rsidP="00B6198B">
            <w:pPr>
              <w:numPr>
                <w:ilvl w:val="0"/>
                <w:numId w:val="2"/>
              </w:numPr>
              <w:contextualSpacing/>
              <w:jc w:val="both"/>
              <w:rPr>
                <w:sz w:val="22"/>
                <w:szCs w:val="22"/>
              </w:rPr>
            </w:pPr>
            <w:r w:rsidRPr="00232263">
              <w:rPr>
                <w:sz w:val="22"/>
                <w:szCs w:val="22"/>
              </w:rPr>
              <w:t>Notion de référentiel et de repérage d’un point matériel</w:t>
            </w:r>
          </w:p>
          <w:p w:rsidR="002008A3" w:rsidRPr="00232263" w:rsidRDefault="002008A3" w:rsidP="00B6198B">
            <w:pPr>
              <w:numPr>
                <w:ilvl w:val="0"/>
                <w:numId w:val="2"/>
              </w:numPr>
              <w:contextualSpacing/>
              <w:jc w:val="both"/>
              <w:rPr>
                <w:sz w:val="22"/>
                <w:szCs w:val="22"/>
              </w:rPr>
            </w:pPr>
            <w:r w:rsidRPr="00232263">
              <w:rPr>
                <w:sz w:val="22"/>
                <w:szCs w:val="22"/>
              </w:rPr>
              <w:t>Définition du vecteur vitesse et son expression dans les différents systèmes de coordonnées (système cartésien, cylindrique et sphérique)</w:t>
            </w:r>
          </w:p>
          <w:p w:rsidR="002008A3" w:rsidRPr="00232263" w:rsidRDefault="002008A3" w:rsidP="00B6198B">
            <w:pPr>
              <w:numPr>
                <w:ilvl w:val="0"/>
                <w:numId w:val="2"/>
              </w:numPr>
              <w:contextualSpacing/>
              <w:jc w:val="both"/>
              <w:rPr>
                <w:sz w:val="22"/>
                <w:szCs w:val="22"/>
              </w:rPr>
            </w:pPr>
            <w:r w:rsidRPr="00232263">
              <w:rPr>
                <w:sz w:val="22"/>
                <w:szCs w:val="22"/>
              </w:rPr>
              <w:t>Définition du vecteur accélération et son expression dans les différents systèmes de coordonnées (système cartésien, cylindrique et sphérique)</w:t>
            </w:r>
          </w:p>
          <w:p w:rsidR="002008A3" w:rsidRPr="00232263" w:rsidRDefault="002008A3" w:rsidP="00B6198B">
            <w:pPr>
              <w:numPr>
                <w:ilvl w:val="0"/>
                <w:numId w:val="2"/>
              </w:numPr>
              <w:contextualSpacing/>
              <w:jc w:val="both"/>
              <w:rPr>
                <w:sz w:val="22"/>
                <w:szCs w:val="22"/>
              </w:rPr>
            </w:pPr>
            <w:r w:rsidRPr="00232263">
              <w:rPr>
                <w:sz w:val="22"/>
                <w:szCs w:val="22"/>
              </w:rPr>
              <w:t xml:space="preserve"> Définition de la base de Serret-Frenet : Notion d’abscisse curviligne et sa signification, expression de la vitesse et de l’accélération dans la base de Serret-Frenet, notion de vecteur tangent et normal, définition du rayon de courbure et du centre de courbure (à chaque fois, la signification physique de chaque grandeur sera précisée).</w:t>
            </w:r>
          </w:p>
        </w:tc>
      </w:tr>
      <w:tr w:rsidR="002008A3" w:rsidRPr="00232263" w:rsidTr="00977C7D">
        <w:trPr>
          <w:jc w:val="center"/>
        </w:trPr>
        <w:tc>
          <w:tcPr>
            <w:tcW w:w="1328" w:type="dxa"/>
          </w:tcPr>
          <w:p w:rsidR="002008A3" w:rsidRPr="00232263" w:rsidRDefault="002008A3" w:rsidP="00B6198B">
            <w:pPr>
              <w:contextualSpacing/>
              <w:rPr>
                <w:b/>
                <w:bCs/>
                <w:sz w:val="22"/>
                <w:szCs w:val="22"/>
              </w:rPr>
            </w:pPr>
            <w:r w:rsidRPr="00232263">
              <w:rPr>
                <w:b/>
                <w:bCs/>
                <w:sz w:val="22"/>
                <w:szCs w:val="22"/>
              </w:rPr>
              <w:t>Chapitre 3</w:t>
            </w:r>
          </w:p>
        </w:tc>
        <w:tc>
          <w:tcPr>
            <w:tcW w:w="11766" w:type="dxa"/>
            <w:vAlign w:val="center"/>
          </w:tcPr>
          <w:p w:rsidR="002008A3" w:rsidRPr="00232263" w:rsidRDefault="002008A3" w:rsidP="00B6198B">
            <w:pPr>
              <w:contextualSpacing/>
              <w:rPr>
                <w:sz w:val="22"/>
                <w:szCs w:val="22"/>
              </w:rPr>
            </w:pPr>
            <w:r w:rsidRPr="00232263">
              <w:rPr>
                <w:b/>
                <w:sz w:val="22"/>
                <w:szCs w:val="22"/>
              </w:rPr>
              <w:t xml:space="preserve">Titre : </w:t>
            </w:r>
            <w:r w:rsidRPr="00B6198B">
              <w:rPr>
                <w:b/>
                <w:bCs/>
                <w:sz w:val="22"/>
                <w:szCs w:val="22"/>
              </w:rPr>
              <w:t>Changement de référentiel-Composition des mouvements</w:t>
            </w:r>
          </w:p>
          <w:p w:rsidR="002008A3" w:rsidRPr="00232263" w:rsidRDefault="002008A3" w:rsidP="00B6198B">
            <w:pPr>
              <w:numPr>
                <w:ilvl w:val="0"/>
                <w:numId w:val="3"/>
              </w:numPr>
              <w:contextualSpacing/>
              <w:jc w:val="both"/>
              <w:rPr>
                <w:sz w:val="22"/>
                <w:szCs w:val="22"/>
              </w:rPr>
            </w:pPr>
            <w:r w:rsidRPr="00232263">
              <w:rPr>
                <w:sz w:val="22"/>
                <w:szCs w:val="22"/>
              </w:rPr>
              <w:t xml:space="preserve">Notion d’observateur, Définitions des vecteurs position, vitesse et accélération par rapport à deux référentiels différents : Interprétation physique </w:t>
            </w:r>
          </w:p>
          <w:p w:rsidR="002008A3" w:rsidRPr="00232263" w:rsidRDefault="002008A3" w:rsidP="00B6198B">
            <w:pPr>
              <w:numPr>
                <w:ilvl w:val="0"/>
                <w:numId w:val="3"/>
              </w:numPr>
              <w:contextualSpacing/>
              <w:jc w:val="both"/>
              <w:rPr>
                <w:sz w:val="22"/>
                <w:szCs w:val="22"/>
              </w:rPr>
            </w:pPr>
            <w:r w:rsidRPr="00232263">
              <w:rPr>
                <w:sz w:val="22"/>
                <w:szCs w:val="22"/>
              </w:rPr>
              <w:t>Relation entre les vecteurs vitesse définis par rapport à deux référentiels différents : loi de composition des vitesses : Interprétation physique</w:t>
            </w:r>
          </w:p>
          <w:p w:rsidR="002008A3" w:rsidRPr="00232263" w:rsidRDefault="002008A3" w:rsidP="00B6198B">
            <w:pPr>
              <w:numPr>
                <w:ilvl w:val="0"/>
                <w:numId w:val="3"/>
              </w:numPr>
              <w:contextualSpacing/>
              <w:jc w:val="both"/>
              <w:rPr>
                <w:sz w:val="22"/>
                <w:szCs w:val="22"/>
              </w:rPr>
            </w:pPr>
            <w:r w:rsidRPr="00232263">
              <w:rPr>
                <w:sz w:val="22"/>
                <w:szCs w:val="22"/>
              </w:rPr>
              <w:t xml:space="preserve">Relation entre les vecteurs accélération définis par rapport à deux référentiels différents : loi de composition des accélérations : Interprétation physique </w:t>
            </w:r>
          </w:p>
        </w:tc>
      </w:tr>
      <w:tr w:rsidR="002008A3" w:rsidRPr="00232263" w:rsidTr="00977C7D">
        <w:trPr>
          <w:jc w:val="center"/>
        </w:trPr>
        <w:tc>
          <w:tcPr>
            <w:tcW w:w="1328" w:type="dxa"/>
          </w:tcPr>
          <w:p w:rsidR="002008A3" w:rsidRPr="00232263" w:rsidRDefault="002008A3" w:rsidP="00B6198B">
            <w:pPr>
              <w:contextualSpacing/>
              <w:rPr>
                <w:b/>
                <w:bCs/>
                <w:sz w:val="22"/>
                <w:szCs w:val="22"/>
              </w:rPr>
            </w:pPr>
            <w:r w:rsidRPr="00232263">
              <w:rPr>
                <w:b/>
                <w:bCs/>
                <w:sz w:val="22"/>
                <w:szCs w:val="22"/>
              </w:rPr>
              <w:t>Chapitre 4</w:t>
            </w:r>
          </w:p>
        </w:tc>
        <w:tc>
          <w:tcPr>
            <w:tcW w:w="11766" w:type="dxa"/>
            <w:vAlign w:val="center"/>
          </w:tcPr>
          <w:p w:rsidR="002008A3" w:rsidRPr="00232263" w:rsidRDefault="002008A3" w:rsidP="00B6198B">
            <w:pPr>
              <w:contextualSpacing/>
              <w:rPr>
                <w:sz w:val="22"/>
                <w:szCs w:val="22"/>
              </w:rPr>
            </w:pPr>
            <w:r w:rsidRPr="00232263">
              <w:rPr>
                <w:b/>
                <w:sz w:val="22"/>
                <w:szCs w:val="22"/>
              </w:rPr>
              <w:t xml:space="preserve">Titre : </w:t>
            </w:r>
            <w:r w:rsidRPr="00B6198B">
              <w:rPr>
                <w:b/>
                <w:bCs/>
                <w:sz w:val="22"/>
                <w:szCs w:val="22"/>
              </w:rPr>
              <w:t>Dynamique du point matériel</w:t>
            </w:r>
          </w:p>
          <w:p w:rsidR="002008A3" w:rsidRPr="00232263" w:rsidRDefault="002008A3" w:rsidP="00B6198B">
            <w:pPr>
              <w:numPr>
                <w:ilvl w:val="0"/>
                <w:numId w:val="4"/>
              </w:numPr>
              <w:contextualSpacing/>
              <w:rPr>
                <w:sz w:val="22"/>
                <w:szCs w:val="22"/>
              </w:rPr>
            </w:pPr>
            <w:r w:rsidRPr="00232263">
              <w:rPr>
                <w:sz w:val="22"/>
                <w:szCs w:val="22"/>
              </w:rPr>
              <w:t>Les lois de Newton : Principe fondamental de la dynamique et notion de référentiel galiléen</w:t>
            </w:r>
          </w:p>
          <w:p w:rsidR="002008A3" w:rsidRPr="00232263" w:rsidRDefault="002008A3" w:rsidP="00B6198B">
            <w:pPr>
              <w:numPr>
                <w:ilvl w:val="0"/>
                <w:numId w:val="4"/>
              </w:numPr>
              <w:contextualSpacing/>
              <w:rPr>
                <w:sz w:val="22"/>
                <w:szCs w:val="22"/>
              </w:rPr>
            </w:pPr>
            <w:r w:rsidRPr="00232263">
              <w:rPr>
                <w:sz w:val="22"/>
                <w:szCs w:val="22"/>
              </w:rPr>
              <w:t>Approfondissement de la notion de référentiel galiléen : exemples de référentiels galiléens par rapport à un mouvement prédéfini</w:t>
            </w:r>
          </w:p>
          <w:p w:rsidR="002008A3" w:rsidRPr="00232263" w:rsidRDefault="002008A3" w:rsidP="00B6198B">
            <w:pPr>
              <w:numPr>
                <w:ilvl w:val="0"/>
                <w:numId w:val="4"/>
              </w:numPr>
              <w:contextualSpacing/>
              <w:rPr>
                <w:sz w:val="22"/>
                <w:szCs w:val="22"/>
              </w:rPr>
            </w:pPr>
            <w:r w:rsidRPr="00232263">
              <w:rPr>
                <w:sz w:val="22"/>
                <w:szCs w:val="22"/>
              </w:rPr>
              <w:t>Principe fondamental par rapport à un référentiel non galiléen : notion de forces d’inertie</w:t>
            </w:r>
          </w:p>
          <w:p w:rsidR="002008A3" w:rsidRPr="00232263" w:rsidRDefault="002008A3" w:rsidP="00B6198B">
            <w:pPr>
              <w:numPr>
                <w:ilvl w:val="0"/>
                <w:numId w:val="4"/>
              </w:numPr>
              <w:contextualSpacing/>
              <w:rPr>
                <w:sz w:val="22"/>
                <w:szCs w:val="22"/>
              </w:rPr>
            </w:pPr>
            <w:r w:rsidRPr="00232263">
              <w:rPr>
                <w:sz w:val="22"/>
                <w:szCs w:val="22"/>
              </w:rPr>
              <w:t>Théorème du moment cinétique</w:t>
            </w:r>
          </w:p>
          <w:p w:rsidR="002008A3" w:rsidRPr="00232263" w:rsidRDefault="002008A3" w:rsidP="00B6198B">
            <w:pPr>
              <w:numPr>
                <w:ilvl w:val="0"/>
                <w:numId w:val="4"/>
              </w:numPr>
              <w:contextualSpacing/>
              <w:rPr>
                <w:sz w:val="22"/>
                <w:szCs w:val="22"/>
              </w:rPr>
            </w:pPr>
            <w:r w:rsidRPr="00232263">
              <w:rPr>
                <w:sz w:val="22"/>
                <w:szCs w:val="22"/>
              </w:rPr>
              <w:t xml:space="preserve">Notion de travail et de puissance d’une force par rapport à un référentiel </w:t>
            </w:r>
          </w:p>
          <w:p w:rsidR="002008A3" w:rsidRPr="00232263" w:rsidRDefault="002008A3" w:rsidP="00B6198B">
            <w:pPr>
              <w:numPr>
                <w:ilvl w:val="0"/>
                <w:numId w:val="4"/>
              </w:numPr>
              <w:contextualSpacing/>
              <w:rPr>
                <w:sz w:val="22"/>
                <w:szCs w:val="22"/>
              </w:rPr>
            </w:pPr>
            <w:r w:rsidRPr="00232263">
              <w:rPr>
                <w:sz w:val="22"/>
                <w:szCs w:val="22"/>
              </w:rPr>
              <w:t>Notion de mouvement sans frottements</w:t>
            </w:r>
          </w:p>
          <w:p w:rsidR="002008A3" w:rsidRPr="00232263" w:rsidRDefault="002008A3" w:rsidP="00B6198B">
            <w:pPr>
              <w:numPr>
                <w:ilvl w:val="0"/>
                <w:numId w:val="4"/>
              </w:numPr>
              <w:contextualSpacing/>
              <w:rPr>
                <w:sz w:val="22"/>
                <w:szCs w:val="22"/>
              </w:rPr>
            </w:pPr>
            <w:r w:rsidRPr="00232263">
              <w:rPr>
                <w:sz w:val="22"/>
                <w:szCs w:val="22"/>
              </w:rPr>
              <w:t>Théorèmes énergétiques : théorème de l’énergie cinétique, théorème de l’énergie mécanique</w:t>
            </w:r>
          </w:p>
        </w:tc>
      </w:tr>
    </w:tbl>
    <w:p w:rsidR="00235F01" w:rsidRDefault="00235F01" w:rsidP="00B6198B">
      <w:pPr>
        <w:contextualSpacing/>
        <w:rPr>
          <w:b/>
          <w:bCs/>
          <w:sz w:val="22"/>
          <w:szCs w:val="22"/>
        </w:rPr>
      </w:pPr>
    </w:p>
    <w:p w:rsidR="00235F01" w:rsidRDefault="00235F01" w:rsidP="00B6198B">
      <w:pPr>
        <w:contextualSpacing/>
        <w:rPr>
          <w:b/>
          <w:bCs/>
          <w:sz w:val="22"/>
          <w:szCs w:val="22"/>
        </w:rPr>
      </w:pPr>
    </w:p>
    <w:p w:rsidR="00BB1088" w:rsidRPr="00E53B20" w:rsidRDefault="00BB1088" w:rsidP="00B6198B">
      <w:pPr>
        <w:contextualSpacing/>
        <w:rPr>
          <w:b/>
          <w:bCs/>
          <w:color w:val="0070C0"/>
          <w:sz w:val="22"/>
          <w:szCs w:val="22"/>
        </w:rPr>
      </w:pPr>
      <w:r w:rsidRPr="00E53B20">
        <w:rPr>
          <w:b/>
          <w:bCs/>
          <w:sz w:val="22"/>
          <w:szCs w:val="22"/>
        </w:rPr>
        <w:lastRenderedPageBreak/>
        <w:t>Titre du Module :</w:t>
      </w:r>
      <w:r w:rsidRPr="00E53B20">
        <w:rPr>
          <w:b/>
          <w:bCs/>
          <w:color w:val="FF0000"/>
          <w:sz w:val="22"/>
          <w:szCs w:val="22"/>
        </w:rPr>
        <w:t>Optique géométrique</w:t>
      </w:r>
      <w:r w:rsidR="00D26528" w:rsidRPr="00D26528">
        <w:rPr>
          <w:b/>
          <w:bCs/>
          <w:color w:val="FF0000"/>
          <w:sz w:val="22"/>
          <w:szCs w:val="22"/>
        </w:rPr>
        <w:t>et instrumentation</w:t>
      </w:r>
      <w:r w:rsidR="00A621A4">
        <w:rPr>
          <w:b/>
          <w:bCs/>
          <w:color w:val="FF0000"/>
          <w:sz w:val="22"/>
          <w:szCs w:val="22"/>
        </w:rPr>
        <w:t>s</w:t>
      </w:r>
    </w:p>
    <w:p w:rsidR="00471670" w:rsidRPr="00471670" w:rsidRDefault="00471670" w:rsidP="00471670">
      <w:pPr>
        <w:jc w:val="both"/>
        <w:rPr>
          <w:b/>
          <w:bCs/>
          <w:sz w:val="22"/>
          <w:szCs w:val="22"/>
        </w:rPr>
      </w:pPr>
      <w:r w:rsidRPr="00471670">
        <w:rPr>
          <w:b/>
          <w:bCs/>
          <w:sz w:val="22"/>
          <w:szCs w:val="22"/>
        </w:rPr>
        <w:t>Volume horaire : 42 heures     (21 h : Cours,  21 h : TD)</w:t>
      </w:r>
    </w:p>
    <w:p w:rsidR="005B2461" w:rsidRPr="00471670" w:rsidRDefault="005B2461" w:rsidP="005B2461">
      <w:pPr>
        <w:jc w:val="both"/>
        <w:rPr>
          <w:b/>
          <w:bCs/>
          <w:sz w:val="22"/>
          <w:szCs w:val="22"/>
        </w:rPr>
      </w:pPr>
      <w:r w:rsidRPr="00471670">
        <w:rPr>
          <w:b/>
          <w:bCs/>
          <w:sz w:val="22"/>
          <w:szCs w:val="22"/>
        </w:rPr>
        <w:t>Crédits : 3</w:t>
      </w:r>
      <w:r>
        <w:rPr>
          <w:b/>
          <w:bCs/>
          <w:sz w:val="22"/>
          <w:szCs w:val="22"/>
        </w:rPr>
        <w:tab/>
      </w:r>
      <w:r w:rsidRPr="00471670">
        <w:rPr>
          <w:b/>
          <w:bCs/>
          <w:sz w:val="22"/>
          <w:szCs w:val="22"/>
        </w:rPr>
        <w:t>Coefficient : 2</w:t>
      </w:r>
      <w:r>
        <w:rPr>
          <w:b/>
          <w:bCs/>
          <w:sz w:val="22"/>
          <w:szCs w:val="22"/>
        </w:rPr>
        <w:tab/>
      </w:r>
      <w:r>
        <w:rPr>
          <w:b/>
          <w:bCs/>
          <w:sz w:val="22"/>
          <w:szCs w:val="22"/>
        </w:rPr>
        <w:tab/>
        <w:t>Semestre:  S1</w:t>
      </w:r>
    </w:p>
    <w:p w:rsidR="002854FD" w:rsidRPr="00232263" w:rsidRDefault="002854FD" w:rsidP="00B6198B">
      <w:pPr>
        <w:contextualSpacing/>
        <w:rPr>
          <w:sz w:val="22"/>
          <w:szCs w:val="22"/>
        </w:rPr>
      </w:pPr>
    </w:p>
    <w:tbl>
      <w:tblPr>
        <w:tblW w:w="1332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1907"/>
      </w:tblGrid>
      <w:tr w:rsidR="002854FD" w:rsidRPr="00232263" w:rsidTr="00977C7D">
        <w:tc>
          <w:tcPr>
            <w:tcW w:w="1418" w:type="dxa"/>
          </w:tcPr>
          <w:p w:rsidR="002854FD" w:rsidRPr="00232263" w:rsidRDefault="002854FD" w:rsidP="00B6198B">
            <w:pPr>
              <w:contextualSpacing/>
              <w:rPr>
                <w:b/>
                <w:bCs/>
                <w:sz w:val="22"/>
                <w:szCs w:val="22"/>
              </w:rPr>
            </w:pPr>
            <w:r w:rsidRPr="00232263">
              <w:rPr>
                <w:b/>
                <w:bCs/>
                <w:sz w:val="22"/>
                <w:szCs w:val="22"/>
              </w:rPr>
              <w:t>Chapitre 1</w:t>
            </w:r>
          </w:p>
        </w:tc>
        <w:tc>
          <w:tcPr>
            <w:tcW w:w="11907" w:type="dxa"/>
          </w:tcPr>
          <w:p w:rsidR="002854FD" w:rsidRPr="00232263" w:rsidRDefault="002854FD" w:rsidP="00B6198B">
            <w:pPr>
              <w:contextualSpacing/>
              <w:rPr>
                <w:b/>
                <w:sz w:val="22"/>
                <w:szCs w:val="22"/>
              </w:rPr>
            </w:pPr>
            <w:r w:rsidRPr="00232263">
              <w:rPr>
                <w:b/>
                <w:sz w:val="22"/>
                <w:szCs w:val="22"/>
              </w:rPr>
              <w:t>Fondements de l'optique géométrique</w:t>
            </w:r>
          </w:p>
          <w:p w:rsidR="002854FD" w:rsidRPr="00232263" w:rsidRDefault="002854FD" w:rsidP="00B6198B">
            <w:pPr>
              <w:numPr>
                <w:ilvl w:val="0"/>
                <w:numId w:val="1"/>
              </w:numPr>
              <w:contextualSpacing/>
              <w:rPr>
                <w:sz w:val="22"/>
                <w:szCs w:val="22"/>
              </w:rPr>
            </w:pPr>
            <w:r w:rsidRPr="00232263">
              <w:rPr>
                <w:sz w:val="22"/>
                <w:szCs w:val="22"/>
              </w:rPr>
              <w:t xml:space="preserve">Notions sur les ondes, longueur d'onde, plans d'onde,  indice de réfraction d'un milieu </w:t>
            </w:r>
          </w:p>
          <w:p w:rsidR="002854FD" w:rsidRPr="00232263" w:rsidRDefault="002854FD" w:rsidP="00B6198B">
            <w:pPr>
              <w:numPr>
                <w:ilvl w:val="0"/>
                <w:numId w:val="1"/>
              </w:numPr>
              <w:contextualSpacing/>
              <w:rPr>
                <w:sz w:val="22"/>
                <w:szCs w:val="22"/>
              </w:rPr>
            </w:pPr>
            <w:r w:rsidRPr="00232263">
              <w:rPr>
                <w:sz w:val="22"/>
                <w:szCs w:val="22"/>
              </w:rPr>
              <w:t>Principe de propagation rectiligne de la lumière</w:t>
            </w:r>
          </w:p>
          <w:p w:rsidR="002854FD" w:rsidRPr="00232263" w:rsidRDefault="002854FD" w:rsidP="00B6198B">
            <w:pPr>
              <w:numPr>
                <w:ilvl w:val="0"/>
                <w:numId w:val="1"/>
              </w:numPr>
              <w:contextualSpacing/>
              <w:rPr>
                <w:sz w:val="22"/>
                <w:szCs w:val="22"/>
              </w:rPr>
            </w:pPr>
            <w:r w:rsidRPr="00232263">
              <w:rPr>
                <w:sz w:val="22"/>
                <w:szCs w:val="22"/>
              </w:rPr>
              <w:t>limite de validité de l'optique géométrique</w:t>
            </w:r>
          </w:p>
          <w:p w:rsidR="002854FD" w:rsidRPr="00232263" w:rsidRDefault="002854FD" w:rsidP="00B6198B">
            <w:pPr>
              <w:numPr>
                <w:ilvl w:val="0"/>
                <w:numId w:val="1"/>
              </w:numPr>
              <w:contextualSpacing/>
              <w:rPr>
                <w:sz w:val="22"/>
                <w:szCs w:val="22"/>
              </w:rPr>
            </w:pPr>
            <w:r w:rsidRPr="00232263">
              <w:rPr>
                <w:sz w:val="22"/>
                <w:szCs w:val="22"/>
              </w:rPr>
              <w:t>chemin optique et principe de Fermat</w:t>
            </w:r>
          </w:p>
          <w:p w:rsidR="002854FD" w:rsidRPr="00232263" w:rsidRDefault="002854FD" w:rsidP="00B6198B">
            <w:pPr>
              <w:numPr>
                <w:ilvl w:val="0"/>
                <w:numId w:val="1"/>
              </w:numPr>
              <w:contextualSpacing/>
              <w:rPr>
                <w:sz w:val="22"/>
                <w:szCs w:val="22"/>
              </w:rPr>
            </w:pPr>
            <w:r w:rsidRPr="00232263">
              <w:rPr>
                <w:sz w:val="22"/>
                <w:szCs w:val="22"/>
              </w:rPr>
              <w:t>Lois de Descartes</w:t>
            </w:r>
          </w:p>
        </w:tc>
      </w:tr>
      <w:tr w:rsidR="002854FD" w:rsidRPr="00232263" w:rsidTr="00977C7D">
        <w:tc>
          <w:tcPr>
            <w:tcW w:w="1418" w:type="dxa"/>
          </w:tcPr>
          <w:p w:rsidR="002854FD" w:rsidRPr="00232263" w:rsidRDefault="002854FD" w:rsidP="00B6198B">
            <w:pPr>
              <w:contextualSpacing/>
              <w:rPr>
                <w:b/>
                <w:bCs/>
                <w:sz w:val="22"/>
                <w:szCs w:val="22"/>
              </w:rPr>
            </w:pPr>
            <w:r w:rsidRPr="00232263">
              <w:rPr>
                <w:b/>
                <w:bCs/>
                <w:sz w:val="22"/>
                <w:szCs w:val="22"/>
              </w:rPr>
              <w:t>Chapitre 2</w:t>
            </w:r>
          </w:p>
        </w:tc>
        <w:tc>
          <w:tcPr>
            <w:tcW w:w="11907" w:type="dxa"/>
          </w:tcPr>
          <w:p w:rsidR="002854FD" w:rsidRPr="00232263" w:rsidRDefault="002854FD" w:rsidP="00B6198B">
            <w:pPr>
              <w:contextualSpacing/>
              <w:rPr>
                <w:b/>
                <w:sz w:val="22"/>
                <w:szCs w:val="22"/>
              </w:rPr>
            </w:pPr>
            <w:r w:rsidRPr="00232263">
              <w:rPr>
                <w:b/>
                <w:sz w:val="22"/>
                <w:szCs w:val="22"/>
              </w:rPr>
              <w:t>Formation des images</w:t>
            </w:r>
          </w:p>
          <w:p w:rsidR="002854FD" w:rsidRPr="00232263" w:rsidRDefault="002854FD" w:rsidP="00B6198B">
            <w:pPr>
              <w:numPr>
                <w:ilvl w:val="0"/>
                <w:numId w:val="2"/>
              </w:numPr>
              <w:contextualSpacing/>
              <w:rPr>
                <w:sz w:val="22"/>
                <w:szCs w:val="22"/>
              </w:rPr>
            </w:pPr>
            <w:r w:rsidRPr="00232263">
              <w:rPr>
                <w:sz w:val="22"/>
                <w:szCs w:val="22"/>
              </w:rPr>
              <w:t xml:space="preserve">Objets et images  </w:t>
            </w:r>
          </w:p>
          <w:p w:rsidR="002854FD" w:rsidRPr="00232263" w:rsidRDefault="002854FD" w:rsidP="00B6198B">
            <w:pPr>
              <w:numPr>
                <w:ilvl w:val="0"/>
                <w:numId w:val="2"/>
              </w:numPr>
              <w:contextualSpacing/>
              <w:jc w:val="both"/>
              <w:rPr>
                <w:sz w:val="22"/>
                <w:szCs w:val="22"/>
              </w:rPr>
            </w:pPr>
            <w:r w:rsidRPr="00232263">
              <w:rPr>
                <w:sz w:val="22"/>
                <w:szCs w:val="22"/>
              </w:rPr>
              <w:t>aplanétisme</w:t>
            </w:r>
          </w:p>
          <w:p w:rsidR="002854FD" w:rsidRPr="00232263" w:rsidRDefault="002854FD" w:rsidP="00B6198B">
            <w:pPr>
              <w:numPr>
                <w:ilvl w:val="0"/>
                <w:numId w:val="2"/>
              </w:numPr>
              <w:contextualSpacing/>
              <w:rPr>
                <w:sz w:val="22"/>
                <w:szCs w:val="22"/>
              </w:rPr>
            </w:pPr>
            <w:r w:rsidRPr="00232263">
              <w:rPr>
                <w:sz w:val="22"/>
                <w:szCs w:val="22"/>
              </w:rPr>
              <w:t>systèmes centrés dans l'approximation de Gauss</w:t>
            </w:r>
          </w:p>
          <w:p w:rsidR="002854FD" w:rsidRPr="00232263" w:rsidRDefault="002854FD" w:rsidP="00B6198B">
            <w:pPr>
              <w:pStyle w:val="Paragraphedeliste"/>
              <w:numPr>
                <w:ilvl w:val="0"/>
                <w:numId w:val="2"/>
              </w:numPr>
              <w:spacing w:line="240" w:lineRule="auto"/>
              <w:jc w:val="both"/>
              <w:rPr>
                <w:rFonts w:ascii="Times New Roman" w:hAnsi="Times New Roman" w:cs="Times New Roman"/>
              </w:rPr>
            </w:pPr>
            <w:r w:rsidRPr="00232263">
              <w:rPr>
                <w:rFonts w:ascii="Times New Roman" w:hAnsi="Times New Roman" w:cs="Times New Roman"/>
              </w:rPr>
              <w:t>notion de stigmatisme</w:t>
            </w:r>
          </w:p>
          <w:p w:rsidR="002854FD" w:rsidRPr="00232263" w:rsidRDefault="002854FD" w:rsidP="00B6198B">
            <w:pPr>
              <w:pStyle w:val="Paragraphedeliste"/>
              <w:spacing w:line="240" w:lineRule="auto"/>
              <w:jc w:val="both"/>
              <w:rPr>
                <w:rFonts w:ascii="Times New Roman" w:hAnsi="Times New Roman" w:cs="Times New Roman"/>
              </w:rPr>
            </w:pPr>
          </w:p>
        </w:tc>
      </w:tr>
      <w:tr w:rsidR="002854FD" w:rsidRPr="00232263" w:rsidTr="00977C7D">
        <w:tc>
          <w:tcPr>
            <w:tcW w:w="1418" w:type="dxa"/>
          </w:tcPr>
          <w:p w:rsidR="002854FD" w:rsidRPr="00232263" w:rsidRDefault="002854FD" w:rsidP="00B6198B">
            <w:pPr>
              <w:contextualSpacing/>
              <w:rPr>
                <w:b/>
                <w:bCs/>
                <w:sz w:val="22"/>
                <w:szCs w:val="22"/>
              </w:rPr>
            </w:pPr>
            <w:r w:rsidRPr="00232263">
              <w:rPr>
                <w:b/>
                <w:bCs/>
                <w:sz w:val="22"/>
                <w:szCs w:val="22"/>
              </w:rPr>
              <w:t>Chapitre 3</w:t>
            </w:r>
          </w:p>
        </w:tc>
        <w:tc>
          <w:tcPr>
            <w:tcW w:w="11907" w:type="dxa"/>
          </w:tcPr>
          <w:p w:rsidR="002854FD" w:rsidRPr="00232263" w:rsidRDefault="002854FD" w:rsidP="00B6198B">
            <w:pPr>
              <w:contextualSpacing/>
              <w:rPr>
                <w:b/>
                <w:sz w:val="22"/>
                <w:szCs w:val="22"/>
              </w:rPr>
            </w:pPr>
            <w:r w:rsidRPr="00232263">
              <w:rPr>
                <w:b/>
                <w:sz w:val="22"/>
                <w:szCs w:val="22"/>
              </w:rPr>
              <w:t xml:space="preserve">Systèmes optiques à faces planes </w:t>
            </w:r>
          </w:p>
          <w:p w:rsidR="002854FD" w:rsidRPr="00232263" w:rsidRDefault="002854FD" w:rsidP="00B6198B">
            <w:pPr>
              <w:numPr>
                <w:ilvl w:val="0"/>
                <w:numId w:val="3"/>
              </w:numPr>
              <w:contextualSpacing/>
              <w:rPr>
                <w:sz w:val="22"/>
                <w:szCs w:val="22"/>
              </w:rPr>
            </w:pPr>
            <w:r w:rsidRPr="00232263">
              <w:rPr>
                <w:sz w:val="22"/>
                <w:szCs w:val="22"/>
              </w:rPr>
              <w:t>Miroirs plans</w:t>
            </w:r>
          </w:p>
          <w:p w:rsidR="002854FD" w:rsidRPr="00232263" w:rsidRDefault="002854FD" w:rsidP="00B6198B">
            <w:pPr>
              <w:numPr>
                <w:ilvl w:val="0"/>
                <w:numId w:val="3"/>
              </w:numPr>
              <w:contextualSpacing/>
              <w:rPr>
                <w:sz w:val="22"/>
                <w:szCs w:val="22"/>
              </w:rPr>
            </w:pPr>
            <w:r w:rsidRPr="00232263">
              <w:rPr>
                <w:sz w:val="22"/>
                <w:szCs w:val="22"/>
              </w:rPr>
              <w:t>dioptres plans</w:t>
            </w:r>
          </w:p>
          <w:p w:rsidR="002854FD" w:rsidRPr="00232263" w:rsidRDefault="002854FD" w:rsidP="00B6198B">
            <w:pPr>
              <w:numPr>
                <w:ilvl w:val="0"/>
                <w:numId w:val="3"/>
              </w:numPr>
              <w:contextualSpacing/>
              <w:rPr>
                <w:sz w:val="22"/>
                <w:szCs w:val="22"/>
              </w:rPr>
            </w:pPr>
            <w:r w:rsidRPr="00232263">
              <w:rPr>
                <w:sz w:val="22"/>
                <w:szCs w:val="22"/>
              </w:rPr>
              <w:t>systèmes à faces parallèles</w:t>
            </w:r>
          </w:p>
          <w:p w:rsidR="002854FD" w:rsidRPr="00232263" w:rsidRDefault="002854FD" w:rsidP="00B6198B">
            <w:pPr>
              <w:numPr>
                <w:ilvl w:val="0"/>
                <w:numId w:val="3"/>
              </w:numPr>
              <w:contextualSpacing/>
              <w:rPr>
                <w:sz w:val="22"/>
                <w:szCs w:val="22"/>
              </w:rPr>
            </w:pPr>
            <w:r w:rsidRPr="00232263">
              <w:rPr>
                <w:sz w:val="22"/>
                <w:szCs w:val="22"/>
              </w:rPr>
              <w:t>formules de conjugaison dans l'approximation de Gauss</w:t>
            </w:r>
          </w:p>
          <w:p w:rsidR="002854FD" w:rsidRPr="00232263" w:rsidRDefault="002854FD" w:rsidP="00A83E5C">
            <w:pPr>
              <w:numPr>
                <w:ilvl w:val="0"/>
                <w:numId w:val="3"/>
              </w:numPr>
              <w:contextualSpacing/>
              <w:rPr>
                <w:sz w:val="22"/>
                <w:szCs w:val="22"/>
              </w:rPr>
            </w:pPr>
            <w:r w:rsidRPr="00232263">
              <w:rPr>
                <w:sz w:val="22"/>
                <w:szCs w:val="22"/>
              </w:rPr>
              <w:t>prisme</w:t>
            </w:r>
          </w:p>
          <w:p w:rsidR="002854FD" w:rsidRPr="00232263" w:rsidRDefault="002854FD" w:rsidP="00B6198B">
            <w:pPr>
              <w:ind w:left="720"/>
              <w:contextualSpacing/>
              <w:rPr>
                <w:sz w:val="22"/>
                <w:szCs w:val="22"/>
              </w:rPr>
            </w:pPr>
          </w:p>
        </w:tc>
      </w:tr>
      <w:tr w:rsidR="002854FD" w:rsidRPr="00232263" w:rsidTr="00977C7D">
        <w:tc>
          <w:tcPr>
            <w:tcW w:w="1418" w:type="dxa"/>
          </w:tcPr>
          <w:p w:rsidR="002854FD" w:rsidRPr="00232263" w:rsidRDefault="002854FD" w:rsidP="00B6198B">
            <w:pPr>
              <w:contextualSpacing/>
              <w:rPr>
                <w:b/>
                <w:bCs/>
                <w:sz w:val="22"/>
                <w:szCs w:val="22"/>
              </w:rPr>
            </w:pPr>
            <w:r w:rsidRPr="00232263">
              <w:rPr>
                <w:b/>
                <w:bCs/>
                <w:sz w:val="22"/>
                <w:szCs w:val="22"/>
              </w:rPr>
              <w:t>Chapitre 4</w:t>
            </w:r>
          </w:p>
        </w:tc>
        <w:tc>
          <w:tcPr>
            <w:tcW w:w="11907" w:type="dxa"/>
          </w:tcPr>
          <w:p w:rsidR="002854FD" w:rsidRPr="00232263" w:rsidRDefault="002854FD" w:rsidP="00B6198B">
            <w:pPr>
              <w:contextualSpacing/>
              <w:rPr>
                <w:b/>
                <w:sz w:val="22"/>
                <w:szCs w:val="22"/>
              </w:rPr>
            </w:pPr>
            <w:r w:rsidRPr="00232263">
              <w:rPr>
                <w:b/>
                <w:sz w:val="22"/>
                <w:szCs w:val="22"/>
              </w:rPr>
              <w:t xml:space="preserve">Systèmes optiques à faces sphériques </w:t>
            </w:r>
          </w:p>
          <w:p w:rsidR="002854FD" w:rsidRPr="00232263" w:rsidRDefault="002854FD" w:rsidP="00B6198B">
            <w:pPr>
              <w:numPr>
                <w:ilvl w:val="0"/>
                <w:numId w:val="4"/>
              </w:numPr>
              <w:contextualSpacing/>
              <w:rPr>
                <w:sz w:val="22"/>
                <w:szCs w:val="22"/>
              </w:rPr>
            </w:pPr>
            <w:r w:rsidRPr="00232263">
              <w:rPr>
                <w:sz w:val="22"/>
                <w:szCs w:val="22"/>
              </w:rPr>
              <w:t>Miroirs sphériques</w:t>
            </w:r>
          </w:p>
          <w:p w:rsidR="002854FD" w:rsidRPr="00232263" w:rsidRDefault="002854FD" w:rsidP="00B6198B">
            <w:pPr>
              <w:numPr>
                <w:ilvl w:val="0"/>
                <w:numId w:val="4"/>
              </w:numPr>
              <w:contextualSpacing/>
              <w:rPr>
                <w:sz w:val="22"/>
                <w:szCs w:val="22"/>
              </w:rPr>
            </w:pPr>
            <w:r w:rsidRPr="00232263">
              <w:rPr>
                <w:sz w:val="22"/>
                <w:szCs w:val="22"/>
              </w:rPr>
              <w:t>dioptres sphériques</w:t>
            </w:r>
          </w:p>
          <w:p w:rsidR="002854FD" w:rsidRPr="00232263" w:rsidRDefault="002854FD" w:rsidP="00B6198B">
            <w:pPr>
              <w:numPr>
                <w:ilvl w:val="0"/>
                <w:numId w:val="4"/>
              </w:numPr>
              <w:contextualSpacing/>
              <w:rPr>
                <w:sz w:val="22"/>
                <w:szCs w:val="22"/>
              </w:rPr>
            </w:pPr>
            <w:r w:rsidRPr="00232263">
              <w:rPr>
                <w:sz w:val="22"/>
                <w:szCs w:val="22"/>
              </w:rPr>
              <w:t>Formules de conjugaison dans l'approximation de Gauss</w:t>
            </w:r>
          </w:p>
          <w:p w:rsidR="002854FD" w:rsidRPr="00232263" w:rsidRDefault="002854FD" w:rsidP="00B6198B">
            <w:pPr>
              <w:numPr>
                <w:ilvl w:val="0"/>
                <w:numId w:val="4"/>
              </w:numPr>
              <w:contextualSpacing/>
              <w:rPr>
                <w:sz w:val="22"/>
                <w:szCs w:val="22"/>
              </w:rPr>
            </w:pPr>
            <w:r w:rsidRPr="00232263">
              <w:rPr>
                <w:sz w:val="22"/>
                <w:szCs w:val="22"/>
              </w:rPr>
              <w:t>lentilles minces</w:t>
            </w:r>
          </w:p>
          <w:p w:rsidR="002854FD" w:rsidRPr="00232263" w:rsidRDefault="002854FD" w:rsidP="00B6198B">
            <w:pPr>
              <w:numPr>
                <w:ilvl w:val="0"/>
                <w:numId w:val="4"/>
              </w:numPr>
              <w:contextualSpacing/>
              <w:rPr>
                <w:sz w:val="22"/>
                <w:szCs w:val="22"/>
              </w:rPr>
            </w:pPr>
            <w:r w:rsidRPr="00232263">
              <w:rPr>
                <w:sz w:val="22"/>
                <w:szCs w:val="22"/>
              </w:rPr>
              <w:t>formules de conjugaison et de grandissement d'une lentille mince</w:t>
            </w:r>
          </w:p>
          <w:p w:rsidR="002854FD" w:rsidRPr="00232263" w:rsidRDefault="002854FD" w:rsidP="00B6198B">
            <w:pPr>
              <w:numPr>
                <w:ilvl w:val="0"/>
                <w:numId w:val="4"/>
              </w:numPr>
              <w:contextualSpacing/>
              <w:rPr>
                <w:sz w:val="22"/>
                <w:szCs w:val="22"/>
              </w:rPr>
            </w:pPr>
            <w:r w:rsidRPr="00232263">
              <w:rPr>
                <w:sz w:val="22"/>
                <w:szCs w:val="22"/>
              </w:rPr>
              <w:t>construction d'images</w:t>
            </w:r>
          </w:p>
          <w:p w:rsidR="002854FD" w:rsidRPr="00232263" w:rsidRDefault="002854FD" w:rsidP="00B6198B">
            <w:pPr>
              <w:pStyle w:val="Paragraphedeliste"/>
              <w:spacing w:line="240" w:lineRule="auto"/>
              <w:jc w:val="both"/>
              <w:rPr>
                <w:rFonts w:ascii="Times New Roman" w:hAnsi="Times New Roman" w:cs="Times New Roman"/>
                <w:b/>
                <w:bCs/>
              </w:rPr>
            </w:pPr>
          </w:p>
        </w:tc>
      </w:tr>
    </w:tbl>
    <w:p w:rsidR="002854FD" w:rsidRDefault="002854FD" w:rsidP="00B6198B">
      <w:pPr>
        <w:contextualSpacing/>
        <w:rPr>
          <w:sz w:val="22"/>
          <w:szCs w:val="22"/>
        </w:rPr>
      </w:pPr>
    </w:p>
    <w:p w:rsidR="00FE7E1D" w:rsidRPr="00232263" w:rsidRDefault="00FE7E1D" w:rsidP="00B6198B">
      <w:pPr>
        <w:contextualSpacing/>
        <w:rPr>
          <w:sz w:val="22"/>
          <w:szCs w:val="22"/>
        </w:rPr>
      </w:pPr>
    </w:p>
    <w:p w:rsidR="002854FD" w:rsidRPr="00232263" w:rsidRDefault="002854FD" w:rsidP="00B6198B">
      <w:pPr>
        <w:contextualSpacing/>
        <w:jc w:val="center"/>
        <w:rPr>
          <w:color w:val="FF6600"/>
          <w:sz w:val="22"/>
          <w:szCs w:val="22"/>
          <w:u w:val="single"/>
        </w:rPr>
      </w:pPr>
    </w:p>
    <w:p w:rsidR="002854FD" w:rsidRPr="00232263" w:rsidRDefault="002854FD" w:rsidP="00B6198B">
      <w:pPr>
        <w:contextualSpacing/>
        <w:rPr>
          <w:sz w:val="22"/>
          <w:szCs w:val="22"/>
        </w:rPr>
      </w:pPr>
    </w:p>
    <w:p w:rsidR="00D26528" w:rsidRPr="00E53B20" w:rsidRDefault="00D26528" w:rsidP="00D26528">
      <w:pPr>
        <w:contextualSpacing/>
        <w:rPr>
          <w:b/>
          <w:bCs/>
          <w:sz w:val="22"/>
          <w:szCs w:val="22"/>
        </w:rPr>
      </w:pPr>
      <w:r w:rsidRPr="00E53B20">
        <w:rPr>
          <w:b/>
          <w:bCs/>
          <w:sz w:val="22"/>
          <w:szCs w:val="22"/>
        </w:rPr>
        <w:lastRenderedPageBreak/>
        <w:t xml:space="preserve">Titre du Module :  </w:t>
      </w:r>
      <w:r w:rsidRPr="00E53B20">
        <w:rPr>
          <w:b/>
          <w:bCs/>
          <w:color w:val="FF0000"/>
          <w:sz w:val="22"/>
          <w:szCs w:val="22"/>
        </w:rPr>
        <w:t>Electrostatique</w:t>
      </w:r>
    </w:p>
    <w:p w:rsidR="00D26528" w:rsidRPr="00AD130B" w:rsidRDefault="00D26528" w:rsidP="00D26528">
      <w:pPr>
        <w:jc w:val="both"/>
        <w:rPr>
          <w:b/>
          <w:bCs/>
          <w:sz w:val="22"/>
          <w:szCs w:val="22"/>
        </w:rPr>
      </w:pPr>
      <w:r w:rsidRPr="00AD130B">
        <w:rPr>
          <w:b/>
          <w:bCs/>
          <w:sz w:val="22"/>
          <w:szCs w:val="22"/>
        </w:rPr>
        <w:t>Volume horaire : 56 heures     (28 h : Cours,  28 h : TD)</w:t>
      </w:r>
    </w:p>
    <w:p w:rsidR="00D26528" w:rsidRPr="00471670" w:rsidRDefault="00D26528" w:rsidP="00D26528">
      <w:pPr>
        <w:jc w:val="both"/>
        <w:rPr>
          <w:b/>
          <w:bCs/>
          <w:sz w:val="22"/>
          <w:szCs w:val="22"/>
        </w:rPr>
      </w:pPr>
      <w:r w:rsidRPr="00471670">
        <w:rPr>
          <w:b/>
          <w:bCs/>
          <w:sz w:val="22"/>
          <w:szCs w:val="22"/>
        </w:rPr>
        <w:t xml:space="preserve">Crédits : </w:t>
      </w:r>
      <w:r>
        <w:rPr>
          <w:b/>
          <w:bCs/>
          <w:sz w:val="22"/>
          <w:szCs w:val="22"/>
        </w:rPr>
        <w:t>4</w:t>
      </w:r>
      <w:r>
        <w:rPr>
          <w:b/>
          <w:bCs/>
          <w:sz w:val="22"/>
          <w:szCs w:val="22"/>
        </w:rPr>
        <w:tab/>
      </w:r>
      <w:r w:rsidRPr="00471670">
        <w:rPr>
          <w:b/>
          <w:bCs/>
          <w:sz w:val="22"/>
          <w:szCs w:val="22"/>
        </w:rPr>
        <w:t xml:space="preserve">Coefficient : </w:t>
      </w:r>
      <w:r>
        <w:rPr>
          <w:b/>
          <w:bCs/>
          <w:sz w:val="22"/>
          <w:szCs w:val="22"/>
        </w:rPr>
        <w:t>3</w:t>
      </w:r>
      <w:r>
        <w:rPr>
          <w:b/>
          <w:bCs/>
          <w:sz w:val="22"/>
          <w:szCs w:val="22"/>
        </w:rPr>
        <w:tab/>
      </w:r>
      <w:r>
        <w:rPr>
          <w:b/>
          <w:bCs/>
          <w:sz w:val="22"/>
          <w:szCs w:val="22"/>
        </w:rPr>
        <w:tab/>
        <w:t>Semestre:  S1</w:t>
      </w:r>
    </w:p>
    <w:p w:rsidR="00D26528" w:rsidRPr="00232263" w:rsidRDefault="00D26528" w:rsidP="00D26528">
      <w:pPr>
        <w:contextualSpacing/>
        <w:rPr>
          <w:sz w:val="22"/>
          <w:szCs w:val="22"/>
        </w:rPr>
      </w:pPr>
    </w:p>
    <w:tbl>
      <w:tblPr>
        <w:tblW w:w="1332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765"/>
      </w:tblGrid>
      <w:tr w:rsidR="00D26528" w:rsidRPr="00232263" w:rsidTr="00D26528">
        <w:tc>
          <w:tcPr>
            <w:tcW w:w="1560" w:type="dxa"/>
          </w:tcPr>
          <w:p w:rsidR="00D26528" w:rsidRPr="00232263" w:rsidRDefault="00D26528" w:rsidP="00D26528">
            <w:pPr>
              <w:contextualSpacing/>
              <w:rPr>
                <w:b/>
                <w:bCs/>
                <w:sz w:val="22"/>
                <w:szCs w:val="22"/>
              </w:rPr>
            </w:pPr>
            <w:r w:rsidRPr="00232263">
              <w:rPr>
                <w:b/>
                <w:bCs/>
                <w:sz w:val="22"/>
                <w:szCs w:val="22"/>
              </w:rPr>
              <w:t>Chapitre 1</w:t>
            </w:r>
          </w:p>
        </w:tc>
        <w:tc>
          <w:tcPr>
            <w:tcW w:w="11765" w:type="dxa"/>
          </w:tcPr>
          <w:p w:rsidR="00D26528" w:rsidRPr="00232263" w:rsidRDefault="00D26528" w:rsidP="00D26528">
            <w:pPr>
              <w:contextualSpacing/>
              <w:rPr>
                <w:sz w:val="22"/>
                <w:szCs w:val="22"/>
              </w:rPr>
            </w:pPr>
            <w:r w:rsidRPr="00232263">
              <w:rPr>
                <w:b/>
                <w:sz w:val="22"/>
                <w:szCs w:val="22"/>
              </w:rPr>
              <w:t xml:space="preserve">Titre : </w:t>
            </w:r>
            <w:r w:rsidRPr="00B6198B">
              <w:rPr>
                <w:b/>
                <w:bCs/>
                <w:sz w:val="22"/>
                <w:szCs w:val="22"/>
              </w:rPr>
              <w:t>Charge électrique et interaction électrostatique</w:t>
            </w:r>
          </w:p>
          <w:p w:rsidR="00D26528" w:rsidRPr="00232263" w:rsidRDefault="00D26528" w:rsidP="00D26528">
            <w:pPr>
              <w:numPr>
                <w:ilvl w:val="0"/>
                <w:numId w:val="1"/>
              </w:numPr>
              <w:contextualSpacing/>
              <w:rPr>
                <w:sz w:val="22"/>
                <w:szCs w:val="22"/>
              </w:rPr>
            </w:pPr>
            <w:r w:rsidRPr="00232263">
              <w:rPr>
                <w:sz w:val="22"/>
                <w:szCs w:val="22"/>
              </w:rPr>
              <w:t>Electrisation et charges électriques </w:t>
            </w:r>
          </w:p>
          <w:p w:rsidR="00D26528" w:rsidRPr="00232263" w:rsidRDefault="00D26528" w:rsidP="00D26528">
            <w:pPr>
              <w:numPr>
                <w:ilvl w:val="0"/>
                <w:numId w:val="1"/>
              </w:numPr>
              <w:contextualSpacing/>
              <w:rPr>
                <w:sz w:val="22"/>
                <w:szCs w:val="22"/>
              </w:rPr>
            </w:pPr>
            <w:r w:rsidRPr="00232263">
              <w:rPr>
                <w:sz w:val="22"/>
                <w:szCs w:val="22"/>
              </w:rPr>
              <w:t>Force d’interaction électrostatique-Loi de Coulomb</w:t>
            </w:r>
          </w:p>
          <w:p w:rsidR="00D26528" w:rsidRPr="00232263" w:rsidRDefault="00D26528" w:rsidP="00D26528">
            <w:pPr>
              <w:numPr>
                <w:ilvl w:val="0"/>
                <w:numId w:val="1"/>
              </w:numPr>
              <w:contextualSpacing/>
              <w:rPr>
                <w:sz w:val="22"/>
                <w:szCs w:val="22"/>
              </w:rPr>
            </w:pPr>
            <w:r w:rsidRPr="00232263">
              <w:rPr>
                <w:sz w:val="22"/>
                <w:szCs w:val="22"/>
              </w:rPr>
              <w:t>Distribution continue de charges-Densité de charges</w:t>
            </w:r>
          </w:p>
          <w:p w:rsidR="00D26528" w:rsidRPr="00232263" w:rsidRDefault="00D26528" w:rsidP="00D26528">
            <w:pPr>
              <w:numPr>
                <w:ilvl w:val="0"/>
                <w:numId w:val="1"/>
              </w:numPr>
              <w:contextualSpacing/>
              <w:rPr>
                <w:sz w:val="22"/>
                <w:szCs w:val="22"/>
              </w:rPr>
            </w:pPr>
            <w:r w:rsidRPr="00232263">
              <w:rPr>
                <w:sz w:val="22"/>
                <w:szCs w:val="22"/>
              </w:rPr>
              <w:t>Applications</w:t>
            </w:r>
          </w:p>
        </w:tc>
      </w:tr>
      <w:tr w:rsidR="00D26528" w:rsidRPr="00232263" w:rsidTr="00D26528">
        <w:tc>
          <w:tcPr>
            <w:tcW w:w="1560" w:type="dxa"/>
          </w:tcPr>
          <w:p w:rsidR="00D26528" w:rsidRPr="00232263" w:rsidRDefault="00D26528" w:rsidP="00D26528">
            <w:pPr>
              <w:contextualSpacing/>
              <w:rPr>
                <w:b/>
                <w:bCs/>
                <w:sz w:val="22"/>
                <w:szCs w:val="22"/>
              </w:rPr>
            </w:pPr>
            <w:r w:rsidRPr="00232263">
              <w:rPr>
                <w:b/>
                <w:bCs/>
                <w:sz w:val="22"/>
                <w:szCs w:val="22"/>
              </w:rPr>
              <w:t>Chapitre 2</w:t>
            </w:r>
          </w:p>
        </w:tc>
        <w:tc>
          <w:tcPr>
            <w:tcW w:w="11765" w:type="dxa"/>
          </w:tcPr>
          <w:p w:rsidR="00D26528" w:rsidRPr="00232263" w:rsidRDefault="00D26528" w:rsidP="00D26528">
            <w:pPr>
              <w:contextualSpacing/>
              <w:rPr>
                <w:b/>
                <w:sz w:val="22"/>
                <w:szCs w:val="22"/>
              </w:rPr>
            </w:pPr>
          </w:p>
          <w:p w:rsidR="00D26528" w:rsidRPr="00232263" w:rsidRDefault="00D26528" w:rsidP="00D26528">
            <w:pPr>
              <w:contextualSpacing/>
              <w:rPr>
                <w:sz w:val="22"/>
                <w:szCs w:val="22"/>
              </w:rPr>
            </w:pPr>
            <w:r w:rsidRPr="00232263">
              <w:rPr>
                <w:b/>
                <w:sz w:val="22"/>
                <w:szCs w:val="22"/>
              </w:rPr>
              <w:t>Titre :</w:t>
            </w:r>
            <w:r w:rsidRPr="00B6198B">
              <w:rPr>
                <w:b/>
                <w:bCs/>
                <w:sz w:val="22"/>
                <w:szCs w:val="22"/>
              </w:rPr>
              <w:t>Champ et potentiel électrostatiques</w:t>
            </w:r>
          </w:p>
          <w:p w:rsidR="00D26528" w:rsidRPr="00232263" w:rsidRDefault="00D26528" w:rsidP="00D26528">
            <w:pPr>
              <w:numPr>
                <w:ilvl w:val="0"/>
                <w:numId w:val="2"/>
              </w:numPr>
              <w:contextualSpacing/>
              <w:rPr>
                <w:sz w:val="22"/>
                <w:szCs w:val="22"/>
              </w:rPr>
            </w:pPr>
            <w:r w:rsidRPr="00232263">
              <w:rPr>
                <w:sz w:val="22"/>
                <w:szCs w:val="22"/>
              </w:rPr>
              <w:t>Champ crée par: une charge ponctuelle, un système de charges et une distribution continue de charges</w:t>
            </w:r>
          </w:p>
          <w:p w:rsidR="00D26528" w:rsidRPr="00232263" w:rsidRDefault="00D26528" w:rsidP="00D26528">
            <w:pPr>
              <w:numPr>
                <w:ilvl w:val="0"/>
                <w:numId w:val="2"/>
              </w:numPr>
              <w:contextualSpacing/>
              <w:rPr>
                <w:sz w:val="22"/>
                <w:szCs w:val="22"/>
              </w:rPr>
            </w:pPr>
            <w:r w:rsidRPr="00232263">
              <w:rPr>
                <w:sz w:val="22"/>
                <w:szCs w:val="22"/>
              </w:rPr>
              <w:t>Circulation du champ électrostatique, potentiel électrostatique</w:t>
            </w:r>
          </w:p>
          <w:p w:rsidR="00D26528" w:rsidRPr="00232263" w:rsidRDefault="00D26528" w:rsidP="00D26528">
            <w:pPr>
              <w:numPr>
                <w:ilvl w:val="0"/>
                <w:numId w:val="2"/>
              </w:numPr>
              <w:contextualSpacing/>
              <w:jc w:val="both"/>
              <w:rPr>
                <w:sz w:val="22"/>
                <w:szCs w:val="22"/>
              </w:rPr>
            </w:pPr>
            <w:r w:rsidRPr="00232263">
              <w:rPr>
                <w:sz w:val="22"/>
                <w:szCs w:val="22"/>
              </w:rPr>
              <w:t>Relation entre champ et potentiel électrostatiques</w:t>
            </w:r>
          </w:p>
          <w:p w:rsidR="00D26528" w:rsidRPr="00235F01" w:rsidRDefault="00D26528" w:rsidP="00D26528">
            <w:pPr>
              <w:pStyle w:val="Paragraphedeliste"/>
              <w:numPr>
                <w:ilvl w:val="0"/>
                <w:numId w:val="2"/>
              </w:numPr>
              <w:spacing w:line="240" w:lineRule="auto"/>
              <w:jc w:val="both"/>
              <w:rPr>
                <w:rFonts w:ascii="Times New Roman" w:hAnsi="Times New Roman" w:cs="Times New Roman"/>
              </w:rPr>
            </w:pPr>
            <w:r w:rsidRPr="00232263">
              <w:rPr>
                <w:rFonts w:ascii="Times New Roman" w:hAnsi="Times New Roman" w:cs="Times New Roman"/>
              </w:rPr>
              <w:t>Applications</w:t>
            </w:r>
          </w:p>
        </w:tc>
      </w:tr>
      <w:tr w:rsidR="00D26528" w:rsidRPr="00232263" w:rsidTr="00D26528">
        <w:tc>
          <w:tcPr>
            <w:tcW w:w="1560" w:type="dxa"/>
          </w:tcPr>
          <w:p w:rsidR="00D26528" w:rsidRPr="00232263" w:rsidRDefault="00D26528" w:rsidP="00D26528">
            <w:pPr>
              <w:contextualSpacing/>
              <w:rPr>
                <w:b/>
                <w:bCs/>
                <w:sz w:val="22"/>
                <w:szCs w:val="22"/>
              </w:rPr>
            </w:pPr>
            <w:r w:rsidRPr="00232263">
              <w:rPr>
                <w:b/>
                <w:bCs/>
                <w:sz w:val="22"/>
                <w:szCs w:val="22"/>
              </w:rPr>
              <w:t>Chapitre 3</w:t>
            </w:r>
          </w:p>
        </w:tc>
        <w:tc>
          <w:tcPr>
            <w:tcW w:w="11765" w:type="dxa"/>
          </w:tcPr>
          <w:p w:rsidR="00D26528" w:rsidRPr="00B6198B" w:rsidRDefault="00D26528" w:rsidP="00D26528">
            <w:pPr>
              <w:contextualSpacing/>
              <w:rPr>
                <w:bCs/>
                <w:sz w:val="22"/>
                <w:szCs w:val="22"/>
              </w:rPr>
            </w:pPr>
            <w:r w:rsidRPr="00B6198B">
              <w:rPr>
                <w:bCs/>
                <w:sz w:val="22"/>
                <w:szCs w:val="22"/>
              </w:rPr>
              <w:t>Titre : Flux du champ électrostatique – Théorème de Gauss</w:t>
            </w:r>
          </w:p>
          <w:p w:rsidR="00D26528" w:rsidRPr="00232263" w:rsidRDefault="00D26528" w:rsidP="00D26528">
            <w:pPr>
              <w:numPr>
                <w:ilvl w:val="0"/>
                <w:numId w:val="3"/>
              </w:numPr>
              <w:contextualSpacing/>
              <w:rPr>
                <w:sz w:val="22"/>
                <w:szCs w:val="22"/>
              </w:rPr>
            </w:pPr>
            <w:r w:rsidRPr="00232263">
              <w:rPr>
                <w:sz w:val="22"/>
                <w:szCs w:val="22"/>
              </w:rPr>
              <w:t>Flux du champ et théorème de Gauss</w:t>
            </w:r>
          </w:p>
          <w:p w:rsidR="00D26528" w:rsidRPr="00232263" w:rsidRDefault="00D26528" w:rsidP="00D26528">
            <w:pPr>
              <w:numPr>
                <w:ilvl w:val="0"/>
                <w:numId w:val="3"/>
              </w:numPr>
              <w:contextualSpacing/>
              <w:rPr>
                <w:sz w:val="22"/>
                <w:szCs w:val="22"/>
              </w:rPr>
            </w:pPr>
            <w:r w:rsidRPr="00232263">
              <w:rPr>
                <w:sz w:val="22"/>
                <w:szCs w:val="22"/>
              </w:rPr>
              <w:t>Notion de symétries</w:t>
            </w:r>
          </w:p>
          <w:p w:rsidR="00D26528" w:rsidRPr="00232263" w:rsidRDefault="00D26528" w:rsidP="00D26528">
            <w:pPr>
              <w:numPr>
                <w:ilvl w:val="0"/>
                <w:numId w:val="3"/>
              </w:numPr>
              <w:contextualSpacing/>
              <w:rPr>
                <w:sz w:val="22"/>
                <w:szCs w:val="22"/>
              </w:rPr>
            </w:pPr>
            <w:r w:rsidRPr="00232263">
              <w:rPr>
                <w:sz w:val="22"/>
                <w:szCs w:val="22"/>
              </w:rPr>
              <w:t xml:space="preserve">Application du théorème de Gauss au calcul du champ électrostatique </w:t>
            </w:r>
          </w:p>
          <w:p w:rsidR="00D26528" w:rsidRPr="00232263" w:rsidRDefault="00D26528" w:rsidP="00D26528">
            <w:pPr>
              <w:numPr>
                <w:ilvl w:val="0"/>
                <w:numId w:val="3"/>
              </w:numPr>
              <w:contextualSpacing/>
              <w:rPr>
                <w:sz w:val="22"/>
                <w:szCs w:val="22"/>
              </w:rPr>
            </w:pPr>
            <w:r w:rsidRPr="00232263">
              <w:rPr>
                <w:sz w:val="22"/>
                <w:szCs w:val="22"/>
              </w:rPr>
              <w:t>Exemples d’application</w:t>
            </w:r>
          </w:p>
          <w:p w:rsidR="00D26528" w:rsidRPr="00232263" w:rsidRDefault="00D26528" w:rsidP="00D26528">
            <w:pPr>
              <w:numPr>
                <w:ilvl w:val="0"/>
                <w:numId w:val="3"/>
              </w:numPr>
              <w:contextualSpacing/>
              <w:rPr>
                <w:sz w:val="22"/>
                <w:szCs w:val="22"/>
              </w:rPr>
            </w:pPr>
            <w:r w:rsidRPr="00232263">
              <w:rPr>
                <w:sz w:val="22"/>
                <w:szCs w:val="22"/>
              </w:rPr>
              <w:t>Relations de passage</w:t>
            </w:r>
          </w:p>
          <w:p w:rsidR="00D26528" w:rsidRPr="00235F01" w:rsidRDefault="00D26528" w:rsidP="00D26528">
            <w:pPr>
              <w:numPr>
                <w:ilvl w:val="0"/>
                <w:numId w:val="3"/>
              </w:numPr>
              <w:contextualSpacing/>
              <w:rPr>
                <w:sz w:val="22"/>
                <w:szCs w:val="22"/>
              </w:rPr>
            </w:pPr>
            <w:r w:rsidRPr="00232263">
              <w:rPr>
                <w:sz w:val="22"/>
                <w:szCs w:val="22"/>
              </w:rPr>
              <w:t>Equations locales du champ et du potentiel</w:t>
            </w:r>
          </w:p>
        </w:tc>
      </w:tr>
      <w:tr w:rsidR="00D26528" w:rsidRPr="00232263" w:rsidTr="00D26528">
        <w:tc>
          <w:tcPr>
            <w:tcW w:w="1560" w:type="dxa"/>
          </w:tcPr>
          <w:p w:rsidR="00D26528" w:rsidRPr="00232263" w:rsidRDefault="00D26528" w:rsidP="00D26528">
            <w:pPr>
              <w:contextualSpacing/>
              <w:rPr>
                <w:b/>
                <w:bCs/>
                <w:sz w:val="22"/>
                <w:szCs w:val="22"/>
              </w:rPr>
            </w:pPr>
            <w:r w:rsidRPr="00232263">
              <w:rPr>
                <w:b/>
                <w:bCs/>
                <w:sz w:val="22"/>
                <w:szCs w:val="22"/>
              </w:rPr>
              <w:t>Chapitre 4</w:t>
            </w:r>
          </w:p>
        </w:tc>
        <w:tc>
          <w:tcPr>
            <w:tcW w:w="11765" w:type="dxa"/>
          </w:tcPr>
          <w:p w:rsidR="00D26528" w:rsidRPr="00232263" w:rsidRDefault="00D26528" w:rsidP="00D26528">
            <w:pPr>
              <w:contextualSpacing/>
              <w:rPr>
                <w:sz w:val="22"/>
                <w:szCs w:val="22"/>
              </w:rPr>
            </w:pPr>
            <w:r w:rsidRPr="00232263">
              <w:rPr>
                <w:b/>
                <w:sz w:val="22"/>
                <w:szCs w:val="22"/>
              </w:rPr>
              <w:t xml:space="preserve">Titre : </w:t>
            </w:r>
            <w:r w:rsidRPr="00B6198B">
              <w:rPr>
                <w:b/>
                <w:bCs/>
                <w:sz w:val="22"/>
                <w:szCs w:val="22"/>
              </w:rPr>
              <w:t>Energie électrostatique</w:t>
            </w:r>
          </w:p>
          <w:p w:rsidR="00D26528" w:rsidRPr="00232263" w:rsidRDefault="00D26528" w:rsidP="00D26528">
            <w:pPr>
              <w:numPr>
                <w:ilvl w:val="0"/>
                <w:numId w:val="4"/>
              </w:numPr>
              <w:contextualSpacing/>
              <w:rPr>
                <w:sz w:val="22"/>
                <w:szCs w:val="22"/>
              </w:rPr>
            </w:pPr>
            <w:r w:rsidRPr="00232263">
              <w:rPr>
                <w:sz w:val="22"/>
                <w:szCs w:val="22"/>
              </w:rPr>
              <w:t>Energie potentielle d’interaction d’un système de charges ponctuelles,</w:t>
            </w:r>
          </w:p>
          <w:p w:rsidR="00D26528" w:rsidRPr="00235F01" w:rsidRDefault="00D26528" w:rsidP="00D26528">
            <w:pPr>
              <w:numPr>
                <w:ilvl w:val="0"/>
                <w:numId w:val="4"/>
              </w:numPr>
              <w:contextualSpacing/>
              <w:rPr>
                <w:sz w:val="22"/>
                <w:szCs w:val="22"/>
              </w:rPr>
            </w:pPr>
            <w:r w:rsidRPr="00232263">
              <w:rPr>
                <w:sz w:val="22"/>
                <w:szCs w:val="22"/>
              </w:rPr>
              <w:t>Energie électrostatique d’une distribution continue de charges</w:t>
            </w:r>
          </w:p>
        </w:tc>
      </w:tr>
      <w:tr w:rsidR="00D26528" w:rsidRPr="00232263" w:rsidTr="00D26528">
        <w:tc>
          <w:tcPr>
            <w:tcW w:w="1560" w:type="dxa"/>
          </w:tcPr>
          <w:p w:rsidR="00D26528" w:rsidRPr="00232263" w:rsidRDefault="00D26528" w:rsidP="00D26528">
            <w:pPr>
              <w:contextualSpacing/>
              <w:rPr>
                <w:b/>
                <w:bCs/>
                <w:sz w:val="22"/>
                <w:szCs w:val="22"/>
              </w:rPr>
            </w:pPr>
            <w:r w:rsidRPr="00232263">
              <w:rPr>
                <w:b/>
                <w:bCs/>
                <w:sz w:val="22"/>
                <w:szCs w:val="22"/>
              </w:rPr>
              <w:t>Chapitre 5</w:t>
            </w:r>
          </w:p>
        </w:tc>
        <w:tc>
          <w:tcPr>
            <w:tcW w:w="11765" w:type="dxa"/>
          </w:tcPr>
          <w:p w:rsidR="00D26528" w:rsidRPr="00232263" w:rsidRDefault="00D26528" w:rsidP="00D26528">
            <w:pPr>
              <w:contextualSpacing/>
              <w:rPr>
                <w:sz w:val="22"/>
                <w:szCs w:val="22"/>
              </w:rPr>
            </w:pPr>
            <w:r w:rsidRPr="00232263">
              <w:rPr>
                <w:b/>
                <w:sz w:val="22"/>
                <w:szCs w:val="22"/>
              </w:rPr>
              <w:t xml:space="preserve">Titre : </w:t>
            </w:r>
            <w:r w:rsidRPr="00B6198B">
              <w:rPr>
                <w:b/>
                <w:bCs/>
                <w:sz w:val="22"/>
                <w:szCs w:val="22"/>
              </w:rPr>
              <w:t>Dipôle électrostatique</w:t>
            </w:r>
          </w:p>
          <w:p w:rsidR="00D26528" w:rsidRPr="00232263" w:rsidRDefault="00D26528" w:rsidP="00D26528">
            <w:pPr>
              <w:numPr>
                <w:ilvl w:val="0"/>
                <w:numId w:val="4"/>
              </w:numPr>
              <w:contextualSpacing/>
              <w:rPr>
                <w:sz w:val="22"/>
                <w:szCs w:val="22"/>
              </w:rPr>
            </w:pPr>
            <w:r w:rsidRPr="00232263">
              <w:rPr>
                <w:sz w:val="22"/>
                <w:szCs w:val="22"/>
              </w:rPr>
              <w:t>Dipôle électrostatique isolé : définition, moment dipolaire, potentiel électrostatique, champ électrostatique, lignes de champ et surfaces équipotentielles</w:t>
            </w:r>
          </w:p>
          <w:p w:rsidR="00D26528" w:rsidRPr="00232263" w:rsidRDefault="00D26528" w:rsidP="00D26528">
            <w:pPr>
              <w:numPr>
                <w:ilvl w:val="0"/>
                <w:numId w:val="4"/>
              </w:numPr>
              <w:contextualSpacing/>
              <w:rPr>
                <w:sz w:val="22"/>
                <w:szCs w:val="22"/>
              </w:rPr>
            </w:pPr>
            <w:r w:rsidRPr="00232263">
              <w:rPr>
                <w:sz w:val="22"/>
                <w:szCs w:val="22"/>
              </w:rPr>
              <w:t>Dipôle dans un champ extérieur</w:t>
            </w:r>
          </w:p>
        </w:tc>
      </w:tr>
      <w:tr w:rsidR="00D26528" w:rsidRPr="00232263" w:rsidTr="00D26528">
        <w:tc>
          <w:tcPr>
            <w:tcW w:w="1560" w:type="dxa"/>
          </w:tcPr>
          <w:p w:rsidR="00D26528" w:rsidRPr="00232263" w:rsidRDefault="00D26528" w:rsidP="00D26528">
            <w:pPr>
              <w:contextualSpacing/>
              <w:rPr>
                <w:b/>
                <w:bCs/>
                <w:sz w:val="22"/>
                <w:szCs w:val="22"/>
              </w:rPr>
            </w:pPr>
            <w:r w:rsidRPr="00232263">
              <w:rPr>
                <w:b/>
                <w:bCs/>
                <w:sz w:val="22"/>
                <w:szCs w:val="22"/>
              </w:rPr>
              <w:t>Chapitre 6</w:t>
            </w:r>
          </w:p>
        </w:tc>
        <w:tc>
          <w:tcPr>
            <w:tcW w:w="11765" w:type="dxa"/>
          </w:tcPr>
          <w:p w:rsidR="00D26528" w:rsidRPr="00232263" w:rsidRDefault="00D26528" w:rsidP="00D26528">
            <w:pPr>
              <w:contextualSpacing/>
              <w:rPr>
                <w:sz w:val="22"/>
                <w:szCs w:val="22"/>
              </w:rPr>
            </w:pPr>
            <w:r w:rsidRPr="00232263">
              <w:rPr>
                <w:b/>
                <w:sz w:val="22"/>
                <w:szCs w:val="22"/>
              </w:rPr>
              <w:t xml:space="preserve">Titre : </w:t>
            </w:r>
            <w:r w:rsidRPr="00B6198B">
              <w:rPr>
                <w:b/>
                <w:bCs/>
                <w:sz w:val="22"/>
                <w:szCs w:val="22"/>
              </w:rPr>
              <w:t>Les conducteurs en équilibre électrostatique</w:t>
            </w:r>
          </w:p>
          <w:p w:rsidR="00D26528" w:rsidRPr="00232263" w:rsidRDefault="00D26528" w:rsidP="00D26528">
            <w:pPr>
              <w:numPr>
                <w:ilvl w:val="0"/>
                <w:numId w:val="4"/>
              </w:numPr>
              <w:contextualSpacing/>
              <w:jc w:val="both"/>
              <w:rPr>
                <w:sz w:val="22"/>
                <w:szCs w:val="22"/>
              </w:rPr>
            </w:pPr>
            <w:r w:rsidRPr="00232263">
              <w:rPr>
                <w:sz w:val="22"/>
                <w:szCs w:val="22"/>
              </w:rPr>
              <w:t>A- Conducteur en équilibre électrostatique : Généralités, propriétés d’un conducteur en équilibre électrostatique, champ au voisinage d’un conducteur en équilibre (théorème de Coulomb), pression électrostatique, pouvoir des pointes</w:t>
            </w:r>
          </w:p>
          <w:p w:rsidR="00D26528" w:rsidRPr="00232263" w:rsidRDefault="00D26528" w:rsidP="00D26528">
            <w:pPr>
              <w:numPr>
                <w:ilvl w:val="0"/>
                <w:numId w:val="4"/>
              </w:numPr>
              <w:contextualSpacing/>
              <w:jc w:val="both"/>
              <w:rPr>
                <w:sz w:val="22"/>
                <w:szCs w:val="22"/>
              </w:rPr>
            </w:pPr>
            <w:r w:rsidRPr="00232263">
              <w:rPr>
                <w:sz w:val="22"/>
                <w:szCs w:val="22"/>
              </w:rPr>
              <w:t>B- Systèmes de conducteurs en équilibre électrostatique-Influence électrostatique</w:t>
            </w:r>
          </w:p>
          <w:p w:rsidR="00D26528" w:rsidRPr="00232263" w:rsidRDefault="00D26528" w:rsidP="00D26528">
            <w:pPr>
              <w:numPr>
                <w:ilvl w:val="0"/>
                <w:numId w:val="4"/>
              </w:numPr>
              <w:contextualSpacing/>
              <w:jc w:val="both"/>
              <w:rPr>
                <w:sz w:val="22"/>
                <w:szCs w:val="22"/>
              </w:rPr>
            </w:pPr>
            <w:r w:rsidRPr="00232263">
              <w:rPr>
                <w:sz w:val="22"/>
                <w:szCs w:val="22"/>
              </w:rPr>
              <w:t>C- coefficients de capacité et d’influence d’un système de conducteurs en équilibre-les condensateurs, Associations de condensateurs.</w:t>
            </w:r>
          </w:p>
        </w:tc>
      </w:tr>
    </w:tbl>
    <w:p w:rsidR="00D26528" w:rsidRDefault="00D26528" w:rsidP="00D26528">
      <w:pPr>
        <w:autoSpaceDE w:val="0"/>
        <w:autoSpaceDN w:val="0"/>
        <w:adjustRightInd w:val="0"/>
        <w:rPr>
          <w:b/>
          <w:bCs/>
          <w:sz w:val="22"/>
          <w:szCs w:val="22"/>
        </w:rPr>
      </w:pPr>
      <w:r w:rsidRPr="00E53B20">
        <w:rPr>
          <w:b/>
          <w:bCs/>
          <w:sz w:val="22"/>
          <w:szCs w:val="22"/>
        </w:rPr>
        <w:lastRenderedPageBreak/>
        <w:t>Titre du Module</w:t>
      </w:r>
      <w:r>
        <w:rPr>
          <w:b/>
          <w:bCs/>
          <w:sz w:val="22"/>
          <w:szCs w:val="22"/>
        </w:rPr>
        <w:t>:</w:t>
      </w:r>
      <w:r w:rsidRPr="00D26528">
        <w:rPr>
          <w:b/>
          <w:bCs/>
          <w:color w:val="FF0000"/>
          <w:sz w:val="22"/>
          <w:szCs w:val="22"/>
        </w:rPr>
        <w:t>Algorithme et programmation</w:t>
      </w:r>
    </w:p>
    <w:p w:rsidR="00D26528" w:rsidRPr="00FE70F7" w:rsidRDefault="00D26528" w:rsidP="00D26528">
      <w:pPr>
        <w:autoSpaceDE w:val="0"/>
        <w:autoSpaceDN w:val="0"/>
        <w:adjustRightInd w:val="0"/>
        <w:rPr>
          <w:b/>
          <w:bCs/>
          <w:sz w:val="22"/>
          <w:szCs w:val="22"/>
        </w:rPr>
      </w:pPr>
    </w:p>
    <w:p w:rsidR="00D26528" w:rsidRPr="00FE70F7" w:rsidRDefault="00D26528" w:rsidP="00D26528">
      <w:pPr>
        <w:autoSpaceDE w:val="0"/>
        <w:autoSpaceDN w:val="0"/>
        <w:adjustRightInd w:val="0"/>
        <w:jc w:val="both"/>
        <w:rPr>
          <w:rFonts w:asciiTheme="majorBidi" w:hAnsiTheme="majorBidi" w:cstheme="majorBidi"/>
          <w:sz w:val="22"/>
          <w:szCs w:val="22"/>
        </w:rPr>
      </w:pPr>
      <w:r w:rsidRPr="00FE70F7">
        <w:rPr>
          <w:rFonts w:asciiTheme="majorBidi" w:hAnsiTheme="majorBidi" w:cstheme="majorBidi"/>
          <w:b/>
          <w:bCs/>
          <w:sz w:val="22"/>
          <w:szCs w:val="22"/>
        </w:rPr>
        <w:t xml:space="preserve">Volume horaire </w:t>
      </w:r>
      <w:r w:rsidRPr="00FE70F7">
        <w:rPr>
          <w:rFonts w:asciiTheme="majorBidi" w:hAnsiTheme="majorBidi" w:cstheme="majorBidi"/>
          <w:sz w:val="22"/>
          <w:szCs w:val="22"/>
        </w:rPr>
        <w:t xml:space="preserve">: </w:t>
      </w:r>
      <w:r>
        <w:rPr>
          <w:rFonts w:asciiTheme="majorBidi" w:hAnsiTheme="majorBidi" w:cstheme="majorBidi"/>
          <w:sz w:val="22"/>
          <w:szCs w:val="22"/>
        </w:rPr>
        <w:t xml:space="preserve">14 </w:t>
      </w:r>
      <w:r w:rsidRPr="00FE70F7">
        <w:rPr>
          <w:rFonts w:asciiTheme="majorBidi" w:hAnsiTheme="majorBidi" w:cstheme="majorBidi"/>
          <w:sz w:val="22"/>
          <w:szCs w:val="22"/>
        </w:rPr>
        <w:t>heures</w:t>
      </w:r>
      <w:r>
        <w:rPr>
          <w:rFonts w:asciiTheme="majorBidi" w:hAnsiTheme="majorBidi" w:cstheme="majorBidi"/>
          <w:sz w:val="22"/>
          <w:szCs w:val="22"/>
        </w:rPr>
        <w:t xml:space="preserve">cours </w:t>
      </w:r>
      <w:r w:rsidRPr="00FE70F7">
        <w:rPr>
          <w:rFonts w:asciiTheme="majorBidi" w:hAnsiTheme="majorBidi" w:cstheme="majorBidi"/>
          <w:sz w:val="22"/>
          <w:szCs w:val="22"/>
        </w:rPr>
        <w:t xml:space="preserve"> (</w:t>
      </w:r>
      <w:r>
        <w:rPr>
          <w:rFonts w:asciiTheme="majorBidi" w:hAnsiTheme="majorBidi" w:cstheme="majorBidi"/>
          <w:sz w:val="22"/>
          <w:szCs w:val="22"/>
        </w:rPr>
        <w:t>21</w:t>
      </w:r>
      <w:r w:rsidRPr="00FE70F7">
        <w:rPr>
          <w:rFonts w:asciiTheme="majorBidi" w:hAnsiTheme="majorBidi" w:cstheme="majorBidi"/>
          <w:sz w:val="22"/>
          <w:szCs w:val="22"/>
        </w:rPr>
        <w:t xml:space="preserve"> h : </w:t>
      </w:r>
      <w:r>
        <w:rPr>
          <w:rFonts w:asciiTheme="majorBidi" w:hAnsiTheme="majorBidi" w:cstheme="majorBidi"/>
          <w:sz w:val="22"/>
          <w:szCs w:val="22"/>
        </w:rPr>
        <w:t>TD</w:t>
      </w:r>
      <w:r w:rsidRPr="00FE70F7">
        <w:rPr>
          <w:rFonts w:asciiTheme="majorBidi" w:hAnsiTheme="majorBidi" w:cstheme="majorBidi"/>
          <w:sz w:val="22"/>
          <w:szCs w:val="22"/>
        </w:rPr>
        <w:t>)</w:t>
      </w:r>
    </w:p>
    <w:p w:rsidR="00D26528" w:rsidRPr="00FE70F7" w:rsidRDefault="00D26528" w:rsidP="00A621A4">
      <w:pPr>
        <w:autoSpaceDE w:val="0"/>
        <w:autoSpaceDN w:val="0"/>
        <w:adjustRightInd w:val="0"/>
        <w:jc w:val="both"/>
        <w:rPr>
          <w:rFonts w:asciiTheme="majorBidi" w:hAnsiTheme="majorBidi" w:cstheme="majorBidi"/>
          <w:sz w:val="22"/>
          <w:szCs w:val="22"/>
        </w:rPr>
      </w:pPr>
      <w:r w:rsidRPr="00FE70F7">
        <w:rPr>
          <w:rFonts w:asciiTheme="majorBidi" w:hAnsiTheme="majorBidi" w:cstheme="majorBidi"/>
          <w:b/>
          <w:bCs/>
          <w:sz w:val="22"/>
          <w:szCs w:val="22"/>
        </w:rPr>
        <w:t xml:space="preserve">Crédits </w:t>
      </w:r>
      <w:r w:rsidRPr="00FE70F7">
        <w:rPr>
          <w:rFonts w:asciiTheme="majorBidi" w:hAnsiTheme="majorBidi" w:cstheme="majorBidi"/>
          <w:sz w:val="22"/>
          <w:szCs w:val="22"/>
        </w:rPr>
        <w:t>:</w:t>
      </w:r>
      <w:r>
        <w:rPr>
          <w:rFonts w:asciiTheme="majorBidi" w:hAnsiTheme="majorBidi" w:cstheme="majorBidi"/>
          <w:sz w:val="22"/>
          <w:szCs w:val="22"/>
        </w:rPr>
        <w:t>,</w:t>
      </w:r>
      <w:r w:rsidR="00A621A4">
        <w:rPr>
          <w:rFonts w:asciiTheme="majorBidi" w:hAnsiTheme="majorBidi" w:cstheme="majorBidi"/>
          <w:sz w:val="22"/>
          <w:szCs w:val="22"/>
        </w:rPr>
        <w:t xml:space="preserve">4 </w:t>
      </w:r>
      <w:r w:rsidRPr="00FE70F7">
        <w:rPr>
          <w:rFonts w:asciiTheme="majorBidi" w:hAnsiTheme="majorBidi" w:cstheme="majorBidi"/>
          <w:b/>
          <w:bCs/>
          <w:sz w:val="22"/>
          <w:szCs w:val="22"/>
        </w:rPr>
        <w:t xml:space="preserve">Coefficient </w:t>
      </w:r>
      <w:r w:rsidRPr="00FE70F7">
        <w:rPr>
          <w:rFonts w:asciiTheme="majorBidi" w:hAnsiTheme="majorBidi" w:cstheme="majorBidi"/>
          <w:sz w:val="22"/>
          <w:szCs w:val="22"/>
        </w:rPr>
        <w:t xml:space="preserve">: </w:t>
      </w:r>
      <w:r w:rsidR="00A621A4">
        <w:rPr>
          <w:rFonts w:asciiTheme="majorBidi" w:hAnsiTheme="majorBidi" w:cstheme="majorBidi"/>
          <w:sz w:val="22"/>
          <w:szCs w:val="22"/>
        </w:rPr>
        <w:t>2</w:t>
      </w:r>
    </w:p>
    <w:p w:rsidR="00A621A4" w:rsidRDefault="00D26528" w:rsidP="00A621A4">
      <w:pPr>
        <w:autoSpaceDE w:val="0"/>
        <w:autoSpaceDN w:val="0"/>
        <w:adjustRightInd w:val="0"/>
        <w:jc w:val="both"/>
        <w:rPr>
          <w:rFonts w:asciiTheme="majorBidi" w:hAnsiTheme="majorBidi" w:cstheme="majorBidi"/>
          <w:sz w:val="22"/>
          <w:szCs w:val="22"/>
        </w:rPr>
      </w:pPr>
      <w:r w:rsidRPr="00FE70F7">
        <w:rPr>
          <w:rFonts w:asciiTheme="majorBidi" w:hAnsiTheme="majorBidi" w:cstheme="majorBidi"/>
          <w:b/>
          <w:bCs/>
          <w:sz w:val="22"/>
          <w:szCs w:val="22"/>
        </w:rPr>
        <w:t xml:space="preserve">Mode d’évaluation </w:t>
      </w:r>
      <w:r w:rsidRPr="00FE70F7">
        <w:rPr>
          <w:rFonts w:asciiTheme="majorBidi" w:hAnsiTheme="majorBidi" w:cstheme="majorBidi"/>
          <w:sz w:val="22"/>
          <w:szCs w:val="22"/>
        </w:rPr>
        <w:t xml:space="preserve">: </w:t>
      </w:r>
      <w:r w:rsidR="00A621A4">
        <w:rPr>
          <w:rFonts w:asciiTheme="majorBidi" w:hAnsiTheme="majorBidi" w:cstheme="majorBidi"/>
          <w:sz w:val="22"/>
          <w:szCs w:val="22"/>
        </w:rPr>
        <w:t>régime mixte</w:t>
      </w:r>
    </w:p>
    <w:p w:rsidR="00D26528" w:rsidRPr="00FE70F7" w:rsidRDefault="00D26528" w:rsidP="00A621A4">
      <w:pPr>
        <w:autoSpaceDE w:val="0"/>
        <w:autoSpaceDN w:val="0"/>
        <w:adjustRightInd w:val="0"/>
        <w:jc w:val="both"/>
        <w:rPr>
          <w:rFonts w:asciiTheme="majorBidi" w:hAnsiTheme="majorBidi" w:cstheme="majorBidi"/>
          <w:b/>
          <w:bCs/>
          <w:sz w:val="22"/>
          <w:szCs w:val="22"/>
        </w:rPr>
      </w:pPr>
      <w:r w:rsidRPr="00FE70F7">
        <w:rPr>
          <w:rFonts w:asciiTheme="majorBidi" w:hAnsiTheme="majorBidi" w:cstheme="majorBidi"/>
          <w:b/>
          <w:bCs/>
          <w:sz w:val="22"/>
          <w:szCs w:val="22"/>
        </w:rPr>
        <w:t>Contenu :</w:t>
      </w:r>
    </w:p>
    <w:p w:rsidR="00D26528" w:rsidRDefault="00D26528" w:rsidP="00FE70F7">
      <w:pPr>
        <w:autoSpaceDE w:val="0"/>
        <w:autoSpaceDN w:val="0"/>
        <w:adjustRightInd w:val="0"/>
        <w:rPr>
          <w:b/>
          <w:bCs/>
          <w:sz w:val="22"/>
          <w:szCs w:val="22"/>
        </w:rPr>
      </w:pPr>
    </w:p>
    <w:p w:rsidR="00D26528" w:rsidRDefault="00D26528" w:rsidP="00FE70F7">
      <w:pPr>
        <w:autoSpaceDE w:val="0"/>
        <w:autoSpaceDN w:val="0"/>
        <w:adjustRightInd w:val="0"/>
        <w:rPr>
          <w:b/>
          <w:bCs/>
          <w:sz w:val="22"/>
          <w:szCs w:val="22"/>
        </w:rPr>
      </w:pPr>
    </w:p>
    <w:p w:rsidR="00D26528" w:rsidRDefault="00D26528" w:rsidP="00FE70F7">
      <w:pPr>
        <w:autoSpaceDE w:val="0"/>
        <w:autoSpaceDN w:val="0"/>
        <w:adjustRightInd w:val="0"/>
        <w:rPr>
          <w:b/>
          <w:bCs/>
          <w:sz w:val="22"/>
          <w:szCs w:val="22"/>
        </w:rPr>
      </w:pPr>
    </w:p>
    <w:p w:rsidR="00D26528" w:rsidRDefault="00D26528" w:rsidP="00FE70F7">
      <w:pPr>
        <w:autoSpaceDE w:val="0"/>
        <w:autoSpaceDN w:val="0"/>
        <w:adjustRightInd w:val="0"/>
        <w:rPr>
          <w:b/>
          <w:bCs/>
          <w:sz w:val="22"/>
          <w:szCs w:val="22"/>
        </w:rPr>
      </w:pPr>
    </w:p>
    <w:p w:rsidR="00D26528" w:rsidRDefault="00D26528" w:rsidP="00FE70F7">
      <w:pPr>
        <w:autoSpaceDE w:val="0"/>
        <w:autoSpaceDN w:val="0"/>
        <w:adjustRightInd w:val="0"/>
        <w:rPr>
          <w:b/>
          <w:bCs/>
          <w:sz w:val="22"/>
          <w:szCs w:val="22"/>
        </w:rPr>
      </w:pPr>
    </w:p>
    <w:p w:rsidR="00D26528" w:rsidRDefault="00D26528" w:rsidP="00FE70F7">
      <w:pPr>
        <w:autoSpaceDE w:val="0"/>
        <w:autoSpaceDN w:val="0"/>
        <w:adjustRightInd w:val="0"/>
        <w:rPr>
          <w:b/>
          <w:bCs/>
          <w:sz w:val="22"/>
          <w:szCs w:val="22"/>
        </w:rPr>
      </w:pPr>
    </w:p>
    <w:p w:rsidR="00FE70F7" w:rsidRPr="00D26528" w:rsidRDefault="00FE70F7" w:rsidP="00FE70F7">
      <w:pPr>
        <w:autoSpaceDE w:val="0"/>
        <w:autoSpaceDN w:val="0"/>
        <w:adjustRightInd w:val="0"/>
        <w:rPr>
          <w:b/>
          <w:bCs/>
          <w:strike/>
          <w:sz w:val="22"/>
          <w:szCs w:val="22"/>
        </w:rPr>
      </w:pPr>
      <w:r w:rsidRPr="00D26528">
        <w:rPr>
          <w:b/>
          <w:bCs/>
          <w:strike/>
          <w:sz w:val="22"/>
          <w:szCs w:val="22"/>
        </w:rPr>
        <w:t>Titre du Module:</w:t>
      </w:r>
      <w:r w:rsidRPr="00D26528">
        <w:rPr>
          <w:b/>
          <w:bCs/>
          <w:strike/>
          <w:color w:val="FF0000"/>
          <w:sz w:val="22"/>
          <w:szCs w:val="22"/>
        </w:rPr>
        <w:t>Physique expérimentale 1</w:t>
      </w:r>
    </w:p>
    <w:p w:rsidR="00FE70F7" w:rsidRPr="00D26528" w:rsidRDefault="00FE70F7" w:rsidP="00FE70F7">
      <w:pPr>
        <w:autoSpaceDE w:val="0"/>
        <w:autoSpaceDN w:val="0"/>
        <w:adjustRightInd w:val="0"/>
        <w:jc w:val="both"/>
        <w:rPr>
          <w:rFonts w:asciiTheme="majorBidi" w:hAnsiTheme="majorBidi" w:cstheme="majorBidi"/>
          <w:strike/>
          <w:sz w:val="22"/>
          <w:szCs w:val="22"/>
        </w:rPr>
      </w:pPr>
      <w:r w:rsidRPr="00D26528">
        <w:rPr>
          <w:rFonts w:asciiTheme="majorBidi" w:hAnsiTheme="majorBidi" w:cstheme="majorBidi"/>
          <w:b/>
          <w:bCs/>
          <w:strike/>
          <w:sz w:val="22"/>
          <w:szCs w:val="22"/>
        </w:rPr>
        <w:t xml:space="preserve">Volume horaire </w:t>
      </w:r>
      <w:r w:rsidRPr="00D26528">
        <w:rPr>
          <w:rFonts w:asciiTheme="majorBidi" w:hAnsiTheme="majorBidi" w:cstheme="majorBidi"/>
          <w:strike/>
          <w:sz w:val="22"/>
          <w:szCs w:val="22"/>
        </w:rPr>
        <w:t>: 42 heures (42 h : TP)</w:t>
      </w:r>
    </w:p>
    <w:p w:rsidR="00FE70F7" w:rsidRPr="00D26528" w:rsidRDefault="00FE70F7" w:rsidP="00736014">
      <w:pPr>
        <w:autoSpaceDE w:val="0"/>
        <w:autoSpaceDN w:val="0"/>
        <w:adjustRightInd w:val="0"/>
        <w:jc w:val="both"/>
        <w:rPr>
          <w:rFonts w:asciiTheme="majorBidi" w:hAnsiTheme="majorBidi" w:cstheme="majorBidi"/>
          <w:strike/>
          <w:sz w:val="22"/>
          <w:szCs w:val="22"/>
        </w:rPr>
      </w:pPr>
      <w:r w:rsidRPr="00D26528">
        <w:rPr>
          <w:rFonts w:asciiTheme="majorBidi" w:hAnsiTheme="majorBidi" w:cstheme="majorBidi"/>
          <w:b/>
          <w:bCs/>
          <w:strike/>
          <w:sz w:val="22"/>
          <w:szCs w:val="22"/>
        </w:rPr>
        <w:t xml:space="preserve">Crédits </w:t>
      </w:r>
      <w:r w:rsidRPr="00D26528">
        <w:rPr>
          <w:rFonts w:asciiTheme="majorBidi" w:hAnsiTheme="majorBidi" w:cstheme="majorBidi"/>
          <w:strike/>
          <w:sz w:val="22"/>
          <w:szCs w:val="22"/>
        </w:rPr>
        <w:t>: 4</w:t>
      </w:r>
      <w:r w:rsidR="00736014" w:rsidRPr="00D26528">
        <w:rPr>
          <w:rFonts w:asciiTheme="majorBidi" w:hAnsiTheme="majorBidi" w:cstheme="majorBidi"/>
          <w:strike/>
          <w:sz w:val="22"/>
          <w:szCs w:val="22"/>
        </w:rPr>
        <w:t xml:space="preserve">, </w:t>
      </w:r>
      <w:r w:rsidRPr="00D26528">
        <w:rPr>
          <w:rFonts w:asciiTheme="majorBidi" w:hAnsiTheme="majorBidi" w:cstheme="majorBidi"/>
          <w:b/>
          <w:bCs/>
          <w:strike/>
          <w:sz w:val="22"/>
          <w:szCs w:val="22"/>
        </w:rPr>
        <w:t xml:space="preserve">Coefficient </w:t>
      </w:r>
      <w:r w:rsidRPr="00D26528">
        <w:rPr>
          <w:rFonts w:asciiTheme="majorBidi" w:hAnsiTheme="majorBidi" w:cstheme="majorBidi"/>
          <w:strike/>
          <w:sz w:val="22"/>
          <w:szCs w:val="22"/>
        </w:rPr>
        <w:t>: 3</w:t>
      </w:r>
    </w:p>
    <w:p w:rsidR="00FE70F7" w:rsidRPr="00D26528" w:rsidRDefault="00FE70F7" w:rsidP="00FE70F7">
      <w:pPr>
        <w:autoSpaceDE w:val="0"/>
        <w:autoSpaceDN w:val="0"/>
        <w:adjustRightInd w:val="0"/>
        <w:jc w:val="both"/>
        <w:rPr>
          <w:rFonts w:asciiTheme="majorBidi" w:hAnsiTheme="majorBidi" w:cstheme="majorBidi"/>
          <w:strike/>
          <w:sz w:val="22"/>
          <w:szCs w:val="22"/>
        </w:rPr>
      </w:pPr>
      <w:r w:rsidRPr="00D26528">
        <w:rPr>
          <w:rFonts w:asciiTheme="majorBidi" w:hAnsiTheme="majorBidi" w:cstheme="majorBidi"/>
          <w:b/>
          <w:bCs/>
          <w:strike/>
          <w:sz w:val="22"/>
          <w:szCs w:val="22"/>
        </w:rPr>
        <w:t xml:space="preserve">Mode d’évaluation </w:t>
      </w:r>
      <w:r w:rsidRPr="00D26528">
        <w:rPr>
          <w:rFonts w:asciiTheme="majorBidi" w:hAnsiTheme="majorBidi" w:cstheme="majorBidi"/>
          <w:strike/>
          <w:sz w:val="22"/>
          <w:szCs w:val="22"/>
        </w:rPr>
        <w:t>: contrôle continu</w:t>
      </w:r>
    </w:p>
    <w:p w:rsidR="00FE70F7" w:rsidRPr="00D26528" w:rsidRDefault="00FE70F7" w:rsidP="00FE70F7">
      <w:pPr>
        <w:autoSpaceDE w:val="0"/>
        <w:autoSpaceDN w:val="0"/>
        <w:adjustRightInd w:val="0"/>
        <w:jc w:val="both"/>
        <w:rPr>
          <w:rFonts w:asciiTheme="majorBidi" w:hAnsiTheme="majorBidi" w:cstheme="majorBidi"/>
          <w:b/>
          <w:bCs/>
          <w:strike/>
          <w:sz w:val="22"/>
          <w:szCs w:val="22"/>
        </w:rPr>
      </w:pPr>
      <w:r w:rsidRPr="00D26528">
        <w:rPr>
          <w:rFonts w:asciiTheme="majorBidi" w:hAnsiTheme="majorBidi" w:cstheme="majorBidi"/>
          <w:b/>
          <w:bCs/>
          <w:strike/>
          <w:sz w:val="22"/>
          <w:szCs w:val="22"/>
        </w:rPr>
        <w:t>Contenu :</w:t>
      </w:r>
    </w:p>
    <w:p w:rsidR="00FE70F7" w:rsidRPr="00D26528" w:rsidRDefault="00FE70F7" w:rsidP="00FE70F7">
      <w:pPr>
        <w:autoSpaceDE w:val="0"/>
        <w:autoSpaceDN w:val="0"/>
        <w:adjustRightInd w:val="0"/>
        <w:spacing w:line="360" w:lineRule="auto"/>
        <w:jc w:val="both"/>
        <w:rPr>
          <w:rFonts w:asciiTheme="majorBidi" w:hAnsiTheme="majorBidi" w:cstheme="majorBidi"/>
          <w:b/>
          <w:bCs/>
          <w:strike/>
          <w:sz w:val="22"/>
          <w:szCs w:val="22"/>
          <w:rtl/>
        </w:rPr>
      </w:pPr>
      <w:r w:rsidRPr="00D26528">
        <w:rPr>
          <w:rFonts w:asciiTheme="majorBidi" w:hAnsiTheme="majorBidi" w:cstheme="majorBidi"/>
          <w:strike/>
          <w:sz w:val="22"/>
          <w:szCs w:val="22"/>
        </w:rPr>
        <w:t xml:space="preserve">Ce module de travaux pratiques porte sur les notions de base de mécanique et d’optique géométrique. </w:t>
      </w:r>
      <w:r w:rsidRPr="00D26528">
        <w:rPr>
          <w:rFonts w:asciiTheme="majorBidi" w:hAnsiTheme="majorBidi" w:cstheme="majorBidi"/>
          <w:b/>
          <w:bCs/>
          <w:strike/>
          <w:sz w:val="22"/>
          <w:szCs w:val="22"/>
        </w:rPr>
        <w:t xml:space="preserve">Le programme détaillé sera fixé par le département concerné </w:t>
      </w:r>
      <w:r w:rsidRPr="00D26528">
        <w:rPr>
          <w:rFonts w:asciiTheme="majorBidi" w:hAnsiTheme="majorBidi" w:cstheme="majorBidi"/>
          <w:strike/>
          <w:sz w:val="22"/>
          <w:szCs w:val="22"/>
        </w:rPr>
        <w:t>toutefois il doit contenir des expériences sur les mesures des vitesses et des accélérations de certains mouvements simples, la mesure de g, détermination de certaines lois de forces et des expériences sur le prisme, la dispersion de la lumière, les miroirs, l’association de miroirs, les lentilles (détermination de la distance focale, objet et image…), l’association des lentilles, étude de quelques instruments optiques, ainsi que des TP de simulations numériques ….</w:t>
      </w:r>
    </w:p>
    <w:p w:rsidR="00FE70F7" w:rsidRPr="00D26528" w:rsidRDefault="00FE70F7" w:rsidP="00B6198B">
      <w:pPr>
        <w:contextualSpacing/>
        <w:rPr>
          <w:b/>
          <w:bCs/>
          <w:strike/>
          <w:sz w:val="22"/>
          <w:szCs w:val="22"/>
        </w:rPr>
      </w:pPr>
    </w:p>
    <w:p w:rsidR="00FE70F7" w:rsidRDefault="00FE70F7" w:rsidP="00B6198B">
      <w:pPr>
        <w:contextualSpacing/>
        <w:rPr>
          <w:b/>
          <w:bCs/>
          <w:sz w:val="22"/>
          <w:szCs w:val="22"/>
        </w:rPr>
      </w:pPr>
    </w:p>
    <w:p w:rsidR="00FE70F7" w:rsidRDefault="00FE70F7" w:rsidP="00B6198B">
      <w:pPr>
        <w:contextualSpacing/>
        <w:rPr>
          <w:b/>
          <w:bCs/>
          <w:sz w:val="22"/>
          <w:szCs w:val="22"/>
        </w:rPr>
      </w:pPr>
    </w:p>
    <w:p w:rsidR="00FE70F7" w:rsidRDefault="00FE70F7" w:rsidP="00B6198B">
      <w:pPr>
        <w:contextualSpacing/>
        <w:rPr>
          <w:b/>
          <w:bCs/>
          <w:sz w:val="22"/>
          <w:szCs w:val="22"/>
        </w:rPr>
      </w:pPr>
    </w:p>
    <w:p w:rsidR="00FE70F7" w:rsidRDefault="00FE70F7" w:rsidP="00B6198B">
      <w:pPr>
        <w:contextualSpacing/>
        <w:rPr>
          <w:b/>
          <w:bCs/>
          <w:sz w:val="22"/>
          <w:szCs w:val="22"/>
        </w:rPr>
      </w:pPr>
    </w:p>
    <w:p w:rsidR="00FE70F7" w:rsidRDefault="00FE70F7" w:rsidP="00B6198B">
      <w:pPr>
        <w:contextualSpacing/>
        <w:rPr>
          <w:b/>
          <w:bCs/>
          <w:sz w:val="22"/>
          <w:szCs w:val="22"/>
        </w:rPr>
      </w:pPr>
    </w:p>
    <w:p w:rsidR="00EA31CC" w:rsidRDefault="00EA31CC">
      <w:pPr>
        <w:rPr>
          <w:b/>
          <w:bCs/>
          <w:sz w:val="22"/>
          <w:szCs w:val="22"/>
        </w:rPr>
      </w:pPr>
      <w:r>
        <w:rPr>
          <w:b/>
          <w:bCs/>
          <w:sz w:val="22"/>
          <w:szCs w:val="22"/>
        </w:rPr>
        <w:br w:type="page"/>
      </w:r>
    </w:p>
    <w:p w:rsidR="00A45096" w:rsidRDefault="00A45096" w:rsidP="00B6198B">
      <w:pPr>
        <w:contextualSpacing/>
        <w:rPr>
          <w:sz w:val="22"/>
          <w:szCs w:val="22"/>
        </w:rPr>
      </w:pPr>
    </w:p>
    <w:p w:rsidR="00A45096" w:rsidRDefault="00A45096" w:rsidP="00B6198B">
      <w:pPr>
        <w:contextualSpacing/>
        <w:rPr>
          <w:sz w:val="22"/>
          <w:szCs w:val="22"/>
        </w:rPr>
      </w:pPr>
    </w:p>
    <w:p w:rsidR="00A45096" w:rsidRDefault="00A45096" w:rsidP="00B6198B">
      <w:pPr>
        <w:contextualSpacing/>
        <w:rPr>
          <w:sz w:val="22"/>
          <w:szCs w:val="22"/>
        </w:rPr>
      </w:pPr>
    </w:p>
    <w:p w:rsidR="00A45096" w:rsidRDefault="00A45096" w:rsidP="00B6198B">
      <w:pPr>
        <w:contextualSpacing/>
        <w:rPr>
          <w:sz w:val="22"/>
          <w:szCs w:val="22"/>
        </w:rPr>
      </w:pPr>
    </w:p>
    <w:p w:rsidR="00A45096" w:rsidRDefault="00A45096" w:rsidP="00B6198B">
      <w:pPr>
        <w:contextualSpacing/>
        <w:rPr>
          <w:sz w:val="22"/>
          <w:szCs w:val="22"/>
        </w:rPr>
      </w:pPr>
    </w:p>
    <w:p w:rsidR="00A45096" w:rsidRDefault="00A45096" w:rsidP="00B6198B">
      <w:pPr>
        <w:contextualSpacing/>
        <w:rPr>
          <w:sz w:val="22"/>
          <w:szCs w:val="22"/>
        </w:rPr>
      </w:pPr>
    </w:p>
    <w:p w:rsidR="00A45096" w:rsidRDefault="00A45096" w:rsidP="00B6198B">
      <w:pPr>
        <w:contextualSpacing/>
        <w:rPr>
          <w:sz w:val="22"/>
          <w:szCs w:val="22"/>
        </w:rPr>
      </w:pPr>
    </w:p>
    <w:p w:rsidR="00A45096" w:rsidRDefault="00A45096" w:rsidP="00B6198B">
      <w:pPr>
        <w:contextualSpacing/>
        <w:rPr>
          <w:sz w:val="22"/>
          <w:szCs w:val="22"/>
        </w:rPr>
      </w:pPr>
    </w:p>
    <w:p w:rsidR="00A45096" w:rsidRDefault="00A45096" w:rsidP="00B6198B">
      <w:pPr>
        <w:contextualSpacing/>
        <w:rPr>
          <w:sz w:val="22"/>
          <w:szCs w:val="22"/>
        </w:rPr>
      </w:pPr>
    </w:p>
    <w:p w:rsidR="00A45096" w:rsidRDefault="00A45096" w:rsidP="00B6198B">
      <w:pPr>
        <w:contextualSpacing/>
        <w:rPr>
          <w:sz w:val="22"/>
          <w:szCs w:val="22"/>
        </w:rPr>
      </w:pPr>
    </w:p>
    <w:p w:rsidR="00A45096" w:rsidRDefault="00A45096" w:rsidP="00B6198B">
      <w:pPr>
        <w:contextualSpacing/>
        <w:rPr>
          <w:sz w:val="22"/>
          <w:szCs w:val="22"/>
        </w:rPr>
      </w:pPr>
    </w:p>
    <w:p w:rsidR="00A45096" w:rsidRDefault="00A45096" w:rsidP="00B6198B">
      <w:pPr>
        <w:contextualSpacing/>
        <w:rPr>
          <w:sz w:val="22"/>
          <w:szCs w:val="22"/>
        </w:rPr>
      </w:pPr>
    </w:p>
    <w:p w:rsidR="00B6198B" w:rsidRDefault="00B6198B" w:rsidP="00B6198B">
      <w:pPr>
        <w:contextualSpacing/>
        <w:rPr>
          <w:sz w:val="22"/>
          <w:szCs w:val="22"/>
        </w:rPr>
      </w:pPr>
    </w:p>
    <w:p w:rsidR="00B6198B" w:rsidRDefault="00B6198B" w:rsidP="00B6198B">
      <w:pPr>
        <w:contextualSpacing/>
        <w:rPr>
          <w:sz w:val="22"/>
          <w:szCs w:val="22"/>
        </w:rPr>
      </w:pPr>
    </w:p>
    <w:p w:rsidR="00B6198B" w:rsidRDefault="00B6198B" w:rsidP="00B6198B">
      <w:pPr>
        <w:contextualSpacing/>
        <w:rPr>
          <w:sz w:val="22"/>
          <w:szCs w:val="22"/>
        </w:rPr>
      </w:pPr>
    </w:p>
    <w:p w:rsidR="00E53B20" w:rsidRDefault="00E53B20" w:rsidP="00B6198B">
      <w:pPr>
        <w:contextualSpacing/>
        <w:rPr>
          <w:sz w:val="22"/>
          <w:szCs w:val="22"/>
        </w:rPr>
      </w:pPr>
    </w:p>
    <w:p w:rsidR="00471670" w:rsidRPr="00232263" w:rsidRDefault="00471670" w:rsidP="00B6198B">
      <w:pPr>
        <w:contextualSpacing/>
        <w:rPr>
          <w:sz w:val="22"/>
          <w:szCs w:val="22"/>
        </w:rPr>
      </w:pPr>
    </w:p>
    <w:p w:rsidR="003D2E18" w:rsidRDefault="003D2E18" w:rsidP="00B6198B">
      <w:pPr>
        <w:contextualSpacing/>
        <w:rPr>
          <w:b/>
          <w:bCs/>
          <w:sz w:val="22"/>
          <w:szCs w:val="22"/>
        </w:rPr>
      </w:pPr>
    </w:p>
    <w:p w:rsidR="00FD4A79" w:rsidRPr="006A58CC" w:rsidRDefault="00FD4A79" w:rsidP="00FD4A79">
      <w:pPr>
        <w:pStyle w:val="P1"/>
      </w:pPr>
      <w:r>
        <w:t>PLANS DES MODULES DU SEMESTRE 2</w:t>
      </w:r>
    </w:p>
    <w:p w:rsidR="00FD4A79" w:rsidRDefault="00FD4A79" w:rsidP="00FD4A79">
      <w:pPr>
        <w:rPr>
          <w:b/>
          <w:bCs/>
          <w:sz w:val="28"/>
          <w:szCs w:val="28"/>
        </w:rPr>
      </w:pPr>
    </w:p>
    <w:p w:rsidR="00FD4A79" w:rsidRDefault="00FD4A79" w:rsidP="00FD4A79">
      <w:pPr>
        <w:rPr>
          <w:b/>
          <w:bCs/>
          <w:sz w:val="28"/>
          <w:szCs w:val="28"/>
        </w:rPr>
      </w:pPr>
    </w:p>
    <w:p w:rsidR="00FD4A79" w:rsidRDefault="00FD4A79" w:rsidP="003D2E18">
      <w:pPr>
        <w:contextualSpacing/>
        <w:rPr>
          <w:b/>
          <w:bCs/>
          <w:sz w:val="22"/>
          <w:szCs w:val="22"/>
        </w:rPr>
      </w:pPr>
    </w:p>
    <w:p w:rsidR="00FD4A79" w:rsidRDefault="00FD4A79" w:rsidP="003D2E18">
      <w:pPr>
        <w:contextualSpacing/>
        <w:rPr>
          <w:b/>
          <w:bCs/>
          <w:sz w:val="22"/>
          <w:szCs w:val="22"/>
        </w:rPr>
      </w:pPr>
    </w:p>
    <w:p w:rsidR="00FD4A79" w:rsidRDefault="00FD4A79" w:rsidP="003D2E18">
      <w:pPr>
        <w:contextualSpacing/>
        <w:rPr>
          <w:b/>
          <w:bCs/>
          <w:sz w:val="22"/>
          <w:szCs w:val="22"/>
        </w:rPr>
      </w:pPr>
    </w:p>
    <w:p w:rsidR="00FD4A79" w:rsidRDefault="00FD4A79" w:rsidP="003D2E18">
      <w:pPr>
        <w:contextualSpacing/>
        <w:rPr>
          <w:b/>
          <w:bCs/>
          <w:sz w:val="22"/>
          <w:szCs w:val="22"/>
        </w:rPr>
      </w:pPr>
    </w:p>
    <w:p w:rsidR="00FD4A79" w:rsidRDefault="00FD4A79" w:rsidP="003D2E18">
      <w:pPr>
        <w:contextualSpacing/>
        <w:rPr>
          <w:b/>
          <w:bCs/>
          <w:sz w:val="22"/>
          <w:szCs w:val="22"/>
        </w:rPr>
      </w:pPr>
    </w:p>
    <w:p w:rsidR="00FD4A79" w:rsidRDefault="00FD4A79" w:rsidP="003D2E18">
      <w:pPr>
        <w:contextualSpacing/>
        <w:rPr>
          <w:b/>
          <w:bCs/>
          <w:sz w:val="22"/>
          <w:szCs w:val="22"/>
        </w:rPr>
      </w:pPr>
    </w:p>
    <w:p w:rsidR="00491A51" w:rsidRDefault="00491A51" w:rsidP="003D2E18">
      <w:pPr>
        <w:contextualSpacing/>
        <w:rPr>
          <w:b/>
          <w:bCs/>
          <w:sz w:val="22"/>
          <w:szCs w:val="22"/>
        </w:rPr>
      </w:pPr>
    </w:p>
    <w:p w:rsidR="00491A51" w:rsidRDefault="00491A51" w:rsidP="003D2E18">
      <w:pPr>
        <w:contextualSpacing/>
        <w:rPr>
          <w:b/>
          <w:bCs/>
          <w:sz w:val="22"/>
          <w:szCs w:val="22"/>
        </w:rPr>
      </w:pPr>
    </w:p>
    <w:p w:rsidR="00FD4A79" w:rsidRDefault="00FD4A79" w:rsidP="003D2E18">
      <w:pPr>
        <w:contextualSpacing/>
        <w:rPr>
          <w:b/>
          <w:bCs/>
          <w:sz w:val="22"/>
          <w:szCs w:val="22"/>
        </w:rPr>
      </w:pPr>
    </w:p>
    <w:p w:rsidR="00FD4A79" w:rsidRDefault="00FD4A79" w:rsidP="003D2E18">
      <w:pPr>
        <w:contextualSpacing/>
        <w:rPr>
          <w:b/>
          <w:bCs/>
          <w:sz w:val="22"/>
          <w:szCs w:val="22"/>
        </w:rPr>
      </w:pPr>
    </w:p>
    <w:p w:rsidR="00EA31CC" w:rsidRDefault="00EA31CC">
      <w:pPr>
        <w:rPr>
          <w:b/>
          <w:bCs/>
          <w:sz w:val="22"/>
          <w:szCs w:val="22"/>
        </w:rPr>
      </w:pPr>
      <w:r>
        <w:rPr>
          <w:b/>
          <w:bCs/>
          <w:sz w:val="22"/>
          <w:szCs w:val="22"/>
        </w:rPr>
        <w:br w:type="page"/>
      </w:r>
    </w:p>
    <w:p w:rsidR="00A23CE0" w:rsidRPr="00E53B20" w:rsidRDefault="00A23CE0" w:rsidP="00A23CE0">
      <w:pPr>
        <w:contextualSpacing/>
        <w:rPr>
          <w:b/>
          <w:bCs/>
          <w:sz w:val="22"/>
          <w:szCs w:val="22"/>
        </w:rPr>
      </w:pPr>
      <w:r w:rsidRPr="00E53B20">
        <w:rPr>
          <w:b/>
          <w:bCs/>
          <w:sz w:val="22"/>
          <w:szCs w:val="22"/>
        </w:rPr>
        <w:lastRenderedPageBreak/>
        <w:t xml:space="preserve">Titre du Module : </w:t>
      </w:r>
      <w:r>
        <w:rPr>
          <w:b/>
          <w:bCs/>
          <w:color w:val="FF0000"/>
          <w:sz w:val="22"/>
          <w:szCs w:val="22"/>
        </w:rPr>
        <w:t>Algèbre 2</w:t>
      </w:r>
    </w:p>
    <w:p w:rsidR="00A23CE0" w:rsidRPr="00471670" w:rsidRDefault="00A23CE0" w:rsidP="00A23CE0">
      <w:pPr>
        <w:jc w:val="both"/>
        <w:rPr>
          <w:b/>
          <w:bCs/>
          <w:sz w:val="22"/>
          <w:szCs w:val="22"/>
        </w:rPr>
      </w:pPr>
      <w:r w:rsidRPr="00471670">
        <w:rPr>
          <w:b/>
          <w:bCs/>
          <w:sz w:val="22"/>
          <w:szCs w:val="22"/>
        </w:rPr>
        <w:t>Volume horaire : 42 heures     (21 h : Cours,  21 h : TD)</w:t>
      </w:r>
    </w:p>
    <w:p w:rsidR="00A23CE0" w:rsidRPr="00471670" w:rsidRDefault="00A23CE0" w:rsidP="00A23CE0">
      <w:pPr>
        <w:jc w:val="both"/>
        <w:rPr>
          <w:b/>
          <w:bCs/>
          <w:sz w:val="22"/>
          <w:szCs w:val="22"/>
        </w:rPr>
      </w:pPr>
      <w:r w:rsidRPr="00471670">
        <w:rPr>
          <w:b/>
          <w:bCs/>
          <w:sz w:val="22"/>
          <w:szCs w:val="22"/>
        </w:rPr>
        <w:t xml:space="preserve">Crédits : </w:t>
      </w:r>
      <w:r w:rsidR="00886344">
        <w:rPr>
          <w:b/>
          <w:bCs/>
          <w:sz w:val="22"/>
          <w:szCs w:val="22"/>
        </w:rPr>
        <w:t>3</w:t>
      </w:r>
      <w:r>
        <w:rPr>
          <w:b/>
          <w:bCs/>
          <w:sz w:val="22"/>
          <w:szCs w:val="22"/>
        </w:rPr>
        <w:tab/>
      </w:r>
      <w:r w:rsidRPr="00471670">
        <w:rPr>
          <w:b/>
          <w:bCs/>
          <w:sz w:val="22"/>
          <w:szCs w:val="22"/>
        </w:rPr>
        <w:t xml:space="preserve">Coefficient : </w:t>
      </w:r>
      <w:r w:rsidR="00886344">
        <w:rPr>
          <w:b/>
          <w:bCs/>
          <w:sz w:val="22"/>
          <w:szCs w:val="22"/>
        </w:rPr>
        <w:t>2</w:t>
      </w:r>
      <w:r>
        <w:rPr>
          <w:b/>
          <w:bCs/>
          <w:sz w:val="22"/>
          <w:szCs w:val="22"/>
        </w:rPr>
        <w:tab/>
      </w:r>
      <w:r>
        <w:rPr>
          <w:b/>
          <w:bCs/>
          <w:sz w:val="22"/>
          <w:szCs w:val="22"/>
        </w:rPr>
        <w:tab/>
        <w:t>Semestre:  S2</w:t>
      </w:r>
    </w:p>
    <w:p w:rsidR="00A23CE0" w:rsidRPr="00232263" w:rsidRDefault="00A23CE0" w:rsidP="00A23CE0">
      <w:pPr>
        <w:contextualSpacing/>
        <w:rPr>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624"/>
      </w:tblGrid>
      <w:tr w:rsidR="00A23CE0" w:rsidRPr="00232263" w:rsidTr="00B23C9A">
        <w:tc>
          <w:tcPr>
            <w:tcW w:w="1560" w:type="dxa"/>
          </w:tcPr>
          <w:p w:rsidR="00A23CE0" w:rsidRPr="00232263" w:rsidRDefault="00A23CE0" w:rsidP="00B23C9A">
            <w:pPr>
              <w:contextualSpacing/>
              <w:rPr>
                <w:b/>
                <w:bCs/>
                <w:sz w:val="22"/>
                <w:szCs w:val="22"/>
              </w:rPr>
            </w:pPr>
            <w:r w:rsidRPr="00232263">
              <w:rPr>
                <w:b/>
                <w:bCs/>
                <w:sz w:val="22"/>
                <w:szCs w:val="22"/>
              </w:rPr>
              <w:t>Chapitre 1</w:t>
            </w:r>
          </w:p>
        </w:tc>
        <w:tc>
          <w:tcPr>
            <w:tcW w:w="11624" w:type="dxa"/>
          </w:tcPr>
          <w:p w:rsidR="00A23CE0" w:rsidRPr="006C1675" w:rsidRDefault="00A23CE0" w:rsidP="00A23CE0">
            <w:pPr>
              <w:autoSpaceDE w:val="0"/>
              <w:autoSpaceDN w:val="0"/>
              <w:adjustRightInd w:val="0"/>
              <w:rPr>
                <w:rFonts w:asciiTheme="majorBidi" w:hAnsiTheme="majorBidi" w:cstheme="majorBidi"/>
                <w:b/>
                <w:bCs/>
              </w:rPr>
            </w:pPr>
            <w:r w:rsidRPr="004F5852">
              <w:rPr>
                <w:b/>
                <w:sz w:val="22"/>
                <w:szCs w:val="22"/>
              </w:rPr>
              <w:t>Titre</w:t>
            </w:r>
            <w:r w:rsidR="00736014">
              <w:rPr>
                <w:b/>
                <w:sz w:val="22"/>
                <w:szCs w:val="22"/>
              </w:rPr>
              <w:t>:</w:t>
            </w:r>
            <w:r w:rsidRPr="004F5852">
              <w:rPr>
                <w:b/>
                <w:sz w:val="22"/>
                <w:szCs w:val="22"/>
              </w:rPr>
              <w:t> </w:t>
            </w:r>
            <w:r w:rsidRPr="006C1675">
              <w:rPr>
                <w:rFonts w:asciiTheme="majorBidi" w:hAnsiTheme="majorBidi" w:cstheme="majorBidi"/>
                <w:b/>
                <w:bCs/>
              </w:rPr>
              <w:t>Applications linéaires,</w:t>
            </w:r>
          </w:p>
          <w:p w:rsidR="00A23CE0" w:rsidRPr="00A23CE0" w:rsidRDefault="00A23CE0" w:rsidP="00C25058">
            <w:pPr>
              <w:pStyle w:val="Paragraphedeliste"/>
              <w:numPr>
                <w:ilvl w:val="0"/>
                <w:numId w:val="74"/>
              </w:numPr>
              <w:autoSpaceDE w:val="0"/>
              <w:autoSpaceDN w:val="0"/>
              <w:adjustRightInd w:val="0"/>
              <w:spacing w:line="240" w:lineRule="auto"/>
              <w:ind w:left="714" w:hanging="357"/>
              <w:rPr>
                <w:rFonts w:asciiTheme="majorBidi" w:hAnsiTheme="majorBidi" w:cstheme="majorBidi"/>
              </w:rPr>
            </w:pPr>
            <w:r w:rsidRPr="00A23CE0">
              <w:rPr>
                <w:rFonts w:asciiTheme="majorBidi" w:hAnsiTheme="majorBidi" w:cstheme="majorBidi"/>
              </w:rPr>
              <w:t xml:space="preserve">Homomorphisme, </w:t>
            </w:r>
          </w:p>
          <w:p w:rsidR="00A23CE0" w:rsidRPr="00A23CE0" w:rsidRDefault="00A23CE0" w:rsidP="00C25058">
            <w:pPr>
              <w:pStyle w:val="Paragraphedeliste"/>
              <w:numPr>
                <w:ilvl w:val="0"/>
                <w:numId w:val="74"/>
              </w:numPr>
              <w:autoSpaceDE w:val="0"/>
              <w:autoSpaceDN w:val="0"/>
              <w:adjustRightInd w:val="0"/>
              <w:spacing w:line="240" w:lineRule="auto"/>
              <w:ind w:left="714" w:hanging="357"/>
              <w:rPr>
                <w:rFonts w:asciiTheme="majorBidi" w:hAnsiTheme="majorBidi" w:cstheme="majorBidi"/>
              </w:rPr>
            </w:pPr>
            <w:r w:rsidRPr="00A23CE0">
              <w:rPr>
                <w:rFonts w:asciiTheme="majorBidi" w:hAnsiTheme="majorBidi" w:cstheme="majorBidi"/>
              </w:rPr>
              <w:t xml:space="preserve">endomorphismes,  </w:t>
            </w:r>
          </w:p>
          <w:p w:rsidR="00A23CE0" w:rsidRPr="00A23CE0" w:rsidRDefault="00A23CE0" w:rsidP="00C25058">
            <w:pPr>
              <w:pStyle w:val="Paragraphedeliste"/>
              <w:numPr>
                <w:ilvl w:val="0"/>
                <w:numId w:val="74"/>
              </w:numPr>
              <w:autoSpaceDE w:val="0"/>
              <w:autoSpaceDN w:val="0"/>
              <w:adjustRightInd w:val="0"/>
              <w:spacing w:line="240" w:lineRule="auto"/>
              <w:ind w:left="714" w:hanging="357"/>
              <w:rPr>
                <w:rFonts w:asciiTheme="majorBidi" w:hAnsiTheme="majorBidi" w:cstheme="majorBidi"/>
              </w:rPr>
            </w:pPr>
            <w:r w:rsidRPr="00A23CE0">
              <w:rPr>
                <w:rFonts w:asciiTheme="majorBidi" w:hAnsiTheme="majorBidi" w:cstheme="majorBidi"/>
              </w:rPr>
              <w:t>matrices, changement de base</w:t>
            </w:r>
          </w:p>
          <w:p w:rsidR="00A23CE0" w:rsidRPr="00A23CE0" w:rsidRDefault="00A23CE0" w:rsidP="00C25058">
            <w:pPr>
              <w:pStyle w:val="Paragraphedeliste"/>
              <w:numPr>
                <w:ilvl w:val="0"/>
                <w:numId w:val="74"/>
              </w:numPr>
              <w:autoSpaceDE w:val="0"/>
              <w:autoSpaceDN w:val="0"/>
              <w:adjustRightInd w:val="0"/>
              <w:spacing w:line="240" w:lineRule="auto"/>
              <w:ind w:left="714" w:hanging="357"/>
              <w:rPr>
                <w:rFonts w:asciiTheme="majorBidi" w:hAnsiTheme="majorBidi" w:cstheme="majorBidi"/>
                <w:b/>
                <w:bCs/>
              </w:rPr>
            </w:pPr>
            <w:r w:rsidRPr="00A23CE0">
              <w:rPr>
                <w:rFonts w:asciiTheme="majorBidi" w:hAnsiTheme="majorBidi" w:cstheme="majorBidi"/>
              </w:rPr>
              <w:t xml:space="preserve"> Théorème du rang, déterminant.</w:t>
            </w:r>
          </w:p>
        </w:tc>
      </w:tr>
      <w:tr w:rsidR="00A23CE0" w:rsidRPr="00232263" w:rsidTr="00B23C9A">
        <w:tc>
          <w:tcPr>
            <w:tcW w:w="1560" w:type="dxa"/>
          </w:tcPr>
          <w:p w:rsidR="00A23CE0" w:rsidRPr="00232263" w:rsidRDefault="00A23CE0" w:rsidP="00B23C9A">
            <w:pPr>
              <w:contextualSpacing/>
              <w:rPr>
                <w:b/>
                <w:bCs/>
                <w:sz w:val="22"/>
                <w:szCs w:val="22"/>
              </w:rPr>
            </w:pPr>
            <w:r>
              <w:rPr>
                <w:b/>
                <w:bCs/>
                <w:sz w:val="22"/>
                <w:szCs w:val="22"/>
              </w:rPr>
              <w:t>Ch</w:t>
            </w:r>
            <w:r w:rsidRPr="00232263">
              <w:rPr>
                <w:b/>
                <w:bCs/>
                <w:sz w:val="22"/>
                <w:szCs w:val="22"/>
              </w:rPr>
              <w:t>apitre 2</w:t>
            </w:r>
          </w:p>
        </w:tc>
        <w:tc>
          <w:tcPr>
            <w:tcW w:w="11624" w:type="dxa"/>
          </w:tcPr>
          <w:p w:rsidR="00A23CE0" w:rsidRDefault="00A23CE0" w:rsidP="00A23CE0">
            <w:pPr>
              <w:autoSpaceDE w:val="0"/>
              <w:autoSpaceDN w:val="0"/>
              <w:adjustRightInd w:val="0"/>
              <w:rPr>
                <w:rFonts w:asciiTheme="majorBidi" w:hAnsiTheme="majorBidi" w:cstheme="majorBidi"/>
                <w:b/>
                <w:bCs/>
              </w:rPr>
            </w:pPr>
            <w:r w:rsidRPr="00232263">
              <w:rPr>
                <w:b/>
                <w:sz w:val="22"/>
                <w:szCs w:val="22"/>
              </w:rPr>
              <w:t xml:space="preserve">Titre : </w:t>
            </w:r>
            <w:r w:rsidRPr="006C1675">
              <w:rPr>
                <w:rFonts w:asciiTheme="majorBidi" w:hAnsiTheme="majorBidi" w:cstheme="majorBidi"/>
                <w:b/>
                <w:bCs/>
              </w:rPr>
              <w:t>Diagonalisation des matrices.</w:t>
            </w:r>
          </w:p>
          <w:p w:rsidR="00A23CE0" w:rsidRDefault="00A23CE0" w:rsidP="00C25058">
            <w:pPr>
              <w:pStyle w:val="Paragraphedeliste"/>
              <w:numPr>
                <w:ilvl w:val="0"/>
                <w:numId w:val="75"/>
              </w:numPr>
              <w:autoSpaceDE w:val="0"/>
              <w:autoSpaceDN w:val="0"/>
              <w:adjustRightInd w:val="0"/>
              <w:spacing w:line="240" w:lineRule="auto"/>
              <w:ind w:left="714" w:hanging="357"/>
              <w:rPr>
                <w:rFonts w:asciiTheme="majorBidi" w:hAnsiTheme="majorBidi" w:cstheme="majorBidi"/>
                <w:i/>
                <w:iCs/>
                <w:sz w:val="20"/>
                <w:szCs w:val="20"/>
              </w:rPr>
            </w:pPr>
            <w:r w:rsidRPr="00A23CE0">
              <w:rPr>
                <w:rFonts w:asciiTheme="majorBidi" w:hAnsiTheme="majorBidi" w:cstheme="majorBidi"/>
                <w:i/>
                <w:iCs/>
                <w:sz w:val="20"/>
                <w:szCs w:val="20"/>
              </w:rPr>
              <w:t xml:space="preserve">Valeurs propres, </w:t>
            </w:r>
          </w:p>
          <w:p w:rsidR="00A23CE0" w:rsidRDefault="00A23CE0" w:rsidP="00C25058">
            <w:pPr>
              <w:pStyle w:val="Paragraphedeliste"/>
              <w:numPr>
                <w:ilvl w:val="0"/>
                <w:numId w:val="75"/>
              </w:numPr>
              <w:autoSpaceDE w:val="0"/>
              <w:autoSpaceDN w:val="0"/>
              <w:adjustRightInd w:val="0"/>
              <w:spacing w:line="240" w:lineRule="auto"/>
              <w:ind w:left="714" w:hanging="357"/>
              <w:rPr>
                <w:rFonts w:asciiTheme="majorBidi" w:hAnsiTheme="majorBidi" w:cstheme="majorBidi"/>
                <w:i/>
                <w:iCs/>
                <w:sz w:val="20"/>
                <w:szCs w:val="20"/>
              </w:rPr>
            </w:pPr>
            <w:r w:rsidRPr="00A23CE0">
              <w:rPr>
                <w:rFonts w:asciiTheme="majorBidi" w:hAnsiTheme="majorBidi" w:cstheme="majorBidi"/>
                <w:i/>
                <w:iCs/>
                <w:sz w:val="20"/>
                <w:szCs w:val="20"/>
              </w:rPr>
              <w:t>vecteurs propres,</w:t>
            </w:r>
          </w:p>
          <w:p w:rsidR="00A23CE0" w:rsidRPr="00A23CE0" w:rsidRDefault="00A23CE0" w:rsidP="00C25058">
            <w:pPr>
              <w:pStyle w:val="Paragraphedeliste"/>
              <w:numPr>
                <w:ilvl w:val="0"/>
                <w:numId w:val="75"/>
              </w:numPr>
              <w:autoSpaceDE w:val="0"/>
              <w:autoSpaceDN w:val="0"/>
              <w:adjustRightInd w:val="0"/>
              <w:spacing w:line="240" w:lineRule="auto"/>
              <w:ind w:left="714" w:hanging="357"/>
              <w:rPr>
                <w:rFonts w:asciiTheme="majorBidi" w:hAnsiTheme="majorBidi" w:cstheme="majorBidi"/>
                <w:i/>
                <w:iCs/>
                <w:sz w:val="20"/>
                <w:szCs w:val="20"/>
              </w:rPr>
            </w:pPr>
            <w:r w:rsidRPr="00A23CE0">
              <w:rPr>
                <w:rFonts w:asciiTheme="majorBidi" w:hAnsiTheme="majorBidi" w:cstheme="majorBidi"/>
                <w:i/>
                <w:iCs/>
                <w:sz w:val="20"/>
                <w:szCs w:val="20"/>
              </w:rPr>
              <w:t>matrices de passage</w:t>
            </w:r>
          </w:p>
        </w:tc>
      </w:tr>
      <w:tr w:rsidR="00A23CE0" w:rsidRPr="00232263" w:rsidTr="00B23C9A">
        <w:tc>
          <w:tcPr>
            <w:tcW w:w="1560" w:type="dxa"/>
          </w:tcPr>
          <w:p w:rsidR="00A23CE0" w:rsidRPr="00232263" w:rsidRDefault="00A23CE0" w:rsidP="00B23C9A">
            <w:pPr>
              <w:contextualSpacing/>
              <w:rPr>
                <w:b/>
                <w:bCs/>
                <w:sz w:val="22"/>
                <w:szCs w:val="22"/>
              </w:rPr>
            </w:pPr>
            <w:r w:rsidRPr="00232263">
              <w:rPr>
                <w:b/>
                <w:bCs/>
                <w:sz w:val="22"/>
                <w:szCs w:val="22"/>
              </w:rPr>
              <w:t>Chapitre 3</w:t>
            </w:r>
          </w:p>
        </w:tc>
        <w:tc>
          <w:tcPr>
            <w:tcW w:w="11624" w:type="dxa"/>
          </w:tcPr>
          <w:p w:rsidR="00A23CE0" w:rsidRPr="00A23CE0" w:rsidRDefault="00A23CE0" w:rsidP="00A23CE0">
            <w:pPr>
              <w:autoSpaceDE w:val="0"/>
              <w:autoSpaceDN w:val="0"/>
              <w:adjustRightInd w:val="0"/>
              <w:rPr>
                <w:rFonts w:asciiTheme="majorBidi" w:hAnsiTheme="majorBidi" w:cstheme="majorBidi"/>
                <w:b/>
                <w:bCs/>
              </w:rPr>
            </w:pPr>
            <w:r w:rsidRPr="00232263">
              <w:rPr>
                <w:b/>
                <w:sz w:val="22"/>
                <w:szCs w:val="22"/>
              </w:rPr>
              <w:t xml:space="preserve">Titre : </w:t>
            </w:r>
            <w:r w:rsidRPr="006C1675">
              <w:rPr>
                <w:rFonts w:asciiTheme="majorBidi" w:hAnsiTheme="majorBidi" w:cstheme="majorBidi"/>
                <w:b/>
                <w:bCs/>
              </w:rPr>
              <w:t>Systèmes linéaires</w:t>
            </w:r>
          </w:p>
        </w:tc>
      </w:tr>
    </w:tbl>
    <w:p w:rsidR="00A23CE0" w:rsidRPr="00232263" w:rsidRDefault="00A23CE0" w:rsidP="00A23CE0">
      <w:pPr>
        <w:contextualSpacing/>
        <w:rPr>
          <w:sz w:val="22"/>
          <w:szCs w:val="22"/>
        </w:rPr>
      </w:pPr>
    </w:p>
    <w:p w:rsidR="006A34FC" w:rsidRDefault="006A34FC" w:rsidP="003D2E18">
      <w:pPr>
        <w:contextualSpacing/>
        <w:rPr>
          <w:b/>
          <w:bCs/>
          <w:sz w:val="22"/>
          <w:szCs w:val="22"/>
        </w:rPr>
      </w:pPr>
    </w:p>
    <w:p w:rsidR="00EA31CC" w:rsidRPr="00E53B20" w:rsidRDefault="00EA31CC" w:rsidP="00EA31CC">
      <w:pPr>
        <w:contextualSpacing/>
        <w:rPr>
          <w:b/>
          <w:bCs/>
          <w:sz w:val="22"/>
          <w:szCs w:val="22"/>
        </w:rPr>
      </w:pPr>
      <w:r w:rsidRPr="00E53B20">
        <w:rPr>
          <w:b/>
          <w:bCs/>
          <w:sz w:val="22"/>
          <w:szCs w:val="22"/>
        </w:rPr>
        <w:t xml:space="preserve">Titre du Module : </w:t>
      </w:r>
      <w:r>
        <w:rPr>
          <w:b/>
          <w:bCs/>
          <w:color w:val="FF0000"/>
          <w:sz w:val="22"/>
          <w:szCs w:val="22"/>
        </w:rPr>
        <w:t>Analyse 2</w:t>
      </w:r>
    </w:p>
    <w:p w:rsidR="00EA31CC" w:rsidRPr="00471670" w:rsidRDefault="00EA31CC" w:rsidP="00EA31CC">
      <w:pPr>
        <w:jc w:val="both"/>
        <w:rPr>
          <w:b/>
          <w:bCs/>
          <w:sz w:val="22"/>
          <w:szCs w:val="22"/>
        </w:rPr>
      </w:pPr>
      <w:r w:rsidRPr="00471670">
        <w:rPr>
          <w:b/>
          <w:bCs/>
          <w:sz w:val="22"/>
          <w:szCs w:val="22"/>
        </w:rPr>
        <w:t>Volume horaire : 42 heures     (21 h : Cours,  21 h : TD)</w:t>
      </w:r>
    </w:p>
    <w:p w:rsidR="00EA31CC" w:rsidRPr="00471670" w:rsidRDefault="00EA31CC" w:rsidP="00EA31CC">
      <w:pPr>
        <w:jc w:val="both"/>
        <w:rPr>
          <w:b/>
          <w:bCs/>
          <w:sz w:val="22"/>
          <w:szCs w:val="22"/>
        </w:rPr>
      </w:pPr>
      <w:r w:rsidRPr="00471670">
        <w:rPr>
          <w:b/>
          <w:bCs/>
          <w:sz w:val="22"/>
          <w:szCs w:val="22"/>
        </w:rPr>
        <w:t xml:space="preserve">Crédits : </w:t>
      </w:r>
      <w:r>
        <w:rPr>
          <w:b/>
          <w:bCs/>
          <w:sz w:val="22"/>
          <w:szCs w:val="22"/>
        </w:rPr>
        <w:t>3</w:t>
      </w:r>
      <w:r>
        <w:rPr>
          <w:b/>
          <w:bCs/>
          <w:sz w:val="22"/>
          <w:szCs w:val="22"/>
        </w:rPr>
        <w:tab/>
      </w:r>
      <w:r w:rsidRPr="00471670">
        <w:rPr>
          <w:b/>
          <w:bCs/>
          <w:sz w:val="22"/>
          <w:szCs w:val="22"/>
        </w:rPr>
        <w:t xml:space="preserve">Coefficient : </w:t>
      </w:r>
      <w:r>
        <w:rPr>
          <w:b/>
          <w:bCs/>
          <w:sz w:val="22"/>
          <w:szCs w:val="22"/>
        </w:rPr>
        <w:t>2</w:t>
      </w:r>
      <w:r>
        <w:rPr>
          <w:b/>
          <w:bCs/>
          <w:sz w:val="22"/>
          <w:szCs w:val="22"/>
        </w:rPr>
        <w:tab/>
      </w:r>
      <w:r>
        <w:rPr>
          <w:b/>
          <w:bCs/>
          <w:sz w:val="22"/>
          <w:szCs w:val="22"/>
        </w:rPr>
        <w:tab/>
        <w:t>Semestre:  S2</w:t>
      </w:r>
    </w:p>
    <w:p w:rsidR="00EA31CC" w:rsidRPr="00232263" w:rsidRDefault="00EA31CC" w:rsidP="00EA31CC">
      <w:pPr>
        <w:contextualSpacing/>
        <w:rPr>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624"/>
      </w:tblGrid>
      <w:tr w:rsidR="00EA31CC" w:rsidRPr="00232263" w:rsidTr="001C47A5">
        <w:tc>
          <w:tcPr>
            <w:tcW w:w="1560" w:type="dxa"/>
          </w:tcPr>
          <w:p w:rsidR="00EA31CC" w:rsidRPr="00232263" w:rsidRDefault="00EA31CC" w:rsidP="001C47A5">
            <w:pPr>
              <w:contextualSpacing/>
              <w:rPr>
                <w:b/>
                <w:bCs/>
                <w:sz w:val="22"/>
                <w:szCs w:val="22"/>
              </w:rPr>
            </w:pPr>
            <w:r w:rsidRPr="00232263">
              <w:rPr>
                <w:b/>
                <w:bCs/>
                <w:sz w:val="22"/>
                <w:szCs w:val="22"/>
              </w:rPr>
              <w:t>Chapitre 1</w:t>
            </w:r>
          </w:p>
        </w:tc>
        <w:tc>
          <w:tcPr>
            <w:tcW w:w="11624" w:type="dxa"/>
          </w:tcPr>
          <w:p w:rsidR="00EA31CC" w:rsidRPr="004F5852" w:rsidRDefault="00EA31CC" w:rsidP="001C47A5">
            <w:pPr>
              <w:contextualSpacing/>
              <w:rPr>
                <w:b/>
                <w:sz w:val="22"/>
                <w:szCs w:val="22"/>
              </w:rPr>
            </w:pPr>
            <w:r w:rsidRPr="004F5852">
              <w:rPr>
                <w:b/>
                <w:sz w:val="22"/>
                <w:szCs w:val="22"/>
              </w:rPr>
              <w:t>Titre : Fonctions analytiques usuelles</w:t>
            </w:r>
          </w:p>
          <w:p w:rsidR="00EA31CC" w:rsidRDefault="00EA31CC" w:rsidP="001C47A5">
            <w:pPr>
              <w:numPr>
                <w:ilvl w:val="0"/>
                <w:numId w:val="2"/>
              </w:numPr>
              <w:contextualSpacing/>
              <w:jc w:val="both"/>
              <w:rPr>
                <w:sz w:val="22"/>
                <w:szCs w:val="22"/>
              </w:rPr>
            </w:pPr>
            <w:r>
              <w:rPr>
                <w:sz w:val="22"/>
                <w:szCs w:val="22"/>
              </w:rPr>
              <w:t xml:space="preserve">Fonction exponentielle, </w:t>
            </w:r>
          </w:p>
          <w:p w:rsidR="00EA31CC" w:rsidRDefault="00EA31CC" w:rsidP="001C47A5">
            <w:pPr>
              <w:numPr>
                <w:ilvl w:val="0"/>
                <w:numId w:val="2"/>
              </w:numPr>
              <w:contextualSpacing/>
              <w:jc w:val="both"/>
              <w:rPr>
                <w:sz w:val="22"/>
                <w:szCs w:val="22"/>
              </w:rPr>
            </w:pPr>
            <w:r>
              <w:rPr>
                <w:sz w:val="22"/>
                <w:szCs w:val="22"/>
              </w:rPr>
              <w:t>Fonction logarithmique,</w:t>
            </w:r>
          </w:p>
          <w:p w:rsidR="00EA31CC" w:rsidRPr="004F5852" w:rsidRDefault="00EA31CC" w:rsidP="001C47A5">
            <w:pPr>
              <w:numPr>
                <w:ilvl w:val="0"/>
                <w:numId w:val="2"/>
              </w:numPr>
              <w:contextualSpacing/>
              <w:jc w:val="both"/>
              <w:rPr>
                <w:sz w:val="22"/>
                <w:szCs w:val="22"/>
              </w:rPr>
            </w:pPr>
            <w:r w:rsidRPr="004F5852">
              <w:rPr>
                <w:sz w:val="22"/>
                <w:szCs w:val="22"/>
              </w:rPr>
              <w:t xml:space="preserve"> Fonctionhyperbolique,</w:t>
            </w:r>
          </w:p>
          <w:p w:rsidR="00EA31CC" w:rsidRDefault="00EA31CC" w:rsidP="001C47A5">
            <w:pPr>
              <w:numPr>
                <w:ilvl w:val="0"/>
                <w:numId w:val="2"/>
              </w:numPr>
              <w:contextualSpacing/>
              <w:jc w:val="both"/>
              <w:rPr>
                <w:sz w:val="22"/>
                <w:szCs w:val="22"/>
              </w:rPr>
            </w:pPr>
            <w:r>
              <w:rPr>
                <w:sz w:val="22"/>
                <w:szCs w:val="22"/>
              </w:rPr>
              <w:t>Fonction réciproque</w:t>
            </w:r>
          </w:p>
          <w:p w:rsidR="00EA31CC" w:rsidRPr="00A23CE0" w:rsidRDefault="00EA31CC" w:rsidP="001C47A5">
            <w:pPr>
              <w:numPr>
                <w:ilvl w:val="0"/>
                <w:numId w:val="2"/>
              </w:numPr>
              <w:contextualSpacing/>
              <w:jc w:val="both"/>
              <w:rPr>
                <w:sz w:val="22"/>
                <w:szCs w:val="22"/>
              </w:rPr>
            </w:pPr>
            <w:r>
              <w:rPr>
                <w:sz w:val="22"/>
                <w:szCs w:val="22"/>
              </w:rPr>
              <w:t>etc</w:t>
            </w:r>
          </w:p>
        </w:tc>
      </w:tr>
      <w:tr w:rsidR="00EA31CC" w:rsidRPr="00232263" w:rsidTr="001C47A5">
        <w:tc>
          <w:tcPr>
            <w:tcW w:w="1560" w:type="dxa"/>
          </w:tcPr>
          <w:p w:rsidR="00EA31CC" w:rsidRPr="00232263" w:rsidRDefault="00EA31CC" w:rsidP="001C47A5">
            <w:pPr>
              <w:contextualSpacing/>
              <w:rPr>
                <w:b/>
                <w:bCs/>
                <w:sz w:val="22"/>
                <w:szCs w:val="22"/>
              </w:rPr>
            </w:pPr>
            <w:r>
              <w:rPr>
                <w:b/>
                <w:bCs/>
                <w:sz w:val="22"/>
                <w:szCs w:val="22"/>
              </w:rPr>
              <w:t>Ch</w:t>
            </w:r>
            <w:r w:rsidRPr="00232263">
              <w:rPr>
                <w:b/>
                <w:bCs/>
                <w:sz w:val="22"/>
                <w:szCs w:val="22"/>
              </w:rPr>
              <w:t>apitre 2</w:t>
            </w:r>
          </w:p>
        </w:tc>
        <w:tc>
          <w:tcPr>
            <w:tcW w:w="11624" w:type="dxa"/>
          </w:tcPr>
          <w:p w:rsidR="00EA31CC" w:rsidRPr="00232263" w:rsidRDefault="00EA31CC" w:rsidP="001C47A5">
            <w:pPr>
              <w:contextualSpacing/>
              <w:rPr>
                <w:sz w:val="22"/>
                <w:szCs w:val="22"/>
              </w:rPr>
            </w:pPr>
            <w:r w:rsidRPr="00232263">
              <w:rPr>
                <w:b/>
                <w:sz w:val="22"/>
                <w:szCs w:val="22"/>
              </w:rPr>
              <w:t xml:space="preserve">Titre : </w:t>
            </w:r>
            <w:r>
              <w:rPr>
                <w:b/>
                <w:sz w:val="22"/>
                <w:szCs w:val="22"/>
              </w:rPr>
              <w:t>Développements  limités</w:t>
            </w:r>
          </w:p>
        </w:tc>
      </w:tr>
      <w:tr w:rsidR="00EA31CC" w:rsidRPr="00232263" w:rsidTr="001C47A5">
        <w:tc>
          <w:tcPr>
            <w:tcW w:w="1560" w:type="dxa"/>
          </w:tcPr>
          <w:p w:rsidR="00EA31CC" w:rsidRPr="00232263" w:rsidRDefault="00EA31CC" w:rsidP="001C47A5">
            <w:pPr>
              <w:contextualSpacing/>
              <w:rPr>
                <w:b/>
                <w:bCs/>
                <w:sz w:val="22"/>
                <w:szCs w:val="22"/>
              </w:rPr>
            </w:pPr>
            <w:r w:rsidRPr="00232263">
              <w:rPr>
                <w:b/>
                <w:bCs/>
                <w:sz w:val="22"/>
                <w:szCs w:val="22"/>
              </w:rPr>
              <w:t>Chapitre 3</w:t>
            </w:r>
          </w:p>
        </w:tc>
        <w:tc>
          <w:tcPr>
            <w:tcW w:w="11624" w:type="dxa"/>
          </w:tcPr>
          <w:p w:rsidR="00EA31CC" w:rsidRDefault="00EA31CC" w:rsidP="001C47A5">
            <w:pPr>
              <w:contextualSpacing/>
              <w:rPr>
                <w:b/>
                <w:bCs/>
                <w:sz w:val="22"/>
                <w:szCs w:val="22"/>
              </w:rPr>
            </w:pPr>
            <w:r w:rsidRPr="00232263">
              <w:rPr>
                <w:b/>
                <w:sz w:val="22"/>
                <w:szCs w:val="22"/>
              </w:rPr>
              <w:t xml:space="preserve">Titre : </w:t>
            </w:r>
            <w:r w:rsidRPr="00AF1E44">
              <w:rPr>
                <w:b/>
                <w:bCs/>
                <w:sz w:val="22"/>
                <w:szCs w:val="22"/>
              </w:rPr>
              <w:t>Primitives et intégrales</w:t>
            </w:r>
          </w:p>
          <w:p w:rsidR="00EA31CC" w:rsidRPr="00AF1E44" w:rsidRDefault="00EA31CC" w:rsidP="00C25058">
            <w:pPr>
              <w:pStyle w:val="Paragraphedeliste"/>
              <w:numPr>
                <w:ilvl w:val="0"/>
                <w:numId w:val="73"/>
              </w:numPr>
              <w:autoSpaceDE w:val="0"/>
              <w:autoSpaceDN w:val="0"/>
              <w:adjustRightInd w:val="0"/>
              <w:spacing w:line="240" w:lineRule="auto"/>
              <w:ind w:left="714" w:hanging="357"/>
              <w:rPr>
                <w:rFonts w:asciiTheme="majorBidi" w:hAnsiTheme="majorBidi" w:cstheme="majorBidi"/>
              </w:rPr>
            </w:pPr>
            <w:r w:rsidRPr="00AF1E44">
              <w:rPr>
                <w:rFonts w:asciiTheme="majorBidi" w:hAnsiTheme="majorBidi" w:cstheme="majorBidi"/>
              </w:rPr>
              <w:t xml:space="preserve">Introduction à la notion d'intégrale à l'aide d'aire, </w:t>
            </w:r>
          </w:p>
          <w:p w:rsidR="00EA31CC" w:rsidRPr="00AF1E44" w:rsidRDefault="00EA31CC" w:rsidP="00C25058">
            <w:pPr>
              <w:pStyle w:val="Paragraphedeliste"/>
              <w:numPr>
                <w:ilvl w:val="0"/>
                <w:numId w:val="73"/>
              </w:numPr>
              <w:autoSpaceDE w:val="0"/>
              <w:autoSpaceDN w:val="0"/>
              <w:adjustRightInd w:val="0"/>
              <w:spacing w:line="240" w:lineRule="auto"/>
              <w:ind w:left="714" w:hanging="357"/>
              <w:rPr>
                <w:rFonts w:asciiTheme="majorBidi" w:hAnsiTheme="majorBidi" w:cstheme="majorBidi"/>
              </w:rPr>
            </w:pPr>
            <w:r w:rsidRPr="00AF1E44">
              <w:rPr>
                <w:rFonts w:asciiTheme="majorBidi" w:hAnsiTheme="majorBidi" w:cstheme="majorBidi"/>
              </w:rPr>
              <w:t>théorème fondamental de l'analyse,</w:t>
            </w:r>
          </w:p>
          <w:p w:rsidR="00EA31CC" w:rsidRPr="00AF1E44" w:rsidRDefault="00EA31CC" w:rsidP="00C25058">
            <w:pPr>
              <w:pStyle w:val="Paragraphedeliste"/>
              <w:numPr>
                <w:ilvl w:val="0"/>
                <w:numId w:val="73"/>
              </w:numPr>
              <w:autoSpaceDE w:val="0"/>
              <w:autoSpaceDN w:val="0"/>
              <w:adjustRightInd w:val="0"/>
              <w:spacing w:line="240" w:lineRule="auto"/>
              <w:ind w:left="714" w:hanging="357"/>
              <w:rPr>
                <w:rFonts w:asciiTheme="majorBidi" w:hAnsiTheme="majorBidi" w:cstheme="majorBidi"/>
              </w:rPr>
            </w:pPr>
            <w:r w:rsidRPr="00AF1E44">
              <w:rPr>
                <w:rFonts w:asciiTheme="majorBidi" w:hAnsiTheme="majorBidi" w:cstheme="majorBidi"/>
              </w:rPr>
              <w:t>calcul de primitives,</w:t>
            </w:r>
          </w:p>
          <w:p w:rsidR="00EA31CC" w:rsidRPr="00AF1E44" w:rsidRDefault="00EA31CC" w:rsidP="00C25058">
            <w:pPr>
              <w:pStyle w:val="Paragraphedeliste"/>
              <w:numPr>
                <w:ilvl w:val="0"/>
                <w:numId w:val="73"/>
              </w:numPr>
              <w:autoSpaceDE w:val="0"/>
              <w:autoSpaceDN w:val="0"/>
              <w:adjustRightInd w:val="0"/>
              <w:spacing w:line="240" w:lineRule="auto"/>
              <w:ind w:left="714" w:hanging="357"/>
              <w:rPr>
                <w:rFonts w:asciiTheme="majorBidi" w:hAnsiTheme="majorBidi" w:cstheme="majorBidi"/>
              </w:rPr>
            </w:pPr>
            <w:r w:rsidRPr="00AF1E44">
              <w:rPr>
                <w:rFonts w:asciiTheme="majorBidi" w:hAnsiTheme="majorBidi" w:cstheme="majorBidi"/>
              </w:rPr>
              <w:t>intégration des fractions rationnelles,</w:t>
            </w:r>
          </w:p>
          <w:p w:rsidR="00EA31CC" w:rsidRPr="00AF1E44" w:rsidRDefault="00EA31CC" w:rsidP="00C25058">
            <w:pPr>
              <w:pStyle w:val="Paragraphedeliste"/>
              <w:numPr>
                <w:ilvl w:val="0"/>
                <w:numId w:val="73"/>
              </w:numPr>
              <w:autoSpaceDE w:val="0"/>
              <w:autoSpaceDN w:val="0"/>
              <w:adjustRightInd w:val="0"/>
              <w:spacing w:line="240" w:lineRule="auto"/>
              <w:ind w:left="714" w:hanging="357"/>
              <w:rPr>
                <w:rFonts w:asciiTheme="majorBidi" w:hAnsiTheme="majorBidi" w:cstheme="majorBidi"/>
              </w:rPr>
            </w:pPr>
            <w:r w:rsidRPr="00AF1E44">
              <w:rPr>
                <w:rFonts w:asciiTheme="majorBidi" w:hAnsiTheme="majorBidi" w:cstheme="majorBidi"/>
              </w:rPr>
              <w:t xml:space="preserve">techniques de calcul des primitives </w:t>
            </w:r>
          </w:p>
          <w:p w:rsidR="00EA31CC" w:rsidRPr="00232263" w:rsidRDefault="00EA31CC" w:rsidP="001C47A5">
            <w:pPr>
              <w:contextualSpacing/>
              <w:rPr>
                <w:sz w:val="22"/>
                <w:szCs w:val="22"/>
              </w:rPr>
            </w:pPr>
          </w:p>
        </w:tc>
      </w:tr>
      <w:tr w:rsidR="00EA31CC" w:rsidRPr="00232263" w:rsidTr="001C47A5">
        <w:tc>
          <w:tcPr>
            <w:tcW w:w="1560" w:type="dxa"/>
          </w:tcPr>
          <w:p w:rsidR="00EA31CC" w:rsidRPr="00232263" w:rsidRDefault="00EA31CC" w:rsidP="001C47A5">
            <w:pPr>
              <w:contextualSpacing/>
              <w:rPr>
                <w:b/>
                <w:bCs/>
                <w:sz w:val="22"/>
                <w:szCs w:val="22"/>
              </w:rPr>
            </w:pPr>
            <w:r w:rsidRPr="00232263">
              <w:rPr>
                <w:b/>
                <w:bCs/>
                <w:sz w:val="22"/>
                <w:szCs w:val="22"/>
              </w:rPr>
              <w:t>Chapitre 4</w:t>
            </w:r>
          </w:p>
        </w:tc>
        <w:tc>
          <w:tcPr>
            <w:tcW w:w="11624" w:type="dxa"/>
          </w:tcPr>
          <w:p w:rsidR="00EA31CC" w:rsidRPr="00AF1E44" w:rsidRDefault="00EA31CC" w:rsidP="001C47A5">
            <w:pPr>
              <w:autoSpaceDE w:val="0"/>
              <w:autoSpaceDN w:val="0"/>
              <w:adjustRightInd w:val="0"/>
              <w:rPr>
                <w:rFonts w:asciiTheme="majorBidi" w:hAnsiTheme="majorBidi" w:cstheme="majorBidi"/>
                <w:b/>
                <w:bCs/>
              </w:rPr>
            </w:pPr>
            <w:r w:rsidRPr="00232263">
              <w:rPr>
                <w:b/>
                <w:sz w:val="22"/>
                <w:szCs w:val="22"/>
              </w:rPr>
              <w:t xml:space="preserve">Titre : </w:t>
            </w:r>
            <w:r w:rsidRPr="006C1675">
              <w:rPr>
                <w:rFonts w:asciiTheme="majorBidi" w:hAnsiTheme="majorBidi" w:cstheme="majorBidi"/>
                <w:b/>
                <w:bCs/>
              </w:rPr>
              <w:t>Notions sur les courbes paramétrées élémentaires et les  courbes polaires</w:t>
            </w:r>
          </w:p>
        </w:tc>
      </w:tr>
      <w:tr w:rsidR="00EA31CC" w:rsidRPr="00232263" w:rsidTr="001C47A5">
        <w:tc>
          <w:tcPr>
            <w:tcW w:w="1560" w:type="dxa"/>
          </w:tcPr>
          <w:p w:rsidR="00EA31CC" w:rsidRPr="00232263" w:rsidRDefault="00EA31CC" w:rsidP="001C47A5">
            <w:pPr>
              <w:contextualSpacing/>
              <w:rPr>
                <w:b/>
                <w:bCs/>
                <w:sz w:val="22"/>
                <w:szCs w:val="22"/>
              </w:rPr>
            </w:pPr>
            <w:r w:rsidRPr="00232263">
              <w:rPr>
                <w:b/>
                <w:bCs/>
                <w:sz w:val="22"/>
                <w:szCs w:val="22"/>
              </w:rPr>
              <w:t>Chapitre 5</w:t>
            </w:r>
          </w:p>
        </w:tc>
        <w:tc>
          <w:tcPr>
            <w:tcW w:w="11624" w:type="dxa"/>
          </w:tcPr>
          <w:p w:rsidR="00EA31CC" w:rsidRPr="00AF1E44" w:rsidRDefault="00EA31CC" w:rsidP="001C47A5">
            <w:pPr>
              <w:autoSpaceDE w:val="0"/>
              <w:autoSpaceDN w:val="0"/>
              <w:adjustRightInd w:val="0"/>
              <w:rPr>
                <w:rFonts w:asciiTheme="majorBidi" w:hAnsiTheme="majorBidi" w:cstheme="majorBidi"/>
                <w:b/>
                <w:bCs/>
              </w:rPr>
            </w:pPr>
            <w:r w:rsidRPr="00232263">
              <w:rPr>
                <w:b/>
                <w:sz w:val="22"/>
                <w:szCs w:val="22"/>
              </w:rPr>
              <w:t xml:space="preserve">Titre : </w:t>
            </w:r>
            <w:r w:rsidRPr="006C1675">
              <w:rPr>
                <w:rFonts w:asciiTheme="majorBidi" w:hAnsiTheme="majorBidi" w:cstheme="majorBidi"/>
                <w:b/>
                <w:bCs/>
              </w:rPr>
              <w:t>Equations différentielles linéaires</w:t>
            </w:r>
          </w:p>
        </w:tc>
      </w:tr>
    </w:tbl>
    <w:p w:rsidR="00EA31CC" w:rsidRDefault="00EA31CC" w:rsidP="00EA31CC">
      <w:pPr>
        <w:contextualSpacing/>
        <w:rPr>
          <w:sz w:val="22"/>
          <w:szCs w:val="22"/>
        </w:rPr>
      </w:pPr>
    </w:p>
    <w:p w:rsidR="003D57B9" w:rsidRDefault="003D57B9" w:rsidP="003D2E18">
      <w:pPr>
        <w:contextualSpacing/>
        <w:rPr>
          <w:b/>
          <w:bCs/>
          <w:sz w:val="22"/>
          <w:szCs w:val="22"/>
        </w:rPr>
      </w:pPr>
    </w:p>
    <w:p w:rsidR="003D2E18" w:rsidRPr="00E53B20" w:rsidRDefault="003D2E18" w:rsidP="003D2E18">
      <w:pPr>
        <w:contextualSpacing/>
        <w:rPr>
          <w:b/>
          <w:bCs/>
          <w:sz w:val="22"/>
          <w:szCs w:val="22"/>
        </w:rPr>
      </w:pPr>
      <w:r w:rsidRPr="00E53B20">
        <w:rPr>
          <w:b/>
          <w:bCs/>
          <w:sz w:val="22"/>
          <w:szCs w:val="22"/>
        </w:rPr>
        <w:t xml:space="preserve">Titre du Module : </w:t>
      </w:r>
      <w:r w:rsidRPr="00E53B20">
        <w:rPr>
          <w:b/>
          <w:bCs/>
          <w:color w:val="FF0000"/>
          <w:sz w:val="22"/>
          <w:szCs w:val="22"/>
        </w:rPr>
        <w:t>Mécanique 2</w:t>
      </w:r>
    </w:p>
    <w:p w:rsidR="003D2E18" w:rsidRPr="00471670" w:rsidRDefault="003D2E18" w:rsidP="003D2E18">
      <w:pPr>
        <w:jc w:val="both"/>
        <w:rPr>
          <w:b/>
          <w:bCs/>
          <w:sz w:val="22"/>
          <w:szCs w:val="22"/>
        </w:rPr>
      </w:pPr>
      <w:r w:rsidRPr="00471670">
        <w:rPr>
          <w:b/>
          <w:bCs/>
          <w:sz w:val="22"/>
          <w:szCs w:val="22"/>
        </w:rPr>
        <w:t>Volume horaire : 42 heures     (21 h : Cours,  21 h : TD)</w:t>
      </w:r>
    </w:p>
    <w:p w:rsidR="005B2461" w:rsidRPr="00471670" w:rsidRDefault="005B2461" w:rsidP="005B2461">
      <w:pPr>
        <w:jc w:val="both"/>
        <w:rPr>
          <w:b/>
          <w:bCs/>
          <w:sz w:val="22"/>
          <w:szCs w:val="22"/>
        </w:rPr>
      </w:pPr>
      <w:r w:rsidRPr="00471670">
        <w:rPr>
          <w:b/>
          <w:bCs/>
          <w:sz w:val="22"/>
          <w:szCs w:val="22"/>
        </w:rPr>
        <w:t xml:space="preserve">Crédits : </w:t>
      </w:r>
      <w:r>
        <w:rPr>
          <w:b/>
          <w:bCs/>
          <w:sz w:val="22"/>
          <w:szCs w:val="22"/>
        </w:rPr>
        <w:t>4</w:t>
      </w:r>
      <w:r>
        <w:rPr>
          <w:b/>
          <w:bCs/>
          <w:sz w:val="22"/>
          <w:szCs w:val="22"/>
        </w:rPr>
        <w:tab/>
      </w:r>
      <w:r w:rsidRPr="00471670">
        <w:rPr>
          <w:b/>
          <w:bCs/>
          <w:sz w:val="22"/>
          <w:szCs w:val="22"/>
        </w:rPr>
        <w:t xml:space="preserve">Coefficient : </w:t>
      </w:r>
      <w:r>
        <w:rPr>
          <w:b/>
          <w:bCs/>
          <w:sz w:val="22"/>
          <w:szCs w:val="22"/>
        </w:rPr>
        <w:t>3</w:t>
      </w:r>
      <w:r>
        <w:rPr>
          <w:b/>
          <w:bCs/>
          <w:sz w:val="22"/>
          <w:szCs w:val="22"/>
        </w:rPr>
        <w:tab/>
      </w:r>
      <w:r>
        <w:rPr>
          <w:b/>
          <w:bCs/>
          <w:sz w:val="22"/>
          <w:szCs w:val="22"/>
        </w:rPr>
        <w:tab/>
        <w:t>Semestre:  S2</w:t>
      </w:r>
    </w:p>
    <w:p w:rsidR="003D2E18" w:rsidRPr="00232263" w:rsidRDefault="003D2E18" w:rsidP="003D2E18">
      <w:pPr>
        <w:contextualSpacing/>
        <w:rPr>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624"/>
      </w:tblGrid>
      <w:tr w:rsidR="003D2E18" w:rsidRPr="00232263" w:rsidTr="00261BE3">
        <w:tc>
          <w:tcPr>
            <w:tcW w:w="1560" w:type="dxa"/>
          </w:tcPr>
          <w:p w:rsidR="003D2E18" w:rsidRPr="00232263" w:rsidRDefault="003D2E18" w:rsidP="002D34AB">
            <w:pPr>
              <w:contextualSpacing/>
              <w:rPr>
                <w:b/>
                <w:bCs/>
                <w:sz w:val="22"/>
                <w:szCs w:val="22"/>
              </w:rPr>
            </w:pPr>
            <w:r w:rsidRPr="00232263">
              <w:rPr>
                <w:b/>
                <w:bCs/>
                <w:sz w:val="22"/>
                <w:szCs w:val="22"/>
              </w:rPr>
              <w:t>Chapitre 1</w:t>
            </w:r>
          </w:p>
        </w:tc>
        <w:tc>
          <w:tcPr>
            <w:tcW w:w="11624" w:type="dxa"/>
          </w:tcPr>
          <w:p w:rsidR="003D2E18" w:rsidRPr="00232263" w:rsidRDefault="003D2E18" w:rsidP="002D34AB">
            <w:pPr>
              <w:contextualSpacing/>
              <w:rPr>
                <w:sz w:val="22"/>
                <w:szCs w:val="22"/>
              </w:rPr>
            </w:pPr>
            <w:r w:rsidRPr="00232263">
              <w:rPr>
                <w:b/>
                <w:sz w:val="22"/>
                <w:szCs w:val="22"/>
              </w:rPr>
              <w:t>Titre :</w:t>
            </w:r>
            <w:r w:rsidRPr="00232263">
              <w:rPr>
                <w:sz w:val="22"/>
                <w:szCs w:val="22"/>
              </w:rPr>
              <w:t xml:space="preserve"> Dynamique d’un système de points matériels et d’un solide en rotation autour d’un axe fixe</w:t>
            </w:r>
          </w:p>
          <w:p w:rsidR="003D2E18" w:rsidRPr="00232263" w:rsidRDefault="003D2E18" w:rsidP="002D34AB">
            <w:pPr>
              <w:numPr>
                <w:ilvl w:val="0"/>
                <w:numId w:val="2"/>
              </w:numPr>
              <w:contextualSpacing/>
              <w:jc w:val="both"/>
              <w:rPr>
                <w:sz w:val="22"/>
                <w:szCs w:val="22"/>
              </w:rPr>
            </w:pPr>
            <w:r w:rsidRPr="00232263">
              <w:rPr>
                <w:sz w:val="22"/>
                <w:szCs w:val="22"/>
              </w:rPr>
              <w:t>Centre de masse, référentiel barycentrique</w:t>
            </w:r>
          </w:p>
          <w:p w:rsidR="003D2E18" w:rsidRPr="00232263" w:rsidRDefault="003D2E18" w:rsidP="002D34AB">
            <w:pPr>
              <w:numPr>
                <w:ilvl w:val="0"/>
                <w:numId w:val="2"/>
              </w:numPr>
              <w:contextualSpacing/>
              <w:jc w:val="both"/>
              <w:rPr>
                <w:sz w:val="22"/>
                <w:szCs w:val="22"/>
              </w:rPr>
            </w:pPr>
            <w:r w:rsidRPr="00232263">
              <w:rPr>
                <w:sz w:val="22"/>
                <w:szCs w:val="22"/>
              </w:rPr>
              <w:t>Notion de forces intérieures et de forces extérieures</w:t>
            </w:r>
          </w:p>
          <w:p w:rsidR="003D2E18" w:rsidRPr="00232263" w:rsidRDefault="003D2E18" w:rsidP="002D34AB">
            <w:pPr>
              <w:numPr>
                <w:ilvl w:val="0"/>
                <w:numId w:val="2"/>
              </w:numPr>
              <w:contextualSpacing/>
              <w:jc w:val="both"/>
              <w:rPr>
                <w:sz w:val="22"/>
                <w:szCs w:val="22"/>
              </w:rPr>
            </w:pPr>
            <w:r w:rsidRPr="00232263">
              <w:rPr>
                <w:sz w:val="22"/>
                <w:szCs w:val="22"/>
              </w:rPr>
              <w:t>Energie cinétique et moment cinétique, équation du mouvement de translation et de rotation</w:t>
            </w:r>
          </w:p>
          <w:p w:rsidR="003D2E18" w:rsidRPr="00232263" w:rsidRDefault="003D2E18" w:rsidP="002D34AB">
            <w:pPr>
              <w:numPr>
                <w:ilvl w:val="0"/>
                <w:numId w:val="2"/>
              </w:numPr>
              <w:contextualSpacing/>
              <w:jc w:val="both"/>
              <w:rPr>
                <w:sz w:val="22"/>
                <w:szCs w:val="22"/>
              </w:rPr>
            </w:pPr>
            <w:r w:rsidRPr="00232263">
              <w:rPr>
                <w:sz w:val="22"/>
                <w:szCs w:val="22"/>
              </w:rPr>
              <w:t>Equations de conservation : Conservation de l’énergie, de la quantité de mouvement et du moment cinétique</w:t>
            </w:r>
          </w:p>
          <w:p w:rsidR="003D2E18" w:rsidRPr="00232263" w:rsidRDefault="003D2E18" w:rsidP="002D34AB">
            <w:pPr>
              <w:numPr>
                <w:ilvl w:val="0"/>
                <w:numId w:val="2"/>
              </w:numPr>
              <w:contextualSpacing/>
              <w:jc w:val="both"/>
              <w:rPr>
                <w:sz w:val="22"/>
                <w:szCs w:val="22"/>
              </w:rPr>
            </w:pPr>
            <w:r w:rsidRPr="00232263">
              <w:rPr>
                <w:sz w:val="22"/>
                <w:szCs w:val="22"/>
              </w:rPr>
              <w:t xml:space="preserve"> Applications</w:t>
            </w:r>
          </w:p>
        </w:tc>
      </w:tr>
      <w:tr w:rsidR="003D2E18" w:rsidRPr="00232263" w:rsidTr="00261BE3">
        <w:tc>
          <w:tcPr>
            <w:tcW w:w="1560" w:type="dxa"/>
          </w:tcPr>
          <w:p w:rsidR="003D2E18" w:rsidRPr="00232263" w:rsidRDefault="003D2E18" w:rsidP="002D34AB">
            <w:pPr>
              <w:contextualSpacing/>
              <w:rPr>
                <w:b/>
                <w:bCs/>
                <w:sz w:val="22"/>
                <w:szCs w:val="22"/>
              </w:rPr>
            </w:pPr>
            <w:r>
              <w:rPr>
                <w:b/>
                <w:bCs/>
                <w:sz w:val="22"/>
                <w:szCs w:val="22"/>
              </w:rPr>
              <w:t>Ch</w:t>
            </w:r>
            <w:r w:rsidRPr="00232263">
              <w:rPr>
                <w:b/>
                <w:bCs/>
                <w:sz w:val="22"/>
                <w:szCs w:val="22"/>
              </w:rPr>
              <w:t>apitre 2</w:t>
            </w:r>
          </w:p>
        </w:tc>
        <w:tc>
          <w:tcPr>
            <w:tcW w:w="11624" w:type="dxa"/>
          </w:tcPr>
          <w:p w:rsidR="003D2E18" w:rsidRPr="00232263" w:rsidRDefault="003D2E18" w:rsidP="002D34AB">
            <w:pPr>
              <w:contextualSpacing/>
              <w:rPr>
                <w:sz w:val="22"/>
                <w:szCs w:val="22"/>
              </w:rPr>
            </w:pPr>
            <w:r w:rsidRPr="00232263">
              <w:rPr>
                <w:b/>
                <w:sz w:val="22"/>
                <w:szCs w:val="22"/>
              </w:rPr>
              <w:t xml:space="preserve">Titre : </w:t>
            </w:r>
            <w:r w:rsidRPr="00232263">
              <w:rPr>
                <w:sz w:val="22"/>
                <w:szCs w:val="22"/>
              </w:rPr>
              <w:t>Choc de deux particules</w:t>
            </w:r>
          </w:p>
          <w:p w:rsidR="003D2E18" w:rsidRPr="00232263" w:rsidRDefault="003D2E18" w:rsidP="002D34AB">
            <w:pPr>
              <w:numPr>
                <w:ilvl w:val="0"/>
                <w:numId w:val="3"/>
              </w:numPr>
              <w:contextualSpacing/>
              <w:jc w:val="both"/>
              <w:rPr>
                <w:sz w:val="22"/>
                <w:szCs w:val="22"/>
              </w:rPr>
            </w:pPr>
            <w:r w:rsidRPr="00232263">
              <w:rPr>
                <w:sz w:val="22"/>
                <w:szCs w:val="22"/>
              </w:rPr>
              <w:t>Lois de conservation, choc à une dimension : chocs élastiques et chocs mous, chocs élastiques à deux dimensions</w:t>
            </w:r>
          </w:p>
          <w:p w:rsidR="003D2E18" w:rsidRPr="00232263" w:rsidRDefault="003D2E18" w:rsidP="002D34AB">
            <w:pPr>
              <w:numPr>
                <w:ilvl w:val="0"/>
                <w:numId w:val="3"/>
              </w:numPr>
              <w:contextualSpacing/>
              <w:jc w:val="both"/>
              <w:rPr>
                <w:sz w:val="22"/>
                <w:szCs w:val="22"/>
              </w:rPr>
            </w:pPr>
            <w:r w:rsidRPr="00232263">
              <w:rPr>
                <w:sz w:val="22"/>
                <w:szCs w:val="22"/>
              </w:rPr>
              <w:t xml:space="preserve">Applications </w:t>
            </w:r>
          </w:p>
        </w:tc>
      </w:tr>
      <w:tr w:rsidR="003D2E18" w:rsidRPr="00232263" w:rsidTr="00261BE3">
        <w:tc>
          <w:tcPr>
            <w:tcW w:w="1560" w:type="dxa"/>
          </w:tcPr>
          <w:p w:rsidR="003D2E18" w:rsidRPr="00232263" w:rsidRDefault="003D2E18" w:rsidP="002D34AB">
            <w:pPr>
              <w:contextualSpacing/>
              <w:rPr>
                <w:b/>
                <w:bCs/>
                <w:sz w:val="22"/>
                <w:szCs w:val="22"/>
              </w:rPr>
            </w:pPr>
            <w:r w:rsidRPr="00232263">
              <w:rPr>
                <w:b/>
                <w:bCs/>
                <w:sz w:val="22"/>
                <w:szCs w:val="22"/>
              </w:rPr>
              <w:t>Chapitre 3</w:t>
            </w:r>
          </w:p>
        </w:tc>
        <w:tc>
          <w:tcPr>
            <w:tcW w:w="11624" w:type="dxa"/>
          </w:tcPr>
          <w:p w:rsidR="003D2E18" w:rsidRPr="00232263" w:rsidRDefault="003D2E18" w:rsidP="002D34AB">
            <w:pPr>
              <w:contextualSpacing/>
              <w:rPr>
                <w:sz w:val="22"/>
                <w:szCs w:val="22"/>
              </w:rPr>
            </w:pPr>
            <w:r w:rsidRPr="00232263">
              <w:rPr>
                <w:b/>
                <w:sz w:val="22"/>
                <w:szCs w:val="22"/>
              </w:rPr>
              <w:t xml:space="preserve">Titre : </w:t>
            </w:r>
            <w:r w:rsidRPr="00232263">
              <w:rPr>
                <w:sz w:val="22"/>
                <w:szCs w:val="22"/>
              </w:rPr>
              <w:t>Interaction de gravitation</w:t>
            </w:r>
          </w:p>
          <w:p w:rsidR="003D2E18" w:rsidRPr="00232263" w:rsidRDefault="003D2E18" w:rsidP="002D34AB">
            <w:pPr>
              <w:numPr>
                <w:ilvl w:val="0"/>
                <w:numId w:val="4"/>
              </w:numPr>
              <w:contextualSpacing/>
              <w:rPr>
                <w:sz w:val="22"/>
                <w:szCs w:val="22"/>
              </w:rPr>
            </w:pPr>
            <w:r w:rsidRPr="00232263">
              <w:rPr>
                <w:sz w:val="22"/>
                <w:szCs w:val="22"/>
              </w:rPr>
              <w:t>Loi d’attraction universelle, champ de potentiel de gravitation, énergie potentielle de gravitation</w:t>
            </w:r>
          </w:p>
          <w:p w:rsidR="003D2E18" w:rsidRPr="00232263" w:rsidRDefault="003D2E18" w:rsidP="002D34AB">
            <w:pPr>
              <w:numPr>
                <w:ilvl w:val="0"/>
                <w:numId w:val="4"/>
              </w:numPr>
              <w:contextualSpacing/>
              <w:rPr>
                <w:sz w:val="22"/>
                <w:szCs w:val="22"/>
              </w:rPr>
            </w:pPr>
            <w:r w:rsidRPr="00232263">
              <w:rPr>
                <w:sz w:val="22"/>
                <w:szCs w:val="22"/>
              </w:rPr>
              <w:t>Application aux mouvements des planètes</w:t>
            </w:r>
          </w:p>
        </w:tc>
      </w:tr>
      <w:tr w:rsidR="003D2E18" w:rsidRPr="00232263" w:rsidTr="00261BE3">
        <w:tc>
          <w:tcPr>
            <w:tcW w:w="1560" w:type="dxa"/>
          </w:tcPr>
          <w:p w:rsidR="003D2E18" w:rsidRPr="00232263" w:rsidRDefault="003D2E18" w:rsidP="002D34AB">
            <w:pPr>
              <w:contextualSpacing/>
              <w:rPr>
                <w:b/>
                <w:bCs/>
                <w:sz w:val="22"/>
                <w:szCs w:val="22"/>
              </w:rPr>
            </w:pPr>
            <w:r w:rsidRPr="00232263">
              <w:rPr>
                <w:b/>
                <w:bCs/>
                <w:sz w:val="22"/>
                <w:szCs w:val="22"/>
              </w:rPr>
              <w:t>Chapitre 4</w:t>
            </w:r>
          </w:p>
        </w:tc>
        <w:tc>
          <w:tcPr>
            <w:tcW w:w="11624" w:type="dxa"/>
          </w:tcPr>
          <w:p w:rsidR="003D2E18" w:rsidRPr="00232263" w:rsidRDefault="003D2E18" w:rsidP="002D34AB">
            <w:pPr>
              <w:contextualSpacing/>
              <w:rPr>
                <w:sz w:val="22"/>
                <w:szCs w:val="22"/>
              </w:rPr>
            </w:pPr>
            <w:r w:rsidRPr="00232263">
              <w:rPr>
                <w:b/>
                <w:sz w:val="22"/>
                <w:szCs w:val="22"/>
              </w:rPr>
              <w:t xml:space="preserve">Titre : </w:t>
            </w:r>
            <w:r w:rsidRPr="00232263">
              <w:rPr>
                <w:sz w:val="22"/>
                <w:szCs w:val="22"/>
              </w:rPr>
              <w:t>Oscillateurs harmoniques</w:t>
            </w:r>
          </w:p>
          <w:p w:rsidR="003D2E18" w:rsidRPr="00232263" w:rsidRDefault="003D2E18" w:rsidP="002D34AB">
            <w:pPr>
              <w:numPr>
                <w:ilvl w:val="0"/>
                <w:numId w:val="4"/>
              </w:numPr>
              <w:contextualSpacing/>
              <w:rPr>
                <w:sz w:val="22"/>
                <w:szCs w:val="22"/>
              </w:rPr>
            </w:pPr>
            <w:r w:rsidRPr="00232263">
              <w:rPr>
                <w:sz w:val="22"/>
                <w:szCs w:val="22"/>
              </w:rPr>
              <w:t>Description du mouvement</w:t>
            </w:r>
          </w:p>
          <w:p w:rsidR="003D2E18" w:rsidRPr="00232263" w:rsidRDefault="003D2E18" w:rsidP="002D34AB">
            <w:pPr>
              <w:numPr>
                <w:ilvl w:val="0"/>
                <w:numId w:val="4"/>
              </w:numPr>
              <w:contextualSpacing/>
              <w:rPr>
                <w:sz w:val="22"/>
                <w:szCs w:val="22"/>
              </w:rPr>
            </w:pPr>
            <w:r w:rsidRPr="00232263">
              <w:rPr>
                <w:sz w:val="22"/>
                <w:szCs w:val="22"/>
              </w:rPr>
              <w:t>Etude énergétique</w:t>
            </w:r>
          </w:p>
          <w:p w:rsidR="003D2E18" w:rsidRPr="00232263" w:rsidRDefault="003D2E18" w:rsidP="002D34AB">
            <w:pPr>
              <w:numPr>
                <w:ilvl w:val="0"/>
                <w:numId w:val="4"/>
              </w:numPr>
              <w:contextualSpacing/>
              <w:rPr>
                <w:sz w:val="22"/>
                <w:szCs w:val="22"/>
              </w:rPr>
            </w:pPr>
            <w:r w:rsidRPr="00232263">
              <w:rPr>
                <w:sz w:val="22"/>
                <w:szCs w:val="22"/>
              </w:rPr>
              <w:t>Analogie électromécanique</w:t>
            </w:r>
          </w:p>
        </w:tc>
      </w:tr>
      <w:tr w:rsidR="003D2E18" w:rsidRPr="00232263" w:rsidTr="00261BE3">
        <w:tc>
          <w:tcPr>
            <w:tcW w:w="1560" w:type="dxa"/>
          </w:tcPr>
          <w:p w:rsidR="003D2E18" w:rsidRPr="00232263" w:rsidRDefault="003D2E18" w:rsidP="002D34AB">
            <w:pPr>
              <w:contextualSpacing/>
              <w:rPr>
                <w:b/>
                <w:bCs/>
                <w:sz w:val="22"/>
                <w:szCs w:val="22"/>
              </w:rPr>
            </w:pPr>
            <w:r w:rsidRPr="00232263">
              <w:rPr>
                <w:b/>
                <w:bCs/>
                <w:sz w:val="22"/>
                <w:szCs w:val="22"/>
              </w:rPr>
              <w:t>Chapitre 5</w:t>
            </w:r>
          </w:p>
        </w:tc>
        <w:tc>
          <w:tcPr>
            <w:tcW w:w="11624" w:type="dxa"/>
          </w:tcPr>
          <w:p w:rsidR="003D2E18" w:rsidRPr="00232263" w:rsidRDefault="003D2E18" w:rsidP="002D34AB">
            <w:pPr>
              <w:contextualSpacing/>
              <w:rPr>
                <w:sz w:val="22"/>
                <w:szCs w:val="22"/>
              </w:rPr>
            </w:pPr>
            <w:r w:rsidRPr="00232263">
              <w:rPr>
                <w:b/>
                <w:sz w:val="22"/>
                <w:szCs w:val="22"/>
              </w:rPr>
              <w:t xml:space="preserve">Titre : </w:t>
            </w:r>
            <w:r w:rsidRPr="00232263">
              <w:rPr>
                <w:sz w:val="22"/>
                <w:szCs w:val="22"/>
              </w:rPr>
              <w:t>Oscillations libres, amorties et forcées</w:t>
            </w:r>
          </w:p>
          <w:p w:rsidR="003D2E18" w:rsidRPr="00232263" w:rsidRDefault="003D2E18" w:rsidP="002D34AB">
            <w:pPr>
              <w:numPr>
                <w:ilvl w:val="0"/>
                <w:numId w:val="4"/>
              </w:numPr>
              <w:contextualSpacing/>
              <w:rPr>
                <w:sz w:val="22"/>
                <w:szCs w:val="22"/>
              </w:rPr>
            </w:pPr>
            <w:r w:rsidRPr="00232263">
              <w:rPr>
                <w:sz w:val="22"/>
                <w:szCs w:val="22"/>
              </w:rPr>
              <w:t>Mise en équation et caractéristiques</w:t>
            </w:r>
          </w:p>
          <w:p w:rsidR="003D2E18" w:rsidRPr="00232263" w:rsidRDefault="003D2E18" w:rsidP="002D34AB">
            <w:pPr>
              <w:numPr>
                <w:ilvl w:val="0"/>
                <w:numId w:val="4"/>
              </w:numPr>
              <w:contextualSpacing/>
              <w:rPr>
                <w:sz w:val="22"/>
                <w:szCs w:val="22"/>
              </w:rPr>
            </w:pPr>
            <w:r w:rsidRPr="00232263">
              <w:rPr>
                <w:sz w:val="22"/>
                <w:szCs w:val="22"/>
              </w:rPr>
              <w:t>Analogie électromécanique</w:t>
            </w:r>
          </w:p>
        </w:tc>
      </w:tr>
    </w:tbl>
    <w:p w:rsidR="003D2E18" w:rsidRPr="00232263" w:rsidRDefault="003D2E18" w:rsidP="003D2E18">
      <w:pPr>
        <w:contextualSpacing/>
        <w:rPr>
          <w:sz w:val="22"/>
          <w:szCs w:val="22"/>
        </w:rPr>
      </w:pPr>
    </w:p>
    <w:p w:rsidR="003D2E18" w:rsidRPr="00232263" w:rsidRDefault="003D2E18" w:rsidP="003D2E18">
      <w:pPr>
        <w:contextualSpacing/>
        <w:rPr>
          <w:color w:val="FF6600"/>
          <w:sz w:val="22"/>
          <w:szCs w:val="22"/>
          <w:u w:val="single"/>
        </w:rPr>
      </w:pPr>
    </w:p>
    <w:p w:rsidR="003D2E18" w:rsidRDefault="003D2E18" w:rsidP="003D2E18">
      <w:pPr>
        <w:contextualSpacing/>
        <w:rPr>
          <w:sz w:val="22"/>
          <w:szCs w:val="22"/>
        </w:rPr>
      </w:pPr>
    </w:p>
    <w:p w:rsidR="005B2461" w:rsidRPr="00232263" w:rsidRDefault="005B2461" w:rsidP="003D2E18">
      <w:pPr>
        <w:contextualSpacing/>
        <w:rPr>
          <w:sz w:val="22"/>
          <w:szCs w:val="22"/>
        </w:rPr>
      </w:pPr>
    </w:p>
    <w:p w:rsidR="003D2E18" w:rsidRDefault="003D2E18" w:rsidP="003D2E18">
      <w:pPr>
        <w:contextualSpacing/>
        <w:rPr>
          <w:sz w:val="22"/>
          <w:szCs w:val="22"/>
        </w:rPr>
      </w:pPr>
    </w:p>
    <w:p w:rsidR="00261BE3" w:rsidRDefault="00261BE3" w:rsidP="003D2E18">
      <w:pPr>
        <w:contextualSpacing/>
        <w:rPr>
          <w:sz w:val="22"/>
          <w:szCs w:val="22"/>
        </w:rPr>
      </w:pPr>
    </w:p>
    <w:p w:rsidR="001E4F40" w:rsidRDefault="001E4F40" w:rsidP="003D2E18">
      <w:pPr>
        <w:contextualSpacing/>
        <w:rPr>
          <w:sz w:val="22"/>
          <w:szCs w:val="22"/>
        </w:rPr>
      </w:pPr>
    </w:p>
    <w:p w:rsidR="001E4F40" w:rsidRDefault="001E4F40" w:rsidP="003D2E18">
      <w:pPr>
        <w:contextualSpacing/>
        <w:rPr>
          <w:sz w:val="22"/>
          <w:szCs w:val="22"/>
        </w:rPr>
      </w:pPr>
    </w:p>
    <w:p w:rsidR="00261BE3" w:rsidRDefault="00261BE3" w:rsidP="003D2E18">
      <w:pPr>
        <w:contextualSpacing/>
        <w:rPr>
          <w:sz w:val="22"/>
          <w:szCs w:val="22"/>
        </w:rPr>
      </w:pPr>
    </w:p>
    <w:p w:rsidR="00261BE3" w:rsidRDefault="00261BE3" w:rsidP="003D2E18">
      <w:pPr>
        <w:contextualSpacing/>
        <w:rPr>
          <w:sz w:val="22"/>
          <w:szCs w:val="22"/>
        </w:rPr>
      </w:pPr>
    </w:p>
    <w:p w:rsidR="00261BE3" w:rsidRDefault="00261BE3" w:rsidP="003D2E18">
      <w:pPr>
        <w:contextualSpacing/>
        <w:rPr>
          <w:sz w:val="22"/>
          <w:szCs w:val="22"/>
        </w:rPr>
      </w:pPr>
    </w:p>
    <w:p w:rsidR="00261BE3" w:rsidRDefault="00261BE3" w:rsidP="003D2E18">
      <w:pPr>
        <w:contextualSpacing/>
        <w:rPr>
          <w:sz w:val="22"/>
          <w:szCs w:val="22"/>
        </w:rPr>
      </w:pPr>
    </w:p>
    <w:p w:rsidR="00A006D4" w:rsidRPr="00471670" w:rsidRDefault="00A006D4" w:rsidP="00B6198B">
      <w:pPr>
        <w:contextualSpacing/>
        <w:rPr>
          <w:b/>
          <w:bCs/>
          <w:sz w:val="22"/>
          <w:szCs w:val="22"/>
        </w:rPr>
      </w:pPr>
      <w:r w:rsidRPr="00471670">
        <w:rPr>
          <w:b/>
          <w:bCs/>
          <w:sz w:val="22"/>
          <w:szCs w:val="22"/>
        </w:rPr>
        <w:t xml:space="preserve">Titre du Module : </w:t>
      </w:r>
      <w:r w:rsidRPr="00471670">
        <w:rPr>
          <w:b/>
          <w:bCs/>
          <w:color w:val="FF0000"/>
          <w:sz w:val="22"/>
          <w:szCs w:val="22"/>
        </w:rPr>
        <w:t>Magnétostatique</w:t>
      </w:r>
      <w:r w:rsidR="00D17799" w:rsidRPr="00471670">
        <w:rPr>
          <w:b/>
          <w:bCs/>
          <w:color w:val="FF0000"/>
          <w:sz w:val="22"/>
          <w:szCs w:val="22"/>
        </w:rPr>
        <w:t xml:space="preserve"> et phénomène d'induction</w:t>
      </w:r>
    </w:p>
    <w:p w:rsidR="0007613F" w:rsidRPr="00471670" w:rsidRDefault="0007613F" w:rsidP="0007613F">
      <w:pPr>
        <w:jc w:val="both"/>
        <w:rPr>
          <w:b/>
          <w:bCs/>
          <w:sz w:val="22"/>
          <w:szCs w:val="22"/>
        </w:rPr>
      </w:pPr>
      <w:r w:rsidRPr="00471670">
        <w:rPr>
          <w:b/>
          <w:bCs/>
          <w:sz w:val="22"/>
          <w:szCs w:val="22"/>
        </w:rPr>
        <w:t>Volume horaire : 42 heures     (21 h : Cours,  21 h : TD)</w:t>
      </w:r>
    </w:p>
    <w:p w:rsidR="005B2461" w:rsidRPr="00471670" w:rsidRDefault="005B2461" w:rsidP="005B2461">
      <w:pPr>
        <w:jc w:val="both"/>
        <w:rPr>
          <w:b/>
          <w:bCs/>
          <w:sz w:val="22"/>
          <w:szCs w:val="22"/>
        </w:rPr>
      </w:pPr>
      <w:r w:rsidRPr="00471670">
        <w:rPr>
          <w:b/>
          <w:bCs/>
          <w:sz w:val="22"/>
          <w:szCs w:val="22"/>
        </w:rPr>
        <w:t>Crédits : 3</w:t>
      </w:r>
      <w:r>
        <w:rPr>
          <w:b/>
          <w:bCs/>
          <w:sz w:val="22"/>
          <w:szCs w:val="22"/>
        </w:rPr>
        <w:tab/>
      </w:r>
      <w:r w:rsidRPr="00471670">
        <w:rPr>
          <w:b/>
          <w:bCs/>
          <w:sz w:val="22"/>
          <w:szCs w:val="22"/>
        </w:rPr>
        <w:t>Coefficient : 2</w:t>
      </w:r>
      <w:r>
        <w:rPr>
          <w:b/>
          <w:bCs/>
          <w:sz w:val="22"/>
          <w:szCs w:val="22"/>
        </w:rPr>
        <w:tab/>
      </w:r>
      <w:r>
        <w:rPr>
          <w:b/>
          <w:bCs/>
          <w:sz w:val="22"/>
          <w:szCs w:val="22"/>
        </w:rPr>
        <w:tab/>
        <w:t>Semestre:  S2</w:t>
      </w:r>
    </w:p>
    <w:p w:rsidR="00A006D4" w:rsidRPr="00232263" w:rsidRDefault="00A006D4" w:rsidP="00B6198B">
      <w:pPr>
        <w:contextualSpacing/>
        <w:rPr>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1766"/>
      </w:tblGrid>
      <w:tr w:rsidR="00A006D4" w:rsidRPr="00232263" w:rsidTr="00261BE3">
        <w:tc>
          <w:tcPr>
            <w:tcW w:w="1418" w:type="dxa"/>
          </w:tcPr>
          <w:p w:rsidR="00A006D4" w:rsidRPr="00232263" w:rsidRDefault="00A006D4" w:rsidP="00B6198B">
            <w:pPr>
              <w:contextualSpacing/>
              <w:rPr>
                <w:b/>
                <w:bCs/>
                <w:sz w:val="22"/>
                <w:szCs w:val="22"/>
              </w:rPr>
            </w:pPr>
            <w:r w:rsidRPr="00232263">
              <w:rPr>
                <w:b/>
                <w:bCs/>
                <w:sz w:val="22"/>
                <w:szCs w:val="22"/>
              </w:rPr>
              <w:t>Chapitre 1</w:t>
            </w:r>
          </w:p>
        </w:tc>
        <w:tc>
          <w:tcPr>
            <w:tcW w:w="11766" w:type="dxa"/>
          </w:tcPr>
          <w:p w:rsidR="00A006D4" w:rsidRPr="00232263" w:rsidRDefault="00A006D4" w:rsidP="003F0464">
            <w:pPr>
              <w:contextualSpacing/>
              <w:rPr>
                <w:b/>
                <w:sz w:val="22"/>
                <w:szCs w:val="22"/>
              </w:rPr>
            </w:pPr>
            <w:r w:rsidRPr="00232263">
              <w:rPr>
                <w:b/>
                <w:sz w:val="22"/>
                <w:szCs w:val="22"/>
              </w:rPr>
              <w:t>Titre</w:t>
            </w:r>
            <w:r w:rsidR="003F0464">
              <w:rPr>
                <w:b/>
                <w:sz w:val="22"/>
                <w:szCs w:val="22"/>
              </w:rPr>
              <w:t>:</w:t>
            </w:r>
            <w:r w:rsidR="003F0464" w:rsidRPr="00612DF7">
              <w:rPr>
                <w:b/>
                <w:bCs/>
                <w:sz w:val="22"/>
                <w:szCs w:val="22"/>
              </w:rPr>
              <w:t xml:space="preserve"> Courants et conducteurs</w:t>
            </w:r>
            <w:r w:rsidR="003F0464" w:rsidRPr="00612DF7">
              <w:rPr>
                <w:sz w:val="22"/>
                <w:szCs w:val="22"/>
              </w:rPr>
              <w:t> </w:t>
            </w:r>
          </w:p>
          <w:p w:rsidR="007B11DA" w:rsidRPr="007B11DA" w:rsidRDefault="007B11DA" w:rsidP="00B6198B">
            <w:pPr>
              <w:numPr>
                <w:ilvl w:val="0"/>
                <w:numId w:val="1"/>
              </w:numPr>
              <w:contextualSpacing/>
              <w:rPr>
                <w:sz w:val="22"/>
                <w:szCs w:val="22"/>
              </w:rPr>
            </w:pPr>
            <w:r w:rsidRPr="00612DF7">
              <w:rPr>
                <w:sz w:val="22"/>
                <w:szCs w:val="22"/>
              </w:rPr>
              <w:t>Densité de courant</w:t>
            </w:r>
          </w:p>
          <w:p w:rsidR="007B11DA" w:rsidRPr="007B11DA" w:rsidRDefault="007B11DA" w:rsidP="007B11DA">
            <w:pPr>
              <w:numPr>
                <w:ilvl w:val="0"/>
                <w:numId w:val="1"/>
              </w:numPr>
              <w:contextualSpacing/>
              <w:rPr>
                <w:sz w:val="22"/>
                <w:szCs w:val="22"/>
              </w:rPr>
            </w:pPr>
            <w:r>
              <w:rPr>
                <w:sz w:val="22"/>
                <w:szCs w:val="22"/>
              </w:rPr>
              <w:t>E</w:t>
            </w:r>
            <w:r w:rsidRPr="00612DF7">
              <w:rPr>
                <w:sz w:val="22"/>
                <w:szCs w:val="22"/>
              </w:rPr>
              <w:t>quation de continuité,</w:t>
            </w:r>
          </w:p>
          <w:p w:rsidR="00A006D4" w:rsidRPr="00232263" w:rsidRDefault="007B11DA" w:rsidP="007B11DA">
            <w:pPr>
              <w:numPr>
                <w:ilvl w:val="0"/>
                <w:numId w:val="1"/>
              </w:numPr>
              <w:contextualSpacing/>
              <w:rPr>
                <w:sz w:val="22"/>
                <w:szCs w:val="22"/>
              </w:rPr>
            </w:pPr>
            <w:r>
              <w:rPr>
                <w:sz w:val="22"/>
                <w:szCs w:val="22"/>
              </w:rPr>
              <w:t>L</w:t>
            </w:r>
            <w:r w:rsidRPr="00612DF7">
              <w:rPr>
                <w:sz w:val="22"/>
                <w:szCs w:val="22"/>
              </w:rPr>
              <w:t>oi d’Ohm.</w:t>
            </w:r>
          </w:p>
          <w:p w:rsidR="00A006D4" w:rsidRPr="007B11DA" w:rsidRDefault="00A006D4" w:rsidP="007B11DA">
            <w:pPr>
              <w:ind w:left="720"/>
              <w:contextualSpacing/>
              <w:rPr>
                <w:sz w:val="22"/>
                <w:szCs w:val="22"/>
              </w:rPr>
            </w:pPr>
          </w:p>
        </w:tc>
      </w:tr>
      <w:tr w:rsidR="00A006D4" w:rsidRPr="00232263" w:rsidTr="00261BE3">
        <w:tc>
          <w:tcPr>
            <w:tcW w:w="1418" w:type="dxa"/>
          </w:tcPr>
          <w:p w:rsidR="00A006D4" w:rsidRPr="00232263" w:rsidRDefault="00A006D4" w:rsidP="00B6198B">
            <w:pPr>
              <w:contextualSpacing/>
              <w:rPr>
                <w:b/>
                <w:bCs/>
                <w:sz w:val="22"/>
                <w:szCs w:val="22"/>
              </w:rPr>
            </w:pPr>
            <w:r w:rsidRPr="00232263">
              <w:rPr>
                <w:b/>
                <w:bCs/>
                <w:sz w:val="22"/>
                <w:szCs w:val="22"/>
              </w:rPr>
              <w:t>Chapitre 2</w:t>
            </w:r>
          </w:p>
        </w:tc>
        <w:tc>
          <w:tcPr>
            <w:tcW w:w="11766" w:type="dxa"/>
          </w:tcPr>
          <w:p w:rsidR="00A006D4" w:rsidRPr="00232263" w:rsidRDefault="00A006D4" w:rsidP="00B6198B">
            <w:pPr>
              <w:contextualSpacing/>
              <w:rPr>
                <w:b/>
                <w:sz w:val="22"/>
                <w:szCs w:val="22"/>
              </w:rPr>
            </w:pPr>
          </w:p>
          <w:p w:rsidR="00A006D4" w:rsidRPr="00232263" w:rsidRDefault="00A006D4" w:rsidP="00B6198B">
            <w:pPr>
              <w:contextualSpacing/>
              <w:rPr>
                <w:b/>
                <w:sz w:val="22"/>
                <w:szCs w:val="22"/>
              </w:rPr>
            </w:pPr>
            <w:r w:rsidRPr="00232263">
              <w:rPr>
                <w:b/>
                <w:sz w:val="22"/>
                <w:szCs w:val="22"/>
              </w:rPr>
              <w:t>Titre</w:t>
            </w:r>
            <w:r w:rsidR="004B4D8B">
              <w:rPr>
                <w:b/>
                <w:sz w:val="22"/>
                <w:szCs w:val="22"/>
              </w:rPr>
              <w:t>:</w:t>
            </w:r>
            <w:r w:rsidR="007B11DA" w:rsidRPr="00612DF7">
              <w:rPr>
                <w:b/>
                <w:bCs/>
                <w:sz w:val="22"/>
                <w:szCs w:val="22"/>
              </w:rPr>
              <w:t xml:space="preserve"> Champ magnétique</w:t>
            </w:r>
            <w:r w:rsidR="007B11DA" w:rsidRPr="00612DF7">
              <w:rPr>
                <w:sz w:val="22"/>
                <w:szCs w:val="22"/>
              </w:rPr>
              <w:t> </w:t>
            </w:r>
          </w:p>
          <w:p w:rsidR="007B11DA" w:rsidRDefault="007B11DA" w:rsidP="00C25058">
            <w:pPr>
              <w:numPr>
                <w:ilvl w:val="0"/>
                <w:numId w:val="43"/>
              </w:numPr>
              <w:autoSpaceDE w:val="0"/>
              <w:autoSpaceDN w:val="0"/>
              <w:adjustRightInd w:val="0"/>
              <w:rPr>
                <w:sz w:val="22"/>
                <w:szCs w:val="22"/>
              </w:rPr>
            </w:pPr>
            <w:r w:rsidRPr="00612DF7">
              <w:rPr>
                <w:sz w:val="22"/>
                <w:szCs w:val="22"/>
              </w:rPr>
              <w:t>Loi de Biot et Savart,</w:t>
            </w:r>
          </w:p>
          <w:p w:rsidR="007B11DA" w:rsidRDefault="007B11DA" w:rsidP="00C25058">
            <w:pPr>
              <w:numPr>
                <w:ilvl w:val="0"/>
                <w:numId w:val="43"/>
              </w:numPr>
              <w:autoSpaceDE w:val="0"/>
              <w:autoSpaceDN w:val="0"/>
              <w:adjustRightInd w:val="0"/>
              <w:rPr>
                <w:sz w:val="22"/>
                <w:szCs w:val="22"/>
              </w:rPr>
            </w:pPr>
            <w:r w:rsidRPr="00612DF7">
              <w:rPr>
                <w:sz w:val="22"/>
                <w:szCs w:val="22"/>
              </w:rPr>
              <w:t xml:space="preserve">théorème d’Ampère, </w:t>
            </w:r>
          </w:p>
          <w:p w:rsidR="007B11DA" w:rsidRDefault="007B11DA" w:rsidP="00C25058">
            <w:pPr>
              <w:numPr>
                <w:ilvl w:val="0"/>
                <w:numId w:val="43"/>
              </w:numPr>
              <w:autoSpaceDE w:val="0"/>
              <w:autoSpaceDN w:val="0"/>
              <w:adjustRightInd w:val="0"/>
              <w:rPr>
                <w:sz w:val="22"/>
                <w:szCs w:val="22"/>
              </w:rPr>
            </w:pPr>
            <w:r w:rsidRPr="00612DF7">
              <w:rPr>
                <w:sz w:val="22"/>
                <w:szCs w:val="22"/>
              </w:rPr>
              <w:t xml:space="preserve">calcul de champs magnétiques créés par des courants permanents,  </w:t>
            </w:r>
          </w:p>
          <w:p w:rsidR="007B11DA" w:rsidRDefault="007B11DA" w:rsidP="00C25058">
            <w:pPr>
              <w:numPr>
                <w:ilvl w:val="0"/>
                <w:numId w:val="43"/>
              </w:numPr>
              <w:autoSpaceDE w:val="0"/>
              <w:autoSpaceDN w:val="0"/>
              <w:adjustRightInd w:val="0"/>
              <w:rPr>
                <w:sz w:val="22"/>
                <w:szCs w:val="22"/>
              </w:rPr>
            </w:pPr>
            <w:r w:rsidRPr="00612DF7">
              <w:rPr>
                <w:sz w:val="22"/>
                <w:szCs w:val="22"/>
              </w:rPr>
              <w:t xml:space="preserve">potentiel vecteur, </w:t>
            </w:r>
          </w:p>
          <w:p w:rsidR="00A006D4" w:rsidRPr="007B11DA" w:rsidRDefault="007B11DA" w:rsidP="00C25058">
            <w:pPr>
              <w:numPr>
                <w:ilvl w:val="0"/>
                <w:numId w:val="43"/>
              </w:numPr>
              <w:autoSpaceDE w:val="0"/>
              <w:autoSpaceDN w:val="0"/>
              <w:adjustRightInd w:val="0"/>
              <w:rPr>
                <w:sz w:val="22"/>
                <w:szCs w:val="22"/>
              </w:rPr>
            </w:pPr>
            <w:r w:rsidRPr="00612DF7">
              <w:rPr>
                <w:sz w:val="22"/>
                <w:szCs w:val="22"/>
              </w:rPr>
              <w:t>équations locales de la magnétostatique</w:t>
            </w:r>
          </w:p>
          <w:p w:rsidR="00A006D4" w:rsidRPr="00232263" w:rsidRDefault="00A006D4" w:rsidP="00B6198B">
            <w:pPr>
              <w:pStyle w:val="Paragraphedeliste"/>
              <w:spacing w:line="240" w:lineRule="auto"/>
              <w:jc w:val="both"/>
              <w:rPr>
                <w:rFonts w:ascii="Times New Roman" w:hAnsi="Times New Roman" w:cs="Times New Roman"/>
              </w:rPr>
            </w:pPr>
          </w:p>
        </w:tc>
      </w:tr>
      <w:tr w:rsidR="00A006D4" w:rsidRPr="00232263" w:rsidTr="00261BE3">
        <w:tc>
          <w:tcPr>
            <w:tcW w:w="1418" w:type="dxa"/>
          </w:tcPr>
          <w:p w:rsidR="00A006D4" w:rsidRPr="00232263" w:rsidRDefault="00A006D4" w:rsidP="00B6198B">
            <w:pPr>
              <w:contextualSpacing/>
              <w:rPr>
                <w:b/>
                <w:bCs/>
                <w:sz w:val="22"/>
                <w:szCs w:val="22"/>
              </w:rPr>
            </w:pPr>
            <w:r w:rsidRPr="00232263">
              <w:rPr>
                <w:b/>
                <w:bCs/>
                <w:sz w:val="22"/>
                <w:szCs w:val="22"/>
              </w:rPr>
              <w:t>Chapitre 3</w:t>
            </w:r>
          </w:p>
        </w:tc>
        <w:tc>
          <w:tcPr>
            <w:tcW w:w="11766" w:type="dxa"/>
          </w:tcPr>
          <w:p w:rsidR="00A006D4" w:rsidRPr="00232263" w:rsidRDefault="00A006D4" w:rsidP="00B6198B">
            <w:pPr>
              <w:numPr>
                <w:ilvl w:val="0"/>
                <w:numId w:val="3"/>
              </w:numPr>
              <w:contextualSpacing/>
              <w:rPr>
                <w:sz w:val="22"/>
                <w:szCs w:val="22"/>
              </w:rPr>
            </w:pPr>
            <w:r w:rsidRPr="00232263">
              <w:rPr>
                <w:b/>
                <w:sz w:val="22"/>
                <w:szCs w:val="22"/>
              </w:rPr>
              <w:t>Titre</w:t>
            </w:r>
            <w:r w:rsidR="007B11DA" w:rsidRPr="00612DF7">
              <w:rPr>
                <w:b/>
                <w:bCs/>
                <w:sz w:val="22"/>
                <w:szCs w:val="22"/>
              </w:rPr>
              <w:t xml:space="preserve"> Phénomènes d’induction </w:t>
            </w:r>
          </w:p>
          <w:p w:rsidR="007B11DA" w:rsidRPr="007B11DA" w:rsidRDefault="007B11DA" w:rsidP="00B6198B">
            <w:pPr>
              <w:numPr>
                <w:ilvl w:val="0"/>
                <w:numId w:val="3"/>
              </w:numPr>
              <w:contextualSpacing/>
              <w:rPr>
                <w:sz w:val="22"/>
                <w:szCs w:val="22"/>
              </w:rPr>
            </w:pPr>
            <w:r>
              <w:rPr>
                <w:sz w:val="22"/>
                <w:szCs w:val="22"/>
              </w:rPr>
              <w:t>P</w:t>
            </w:r>
            <w:r w:rsidRPr="00612DF7">
              <w:rPr>
                <w:sz w:val="22"/>
                <w:szCs w:val="22"/>
              </w:rPr>
              <w:t xml:space="preserve">hénomènes d’induction (circuit dans un champ magnétique variable et circuit mobile dans un champ magnétique permanent), </w:t>
            </w:r>
          </w:p>
          <w:p w:rsidR="007B11DA" w:rsidRPr="007B11DA" w:rsidRDefault="007B11DA" w:rsidP="00B6198B">
            <w:pPr>
              <w:numPr>
                <w:ilvl w:val="0"/>
                <w:numId w:val="3"/>
              </w:numPr>
              <w:contextualSpacing/>
              <w:rPr>
                <w:sz w:val="22"/>
                <w:szCs w:val="22"/>
              </w:rPr>
            </w:pPr>
            <w:r w:rsidRPr="00612DF7">
              <w:rPr>
                <w:sz w:val="22"/>
                <w:szCs w:val="22"/>
              </w:rPr>
              <w:t xml:space="preserve">force de Laplace, </w:t>
            </w:r>
          </w:p>
          <w:p w:rsidR="007B11DA" w:rsidRPr="007B11DA" w:rsidRDefault="007B11DA" w:rsidP="00B6198B">
            <w:pPr>
              <w:numPr>
                <w:ilvl w:val="0"/>
                <w:numId w:val="3"/>
              </w:numPr>
              <w:contextualSpacing/>
              <w:rPr>
                <w:sz w:val="22"/>
                <w:szCs w:val="22"/>
              </w:rPr>
            </w:pPr>
            <w:r w:rsidRPr="00612DF7">
              <w:rPr>
                <w:sz w:val="22"/>
                <w:szCs w:val="22"/>
              </w:rPr>
              <w:t xml:space="preserve">théorème de Maxwell, </w:t>
            </w:r>
          </w:p>
          <w:p w:rsidR="007B11DA" w:rsidRPr="007B11DA" w:rsidRDefault="007B11DA" w:rsidP="00B6198B">
            <w:pPr>
              <w:numPr>
                <w:ilvl w:val="0"/>
                <w:numId w:val="3"/>
              </w:numPr>
              <w:contextualSpacing/>
              <w:rPr>
                <w:sz w:val="22"/>
                <w:szCs w:val="22"/>
              </w:rPr>
            </w:pPr>
            <w:r w:rsidRPr="00612DF7">
              <w:rPr>
                <w:sz w:val="22"/>
                <w:szCs w:val="22"/>
              </w:rPr>
              <w:t xml:space="preserve">énergie magnétique, </w:t>
            </w:r>
          </w:p>
          <w:p w:rsidR="00A006D4" w:rsidRPr="007B11DA" w:rsidRDefault="007B11DA" w:rsidP="007B11DA">
            <w:pPr>
              <w:numPr>
                <w:ilvl w:val="0"/>
                <w:numId w:val="3"/>
              </w:numPr>
              <w:contextualSpacing/>
              <w:rPr>
                <w:sz w:val="22"/>
                <w:szCs w:val="22"/>
              </w:rPr>
            </w:pPr>
            <w:r w:rsidRPr="00612DF7">
              <w:rPr>
                <w:sz w:val="22"/>
                <w:szCs w:val="22"/>
              </w:rPr>
              <w:t>application aux circuits couplés</w:t>
            </w:r>
          </w:p>
          <w:p w:rsidR="00A006D4" w:rsidRPr="00232263" w:rsidRDefault="00A006D4" w:rsidP="00B6198B">
            <w:pPr>
              <w:ind w:left="720"/>
              <w:contextualSpacing/>
              <w:rPr>
                <w:sz w:val="22"/>
                <w:szCs w:val="22"/>
              </w:rPr>
            </w:pPr>
          </w:p>
        </w:tc>
      </w:tr>
    </w:tbl>
    <w:p w:rsidR="00A006D4" w:rsidRPr="00232263" w:rsidRDefault="00A006D4" w:rsidP="00B6198B">
      <w:pPr>
        <w:contextualSpacing/>
        <w:rPr>
          <w:sz w:val="22"/>
          <w:szCs w:val="22"/>
        </w:rPr>
      </w:pPr>
    </w:p>
    <w:p w:rsidR="00A006D4" w:rsidRPr="00232263" w:rsidRDefault="00A006D4" w:rsidP="00B6198B">
      <w:pPr>
        <w:contextualSpacing/>
        <w:jc w:val="center"/>
        <w:rPr>
          <w:color w:val="FF6600"/>
          <w:sz w:val="22"/>
          <w:szCs w:val="22"/>
          <w:u w:val="single"/>
        </w:rPr>
      </w:pPr>
    </w:p>
    <w:p w:rsidR="00A006D4" w:rsidRPr="00232263" w:rsidRDefault="00A006D4" w:rsidP="00B6198B">
      <w:pPr>
        <w:contextualSpacing/>
        <w:rPr>
          <w:sz w:val="22"/>
          <w:szCs w:val="22"/>
        </w:rPr>
      </w:pPr>
    </w:p>
    <w:p w:rsidR="00A006D4" w:rsidRPr="00232263" w:rsidRDefault="00A006D4" w:rsidP="00B6198B">
      <w:pPr>
        <w:contextualSpacing/>
        <w:rPr>
          <w:sz w:val="22"/>
          <w:szCs w:val="22"/>
        </w:rPr>
      </w:pPr>
    </w:p>
    <w:p w:rsidR="00A006D4" w:rsidRPr="00232263" w:rsidRDefault="00A006D4" w:rsidP="00B6198B">
      <w:pPr>
        <w:contextualSpacing/>
        <w:rPr>
          <w:sz w:val="22"/>
          <w:szCs w:val="22"/>
        </w:rPr>
      </w:pPr>
    </w:p>
    <w:p w:rsidR="00A006D4" w:rsidRDefault="00A006D4" w:rsidP="00B6198B">
      <w:pPr>
        <w:contextualSpacing/>
        <w:rPr>
          <w:sz w:val="22"/>
          <w:szCs w:val="22"/>
        </w:rPr>
      </w:pPr>
    </w:p>
    <w:p w:rsidR="00B6198B" w:rsidRDefault="00B6198B" w:rsidP="00B6198B">
      <w:pPr>
        <w:contextualSpacing/>
        <w:rPr>
          <w:sz w:val="22"/>
          <w:szCs w:val="22"/>
        </w:rPr>
      </w:pPr>
    </w:p>
    <w:p w:rsidR="00977C7D" w:rsidRDefault="00977C7D" w:rsidP="00B6198B">
      <w:pPr>
        <w:contextualSpacing/>
        <w:rPr>
          <w:sz w:val="22"/>
          <w:szCs w:val="22"/>
        </w:rPr>
      </w:pPr>
    </w:p>
    <w:p w:rsidR="00977C7D" w:rsidRDefault="00977C7D" w:rsidP="00B6198B">
      <w:pPr>
        <w:contextualSpacing/>
        <w:rPr>
          <w:sz w:val="22"/>
          <w:szCs w:val="22"/>
        </w:rPr>
      </w:pPr>
    </w:p>
    <w:p w:rsidR="00B6198B" w:rsidRDefault="00B6198B" w:rsidP="00B6198B">
      <w:pPr>
        <w:contextualSpacing/>
        <w:rPr>
          <w:sz w:val="22"/>
          <w:szCs w:val="22"/>
        </w:rPr>
      </w:pPr>
    </w:p>
    <w:p w:rsidR="000504FD" w:rsidRPr="00E53B20" w:rsidRDefault="000504FD" w:rsidP="00B6198B">
      <w:pPr>
        <w:contextualSpacing/>
        <w:rPr>
          <w:b/>
          <w:bCs/>
          <w:sz w:val="22"/>
          <w:szCs w:val="22"/>
        </w:rPr>
      </w:pPr>
      <w:r w:rsidRPr="00E53B20">
        <w:rPr>
          <w:b/>
          <w:bCs/>
          <w:sz w:val="22"/>
          <w:szCs w:val="22"/>
        </w:rPr>
        <w:t xml:space="preserve">Titre du Module : </w:t>
      </w:r>
      <w:r w:rsidRPr="00E53B20">
        <w:rPr>
          <w:b/>
          <w:bCs/>
          <w:color w:val="FF0000"/>
          <w:sz w:val="22"/>
          <w:szCs w:val="22"/>
        </w:rPr>
        <w:t>Electrocinétique</w:t>
      </w:r>
      <w:r w:rsidR="005B4E96">
        <w:rPr>
          <w:b/>
          <w:bCs/>
          <w:color w:val="FF0000"/>
          <w:sz w:val="22"/>
          <w:szCs w:val="22"/>
        </w:rPr>
        <w:t>&amp; circuits électriques</w:t>
      </w:r>
    </w:p>
    <w:p w:rsidR="00471670" w:rsidRPr="00471670" w:rsidRDefault="00471670" w:rsidP="00471670">
      <w:pPr>
        <w:jc w:val="both"/>
        <w:rPr>
          <w:b/>
          <w:bCs/>
          <w:sz w:val="22"/>
          <w:szCs w:val="22"/>
        </w:rPr>
      </w:pPr>
      <w:r w:rsidRPr="00471670">
        <w:rPr>
          <w:b/>
          <w:bCs/>
          <w:sz w:val="22"/>
          <w:szCs w:val="22"/>
        </w:rPr>
        <w:t>Volume horaire : 42 heures     (21 h : Cours,  21 h : TD)</w:t>
      </w:r>
    </w:p>
    <w:p w:rsidR="005B2461" w:rsidRPr="00471670" w:rsidRDefault="005B2461" w:rsidP="005B2461">
      <w:pPr>
        <w:jc w:val="both"/>
        <w:rPr>
          <w:b/>
          <w:bCs/>
          <w:sz w:val="22"/>
          <w:szCs w:val="22"/>
        </w:rPr>
      </w:pPr>
      <w:r w:rsidRPr="00471670">
        <w:rPr>
          <w:b/>
          <w:bCs/>
          <w:sz w:val="22"/>
          <w:szCs w:val="22"/>
        </w:rPr>
        <w:t>Crédits : 3</w:t>
      </w:r>
      <w:r>
        <w:rPr>
          <w:b/>
          <w:bCs/>
          <w:sz w:val="22"/>
          <w:szCs w:val="22"/>
        </w:rPr>
        <w:tab/>
      </w:r>
      <w:r w:rsidRPr="00471670">
        <w:rPr>
          <w:b/>
          <w:bCs/>
          <w:sz w:val="22"/>
          <w:szCs w:val="22"/>
        </w:rPr>
        <w:t>Coefficient : 2</w:t>
      </w:r>
      <w:r>
        <w:rPr>
          <w:b/>
          <w:bCs/>
          <w:sz w:val="22"/>
          <w:szCs w:val="22"/>
        </w:rPr>
        <w:tab/>
      </w:r>
      <w:r>
        <w:rPr>
          <w:b/>
          <w:bCs/>
          <w:sz w:val="22"/>
          <w:szCs w:val="22"/>
        </w:rPr>
        <w:tab/>
        <w:t>Semestre:  S2</w:t>
      </w:r>
    </w:p>
    <w:p w:rsidR="000504FD" w:rsidRPr="00E53B20" w:rsidRDefault="000504FD" w:rsidP="00B6198B">
      <w:pPr>
        <w:contextualSpacing/>
        <w:rPr>
          <w:b/>
          <w:bCs/>
          <w:sz w:val="22"/>
          <w:szCs w:val="22"/>
        </w:rPr>
      </w:pPr>
    </w:p>
    <w:p w:rsidR="000504FD" w:rsidRPr="00232263" w:rsidRDefault="000504FD" w:rsidP="00B6198B">
      <w:pPr>
        <w:contextualSpacing/>
        <w:rPr>
          <w:sz w:val="22"/>
          <w:szCs w:val="22"/>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1765"/>
      </w:tblGrid>
      <w:tr w:rsidR="000504FD" w:rsidRPr="00232263" w:rsidTr="00261BE3">
        <w:tc>
          <w:tcPr>
            <w:tcW w:w="1384" w:type="dxa"/>
          </w:tcPr>
          <w:p w:rsidR="000504FD" w:rsidRPr="00232263" w:rsidRDefault="000504FD" w:rsidP="00B6198B">
            <w:pPr>
              <w:tabs>
                <w:tab w:val="center" w:pos="4536"/>
                <w:tab w:val="right" w:pos="9072"/>
              </w:tabs>
              <w:contextualSpacing/>
              <w:rPr>
                <w:b/>
                <w:bCs/>
                <w:sz w:val="22"/>
                <w:szCs w:val="22"/>
              </w:rPr>
            </w:pPr>
            <w:r w:rsidRPr="00232263">
              <w:rPr>
                <w:b/>
                <w:bCs/>
                <w:sz w:val="22"/>
                <w:szCs w:val="22"/>
              </w:rPr>
              <w:t>Chapitre 1</w:t>
            </w:r>
          </w:p>
        </w:tc>
        <w:tc>
          <w:tcPr>
            <w:tcW w:w="11765" w:type="dxa"/>
          </w:tcPr>
          <w:p w:rsidR="000504FD" w:rsidRPr="00232263" w:rsidRDefault="000504FD" w:rsidP="00B6198B">
            <w:pPr>
              <w:tabs>
                <w:tab w:val="center" w:pos="4536"/>
                <w:tab w:val="right" w:pos="9072"/>
              </w:tabs>
              <w:contextualSpacing/>
              <w:jc w:val="both"/>
              <w:rPr>
                <w:b/>
                <w:bCs/>
                <w:sz w:val="22"/>
                <w:szCs w:val="22"/>
              </w:rPr>
            </w:pPr>
            <w:r w:rsidRPr="00232263">
              <w:rPr>
                <w:b/>
                <w:bCs/>
                <w:sz w:val="22"/>
                <w:szCs w:val="22"/>
              </w:rPr>
              <w:t>Les circuits électriques</w:t>
            </w:r>
          </w:p>
          <w:p w:rsidR="000504FD" w:rsidRPr="00232263" w:rsidRDefault="000504FD" w:rsidP="00B6198B">
            <w:pPr>
              <w:tabs>
                <w:tab w:val="center" w:pos="4536"/>
                <w:tab w:val="right" w:pos="9072"/>
              </w:tabs>
              <w:contextualSpacing/>
              <w:jc w:val="both"/>
              <w:rPr>
                <w:sz w:val="22"/>
                <w:szCs w:val="22"/>
              </w:rPr>
            </w:pPr>
            <w:r w:rsidRPr="00232263">
              <w:rPr>
                <w:sz w:val="22"/>
                <w:szCs w:val="22"/>
              </w:rPr>
              <w:t>Courant, tension: (Vecteur densité de courant, courant électrique, résistivité, lois d'Ohm, lois de Joule...)</w:t>
            </w:r>
          </w:p>
          <w:p w:rsidR="000504FD" w:rsidRPr="00232263" w:rsidRDefault="000504FD" w:rsidP="00B6198B">
            <w:pPr>
              <w:tabs>
                <w:tab w:val="center" w:pos="4536"/>
                <w:tab w:val="right" w:pos="9072"/>
              </w:tabs>
              <w:contextualSpacing/>
              <w:jc w:val="both"/>
              <w:rPr>
                <w:sz w:val="22"/>
                <w:szCs w:val="22"/>
              </w:rPr>
            </w:pPr>
            <w:r w:rsidRPr="00232263">
              <w:rPr>
                <w:sz w:val="22"/>
                <w:szCs w:val="22"/>
              </w:rPr>
              <w:t>Les dipôles électriques (actifs, passifs....)</w:t>
            </w:r>
          </w:p>
          <w:p w:rsidR="000504FD" w:rsidRPr="00232263" w:rsidRDefault="000504FD" w:rsidP="00B6198B">
            <w:pPr>
              <w:pStyle w:val="Paragraphedeliste"/>
              <w:numPr>
                <w:ilvl w:val="0"/>
                <w:numId w:val="6"/>
              </w:numPr>
              <w:spacing w:line="240" w:lineRule="auto"/>
              <w:jc w:val="both"/>
              <w:rPr>
                <w:rFonts w:ascii="Times New Roman" w:hAnsi="Times New Roman" w:cs="Times New Roman"/>
              </w:rPr>
            </w:pPr>
            <w:r w:rsidRPr="00232263">
              <w:rPr>
                <w:rFonts w:ascii="Times New Roman" w:hAnsi="Times New Roman" w:cs="Times New Roman"/>
              </w:rPr>
              <w:t xml:space="preserve">Point de fonctionnement Lois de Kirchoff (lois des nœuds, lois des mailles) </w:t>
            </w:r>
          </w:p>
        </w:tc>
      </w:tr>
      <w:tr w:rsidR="000504FD" w:rsidRPr="00232263" w:rsidTr="00261BE3">
        <w:tc>
          <w:tcPr>
            <w:tcW w:w="1384" w:type="dxa"/>
          </w:tcPr>
          <w:p w:rsidR="000504FD" w:rsidRPr="00232263" w:rsidRDefault="000504FD" w:rsidP="00B6198B">
            <w:pPr>
              <w:tabs>
                <w:tab w:val="center" w:pos="4536"/>
                <w:tab w:val="right" w:pos="9072"/>
              </w:tabs>
              <w:contextualSpacing/>
              <w:rPr>
                <w:b/>
                <w:bCs/>
                <w:sz w:val="22"/>
                <w:szCs w:val="22"/>
              </w:rPr>
            </w:pPr>
            <w:r w:rsidRPr="00232263">
              <w:rPr>
                <w:b/>
                <w:bCs/>
                <w:sz w:val="22"/>
                <w:szCs w:val="22"/>
              </w:rPr>
              <w:t>Chapitre 2</w:t>
            </w:r>
          </w:p>
        </w:tc>
        <w:tc>
          <w:tcPr>
            <w:tcW w:w="11765" w:type="dxa"/>
          </w:tcPr>
          <w:p w:rsidR="000504FD" w:rsidRPr="00232263" w:rsidRDefault="000504FD" w:rsidP="00B6198B">
            <w:pPr>
              <w:tabs>
                <w:tab w:val="center" w:pos="4536"/>
                <w:tab w:val="right" w:pos="9072"/>
              </w:tabs>
              <w:contextualSpacing/>
              <w:jc w:val="both"/>
              <w:rPr>
                <w:b/>
                <w:bCs/>
                <w:sz w:val="22"/>
                <w:szCs w:val="22"/>
              </w:rPr>
            </w:pPr>
            <w:r w:rsidRPr="00232263">
              <w:rPr>
                <w:b/>
                <w:bCs/>
                <w:sz w:val="22"/>
                <w:szCs w:val="22"/>
              </w:rPr>
              <w:t>Théorèmes généraux</w:t>
            </w:r>
          </w:p>
          <w:p w:rsidR="000504FD" w:rsidRPr="00232263" w:rsidRDefault="000504FD" w:rsidP="00B6198B">
            <w:pPr>
              <w:pStyle w:val="Paragraphedeliste"/>
              <w:numPr>
                <w:ilvl w:val="0"/>
                <w:numId w:val="7"/>
              </w:numPr>
              <w:spacing w:line="240" w:lineRule="auto"/>
              <w:jc w:val="both"/>
              <w:rPr>
                <w:rFonts w:ascii="Times New Roman" w:hAnsi="Times New Roman" w:cs="Times New Roman"/>
              </w:rPr>
            </w:pPr>
            <w:r w:rsidRPr="00232263">
              <w:rPr>
                <w:rFonts w:ascii="Times New Roman" w:hAnsi="Times New Roman" w:cs="Times New Roman"/>
              </w:rPr>
              <w:t>Théorème de Millemann, Théorème de superposition, Théorème Thèvenin, Théorème de Norton, Théorème Kennely.</w:t>
            </w:r>
          </w:p>
        </w:tc>
      </w:tr>
      <w:tr w:rsidR="000504FD" w:rsidRPr="00232263" w:rsidTr="00261BE3">
        <w:tc>
          <w:tcPr>
            <w:tcW w:w="1384" w:type="dxa"/>
          </w:tcPr>
          <w:p w:rsidR="000504FD" w:rsidRPr="00232263" w:rsidRDefault="000504FD" w:rsidP="00B6198B">
            <w:pPr>
              <w:tabs>
                <w:tab w:val="center" w:pos="4536"/>
                <w:tab w:val="right" w:pos="9072"/>
              </w:tabs>
              <w:contextualSpacing/>
              <w:rPr>
                <w:b/>
                <w:bCs/>
                <w:sz w:val="22"/>
                <w:szCs w:val="22"/>
              </w:rPr>
            </w:pPr>
            <w:r w:rsidRPr="00232263">
              <w:rPr>
                <w:b/>
                <w:bCs/>
                <w:sz w:val="22"/>
                <w:szCs w:val="22"/>
              </w:rPr>
              <w:t>Chapitre 3</w:t>
            </w:r>
          </w:p>
        </w:tc>
        <w:tc>
          <w:tcPr>
            <w:tcW w:w="11765" w:type="dxa"/>
          </w:tcPr>
          <w:p w:rsidR="000504FD" w:rsidRPr="00232263" w:rsidRDefault="000504FD" w:rsidP="00B6198B">
            <w:pPr>
              <w:tabs>
                <w:tab w:val="center" w:pos="4536"/>
                <w:tab w:val="right" w:pos="9072"/>
              </w:tabs>
              <w:contextualSpacing/>
              <w:jc w:val="both"/>
              <w:rPr>
                <w:b/>
                <w:bCs/>
                <w:sz w:val="22"/>
                <w:szCs w:val="22"/>
              </w:rPr>
            </w:pPr>
            <w:r w:rsidRPr="00232263">
              <w:rPr>
                <w:b/>
                <w:bCs/>
                <w:sz w:val="22"/>
                <w:szCs w:val="22"/>
              </w:rPr>
              <w:t>Régimes transitoire</w:t>
            </w:r>
          </w:p>
          <w:p w:rsidR="000504FD" w:rsidRPr="00232263" w:rsidRDefault="000504FD" w:rsidP="00B6198B">
            <w:pPr>
              <w:numPr>
                <w:ilvl w:val="0"/>
                <w:numId w:val="8"/>
              </w:numPr>
              <w:contextualSpacing/>
              <w:rPr>
                <w:sz w:val="22"/>
                <w:szCs w:val="22"/>
              </w:rPr>
            </w:pPr>
            <w:r w:rsidRPr="00232263">
              <w:rPr>
                <w:b/>
                <w:bCs/>
                <w:sz w:val="22"/>
                <w:szCs w:val="22"/>
              </w:rPr>
              <w:t>Dipôles en régime transitoire</w:t>
            </w:r>
            <w:r w:rsidRPr="00232263">
              <w:rPr>
                <w:sz w:val="22"/>
                <w:szCs w:val="22"/>
              </w:rPr>
              <w:t xml:space="preserve">; Relations courant tension et dipôles passifs linéaires en régime variable ; </w:t>
            </w:r>
          </w:p>
          <w:p w:rsidR="000504FD" w:rsidRPr="00232263" w:rsidRDefault="000504FD" w:rsidP="00B6198B">
            <w:pPr>
              <w:numPr>
                <w:ilvl w:val="0"/>
                <w:numId w:val="8"/>
              </w:numPr>
              <w:contextualSpacing/>
              <w:rPr>
                <w:sz w:val="22"/>
                <w:szCs w:val="22"/>
              </w:rPr>
            </w:pPr>
            <w:r w:rsidRPr="00232263">
              <w:rPr>
                <w:sz w:val="22"/>
                <w:szCs w:val="22"/>
              </w:rPr>
              <w:t>Systèmes du premier ordre ; Système du second ordre</w:t>
            </w:r>
          </w:p>
          <w:p w:rsidR="000504FD" w:rsidRPr="00232263" w:rsidRDefault="000504FD" w:rsidP="00B6198B">
            <w:pPr>
              <w:numPr>
                <w:ilvl w:val="0"/>
                <w:numId w:val="8"/>
              </w:numPr>
              <w:contextualSpacing/>
              <w:rPr>
                <w:sz w:val="22"/>
                <w:szCs w:val="22"/>
              </w:rPr>
            </w:pPr>
            <w:r w:rsidRPr="00232263">
              <w:rPr>
                <w:sz w:val="22"/>
                <w:szCs w:val="22"/>
              </w:rPr>
              <w:t xml:space="preserve">Circuit LC, Circuit RL et Circuit RLC série. </w:t>
            </w:r>
          </w:p>
          <w:p w:rsidR="000504FD" w:rsidRPr="00232263" w:rsidRDefault="000504FD" w:rsidP="00B6198B">
            <w:pPr>
              <w:numPr>
                <w:ilvl w:val="0"/>
                <w:numId w:val="8"/>
              </w:numPr>
              <w:contextualSpacing/>
              <w:rPr>
                <w:sz w:val="22"/>
                <w:szCs w:val="22"/>
              </w:rPr>
            </w:pPr>
            <w:r w:rsidRPr="00232263">
              <w:rPr>
                <w:sz w:val="22"/>
                <w:szCs w:val="22"/>
              </w:rPr>
              <w:t>Régime forcé du système ; Particularités des systèmes du second ordre</w:t>
            </w:r>
          </w:p>
          <w:p w:rsidR="000504FD" w:rsidRPr="00232263" w:rsidRDefault="000504FD" w:rsidP="00B6198B">
            <w:pPr>
              <w:pStyle w:val="Paragraphedeliste"/>
              <w:tabs>
                <w:tab w:val="center" w:pos="4536"/>
                <w:tab w:val="right" w:pos="9072"/>
              </w:tabs>
              <w:spacing w:line="240" w:lineRule="auto"/>
              <w:jc w:val="both"/>
              <w:rPr>
                <w:rFonts w:ascii="Times New Roman" w:hAnsi="Times New Roman" w:cs="Times New Roman"/>
              </w:rPr>
            </w:pPr>
          </w:p>
        </w:tc>
      </w:tr>
      <w:tr w:rsidR="000504FD" w:rsidRPr="00232263" w:rsidTr="00261BE3">
        <w:tc>
          <w:tcPr>
            <w:tcW w:w="1384" w:type="dxa"/>
          </w:tcPr>
          <w:p w:rsidR="000504FD" w:rsidRPr="00232263" w:rsidRDefault="000504FD" w:rsidP="00B6198B">
            <w:pPr>
              <w:tabs>
                <w:tab w:val="center" w:pos="4536"/>
                <w:tab w:val="right" w:pos="9072"/>
              </w:tabs>
              <w:contextualSpacing/>
              <w:rPr>
                <w:b/>
                <w:bCs/>
                <w:sz w:val="22"/>
                <w:szCs w:val="22"/>
              </w:rPr>
            </w:pPr>
            <w:r w:rsidRPr="00232263">
              <w:rPr>
                <w:b/>
                <w:bCs/>
                <w:sz w:val="22"/>
                <w:szCs w:val="22"/>
              </w:rPr>
              <w:t>Chapitre4</w:t>
            </w:r>
          </w:p>
        </w:tc>
        <w:tc>
          <w:tcPr>
            <w:tcW w:w="11765" w:type="dxa"/>
          </w:tcPr>
          <w:p w:rsidR="000504FD" w:rsidRPr="00232263" w:rsidRDefault="000504FD" w:rsidP="00B6198B">
            <w:pPr>
              <w:tabs>
                <w:tab w:val="center" w:pos="4536"/>
                <w:tab w:val="right" w:pos="9072"/>
              </w:tabs>
              <w:contextualSpacing/>
              <w:jc w:val="both"/>
              <w:rPr>
                <w:b/>
                <w:bCs/>
                <w:sz w:val="22"/>
                <w:szCs w:val="22"/>
              </w:rPr>
            </w:pPr>
            <w:r w:rsidRPr="00232263">
              <w:rPr>
                <w:b/>
                <w:bCs/>
                <w:sz w:val="22"/>
                <w:szCs w:val="22"/>
              </w:rPr>
              <w:t>Régime Sinusoïdal</w:t>
            </w:r>
          </w:p>
          <w:p w:rsidR="000504FD" w:rsidRPr="00232263" w:rsidRDefault="000504FD" w:rsidP="00B6198B">
            <w:pPr>
              <w:pStyle w:val="Paragraphedeliste"/>
              <w:numPr>
                <w:ilvl w:val="0"/>
                <w:numId w:val="8"/>
              </w:numPr>
              <w:spacing w:line="240" w:lineRule="auto"/>
              <w:jc w:val="both"/>
              <w:rPr>
                <w:rFonts w:ascii="Times New Roman" w:hAnsi="Times New Roman" w:cs="Times New Roman"/>
              </w:rPr>
            </w:pPr>
            <w:r w:rsidRPr="00232263">
              <w:rPr>
                <w:rFonts w:ascii="Times New Roman" w:hAnsi="Times New Roman" w:cs="Times New Roman"/>
              </w:rPr>
              <w:t>Notion d'impédance complexe</w:t>
            </w:r>
          </w:p>
          <w:p w:rsidR="000504FD" w:rsidRPr="00232263" w:rsidRDefault="000504FD" w:rsidP="00B6198B">
            <w:pPr>
              <w:numPr>
                <w:ilvl w:val="0"/>
                <w:numId w:val="8"/>
              </w:numPr>
              <w:contextualSpacing/>
              <w:rPr>
                <w:sz w:val="22"/>
                <w:szCs w:val="22"/>
              </w:rPr>
            </w:pPr>
            <w:r w:rsidRPr="00232263">
              <w:rPr>
                <w:sz w:val="22"/>
                <w:szCs w:val="22"/>
              </w:rPr>
              <w:t>Propriétés et représentation ; Représentation des grandeurs sinusoïdales (Fresnel) ; Dipôles passifs en régime sinusoïdal (RLC) ; Puissance dissipée dans les dipôles passifs ; Adaptation d'impédance en puissance</w:t>
            </w:r>
          </w:p>
          <w:p w:rsidR="000504FD" w:rsidRPr="00232263" w:rsidRDefault="000504FD" w:rsidP="00B6198B">
            <w:pPr>
              <w:pStyle w:val="Paragraphedeliste"/>
              <w:numPr>
                <w:ilvl w:val="0"/>
                <w:numId w:val="8"/>
              </w:numPr>
              <w:spacing w:line="240" w:lineRule="auto"/>
              <w:jc w:val="both"/>
              <w:rPr>
                <w:rFonts w:ascii="Times New Roman" w:hAnsi="Times New Roman" w:cs="Times New Roman"/>
              </w:rPr>
            </w:pPr>
            <w:r w:rsidRPr="00232263">
              <w:rPr>
                <w:rFonts w:ascii="Times New Roman" w:hAnsi="Times New Roman" w:cs="Times New Roman"/>
              </w:rPr>
              <w:t>1 et 2 ordre Résonance, amortissement, facteur de qualité, facteur de puissance</w:t>
            </w:r>
          </w:p>
          <w:p w:rsidR="000504FD" w:rsidRPr="00232263" w:rsidRDefault="000504FD" w:rsidP="00B6198B">
            <w:pPr>
              <w:tabs>
                <w:tab w:val="center" w:pos="4536"/>
                <w:tab w:val="right" w:pos="9072"/>
              </w:tabs>
              <w:ind w:left="360"/>
              <w:contextualSpacing/>
              <w:rPr>
                <w:sz w:val="22"/>
                <w:szCs w:val="22"/>
              </w:rPr>
            </w:pPr>
          </w:p>
        </w:tc>
      </w:tr>
      <w:tr w:rsidR="000504FD" w:rsidRPr="00232263" w:rsidTr="00261BE3">
        <w:tc>
          <w:tcPr>
            <w:tcW w:w="1384" w:type="dxa"/>
          </w:tcPr>
          <w:p w:rsidR="000504FD" w:rsidRPr="00232263" w:rsidRDefault="000504FD" w:rsidP="00B6198B">
            <w:pPr>
              <w:tabs>
                <w:tab w:val="center" w:pos="4536"/>
                <w:tab w:val="right" w:pos="9072"/>
              </w:tabs>
              <w:contextualSpacing/>
              <w:rPr>
                <w:b/>
                <w:bCs/>
                <w:sz w:val="22"/>
                <w:szCs w:val="22"/>
              </w:rPr>
            </w:pPr>
            <w:r w:rsidRPr="00232263">
              <w:rPr>
                <w:b/>
                <w:bCs/>
                <w:sz w:val="22"/>
                <w:szCs w:val="22"/>
              </w:rPr>
              <w:t>Chapitre5</w:t>
            </w:r>
          </w:p>
        </w:tc>
        <w:tc>
          <w:tcPr>
            <w:tcW w:w="11765" w:type="dxa"/>
          </w:tcPr>
          <w:p w:rsidR="000504FD" w:rsidRPr="00232263" w:rsidRDefault="000504FD" w:rsidP="00B6198B">
            <w:pPr>
              <w:tabs>
                <w:tab w:val="center" w:pos="4536"/>
                <w:tab w:val="right" w:pos="9072"/>
              </w:tabs>
              <w:contextualSpacing/>
              <w:rPr>
                <w:b/>
                <w:bCs/>
                <w:sz w:val="22"/>
                <w:szCs w:val="22"/>
              </w:rPr>
            </w:pPr>
            <w:r w:rsidRPr="00232263">
              <w:rPr>
                <w:b/>
                <w:bCs/>
                <w:sz w:val="22"/>
                <w:szCs w:val="22"/>
              </w:rPr>
              <w:t>Quadripôles linéaires</w:t>
            </w:r>
          </w:p>
          <w:p w:rsidR="000504FD" w:rsidRPr="00232263" w:rsidRDefault="000504FD" w:rsidP="00B6198B">
            <w:pPr>
              <w:pStyle w:val="Paragraphedeliste"/>
              <w:numPr>
                <w:ilvl w:val="0"/>
                <w:numId w:val="5"/>
              </w:numPr>
              <w:spacing w:line="240" w:lineRule="auto"/>
              <w:rPr>
                <w:rFonts w:ascii="Times New Roman" w:hAnsi="Times New Roman" w:cs="Times New Roman"/>
              </w:rPr>
            </w:pPr>
            <w:r w:rsidRPr="00232263">
              <w:rPr>
                <w:rFonts w:ascii="Times New Roman" w:hAnsi="Times New Roman" w:cs="Times New Roman"/>
              </w:rPr>
              <w:t>Représentation matricielle des quadripôles (matrices impédance, admittance, hybride h et g, signification physiques des paramètres, schéma équivalents, quadripôles réciproque et symétriques)</w:t>
            </w:r>
          </w:p>
          <w:p w:rsidR="000504FD" w:rsidRPr="00232263" w:rsidRDefault="000504FD" w:rsidP="00B6198B">
            <w:pPr>
              <w:pStyle w:val="Paragraphedeliste"/>
              <w:numPr>
                <w:ilvl w:val="0"/>
                <w:numId w:val="5"/>
              </w:numPr>
              <w:spacing w:line="240" w:lineRule="auto"/>
              <w:rPr>
                <w:rFonts w:ascii="Times New Roman" w:hAnsi="Times New Roman" w:cs="Times New Roman"/>
              </w:rPr>
            </w:pPr>
            <w:r w:rsidRPr="00232263">
              <w:rPr>
                <w:rFonts w:ascii="Times New Roman" w:hAnsi="Times New Roman" w:cs="Times New Roman"/>
              </w:rPr>
              <w:t>Quadripôles en charge (impédance d'entrée et de sortie, gain en courant, tension et en puissance)</w:t>
            </w:r>
          </w:p>
          <w:p w:rsidR="000504FD" w:rsidRPr="00232263" w:rsidRDefault="000504FD" w:rsidP="00B6198B">
            <w:pPr>
              <w:pStyle w:val="Paragraphedeliste"/>
              <w:numPr>
                <w:ilvl w:val="0"/>
                <w:numId w:val="5"/>
              </w:numPr>
              <w:spacing w:line="240" w:lineRule="auto"/>
              <w:rPr>
                <w:rFonts w:ascii="Times New Roman" w:hAnsi="Times New Roman" w:cs="Times New Roman"/>
              </w:rPr>
            </w:pPr>
            <w:r w:rsidRPr="00232263">
              <w:rPr>
                <w:rFonts w:ascii="Times New Roman" w:hAnsi="Times New Roman" w:cs="Times New Roman"/>
              </w:rPr>
              <w:t>Association</w:t>
            </w:r>
          </w:p>
          <w:p w:rsidR="000504FD" w:rsidRPr="00232263" w:rsidRDefault="000504FD" w:rsidP="00B6198B">
            <w:pPr>
              <w:tabs>
                <w:tab w:val="center" w:pos="4536"/>
                <w:tab w:val="right" w:pos="9072"/>
              </w:tabs>
              <w:contextualSpacing/>
              <w:jc w:val="both"/>
              <w:rPr>
                <w:b/>
                <w:bCs/>
                <w:sz w:val="22"/>
                <w:szCs w:val="22"/>
              </w:rPr>
            </w:pPr>
          </w:p>
        </w:tc>
      </w:tr>
      <w:tr w:rsidR="000504FD" w:rsidRPr="00232263" w:rsidTr="00261BE3">
        <w:tc>
          <w:tcPr>
            <w:tcW w:w="1384" w:type="dxa"/>
          </w:tcPr>
          <w:p w:rsidR="000504FD" w:rsidRPr="00232263" w:rsidRDefault="000504FD" w:rsidP="00B6198B">
            <w:pPr>
              <w:tabs>
                <w:tab w:val="center" w:pos="4536"/>
                <w:tab w:val="right" w:pos="9072"/>
              </w:tabs>
              <w:contextualSpacing/>
              <w:rPr>
                <w:b/>
                <w:bCs/>
                <w:sz w:val="22"/>
                <w:szCs w:val="22"/>
              </w:rPr>
            </w:pPr>
            <w:r w:rsidRPr="00232263">
              <w:rPr>
                <w:b/>
                <w:bCs/>
                <w:sz w:val="22"/>
                <w:szCs w:val="22"/>
              </w:rPr>
              <w:t>Chapitre6</w:t>
            </w:r>
          </w:p>
        </w:tc>
        <w:tc>
          <w:tcPr>
            <w:tcW w:w="11765" w:type="dxa"/>
          </w:tcPr>
          <w:p w:rsidR="000504FD" w:rsidRPr="00232263" w:rsidRDefault="000504FD" w:rsidP="00B6198B">
            <w:pPr>
              <w:tabs>
                <w:tab w:val="center" w:pos="4536"/>
                <w:tab w:val="right" w:pos="9072"/>
              </w:tabs>
              <w:contextualSpacing/>
              <w:jc w:val="both"/>
              <w:rPr>
                <w:b/>
                <w:bCs/>
                <w:sz w:val="22"/>
                <w:szCs w:val="22"/>
              </w:rPr>
            </w:pPr>
            <w:r w:rsidRPr="00232263">
              <w:rPr>
                <w:b/>
                <w:bCs/>
                <w:sz w:val="22"/>
                <w:szCs w:val="22"/>
              </w:rPr>
              <w:t>Filtres passifs</w:t>
            </w:r>
          </w:p>
          <w:p w:rsidR="000504FD" w:rsidRPr="00232263" w:rsidRDefault="000504FD" w:rsidP="00B6198B">
            <w:pPr>
              <w:pStyle w:val="Paragraphedeliste"/>
              <w:numPr>
                <w:ilvl w:val="0"/>
                <w:numId w:val="8"/>
              </w:numPr>
              <w:spacing w:line="240" w:lineRule="auto"/>
              <w:jc w:val="both"/>
              <w:rPr>
                <w:rFonts w:ascii="Times New Roman" w:hAnsi="Times New Roman" w:cs="Times New Roman"/>
              </w:rPr>
            </w:pPr>
            <w:r w:rsidRPr="00232263">
              <w:rPr>
                <w:rFonts w:ascii="Times New Roman" w:hAnsi="Times New Roman" w:cs="Times New Roman"/>
              </w:rPr>
              <w:t>Etude de fonctions de transfert ( gain en dB, diagramme de Bode, fréquence de coupure)1 et 2 ordre</w:t>
            </w:r>
          </w:p>
          <w:p w:rsidR="000504FD" w:rsidRPr="00232263" w:rsidRDefault="000504FD" w:rsidP="00B6198B">
            <w:pPr>
              <w:pStyle w:val="Paragraphedeliste"/>
              <w:numPr>
                <w:ilvl w:val="0"/>
                <w:numId w:val="8"/>
              </w:numPr>
              <w:spacing w:line="240" w:lineRule="auto"/>
              <w:jc w:val="both"/>
              <w:rPr>
                <w:rFonts w:ascii="Times New Roman" w:hAnsi="Times New Roman" w:cs="Times New Roman"/>
              </w:rPr>
            </w:pPr>
            <w:r w:rsidRPr="00232263">
              <w:rPr>
                <w:rFonts w:ascii="Times New Roman" w:hAnsi="Times New Roman" w:cs="Times New Roman"/>
              </w:rPr>
              <w:t>Applications (filtre passe haut,filtre passe bas,.....)</w:t>
            </w:r>
          </w:p>
          <w:p w:rsidR="000504FD" w:rsidRPr="00232263" w:rsidRDefault="000504FD" w:rsidP="00B6198B">
            <w:pPr>
              <w:tabs>
                <w:tab w:val="center" w:pos="4536"/>
                <w:tab w:val="right" w:pos="9072"/>
              </w:tabs>
              <w:contextualSpacing/>
              <w:rPr>
                <w:b/>
                <w:bCs/>
                <w:sz w:val="22"/>
                <w:szCs w:val="22"/>
              </w:rPr>
            </w:pPr>
          </w:p>
        </w:tc>
      </w:tr>
    </w:tbl>
    <w:p w:rsidR="000504FD" w:rsidRPr="00232263" w:rsidRDefault="000504FD" w:rsidP="00B6198B">
      <w:pPr>
        <w:contextualSpacing/>
        <w:rPr>
          <w:b/>
          <w:sz w:val="22"/>
          <w:szCs w:val="22"/>
        </w:rPr>
      </w:pPr>
    </w:p>
    <w:p w:rsidR="00F25AF1" w:rsidRPr="00EA31CC" w:rsidRDefault="00F25AF1" w:rsidP="00B6198B">
      <w:pPr>
        <w:contextualSpacing/>
        <w:rPr>
          <w:b/>
          <w:strike/>
          <w:sz w:val="22"/>
          <w:szCs w:val="22"/>
        </w:rPr>
      </w:pPr>
    </w:p>
    <w:p w:rsidR="00BB267E" w:rsidRPr="00EA31CC" w:rsidRDefault="00BB267E" w:rsidP="00BB267E">
      <w:pPr>
        <w:autoSpaceDE w:val="0"/>
        <w:autoSpaceDN w:val="0"/>
        <w:adjustRightInd w:val="0"/>
        <w:spacing w:line="360" w:lineRule="auto"/>
        <w:jc w:val="both"/>
        <w:rPr>
          <w:rFonts w:asciiTheme="majorBidi" w:hAnsiTheme="majorBidi" w:cstheme="majorBidi"/>
          <w:b/>
          <w:bCs/>
          <w:strike/>
          <w:sz w:val="33"/>
          <w:szCs w:val="33"/>
        </w:rPr>
      </w:pPr>
      <w:r w:rsidRPr="00EA31CC">
        <w:rPr>
          <w:rFonts w:asciiTheme="majorBidi" w:hAnsiTheme="majorBidi" w:cstheme="majorBidi"/>
          <w:b/>
          <w:bCs/>
          <w:strike/>
          <w:sz w:val="22"/>
          <w:szCs w:val="22"/>
        </w:rPr>
        <w:t xml:space="preserve">Titre du Module </w:t>
      </w:r>
      <w:r w:rsidRPr="00EA31CC">
        <w:rPr>
          <w:rFonts w:asciiTheme="majorBidi" w:hAnsiTheme="majorBidi" w:cstheme="majorBidi"/>
          <w:b/>
          <w:bCs/>
          <w:strike/>
          <w:color w:val="FF0000"/>
          <w:sz w:val="22"/>
          <w:szCs w:val="22"/>
        </w:rPr>
        <w:t>Physique expérimentale 2</w:t>
      </w:r>
    </w:p>
    <w:p w:rsidR="00BB267E" w:rsidRPr="00EA31CC" w:rsidRDefault="00BB267E" w:rsidP="00BB267E">
      <w:pPr>
        <w:autoSpaceDE w:val="0"/>
        <w:autoSpaceDN w:val="0"/>
        <w:adjustRightInd w:val="0"/>
        <w:spacing w:line="360" w:lineRule="auto"/>
        <w:jc w:val="both"/>
        <w:rPr>
          <w:rFonts w:asciiTheme="majorBidi" w:hAnsiTheme="majorBidi" w:cstheme="majorBidi"/>
          <w:strike/>
          <w:sz w:val="22"/>
          <w:szCs w:val="22"/>
        </w:rPr>
      </w:pPr>
      <w:r w:rsidRPr="00EA31CC">
        <w:rPr>
          <w:rFonts w:asciiTheme="majorBidi" w:hAnsiTheme="majorBidi" w:cstheme="majorBidi"/>
          <w:b/>
          <w:bCs/>
          <w:strike/>
          <w:sz w:val="22"/>
          <w:szCs w:val="22"/>
        </w:rPr>
        <w:t xml:space="preserve">Volume horaire </w:t>
      </w:r>
      <w:r w:rsidRPr="00EA31CC">
        <w:rPr>
          <w:rFonts w:asciiTheme="majorBidi" w:hAnsiTheme="majorBidi" w:cstheme="majorBidi"/>
          <w:strike/>
          <w:sz w:val="22"/>
          <w:szCs w:val="22"/>
        </w:rPr>
        <w:t>: 42 heures (42 h : TP)</w:t>
      </w:r>
    </w:p>
    <w:p w:rsidR="00BB267E" w:rsidRPr="00EA31CC" w:rsidRDefault="00BB267E" w:rsidP="00BB267E">
      <w:pPr>
        <w:autoSpaceDE w:val="0"/>
        <w:autoSpaceDN w:val="0"/>
        <w:adjustRightInd w:val="0"/>
        <w:spacing w:line="360" w:lineRule="auto"/>
        <w:jc w:val="both"/>
        <w:rPr>
          <w:rFonts w:asciiTheme="majorBidi" w:hAnsiTheme="majorBidi" w:cstheme="majorBidi"/>
          <w:strike/>
          <w:sz w:val="22"/>
          <w:szCs w:val="22"/>
        </w:rPr>
      </w:pPr>
      <w:r w:rsidRPr="00EA31CC">
        <w:rPr>
          <w:rFonts w:asciiTheme="majorBidi" w:hAnsiTheme="majorBidi" w:cstheme="majorBidi"/>
          <w:b/>
          <w:bCs/>
          <w:strike/>
          <w:sz w:val="22"/>
          <w:szCs w:val="22"/>
        </w:rPr>
        <w:t xml:space="preserve">Crédits </w:t>
      </w:r>
      <w:r w:rsidRPr="00EA31CC">
        <w:rPr>
          <w:rFonts w:asciiTheme="majorBidi" w:hAnsiTheme="majorBidi" w:cstheme="majorBidi"/>
          <w:strike/>
          <w:sz w:val="22"/>
          <w:szCs w:val="22"/>
        </w:rPr>
        <w:t>: 4</w:t>
      </w:r>
      <w:r w:rsidR="00736014" w:rsidRPr="00EA31CC">
        <w:rPr>
          <w:rFonts w:asciiTheme="majorBidi" w:hAnsiTheme="majorBidi" w:cstheme="majorBidi"/>
          <w:strike/>
          <w:sz w:val="22"/>
          <w:szCs w:val="22"/>
        </w:rPr>
        <w:t>, coefficient:</w:t>
      </w:r>
      <w:r w:rsidR="00C160C5" w:rsidRPr="00EA31CC">
        <w:rPr>
          <w:rFonts w:asciiTheme="majorBidi" w:hAnsiTheme="majorBidi" w:cstheme="majorBidi"/>
          <w:strike/>
          <w:sz w:val="22"/>
          <w:szCs w:val="22"/>
        </w:rPr>
        <w:t>3</w:t>
      </w:r>
    </w:p>
    <w:p w:rsidR="00BB267E" w:rsidRPr="00EA31CC" w:rsidRDefault="00BB267E" w:rsidP="00BB267E">
      <w:pPr>
        <w:autoSpaceDE w:val="0"/>
        <w:autoSpaceDN w:val="0"/>
        <w:adjustRightInd w:val="0"/>
        <w:spacing w:line="360" w:lineRule="auto"/>
        <w:jc w:val="both"/>
        <w:rPr>
          <w:rFonts w:asciiTheme="majorBidi" w:hAnsiTheme="majorBidi" w:cstheme="majorBidi"/>
          <w:strike/>
          <w:sz w:val="22"/>
          <w:szCs w:val="22"/>
        </w:rPr>
      </w:pPr>
      <w:r w:rsidRPr="00EA31CC">
        <w:rPr>
          <w:rFonts w:asciiTheme="majorBidi" w:hAnsiTheme="majorBidi" w:cstheme="majorBidi"/>
          <w:b/>
          <w:bCs/>
          <w:strike/>
          <w:sz w:val="22"/>
          <w:szCs w:val="22"/>
        </w:rPr>
        <w:t xml:space="preserve">Mode d’évaluation </w:t>
      </w:r>
      <w:r w:rsidRPr="00EA31CC">
        <w:rPr>
          <w:rFonts w:asciiTheme="majorBidi" w:hAnsiTheme="majorBidi" w:cstheme="majorBidi"/>
          <w:strike/>
          <w:sz w:val="22"/>
          <w:szCs w:val="22"/>
        </w:rPr>
        <w:t>: contrôle continu</w:t>
      </w:r>
    </w:p>
    <w:p w:rsidR="00BB267E" w:rsidRPr="00EA31CC" w:rsidRDefault="00BB267E" w:rsidP="00BB267E">
      <w:pPr>
        <w:autoSpaceDE w:val="0"/>
        <w:autoSpaceDN w:val="0"/>
        <w:adjustRightInd w:val="0"/>
        <w:spacing w:line="360" w:lineRule="auto"/>
        <w:jc w:val="both"/>
        <w:rPr>
          <w:rFonts w:asciiTheme="majorBidi" w:hAnsiTheme="majorBidi" w:cstheme="majorBidi"/>
          <w:b/>
          <w:bCs/>
          <w:strike/>
          <w:sz w:val="22"/>
          <w:szCs w:val="22"/>
        </w:rPr>
      </w:pPr>
      <w:r w:rsidRPr="00EA31CC">
        <w:rPr>
          <w:rFonts w:asciiTheme="majorBidi" w:hAnsiTheme="majorBidi" w:cstheme="majorBidi"/>
          <w:b/>
          <w:bCs/>
          <w:strike/>
          <w:sz w:val="22"/>
          <w:szCs w:val="22"/>
        </w:rPr>
        <w:t>Contenu :</w:t>
      </w:r>
    </w:p>
    <w:p w:rsidR="00410C05" w:rsidRPr="00EA31CC" w:rsidRDefault="00BB267E" w:rsidP="00BB267E">
      <w:pPr>
        <w:autoSpaceDE w:val="0"/>
        <w:autoSpaceDN w:val="0"/>
        <w:adjustRightInd w:val="0"/>
        <w:spacing w:line="360" w:lineRule="auto"/>
        <w:jc w:val="both"/>
        <w:rPr>
          <w:rFonts w:asciiTheme="majorBidi" w:hAnsiTheme="majorBidi" w:cstheme="majorBidi"/>
          <w:strike/>
        </w:rPr>
      </w:pPr>
      <w:r w:rsidRPr="00EA31CC">
        <w:rPr>
          <w:rFonts w:asciiTheme="majorBidi" w:hAnsiTheme="majorBidi" w:cstheme="majorBidi"/>
          <w:strike/>
          <w:sz w:val="22"/>
          <w:szCs w:val="22"/>
        </w:rPr>
        <w:t xml:space="preserve">Ce module de travaux pratiques porte sur les notions de base de mécanique et d’électricité. </w:t>
      </w:r>
      <w:r w:rsidRPr="00EA31CC">
        <w:rPr>
          <w:rFonts w:asciiTheme="majorBidi" w:hAnsiTheme="majorBidi" w:cstheme="majorBidi"/>
          <w:b/>
          <w:bCs/>
          <w:strike/>
          <w:sz w:val="22"/>
          <w:szCs w:val="22"/>
        </w:rPr>
        <w:t xml:space="preserve">Le contenu détaillé est en cours d’élaboration. </w:t>
      </w:r>
      <w:r w:rsidRPr="00EA31CC">
        <w:rPr>
          <w:rFonts w:asciiTheme="majorBidi" w:hAnsiTheme="majorBidi" w:cstheme="majorBidi"/>
          <w:strike/>
          <w:sz w:val="22"/>
          <w:szCs w:val="22"/>
        </w:rPr>
        <w:t xml:space="preserve">Il devra </w:t>
      </w:r>
      <w:r w:rsidR="00736014" w:rsidRPr="00EA31CC">
        <w:rPr>
          <w:rFonts w:asciiTheme="majorBidi" w:hAnsiTheme="majorBidi" w:cstheme="majorBidi"/>
          <w:strike/>
          <w:sz w:val="22"/>
          <w:szCs w:val="22"/>
        </w:rPr>
        <w:t>c</w:t>
      </w:r>
      <w:r w:rsidRPr="00EA31CC">
        <w:rPr>
          <w:rFonts w:asciiTheme="majorBidi" w:hAnsiTheme="majorBidi" w:cstheme="majorBidi"/>
          <w:strike/>
          <w:sz w:val="22"/>
          <w:szCs w:val="22"/>
        </w:rPr>
        <w:t>ontenir entre autres des expériences sur les chocs, les oscillateurs amortis et entretenus, analogie entre les oscillateurs et les circuits RLC, résonance, les lois de Kepler (application aux mouvements des planètes, simulation de leurs mouvements…) , les pendules couplés, mesures électriques….</w:t>
      </w:r>
    </w:p>
    <w:p w:rsidR="00BB267E" w:rsidRPr="00BB267E" w:rsidRDefault="00BB267E" w:rsidP="00BB267E">
      <w:pPr>
        <w:spacing w:line="360" w:lineRule="auto"/>
        <w:jc w:val="both"/>
        <w:rPr>
          <w:rFonts w:asciiTheme="majorBidi" w:hAnsiTheme="majorBidi" w:cstheme="majorBidi"/>
        </w:rPr>
      </w:pPr>
    </w:p>
    <w:p w:rsidR="00BB267E" w:rsidRDefault="00BB267E" w:rsidP="00410C05"/>
    <w:p w:rsidR="00BB267E" w:rsidRDefault="00BB267E"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Default="00953F68" w:rsidP="00410C05"/>
    <w:p w:rsidR="00953F68" w:rsidRPr="00EA31CC" w:rsidRDefault="00953F68" w:rsidP="00410C05">
      <w:pPr>
        <w:rPr>
          <w:strike/>
        </w:rPr>
      </w:pPr>
    </w:p>
    <w:p w:rsidR="00410C05" w:rsidRPr="00EA31CC" w:rsidRDefault="00410C05" w:rsidP="00410C05">
      <w:pPr>
        <w:rPr>
          <w:rFonts w:asciiTheme="majorBidi" w:hAnsiTheme="majorBidi" w:cstheme="majorBidi"/>
          <w:b/>
          <w:bCs/>
          <w:strike/>
          <w:color w:val="FF0000"/>
        </w:rPr>
      </w:pPr>
      <w:r w:rsidRPr="00EA31CC">
        <w:rPr>
          <w:b/>
          <w:bCs/>
          <w:strike/>
          <w:sz w:val="22"/>
          <w:szCs w:val="22"/>
        </w:rPr>
        <w:t>Titre du Module:</w:t>
      </w:r>
      <w:r w:rsidRPr="00EA31CC">
        <w:rPr>
          <w:rFonts w:asciiTheme="majorBidi" w:hAnsiTheme="majorBidi" w:cstheme="majorBidi"/>
          <w:b/>
          <w:bCs/>
          <w:strike/>
          <w:color w:val="FF0000"/>
        </w:rPr>
        <w:t>Chimie Inorganique</w:t>
      </w:r>
      <w:r w:rsidR="00472C47" w:rsidRPr="00EA31CC">
        <w:rPr>
          <w:rFonts w:asciiTheme="majorBidi" w:hAnsiTheme="majorBidi" w:cstheme="majorBidi"/>
          <w:b/>
          <w:bCs/>
          <w:strike/>
          <w:color w:val="FF0000"/>
        </w:rPr>
        <w:t xml:space="preserve"> et introduction à la cinétique chimique</w:t>
      </w:r>
    </w:p>
    <w:p w:rsidR="00410C05" w:rsidRPr="00EA31CC" w:rsidRDefault="00410C05" w:rsidP="00410C05">
      <w:pPr>
        <w:contextualSpacing/>
        <w:rPr>
          <w:b/>
          <w:bCs/>
          <w:strike/>
          <w:sz w:val="22"/>
          <w:szCs w:val="22"/>
        </w:rPr>
      </w:pPr>
      <w:r w:rsidRPr="00EA31CC">
        <w:rPr>
          <w:b/>
          <w:bCs/>
          <w:strike/>
          <w:sz w:val="22"/>
          <w:szCs w:val="22"/>
        </w:rPr>
        <w:t>Volume horaire : 42 heures     (21 h : Cours,  21 h : TD)</w:t>
      </w:r>
    </w:p>
    <w:p w:rsidR="00410C05" w:rsidRPr="00EA31CC" w:rsidRDefault="00410C05" w:rsidP="00410C05">
      <w:pPr>
        <w:jc w:val="both"/>
        <w:rPr>
          <w:b/>
          <w:bCs/>
          <w:strike/>
          <w:sz w:val="22"/>
          <w:szCs w:val="22"/>
        </w:rPr>
      </w:pPr>
      <w:r w:rsidRPr="00EA31CC">
        <w:rPr>
          <w:b/>
          <w:bCs/>
          <w:strike/>
          <w:sz w:val="22"/>
          <w:szCs w:val="22"/>
        </w:rPr>
        <w:t>Crédits : 4</w:t>
      </w:r>
      <w:r w:rsidRPr="00EA31CC">
        <w:rPr>
          <w:b/>
          <w:bCs/>
          <w:strike/>
          <w:sz w:val="22"/>
          <w:szCs w:val="22"/>
        </w:rPr>
        <w:tab/>
        <w:t>Coefficient : 3</w:t>
      </w:r>
      <w:r w:rsidRPr="00EA31CC">
        <w:rPr>
          <w:b/>
          <w:bCs/>
          <w:strike/>
          <w:sz w:val="22"/>
          <w:szCs w:val="22"/>
        </w:rPr>
        <w:tab/>
      </w:r>
      <w:r w:rsidRPr="00EA31CC">
        <w:rPr>
          <w:b/>
          <w:bCs/>
          <w:strike/>
          <w:sz w:val="22"/>
          <w:szCs w:val="22"/>
        </w:rPr>
        <w:tab/>
        <w:t>Semestre:  S2</w:t>
      </w:r>
    </w:p>
    <w:p w:rsidR="00410C05" w:rsidRPr="00EA31CC" w:rsidRDefault="00410C05" w:rsidP="00410C05">
      <w:pPr>
        <w:contextualSpacing/>
        <w:rPr>
          <w:b/>
          <w:bCs/>
          <w:strike/>
          <w:sz w:val="22"/>
          <w:szCs w:val="22"/>
        </w:rPr>
      </w:pPr>
    </w:p>
    <w:p w:rsidR="00410C05" w:rsidRPr="00EA31CC" w:rsidRDefault="00410C05" w:rsidP="00410C05">
      <w:pPr>
        <w:contextualSpacing/>
        <w:rPr>
          <w:strike/>
          <w:sz w:val="22"/>
          <w:szCs w:val="22"/>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1765"/>
      </w:tblGrid>
      <w:tr w:rsidR="00410C05" w:rsidRPr="00EA31CC" w:rsidTr="00B23C9A">
        <w:tc>
          <w:tcPr>
            <w:tcW w:w="1384" w:type="dxa"/>
          </w:tcPr>
          <w:p w:rsidR="00410C05" w:rsidRPr="00EA31CC" w:rsidRDefault="00410C05" w:rsidP="00B23C9A">
            <w:pPr>
              <w:tabs>
                <w:tab w:val="center" w:pos="4536"/>
                <w:tab w:val="right" w:pos="9072"/>
              </w:tabs>
              <w:contextualSpacing/>
              <w:rPr>
                <w:b/>
                <w:bCs/>
                <w:strike/>
                <w:sz w:val="22"/>
                <w:szCs w:val="22"/>
              </w:rPr>
            </w:pPr>
          </w:p>
        </w:tc>
        <w:tc>
          <w:tcPr>
            <w:tcW w:w="11765" w:type="dxa"/>
          </w:tcPr>
          <w:p w:rsidR="00472C47" w:rsidRPr="00EA31CC" w:rsidRDefault="00472C47" w:rsidP="00472C47">
            <w:pPr>
              <w:autoSpaceDE w:val="0"/>
              <w:autoSpaceDN w:val="0"/>
              <w:adjustRightInd w:val="0"/>
              <w:rPr>
                <w:rFonts w:asciiTheme="majorBidi" w:hAnsiTheme="majorBidi" w:cstheme="majorBidi"/>
                <w:i/>
                <w:iCs/>
                <w:strike/>
              </w:rPr>
            </w:pPr>
            <w:r w:rsidRPr="00EA31CC">
              <w:rPr>
                <w:rFonts w:asciiTheme="majorBidi" w:hAnsiTheme="majorBidi" w:cstheme="majorBidi"/>
                <w:b/>
                <w:bCs/>
                <w:strike/>
              </w:rPr>
              <w:t>Chimie Inorganique</w:t>
            </w:r>
          </w:p>
          <w:p w:rsidR="00472C47" w:rsidRPr="00EA31CC" w:rsidRDefault="00472C47" w:rsidP="00472C47">
            <w:pPr>
              <w:autoSpaceDE w:val="0"/>
              <w:autoSpaceDN w:val="0"/>
              <w:adjustRightInd w:val="0"/>
              <w:rPr>
                <w:rFonts w:asciiTheme="majorBidi" w:hAnsiTheme="majorBidi" w:cstheme="majorBidi"/>
                <w:i/>
                <w:iCs/>
                <w:strike/>
              </w:rPr>
            </w:pPr>
            <w:r w:rsidRPr="00EA31CC">
              <w:rPr>
                <w:rFonts w:asciiTheme="majorBidi" w:hAnsiTheme="majorBidi" w:cstheme="majorBidi"/>
                <w:i/>
                <w:iCs/>
                <w:strike/>
              </w:rPr>
              <w:t>Propriétés physique et chimique des éléments. Evolution dans le tableau périodique.</w:t>
            </w:r>
          </w:p>
          <w:p w:rsidR="00472C47" w:rsidRPr="00EA31CC" w:rsidRDefault="00472C47" w:rsidP="00472C47">
            <w:pPr>
              <w:autoSpaceDE w:val="0"/>
              <w:autoSpaceDN w:val="0"/>
              <w:adjustRightInd w:val="0"/>
              <w:rPr>
                <w:rFonts w:asciiTheme="majorBidi" w:hAnsiTheme="majorBidi" w:cstheme="majorBidi"/>
                <w:i/>
                <w:iCs/>
                <w:strike/>
              </w:rPr>
            </w:pPr>
            <w:r w:rsidRPr="00EA31CC">
              <w:rPr>
                <w:rFonts w:asciiTheme="majorBidi" w:hAnsiTheme="majorBidi" w:cstheme="majorBidi"/>
                <w:i/>
                <w:iCs/>
                <w:strike/>
              </w:rPr>
              <w:t xml:space="preserve">Nomenclature et structure des composés inorganiques. </w:t>
            </w:r>
          </w:p>
          <w:p w:rsidR="00472C47" w:rsidRPr="00EA31CC" w:rsidRDefault="00472C47" w:rsidP="00472C47">
            <w:pPr>
              <w:autoSpaceDE w:val="0"/>
              <w:autoSpaceDN w:val="0"/>
              <w:adjustRightInd w:val="0"/>
              <w:rPr>
                <w:rFonts w:asciiTheme="majorBidi" w:hAnsiTheme="majorBidi" w:cstheme="majorBidi"/>
                <w:i/>
                <w:iCs/>
                <w:strike/>
              </w:rPr>
            </w:pPr>
            <w:r w:rsidRPr="00EA31CC">
              <w:rPr>
                <w:rFonts w:asciiTheme="majorBidi" w:hAnsiTheme="majorBidi" w:cstheme="majorBidi"/>
                <w:i/>
                <w:iCs/>
                <w:strike/>
              </w:rPr>
              <w:t>Les produits inorganiques dans la vie quotidienne.</w:t>
            </w:r>
          </w:p>
          <w:p w:rsidR="00472C47" w:rsidRPr="00EA31CC" w:rsidRDefault="00472C47" w:rsidP="00472C47">
            <w:pPr>
              <w:autoSpaceDE w:val="0"/>
              <w:autoSpaceDN w:val="0"/>
              <w:adjustRightInd w:val="0"/>
              <w:rPr>
                <w:rFonts w:asciiTheme="majorBidi" w:hAnsiTheme="majorBidi" w:cstheme="majorBidi"/>
                <w:i/>
                <w:iCs/>
                <w:strike/>
              </w:rPr>
            </w:pPr>
            <w:r w:rsidRPr="00EA31CC">
              <w:rPr>
                <w:rFonts w:asciiTheme="majorBidi" w:hAnsiTheme="majorBidi" w:cstheme="majorBidi"/>
                <w:i/>
                <w:iCs/>
                <w:strike/>
              </w:rPr>
              <w:t xml:space="preserve">Complexes des métaux de transition. </w:t>
            </w:r>
          </w:p>
          <w:p w:rsidR="00472C47" w:rsidRPr="00EA31CC" w:rsidRDefault="00472C47" w:rsidP="00472C47">
            <w:pPr>
              <w:rPr>
                <w:rFonts w:asciiTheme="majorBidi" w:hAnsiTheme="majorBidi" w:cstheme="majorBidi"/>
                <w:i/>
                <w:iCs/>
                <w:strike/>
              </w:rPr>
            </w:pPr>
            <w:r w:rsidRPr="00EA31CC">
              <w:rPr>
                <w:rFonts w:asciiTheme="majorBidi" w:hAnsiTheme="majorBidi" w:cstheme="majorBidi"/>
                <w:i/>
                <w:iCs/>
                <w:strike/>
              </w:rPr>
              <w:t>Réactions de substitution.</w:t>
            </w:r>
          </w:p>
          <w:p w:rsidR="00472C47" w:rsidRPr="00EA31CC" w:rsidRDefault="00472C47" w:rsidP="00472C47">
            <w:pPr>
              <w:rPr>
                <w:rFonts w:asciiTheme="majorBidi" w:hAnsiTheme="majorBidi" w:cstheme="majorBidi"/>
                <w:b/>
                <w:bCs/>
                <w:i/>
                <w:iCs/>
                <w:strike/>
              </w:rPr>
            </w:pPr>
            <w:r w:rsidRPr="00EA31CC">
              <w:rPr>
                <w:rFonts w:asciiTheme="majorBidi" w:hAnsiTheme="majorBidi" w:cstheme="majorBidi"/>
                <w:i/>
                <w:iCs/>
                <w:strike/>
              </w:rPr>
              <w:t>Notions sur les cristaux</w:t>
            </w:r>
          </w:p>
          <w:p w:rsidR="00472C47" w:rsidRPr="00EA31CC" w:rsidRDefault="00472C47" w:rsidP="00472C47">
            <w:pPr>
              <w:rPr>
                <w:rFonts w:asciiTheme="majorBidi" w:hAnsiTheme="majorBidi" w:cstheme="majorBidi"/>
                <w:b/>
                <w:bCs/>
                <w:strike/>
              </w:rPr>
            </w:pPr>
          </w:p>
          <w:p w:rsidR="00472C47" w:rsidRPr="00EA31CC" w:rsidRDefault="00472C47" w:rsidP="00472C47">
            <w:pPr>
              <w:rPr>
                <w:rFonts w:asciiTheme="majorBidi" w:hAnsiTheme="majorBidi" w:cstheme="majorBidi"/>
                <w:b/>
                <w:bCs/>
                <w:strike/>
              </w:rPr>
            </w:pPr>
            <w:r w:rsidRPr="00EA31CC">
              <w:rPr>
                <w:rFonts w:asciiTheme="majorBidi" w:hAnsiTheme="majorBidi" w:cstheme="majorBidi"/>
                <w:b/>
                <w:bCs/>
                <w:strike/>
              </w:rPr>
              <w:t>Introduction à la cinétique chimique</w:t>
            </w:r>
          </w:p>
          <w:p w:rsidR="00472C47" w:rsidRPr="00EA31CC" w:rsidRDefault="00472C47" w:rsidP="00472C47">
            <w:pPr>
              <w:rPr>
                <w:rFonts w:asciiTheme="majorBidi" w:hAnsiTheme="majorBidi" w:cstheme="majorBidi"/>
                <w:i/>
                <w:iCs/>
                <w:strike/>
              </w:rPr>
            </w:pPr>
            <w:r w:rsidRPr="00EA31CC">
              <w:rPr>
                <w:rFonts w:asciiTheme="majorBidi" w:hAnsiTheme="majorBidi" w:cstheme="majorBidi"/>
                <w:i/>
                <w:iCs/>
                <w:strike/>
              </w:rPr>
              <w:t xml:space="preserve">  Cinétique formelle et méthodes expérimentales de la cinétique</w:t>
            </w:r>
          </w:p>
          <w:p w:rsidR="00410C05" w:rsidRPr="00EA31CC" w:rsidRDefault="00410C05" w:rsidP="00DD3103">
            <w:pPr>
              <w:pStyle w:val="Paragraphedeliste"/>
              <w:spacing w:line="240" w:lineRule="auto"/>
              <w:jc w:val="both"/>
              <w:rPr>
                <w:rFonts w:ascii="Times New Roman" w:hAnsi="Times New Roman" w:cs="Times New Roman"/>
                <w:strike/>
              </w:rPr>
            </w:pPr>
          </w:p>
        </w:tc>
      </w:tr>
    </w:tbl>
    <w:p w:rsidR="00410C05" w:rsidRPr="00EA31CC" w:rsidRDefault="00410C05" w:rsidP="00410C05">
      <w:pPr>
        <w:contextualSpacing/>
        <w:rPr>
          <w:b/>
          <w:strike/>
          <w:sz w:val="22"/>
          <w:szCs w:val="22"/>
        </w:rPr>
      </w:pPr>
    </w:p>
    <w:p w:rsidR="00410C05" w:rsidRPr="00232263" w:rsidRDefault="00410C05" w:rsidP="00410C05">
      <w:pPr>
        <w:contextualSpacing/>
        <w:rPr>
          <w:b/>
          <w:sz w:val="22"/>
          <w:szCs w:val="22"/>
        </w:rPr>
      </w:pPr>
    </w:p>
    <w:p w:rsidR="00ED74B3" w:rsidRDefault="00ED74B3" w:rsidP="00B6198B">
      <w:pPr>
        <w:contextualSpacing/>
        <w:rPr>
          <w:b/>
          <w:sz w:val="22"/>
          <w:szCs w:val="22"/>
        </w:rPr>
      </w:pPr>
    </w:p>
    <w:p w:rsidR="00FD4A79" w:rsidRDefault="00FD4A79" w:rsidP="00B6198B">
      <w:pPr>
        <w:contextualSpacing/>
        <w:rPr>
          <w:b/>
          <w:sz w:val="22"/>
          <w:szCs w:val="22"/>
        </w:rPr>
      </w:pPr>
    </w:p>
    <w:p w:rsidR="00FD4A79" w:rsidRDefault="00FD4A79" w:rsidP="00B6198B">
      <w:pPr>
        <w:contextualSpacing/>
        <w:rPr>
          <w:b/>
          <w:sz w:val="22"/>
          <w:szCs w:val="22"/>
        </w:rPr>
      </w:pPr>
    </w:p>
    <w:p w:rsidR="00FD4A79" w:rsidRDefault="00FD4A79" w:rsidP="00B6198B">
      <w:pPr>
        <w:contextualSpacing/>
        <w:rPr>
          <w:b/>
          <w:sz w:val="22"/>
          <w:szCs w:val="22"/>
        </w:rPr>
      </w:pPr>
    </w:p>
    <w:p w:rsidR="00ED74B3" w:rsidRDefault="00ED74B3" w:rsidP="00B6198B">
      <w:pPr>
        <w:contextualSpacing/>
        <w:rPr>
          <w:b/>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EF5587" w:rsidRDefault="00EF5587" w:rsidP="00FD4A79">
      <w:pPr>
        <w:pStyle w:val="P1"/>
      </w:pPr>
    </w:p>
    <w:p w:rsidR="00EF5587" w:rsidRDefault="00EF5587" w:rsidP="00FD4A79">
      <w:pPr>
        <w:pStyle w:val="P1"/>
      </w:pPr>
    </w:p>
    <w:p w:rsidR="00EF5587" w:rsidRDefault="00EF5587" w:rsidP="00FD4A79">
      <w:pPr>
        <w:pStyle w:val="P1"/>
      </w:pPr>
    </w:p>
    <w:p w:rsidR="00EF5587" w:rsidRDefault="00EF5587" w:rsidP="00FD4A79">
      <w:pPr>
        <w:pStyle w:val="P1"/>
      </w:pPr>
    </w:p>
    <w:p w:rsidR="00DD3103" w:rsidRDefault="00DD3103" w:rsidP="00FD4A79">
      <w:pPr>
        <w:pStyle w:val="P1"/>
      </w:pPr>
    </w:p>
    <w:p w:rsidR="00EF5587" w:rsidRDefault="00EF5587" w:rsidP="00FD4A79">
      <w:pPr>
        <w:pStyle w:val="P1"/>
      </w:pPr>
    </w:p>
    <w:p w:rsidR="00261BE3" w:rsidRPr="006A58CC" w:rsidRDefault="00261BE3" w:rsidP="00FD4A79">
      <w:pPr>
        <w:pStyle w:val="P1"/>
      </w:pPr>
      <w:r>
        <w:t xml:space="preserve">PLANS DES MODULES DU SEMESTRE </w:t>
      </w:r>
      <w:r w:rsidR="00FD4A79">
        <w:t>3</w:t>
      </w: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261BE3" w:rsidRDefault="00261BE3" w:rsidP="00B6198B">
      <w:pPr>
        <w:contextualSpacing/>
        <w:rPr>
          <w:b/>
          <w:bCs/>
          <w:sz w:val="22"/>
          <w:szCs w:val="22"/>
        </w:rPr>
      </w:pPr>
    </w:p>
    <w:p w:rsidR="00AD130B" w:rsidRDefault="00AD130B" w:rsidP="00B6198B">
      <w:pPr>
        <w:contextualSpacing/>
        <w:rPr>
          <w:b/>
          <w:bCs/>
          <w:sz w:val="22"/>
          <w:szCs w:val="22"/>
        </w:rPr>
      </w:pPr>
    </w:p>
    <w:p w:rsidR="00DD3103" w:rsidRDefault="00DD3103" w:rsidP="00B6198B">
      <w:pPr>
        <w:contextualSpacing/>
        <w:rPr>
          <w:b/>
          <w:bCs/>
          <w:sz w:val="22"/>
          <w:szCs w:val="22"/>
        </w:rPr>
      </w:pPr>
    </w:p>
    <w:p w:rsidR="00DD3103" w:rsidRDefault="00DD3103" w:rsidP="00B6198B">
      <w:pPr>
        <w:contextualSpacing/>
        <w:rPr>
          <w:b/>
          <w:bCs/>
          <w:sz w:val="22"/>
          <w:szCs w:val="22"/>
        </w:rPr>
      </w:pPr>
    </w:p>
    <w:p w:rsidR="00DD3103" w:rsidRDefault="00DD3103" w:rsidP="00B6198B">
      <w:pPr>
        <w:contextualSpacing/>
        <w:rPr>
          <w:b/>
          <w:bCs/>
          <w:sz w:val="22"/>
          <w:szCs w:val="22"/>
        </w:rPr>
      </w:pPr>
    </w:p>
    <w:p w:rsidR="00AD130B" w:rsidRDefault="00AD130B" w:rsidP="00B6198B">
      <w:pPr>
        <w:contextualSpacing/>
        <w:rPr>
          <w:b/>
          <w:bCs/>
          <w:sz w:val="22"/>
          <w:szCs w:val="22"/>
          <w:rtl/>
        </w:rPr>
      </w:pPr>
    </w:p>
    <w:p w:rsidR="00FC2273" w:rsidRPr="00E53B20" w:rsidRDefault="00FC2273" w:rsidP="00FC2273">
      <w:pPr>
        <w:contextualSpacing/>
        <w:rPr>
          <w:b/>
          <w:bCs/>
          <w:sz w:val="22"/>
          <w:szCs w:val="22"/>
        </w:rPr>
      </w:pPr>
      <w:r w:rsidRPr="00E53B20">
        <w:rPr>
          <w:b/>
          <w:bCs/>
          <w:sz w:val="22"/>
          <w:szCs w:val="22"/>
        </w:rPr>
        <w:lastRenderedPageBreak/>
        <w:t xml:space="preserve">Titre du Module : </w:t>
      </w:r>
      <w:r>
        <w:rPr>
          <w:b/>
          <w:bCs/>
          <w:color w:val="FF0000"/>
          <w:sz w:val="22"/>
          <w:szCs w:val="22"/>
        </w:rPr>
        <w:t>Analyse 3</w:t>
      </w:r>
    </w:p>
    <w:p w:rsidR="00FC2273" w:rsidRPr="00471670" w:rsidRDefault="00FC2273" w:rsidP="00FC2273">
      <w:pPr>
        <w:jc w:val="both"/>
        <w:rPr>
          <w:b/>
          <w:bCs/>
          <w:sz w:val="22"/>
          <w:szCs w:val="22"/>
        </w:rPr>
      </w:pPr>
      <w:r w:rsidRPr="00471670">
        <w:rPr>
          <w:b/>
          <w:bCs/>
          <w:sz w:val="22"/>
          <w:szCs w:val="22"/>
        </w:rPr>
        <w:t>Volume horaire : 42 heures     (21 h : Cours,  21 h : TD)</w:t>
      </w:r>
    </w:p>
    <w:p w:rsidR="00FC2273" w:rsidRPr="00471670" w:rsidRDefault="00FC2273" w:rsidP="00FC2273">
      <w:pPr>
        <w:jc w:val="both"/>
        <w:rPr>
          <w:b/>
          <w:bCs/>
          <w:sz w:val="22"/>
          <w:szCs w:val="22"/>
        </w:rPr>
      </w:pPr>
      <w:r w:rsidRPr="00471670">
        <w:rPr>
          <w:b/>
          <w:bCs/>
          <w:sz w:val="22"/>
          <w:szCs w:val="22"/>
        </w:rPr>
        <w:t xml:space="preserve">Crédits : </w:t>
      </w:r>
      <w:r w:rsidR="00174F9D">
        <w:rPr>
          <w:b/>
          <w:bCs/>
          <w:sz w:val="22"/>
          <w:szCs w:val="22"/>
        </w:rPr>
        <w:t>3</w:t>
      </w:r>
      <w:r>
        <w:rPr>
          <w:b/>
          <w:bCs/>
          <w:sz w:val="22"/>
          <w:szCs w:val="22"/>
        </w:rPr>
        <w:tab/>
      </w:r>
      <w:r w:rsidRPr="00471670">
        <w:rPr>
          <w:b/>
          <w:bCs/>
          <w:sz w:val="22"/>
          <w:szCs w:val="22"/>
        </w:rPr>
        <w:t xml:space="preserve">Coefficient : </w:t>
      </w:r>
      <w:r w:rsidR="00174F9D">
        <w:rPr>
          <w:b/>
          <w:bCs/>
          <w:sz w:val="22"/>
          <w:szCs w:val="22"/>
        </w:rPr>
        <w:t>2</w:t>
      </w:r>
      <w:r>
        <w:rPr>
          <w:b/>
          <w:bCs/>
          <w:sz w:val="22"/>
          <w:szCs w:val="22"/>
        </w:rPr>
        <w:tab/>
      </w:r>
      <w:r>
        <w:rPr>
          <w:b/>
          <w:bCs/>
          <w:sz w:val="22"/>
          <w:szCs w:val="22"/>
        </w:rPr>
        <w:tab/>
        <w:t>Semestre:  S2</w:t>
      </w:r>
    </w:p>
    <w:p w:rsidR="00FC2273" w:rsidRPr="00232263" w:rsidRDefault="00FC2273" w:rsidP="00FC2273">
      <w:pPr>
        <w:contextualSpacing/>
        <w:rPr>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624"/>
      </w:tblGrid>
      <w:tr w:rsidR="00FC2273" w:rsidRPr="00232263" w:rsidTr="00B23C9A">
        <w:tc>
          <w:tcPr>
            <w:tcW w:w="1560" w:type="dxa"/>
          </w:tcPr>
          <w:p w:rsidR="00FC2273" w:rsidRPr="00232263" w:rsidRDefault="00FC2273" w:rsidP="00B23C9A">
            <w:pPr>
              <w:contextualSpacing/>
              <w:rPr>
                <w:b/>
                <w:bCs/>
                <w:sz w:val="22"/>
                <w:szCs w:val="22"/>
              </w:rPr>
            </w:pPr>
            <w:r w:rsidRPr="00232263">
              <w:rPr>
                <w:b/>
                <w:bCs/>
                <w:sz w:val="22"/>
                <w:szCs w:val="22"/>
              </w:rPr>
              <w:t>Chapitre 1</w:t>
            </w:r>
          </w:p>
        </w:tc>
        <w:tc>
          <w:tcPr>
            <w:tcW w:w="11624" w:type="dxa"/>
          </w:tcPr>
          <w:p w:rsidR="00FC2273" w:rsidRPr="00D50834" w:rsidRDefault="00FC2273" w:rsidP="00B23C9A">
            <w:pPr>
              <w:rPr>
                <w:rFonts w:ascii="ArialMT" w:hAnsi="ArialMT" w:cs="ArialMT"/>
                <w:b/>
                <w:bCs/>
                <w:sz w:val="20"/>
                <w:szCs w:val="20"/>
              </w:rPr>
            </w:pPr>
            <w:r w:rsidRPr="004F5852">
              <w:rPr>
                <w:b/>
                <w:sz w:val="22"/>
                <w:szCs w:val="22"/>
              </w:rPr>
              <w:t xml:space="preserve">Titre : </w:t>
            </w:r>
            <w:r w:rsidRPr="00D50834">
              <w:rPr>
                <w:rFonts w:ascii="ArialMT" w:hAnsi="ArialMT" w:cs="ArialMT"/>
                <w:b/>
                <w:bCs/>
                <w:sz w:val="20"/>
                <w:szCs w:val="20"/>
              </w:rPr>
              <w:t>Séries entières</w:t>
            </w:r>
          </w:p>
          <w:p w:rsidR="00FC2273" w:rsidRPr="00A23CE0" w:rsidRDefault="00FC2273" w:rsidP="00B23C9A">
            <w:pPr>
              <w:rPr>
                <w:sz w:val="22"/>
                <w:szCs w:val="22"/>
              </w:rPr>
            </w:pPr>
          </w:p>
        </w:tc>
      </w:tr>
      <w:tr w:rsidR="00FC2273" w:rsidRPr="00232263" w:rsidTr="00B23C9A">
        <w:tc>
          <w:tcPr>
            <w:tcW w:w="1560" w:type="dxa"/>
          </w:tcPr>
          <w:p w:rsidR="00FC2273" w:rsidRPr="00232263" w:rsidRDefault="00FC2273" w:rsidP="00B23C9A">
            <w:pPr>
              <w:contextualSpacing/>
              <w:rPr>
                <w:b/>
                <w:bCs/>
                <w:sz w:val="22"/>
                <w:szCs w:val="22"/>
              </w:rPr>
            </w:pPr>
            <w:r>
              <w:rPr>
                <w:b/>
                <w:bCs/>
                <w:sz w:val="22"/>
                <w:szCs w:val="22"/>
              </w:rPr>
              <w:t>Ch</w:t>
            </w:r>
            <w:r w:rsidRPr="00232263">
              <w:rPr>
                <w:b/>
                <w:bCs/>
                <w:sz w:val="22"/>
                <w:szCs w:val="22"/>
              </w:rPr>
              <w:t>apitre 2</w:t>
            </w:r>
          </w:p>
        </w:tc>
        <w:tc>
          <w:tcPr>
            <w:tcW w:w="11624" w:type="dxa"/>
          </w:tcPr>
          <w:p w:rsidR="00FC2273" w:rsidRPr="00D50834" w:rsidRDefault="00FC2273" w:rsidP="00B23C9A">
            <w:pPr>
              <w:rPr>
                <w:b/>
                <w:bCs/>
              </w:rPr>
            </w:pPr>
            <w:r w:rsidRPr="00232263">
              <w:rPr>
                <w:b/>
                <w:sz w:val="22"/>
                <w:szCs w:val="22"/>
              </w:rPr>
              <w:t xml:space="preserve">Titre : </w:t>
            </w:r>
            <w:r w:rsidRPr="00D50834">
              <w:rPr>
                <w:rFonts w:ascii="ArialMT" w:hAnsi="ArialMT" w:cs="ArialMT"/>
                <w:b/>
                <w:bCs/>
                <w:sz w:val="20"/>
                <w:szCs w:val="20"/>
              </w:rPr>
              <w:t>Séries de Fourier</w:t>
            </w:r>
          </w:p>
          <w:p w:rsidR="00FC2273" w:rsidRPr="00232263" w:rsidRDefault="00FC2273" w:rsidP="00B23C9A">
            <w:pPr>
              <w:rPr>
                <w:sz w:val="22"/>
                <w:szCs w:val="22"/>
              </w:rPr>
            </w:pPr>
          </w:p>
        </w:tc>
      </w:tr>
      <w:tr w:rsidR="00FC2273" w:rsidRPr="00232263" w:rsidTr="00B23C9A">
        <w:tc>
          <w:tcPr>
            <w:tcW w:w="1560" w:type="dxa"/>
          </w:tcPr>
          <w:p w:rsidR="00FC2273" w:rsidRPr="00232263" w:rsidRDefault="00FC2273" w:rsidP="00B23C9A">
            <w:pPr>
              <w:contextualSpacing/>
              <w:rPr>
                <w:b/>
                <w:bCs/>
                <w:sz w:val="22"/>
                <w:szCs w:val="22"/>
              </w:rPr>
            </w:pPr>
            <w:r w:rsidRPr="00232263">
              <w:rPr>
                <w:b/>
                <w:bCs/>
                <w:sz w:val="22"/>
                <w:szCs w:val="22"/>
              </w:rPr>
              <w:t>Chapitre 3</w:t>
            </w:r>
          </w:p>
        </w:tc>
        <w:tc>
          <w:tcPr>
            <w:tcW w:w="11624" w:type="dxa"/>
          </w:tcPr>
          <w:p w:rsidR="00FC2273" w:rsidRPr="00D50834" w:rsidRDefault="00FC2273" w:rsidP="00B23C9A">
            <w:pPr>
              <w:autoSpaceDE w:val="0"/>
              <w:autoSpaceDN w:val="0"/>
              <w:adjustRightInd w:val="0"/>
              <w:rPr>
                <w:rFonts w:ascii="ArialMT" w:hAnsi="ArialMT" w:cs="ArialMT"/>
                <w:b/>
                <w:bCs/>
                <w:sz w:val="20"/>
                <w:szCs w:val="20"/>
              </w:rPr>
            </w:pPr>
            <w:r w:rsidRPr="00232263">
              <w:rPr>
                <w:b/>
                <w:sz w:val="22"/>
                <w:szCs w:val="22"/>
              </w:rPr>
              <w:t xml:space="preserve">Titre : </w:t>
            </w:r>
            <w:r w:rsidRPr="00D50834">
              <w:rPr>
                <w:rFonts w:ascii="ArialMT" w:hAnsi="ArialMT" w:cs="ArialMT"/>
                <w:b/>
                <w:bCs/>
                <w:sz w:val="20"/>
                <w:szCs w:val="20"/>
              </w:rPr>
              <w:t>Fonctions d'une variable complexe</w:t>
            </w:r>
          </w:p>
          <w:p w:rsidR="00FC2273" w:rsidRPr="00232263" w:rsidRDefault="00FC2273" w:rsidP="00B23C9A">
            <w:pPr>
              <w:contextualSpacing/>
              <w:rPr>
                <w:sz w:val="22"/>
                <w:szCs w:val="22"/>
              </w:rPr>
            </w:pPr>
          </w:p>
        </w:tc>
      </w:tr>
      <w:tr w:rsidR="00FC2273" w:rsidRPr="00232263" w:rsidTr="00B23C9A">
        <w:tc>
          <w:tcPr>
            <w:tcW w:w="1560" w:type="dxa"/>
          </w:tcPr>
          <w:p w:rsidR="00FC2273" w:rsidRPr="00232263" w:rsidRDefault="00FC2273" w:rsidP="00B23C9A">
            <w:pPr>
              <w:contextualSpacing/>
              <w:rPr>
                <w:b/>
                <w:bCs/>
                <w:sz w:val="22"/>
                <w:szCs w:val="22"/>
              </w:rPr>
            </w:pPr>
            <w:r w:rsidRPr="00232263">
              <w:rPr>
                <w:b/>
                <w:bCs/>
                <w:sz w:val="22"/>
                <w:szCs w:val="22"/>
              </w:rPr>
              <w:t>Chapitre 4</w:t>
            </w:r>
          </w:p>
        </w:tc>
        <w:tc>
          <w:tcPr>
            <w:tcW w:w="11624" w:type="dxa"/>
          </w:tcPr>
          <w:p w:rsidR="00FC2273" w:rsidRPr="00D50834" w:rsidRDefault="00FC2273" w:rsidP="00B23C9A">
            <w:pPr>
              <w:autoSpaceDE w:val="0"/>
              <w:autoSpaceDN w:val="0"/>
              <w:adjustRightInd w:val="0"/>
              <w:rPr>
                <w:rFonts w:ascii="ArialMT" w:hAnsi="ArialMT" w:cs="ArialMT"/>
                <w:b/>
                <w:bCs/>
                <w:sz w:val="20"/>
                <w:szCs w:val="20"/>
              </w:rPr>
            </w:pPr>
            <w:r w:rsidRPr="00232263">
              <w:rPr>
                <w:b/>
                <w:sz w:val="22"/>
                <w:szCs w:val="22"/>
              </w:rPr>
              <w:t xml:space="preserve">Titre : </w:t>
            </w:r>
            <w:r w:rsidRPr="00D50834">
              <w:rPr>
                <w:rFonts w:ascii="ArialMT" w:hAnsi="ArialMT" w:cs="ArialMT"/>
                <w:b/>
                <w:bCs/>
                <w:sz w:val="20"/>
                <w:szCs w:val="20"/>
              </w:rPr>
              <w:t>Fonctions holomorphes</w:t>
            </w:r>
          </w:p>
          <w:p w:rsidR="00FC2273" w:rsidRPr="003D57B9" w:rsidRDefault="00FC2273" w:rsidP="00C25058">
            <w:pPr>
              <w:pStyle w:val="Paragraphedeliste"/>
              <w:numPr>
                <w:ilvl w:val="0"/>
                <w:numId w:val="76"/>
              </w:numPr>
              <w:autoSpaceDE w:val="0"/>
              <w:autoSpaceDN w:val="0"/>
              <w:adjustRightInd w:val="0"/>
              <w:spacing w:line="240" w:lineRule="auto"/>
              <w:ind w:left="754" w:hanging="357"/>
              <w:rPr>
                <w:rFonts w:asciiTheme="majorBidi" w:hAnsiTheme="majorBidi" w:cstheme="majorBidi"/>
              </w:rPr>
            </w:pPr>
            <w:r w:rsidRPr="003D57B9">
              <w:rPr>
                <w:rFonts w:asciiTheme="majorBidi" w:hAnsiTheme="majorBidi" w:cstheme="majorBidi"/>
              </w:rPr>
              <w:t xml:space="preserve">Singularités, </w:t>
            </w:r>
          </w:p>
          <w:p w:rsidR="00FC2273" w:rsidRPr="003D57B9" w:rsidRDefault="00FC2273" w:rsidP="00C25058">
            <w:pPr>
              <w:pStyle w:val="Paragraphedeliste"/>
              <w:numPr>
                <w:ilvl w:val="0"/>
                <w:numId w:val="76"/>
              </w:numPr>
              <w:autoSpaceDE w:val="0"/>
              <w:autoSpaceDN w:val="0"/>
              <w:adjustRightInd w:val="0"/>
              <w:spacing w:line="240" w:lineRule="auto"/>
              <w:ind w:left="754" w:hanging="357"/>
              <w:rPr>
                <w:rFonts w:asciiTheme="majorBidi" w:hAnsiTheme="majorBidi" w:cstheme="majorBidi"/>
              </w:rPr>
            </w:pPr>
            <w:r w:rsidRPr="003D57B9">
              <w:rPr>
                <w:rFonts w:asciiTheme="majorBidi" w:hAnsiTheme="majorBidi" w:cstheme="majorBidi"/>
              </w:rPr>
              <w:t>théorème des résidus,</w:t>
            </w:r>
          </w:p>
          <w:p w:rsidR="00FC2273" w:rsidRPr="003D57B9" w:rsidRDefault="00FC2273" w:rsidP="00C25058">
            <w:pPr>
              <w:pStyle w:val="Paragraphedeliste"/>
              <w:numPr>
                <w:ilvl w:val="0"/>
                <w:numId w:val="76"/>
              </w:numPr>
              <w:autoSpaceDE w:val="0"/>
              <w:autoSpaceDN w:val="0"/>
              <w:adjustRightInd w:val="0"/>
              <w:spacing w:line="240" w:lineRule="auto"/>
              <w:ind w:left="754" w:hanging="357"/>
              <w:rPr>
                <w:rFonts w:asciiTheme="majorBidi" w:hAnsiTheme="majorBidi" w:cstheme="majorBidi"/>
              </w:rPr>
            </w:pPr>
            <w:r w:rsidRPr="003D57B9">
              <w:rPr>
                <w:rFonts w:asciiTheme="majorBidi" w:hAnsiTheme="majorBidi" w:cstheme="majorBidi"/>
                <w:color w:val="000000"/>
              </w:rPr>
              <w:t xml:space="preserve">applications au  calcul des intégrales </w:t>
            </w:r>
          </w:p>
          <w:p w:rsidR="00FC2273" w:rsidRPr="00AF1E44" w:rsidRDefault="00FC2273" w:rsidP="00B23C9A">
            <w:pPr>
              <w:autoSpaceDE w:val="0"/>
              <w:autoSpaceDN w:val="0"/>
              <w:adjustRightInd w:val="0"/>
              <w:rPr>
                <w:rFonts w:asciiTheme="majorBidi" w:hAnsiTheme="majorBidi" w:cstheme="majorBidi"/>
                <w:b/>
                <w:bCs/>
              </w:rPr>
            </w:pPr>
          </w:p>
        </w:tc>
      </w:tr>
    </w:tbl>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FC2273" w:rsidRDefault="00FC2273" w:rsidP="00FC2273">
      <w:pPr>
        <w:contextualSpacing/>
        <w:rPr>
          <w:sz w:val="22"/>
          <w:szCs w:val="22"/>
        </w:rPr>
      </w:pPr>
    </w:p>
    <w:p w:rsidR="00174F9D" w:rsidRPr="00232263" w:rsidRDefault="00174F9D" w:rsidP="00FC2273">
      <w:pPr>
        <w:contextualSpacing/>
        <w:rPr>
          <w:sz w:val="22"/>
          <w:szCs w:val="22"/>
        </w:rPr>
      </w:pPr>
    </w:p>
    <w:p w:rsidR="00FC2273" w:rsidRDefault="00FC2273" w:rsidP="00FC2273">
      <w:pPr>
        <w:contextualSpacing/>
        <w:rPr>
          <w:b/>
          <w:bCs/>
          <w:sz w:val="22"/>
          <w:szCs w:val="22"/>
        </w:rPr>
      </w:pPr>
    </w:p>
    <w:p w:rsidR="00FC2273" w:rsidRDefault="00FC2273" w:rsidP="00FC2273">
      <w:pPr>
        <w:contextualSpacing/>
        <w:rPr>
          <w:b/>
          <w:bCs/>
          <w:sz w:val="22"/>
          <w:szCs w:val="22"/>
        </w:rPr>
      </w:pPr>
    </w:p>
    <w:p w:rsidR="00FC2273" w:rsidRPr="00184250" w:rsidRDefault="00FC2273" w:rsidP="00FC2273">
      <w:pPr>
        <w:contextualSpacing/>
        <w:rPr>
          <w:b/>
          <w:bCs/>
          <w:strike/>
          <w:sz w:val="22"/>
          <w:szCs w:val="22"/>
        </w:rPr>
      </w:pPr>
      <w:r w:rsidRPr="00184250">
        <w:rPr>
          <w:b/>
          <w:bCs/>
          <w:strike/>
          <w:sz w:val="22"/>
          <w:szCs w:val="22"/>
        </w:rPr>
        <w:t xml:space="preserve">Titre du Module : </w:t>
      </w:r>
      <w:r w:rsidRPr="00184250">
        <w:rPr>
          <w:b/>
          <w:bCs/>
          <w:strike/>
          <w:color w:val="FF0000"/>
          <w:sz w:val="22"/>
          <w:szCs w:val="22"/>
        </w:rPr>
        <w:t xml:space="preserve"> Algèbre 3</w:t>
      </w:r>
    </w:p>
    <w:p w:rsidR="00FC2273" w:rsidRPr="00184250" w:rsidRDefault="00FC2273" w:rsidP="00FC2273">
      <w:pPr>
        <w:jc w:val="both"/>
        <w:rPr>
          <w:b/>
          <w:bCs/>
          <w:strike/>
          <w:sz w:val="22"/>
          <w:szCs w:val="22"/>
        </w:rPr>
      </w:pPr>
      <w:r w:rsidRPr="00184250">
        <w:rPr>
          <w:b/>
          <w:bCs/>
          <w:strike/>
          <w:sz w:val="22"/>
          <w:szCs w:val="22"/>
        </w:rPr>
        <w:t>Volume horaire : 42 heures     (21 h : Cours,  21 h : TD)</w:t>
      </w:r>
    </w:p>
    <w:p w:rsidR="00FC2273" w:rsidRPr="00184250" w:rsidRDefault="00FC2273" w:rsidP="00FC2273">
      <w:pPr>
        <w:jc w:val="both"/>
        <w:rPr>
          <w:b/>
          <w:bCs/>
          <w:strike/>
          <w:sz w:val="22"/>
          <w:szCs w:val="22"/>
        </w:rPr>
      </w:pPr>
      <w:r w:rsidRPr="00184250">
        <w:rPr>
          <w:b/>
          <w:bCs/>
          <w:strike/>
          <w:sz w:val="22"/>
          <w:szCs w:val="22"/>
        </w:rPr>
        <w:t xml:space="preserve">Crédits : </w:t>
      </w:r>
      <w:r w:rsidR="00174F9D" w:rsidRPr="00184250">
        <w:rPr>
          <w:b/>
          <w:bCs/>
          <w:strike/>
          <w:sz w:val="22"/>
          <w:szCs w:val="22"/>
        </w:rPr>
        <w:t>3</w:t>
      </w:r>
      <w:r w:rsidRPr="00184250">
        <w:rPr>
          <w:b/>
          <w:bCs/>
          <w:strike/>
          <w:sz w:val="22"/>
          <w:szCs w:val="22"/>
        </w:rPr>
        <w:tab/>
        <w:t xml:space="preserve">Coefficient : </w:t>
      </w:r>
      <w:r w:rsidR="00174F9D" w:rsidRPr="00184250">
        <w:rPr>
          <w:b/>
          <w:bCs/>
          <w:strike/>
          <w:sz w:val="22"/>
          <w:szCs w:val="22"/>
        </w:rPr>
        <w:t>2</w:t>
      </w:r>
      <w:r w:rsidRPr="00184250">
        <w:rPr>
          <w:b/>
          <w:bCs/>
          <w:strike/>
          <w:sz w:val="22"/>
          <w:szCs w:val="22"/>
        </w:rPr>
        <w:tab/>
      </w:r>
      <w:r w:rsidRPr="00184250">
        <w:rPr>
          <w:b/>
          <w:bCs/>
          <w:strike/>
          <w:sz w:val="22"/>
          <w:szCs w:val="22"/>
        </w:rPr>
        <w:tab/>
        <w:t>Semestre:  S2</w:t>
      </w:r>
    </w:p>
    <w:p w:rsidR="00FC2273" w:rsidRPr="00184250" w:rsidRDefault="00FC2273" w:rsidP="00FC2273">
      <w:pPr>
        <w:contextualSpacing/>
        <w:rPr>
          <w:strike/>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624"/>
      </w:tblGrid>
      <w:tr w:rsidR="00FC2273" w:rsidRPr="00184250" w:rsidTr="00B23C9A">
        <w:tc>
          <w:tcPr>
            <w:tcW w:w="1560" w:type="dxa"/>
          </w:tcPr>
          <w:p w:rsidR="00FC2273" w:rsidRPr="00184250" w:rsidRDefault="00FC2273" w:rsidP="00B23C9A">
            <w:pPr>
              <w:contextualSpacing/>
              <w:rPr>
                <w:rFonts w:asciiTheme="majorBidi" w:hAnsiTheme="majorBidi" w:cstheme="majorBidi"/>
                <w:b/>
                <w:bCs/>
                <w:strike/>
                <w:sz w:val="22"/>
                <w:szCs w:val="22"/>
              </w:rPr>
            </w:pPr>
            <w:r w:rsidRPr="00184250">
              <w:rPr>
                <w:rFonts w:asciiTheme="majorBidi" w:hAnsiTheme="majorBidi" w:cstheme="majorBidi"/>
                <w:b/>
                <w:bCs/>
                <w:strike/>
                <w:sz w:val="22"/>
                <w:szCs w:val="22"/>
              </w:rPr>
              <w:t>Chapitre 1</w:t>
            </w:r>
          </w:p>
        </w:tc>
        <w:tc>
          <w:tcPr>
            <w:tcW w:w="11624" w:type="dxa"/>
          </w:tcPr>
          <w:p w:rsidR="00FC2273" w:rsidRPr="00184250" w:rsidRDefault="00FC2273" w:rsidP="00B23C9A">
            <w:pPr>
              <w:autoSpaceDE w:val="0"/>
              <w:autoSpaceDN w:val="0"/>
              <w:adjustRightInd w:val="0"/>
              <w:rPr>
                <w:rFonts w:asciiTheme="majorBidi" w:hAnsiTheme="majorBidi" w:cstheme="majorBidi"/>
                <w:b/>
                <w:bCs/>
                <w:strike/>
                <w:sz w:val="22"/>
                <w:szCs w:val="22"/>
              </w:rPr>
            </w:pPr>
            <w:r w:rsidRPr="00184250">
              <w:rPr>
                <w:rFonts w:asciiTheme="majorBidi" w:hAnsiTheme="majorBidi" w:cstheme="majorBidi"/>
                <w:b/>
                <w:strike/>
                <w:sz w:val="22"/>
                <w:szCs w:val="22"/>
              </w:rPr>
              <w:t>Titre</w:t>
            </w:r>
            <w:r w:rsidR="00861F41" w:rsidRPr="00184250">
              <w:rPr>
                <w:rFonts w:asciiTheme="majorBidi" w:hAnsiTheme="majorBidi" w:cstheme="majorBidi"/>
                <w:b/>
                <w:strike/>
                <w:sz w:val="22"/>
                <w:szCs w:val="22"/>
              </w:rPr>
              <w:t>:</w:t>
            </w:r>
            <w:r w:rsidRPr="00184250">
              <w:rPr>
                <w:rFonts w:asciiTheme="majorBidi" w:hAnsiTheme="majorBidi" w:cstheme="majorBidi"/>
                <w:b/>
                <w:strike/>
                <w:sz w:val="22"/>
                <w:szCs w:val="22"/>
              </w:rPr>
              <w:t> </w:t>
            </w:r>
            <w:r w:rsidRPr="00184250">
              <w:rPr>
                <w:rFonts w:asciiTheme="majorBidi" w:hAnsiTheme="majorBidi" w:cstheme="majorBidi"/>
                <w:b/>
                <w:bCs/>
                <w:strike/>
                <w:sz w:val="22"/>
                <w:szCs w:val="22"/>
              </w:rPr>
              <w:t xml:space="preserve">Forme linéaire  </w:t>
            </w:r>
          </w:p>
          <w:p w:rsidR="00FC2273" w:rsidRPr="00184250" w:rsidRDefault="00FC2273" w:rsidP="00B23C9A">
            <w:pPr>
              <w:rPr>
                <w:rFonts w:asciiTheme="majorBidi" w:hAnsiTheme="majorBidi" w:cstheme="majorBidi"/>
                <w:b/>
                <w:bCs/>
                <w:strike/>
                <w:sz w:val="22"/>
                <w:szCs w:val="22"/>
              </w:rPr>
            </w:pPr>
          </w:p>
          <w:p w:rsidR="00FC2273" w:rsidRPr="00184250" w:rsidRDefault="00FC2273" w:rsidP="00C25058">
            <w:pPr>
              <w:pStyle w:val="Paragraphedeliste"/>
              <w:numPr>
                <w:ilvl w:val="0"/>
                <w:numId w:val="74"/>
              </w:numPr>
              <w:autoSpaceDE w:val="0"/>
              <w:autoSpaceDN w:val="0"/>
              <w:adjustRightInd w:val="0"/>
              <w:spacing w:line="240" w:lineRule="auto"/>
              <w:ind w:left="714" w:hanging="357"/>
              <w:rPr>
                <w:rFonts w:asciiTheme="majorBidi" w:hAnsiTheme="majorBidi" w:cstheme="majorBidi"/>
                <w:b/>
                <w:bCs/>
                <w:strike/>
              </w:rPr>
            </w:pPr>
          </w:p>
        </w:tc>
      </w:tr>
      <w:tr w:rsidR="00FC2273" w:rsidRPr="00184250" w:rsidTr="00B23C9A">
        <w:tc>
          <w:tcPr>
            <w:tcW w:w="1560" w:type="dxa"/>
          </w:tcPr>
          <w:p w:rsidR="00FC2273" w:rsidRPr="00184250" w:rsidRDefault="00FC2273" w:rsidP="00B23C9A">
            <w:pPr>
              <w:contextualSpacing/>
              <w:rPr>
                <w:rFonts w:asciiTheme="majorBidi" w:hAnsiTheme="majorBidi" w:cstheme="majorBidi"/>
                <w:b/>
                <w:bCs/>
                <w:strike/>
                <w:sz w:val="22"/>
                <w:szCs w:val="22"/>
              </w:rPr>
            </w:pPr>
            <w:r w:rsidRPr="00184250">
              <w:rPr>
                <w:rFonts w:asciiTheme="majorBidi" w:hAnsiTheme="majorBidi" w:cstheme="majorBidi"/>
                <w:b/>
                <w:bCs/>
                <w:strike/>
                <w:sz w:val="22"/>
                <w:szCs w:val="22"/>
              </w:rPr>
              <w:t>Chapitre 2</w:t>
            </w:r>
          </w:p>
        </w:tc>
        <w:tc>
          <w:tcPr>
            <w:tcW w:w="11624" w:type="dxa"/>
          </w:tcPr>
          <w:p w:rsidR="00FC2273" w:rsidRPr="00184250" w:rsidRDefault="00FC2273" w:rsidP="00B23C9A">
            <w:pPr>
              <w:autoSpaceDE w:val="0"/>
              <w:autoSpaceDN w:val="0"/>
              <w:adjustRightInd w:val="0"/>
              <w:rPr>
                <w:rFonts w:asciiTheme="majorBidi" w:hAnsiTheme="majorBidi" w:cstheme="majorBidi"/>
                <w:b/>
                <w:bCs/>
                <w:strike/>
                <w:sz w:val="22"/>
                <w:szCs w:val="22"/>
              </w:rPr>
            </w:pPr>
            <w:r w:rsidRPr="00184250">
              <w:rPr>
                <w:rFonts w:asciiTheme="majorBidi" w:hAnsiTheme="majorBidi" w:cstheme="majorBidi"/>
                <w:b/>
                <w:strike/>
                <w:sz w:val="22"/>
                <w:szCs w:val="22"/>
              </w:rPr>
              <w:t xml:space="preserve">Titre : </w:t>
            </w:r>
            <w:r w:rsidRPr="00184250">
              <w:rPr>
                <w:rFonts w:asciiTheme="majorBidi" w:hAnsiTheme="majorBidi" w:cstheme="majorBidi"/>
                <w:b/>
                <w:bCs/>
                <w:strike/>
                <w:sz w:val="22"/>
                <w:szCs w:val="22"/>
              </w:rPr>
              <w:t xml:space="preserve">Algèbre bilinéaire multilinéaire </w:t>
            </w:r>
          </w:p>
          <w:p w:rsidR="00FC2273" w:rsidRPr="00184250" w:rsidRDefault="00FC2273" w:rsidP="00C25058">
            <w:pPr>
              <w:pStyle w:val="Paragraphedeliste"/>
              <w:numPr>
                <w:ilvl w:val="0"/>
                <w:numId w:val="74"/>
              </w:numPr>
              <w:autoSpaceDE w:val="0"/>
              <w:autoSpaceDN w:val="0"/>
              <w:adjustRightInd w:val="0"/>
              <w:spacing w:line="240" w:lineRule="auto"/>
              <w:ind w:left="714" w:hanging="357"/>
              <w:rPr>
                <w:rFonts w:asciiTheme="majorBidi" w:hAnsiTheme="majorBidi" w:cstheme="majorBidi"/>
                <w:strike/>
              </w:rPr>
            </w:pPr>
            <w:r w:rsidRPr="00184250">
              <w:rPr>
                <w:rFonts w:asciiTheme="majorBidi" w:hAnsiTheme="majorBidi" w:cstheme="majorBidi"/>
                <w:strike/>
              </w:rPr>
              <w:t xml:space="preserve">Déterminant, </w:t>
            </w:r>
          </w:p>
          <w:p w:rsidR="00FC2273" w:rsidRPr="00184250" w:rsidRDefault="00FC2273" w:rsidP="00C25058">
            <w:pPr>
              <w:pStyle w:val="Paragraphedeliste"/>
              <w:numPr>
                <w:ilvl w:val="0"/>
                <w:numId w:val="74"/>
              </w:numPr>
              <w:autoSpaceDE w:val="0"/>
              <w:autoSpaceDN w:val="0"/>
              <w:adjustRightInd w:val="0"/>
              <w:spacing w:line="240" w:lineRule="auto"/>
              <w:ind w:left="714" w:hanging="357"/>
              <w:rPr>
                <w:rFonts w:asciiTheme="majorBidi" w:hAnsiTheme="majorBidi" w:cstheme="majorBidi"/>
                <w:strike/>
              </w:rPr>
            </w:pPr>
            <w:r w:rsidRPr="00184250">
              <w:rPr>
                <w:rFonts w:asciiTheme="majorBidi" w:hAnsiTheme="majorBidi" w:cstheme="majorBidi"/>
                <w:strike/>
              </w:rPr>
              <w:t xml:space="preserve">produit scalaire, </w:t>
            </w:r>
          </w:p>
          <w:p w:rsidR="00FC2273" w:rsidRPr="00184250" w:rsidRDefault="00FC2273" w:rsidP="00C25058">
            <w:pPr>
              <w:pStyle w:val="Paragraphedeliste"/>
              <w:numPr>
                <w:ilvl w:val="0"/>
                <w:numId w:val="74"/>
              </w:numPr>
              <w:autoSpaceDE w:val="0"/>
              <w:autoSpaceDN w:val="0"/>
              <w:adjustRightInd w:val="0"/>
              <w:spacing w:line="240" w:lineRule="auto"/>
              <w:ind w:left="714" w:hanging="357"/>
              <w:rPr>
                <w:rFonts w:asciiTheme="majorBidi" w:hAnsiTheme="majorBidi" w:cstheme="majorBidi"/>
                <w:strike/>
              </w:rPr>
            </w:pPr>
            <w:r w:rsidRPr="00184250">
              <w:rPr>
                <w:rFonts w:asciiTheme="majorBidi" w:hAnsiTheme="majorBidi" w:cstheme="majorBidi"/>
                <w:strike/>
              </w:rPr>
              <w:t>etc</w:t>
            </w:r>
          </w:p>
        </w:tc>
      </w:tr>
      <w:tr w:rsidR="00FC2273" w:rsidRPr="00184250" w:rsidTr="00B23C9A">
        <w:tc>
          <w:tcPr>
            <w:tcW w:w="1560" w:type="dxa"/>
          </w:tcPr>
          <w:p w:rsidR="00FC2273" w:rsidRPr="00184250" w:rsidRDefault="00FC2273" w:rsidP="00B23C9A">
            <w:pPr>
              <w:contextualSpacing/>
              <w:rPr>
                <w:rFonts w:asciiTheme="majorBidi" w:hAnsiTheme="majorBidi" w:cstheme="majorBidi"/>
                <w:b/>
                <w:bCs/>
                <w:strike/>
                <w:sz w:val="22"/>
                <w:szCs w:val="22"/>
              </w:rPr>
            </w:pPr>
            <w:r w:rsidRPr="00184250">
              <w:rPr>
                <w:rFonts w:asciiTheme="majorBidi" w:hAnsiTheme="majorBidi" w:cstheme="majorBidi"/>
                <w:b/>
                <w:bCs/>
                <w:strike/>
                <w:sz w:val="22"/>
                <w:szCs w:val="22"/>
              </w:rPr>
              <w:t>Chapitre 3</w:t>
            </w:r>
          </w:p>
        </w:tc>
        <w:tc>
          <w:tcPr>
            <w:tcW w:w="11624" w:type="dxa"/>
          </w:tcPr>
          <w:p w:rsidR="00FC2273" w:rsidRPr="00184250" w:rsidRDefault="00FC2273" w:rsidP="00B23C9A">
            <w:pPr>
              <w:autoSpaceDE w:val="0"/>
              <w:autoSpaceDN w:val="0"/>
              <w:adjustRightInd w:val="0"/>
              <w:rPr>
                <w:rFonts w:asciiTheme="majorBidi" w:hAnsiTheme="majorBidi" w:cstheme="majorBidi"/>
                <w:b/>
                <w:bCs/>
                <w:i/>
                <w:iCs/>
                <w:strike/>
                <w:sz w:val="22"/>
                <w:szCs w:val="22"/>
              </w:rPr>
            </w:pPr>
            <w:r w:rsidRPr="00184250">
              <w:rPr>
                <w:rFonts w:asciiTheme="majorBidi" w:hAnsiTheme="majorBidi" w:cstheme="majorBidi"/>
                <w:b/>
                <w:strike/>
                <w:sz w:val="22"/>
                <w:szCs w:val="22"/>
              </w:rPr>
              <w:t>Titre</w:t>
            </w:r>
            <w:r w:rsidR="00861F41" w:rsidRPr="00184250">
              <w:rPr>
                <w:rFonts w:asciiTheme="majorBidi" w:hAnsiTheme="majorBidi" w:cstheme="majorBidi"/>
                <w:b/>
                <w:strike/>
                <w:sz w:val="22"/>
                <w:szCs w:val="22"/>
              </w:rPr>
              <w:t>:</w:t>
            </w:r>
            <w:r w:rsidRPr="00184250">
              <w:rPr>
                <w:rFonts w:asciiTheme="majorBidi" w:hAnsiTheme="majorBidi" w:cstheme="majorBidi"/>
                <w:b/>
                <w:strike/>
                <w:sz w:val="22"/>
                <w:szCs w:val="22"/>
              </w:rPr>
              <w:t> </w:t>
            </w:r>
            <w:r w:rsidRPr="00184250">
              <w:rPr>
                <w:rFonts w:asciiTheme="majorBidi" w:hAnsiTheme="majorBidi" w:cstheme="majorBidi"/>
                <w:b/>
                <w:bCs/>
                <w:i/>
                <w:iCs/>
                <w:strike/>
                <w:sz w:val="22"/>
                <w:szCs w:val="22"/>
              </w:rPr>
              <w:t>espace euclidien et Hermtien</w:t>
            </w:r>
            <w:r w:rsidRPr="00184250">
              <w:rPr>
                <w:rFonts w:asciiTheme="majorBidi" w:hAnsiTheme="majorBidi" w:cstheme="majorBidi"/>
                <w:i/>
                <w:iCs/>
                <w:strike/>
                <w:sz w:val="22"/>
                <w:szCs w:val="22"/>
              </w:rPr>
              <w:t>(notion de matrice autoadjointe)</w:t>
            </w:r>
          </w:p>
        </w:tc>
      </w:tr>
      <w:tr w:rsidR="00FC2273" w:rsidRPr="00184250" w:rsidTr="00B23C9A">
        <w:tc>
          <w:tcPr>
            <w:tcW w:w="1560" w:type="dxa"/>
          </w:tcPr>
          <w:p w:rsidR="00FC2273" w:rsidRPr="00184250" w:rsidRDefault="00FC2273" w:rsidP="00B23C9A">
            <w:pPr>
              <w:contextualSpacing/>
              <w:rPr>
                <w:rFonts w:asciiTheme="majorBidi" w:hAnsiTheme="majorBidi" w:cstheme="majorBidi"/>
                <w:b/>
                <w:bCs/>
                <w:strike/>
                <w:sz w:val="22"/>
                <w:szCs w:val="22"/>
              </w:rPr>
            </w:pPr>
            <w:r w:rsidRPr="00184250">
              <w:rPr>
                <w:rFonts w:asciiTheme="majorBidi" w:hAnsiTheme="majorBidi" w:cstheme="majorBidi"/>
                <w:b/>
                <w:bCs/>
                <w:strike/>
                <w:sz w:val="22"/>
                <w:szCs w:val="22"/>
              </w:rPr>
              <w:t>Chapitre 4</w:t>
            </w:r>
          </w:p>
        </w:tc>
        <w:tc>
          <w:tcPr>
            <w:tcW w:w="11624" w:type="dxa"/>
          </w:tcPr>
          <w:p w:rsidR="00FC2273" w:rsidRPr="00184250" w:rsidRDefault="00FC2273" w:rsidP="00B23C9A">
            <w:pPr>
              <w:autoSpaceDE w:val="0"/>
              <w:autoSpaceDN w:val="0"/>
              <w:adjustRightInd w:val="0"/>
              <w:rPr>
                <w:rFonts w:asciiTheme="majorBidi" w:hAnsiTheme="majorBidi" w:cstheme="majorBidi"/>
                <w:b/>
                <w:bCs/>
                <w:strike/>
                <w:sz w:val="22"/>
                <w:szCs w:val="22"/>
              </w:rPr>
            </w:pPr>
            <w:r w:rsidRPr="00184250">
              <w:rPr>
                <w:rFonts w:asciiTheme="majorBidi" w:hAnsiTheme="majorBidi" w:cstheme="majorBidi"/>
                <w:b/>
                <w:strike/>
                <w:sz w:val="22"/>
                <w:szCs w:val="22"/>
              </w:rPr>
              <w:t>Titre:</w:t>
            </w:r>
            <w:r w:rsidRPr="00184250">
              <w:rPr>
                <w:rFonts w:asciiTheme="majorBidi" w:hAnsiTheme="majorBidi" w:cstheme="majorBidi"/>
                <w:b/>
                <w:bCs/>
                <w:strike/>
                <w:sz w:val="22"/>
                <w:szCs w:val="22"/>
              </w:rPr>
              <w:t xml:space="preserve"> forme quadratique</w:t>
            </w:r>
          </w:p>
        </w:tc>
      </w:tr>
      <w:tr w:rsidR="00FC2273" w:rsidRPr="00184250" w:rsidTr="00B23C9A">
        <w:tc>
          <w:tcPr>
            <w:tcW w:w="1560" w:type="dxa"/>
          </w:tcPr>
          <w:p w:rsidR="00FC2273" w:rsidRPr="00184250" w:rsidRDefault="00FC2273" w:rsidP="00B23C9A">
            <w:pPr>
              <w:contextualSpacing/>
              <w:rPr>
                <w:rFonts w:asciiTheme="majorBidi" w:hAnsiTheme="majorBidi" w:cstheme="majorBidi"/>
                <w:b/>
                <w:bCs/>
                <w:strike/>
                <w:sz w:val="22"/>
                <w:szCs w:val="22"/>
              </w:rPr>
            </w:pPr>
            <w:r w:rsidRPr="00184250">
              <w:rPr>
                <w:rFonts w:asciiTheme="majorBidi" w:hAnsiTheme="majorBidi" w:cstheme="majorBidi"/>
                <w:b/>
                <w:bCs/>
                <w:strike/>
                <w:sz w:val="22"/>
                <w:szCs w:val="22"/>
              </w:rPr>
              <w:t>Chapitre 5</w:t>
            </w:r>
          </w:p>
        </w:tc>
        <w:tc>
          <w:tcPr>
            <w:tcW w:w="11624" w:type="dxa"/>
          </w:tcPr>
          <w:p w:rsidR="00FC2273" w:rsidRPr="00184250" w:rsidRDefault="00861F41" w:rsidP="00B23C9A">
            <w:pPr>
              <w:rPr>
                <w:rFonts w:asciiTheme="majorBidi" w:hAnsiTheme="majorBidi" w:cstheme="majorBidi"/>
                <w:b/>
                <w:bCs/>
                <w:strike/>
                <w:sz w:val="22"/>
                <w:szCs w:val="22"/>
              </w:rPr>
            </w:pPr>
            <w:r w:rsidRPr="00184250">
              <w:rPr>
                <w:rFonts w:asciiTheme="majorBidi" w:hAnsiTheme="majorBidi" w:cstheme="majorBidi"/>
                <w:b/>
                <w:bCs/>
                <w:strike/>
                <w:sz w:val="22"/>
                <w:szCs w:val="22"/>
              </w:rPr>
              <w:t>Titre:</w:t>
            </w:r>
            <w:r w:rsidR="00FC2273" w:rsidRPr="00184250">
              <w:rPr>
                <w:rFonts w:asciiTheme="majorBidi" w:hAnsiTheme="majorBidi" w:cstheme="majorBidi"/>
                <w:b/>
                <w:bCs/>
                <w:strike/>
                <w:sz w:val="22"/>
                <w:szCs w:val="22"/>
              </w:rPr>
              <w:t>Réduction des endomorphismes symétriques et orthogonaux</w:t>
            </w:r>
          </w:p>
          <w:p w:rsidR="00FC2273" w:rsidRPr="00184250" w:rsidRDefault="00FC2273" w:rsidP="00B23C9A">
            <w:pPr>
              <w:autoSpaceDE w:val="0"/>
              <w:autoSpaceDN w:val="0"/>
              <w:adjustRightInd w:val="0"/>
              <w:rPr>
                <w:rFonts w:asciiTheme="majorBidi" w:hAnsiTheme="majorBidi" w:cstheme="majorBidi"/>
                <w:b/>
                <w:strike/>
                <w:sz w:val="22"/>
                <w:szCs w:val="22"/>
              </w:rPr>
            </w:pPr>
          </w:p>
        </w:tc>
      </w:tr>
    </w:tbl>
    <w:p w:rsidR="00FC2273" w:rsidRPr="00184250" w:rsidRDefault="00FC2273" w:rsidP="00FC2273">
      <w:pPr>
        <w:contextualSpacing/>
        <w:rPr>
          <w:strike/>
          <w:sz w:val="22"/>
          <w:szCs w:val="22"/>
        </w:rPr>
      </w:pPr>
    </w:p>
    <w:p w:rsidR="00FC2273" w:rsidRPr="00184250" w:rsidRDefault="00FC2273" w:rsidP="00FC2273">
      <w:pPr>
        <w:contextualSpacing/>
        <w:rPr>
          <w:strike/>
          <w:color w:val="FF6600"/>
          <w:sz w:val="22"/>
          <w:szCs w:val="22"/>
          <w:u w:val="single"/>
        </w:rPr>
      </w:pPr>
    </w:p>
    <w:p w:rsidR="003D57B9" w:rsidRPr="00184250" w:rsidRDefault="003D57B9" w:rsidP="00B6198B">
      <w:pPr>
        <w:contextualSpacing/>
        <w:rPr>
          <w:b/>
          <w:bCs/>
          <w:strike/>
          <w:sz w:val="22"/>
          <w:szCs w:val="22"/>
        </w:rPr>
      </w:pPr>
    </w:p>
    <w:p w:rsidR="003D57B9" w:rsidRPr="00184250" w:rsidRDefault="003D57B9" w:rsidP="00B6198B">
      <w:pPr>
        <w:contextualSpacing/>
        <w:rPr>
          <w:b/>
          <w:bCs/>
          <w:strike/>
          <w:sz w:val="22"/>
          <w:szCs w:val="22"/>
        </w:rPr>
      </w:pPr>
    </w:p>
    <w:p w:rsidR="003D57B9" w:rsidRPr="00184250" w:rsidRDefault="003D57B9" w:rsidP="00B6198B">
      <w:pPr>
        <w:contextualSpacing/>
        <w:rPr>
          <w:b/>
          <w:bCs/>
          <w:strike/>
          <w:sz w:val="22"/>
          <w:szCs w:val="22"/>
        </w:rPr>
      </w:pPr>
    </w:p>
    <w:p w:rsidR="003D57B9" w:rsidRDefault="003D57B9" w:rsidP="00B6198B">
      <w:pPr>
        <w:contextualSpacing/>
        <w:rPr>
          <w:b/>
          <w:bCs/>
          <w:sz w:val="22"/>
          <w:szCs w:val="22"/>
        </w:rPr>
      </w:pPr>
    </w:p>
    <w:p w:rsidR="003D57B9" w:rsidRDefault="003D57B9" w:rsidP="00B6198B">
      <w:pPr>
        <w:contextualSpacing/>
        <w:rPr>
          <w:b/>
          <w:bCs/>
          <w:sz w:val="22"/>
          <w:szCs w:val="22"/>
        </w:rPr>
      </w:pPr>
    </w:p>
    <w:p w:rsidR="003D57B9" w:rsidRDefault="003D57B9" w:rsidP="00B6198B">
      <w:pPr>
        <w:contextualSpacing/>
        <w:rPr>
          <w:b/>
          <w:bCs/>
          <w:sz w:val="22"/>
          <w:szCs w:val="22"/>
        </w:rPr>
      </w:pPr>
    </w:p>
    <w:p w:rsidR="003D57B9" w:rsidRDefault="003D57B9" w:rsidP="00B6198B">
      <w:pPr>
        <w:contextualSpacing/>
        <w:rPr>
          <w:b/>
          <w:bCs/>
          <w:sz w:val="22"/>
          <w:szCs w:val="22"/>
        </w:rPr>
      </w:pPr>
    </w:p>
    <w:p w:rsidR="003D57B9" w:rsidRDefault="003D57B9" w:rsidP="00B6198B">
      <w:pPr>
        <w:contextualSpacing/>
        <w:rPr>
          <w:b/>
          <w:bCs/>
          <w:sz w:val="22"/>
          <w:szCs w:val="22"/>
        </w:rPr>
      </w:pPr>
    </w:p>
    <w:p w:rsidR="003D57B9" w:rsidRDefault="003D57B9" w:rsidP="00B6198B">
      <w:pPr>
        <w:contextualSpacing/>
        <w:rPr>
          <w:b/>
          <w:bCs/>
          <w:sz w:val="22"/>
          <w:szCs w:val="22"/>
        </w:rPr>
      </w:pPr>
    </w:p>
    <w:p w:rsidR="00174F9D" w:rsidRDefault="00174F9D" w:rsidP="00B6198B">
      <w:pPr>
        <w:contextualSpacing/>
        <w:rPr>
          <w:b/>
          <w:bCs/>
          <w:sz w:val="22"/>
          <w:szCs w:val="22"/>
        </w:rPr>
      </w:pPr>
    </w:p>
    <w:p w:rsidR="00174F9D" w:rsidRDefault="00174F9D" w:rsidP="00B6198B">
      <w:pPr>
        <w:contextualSpacing/>
        <w:rPr>
          <w:b/>
          <w:bCs/>
          <w:sz w:val="22"/>
          <w:szCs w:val="22"/>
        </w:rPr>
      </w:pPr>
    </w:p>
    <w:p w:rsidR="00174F9D" w:rsidRDefault="00174F9D" w:rsidP="00B6198B">
      <w:pPr>
        <w:contextualSpacing/>
        <w:rPr>
          <w:b/>
          <w:bCs/>
          <w:sz w:val="22"/>
          <w:szCs w:val="22"/>
        </w:rPr>
      </w:pPr>
    </w:p>
    <w:p w:rsidR="00174F9D" w:rsidRDefault="00174F9D" w:rsidP="00B6198B">
      <w:pPr>
        <w:contextualSpacing/>
        <w:rPr>
          <w:b/>
          <w:bCs/>
          <w:sz w:val="22"/>
          <w:szCs w:val="22"/>
        </w:rPr>
      </w:pPr>
    </w:p>
    <w:p w:rsidR="00174F9D" w:rsidRDefault="00174F9D" w:rsidP="00B6198B">
      <w:pPr>
        <w:contextualSpacing/>
        <w:rPr>
          <w:b/>
          <w:bCs/>
          <w:sz w:val="22"/>
          <w:szCs w:val="22"/>
        </w:rPr>
      </w:pPr>
    </w:p>
    <w:p w:rsidR="00174F9D" w:rsidRDefault="00174F9D" w:rsidP="00B6198B">
      <w:pPr>
        <w:contextualSpacing/>
        <w:rPr>
          <w:b/>
          <w:bCs/>
          <w:sz w:val="22"/>
          <w:szCs w:val="22"/>
        </w:rPr>
      </w:pPr>
    </w:p>
    <w:p w:rsidR="00174F9D" w:rsidRDefault="00174F9D" w:rsidP="00B6198B">
      <w:pPr>
        <w:contextualSpacing/>
        <w:rPr>
          <w:b/>
          <w:bCs/>
          <w:sz w:val="22"/>
          <w:szCs w:val="22"/>
        </w:rPr>
      </w:pPr>
    </w:p>
    <w:p w:rsidR="00174F9D" w:rsidRDefault="00174F9D" w:rsidP="00B6198B">
      <w:pPr>
        <w:contextualSpacing/>
        <w:rPr>
          <w:b/>
          <w:bCs/>
          <w:sz w:val="22"/>
          <w:szCs w:val="22"/>
        </w:rPr>
      </w:pPr>
    </w:p>
    <w:p w:rsidR="00174F9D" w:rsidRDefault="00174F9D" w:rsidP="00B6198B">
      <w:pPr>
        <w:contextualSpacing/>
        <w:rPr>
          <w:b/>
          <w:bCs/>
          <w:sz w:val="22"/>
          <w:szCs w:val="22"/>
        </w:rPr>
      </w:pPr>
    </w:p>
    <w:p w:rsidR="00174F9D" w:rsidRDefault="00174F9D" w:rsidP="00B6198B">
      <w:pPr>
        <w:contextualSpacing/>
        <w:rPr>
          <w:b/>
          <w:bCs/>
          <w:sz w:val="22"/>
          <w:szCs w:val="22"/>
        </w:rPr>
      </w:pPr>
    </w:p>
    <w:p w:rsidR="00174F9D" w:rsidRPr="00184250" w:rsidRDefault="00174F9D" w:rsidP="00174F9D">
      <w:pPr>
        <w:contextualSpacing/>
        <w:rPr>
          <w:b/>
          <w:bCs/>
          <w:strike/>
          <w:sz w:val="22"/>
          <w:szCs w:val="22"/>
        </w:rPr>
      </w:pPr>
      <w:r w:rsidRPr="00184250">
        <w:rPr>
          <w:b/>
          <w:bCs/>
          <w:strike/>
          <w:sz w:val="22"/>
          <w:szCs w:val="22"/>
        </w:rPr>
        <w:t xml:space="preserve">Titre du Module :  </w:t>
      </w:r>
      <w:r w:rsidRPr="00184250">
        <w:rPr>
          <w:b/>
          <w:bCs/>
          <w:strike/>
          <w:color w:val="FF0000"/>
          <w:sz w:val="22"/>
          <w:szCs w:val="22"/>
        </w:rPr>
        <w:t>Mécanique des Solides</w:t>
      </w:r>
    </w:p>
    <w:p w:rsidR="00174F9D" w:rsidRPr="00184250" w:rsidRDefault="00174F9D" w:rsidP="00174F9D">
      <w:pPr>
        <w:jc w:val="both"/>
        <w:rPr>
          <w:b/>
          <w:bCs/>
          <w:strike/>
          <w:sz w:val="22"/>
          <w:szCs w:val="22"/>
        </w:rPr>
      </w:pPr>
      <w:r w:rsidRPr="00184250">
        <w:rPr>
          <w:b/>
          <w:bCs/>
          <w:strike/>
          <w:sz w:val="22"/>
          <w:szCs w:val="22"/>
        </w:rPr>
        <w:t>Volume horaire : 42 heures     (21 h : Cours,  21 h : TD)</w:t>
      </w:r>
    </w:p>
    <w:p w:rsidR="00174F9D" w:rsidRPr="00184250" w:rsidRDefault="00174F9D" w:rsidP="00174F9D">
      <w:pPr>
        <w:jc w:val="both"/>
        <w:rPr>
          <w:b/>
          <w:bCs/>
          <w:strike/>
          <w:sz w:val="22"/>
          <w:szCs w:val="22"/>
        </w:rPr>
      </w:pPr>
      <w:r w:rsidRPr="00184250">
        <w:rPr>
          <w:b/>
          <w:bCs/>
          <w:strike/>
          <w:sz w:val="22"/>
          <w:szCs w:val="22"/>
        </w:rPr>
        <w:t>Crédits : 3</w:t>
      </w:r>
      <w:r w:rsidRPr="00184250">
        <w:rPr>
          <w:b/>
          <w:bCs/>
          <w:strike/>
          <w:sz w:val="22"/>
          <w:szCs w:val="22"/>
        </w:rPr>
        <w:tab/>
        <w:t>Coefficient : 2</w:t>
      </w:r>
      <w:r w:rsidRPr="00184250">
        <w:rPr>
          <w:b/>
          <w:bCs/>
          <w:strike/>
          <w:sz w:val="22"/>
          <w:szCs w:val="22"/>
        </w:rPr>
        <w:tab/>
      </w:r>
      <w:r w:rsidRPr="00184250">
        <w:rPr>
          <w:b/>
          <w:bCs/>
          <w:strike/>
          <w:sz w:val="22"/>
          <w:szCs w:val="22"/>
        </w:rPr>
        <w:tab/>
        <w:t>Semestre:  S3</w:t>
      </w: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1340"/>
      </w:tblGrid>
      <w:tr w:rsidR="00174F9D" w:rsidRPr="00184250" w:rsidTr="00B23C9A">
        <w:tc>
          <w:tcPr>
            <w:tcW w:w="1844" w:type="dxa"/>
          </w:tcPr>
          <w:p w:rsidR="00174F9D" w:rsidRPr="00184250" w:rsidRDefault="00174F9D" w:rsidP="00B23C9A">
            <w:pPr>
              <w:contextualSpacing/>
              <w:rPr>
                <w:b/>
                <w:bCs/>
                <w:strike/>
                <w:sz w:val="22"/>
                <w:szCs w:val="22"/>
              </w:rPr>
            </w:pPr>
            <w:r w:rsidRPr="00184250">
              <w:rPr>
                <w:b/>
                <w:bCs/>
                <w:strike/>
                <w:sz w:val="22"/>
                <w:szCs w:val="22"/>
              </w:rPr>
              <w:t>Chapitre 1</w:t>
            </w:r>
          </w:p>
        </w:tc>
        <w:tc>
          <w:tcPr>
            <w:tcW w:w="11340" w:type="dxa"/>
          </w:tcPr>
          <w:p w:rsidR="00174F9D" w:rsidRPr="00184250" w:rsidRDefault="00174F9D" w:rsidP="00B23C9A">
            <w:pPr>
              <w:contextualSpacing/>
              <w:rPr>
                <w:b/>
                <w:strike/>
                <w:sz w:val="22"/>
                <w:szCs w:val="22"/>
              </w:rPr>
            </w:pPr>
            <w:r w:rsidRPr="00184250">
              <w:rPr>
                <w:b/>
                <w:strike/>
                <w:sz w:val="22"/>
                <w:szCs w:val="22"/>
              </w:rPr>
              <w:t>Titre : Notions sur les torseurs</w:t>
            </w:r>
          </w:p>
          <w:p w:rsidR="00174F9D" w:rsidRPr="00184250" w:rsidRDefault="00174F9D" w:rsidP="00B23C9A">
            <w:pPr>
              <w:numPr>
                <w:ilvl w:val="0"/>
                <w:numId w:val="1"/>
              </w:numPr>
              <w:contextualSpacing/>
              <w:jc w:val="both"/>
              <w:rPr>
                <w:strike/>
                <w:sz w:val="22"/>
                <w:szCs w:val="22"/>
              </w:rPr>
            </w:pPr>
            <w:r w:rsidRPr="00184250">
              <w:rPr>
                <w:strike/>
                <w:sz w:val="22"/>
                <w:szCs w:val="22"/>
              </w:rPr>
              <w:t>Applications antisymétriques, Champs antisymétriques</w:t>
            </w:r>
          </w:p>
          <w:p w:rsidR="00174F9D" w:rsidRPr="00184250" w:rsidRDefault="00174F9D" w:rsidP="00B23C9A">
            <w:pPr>
              <w:numPr>
                <w:ilvl w:val="0"/>
                <w:numId w:val="1"/>
              </w:numPr>
              <w:contextualSpacing/>
              <w:jc w:val="both"/>
              <w:rPr>
                <w:strike/>
                <w:sz w:val="22"/>
                <w:szCs w:val="22"/>
              </w:rPr>
            </w:pPr>
            <w:r w:rsidRPr="00184250">
              <w:rPr>
                <w:strike/>
                <w:sz w:val="22"/>
                <w:szCs w:val="22"/>
              </w:rPr>
              <w:t>Vecteurs glissants</w:t>
            </w:r>
          </w:p>
          <w:p w:rsidR="00174F9D" w:rsidRPr="00184250" w:rsidRDefault="00174F9D" w:rsidP="00B23C9A">
            <w:pPr>
              <w:numPr>
                <w:ilvl w:val="0"/>
                <w:numId w:val="1"/>
              </w:numPr>
              <w:contextualSpacing/>
              <w:jc w:val="both"/>
              <w:rPr>
                <w:strike/>
                <w:sz w:val="22"/>
                <w:szCs w:val="22"/>
              </w:rPr>
            </w:pPr>
            <w:r w:rsidRPr="00184250">
              <w:rPr>
                <w:strike/>
                <w:sz w:val="22"/>
                <w:szCs w:val="22"/>
              </w:rPr>
              <w:t>Torseurs: Définition, propriétés, somme de deux torseurs, multiplication par un scalaire, invariant scalaire, égalité de deux torseurs, produit de deux torseurs, axe central d’un torseur, dérivée d’un torseur, réduction d’un torseur, décomposition d’un torseur.</w:t>
            </w:r>
          </w:p>
        </w:tc>
      </w:tr>
      <w:tr w:rsidR="00174F9D" w:rsidRPr="00184250" w:rsidTr="00B23C9A">
        <w:tc>
          <w:tcPr>
            <w:tcW w:w="1844" w:type="dxa"/>
          </w:tcPr>
          <w:p w:rsidR="00174F9D" w:rsidRPr="00184250" w:rsidRDefault="00174F9D" w:rsidP="00B23C9A">
            <w:pPr>
              <w:contextualSpacing/>
              <w:rPr>
                <w:b/>
                <w:bCs/>
                <w:strike/>
                <w:sz w:val="22"/>
                <w:szCs w:val="22"/>
              </w:rPr>
            </w:pPr>
            <w:r w:rsidRPr="00184250">
              <w:rPr>
                <w:b/>
                <w:bCs/>
                <w:strike/>
                <w:sz w:val="22"/>
                <w:szCs w:val="22"/>
              </w:rPr>
              <w:t>Chapitre 2</w:t>
            </w:r>
          </w:p>
        </w:tc>
        <w:tc>
          <w:tcPr>
            <w:tcW w:w="11340" w:type="dxa"/>
          </w:tcPr>
          <w:p w:rsidR="00174F9D" w:rsidRPr="00184250" w:rsidRDefault="00174F9D" w:rsidP="00B23C9A">
            <w:pPr>
              <w:contextualSpacing/>
              <w:rPr>
                <w:b/>
                <w:strike/>
                <w:sz w:val="22"/>
                <w:szCs w:val="22"/>
              </w:rPr>
            </w:pPr>
            <w:r w:rsidRPr="00184250">
              <w:rPr>
                <w:b/>
                <w:strike/>
                <w:sz w:val="22"/>
                <w:szCs w:val="22"/>
              </w:rPr>
              <w:t>Titre : Cinématique du Solide</w:t>
            </w:r>
          </w:p>
          <w:p w:rsidR="00174F9D" w:rsidRPr="00184250" w:rsidRDefault="00174F9D" w:rsidP="00B23C9A">
            <w:pPr>
              <w:numPr>
                <w:ilvl w:val="0"/>
                <w:numId w:val="2"/>
              </w:numPr>
              <w:contextualSpacing/>
              <w:rPr>
                <w:strike/>
                <w:sz w:val="22"/>
                <w:szCs w:val="22"/>
              </w:rPr>
            </w:pPr>
            <w:r w:rsidRPr="00184250">
              <w:rPr>
                <w:strike/>
                <w:sz w:val="22"/>
                <w:szCs w:val="22"/>
              </w:rPr>
              <w:t>Champ des vitesses, Torseur cinématique</w:t>
            </w:r>
          </w:p>
          <w:p w:rsidR="00174F9D" w:rsidRPr="00184250" w:rsidRDefault="00174F9D" w:rsidP="00B23C9A">
            <w:pPr>
              <w:numPr>
                <w:ilvl w:val="0"/>
                <w:numId w:val="2"/>
              </w:numPr>
              <w:contextualSpacing/>
              <w:jc w:val="both"/>
              <w:rPr>
                <w:strike/>
                <w:sz w:val="22"/>
                <w:szCs w:val="22"/>
              </w:rPr>
            </w:pPr>
            <w:r w:rsidRPr="00184250">
              <w:rPr>
                <w:strike/>
                <w:sz w:val="22"/>
                <w:szCs w:val="22"/>
              </w:rPr>
              <w:t>Champ des accélérations</w:t>
            </w:r>
          </w:p>
          <w:p w:rsidR="00174F9D" w:rsidRPr="00184250" w:rsidRDefault="00174F9D" w:rsidP="00B23C9A">
            <w:pPr>
              <w:numPr>
                <w:ilvl w:val="0"/>
                <w:numId w:val="2"/>
              </w:numPr>
              <w:contextualSpacing/>
              <w:jc w:val="both"/>
              <w:rPr>
                <w:strike/>
                <w:sz w:val="22"/>
                <w:szCs w:val="22"/>
              </w:rPr>
            </w:pPr>
            <w:r w:rsidRPr="00184250">
              <w:rPr>
                <w:strike/>
                <w:sz w:val="22"/>
                <w:szCs w:val="22"/>
              </w:rPr>
              <w:t>Mouvement de translation d’un solide</w:t>
            </w:r>
          </w:p>
          <w:p w:rsidR="00174F9D" w:rsidRPr="00184250" w:rsidRDefault="00174F9D" w:rsidP="00B23C9A">
            <w:pPr>
              <w:numPr>
                <w:ilvl w:val="0"/>
                <w:numId w:val="2"/>
              </w:numPr>
              <w:contextualSpacing/>
              <w:jc w:val="both"/>
              <w:rPr>
                <w:strike/>
                <w:sz w:val="22"/>
                <w:szCs w:val="22"/>
              </w:rPr>
            </w:pPr>
            <w:r w:rsidRPr="00184250">
              <w:rPr>
                <w:strike/>
                <w:sz w:val="22"/>
                <w:szCs w:val="22"/>
              </w:rPr>
              <w:t>Mouvement de rotation d’un solide autour d’un axe</w:t>
            </w:r>
          </w:p>
          <w:p w:rsidR="00174F9D" w:rsidRPr="00184250" w:rsidRDefault="00174F9D" w:rsidP="00B23C9A">
            <w:pPr>
              <w:numPr>
                <w:ilvl w:val="0"/>
                <w:numId w:val="2"/>
              </w:numPr>
              <w:contextualSpacing/>
              <w:jc w:val="both"/>
              <w:rPr>
                <w:strike/>
                <w:sz w:val="22"/>
                <w:szCs w:val="22"/>
              </w:rPr>
            </w:pPr>
            <w:r w:rsidRPr="00184250">
              <w:rPr>
                <w:strike/>
                <w:sz w:val="22"/>
                <w:szCs w:val="22"/>
              </w:rPr>
              <w:t>Mouvement hélicoïdal</w:t>
            </w:r>
          </w:p>
          <w:p w:rsidR="00174F9D" w:rsidRPr="00184250" w:rsidRDefault="00174F9D" w:rsidP="00B23C9A">
            <w:pPr>
              <w:numPr>
                <w:ilvl w:val="0"/>
                <w:numId w:val="2"/>
              </w:numPr>
              <w:contextualSpacing/>
              <w:jc w:val="both"/>
              <w:rPr>
                <w:strike/>
                <w:sz w:val="22"/>
                <w:szCs w:val="22"/>
              </w:rPr>
            </w:pPr>
            <w:r w:rsidRPr="00184250">
              <w:rPr>
                <w:strike/>
                <w:sz w:val="22"/>
                <w:szCs w:val="22"/>
              </w:rPr>
              <w:t>Mouvement général d’un solide, les angles d’Euler</w:t>
            </w:r>
          </w:p>
          <w:p w:rsidR="00174F9D" w:rsidRPr="00184250" w:rsidRDefault="00174F9D" w:rsidP="00B23C9A">
            <w:pPr>
              <w:numPr>
                <w:ilvl w:val="0"/>
                <w:numId w:val="2"/>
              </w:numPr>
              <w:contextualSpacing/>
              <w:jc w:val="both"/>
              <w:rPr>
                <w:strike/>
                <w:sz w:val="22"/>
                <w:szCs w:val="22"/>
              </w:rPr>
            </w:pPr>
            <w:r w:rsidRPr="00184250">
              <w:rPr>
                <w:strike/>
                <w:sz w:val="22"/>
                <w:szCs w:val="22"/>
              </w:rPr>
              <w:t>Lois de composition des mouvements</w:t>
            </w:r>
          </w:p>
          <w:p w:rsidR="00174F9D" w:rsidRPr="00184250" w:rsidRDefault="00174F9D" w:rsidP="00B23C9A">
            <w:pPr>
              <w:numPr>
                <w:ilvl w:val="0"/>
                <w:numId w:val="2"/>
              </w:numPr>
              <w:contextualSpacing/>
              <w:jc w:val="both"/>
              <w:rPr>
                <w:strike/>
                <w:sz w:val="22"/>
                <w:szCs w:val="22"/>
              </w:rPr>
            </w:pPr>
            <w:r w:rsidRPr="00184250">
              <w:rPr>
                <w:strike/>
                <w:sz w:val="22"/>
                <w:szCs w:val="22"/>
              </w:rPr>
              <w:t xml:space="preserve">Roulement et glissement de deux solides en contact ponctuel, condition de roulement sans glissement. </w:t>
            </w:r>
          </w:p>
        </w:tc>
      </w:tr>
      <w:tr w:rsidR="00174F9D" w:rsidRPr="00184250" w:rsidTr="00B23C9A">
        <w:tc>
          <w:tcPr>
            <w:tcW w:w="1844" w:type="dxa"/>
          </w:tcPr>
          <w:p w:rsidR="00174F9D" w:rsidRPr="00184250" w:rsidRDefault="00174F9D" w:rsidP="00B23C9A">
            <w:pPr>
              <w:contextualSpacing/>
              <w:rPr>
                <w:b/>
                <w:bCs/>
                <w:strike/>
                <w:sz w:val="22"/>
                <w:szCs w:val="22"/>
              </w:rPr>
            </w:pPr>
            <w:r w:rsidRPr="00184250">
              <w:rPr>
                <w:b/>
                <w:bCs/>
                <w:strike/>
                <w:sz w:val="22"/>
                <w:szCs w:val="22"/>
              </w:rPr>
              <w:t>Chapitre 3</w:t>
            </w:r>
          </w:p>
        </w:tc>
        <w:tc>
          <w:tcPr>
            <w:tcW w:w="11340" w:type="dxa"/>
          </w:tcPr>
          <w:p w:rsidR="00174F9D" w:rsidRPr="00184250" w:rsidRDefault="00174F9D" w:rsidP="00B23C9A">
            <w:pPr>
              <w:contextualSpacing/>
              <w:rPr>
                <w:b/>
                <w:strike/>
                <w:sz w:val="22"/>
                <w:szCs w:val="22"/>
              </w:rPr>
            </w:pPr>
            <w:r w:rsidRPr="00184250">
              <w:rPr>
                <w:b/>
                <w:strike/>
                <w:sz w:val="22"/>
                <w:szCs w:val="22"/>
              </w:rPr>
              <w:t>Titre : Cinétique du Solide</w:t>
            </w:r>
          </w:p>
          <w:p w:rsidR="00174F9D" w:rsidRPr="00184250" w:rsidRDefault="00174F9D" w:rsidP="00B23C9A">
            <w:pPr>
              <w:numPr>
                <w:ilvl w:val="0"/>
                <w:numId w:val="3"/>
              </w:numPr>
              <w:contextualSpacing/>
              <w:rPr>
                <w:strike/>
                <w:sz w:val="22"/>
                <w:szCs w:val="22"/>
              </w:rPr>
            </w:pPr>
            <w:r w:rsidRPr="00184250">
              <w:rPr>
                <w:strike/>
                <w:sz w:val="22"/>
                <w:szCs w:val="22"/>
              </w:rPr>
              <w:t>Torseur cinétique absolu</w:t>
            </w:r>
          </w:p>
          <w:p w:rsidR="00174F9D" w:rsidRPr="00184250" w:rsidRDefault="00174F9D" w:rsidP="00B23C9A">
            <w:pPr>
              <w:numPr>
                <w:ilvl w:val="0"/>
                <w:numId w:val="3"/>
              </w:numPr>
              <w:contextualSpacing/>
              <w:rPr>
                <w:strike/>
                <w:sz w:val="22"/>
                <w:szCs w:val="22"/>
              </w:rPr>
            </w:pPr>
            <w:r w:rsidRPr="00184250">
              <w:rPr>
                <w:strike/>
                <w:sz w:val="22"/>
                <w:szCs w:val="22"/>
              </w:rPr>
              <w:t>Centre d’inertie d’un solide, théorèmes de Guldin</w:t>
            </w:r>
          </w:p>
          <w:p w:rsidR="00174F9D" w:rsidRPr="00184250" w:rsidRDefault="00174F9D" w:rsidP="00B23C9A">
            <w:pPr>
              <w:numPr>
                <w:ilvl w:val="0"/>
                <w:numId w:val="3"/>
              </w:numPr>
              <w:contextualSpacing/>
              <w:rPr>
                <w:strike/>
                <w:sz w:val="22"/>
                <w:szCs w:val="22"/>
              </w:rPr>
            </w:pPr>
            <w:r w:rsidRPr="00184250">
              <w:rPr>
                <w:strike/>
                <w:sz w:val="22"/>
                <w:szCs w:val="22"/>
              </w:rPr>
              <w:t xml:space="preserve">Repère barycentrique, Théorème de Koenig </w:t>
            </w:r>
          </w:p>
          <w:p w:rsidR="00174F9D" w:rsidRPr="00184250" w:rsidRDefault="00174F9D" w:rsidP="00B23C9A">
            <w:pPr>
              <w:numPr>
                <w:ilvl w:val="0"/>
                <w:numId w:val="3"/>
              </w:numPr>
              <w:contextualSpacing/>
              <w:rPr>
                <w:strike/>
                <w:sz w:val="22"/>
                <w:szCs w:val="22"/>
              </w:rPr>
            </w:pPr>
            <w:r w:rsidRPr="00184250">
              <w:rPr>
                <w:strike/>
                <w:sz w:val="22"/>
                <w:szCs w:val="22"/>
              </w:rPr>
              <w:t>Relation entre le moment cinétique et le vecteur rotation instantanée</w:t>
            </w:r>
          </w:p>
          <w:p w:rsidR="00174F9D" w:rsidRPr="00184250" w:rsidRDefault="00174F9D" w:rsidP="00B23C9A">
            <w:pPr>
              <w:numPr>
                <w:ilvl w:val="0"/>
                <w:numId w:val="3"/>
              </w:numPr>
              <w:contextualSpacing/>
              <w:rPr>
                <w:strike/>
                <w:sz w:val="22"/>
                <w:szCs w:val="22"/>
              </w:rPr>
            </w:pPr>
            <w:r w:rsidRPr="00184250">
              <w:rPr>
                <w:strike/>
                <w:sz w:val="22"/>
                <w:szCs w:val="22"/>
              </w:rPr>
              <w:t>Opérateur d’inertie: Moments d’inertie par rapport à: un point, un axe et un plan, théorèmes de Huygens, rayon de giration</w:t>
            </w:r>
          </w:p>
          <w:p w:rsidR="00174F9D" w:rsidRPr="00184250" w:rsidRDefault="00174F9D" w:rsidP="00B23C9A">
            <w:pPr>
              <w:numPr>
                <w:ilvl w:val="0"/>
                <w:numId w:val="3"/>
              </w:numPr>
              <w:contextualSpacing/>
              <w:rPr>
                <w:strike/>
                <w:sz w:val="22"/>
                <w:szCs w:val="22"/>
              </w:rPr>
            </w:pPr>
            <w:r w:rsidRPr="00184250">
              <w:rPr>
                <w:strike/>
                <w:sz w:val="22"/>
                <w:szCs w:val="22"/>
              </w:rPr>
              <w:t>Tenseur d’inertie, Moments et axes principaux d’inertie</w:t>
            </w:r>
          </w:p>
          <w:p w:rsidR="00174F9D" w:rsidRPr="00184250" w:rsidRDefault="00174F9D" w:rsidP="00B23C9A">
            <w:pPr>
              <w:numPr>
                <w:ilvl w:val="0"/>
                <w:numId w:val="3"/>
              </w:numPr>
              <w:contextualSpacing/>
              <w:rPr>
                <w:strike/>
                <w:sz w:val="22"/>
                <w:szCs w:val="22"/>
              </w:rPr>
            </w:pPr>
            <w:r w:rsidRPr="00184250">
              <w:rPr>
                <w:strike/>
                <w:sz w:val="22"/>
                <w:szCs w:val="22"/>
              </w:rPr>
              <w:t>Relation entre la matrice d’inertie en O et le moment d’inertie par rapport à un axe.</w:t>
            </w:r>
          </w:p>
        </w:tc>
      </w:tr>
      <w:tr w:rsidR="00174F9D" w:rsidRPr="00184250" w:rsidTr="00B23C9A">
        <w:tc>
          <w:tcPr>
            <w:tcW w:w="1844" w:type="dxa"/>
          </w:tcPr>
          <w:p w:rsidR="00174F9D" w:rsidRPr="00184250" w:rsidRDefault="00174F9D" w:rsidP="00B23C9A">
            <w:pPr>
              <w:contextualSpacing/>
              <w:rPr>
                <w:b/>
                <w:bCs/>
                <w:strike/>
                <w:sz w:val="22"/>
                <w:szCs w:val="22"/>
              </w:rPr>
            </w:pPr>
            <w:r w:rsidRPr="00184250">
              <w:rPr>
                <w:b/>
                <w:bCs/>
                <w:strike/>
                <w:sz w:val="22"/>
                <w:szCs w:val="22"/>
              </w:rPr>
              <w:t>Chapitre 4</w:t>
            </w:r>
          </w:p>
        </w:tc>
        <w:tc>
          <w:tcPr>
            <w:tcW w:w="11340" w:type="dxa"/>
          </w:tcPr>
          <w:p w:rsidR="00174F9D" w:rsidRPr="00184250" w:rsidRDefault="00174F9D" w:rsidP="00B23C9A">
            <w:pPr>
              <w:contextualSpacing/>
              <w:rPr>
                <w:b/>
                <w:strike/>
                <w:sz w:val="22"/>
                <w:szCs w:val="22"/>
              </w:rPr>
            </w:pPr>
            <w:r w:rsidRPr="00184250">
              <w:rPr>
                <w:b/>
                <w:strike/>
                <w:sz w:val="22"/>
                <w:szCs w:val="22"/>
              </w:rPr>
              <w:t>Titre : Dynamique du Solide</w:t>
            </w:r>
          </w:p>
          <w:p w:rsidR="00174F9D" w:rsidRPr="00184250" w:rsidRDefault="00174F9D" w:rsidP="00B23C9A">
            <w:pPr>
              <w:numPr>
                <w:ilvl w:val="0"/>
                <w:numId w:val="4"/>
              </w:numPr>
              <w:contextualSpacing/>
              <w:jc w:val="both"/>
              <w:rPr>
                <w:strike/>
                <w:sz w:val="22"/>
                <w:szCs w:val="22"/>
              </w:rPr>
            </w:pPr>
            <w:r w:rsidRPr="00184250">
              <w:rPr>
                <w:strike/>
                <w:sz w:val="22"/>
                <w:szCs w:val="22"/>
              </w:rPr>
              <w:t>Torseur dynamique</w:t>
            </w:r>
          </w:p>
          <w:p w:rsidR="00174F9D" w:rsidRPr="00184250" w:rsidRDefault="00174F9D" w:rsidP="00B23C9A">
            <w:pPr>
              <w:numPr>
                <w:ilvl w:val="0"/>
                <w:numId w:val="4"/>
              </w:numPr>
              <w:contextualSpacing/>
              <w:jc w:val="both"/>
              <w:rPr>
                <w:strike/>
                <w:sz w:val="22"/>
                <w:szCs w:val="22"/>
              </w:rPr>
            </w:pPr>
            <w:r w:rsidRPr="00184250">
              <w:rPr>
                <w:strike/>
                <w:sz w:val="22"/>
                <w:szCs w:val="22"/>
              </w:rPr>
              <w:t>Principe fondamental de la dynamique: dans des référentiels galiléen et non galiléen</w:t>
            </w:r>
          </w:p>
          <w:p w:rsidR="00174F9D" w:rsidRPr="00184250" w:rsidRDefault="00174F9D" w:rsidP="00B23C9A">
            <w:pPr>
              <w:numPr>
                <w:ilvl w:val="0"/>
                <w:numId w:val="4"/>
              </w:numPr>
              <w:contextualSpacing/>
              <w:jc w:val="both"/>
              <w:rPr>
                <w:strike/>
                <w:sz w:val="22"/>
                <w:szCs w:val="22"/>
              </w:rPr>
            </w:pPr>
            <w:r w:rsidRPr="00184250">
              <w:rPr>
                <w:strike/>
                <w:sz w:val="22"/>
                <w:szCs w:val="22"/>
              </w:rPr>
              <w:t>Travail, puissance, énergies cinétique et potentielle</w:t>
            </w:r>
          </w:p>
          <w:p w:rsidR="00174F9D" w:rsidRPr="00184250" w:rsidRDefault="00174F9D" w:rsidP="00B23C9A">
            <w:pPr>
              <w:numPr>
                <w:ilvl w:val="0"/>
                <w:numId w:val="4"/>
              </w:numPr>
              <w:contextualSpacing/>
              <w:jc w:val="both"/>
              <w:rPr>
                <w:strike/>
                <w:sz w:val="22"/>
                <w:szCs w:val="22"/>
              </w:rPr>
            </w:pPr>
            <w:r w:rsidRPr="00184250">
              <w:rPr>
                <w:strike/>
                <w:sz w:val="22"/>
                <w:szCs w:val="22"/>
              </w:rPr>
              <w:t xml:space="preserve">Théorèmes généraux: théorème de l’énergie cinétique, théorème de l’énergie mécanique, théorème du moment cinétique, Notion d’intégrale première </w:t>
            </w:r>
          </w:p>
          <w:p w:rsidR="00174F9D" w:rsidRPr="00184250" w:rsidRDefault="00174F9D" w:rsidP="00B23C9A">
            <w:pPr>
              <w:numPr>
                <w:ilvl w:val="0"/>
                <w:numId w:val="4"/>
              </w:numPr>
              <w:contextualSpacing/>
              <w:jc w:val="both"/>
              <w:rPr>
                <w:strike/>
                <w:sz w:val="22"/>
                <w:szCs w:val="22"/>
              </w:rPr>
            </w:pPr>
            <w:r w:rsidRPr="00184250">
              <w:rPr>
                <w:strike/>
                <w:sz w:val="22"/>
                <w:szCs w:val="22"/>
              </w:rPr>
              <w:t>Relation entre le moment dynamique et le moment cinétique</w:t>
            </w:r>
          </w:p>
          <w:p w:rsidR="00174F9D" w:rsidRPr="00184250" w:rsidRDefault="00174F9D" w:rsidP="00B23C9A">
            <w:pPr>
              <w:numPr>
                <w:ilvl w:val="0"/>
                <w:numId w:val="4"/>
              </w:numPr>
              <w:contextualSpacing/>
              <w:jc w:val="both"/>
              <w:rPr>
                <w:strike/>
                <w:sz w:val="22"/>
                <w:szCs w:val="22"/>
              </w:rPr>
            </w:pPr>
            <w:r w:rsidRPr="00184250">
              <w:rPr>
                <w:strike/>
                <w:sz w:val="22"/>
                <w:szCs w:val="22"/>
              </w:rPr>
              <w:t>Relation entre l’énergie cinétique et la vitesse de rotation instantanée.</w:t>
            </w:r>
          </w:p>
        </w:tc>
      </w:tr>
    </w:tbl>
    <w:p w:rsidR="00184250" w:rsidRPr="00E53B20" w:rsidRDefault="00184250" w:rsidP="00184250">
      <w:pPr>
        <w:tabs>
          <w:tab w:val="left" w:pos="5387"/>
        </w:tabs>
        <w:contextualSpacing/>
        <w:rPr>
          <w:b/>
          <w:bCs/>
          <w:color w:val="FF0000"/>
          <w:sz w:val="22"/>
          <w:szCs w:val="22"/>
        </w:rPr>
      </w:pPr>
      <w:r w:rsidRPr="00E53B20">
        <w:rPr>
          <w:b/>
          <w:bCs/>
          <w:sz w:val="22"/>
          <w:szCs w:val="22"/>
        </w:rPr>
        <w:t xml:space="preserve">Titre du Module : </w:t>
      </w:r>
      <w:r w:rsidRPr="00E53B20">
        <w:rPr>
          <w:b/>
          <w:bCs/>
          <w:color w:val="FF0000"/>
          <w:sz w:val="22"/>
          <w:szCs w:val="22"/>
        </w:rPr>
        <w:t>Mécanique des Fluides</w:t>
      </w:r>
      <w:r>
        <w:rPr>
          <w:b/>
          <w:bCs/>
          <w:color w:val="FF0000"/>
          <w:sz w:val="22"/>
          <w:szCs w:val="22"/>
        </w:rPr>
        <w:t xml:space="preserve"> 1</w:t>
      </w:r>
    </w:p>
    <w:p w:rsidR="00184250" w:rsidRPr="00471670" w:rsidRDefault="00184250" w:rsidP="00184250">
      <w:pPr>
        <w:jc w:val="both"/>
        <w:rPr>
          <w:b/>
          <w:bCs/>
          <w:sz w:val="22"/>
          <w:szCs w:val="22"/>
        </w:rPr>
      </w:pPr>
      <w:r w:rsidRPr="00471670">
        <w:rPr>
          <w:b/>
          <w:bCs/>
          <w:sz w:val="22"/>
          <w:szCs w:val="22"/>
        </w:rPr>
        <w:t>Volume horaire : 42 heures     (21 h : Cours,  21 h : TD)</w:t>
      </w:r>
    </w:p>
    <w:p w:rsidR="00184250" w:rsidRPr="00471670" w:rsidRDefault="00184250" w:rsidP="00184250">
      <w:pPr>
        <w:jc w:val="both"/>
        <w:rPr>
          <w:b/>
          <w:bCs/>
          <w:sz w:val="22"/>
          <w:szCs w:val="22"/>
        </w:rPr>
      </w:pPr>
      <w:r w:rsidRPr="00471670">
        <w:rPr>
          <w:b/>
          <w:bCs/>
          <w:sz w:val="22"/>
          <w:szCs w:val="22"/>
        </w:rPr>
        <w:t xml:space="preserve">Crédits : </w:t>
      </w:r>
      <w:r>
        <w:rPr>
          <w:b/>
          <w:bCs/>
          <w:sz w:val="22"/>
          <w:szCs w:val="22"/>
        </w:rPr>
        <w:t>4</w:t>
      </w:r>
      <w:r>
        <w:rPr>
          <w:b/>
          <w:bCs/>
          <w:sz w:val="22"/>
          <w:szCs w:val="22"/>
        </w:rPr>
        <w:tab/>
      </w:r>
      <w:r w:rsidRPr="00471670">
        <w:rPr>
          <w:b/>
          <w:bCs/>
          <w:sz w:val="22"/>
          <w:szCs w:val="22"/>
        </w:rPr>
        <w:t xml:space="preserve">Coefficient : </w:t>
      </w:r>
      <w:r>
        <w:rPr>
          <w:b/>
          <w:bCs/>
          <w:sz w:val="22"/>
          <w:szCs w:val="22"/>
        </w:rPr>
        <w:t>3</w:t>
      </w:r>
      <w:r>
        <w:rPr>
          <w:b/>
          <w:bCs/>
          <w:sz w:val="22"/>
          <w:szCs w:val="22"/>
        </w:rPr>
        <w:tab/>
      </w:r>
      <w:r>
        <w:rPr>
          <w:b/>
          <w:bCs/>
          <w:sz w:val="22"/>
          <w:szCs w:val="22"/>
        </w:rPr>
        <w:tab/>
        <w:t>Semestre:  S3</w:t>
      </w:r>
    </w:p>
    <w:p w:rsidR="00184250" w:rsidRPr="00232263" w:rsidRDefault="00184250" w:rsidP="00184250">
      <w:pPr>
        <w:contextualSpacing/>
        <w:rPr>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624"/>
      </w:tblGrid>
      <w:tr w:rsidR="00184250" w:rsidRPr="00232263" w:rsidTr="001C47A5">
        <w:tc>
          <w:tcPr>
            <w:tcW w:w="1560" w:type="dxa"/>
          </w:tcPr>
          <w:p w:rsidR="00184250" w:rsidRPr="00232263" w:rsidRDefault="00184250" w:rsidP="001C47A5">
            <w:pPr>
              <w:contextualSpacing/>
              <w:rPr>
                <w:b/>
                <w:bCs/>
                <w:sz w:val="22"/>
                <w:szCs w:val="22"/>
              </w:rPr>
            </w:pPr>
            <w:r w:rsidRPr="00232263">
              <w:rPr>
                <w:b/>
                <w:bCs/>
                <w:sz w:val="22"/>
                <w:szCs w:val="22"/>
              </w:rPr>
              <w:t>Chapitre 1</w:t>
            </w:r>
          </w:p>
        </w:tc>
        <w:tc>
          <w:tcPr>
            <w:tcW w:w="11624" w:type="dxa"/>
          </w:tcPr>
          <w:p w:rsidR="00184250" w:rsidRPr="00232263" w:rsidRDefault="00184250" w:rsidP="001C47A5">
            <w:pPr>
              <w:contextualSpacing/>
              <w:rPr>
                <w:sz w:val="22"/>
                <w:szCs w:val="22"/>
              </w:rPr>
            </w:pPr>
            <w:r w:rsidRPr="00232263">
              <w:rPr>
                <w:b/>
                <w:sz w:val="22"/>
                <w:szCs w:val="22"/>
              </w:rPr>
              <w:t xml:space="preserve">Titre : </w:t>
            </w:r>
            <w:r w:rsidRPr="00232263">
              <w:rPr>
                <w:sz w:val="22"/>
                <w:szCs w:val="22"/>
              </w:rPr>
              <w:t>Généralités sur la mécanique des fluides</w:t>
            </w:r>
          </w:p>
          <w:p w:rsidR="00184250" w:rsidRPr="00232263" w:rsidRDefault="00184250" w:rsidP="001C47A5">
            <w:pPr>
              <w:numPr>
                <w:ilvl w:val="0"/>
                <w:numId w:val="1"/>
              </w:numPr>
              <w:contextualSpacing/>
              <w:rPr>
                <w:sz w:val="22"/>
                <w:szCs w:val="22"/>
              </w:rPr>
            </w:pPr>
            <w:r w:rsidRPr="00232263">
              <w:rPr>
                <w:sz w:val="22"/>
                <w:szCs w:val="22"/>
              </w:rPr>
              <w:t>Généralités sur les fluides </w:t>
            </w:r>
          </w:p>
          <w:p w:rsidR="00184250" w:rsidRPr="00232263" w:rsidRDefault="00184250" w:rsidP="001C47A5">
            <w:pPr>
              <w:numPr>
                <w:ilvl w:val="0"/>
                <w:numId w:val="1"/>
              </w:numPr>
              <w:contextualSpacing/>
              <w:rPr>
                <w:sz w:val="22"/>
                <w:szCs w:val="22"/>
              </w:rPr>
            </w:pPr>
            <w:r w:rsidRPr="00232263">
              <w:rPr>
                <w:sz w:val="22"/>
                <w:szCs w:val="22"/>
              </w:rPr>
              <w:t>Propriétés des fluides</w:t>
            </w:r>
          </w:p>
          <w:p w:rsidR="00184250" w:rsidRPr="00232263" w:rsidRDefault="00184250" w:rsidP="001C47A5">
            <w:pPr>
              <w:numPr>
                <w:ilvl w:val="0"/>
                <w:numId w:val="1"/>
              </w:numPr>
              <w:contextualSpacing/>
              <w:rPr>
                <w:sz w:val="22"/>
                <w:szCs w:val="22"/>
              </w:rPr>
            </w:pPr>
            <w:r w:rsidRPr="00232263">
              <w:rPr>
                <w:sz w:val="22"/>
                <w:szCs w:val="22"/>
              </w:rPr>
              <w:t>Forces intervenant en mécanique des fluides</w:t>
            </w:r>
          </w:p>
        </w:tc>
      </w:tr>
      <w:tr w:rsidR="00184250" w:rsidRPr="00232263" w:rsidTr="001C47A5">
        <w:tc>
          <w:tcPr>
            <w:tcW w:w="1560" w:type="dxa"/>
          </w:tcPr>
          <w:p w:rsidR="00184250" w:rsidRPr="00232263" w:rsidRDefault="00184250" w:rsidP="001C47A5">
            <w:pPr>
              <w:contextualSpacing/>
              <w:rPr>
                <w:b/>
                <w:bCs/>
                <w:sz w:val="22"/>
                <w:szCs w:val="22"/>
              </w:rPr>
            </w:pPr>
            <w:r w:rsidRPr="00232263">
              <w:rPr>
                <w:b/>
                <w:bCs/>
                <w:sz w:val="22"/>
                <w:szCs w:val="22"/>
              </w:rPr>
              <w:t>Chapitre 2</w:t>
            </w:r>
          </w:p>
        </w:tc>
        <w:tc>
          <w:tcPr>
            <w:tcW w:w="11624" w:type="dxa"/>
          </w:tcPr>
          <w:p w:rsidR="00184250" w:rsidRPr="00232263" w:rsidRDefault="00184250" w:rsidP="001C47A5">
            <w:pPr>
              <w:contextualSpacing/>
              <w:rPr>
                <w:sz w:val="22"/>
                <w:szCs w:val="22"/>
              </w:rPr>
            </w:pPr>
            <w:r w:rsidRPr="00232263">
              <w:rPr>
                <w:b/>
                <w:sz w:val="22"/>
                <w:szCs w:val="22"/>
              </w:rPr>
              <w:t>Titre :</w:t>
            </w:r>
            <w:r w:rsidRPr="00232263">
              <w:rPr>
                <w:sz w:val="22"/>
                <w:szCs w:val="22"/>
              </w:rPr>
              <w:t xml:space="preserve"> Statique des fluides</w:t>
            </w:r>
          </w:p>
          <w:p w:rsidR="00184250" w:rsidRPr="00232263" w:rsidRDefault="00184250" w:rsidP="001C47A5">
            <w:pPr>
              <w:numPr>
                <w:ilvl w:val="0"/>
                <w:numId w:val="2"/>
              </w:numPr>
              <w:contextualSpacing/>
              <w:rPr>
                <w:sz w:val="22"/>
                <w:szCs w:val="22"/>
              </w:rPr>
            </w:pPr>
            <w:r w:rsidRPr="00232263">
              <w:rPr>
                <w:sz w:val="22"/>
                <w:szCs w:val="22"/>
              </w:rPr>
              <w:t>Lois générales de la statique des fluides</w:t>
            </w:r>
          </w:p>
          <w:p w:rsidR="00184250" w:rsidRPr="00232263" w:rsidRDefault="00184250" w:rsidP="001C47A5">
            <w:pPr>
              <w:numPr>
                <w:ilvl w:val="0"/>
                <w:numId w:val="2"/>
              </w:numPr>
              <w:contextualSpacing/>
              <w:rPr>
                <w:sz w:val="22"/>
                <w:szCs w:val="22"/>
              </w:rPr>
            </w:pPr>
            <w:r w:rsidRPr="00232263">
              <w:rPr>
                <w:sz w:val="22"/>
                <w:szCs w:val="22"/>
              </w:rPr>
              <w:t>Statique des fluides incompressibles : Hydrostatique</w:t>
            </w:r>
          </w:p>
          <w:p w:rsidR="00184250" w:rsidRPr="00232263" w:rsidRDefault="00184250" w:rsidP="001C47A5">
            <w:pPr>
              <w:numPr>
                <w:ilvl w:val="0"/>
                <w:numId w:val="2"/>
              </w:numPr>
              <w:contextualSpacing/>
              <w:jc w:val="both"/>
              <w:rPr>
                <w:sz w:val="22"/>
                <w:szCs w:val="22"/>
              </w:rPr>
            </w:pPr>
            <w:r w:rsidRPr="00232263">
              <w:rPr>
                <w:sz w:val="22"/>
                <w:szCs w:val="22"/>
              </w:rPr>
              <w:t>Statique des fluides compressibles</w:t>
            </w:r>
          </w:p>
        </w:tc>
      </w:tr>
      <w:tr w:rsidR="00184250" w:rsidRPr="00232263" w:rsidTr="001C47A5">
        <w:tc>
          <w:tcPr>
            <w:tcW w:w="1560" w:type="dxa"/>
          </w:tcPr>
          <w:p w:rsidR="00184250" w:rsidRPr="00232263" w:rsidRDefault="00184250" w:rsidP="001C47A5">
            <w:pPr>
              <w:contextualSpacing/>
              <w:rPr>
                <w:b/>
                <w:bCs/>
                <w:sz w:val="22"/>
                <w:szCs w:val="22"/>
              </w:rPr>
            </w:pPr>
            <w:r w:rsidRPr="00232263">
              <w:rPr>
                <w:b/>
                <w:bCs/>
                <w:sz w:val="22"/>
                <w:szCs w:val="22"/>
              </w:rPr>
              <w:t>Chapitre 3</w:t>
            </w:r>
          </w:p>
        </w:tc>
        <w:tc>
          <w:tcPr>
            <w:tcW w:w="11624" w:type="dxa"/>
          </w:tcPr>
          <w:p w:rsidR="00184250" w:rsidRPr="00232263" w:rsidRDefault="00184250" w:rsidP="001C47A5">
            <w:pPr>
              <w:contextualSpacing/>
              <w:rPr>
                <w:sz w:val="22"/>
                <w:szCs w:val="22"/>
              </w:rPr>
            </w:pPr>
            <w:r w:rsidRPr="00232263">
              <w:rPr>
                <w:b/>
                <w:sz w:val="22"/>
                <w:szCs w:val="22"/>
              </w:rPr>
              <w:t xml:space="preserve">Titre : </w:t>
            </w:r>
            <w:r w:rsidRPr="00232263">
              <w:rPr>
                <w:sz w:val="22"/>
                <w:szCs w:val="22"/>
              </w:rPr>
              <w:t>Cinématique des Fluides</w:t>
            </w:r>
          </w:p>
          <w:p w:rsidR="00184250" w:rsidRPr="00232263" w:rsidRDefault="00184250" w:rsidP="001C47A5">
            <w:pPr>
              <w:numPr>
                <w:ilvl w:val="0"/>
                <w:numId w:val="3"/>
              </w:numPr>
              <w:contextualSpacing/>
              <w:rPr>
                <w:sz w:val="22"/>
                <w:szCs w:val="22"/>
              </w:rPr>
            </w:pPr>
            <w:r w:rsidRPr="00232263">
              <w:rPr>
                <w:sz w:val="22"/>
                <w:szCs w:val="22"/>
              </w:rPr>
              <w:t>Particule fluide – Variables d’étude</w:t>
            </w:r>
          </w:p>
          <w:p w:rsidR="00184250" w:rsidRPr="00232263" w:rsidRDefault="00184250" w:rsidP="001C47A5">
            <w:pPr>
              <w:numPr>
                <w:ilvl w:val="0"/>
                <w:numId w:val="3"/>
              </w:numPr>
              <w:contextualSpacing/>
              <w:rPr>
                <w:sz w:val="22"/>
                <w:szCs w:val="22"/>
              </w:rPr>
            </w:pPr>
            <w:r w:rsidRPr="00232263">
              <w:rPr>
                <w:sz w:val="22"/>
                <w:szCs w:val="22"/>
              </w:rPr>
              <w:t xml:space="preserve">Description du fluide en mouvement </w:t>
            </w:r>
          </w:p>
          <w:p w:rsidR="00184250" w:rsidRPr="00232263" w:rsidRDefault="00184250" w:rsidP="001C47A5">
            <w:pPr>
              <w:numPr>
                <w:ilvl w:val="0"/>
                <w:numId w:val="3"/>
              </w:numPr>
              <w:contextualSpacing/>
              <w:rPr>
                <w:sz w:val="22"/>
                <w:szCs w:val="22"/>
              </w:rPr>
            </w:pPr>
            <w:r w:rsidRPr="00232263">
              <w:rPr>
                <w:sz w:val="22"/>
                <w:szCs w:val="22"/>
              </w:rPr>
              <w:t xml:space="preserve">Dérivée particulaire </w:t>
            </w:r>
          </w:p>
          <w:p w:rsidR="00184250" w:rsidRPr="00232263" w:rsidRDefault="00184250" w:rsidP="001C47A5">
            <w:pPr>
              <w:numPr>
                <w:ilvl w:val="0"/>
                <w:numId w:val="3"/>
              </w:numPr>
              <w:contextualSpacing/>
              <w:rPr>
                <w:sz w:val="22"/>
                <w:szCs w:val="22"/>
              </w:rPr>
            </w:pPr>
            <w:r w:rsidRPr="00232263">
              <w:rPr>
                <w:sz w:val="22"/>
                <w:szCs w:val="22"/>
              </w:rPr>
              <w:t>Equation de continuité</w:t>
            </w:r>
          </w:p>
          <w:p w:rsidR="00184250" w:rsidRPr="00232263" w:rsidRDefault="00184250" w:rsidP="001C47A5">
            <w:pPr>
              <w:numPr>
                <w:ilvl w:val="0"/>
                <w:numId w:val="3"/>
              </w:numPr>
              <w:contextualSpacing/>
              <w:rPr>
                <w:sz w:val="22"/>
                <w:szCs w:val="22"/>
              </w:rPr>
            </w:pPr>
            <w:r w:rsidRPr="00232263">
              <w:rPr>
                <w:sz w:val="22"/>
                <w:szCs w:val="22"/>
              </w:rPr>
              <w:t>Caractéristiques des écoulements fluides</w:t>
            </w:r>
          </w:p>
          <w:p w:rsidR="00184250" w:rsidRPr="00232263" w:rsidRDefault="00184250" w:rsidP="001C47A5">
            <w:pPr>
              <w:numPr>
                <w:ilvl w:val="0"/>
                <w:numId w:val="3"/>
              </w:numPr>
              <w:contextualSpacing/>
              <w:rPr>
                <w:sz w:val="22"/>
                <w:szCs w:val="22"/>
              </w:rPr>
            </w:pPr>
            <w:r w:rsidRPr="00232263">
              <w:rPr>
                <w:sz w:val="22"/>
                <w:szCs w:val="22"/>
              </w:rPr>
              <w:t>Ecoulements irrotationnels - Potentiel de vitesse</w:t>
            </w:r>
          </w:p>
        </w:tc>
      </w:tr>
      <w:tr w:rsidR="00184250" w:rsidRPr="00232263" w:rsidTr="001C47A5">
        <w:tc>
          <w:tcPr>
            <w:tcW w:w="1560" w:type="dxa"/>
          </w:tcPr>
          <w:p w:rsidR="00184250" w:rsidRPr="00232263" w:rsidRDefault="00184250" w:rsidP="001C47A5">
            <w:pPr>
              <w:contextualSpacing/>
              <w:rPr>
                <w:b/>
                <w:bCs/>
                <w:sz w:val="22"/>
                <w:szCs w:val="22"/>
              </w:rPr>
            </w:pPr>
            <w:r w:rsidRPr="00232263">
              <w:rPr>
                <w:b/>
                <w:bCs/>
                <w:sz w:val="22"/>
                <w:szCs w:val="22"/>
              </w:rPr>
              <w:t>Chapitre 4</w:t>
            </w:r>
          </w:p>
        </w:tc>
        <w:tc>
          <w:tcPr>
            <w:tcW w:w="11624" w:type="dxa"/>
          </w:tcPr>
          <w:p w:rsidR="00184250" w:rsidRPr="00232263" w:rsidRDefault="00184250" w:rsidP="001C47A5">
            <w:pPr>
              <w:contextualSpacing/>
              <w:rPr>
                <w:sz w:val="22"/>
                <w:szCs w:val="22"/>
              </w:rPr>
            </w:pPr>
            <w:r w:rsidRPr="00232263">
              <w:rPr>
                <w:b/>
                <w:sz w:val="22"/>
                <w:szCs w:val="22"/>
              </w:rPr>
              <w:t xml:space="preserve">Titre : </w:t>
            </w:r>
            <w:r w:rsidRPr="00232263">
              <w:rPr>
                <w:sz w:val="22"/>
                <w:szCs w:val="22"/>
              </w:rPr>
              <w:t>Dynamique des fluides parfaits incompressibles</w:t>
            </w:r>
          </w:p>
          <w:p w:rsidR="00184250" w:rsidRPr="00232263" w:rsidRDefault="00184250" w:rsidP="001C47A5">
            <w:pPr>
              <w:numPr>
                <w:ilvl w:val="0"/>
                <w:numId w:val="4"/>
              </w:numPr>
              <w:contextualSpacing/>
              <w:rPr>
                <w:sz w:val="22"/>
                <w:szCs w:val="22"/>
              </w:rPr>
            </w:pPr>
            <w:r w:rsidRPr="00232263">
              <w:rPr>
                <w:sz w:val="22"/>
                <w:szCs w:val="22"/>
              </w:rPr>
              <w:t>Ecoulement des fluides</w:t>
            </w:r>
          </w:p>
          <w:p w:rsidR="00184250" w:rsidRPr="00232263" w:rsidRDefault="00184250" w:rsidP="001C47A5">
            <w:pPr>
              <w:numPr>
                <w:ilvl w:val="0"/>
                <w:numId w:val="4"/>
              </w:numPr>
              <w:contextualSpacing/>
              <w:rPr>
                <w:sz w:val="22"/>
                <w:szCs w:val="22"/>
              </w:rPr>
            </w:pPr>
            <w:r w:rsidRPr="00232263">
              <w:rPr>
                <w:sz w:val="22"/>
                <w:szCs w:val="22"/>
              </w:rPr>
              <w:t>Equation d’Euler – Relation de Bernoulli</w:t>
            </w:r>
          </w:p>
          <w:p w:rsidR="00184250" w:rsidRPr="00232263" w:rsidRDefault="00184250" w:rsidP="001C47A5">
            <w:pPr>
              <w:numPr>
                <w:ilvl w:val="0"/>
                <w:numId w:val="4"/>
              </w:numPr>
              <w:contextualSpacing/>
              <w:rPr>
                <w:sz w:val="22"/>
                <w:szCs w:val="22"/>
              </w:rPr>
            </w:pPr>
            <w:r w:rsidRPr="00232263">
              <w:rPr>
                <w:sz w:val="22"/>
                <w:szCs w:val="22"/>
              </w:rPr>
              <w:t>Applications du théorème de Bernoulli:Venturi</w:t>
            </w:r>
          </w:p>
          <w:p w:rsidR="00184250" w:rsidRPr="00232263" w:rsidRDefault="00184250" w:rsidP="001C47A5">
            <w:pPr>
              <w:numPr>
                <w:ilvl w:val="0"/>
                <w:numId w:val="4"/>
              </w:numPr>
              <w:contextualSpacing/>
              <w:rPr>
                <w:sz w:val="22"/>
                <w:szCs w:val="22"/>
              </w:rPr>
            </w:pPr>
            <w:r w:rsidRPr="00232263">
              <w:rPr>
                <w:sz w:val="22"/>
                <w:szCs w:val="22"/>
              </w:rPr>
              <w:t>Théorème de Bernoulli dans le cas des écoulements instationnaires</w:t>
            </w:r>
          </w:p>
          <w:p w:rsidR="00184250" w:rsidRPr="00232263" w:rsidRDefault="00184250" w:rsidP="001C47A5">
            <w:pPr>
              <w:numPr>
                <w:ilvl w:val="0"/>
                <w:numId w:val="4"/>
              </w:numPr>
              <w:contextualSpacing/>
              <w:rPr>
                <w:sz w:val="22"/>
                <w:szCs w:val="22"/>
              </w:rPr>
            </w:pPr>
            <w:r w:rsidRPr="00232263">
              <w:rPr>
                <w:sz w:val="22"/>
                <w:szCs w:val="22"/>
              </w:rPr>
              <w:t>Théorème de Bernoulli en présence d’une machine</w:t>
            </w:r>
          </w:p>
        </w:tc>
      </w:tr>
      <w:tr w:rsidR="00184250" w:rsidRPr="00232263" w:rsidTr="001C47A5">
        <w:tc>
          <w:tcPr>
            <w:tcW w:w="1560" w:type="dxa"/>
          </w:tcPr>
          <w:p w:rsidR="00184250" w:rsidRPr="00232263" w:rsidRDefault="00184250" w:rsidP="001C47A5">
            <w:pPr>
              <w:contextualSpacing/>
              <w:rPr>
                <w:b/>
                <w:bCs/>
                <w:sz w:val="22"/>
                <w:szCs w:val="22"/>
              </w:rPr>
            </w:pPr>
            <w:r w:rsidRPr="00232263">
              <w:rPr>
                <w:b/>
                <w:bCs/>
                <w:sz w:val="22"/>
                <w:szCs w:val="22"/>
              </w:rPr>
              <w:t>Chapitre 5</w:t>
            </w:r>
          </w:p>
        </w:tc>
        <w:tc>
          <w:tcPr>
            <w:tcW w:w="11624" w:type="dxa"/>
          </w:tcPr>
          <w:p w:rsidR="00184250" w:rsidRPr="00232263" w:rsidRDefault="00184250" w:rsidP="001C47A5">
            <w:pPr>
              <w:contextualSpacing/>
              <w:rPr>
                <w:sz w:val="22"/>
                <w:szCs w:val="22"/>
              </w:rPr>
            </w:pPr>
            <w:r w:rsidRPr="00232263">
              <w:rPr>
                <w:b/>
                <w:sz w:val="22"/>
                <w:szCs w:val="22"/>
              </w:rPr>
              <w:t xml:space="preserve">Titre : </w:t>
            </w:r>
            <w:r w:rsidRPr="00232263">
              <w:rPr>
                <w:sz w:val="22"/>
                <w:szCs w:val="22"/>
              </w:rPr>
              <w:t>Dynamique des fluides visqueux incompressibles</w:t>
            </w:r>
          </w:p>
          <w:p w:rsidR="00184250" w:rsidRPr="00232263" w:rsidRDefault="00184250" w:rsidP="001C47A5">
            <w:pPr>
              <w:numPr>
                <w:ilvl w:val="0"/>
                <w:numId w:val="4"/>
              </w:numPr>
              <w:contextualSpacing/>
              <w:rPr>
                <w:sz w:val="22"/>
                <w:szCs w:val="22"/>
              </w:rPr>
            </w:pPr>
            <w:r w:rsidRPr="00232263">
              <w:rPr>
                <w:sz w:val="22"/>
                <w:szCs w:val="22"/>
              </w:rPr>
              <w:t xml:space="preserve">Notion de fluide visqueux - </w:t>
            </w:r>
            <w:r w:rsidRPr="00232263">
              <w:rPr>
                <w:bCs/>
                <w:iCs/>
                <w:sz w:val="22"/>
                <w:szCs w:val="22"/>
              </w:rPr>
              <w:t>Définition de la viscosité</w:t>
            </w:r>
          </w:p>
          <w:p w:rsidR="00184250" w:rsidRPr="00232263" w:rsidRDefault="00184250" w:rsidP="001C47A5">
            <w:pPr>
              <w:numPr>
                <w:ilvl w:val="0"/>
                <w:numId w:val="4"/>
              </w:numPr>
              <w:contextualSpacing/>
              <w:rPr>
                <w:sz w:val="22"/>
                <w:szCs w:val="22"/>
              </w:rPr>
            </w:pPr>
            <w:r w:rsidRPr="00232263">
              <w:rPr>
                <w:sz w:val="22"/>
                <w:szCs w:val="22"/>
              </w:rPr>
              <w:t>Equation fondamentale de la dynamique des fluides visqueux - Equation de Navier-Stokes</w:t>
            </w:r>
          </w:p>
          <w:p w:rsidR="00184250" w:rsidRPr="00232263" w:rsidRDefault="00184250" w:rsidP="001C47A5">
            <w:pPr>
              <w:numPr>
                <w:ilvl w:val="0"/>
                <w:numId w:val="4"/>
              </w:numPr>
              <w:contextualSpacing/>
              <w:rPr>
                <w:sz w:val="22"/>
                <w:szCs w:val="22"/>
              </w:rPr>
            </w:pPr>
            <w:r w:rsidRPr="00232263">
              <w:rPr>
                <w:sz w:val="22"/>
                <w:szCs w:val="22"/>
              </w:rPr>
              <w:t xml:space="preserve">Applications : Ecoulement de Poiseuille – Ecoulement de Couette. </w:t>
            </w:r>
          </w:p>
          <w:p w:rsidR="00184250" w:rsidRPr="00232263" w:rsidRDefault="00184250" w:rsidP="001C47A5">
            <w:pPr>
              <w:numPr>
                <w:ilvl w:val="0"/>
                <w:numId w:val="4"/>
              </w:numPr>
              <w:contextualSpacing/>
              <w:rPr>
                <w:sz w:val="22"/>
                <w:szCs w:val="22"/>
              </w:rPr>
            </w:pPr>
            <w:r w:rsidRPr="00232263">
              <w:rPr>
                <w:sz w:val="22"/>
                <w:szCs w:val="22"/>
              </w:rPr>
              <w:t>Classification des écoulements, écoulements laminaires et écoulements turbulents</w:t>
            </w:r>
          </w:p>
          <w:p w:rsidR="00184250" w:rsidRPr="00232263" w:rsidRDefault="00184250" w:rsidP="001C47A5">
            <w:pPr>
              <w:numPr>
                <w:ilvl w:val="0"/>
                <w:numId w:val="4"/>
              </w:numPr>
              <w:contextualSpacing/>
              <w:rPr>
                <w:sz w:val="22"/>
                <w:szCs w:val="22"/>
              </w:rPr>
            </w:pPr>
            <w:r w:rsidRPr="00232263">
              <w:rPr>
                <w:bCs/>
                <w:iCs/>
                <w:sz w:val="22"/>
                <w:szCs w:val="22"/>
              </w:rPr>
              <w:t>Notion de perte de charge</w:t>
            </w:r>
          </w:p>
          <w:p w:rsidR="00184250" w:rsidRPr="00232263" w:rsidRDefault="00184250" w:rsidP="001C47A5">
            <w:pPr>
              <w:numPr>
                <w:ilvl w:val="0"/>
                <w:numId w:val="4"/>
              </w:numPr>
              <w:contextualSpacing/>
              <w:rPr>
                <w:sz w:val="22"/>
                <w:szCs w:val="22"/>
              </w:rPr>
            </w:pPr>
            <w:r w:rsidRPr="00232263">
              <w:rPr>
                <w:bCs/>
                <w:iCs/>
                <w:sz w:val="22"/>
                <w:szCs w:val="22"/>
              </w:rPr>
              <w:t>Pertes de charge le long d’une conduite cylindrique : Les pertes de charge régulières et singulières</w:t>
            </w:r>
          </w:p>
          <w:p w:rsidR="00184250" w:rsidRPr="00232263" w:rsidRDefault="00184250" w:rsidP="001C47A5">
            <w:pPr>
              <w:numPr>
                <w:ilvl w:val="0"/>
                <w:numId w:val="4"/>
              </w:numPr>
              <w:contextualSpacing/>
              <w:rPr>
                <w:sz w:val="22"/>
                <w:szCs w:val="22"/>
              </w:rPr>
            </w:pPr>
            <w:r w:rsidRPr="00232263">
              <w:rPr>
                <w:bCs/>
                <w:iCs/>
                <w:sz w:val="22"/>
                <w:szCs w:val="22"/>
              </w:rPr>
              <w:t>Bilan énergétique d’un circuit hydraulique en présence de machines (pompes)</w:t>
            </w:r>
          </w:p>
          <w:p w:rsidR="00184250" w:rsidRPr="00232263" w:rsidRDefault="00184250" w:rsidP="001C47A5">
            <w:pPr>
              <w:ind w:left="360"/>
              <w:contextualSpacing/>
              <w:rPr>
                <w:sz w:val="22"/>
                <w:szCs w:val="22"/>
              </w:rPr>
            </w:pPr>
          </w:p>
        </w:tc>
      </w:tr>
    </w:tbl>
    <w:p w:rsidR="00184250" w:rsidRPr="00232263" w:rsidRDefault="00184250" w:rsidP="00184250">
      <w:pPr>
        <w:contextualSpacing/>
        <w:rPr>
          <w:sz w:val="22"/>
          <w:szCs w:val="22"/>
        </w:rPr>
      </w:pPr>
    </w:p>
    <w:p w:rsidR="00FD4A79" w:rsidRDefault="00FD4A79" w:rsidP="00B6198B">
      <w:pPr>
        <w:contextualSpacing/>
        <w:rPr>
          <w:b/>
          <w:bCs/>
          <w:sz w:val="22"/>
          <w:szCs w:val="22"/>
        </w:rPr>
      </w:pPr>
    </w:p>
    <w:p w:rsidR="00DA0273" w:rsidRPr="00E53B20" w:rsidRDefault="00DA0273" w:rsidP="000C39D9">
      <w:pPr>
        <w:contextualSpacing/>
        <w:rPr>
          <w:b/>
          <w:bCs/>
          <w:color w:val="FF0000"/>
          <w:sz w:val="22"/>
          <w:szCs w:val="22"/>
        </w:rPr>
      </w:pPr>
      <w:r w:rsidRPr="00E53B20">
        <w:rPr>
          <w:b/>
          <w:bCs/>
          <w:sz w:val="22"/>
          <w:szCs w:val="22"/>
        </w:rPr>
        <w:t xml:space="preserve">Titre du Module : </w:t>
      </w:r>
      <w:r w:rsidRPr="00E53B20">
        <w:rPr>
          <w:b/>
          <w:bCs/>
          <w:color w:val="FF0000"/>
          <w:sz w:val="22"/>
          <w:szCs w:val="22"/>
        </w:rPr>
        <w:t>Thermodynamique</w:t>
      </w:r>
      <w:r>
        <w:rPr>
          <w:b/>
          <w:bCs/>
          <w:color w:val="FF0000"/>
          <w:sz w:val="22"/>
          <w:szCs w:val="22"/>
        </w:rPr>
        <w:t xml:space="preserve"> 1</w:t>
      </w:r>
    </w:p>
    <w:p w:rsidR="00DA0273" w:rsidRPr="00471670" w:rsidRDefault="00DA0273" w:rsidP="00DA0273">
      <w:pPr>
        <w:jc w:val="both"/>
        <w:rPr>
          <w:b/>
          <w:bCs/>
          <w:sz w:val="22"/>
          <w:szCs w:val="22"/>
        </w:rPr>
      </w:pPr>
      <w:r w:rsidRPr="00471670">
        <w:rPr>
          <w:b/>
          <w:bCs/>
          <w:sz w:val="22"/>
          <w:szCs w:val="22"/>
        </w:rPr>
        <w:t>Volume horaire : 42 heures     (21 h : Cours,  21 h : TD)</w:t>
      </w:r>
    </w:p>
    <w:p w:rsidR="00DA0273" w:rsidRPr="00471670" w:rsidRDefault="00DA0273" w:rsidP="00DA0273">
      <w:pPr>
        <w:jc w:val="both"/>
        <w:rPr>
          <w:b/>
          <w:bCs/>
          <w:sz w:val="22"/>
          <w:szCs w:val="22"/>
        </w:rPr>
      </w:pPr>
      <w:r w:rsidRPr="00471670">
        <w:rPr>
          <w:b/>
          <w:bCs/>
          <w:sz w:val="22"/>
          <w:szCs w:val="22"/>
        </w:rPr>
        <w:t>Crédits : 3</w:t>
      </w:r>
      <w:r>
        <w:rPr>
          <w:b/>
          <w:bCs/>
          <w:sz w:val="22"/>
          <w:szCs w:val="22"/>
        </w:rPr>
        <w:tab/>
      </w:r>
      <w:r w:rsidRPr="00471670">
        <w:rPr>
          <w:b/>
          <w:bCs/>
          <w:sz w:val="22"/>
          <w:szCs w:val="22"/>
        </w:rPr>
        <w:t>Coefficient : 2</w:t>
      </w:r>
      <w:r>
        <w:rPr>
          <w:b/>
          <w:bCs/>
          <w:sz w:val="22"/>
          <w:szCs w:val="22"/>
        </w:rPr>
        <w:tab/>
      </w:r>
      <w:r>
        <w:rPr>
          <w:b/>
          <w:bCs/>
          <w:sz w:val="22"/>
          <w:szCs w:val="22"/>
        </w:rPr>
        <w:tab/>
        <w:t>Semestre:  S3</w:t>
      </w:r>
    </w:p>
    <w:p w:rsidR="00DA0273" w:rsidRDefault="00DA0273" w:rsidP="00DA0273">
      <w:pPr>
        <w:spacing w:line="360" w:lineRule="auto"/>
        <w:rPr>
          <w:b/>
          <w:bCs/>
          <w:sz w:val="32"/>
          <w:szCs w:val="32"/>
        </w:rPr>
      </w:pPr>
    </w:p>
    <w:p w:rsidR="005E603A" w:rsidRPr="00232263" w:rsidRDefault="005E603A" w:rsidP="005E603A">
      <w:pPr>
        <w:contextualSpacing/>
        <w:rPr>
          <w:sz w:val="22"/>
          <w:szCs w:val="22"/>
        </w:rPr>
      </w:pPr>
    </w:p>
    <w:tbl>
      <w:tblPr>
        <w:tblW w:w="138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2474"/>
      </w:tblGrid>
      <w:tr w:rsidR="005E603A" w:rsidRPr="00232263" w:rsidTr="001C47A5">
        <w:tc>
          <w:tcPr>
            <w:tcW w:w="1418" w:type="dxa"/>
          </w:tcPr>
          <w:p w:rsidR="005E603A" w:rsidRPr="00232263" w:rsidRDefault="005E603A" w:rsidP="001C47A5">
            <w:pPr>
              <w:contextualSpacing/>
              <w:rPr>
                <w:b/>
                <w:bCs/>
                <w:sz w:val="22"/>
                <w:szCs w:val="22"/>
              </w:rPr>
            </w:pPr>
            <w:r w:rsidRPr="00232263">
              <w:rPr>
                <w:b/>
                <w:bCs/>
                <w:sz w:val="22"/>
                <w:szCs w:val="22"/>
              </w:rPr>
              <w:t>Chapitre 1</w:t>
            </w:r>
          </w:p>
        </w:tc>
        <w:tc>
          <w:tcPr>
            <w:tcW w:w="12474" w:type="dxa"/>
          </w:tcPr>
          <w:p w:rsidR="005E603A" w:rsidRPr="00232263" w:rsidRDefault="005E603A" w:rsidP="001C47A5">
            <w:pPr>
              <w:contextualSpacing/>
              <w:rPr>
                <w:b/>
                <w:sz w:val="22"/>
                <w:szCs w:val="22"/>
              </w:rPr>
            </w:pPr>
            <w:r w:rsidRPr="00232263">
              <w:rPr>
                <w:b/>
                <w:sz w:val="22"/>
                <w:szCs w:val="22"/>
              </w:rPr>
              <w:t>Titre:</w:t>
            </w:r>
            <w:r w:rsidRPr="00232263">
              <w:rPr>
                <w:b/>
                <w:bCs/>
                <w:sz w:val="22"/>
                <w:szCs w:val="22"/>
              </w:rPr>
              <w:t>Langue thermodynamique</w:t>
            </w:r>
          </w:p>
          <w:p w:rsidR="005E603A" w:rsidRPr="00232263" w:rsidRDefault="005E603A" w:rsidP="001C47A5">
            <w:pPr>
              <w:numPr>
                <w:ilvl w:val="0"/>
                <w:numId w:val="24"/>
              </w:numPr>
              <w:contextualSpacing/>
              <w:rPr>
                <w:b/>
                <w:sz w:val="22"/>
                <w:szCs w:val="22"/>
              </w:rPr>
            </w:pPr>
            <w:r w:rsidRPr="00232263">
              <w:rPr>
                <w:sz w:val="22"/>
                <w:szCs w:val="22"/>
              </w:rPr>
              <w:t xml:space="preserve">La thermodynamique et ses repères historiques  </w:t>
            </w:r>
          </w:p>
          <w:p w:rsidR="005E603A" w:rsidRPr="00232263" w:rsidRDefault="005E603A" w:rsidP="001C47A5">
            <w:pPr>
              <w:numPr>
                <w:ilvl w:val="0"/>
                <w:numId w:val="24"/>
              </w:numPr>
              <w:contextualSpacing/>
              <w:rPr>
                <w:b/>
                <w:sz w:val="22"/>
                <w:szCs w:val="22"/>
              </w:rPr>
            </w:pPr>
            <w:r w:rsidRPr="00232263">
              <w:rPr>
                <w:sz w:val="22"/>
                <w:szCs w:val="22"/>
              </w:rPr>
              <w:t xml:space="preserve"> Définitions</w:t>
            </w:r>
          </w:p>
          <w:p w:rsidR="005E603A" w:rsidRPr="00232263" w:rsidRDefault="005E603A" w:rsidP="001C47A5">
            <w:pPr>
              <w:numPr>
                <w:ilvl w:val="0"/>
                <w:numId w:val="24"/>
              </w:numPr>
              <w:contextualSpacing/>
              <w:rPr>
                <w:b/>
                <w:sz w:val="22"/>
                <w:szCs w:val="22"/>
              </w:rPr>
            </w:pPr>
            <w:r w:rsidRPr="00232263">
              <w:rPr>
                <w:sz w:val="22"/>
                <w:szCs w:val="22"/>
              </w:rPr>
              <w:t xml:space="preserve">Notion de température </w:t>
            </w:r>
          </w:p>
          <w:p w:rsidR="005E603A" w:rsidRPr="00232263" w:rsidRDefault="005E603A" w:rsidP="001C47A5">
            <w:pPr>
              <w:numPr>
                <w:ilvl w:val="0"/>
                <w:numId w:val="24"/>
              </w:numPr>
              <w:contextualSpacing/>
              <w:rPr>
                <w:i/>
                <w:iCs/>
                <w:sz w:val="22"/>
                <w:szCs w:val="22"/>
              </w:rPr>
            </w:pPr>
            <w:r w:rsidRPr="00232263">
              <w:rPr>
                <w:sz w:val="22"/>
                <w:szCs w:val="22"/>
              </w:rPr>
              <w:t>Thermomètres à gaz parfait</w:t>
            </w:r>
          </w:p>
        </w:tc>
      </w:tr>
      <w:tr w:rsidR="005E603A" w:rsidRPr="00232263" w:rsidTr="001C47A5">
        <w:tc>
          <w:tcPr>
            <w:tcW w:w="1418" w:type="dxa"/>
          </w:tcPr>
          <w:p w:rsidR="005E603A" w:rsidRPr="00232263" w:rsidRDefault="005E603A" w:rsidP="001C47A5">
            <w:pPr>
              <w:contextualSpacing/>
              <w:rPr>
                <w:b/>
                <w:bCs/>
                <w:sz w:val="22"/>
                <w:szCs w:val="22"/>
              </w:rPr>
            </w:pPr>
            <w:r w:rsidRPr="00232263">
              <w:rPr>
                <w:b/>
                <w:bCs/>
                <w:sz w:val="22"/>
                <w:szCs w:val="22"/>
              </w:rPr>
              <w:t>Chapitre 2</w:t>
            </w:r>
          </w:p>
        </w:tc>
        <w:tc>
          <w:tcPr>
            <w:tcW w:w="12474" w:type="dxa"/>
          </w:tcPr>
          <w:p w:rsidR="005E603A" w:rsidRPr="00232263" w:rsidRDefault="005E603A" w:rsidP="001C47A5">
            <w:pPr>
              <w:contextualSpacing/>
              <w:rPr>
                <w:b/>
                <w:sz w:val="22"/>
                <w:szCs w:val="22"/>
              </w:rPr>
            </w:pPr>
          </w:p>
          <w:p w:rsidR="005E603A" w:rsidRPr="00232263" w:rsidRDefault="005E603A" w:rsidP="001C47A5">
            <w:pPr>
              <w:contextualSpacing/>
              <w:rPr>
                <w:b/>
                <w:sz w:val="22"/>
                <w:szCs w:val="22"/>
              </w:rPr>
            </w:pPr>
            <w:r w:rsidRPr="00232263">
              <w:rPr>
                <w:b/>
                <w:sz w:val="22"/>
                <w:szCs w:val="22"/>
              </w:rPr>
              <w:t>Titre:</w:t>
            </w:r>
            <w:r w:rsidRPr="00232263">
              <w:rPr>
                <w:b/>
                <w:bCs/>
                <w:sz w:val="22"/>
                <w:szCs w:val="22"/>
              </w:rPr>
              <w:t>Théorie cinétique des gaz parfaits</w:t>
            </w:r>
          </w:p>
          <w:p w:rsidR="005E603A" w:rsidRPr="00232263" w:rsidRDefault="005E603A" w:rsidP="001C47A5">
            <w:pPr>
              <w:numPr>
                <w:ilvl w:val="0"/>
                <w:numId w:val="25"/>
              </w:numPr>
              <w:contextualSpacing/>
              <w:rPr>
                <w:sz w:val="22"/>
                <w:szCs w:val="22"/>
              </w:rPr>
            </w:pPr>
            <w:r w:rsidRPr="00232263">
              <w:rPr>
                <w:sz w:val="22"/>
                <w:szCs w:val="22"/>
              </w:rPr>
              <w:t>Introduction</w:t>
            </w:r>
          </w:p>
          <w:p w:rsidR="005E603A" w:rsidRPr="00232263" w:rsidRDefault="005E603A" w:rsidP="001C47A5">
            <w:pPr>
              <w:numPr>
                <w:ilvl w:val="0"/>
                <w:numId w:val="25"/>
              </w:numPr>
              <w:contextualSpacing/>
              <w:rPr>
                <w:sz w:val="22"/>
                <w:szCs w:val="22"/>
              </w:rPr>
            </w:pPr>
            <w:r w:rsidRPr="00232263">
              <w:rPr>
                <w:sz w:val="22"/>
                <w:szCs w:val="22"/>
              </w:rPr>
              <w:t>Hypothèse de la théorie cinétique</w:t>
            </w:r>
          </w:p>
          <w:p w:rsidR="005E603A" w:rsidRPr="00232263" w:rsidRDefault="005E603A" w:rsidP="001C47A5">
            <w:pPr>
              <w:numPr>
                <w:ilvl w:val="0"/>
                <w:numId w:val="25"/>
              </w:numPr>
              <w:contextualSpacing/>
              <w:rPr>
                <w:sz w:val="22"/>
                <w:szCs w:val="22"/>
              </w:rPr>
            </w:pPr>
            <w:r w:rsidRPr="00232263">
              <w:rPr>
                <w:sz w:val="22"/>
                <w:szCs w:val="22"/>
              </w:rPr>
              <w:t>Caractéristique de la vitesse</w:t>
            </w:r>
          </w:p>
          <w:p w:rsidR="005E603A" w:rsidRPr="00232263" w:rsidRDefault="005E603A" w:rsidP="001C47A5">
            <w:pPr>
              <w:numPr>
                <w:ilvl w:val="0"/>
                <w:numId w:val="25"/>
              </w:numPr>
              <w:contextualSpacing/>
              <w:rPr>
                <w:sz w:val="22"/>
                <w:szCs w:val="22"/>
              </w:rPr>
            </w:pPr>
            <w:r w:rsidRPr="00232263">
              <w:rPr>
                <w:sz w:val="22"/>
                <w:szCs w:val="22"/>
              </w:rPr>
              <w:t>Le gaz parfait</w:t>
            </w:r>
          </w:p>
          <w:p w:rsidR="005E603A" w:rsidRPr="00232263" w:rsidRDefault="005E603A" w:rsidP="001C47A5">
            <w:pPr>
              <w:numPr>
                <w:ilvl w:val="0"/>
                <w:numId w:val="25"/>
              </w:numPr>
              <w:contextualSpacing/>
              <w:rPr>
                <w:sz w:val="22"/>
                <w:szCs w:val="22"/>
              </w:rPr>
            </w:pPr>
            <w:r w:rsidRPr="00232263">
              <w:rPr>
                <w:sz w:val="22"/>
                <w:szCs w:val="22"/>
              </w:rPr>
              <w:t xml:space="preserve">Interprétation cinétique de la pression </w:t>
            </w:r>
          </w:p>
          <w:p w:rsidR="005E603A" w:rsidRPr="00232263" w:rsidRDefault="005E603A" w:rsidP="001C47A5">
            <w:pPr>
              <w:numPr>
                <w:ilvl w:val="0"/>
                <w:numId w:val="25"/>
              </w:numPr>
              <w:contextualSpacing/>
              <w:rPr>
                <w:sz w:val="22"/>
                <w:szCs w:val="22"/>
              </w:rPr>
            </w:pPr>
            <w:r w:rsidRPr="00232263">
              <w:rPr>
                <w:sz w:val="22"/>
                <w:szCs w:val="22"/>
              </w:rPr>
              <w:t xml:space="preserve">Interprétation cinétique de la température  </w:t>
            </w:r>
          </w:p>
          <w:p w:rsidR="005E603A" w:rsidRPr="00232263" w:rsidRDefault="005E603A" w:rsidP="001C47A5">
            <w:pPr>
              <w:numPr>
                <w:ilvl w:val="0"/>
                <w:numId w:val="25"/>
              </w:numPr>
              <w:contextualSpacing/>
              <w:rPr>
                <w:sz w:val="22"/>
                <w:szCs w:val="22"/>
              </w:rPr>
            </w:pPr>
            <w:r w:rsidRPr="00232263">
              <w:rPr>
                <w:sz w:val="22"/>
                <w:szCs w:val="22"/>
              </w:rPr>
              <w:t>Energie d’un gaz parfait monoatomique-énergie interne</w:t>
            </w:r>
          </w:p>
          <w:p w:rsidR="005E603A" w:rsidRPr="00232263" w:rsidRDefault="005E603A" w:rsidP="001C47A5">
            <w:pPr>
              <w:numPr>
                <w:ilvl w:val="0"/>
                <w:numId w:val="25"/>
              </w:numPr>
              <w:contextualSpacing/>
              <w:rPr>
                <w:sz w:val="22"/>
                <w:szCs w:val="22"/>
              </w:rPr>
            </w:pPr>
            <w:r w:rsidRPr="00232263">
              <w:rPr>
                <w:sz w:val="22"/>
                <w:szCs w:val="22"/>
              </w:rPr>
              <w:t>Loi de Dalton</w:t>
            </w:r>
          </w:p>
          <w:p w:rsidR="005E603A" w:rsidRPr="00232263" w:rsidRDefault="005E603A" w:rsidP="001C47A5">
            <w:pPr>
              <w:numPr>
                <w:ilvl w:val="0"/>
                <w:numId w:val="25"/>
              </w:numPr>
              <w:contextualSpacing/>
              <w:rPr>
                <w:sz w:val="22"/>
                <w:szCs w:val="22"/>
              </w:rPr>
            </w:pPr>
            <w:r w:rsidRPr="00232263">
              <w:rPr>
                <w:sz w:val="22"/>
                <w:szCs w:val="22"/>
              </w:rPr>
              <w:t xml:space="preserve">Généralisation à tous les gaz parfaits </w:t>
            </w:r>
          </w:p>
          <w:p w:rsidR="005E603A" w:rsidRPr="00232263" w:rsidRDefault="005E603A" w:rsidP="001C47A5">
            <w:pPr>
              <w:numPr>
                <w:ilvl w:val="0"/>
                <w:numId w:val="25"/>
              </w:numPr>
              <w:contextualSpacing/>
              <w:rPr>
                <w:sz w:val="22"/>
                <w:szCs w:val="22"/>
              </w:rPr>
            </w:pPr>
            <w:r w:rsidRPr="00232263">
              <w:rPr>
                <w:sz w:val="22"/>
                <w:szCs w:val="22"/>
              </w:rPr>
              <w:t xml:space="preserve"> Capacité thermique</w:t>
            </w:r>
          </w:p>
          <w:p w:rsidR="005E603A" w:rsidRPr="00232263" w:rsidRDefault="005E603A" w:rsidP="001C47A5">
            <w:pPr>
              <w:pStyle w:val="Paragraphedeliste"/>
              <w:spacing w:line="240" w:lineRule="auto"/>
              <w:jc w:val="both"/>
              <w:rPr>
                <w:rFonts w:ascii="Times New Roman" w:hAnsi="Times New Roman" w:cs="Times New Roman"/>
              </w:rPr>
            </w:pPr>
          </w:p>
          <w:p w:rsidR="005E603A" w:rsidRPr="00232263" w:rsidRDefault="005E603A" w:rsidP="001C47A5">
            <w:pPr>
              <w:pStyle w:val="Paragraphedeliste"/>
              <w:spacing w:line="240" w:lineRule="auto"/>
              <w:jc w:val="both"/>
              <w:rPr>
                <w:rFonts w:ascii="Times New Roman" w:hAnsi="Times New Roman" w:cs="Times New Roman"/>
              </w:rPr>
            </w:pPr>
          </w:p>
        </w:tc>
      </w:tr>
      <w:tr w:rsidR="005E603A" w:rsidRPr="00232263" w:rsidTr="001C47A5">
        <w:tc>
          <w:tcPr>
            <w:tcW w:w="1418" w:type="dxa"/>
          </w:tcPr>
          <w:p w:rsidR="005E603A" w:rsidRPr="00232263" w:rsidRDefault="005E603A" w:rsidP="001C47A5">
            <w:pPr>
              <w:contextualSpacing/>
              <w:rPr>
                <w:b/>
                <w:bCs/>
                <w:sz w:val="22"/>
                <w:szCs w:val="22"/>
              </w:rPr>
            </w:pPr>
            <w:r w:rsidRPr="00232263">
              <w:rPr>
                <w:b/>
                <w:bCs/>
                <w:sz w:val="22"/>
                <w:szCs w:val="22"/>
              </w:rPr>
              <w:t>Chapitre 3</w:t>
            </w:r>
          </w:p>
        </w:tc>
        <w:tc>
          <w:tcPr>
            <w:tcW w:w="12474" w:type="dxa"/>
          </w:tcPr>
          <w:p w:rsidR="005E603A" w:rsidRPr="00232263" w:rsidRDefault="005E603A" w:rsidP="001C47A5">
            <w:pPr>
              <w:contextualSpacing/>
              <w:rPr>
                <w:b/>
                <w:bCs/>
                <w:sz w:val="22"/>
                <w:szCs w:val="22"/>
                <w:u w:val="single"/>
              </w:rPr>
            </w:pPr>
            <w:r w:rsidRPr="00232263">
              <w:rPr>
                <w:b/>
                <w:sz w:val="22"/>
                <w:szCs w:val="22"/>
              </w:rPr>
              <w:t>Titre:</w:t>
            </w:r>
            <w:r w:rsidRPr="00232263">
              <w:rPr>
                <w:b/>
                <w:bCs/>
                <w:sz w:val="22"/>
                <w:szCs w:val="22"/>
              </w:rPr>
              <w:t>Le premier principe de la thermodynamique</w:t>
            </w:r>
          </w:p>
          <w:p w:rsidR="005E603A" w:rsidRPr="00232263" w:rsidRDefault="005E603A" w:rsidP="001C47A5">
            <w:pPr>
              <w:numPr>
                <w:ilvl w:val="0"/>
                <w:numId w:val="26"/>
              </w:numPr>
              <w:contextualSpacing/>
              <w:rPr>
                <w:sz w:val="22"/>
                <w:szCs w:val="22"/>
              </w:rPr>
            </w:pPr>
            <w:r w:rsidRPr="00232263">
              <w:rPr>
                <w:sz w:val="22"/>
                <w:szCs w:val="22"/>
              </w:rPr>
              <w:t xml:space="preserve">Transformations réversibles </w:t>
            </w:r>
          </w:p>
          <w:p w:rsidR="005E603A" w:rsidRPr="00232263" w:rsidRDefault="005E603A" w:rsidP="001C47A5">
            <w:pPr>
              <w:numPr>
                <w:ilvl w:val="0"/>
                <w:numId w:val="26"/>
              </w:numPr>
              <w:contextualSpacing/>
              <w:rPr>
                <w:sz w:val="22"/>
                <w:szCs w:val="22"/>
              </w:rPr>
            </w:pPr>
            <w:r w:rsidRPr="00232263">
              <w:rPr>
                <w:sz w:val="22"/>
                <w:szCs w:val="22"/>
              </w:rPr>
              <w:t>Travail</w:t>
            </w:r>
          </w:p>
          <w:p w:rsidR="005E603A" w:rsidRPr="00232263" w:rsidRDefault="005E603A" w:rsidP="001C47A5">
            <w:pPr>
              <w:numPr>
                <w:ilvl w:val="0"/>
                <w:numId w:val="26"/>
              </w:numPr>
              <w:contextualSpacing/>
              <w:rPr>
                <w:sz w:val="22"/>
                <w:szCs w:val="22"/>
              </w:rPr>
            </w:pPr>
            <w:r w:rsidRPr="00232263">
              <w:rPr>
                <w:sz w:val="22"/>
                <w:szCs w:val="22"/>
              </w:rPr>
              <w:t>Variables Intensives-Variables Extensives</w:t>
            </w:r>
          </w:p>
          <w:p w:rsidR="005E603A" w:rsidRPr="00232263" w:rsidRDefault="005E603A" w:rsidP="001C47A5">
            <w:pPr>
              <w:numPr>
                <w:ilvl w:val="0"/>
                <w:numId w:val="26"/>
              </w:numPr>
              <w:contextualSpacing/>
              <w:rPr>
                <w:sz w:val="22"/>
                <w:szCs w:val="22"/>
              </w:rPr>
            </w:pPr>
            <w:r w:rsidRPr="00232263">
              <w:rPr>
                <w:sz w:val="22"/>
                <w:szCs w:val="22"/>
              </w:rPr>
              <w:t xml:space="preserve">Premier principe de la thermodynamique </w:t>
            </w:r>
          </w:p>
          <w:p w:rsidR="005E603A" w:rsidRPr="00232263" w:rsidRDefault="005E603A" w:rsidP="001C47A5">
            <w:pPr>
              <w:numPr>
                <w:ilvl w:val="0"/>
                <w:numId w:val="26"/>
              </w:numPr>
              <w:contextualSpacing/>
              <w:rPr>
                <w:sz w:val="22"/>
                <w:szCs w:val="22"/>
              </w:rPr>
            </w:pPr>
            <w:r w:rsidRPr="00232263">
              <w:rPr>
                <w:sz w:val="22"/>
                <w:szCs w:val="22"/>
              </w:rPr>
              <w:t>Energie interne</w:t>
            </w:r>
          </w:p>
          <w:p w:rsidR="005E603A" w:rsidRPr="00232263" w:rsidRDefault="005E603A" w:rsidP="001C47A5">
            <w:pPr>
              <w:numPr>
                <w:ilvl w:val="0"/>
                <w:numId w:val="26"/>
              </w:numPr>
              <w:contextualSpacing/>
              <w:rPr>
                <w:sz w:val="22"/>
                <w:szCs w:val="22"/>
              </w:rPr>
            </w:pPr>
            <w:r w:rsidRPr="00232263">
              <w:rPr>
                <w:sz w:val="22"/>
                <w:szCs w:val="22"/>
              </w:rPr>
              <w:t xml:space="preserve">Notion de chaleur </w:t>
            </w:r>
          </w:p>
          <w:p w:rsidR="005E603A" w:rsidRPr="00232263" w:rsidRDefault="005E603A" w:rsidP="001C47A5">
            <w:pPr>
              <w:numPr>
                <w:ilvl w:val="0"/>
                <w:numId w:val="26"/>
              </w:numPr>
              <w:contextualSpacing/>
              <w:rPr>
                <w:sz w:val="22"/>
                <w:szCs w:val="22"/>
              </w:rPr>
            </w:pPr>
            <w:r w:rsidRPr="00232263">
              <w:rPr>
                <w:sz w:val="22"/>
                <w:szCs w:val="22"/>
              </w:rPr>
              <w:t>Autre formulation du premier principe : conservation de l’énergie</w:t>
            </w:r>
          </w:p>
          <w:p w:rsidR="005E603A" w:rsidRPr="00232263" w:rsidRDefault="005E603A" w:rsidP="001C47A5">
            <w:pPr>
              <w:numPr>
                <w:ilvl w:val="0"/>
                <w:numId w:val="26"/>
              </w:numPr>
              <w:contextualSpacing/>
              <w:rPr>
                <w:sz w:val="22"/>
                <w:szCs w:val="22"/>
              </w:rPr>
            </w:pPr>
            <w:r w:rsidRPr="00232263">
              <w:rPr>
                <w:sz w:val="22"/>
                <w:szCs w:val="22"/>
              </w:rPr>
              <w:t>Coefficients calorimétriques</w:t>
            </w:r>
          </w:p>
          <w:p w:rsidR="005E603A" w:rsidRDefault="005E603A" w:rsidP="001C47A5">
            <w:pPr>
              <w:numPr>
                <w:ilvl w:val="0"/>
                <w:numId w:val="26"/>
              </w:numPr>
              <w:contextualSpacing/>
              <w:rPr>
                <w:sz w:val="22"/>
                <w:szCs w:val="22"/>
              </w:rPr>
            </w:pPr>
            <w:r w:rsidRPr="00232263">
              <w:rPr>
                <w:sz w:val="22"/>
                <w:szCs w:val="22"/>
              </w:rPr>
              <w:t>Application du premier principe au gaz parfait</w:t>
            </w:r>
          </w:p>
          <w:p w:rsidR="005E603A" w:rsidRPr="00232263" w:rsidRDefault="005E603A" w:rsidP="001C47A5">
            <w:pPr>
              <w:ind w:left="720"/>
              <w:contextualSpacing/>
              <w:rPr>
                <w:sz w:val="22"/>
                <w:szCs w:val="22"/>
              </w:rPr>
            </w:pPr>
          </w:p>
        </w:tc>
      </w:tr>
      <w:tr w:rsidR="005E603A" w:rsidRPr="00232263" w:rsidTr="001C47A5">
        <w:tc>
          <w:tcPr>
            <w:tcW w:w="1418" w:type="dxa"/>
          </w:tcPr>
          <w:p w:rsidR="005E603A" w:rsidRPr="00232263" w:rsidRDefault="005E603A" w:rsidP="001C47A5">
            <w:pPr>
              <w:contextualSpacing/>
              <w:rPr>
                <w:b/>
                <w:bCs/>
                <w:sz w:val="22"/>
                <w:szCs w:val="22"/>
              </w:rPr>
            </w:pPr>
            <w:r w:rsidRPr="00232263">
              <w:rPr>
                <w:b/>
                <w:bCs/>
                <w:sz w:val="22"/>
                <w:szCs w:val="22"/>
              </w:rPr>
              <w:t>Chapitre 4</w:t>
            </w:r>
          </w:p>
        </w:tc>
        <w:tc>
          <w:tcPr>
            <w:tcW w:w="12474" w:type="dxa"/>
          </w:tcPr>
          <w:p w:rsidR="005E603A" w:rsidRPr="00354D4F" w:rsidRDefault="005E603A" w:rsidP="001C47A5">
            <w:pPr>
              <w:contextualSpacing/>
              <w:rPr>
                <w:b/>
                <w:sz w:val="22"/>
                <w:szCs w:val="22"/>
              </w:rPr>
            </w:pPr>
            <w:r w:rsidRPr="00354D4F">
              <w:rPr>
                <w:b/>
                <w:sz w:val="22"/>
                <w:szCs w:val="22"/>
              </w:rPr>
              <w:t>Titre:</w:t>
            </w:r>
            <w:r w:rsidRPr="00354D4F">
              <w:rPr>
                <w:b/>
                <w:bCs/>
                <w:sz w:val="22"/>
                <w:szCs w:val="22"/>
              </w:rPr>
              <w:t xml:space="preserve">Le deuxième principe de la thermodynamique </w:t>
            </w:r>
          </w:p>
          <w:p w:rsidR="005E603A" w:rsidRPr="00354D4F" w:rsidRDefault="005E603A" w:rsidP="001C47A5">
            <w:pPr>
              <w:numPr>
                <w:ilvl w:val="0"/>
                <w:numId w:val="27"/>
              </w:numPr>
              <w:contextualSpacing/>
              <w:rPr>
                <w:sz w:val="22"/>
                <w:szCs w:val="22"/>
              </w:rPr>
            </w:pPr>
            <w:r w:rsidRPr="00354D4F">
              <w:rPr>
                <w:sz w:val="22"/>
                <w:szCs w:val="22"/>
              </w:rPr>
              <w:t xml:space="preserve"> Insuffisance du premier principe de la thermodynamique</w:t>
            </w:r>
          </w:p>
          <w:p w:rsidR="005E603A" w:rsidRPr="00354D4F" w:rsidRDefault="005E603A" w:rsidP="001C47A5">
            <w:pPr>
              <w:numPr>
                <w:ilvl w:val="0"/>
                <w:numId w:val="27"/>
              </w:numPr>
              <w:contextualSpacing/>
              <w:rPr>
                <w:sz w:val="22"/>
                <w:szCs w:val="22"/>
              </w:rPr>
            </w:pPr>
            <w:r w:rsidRPr="00354D4F">
              <w:rPr>
                <w:sz w:val="22"/>
                <w:szCs w:val="22"/>
              </w:rPr>
              <w:t xml:space="preserve"> Importance du sens de l’évolution</w:t>
            </w:r>
          </w:p>
          <w:p w:rsidR="005E603A" w:rsidRPr="00354D4F" w:rsidRDefault="005E603A" w:rsidP="001C47A5">
            <w:pPr>
              <w:numPr>
                <w:ilvl w:val="0"/>
                <w:numId w:val="27"/>
              </w:numPr>
              <w:contextualSpacing/>
              <w:rPr>
                <w:sz w:val="22"/>
                <w:szCs w:val="22"/>
              </w:rPr>
            </w:pPr>
            <w:r w:rsidRPr="00354D4F">
              <w:rPr>
                <w:sz w:val="22"/>
                <w:szCs w:val="22"/>
              </w:rPr>
              <w:t xml:space="preserve"> Importance des sources de chaleur</w:t>
            </w:r>
          </w:p>
          <w:p w:rsidR="005E603A" w:rsidRPr="00354D4F" w:rsidRDefault="005E603A" w:rsidP="001C47A5">
            <w:pPr>
              <w:numPr>
                <w:ilvl w:val="0"/>
                <w:numId w:val="27"/>
              </w:numPr>
              <w:contextualSpacing/>
              <w:rPr>
                <w:sz w:val="22"/>
                <w:szCs w:val="22"/>
              </w:rPr>
            </w:pPr>
            <w:r w:rsidRPr="00354D4F">
              <w:rPr>
                <w:sz w:val="22"/>
                <w:szCs w:val="22"/>
              </w:rPr>
              <w:t>Transformation monotherme</w:t>
            </w:r>
          </w:p>
          <w:p w:rsidR="005E603A" w:rsidRPr="00354D4F" w:rsidRDefault="005E603A" w:rsidP="001C47A5">
            <w:pPr>
              <w:numPr>
                <w:ilvl w:val="0"/>
                <w:numId w:val="27"/>
              </w:numPr>
              <w:contextualSpacing/>
              <w:rPr>
                <w:sz w:val="22"/>
                <w:szCs w:val="22"/>
              </w:rPr>
            </w:pPr>
            <w:r w:rsidRPr="00354D4F">
              <w:rPr>
                <w:sz w:val="22"/>
                <w:szCs w:val="22"/>
              </w:rPr>
              <w:t>Transformations cycliques dithermes</w:t>
            </w:r>
          </w:p>
          <w:p w:rsidR="005E603A" w:rsidRPr="00354D4F" w:rsidRDefault="005E603A" w:rsidP="001C47A5">
            <w:pPr>
              <w:numPr>
                <w:ilvl w:val="0"/>
                <w:numId w:val="27"/>
              </w:numPr>
              <w:contextualSpacing/>
              <w:rPr>
                <w:sz w:val="22"/>
                <w:szCs w:val="22"/>
              </w:rPr>
            </w:pPr>
            <w:r w:rsidRPr="00354D4F">
              <w:rPr>
                <w:sz w:val="22"/>
                <w:szCs w:val="22"/>
              </w:rPr>
              <w:t>Transformation cyclique polytherme</w:t>
            </w:r>
          </w:p>
          <w:p w:rsidR="005E603A" w:rsidRPr="00354D4F" w:rsidRDefault="005E603A" w:rsidP="001C47A5">
            <w:pPr>
              <w:numPr>
                <w:ilvl w:val="0"/>
                <w:numId w:val="27"/>
              </w:numPr>
              <w:contextualSpacing/>
              <w:rPr>
                <w:sz w:val="22"/>
                <w:szCs w:val="22"/>
              </w:rPr>
            </w:pPr>
            <w:r w:rsidRPr="00354D4F">
              <w:rPr>
                <w:sz w:val="22"/>
                <w:szCs w:val="22"/>
              </w:rPr>
              <w:t>Entropie</w:t>
            </w:r>
          </w:p>
        </w:tc>
      </w:tr>
      <w:tr w:rsidR="005E603A" w:rsidRPr="00232263" w:rsidTr="001C47A5">
        <w:tc>
          <w:tcPr>
            <w:tcW w:w="1418" w:type="dxa"/>
          </w:tcPr>
          <w:p w:rsidR="005E603A" w:rsidRPr="00232263" w:rsidRDefault="005E603A" w:rsidP="001C47A5">
            <w:pPr>
              <w:contextualSpacing/>
              <w:rPr>
                <w:b/>
                <w:bCs/>
                <w:sz w:val="22"/>
                <w:szCs w:val="22"/>
              </w:rPr>
            </w:pPr>
            <w:r w:rsidRPr="00232263">
              <w:rPr>
                <w:b/>
                <w:bCs/>
                <w:sz w:val="22"/>
                <w:szCs w:val="22"/>
              </w:rPr>
              <w:t>Chapitre 5</w:t>
            </w:r>
          </w:p>
        </w:tc>
        <w:tc>
          <w:tcPr>
            <w:tcW w:w="12474" w:type="dxa"/>
          </w:tcPr>
          <w:p w:rsidR="005E603A" w:rsidRPr="00232263" w:rsidRDefault="005E603A" w:rsidP="001C47A5">
            <w:pPr>
              <w:contextualSpacing/>
              <w:rPr>
                <w:b/>
                <w:bCs/>
                <w:sz w:val="22"/>
                <w:szCs w:val="22"/>
              </w:rPr>
            </w:pPr>
            <w:r w:rsidRPr="00232263">
              <w:rPr>
                <w:b/>
                <w:bCs/>
                <w:sz w:val="22"/>
                <w:szCs w:val="22"/>
              </w:rPr>
              <w:t>Titre: Conséquences des deux principes de la thermodynamique</w:t>
            </w:r>
          </w:p>
          <w:p w:rsidR="005E603A" w:rsidRPr="00232263" w:rsidRDefault="005E603A" w:rsidP="001C47A5">
            <w:pPr>
              <w:numPr>
                <w:ilvl w:val="0"/>
                <w:numId w:val="28"/>
              </w:numPr>
              <w:contextualSpacing/>
              <w:rPr>
                <w:sz w:val="22"/>
                <w:szCs w:val="22"/>
              </w:rPr>
            </w:pPr>
            <w:r w:rsidRPr="00232263">
              <w:rPr>
                <w:sz w:val="22"/>
                <w:szCs w:val="22"/>
              </w:rPr>
              <w:t>Méthodes générales de résolution des problèmes de la thermodynamique</w:t>
            </w:r>
          </w:p>
          <w:p w:rsidR="005E603A" w:rsidRPr="00232263" w:rsidRDefault="005E603A" w:rsidP="001C47A5">
            <w:pPr>
              <w:numPr>
                <w:ilvl w:val="0"/>
                <w:numId w:val="28"/>
              </w:numPr>
              <w:contextualSpacing/>
              <w:rPr>
                <w:sz w:val="22"/>
                <w:szCs w:val="22"/>
              </w:rPr>
            </w:pPr>
            <w:r w:rsidRPr="00232263">
              <w:rPr>
                <w:sz w:val="22"/>
                <w:szCs w:val="22"/>
              </w:rPr>
              <w:t xml:space="preserve"> Relation fondamentale de la thermodynamique</w:t>
            </w:r>
          </w:p>
          <w:p w:rsidR="005E603A" w:rsidRPr="00232263" w:rsidRDefault="005E603A" w:rsidP="001C47A5">
            <w:pPr>
              <w:numPr>
                <w:ilvl w:val="0"/>
                <w:numId w:val="28"/>
              </w:numPr>
              <w:contextualSpacing/>
              <w:rPr>
                <w:sz w:val="22"/>
                <w:szCs w:val="22"/>
              </w:rPr>
            </w:pPr>
            <w:r w:rsidRPr="00232263">
              <w:rPr>
                <w:sz w:val="22"/>
                <w:szCs w:val="22"/>
              </w:rPr>
              <w:t>Fonctions d’état</w:t>
            </w:r>
          </w:p>
          <w:p w:rsidR="005E603A" w:rsidRPr="00232263" w:rsidRDefault="005E603A" w:rsidP="001C47A5">
            <w:pPr>
              <w:numPr>
                <w:ilvl w:val="0"/>
                <w:numId w:val="28"/>
              </w:numPr>
              <w:contextualSpacing/>
              <w:rPr>
                <w:sz w:val="22"/>
                <w:szCs w:val="22"/>
              </w:rPr>
            </w:pPr>
            <w:r w:rsidRPr="00232263">
              <w:rPr>
                <w:sz w:val="22"/>
                <w:szCs w:val="22"/>
              </w:rPr>
              <w:t xml:space="preserve"> Potentiel chimique</w:t>
            </w:r>
          </w:p>
          <w:p w:rsidR="005E603A" w:rsidRPr="00232263" w:rsidRDefault="005E603A" w:rsidP="001C47A5">
            <w:pPr>
              <w:numPr>
                <w:ilvl w:val="0"/>
                <w:numId w:val="28"/>
              </w:numPr>
              <w:contextualSpacing/>
              <w:rPr>
                <w:sz w:val="22"/>
                <w:szCs w:val="22"/>
              </w:rPr>
            </w:pPr>
            <w:r w:rsidRPr="00232263">
              <w:rPr>
                <w:sz w:val="22"/>
                <w:szCs w:val="22"/>
              </w:rPr>
              <w:t>Relations de Maxwell</w:t>
            </w:r>
          </w:p>
          <w:p w:rsidR="005E603A" w:rsidRPr="00232263" w:rsidRDefault="005E603A" w:rsidP="001C47A5">
            <w:pPr>
              <w:numPr>
                <w:ilvl w:val="0"/>
                <w:numId w:val="28"/>
              </w:numPr>
              <w:contextualSpacing/>
              <w:rPr>
                <w:sz w:val="22"/>
                <w:szCs w:val="22"/>
              </w:rPr>
            </w:pPr>
            <w:r w:rsidRPr="00232263">
              <w:rPr>
                <w:sz w:val="22"/>
                <w:szCs w:val="22"/>
              </w:rPr>
              <w:t>Relations de Gibbs et d’Helmholtz</w:t>
            </w:r>
          </w:p>
          <w:p w:rsidR="005E603A" w:rsidRPr="00232263" w:rsidRDefault="005E603A" w:rsidP="001C47A5">
            <w:pPr>
              <w:numPr>
                <w:ilvl w:val="0"/>
                <w:numId w:val="28"/>
              </w:numPr>
              <w:contextualSpacing/>
              <w:rPr>
                <w:sz w:val="22"/>
                <w:szCs w:val="22"/>
              </w:rPr>
            </w:pPr>
            <w:r w:rsidRPr="00232263">
              <w:rPr>
                <w:sz w:val="22"/>
                <w:szCs w:val="22"/>
              </w:rPr>
              <w:t>Deuxième lois de Joule pour un gaz parfait</w:t>
            </w:r>
          </w:p>
          <w:p w:rsidR="005E603A" w:rsidRPr="00232263" w:rsidRDefault="005E603A" w:rsidP="001C47A5">
            <w:pPr>
              <w:numPr>
                <w:ilvl w:val="0"/>
                <w:numId w:val="28"/>
              </w:numPr>
              <w:contextualSpacing/>
              <w:rPr>
                <w:sz w:val="22"/>
                <w:szCs w:val="22"/>
              </w:rPr>
            </w:pPr>
            <w:r w:rsidRPr="00232263">
              <w:rPr>
                <w:sz w:val="22"/>
                <w:szCs w:val="22"/>
              </w:rPr>
              <w:t xml:space="preserve">Lois de Joule appliquée au gaz réel </w:t>
            </w:r>
          </w:p>
          <w:p w:rsidR="005E603A" w:rsidRPr="00232263" w:rsidRDefault="005E603A" w:rsidP="001C47A5">
            <w:pPr>
              <w:contextualSpacing/>
              <w:rPr>
                <w:b/>
                <w:sz w:val="22"/>
                <w:szCs w:val="22"/>
              </w:rPr>
            </w:pPr>
          </w:p>
        </w:tc>
      </w:tr>
      <w:tr w:rsidR="005E603A" w:rsidRPr="00232263" w:rsidTr="001C47A5">
        <w:tc>
          <w:tcPr>
            <w:tcW w:w="1418" w:type="dxa"/>
          </w:tcPr>
          <w:p w:rsidR="005E603A" w:rsidRPr="00232263" w:rsidRDefault="005E603A" w:rsidP="000D0165">
            <w:pPr>
              <w:contextualSpacing/>
              <w:rPr>
                <w:b/>
                <w:bCs/>
                <w:sz w:val="22"/>
                <w:szCs w:val="22"/>
              </w:rPr>
            </w:pPr>
            <w:r w:rsidRPr="00232263">
              <w:rPr>
                <w:b/>
                <w:bCs/>
                <w:sz w:val="22"/>
                <w:szCs w:val="22"/>
              </w:rPr>
              <w:t xml:space="preserve">Chapitre </w:t>
            </w:r>
            <w:r w:rsidR="000D0165">
              <w:rPr>
                <w:b/>
                <w:bCs/>
                <w:sz w:val="22"/>
                <w:szCs w:val="22"/>
              </w:rPr>
              <w:t>6</w:t>
            </w:r>
          </w:p>
        </w:tc>
        <w:tc>
          <w:tcPr>
            <w:tcW w:w="12474" w:type="dxa"/>
          </w:tcPr>
          <w:p w:rsidR="005E603A" w:rsidRPr="00232263" w:rsidRDefault="005E603A" w:rsidP="001C47A5">
            <w:pPr>
              <w:contextualSpacing/>
              <w:rPr>
                <w:b/>
                <w:bCs/>
                <w:sz w:val="22"/>
                <w:szCs w:val="22"/>
              </w:rPr>
            </w:pPr>
            <w:r w:rsidRPr="00232263">
              <w:rPr>
                <w:b/>
                <w:bCs/>
                <w:sz w:val="22"/>
                <w:szCs w:val="22"/>
              </w:rPr>
              <w:t>Titre: Troisième principe de la thermodynamique</w:t>
            </w:r>
          </w:p>
          <w:p w:rsidR="005E603A" w:rsidRPr="00232263" w:rsidRDefault="005E603A" w:rsidP="001C47A5">
            <w:pPr>
              <w:numPr>
                <w:ilvl w:val="0"/>
                <w:numId w:val="29"/>
              </w:numPr>
              <w:contextualSpacing/>
              <w:rPr>
                <w:b/>
                <w:bCs/>
                <w:sz w:val="22"/>
                <w:szCs w:val="22"/>
                <w:u w:val="single"/>
              </w:rPr>
            </w:pPr>
            <w:r w:rsidRPr="00232263">
              <w:rPr>
                <w:sz w:val="22"/>
                <w:szCs w:val="22"/>
              </w:rPr>
              <w:t xml:space="preserve">Insuffisance des deux premiers principes </w:t>
            </w:r>
          </w:p>
          <w:p w:rsidR="005E603A" w:rsidRPr="00232263" w:rsidRDefault="005E603A" w:rsidP="001C47A5">
            <w:pPr>
              <w:numPr>
                <w:ilvl w:val="0"/>
                <w:numId w:val="29"/>
              </w:numPr>
              <w:contextualSpacing/>
              <w:rPr>
                <w:b/>
                <w:bCs/>
                <w:sz w:val="22"/>
                <w:szCs w:val="22"/>
                <w:u w:val="single"/>
              </w:rPr>
            </w:pPr>
            <w:r w:rsidRPr="00232263">
              <w:rPr>
                <w:sz w:val="22"/>
                <w:szCs w:val="22"/>
              </w:rPr>
              <w:t>bases expérimentales du troisième principe</w:t>
            </w:r>
          </w:p>
          <w:p w:rsidR="005E603A" w:rsidRPr="00232263" w:rsidRDefault="005E603A" w:rsidP="001C47A5">
            <w:pPr>
              <w:numPr>
                <w:ilvl w:val="0"/>
                <w:numId w:val="29"/>
              </w:numPr>
              <w:contextualSpacing/>
              <w:rPr>
                <w:b/>
                <w:bCs/>
                <w:sz w:val="22"/>
                <w:szCs w:val="22"/>
                <w:u w:val="single"/>
              </w:rPr>
            </w:pPr>
            <w:r w:rsidRPr="00232263">
              <w:rPr>
                <w:sz w:val="22"/>
                <w:szCs w:val="22"/>
              </w:rPr>
              <w:t>Enoncé du troisième principe</w:t>
            </w:r>
          </w:p>
          <w:p w:rsidR="005E603A" w:rsidRPr="00232263" w:rsidRDefault="005E603A" w:rsidP="001C47A5">
            <w:pPr>
              <w:numPr>
                <w:ilvl w:val="0"/>
                <w:numId w:val="29"/>
              </w:numPr>
              <w:contextualSpacing/>
              <w:rPr>
                <w:b/>
                <w:bCs/>
                <w:sz w:val="22"/>
                <w:szCs w:val="22"/>
                <w:u w:val="single"/>
              </w:rPr>
            </w:pPr>
            <w:r w:rsidRPr="00232263">
              <w:rPr>
                <w:sz w:val="22"/>
                <w:szCs w:val="22"/>
              </w:rPr>
              <w:t xml:space="preserve"> Conséquences du troisième principe</w:t>
            </w:r>
          </w:p>
          <w:p w:rsidR="005E603A" w:rsidRPr="00232263" w:rsidRDefault="005E603A" w:rsidP="001C47A5">
            <w:pPr>
              <w:contextualSpacing/>
              <w:rPr>
                <w:b/>
                <w:sz w:val="22"/>
                <w:szCs w:val="22"/>
              </w:rPr>
            </w:pPr>
          </w:p>
        </w:tc>
      </w:tr>
    </w:tbl>
    <w:p w:rsidR="000D0165" w:rsidRDefault="000D0165" w:rsidP="003C102C">
      <w:pPr>
        <w:contextualSpacing/>
        <w:rPr>
          <w:b/>
          <w:bCs/>
          <w:color w:val="FF0000"/>
          <w:sz w:val="22"/>
          <w:szCs w:val="22"/>
        </w:rPr>
      </w:pPr>
    </w:p>
    <w:p w:rsidR="000D0165" w:rsidRDefault="000D0165" w:rsidP="003C102C">
      <w:pPr>
        <w:contextualSpacing/>
        <w:rPr>
          <w:b/>
          <w:bCs/>
          <w:color w:val="FF0000"/>
          <w:sz w:val="22"/>
          <w:szCs w:val="22"/>
        </w:rPr>
      </w:pPr>
    </w:p>
    <w:p w:rsidR="000D0165" w:rsidRDefault="000D0165" w:rsidP="003C102C">
      <w:pPr>
        <w:contextualSpacing/>
        <w:rPr>
          <w:b/>
          <w:bCs/>
          <w:color w:val="FF0000"/>
          <w:sz w:val="22"/>
          <w:szCs w:val="22"/>
        </w:rPr>
      </w:pPr>
    </w:p>
    <w:p w:rsidR="000D0165" w:rsidRDefault="000D0165" w:rsidP="003C102C">
      <w:pPr>
        <w:contextualSpacing/>
        <w:rPr>
          <w:b/>
          <w:bCs/>
          <w:color w:val="FF0000"/>
          <w:sz w:val="22"/>
          <w:szCs w:val="22"/>
        </w:rPr>
      </w:pPr>
    </w:p>
    <w:p w:rsidR="000D0165" w:rsidRDefault="000D0165" w:rsidP="003C102C">
      <w:pPr>
        <w:contextualSpacing/>
        <w:rPr>
          <w:b/>
          <w:bCs/>
          <w:color w:val="FF0000"/>
          <w:sz w:val="22"/>
          <w:szCs w:val="22"/>
        </w:rPr>
      </w:pPr>
    </w:p>
    <w:p w:rsidR="000D0165" w:rsidRDefault="000D0165" w:rsidP="003C102C">
      <w:pPr>
        <w:contextualSpacing/>
        <w:rPr>
          <w:b/>
          <w:bCs/>
          <w:color w:val="FF0000"/>
          <w:sz w:val="22"/>
          <w:szCs w:val="22"/>
        </w:rPr>
      </w:pPr>
    </w:p>
    <w:p w:rsidR="000D0165" w:rsidRDefault="000D0165" w:rsidP="003C102C">
      <w:pPr>
        <w:contextualSpacing/>
        <w:rPr>
          <w:b/>
          <w:bCs/>
          <w:color w:val="FF0000"/>
          <w:sz w:val="22"/>
          <w:szCs w:val="22"/>
        </w:rPr>
      </w:pPr>
    </w:p>
    <w:p w:rsidR="000D0165" w:rsidRDefault="000D0165" w:rsidP="003C102C">
      <w:pPr>
        <w:contextualSpacing/>
        <w:rPr>
          <w:b/>
          <w:bCs/>
          <w:color w:val="FF0000"/>
          <w:sz w:val="22"/>
          <w:szCs w:val="22"/>
        </w:rPr>
      </w:pPr>
    </w:p>
    <w:p w:rsidR="000D0165" w:rsidRDefault="000D0165" w:rsidP="003C102C">
      <w:pPr>
        <w:contextualSpacing/>
        <w:rPr>
          <w:b/>
          <w:bCs/>
          <w:color w:val="FF0000"/>
          <w:sz w:val="22"/>
          <w:szCs w:val="22"/>
        </w:rPr>
      </w:pPr>
    </w:p>
    <w:p w:rsidR="00116D56" w:rsidRPr="009A4BDB" w:rsidRDefault="00116D56" w:rsidP="00116D56">
      <w:pPr>
        <w:contextualSpacing/>
        <w:rPr>
          <w:b/>
          <w:bCs/>
          <w:color w:val="FF0000"/>
          <w:sz w:val="22"/>
          <w:szCs w:val="22"/>
        </w:rPr>
      </w:pPr>
      <w:r w:rsidRPr="009A4BDB">
        <w:rPr>
          <w:b/>
          <w:bCs/>
          <w:color w:val="FF0000"/>
          <w:sz w:val="22"/>
          <w:szCs w:val="22"/>
        </w:rPr>
        <w:t xml:space="preserve">Titre du Module : </w:t>
      </w:r>
      <w:r>
        <w:rPr>
          <w:b/>
          <w:bCs/>
          <w:color w:val="FF0000"/>
          <w:sz w:val="22"/>
          <w:szCs w:val="22"/>
        </w:rPr>
        <w:t xml:space="preserve">conduction </w:t>
      </w:r>
      <w:r w:rsidRPr="009A4BDB">
        <w:rPr>
          <w:b/>
          <w:bCs/>
          <w:color w:val="FF0000"/>
          <w:sz w:val="22"/>
          <w:szCs w:val="22"/>
        </w:rPr>
        <w:t xml:space="preserve"> thermique</w:t>
      </w:r>
    </w:p>
    <w:p w:rsidR="00116D56" w:rsidRPr="00471670" w:rsidRDefault="00116D56" w:rsidP="00116D56">
      <w:pPr>
        <w:jc w:val="both"/>
        <w:rPr>
          <w:b/>
          <w:bCs/>
          <w:sz w:val="22"/>
          <w:szCs w:val="22"/>
        </w:rPr>
      </w:pPr>
      <w:r w:rsidRPr="00471670">
        <w:rPr>
          <w:b/>
          <w:bCs/>
          <w:sz w:val="22"/>
          <w:szCs w:val="22"/>
        </w:rPr>
        <w:t>Volume horaire : 42 heures     (21 h : Cours,  21 h : TD)</w:t>
      </w:r>
    </w:p>
    <w:p w:rsidR="00116D56" w:rsidRPr="00471670" w:rsidRDefault="00116D56" w:rsidP="00116D56">
      <w:pPr>
        <w:jc w:val="both"/>
        <w:rPr>
          <w:b/>
          <w:bCs/>
          <w:sz w:val="22"/>
          <w:szCs w:val="22"/>
        </w:rPr>
      </w:pPr>
      <w:r w:rsidRPr="00471670">
        <w:rPr>
          <w:b/>
          <w:bCs/>
          <w:sz w:val="22"/>
          <w:szCs w:val="22"/>
        </w:rPr>
        <w:t>Crédits : 3</w:t>
      </w:r>
      <w:r>
        <w:rPr>
          <w:b/>
          <w:bCs/>
          <w:sz w:val="22"/>
          <w:szCs w:val="22"/>
        </w:rPr>
        <w:tab/>
      </w:r>
      <w:r w:rsidRPr="00471670">
        <w:rPr>
          <w:b/>
          <w:bCs/>
          <w:sz w:val="22"/>
          <w:szCs w:val="22"/>
        </w:rPr>
        <w:t>Coefficient : 2</w:t>
      </w:r>
      <w:r>
        <w:rPr>
          <w:b/>
          <w:bCs/>
          <w:sz w:val="22"/>
          <w:szCs w:val="22"/>
        </w:rPr>
        <w:tab/>
      </w:r>
      <w:r>
        <w:rPr>
          <w:b/>
          <w:bCs/>
          <w:sz w:val="22"/>
          <w:szCs w:val="22"/>
        </w:rPr>
        <w:tab/>
        <w:t>Semestre:  S3</w:t>
      </w:r>
    </w:p>
    <w:p w:rsidR="00116D56" w:rsidRPr="00232263" w:rsidRDefault="00116D56" w:rsidP="00116D56">
      <w:pPr>
        <w:contextualSpacing/>
        <w:rPr>
          <w:sz w:val="22"/>
          <w:szCs w:val="22"/>
        </w:rPr>
      </w:pPr>
    </w:p>
    <w:p w:rsidR="00116D56" w:rsidRPr="00232263" w:rsidRDefault="00116D56" w:rsidP="00116D56">
      <w:pPr>
        <w:contextualSpacing/>
        <w:rPr>
          <w:sz w:val="22"/>
          <w:szCs w:val="22"/>
        </w:rPr>
      </w:pPr>
    </w:p>
    <w:tbl>
      <w:tblPr>
        <w:tblW w:w="138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2474"/>
      </w:tblGrid>
      <w:tr w:rsidR="00116D56" w:rsidRPr="00232263" w:rsidTr="00116D56">
        <w:tc>
          <w:tcPr>
            <w:tcW w:w="1418" w:type="dxa"/>
          </w:tcPr>
          <w:p w:rsidR="00116D56" w:rsidRPr="00232263" w:rsidRDefault="00116D56" w:rsidP="00116D56">
            <w:pPr>
              <w:contextualSpacing/>
              <w:rPr>
                <w:b/>
                <w:bCs/>
                <w:sz w:val="22"/>
                <w:szCs w:val="22"/>
              </w:rPr>
            </w:pPr>
            <w:r w:rsidRPr="00232263">
              <w:rPr>
                <w:b/>
                <w:bCs/>
                <w:sz w:val="22"/>
                <w:szCs w:val="22"/>
              </w:rPr>
              <w:t>Chapitre 1</w:t>
            </w:r>
          </w:p>
        </w:tc>
        <w:tc>
          <w:tcPr>
            <w:tcW w:w="12474" w:type="dxa"/>
          </w:tcPr>
          <w:p w:rsidR="00116D56" w:rsidRPr="000C0676" w:rsidRDefault="00116D56" w:rsidP="009C0AEA">
            <w:pPr>
              <w:ind w:left="1259" w:hanging="1259"/>
              <w:rPr>
                <w:rFonts w:asciiTheme="majorBidi" w:hAnsiTheme="majorBidi" w:cstheme="majorBidi"/>
                <w:b/>
                <w:bCs/>
              </w:rPr>
            </w:pPr>
            <w:r w:rsidRPr="000C0676">
              <w:rPr>
                <w:rFonts w:asciiTheme="majorBidi" w:hAnsiTheme="majorBidi" w:cstheme="majorBidi"/>
                <w:b/>
              </w:rPr>
              <w:t>Titre:</w:t>
            </w:r>
            <w:r w:rsidRPr="000C0676">
              <w:rPr>
                <w:rFonts w:asciiTheme="majorBidi" w:hAnsiTheme="majorBidi" w:cstheme="majorBidi"/>
                <w:b/>
                <w:bCs/>
              </w:rPr>
              <w:t>Introduction à la conduction thermique</w:t>
            </w:r>
          </w:p>
          <w:p w:rsidR="00116D56" w:rsidRPr="000C0676" w:rsidRDefault="00116D56" w:rsidP="00C25058">
            <w:pPr>
              <w:pStyle w:val="Paragraphedeliste"/>
              <w:numPr>
                <w:ilvl w:val="0"/>
                <w:numId w:val="98"/>
              </w:numPr>
              <w:spacing w:line="240" w:lineRule="auto"/>
              <w:ind w:left="714" w:hanging="357"/>
              <w:rPr>
                <w:rFonts w:asciiTheme="majorBidi" w:hAnsiTheme="majorBidi" w:cstheme="majorBidi"/>
                <w:b/>
                <w:sz w:val="24"/>
                <w:szCs w:val="24"/>
              </w:rPr>
            </w:pPr>
            <w:r w:rsidRPr="000C0676">
              <w:rPr>
                <w:rFonts w:asciiTheme="majorBidi" w:hAnsiTheme="majorBidi" w:cstheme="majorBidi"/>
                <w:b/>
                <w:sz w:val="24"/>
                <w:szCs w:val="24"/>
              </w:rPr>
              <w:t xml:space="preserve">Notion de résistance – notion d’analogie </w:t>
            </w:r>
          </w:p>
          <w:p w:rsidR="00116D56" w:rsidRPr="000C0676" w:rsidRDefault="00116D56" w:rsidP="00C25058">
            <w:pPr>
              <w:pStyle w:val="Paragraphedeliste"/>
              <w:numPr>
                <w:ilvl w:val="0"/>
                <w:numId w:val="98"/>
              </w:numPr>
              <w:spacing w:line="240" w:lineRule="auto"/>
              <w:ind w:left="714" w:hanging="357"/>
              <w:rPr>
                <w:rFonts w:asciiTheme="majorBidi" w:hAnsiTheme="majorBidi" w:cstheme="majorBidi"/>
                <w:b/>
                <w:bCs/>
                <w:sz w:val="24"/>
                <w:szCs w:val="24"/>
              </w:rPr>
            </w:pPr>
            <w:r w:rsidRPr="000C0676">
              <w:rPr>
                <w:rFonts w:asciiTheme="majorBidi" w:hAnsiTheme="majorBidi" w:cstheme="majorBidi"/>
                <w:b/>
                <w:sz w:val="24"/>
                <w:szCs w:val="24"/>
              </w:rPr>
              <w:t>Equation générale de la conduction</w:t>
            </w:r>
          </w:p>
          <w:p w:rsidR="00116D56" w:rsidRPr="000C0676" w:rsidRDefault="00116D56" w:rsidP="009C0AEA">
            <w:pPr>
              <w:ind w:left="328"/>
              <w:contextualSpacing/>
              <w:rPr>
                <w:rFonts w:asciiTheme="majorBidi" w:hAnsiTheme="majorBidi" w:cstheme="majorBidi"/>
              </w:rPr>
            </w:pPr>
          </w:p>
        </w:tc>
      </w:tr>
      <w:tr w:rsidR="00116D56" w:rsidRPr="00232263" w:rsidTr="00116D56">
        <w:tc>
          <w:tcPr>
            <w:tcW w:w="1418" w:type="dxa"/>
          </w:tcPr>
          <w:p w:rsidR="00116D56" w:rsidRPr="00232263" w:rsidRDefault="00116D56" w:rsidP="00116D56">
            <w:pPr>
              <w:contextualSpacing/>
              <w:rPr>
                <w:b/>
                <w:bCs/>
                <w:sz w:val="22"/>
                <w:szCs w:val="22"/>
              </w:rPr>
            </w:pPr>
            <w:r w:rsidRPr="00232263">
              <w:rPr>
                <w:b/>
                <w:bCs/>
                <w:sz w:val="22"/>
                <w:szCs w:val="22"/>
              </w:rPr>
              <w:t>Chapitre 2</w:t>
            </w:r>
          </w:p>
        </w:tc>
        <w:tc>
          <w:tcPr>
            <w:tcW w:w="12474" w:type="dxa"/>
          </w:tcPr>
          <w:p w:rsidR="00116D56" w:rsidRPr="000C0676" w:rsidRDefault="00116D56" w:rsidP="009C0AEA">
            <w:pPr>
              <w:rPr>
                <w:rFonts w:asciiTheme="majorBidi" w:hAnsiTheme="majorBidi" w:cstheme="majorBidi"/>
                <w:b/>
                <w:bCs/>
                <w:lang w:bidi="ar-TN"/>
              </w:rPr>
            </w:pPr>
            <w:r w:rsidRPr="000C0676">
              <w:rPr>
                <w:rFonts w:asciiTheme="majorBidi" w:hAnsiTheme="majorBidi" w:cstheme="majorBidi"/>
                <w:b/>
                <w:bCs/>
                <w:lang w:bidi="ar-TN"/>
              </w:rPr>
              <w:t>Titre : Conduction thermique dans un mur</w:t>
            </w:r>
          </w:p>
        </w:tc>
      </w:tr>
      <w:tr w:rsidR="00116D56" w:rsidRPr="00232263" w:rsidTr="00116D56">
        <w:tc>
          <w:tcPr>
            <w:tcW w:w="1418" w:type="dxa"/>
          </w:tcPr>
          <w:p w:rsidR="00116D56" w:rsidRPr="00232263" w:rsidRDefault="00116D56" w:rsidP="00116D56">
            <w:pPr>
              <w:contextualSpacing/>
              <w:rPr>
                <w:b/>
                <w:bCs/>
                <w:sz w:val="22"/>
                <w:szCs w:val="22"/>
              </w:rPr>
            </w:pPr>
            <w:r w:rsidRPr="00232263">
              <w:rPr>
                <w:b/>
                <w:bCs/>
                <w:sz w:val="22"/>
                <w:szCs w:val="22"/>
              </w:rPr>
              <w:t>Chapitre 3</w:t>
            </w:r>
          </w:p>
        </w:tc>
        <w:tc>
          <w:tcPr>
            <w:tcW w:w="12474" w:type="dxa"/>
          </w:tcPr>
          <w:p w:rsidR="00116D56" w:rsidRPr="000C0676" w:rsidRDefault="00116D56" w:rsidP="009C0AEA">
            <w:pPr>
              <w:contextualSpacing/>
              <w:rPr>
                <w:rFonts w:asciiTheme="majorBidi" w:hAnsiTheme="majorBidi" w:cstheme="majorBidi"/>
              </w:rPr>
            </w:pPr>
            <w:r w:rsidRPr="000C0676">
              <w:rPr>
                <w:rFonts w:asciiTheme="majorBidi" w:hAnsiTheme="majorBidi" w:cstheme="majorBidi"/>
                <w:b/>
              </w:rPr>
              <w:t>Titre: conduction thermique dans un cylindre</w:t>
            </w:r>
          </w:p>
          <w:p w:rsidR="00116D56" w:rsidRPr="000C0676" w:rsidRDefault="00116D56" w:rsidP="009C0AEA">
            <w:pPr>
              <w:tabs>
                <w:tab w:val="left" w:pos="3665"/>
              </w:tabs>
              <w:ind w:left="720"/>
              <w:contextualSpacing/>
              <w:rPr>
                <w:rFonts w:asciiTheme="majorBidi" w:hAnsiTheme="majorBidi" w:cstheme="majorBidi"/>
              </w:rPr>
            </w:pPr>
          </w:p>
        </w:tc>
      </w:tr>
      <w:tr w:rsidR="00116D56" w:rsidRPr="00232263" w:rsidTr="00116D56">
        <w:tc>
          <w:tcPr>
            <w:tcW w:w="1418" w:type="dxa"/>
          </w:tcPr>
          <w:p w:rsidR="00116D56" w:rsidRPr="00232263" w:rsidRDefault="00116D56" w:rsidP="00116D56">
            <w:pPr>
              <w:contextualSpacing/>
              <w:rPr>
                <w:b/>
                <w:bCs/>
                <w:sz w:val="22"/>
                <w:szCs w:val="22"/>
              </w:rPr>
            </w:pPr>
            <w:r w:rsidRPr="00232263">
              <w:rPr>
                <w:b/>
                <w:bCs/>
                <w:sz w:val="22"/>
                <w:szCs w:val="22"/>
              </w:rPr>
              <w:t>Chapitre 4</w:t>
            </w:r>
          </w:p>
        </w:tc>
        <w:tc>
          <w:tcPr>
            <w:tcW w:w="12474" w:type="dxa"/>
          </w:tcPr>
          <w:p w:rsidR="00116D56" w:rsidRPr="000C0676" w:rsidRDefault="00116D56" w:rsidP="009C0AEA">
            <w:pPr>
              <w:contextualSpacing/>
              <w:rPr>
                <w:rFonts w:asciiTheme="majorBidi" w:hAnsiTheme="majorBidi" w:cstheme="majorBidi"/>
                <w:b/>
              </w:rPr>
            </w:pPr>
            <w:r w:rsidRPr="000C0676">
              <w:rPr>
                <w:rFonts w:asciiTheme="majorBidi" w:hAnsiTheme="majorBidi" w:cstheme="majorBidi"/>
                <w:b/>
              </w:rPr>
              <w:t>Titre : Conduction thermique dans une sphère</w:t>
            </w:r>
          </w:p>
          <w:p w:rsidR="00116D56" w:rsidRPr="000C0676" w:rsidRDefault="00116D56" w:rsidP="009C0AEA">
            <w:pPr>
              <w:contextualSpacing/>
              <w:rPr>
                <w:rFonts w:asciiTheme="majorBidi" w:hAnsiTheme="majorBidi" w:cstheme="majorBidi"/>
              </w:rPr>
            </w:pPr>
          </w:p>
        </w:tc>
      </w:tr>
      <w:tr w:rsidR="009C0AEA" w:rsidRPr="00232263" w:rsidTr="00116D56">
        <w:tc>
          <w:tcPr>
            <w:tcW w:w="1418" w:type="dxa"/>
          </w:tcPr>
          <w:p w:rsidR="009C0AEA" w:rsidRPr="00232263" w:rsidRDefault="009C0AEA" w:rsidP="00116D56">
            <w:pPr>
              <w:contextualSpacing/>
              <w:rPr>
                <w:b/>
                <w:bCs/>
                <w:sz w:val="22"/>
                <w:szCs w:val="22"/>
              </w:rPr>
            </w:pPr>
            <w:r>
              <w:rPr>
                <w:b/>
                <w:bCs/>
                <w:sz w:val="22"/>
                <w:szCs w:val="22"/>
              </w:rPr>
              <w:t>Chapitre V</w:t>
            </w:r>
          </w:p>
        </w:tc>
        <w:tc>
          <w:tcPr>
            <w:tcW w:w="12474" w:type="dxa"/>
          </w:tcPr>
          <w:p w:rsidR="009C0AEA" w:rsidRPr="000C0676" w:rsidRDefault="009C0AEA" w:rsidP="009C0AEA">
            <w:pPr>
              <w:contextualSpacing/>
              <w:rPr>
                <w:rFonts w:asciiTheme="majorBidi" w:hAnsiTheme="majorBidi" w:cstheme="majorBidi"/>
                <w:b/>
              </w:rPr>
            </w:pPr>
            <w:r w:rsidRPr="000C0676">
              <w:rPr>
                <w:rFonts w:asciiTheme="majorBidi" w:hAnsiTheme="majorBidi" w:cstheme="majorBidi"/>
                <w:b/>
              </w:rPr>
              <w:t>Titre : Conduction thermique dans une sphère</w:t>
            </w:r>
          </w:p>
        </w:tc>
      </w:tr>
    </w:tbl>
    <w:p w:rsidR="00116D56" w:rsidRDefault="00116D56" w:rsidP="00116D56">
      <w:pPr>
        <w:contextualSpacing/>
        <w:rPr>
          <w:b/>
          <w:bCs/>
          <w:sz w:val="22"/>
          <w:szCs w:val="22"/>
        </w:rPr>
      </w:pPr>
    </w:p>
    <w:p w:rsidR="00116D56" w:rsidRDefault="00116D56" w:rsidP="00116D56">
      <w:pPr>
        <w:spacing w:line="360" w:lineRule="auto"/>
        <w:rPr>
          <w:b/>
          <w:bCs/>
          <w:sz w:val="32"/>
          <w:szCs w:val="32"/>
        </w:rPr>
      </w:pPr>
    </w:p>
    <w:p w:rsidR="00116D56" w:rsidRDefault="00116D56" w:rsidP="003C102C">
      <w:pPr>
        <w:contextualSpacing/>
        <w:rPr>
          <w:b/>
          <w:bCs/>
          <w:color w:val="FF0000"/>
          <w:sz w:val="22"/>
          <w:szCs w:val="22"/>
        </w:rPr>
      </w:pPr>
    </w:p>
    <w:p w:rsidR="00116D56" w:rsidRDefault="00116D56" w:rsidP="003C102C">
      <w:pPr>
        <w:contextualSpacing/>
        <w:rPr>
          <w:b/>
          <w:bCs/>
          <w:color w:val="FF0000"/>
          <w:sz w:val="22"/>
          <w:szCs w:val="22"/>
        </w:rPr>
      </w:pPr>
    </w:p>
    <w:p w:rsidR="00116D56" w:rsidRDefault="00116D56" w:rsidP="003C102C">
      <w:pPr>
        <w:contextualSpacing/>
        <w:rPr>
          <w:b/>
          <w:bCs/>
          <w:color w:val="FF0000"/>
          <w:sz w:val="22"/>
          <w:szCs w:val="22"/>
        </w:rPr>
      </w:pPr>
    </w:p>
    <w:p w:rsidR="00116D56" w:rsidRDefault="00116D56" w:rsidP="003C102C">
      <w:pPr>
        <w:contextualSpacing/>
        <w:rPr>
          <w:b/>
          <w:bCs/>
          <w:color w:val="FF0000"/>
          <w:sz w:val="22"/>
          <w:szCs w:val="22"/>
        </w:rPr>
      </w:pPr>
    </w:p>
    <w:p w:rsidR="00116D56" w:rsidRDefault="00116D56" w:rsidP="003C102C">
      <w:pPr>
        <w:contextualSpacing/>
        <w:rPr>
          <w:b/>
          <w:bCs/>
          <w:color w:val="FF0000"/>
          <w:sz w:val="22"/>
          <w:szCs w:val="22"/>
        </w:rPr>
      </w:pPr>
    </w:p>
    <w:p w:rsidR="009C0AEA" w:rsidRDefault="009C0AEA" w:rsidP="003C102C">
      <w:pPr>
        <w:contextualSpacing/>
        <w:rPr>
          <w:b/>
          <w:bCs/>
          <w:color w:val="FF0000"/>
          <w:sz w:val="22"/>
          <w:szCs w:val="22"/>
        </w:rPr>
      </w:pPr>
    </w:p>
    <w:p w:rsidR="009C0AEA" w:rsidRDefault="009C0AEA" w:rsidP="003C102C">
      <w:pPr>
        <w:contextualSpacing/>
        <w:rPr>
          <w:b/>
          <w:bCs/>
          <w:color w:val="FF0000"/>
          <w:sz w:val="22"/>
          <w:szCs w:val="22"/>
        </w:rPr>
      </w:pPr>
    </w:p>
    <w:p w:rsidR="009C0AEA" w:rsidRDefault="009C0AEA" w:rsidP="003C102C">
      <w:pPr>
        <w:contextualSpacing/>
        <w:rPr>
          <w:b/>
          <w:bCs/>
          <w:color w:val="FF0000"/>
          <w:sz w:val="22"/>
          <w:szCs w:val="22"/>
        </w:rPr>
      </w:pPr>
    </w:p>
    <w:p w:rsidR="009C0AEA" w:rsidRDefault="009C0AEA" w:rsidP="003C102C">
      <w:pPr>
        <w:contextualSpacing/>
        <w:rPr>
          <w:b/>
          <w:bCs/>
          <w:color w:val="FF0000"/>
          <w:sz w:val="22"/>
          <w:szCs w:val="22"/>
        </w:rPr>
      </w:pPr>
    </w:p>
    <w:p w:rsidR="009C0AEA" w:rsidRDefault="009C0AEA" w:rsidP="003C102C">
      <w:pPr>
        <w:contextualSpacing/>
        <w:rPr>
          <w:b/>
          <w:bCs/>
          <w:color w:val="FF0000"/>
          <w:sz w:val="22"/>
          <w:szCs w:val="22"/>
        </w:rPr>
      </w:pPr>
    </w:p>
    <w:p w:rsidR="009C0AEA" w:rsidRDefault="009C0AEA" w:rsidP="003C102C">
      <w:pPr>
        <w:contextualSpacing/>
        <w:rPr>
          <w:b/>
          <w:bCs/>
          <w:color w:val="FF0000"/>
          <w:sz w:val="22"/>
          <w:szCs w:val="22"/>
        </w:rPr>
      </w:pPr>
    </w:p>
    <w:p w:rsidR="009C0AEA" w:rsidRDefault="009C0AEA" w:rsidP="003C102C">
      <w:pPr>
        <w:contextualSpacing/>
        <w:rPr>
          <w:b/>
          <w:bCs/>
          <w:color w:val="FF0000"/>
          <w:sz w:val="22"/>
          <w:szCs w:val="22"/>
        </w:rPr>
      </w:pPr>
    </w:p>
    <w:p w:rsidR="009C0AEA" w:rsidRDefault="009C0AEA" w:rsidP="003C102C">
      <w:pPr>
        <w:contextualSpacing/>
        <w:rPr>
          <w:b/>
          <w:bCs/>
          <w:color w:val="FF0000"/>
          <w:sz w:val="22"/>
          <w:szCs w:val="22"/>
        </w:rPr>
      </w:pPr>
    </w:p>
    <w:p w:rsidR="009C0AEA" w:rsidRDefault="009C0AEA" w:rsidP="003C102C">
      <w:pPr>
        <w:contextualSpacing/>
        <w:rPr>
          <w:b/>
          <w:bCs/>
          <w:color w:val="FF0000"/>
          <w:sz w:val="22"/>
          <w:szCs w:val="22"/>
        </w:rPr>
      </w:pPr>
    </w:p>
    <w:p w:rsidR="009C0AEA" w:rsidRDefault="009C0AEA" w:rsidP="003C102C">
      <w:pPr>
        <w:contextualSpacing/>
        <w:rPr>
          <w:b/>
          <w:bCs/>
          <w:color w:val="FF0000"/>
          <w:sz w:val="22"/>
          <w:szCs w:val="22"/>
        </w:rPr>
      </w:pPr>
    </w:p>
    <w:p w:rsidR="00116D56" w:rsidRDefault="00116D56" w:rsidP="003C102C">
      <w:pPr>
        <w:contextualSpacing/>
        <w:rPr>
          <w:b/>
          <w:bCs/>
          <w:color w:val="FF0000"/>
          <w:sz w:val="22"/>
          <w:szCs w:val="22"/>
        </w:rPr>
      </w:pPr>
    </w:p>
    <w:p w:rsidR="00116D56" w:rsidRDefault="00116D56" w:rsidP="003C102C">
      <w:pPr>
        <w:contextualSpacing/>
        <w:rPr>
          <w:b/>
          <w:bCs/>
          <w:color w:val="FF0000"/>
          <w:sz w:val="22"/>
          <w:szCs w:val="22"/>
        </w:rPr>
      </w:pPr>
    </w:p>
    <w:p w:rsidR="00116D56" w:rsidRDefault="00116D56" w:rsidP="003C102C">
      <w:pPr>
        <w:contextualSpacing/>
        <w:rPr>
          <w:b/>
          <w:bCs/>
          <w:color w:val="FF0000"/>
          <w:sz w:val="22"/>
          <w:szCs w:val="22"/>
        </w:rPr>
      </w:pPr>
    </w:p>
    <w:p w:rsidR="005E603A" w:rsidRPr="009A4BDB" w:rsidRDefault="005E603A" w:rsidP="003C102C">
      <w:pPr>
        <w:contextualSpacing/>
        <w:rPr>
          <w:b/>
          <w:bCs/>
          <w:color w:val="FF0000"/>
          <w:sz w:val="22"/>
          <w:szCs w:val="22"/>
        </w:rPr>
      </w:pPr>
      <w:r w:rsidRPr="009A4BDB">
        <w:rPr>
          <w:b/>
          <w:bCs/>
          <w:color w:val="FF0000"/>
          <w:sz w:val="22"/>
          <w:szCs w:val="22"/>
        </w:rPr>
        <w:t>Titre du Module :</w:t>
      </w:r>
      <w:r w:rsidR="003C102C" w:rsidRPr="009A4BDB">
        <w:rPr>
          <w:b/>
          <w:bCs/>
          <w:color w:val="FF0000"/>
          <w:sz w:val="22"/>
          <w:szCs w:val="22"/>
        </w:rPr>
        <w:t>Convection thermique</w:t>
      </w:r>
    </w:p>
    <w:p w:rsidR="005E603A" w:rsidRPr="00471670" w:rsidRDefault="005E603A" w:rsidP="005E603A">
      <w:pPr>
        <w:jc w:val="both"/>
        <w:rPr>
          <w:b/>
          <w:bCs/>
          <w:sz w:val="22"/>
          <w:szCs w:val="22"/>
        </w:rPr>
      </w:pPr>
      <w:r w:rsidRPr="00471670">
        <w:rPr>
          <w:b/>
          <w:bCs/>
          <w:sz w:val="22"/>
          <w:szCs w:val="22"/>
        </w:rPr>
        <w:t>Volume horaire : 42 heures     (21 h : Cours,  21 h : TD)</w:t>
      </w:r>
    </w:p>
    <w:p w:rsidR="005E603A" w:rsidRPr="00471670" w:rsidRDefault="005E603A" w:rsidP="005E603A">
      <w:pPr>
        <w:jc w:val="both"/>
        <w:rPr>
          <w:b/>
          <w:bCs/>
          <w:sz w:val="22"/>
          <w:szCs w:val="22"/>
        </w:rPr>
      </w:pPr>
      <w:r w:rsidRPr="00471670">
        <w:rPr>
          <w:b/>
          <w:bCs/>
          <w:sz w:val="22"/>
          <w:szCs w:val="22"/>
        </w:rPr>
        <w:t>Crédits : 3</w:t>
      </w:r>
      <w:r>
        <w:rPr>
          <w:b/>
          <w:bCs/>
          <w:sz w:val="22"/>
          <w:szCs w:val="22"/>
        </w:rPr>
        <w:tab/>
      </w:r>
      <w:r w:rsidRPr="00471670">
        <w:rPr>
          <w:b/>
          <w:bCs/>
          <w:sz w:val="22"/>
          <w:szCs w:val="22"/>
        </w:rPr>
        <w:t>Coefficient : 2</w:t>
      </w:r>
      <w:r>
        <w:rPr>
          <w:b/>
          <w:bCs/>
          <w:sz w:val="22"/>
          <w:szCs w:val="22"/>
        </w:rPr>
        <w:tab/>
      </w:r>
      <w:r>
        <w:rPr>
          <w:b/>
          <w:bCs/>
          <w:sz w:val="22"/>
          <w:szCs w:val="22"/>
        </w:rPr>
        <w:tab/>
        <w:t>Semestre:  S3</w:t>
      </w:r>
    </w:p>
    <w:p w:rsidR="005E603A" w:rsidRPr="00232263" w:rsidRDefault="005E603A" w:rsidP="005E603A">
      <w:pPr>
        <w:contextualSpacing/>
        <w:rPr>
          <w:sz w:val="22"/>
          <w:szCs w:val="22"/>
        </w:rPr>
      </w:pPr>
    </w:p>
    <w:p w:rsidR="005E603A" w:rsidRPr="00232263" w:rsidRDefault="005E603A" w:rsidP="005E603A">
      <w:pPr>
        <w:contextualSpacing/>
        <w:rPr>
          <w:sz w:val="22"/>
          <w:szCs w:val="22"/>
        </w:rPr>
      </w:pPr>
    </w:p>
    <w:tbl>
      <w:tblPr>
        <w:tblW w:w="138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2474"/>
      </w:tblGrid>
      <w:tr w:rsidR="005E603A" w:rsidRPr="00232263" w:rsidTr="001C47A5">
        <w:tc>
          <w:tcPr>
            <w:tcW w:w="1418" w:type="dxa"/>
          </w:tcPr>
          <w:p w:rsidR="005E603A" w:rsidRPr="00232263" w:rsidRDefault="005E603A" w:rsidP="001C47A5">
            <w:pPr>
              <w:contextualSpacing/>
              <w:rPr>
                <w:b/>
                <w:bCs/>
                <w:sz w:val="22"/>
                <w:szCs w:val="22"/>
              </w:rPr>
            </w:pPr>
            <w:r w:rsidRPr="00232263">
              <w:rPr>
                <w:b/>
                <w:bCs/>
                <w:sz w:val="22"/>
                <w:szCs w:val="22"/>
              </w:rPr>
              <w:t>Chapitre 1</w:t>
            </w:r>
          </w:p>
        </w:tc>
        <w:tc>
          <w:tcPr>
            <w:tcW w:w="12474" w:type="dxa"/>
          </w:tcPr>
          <w:p w:rsidR="005E603A" w:rsidRPr="005E603A" w:rsidRDefault="005E603A" w:rsidP="000C39D9">
            <w:pPr>
              <w:ind w:left="1259" w:hanging="1259"/>
              <w:rPr>
                <w:rFonts w:asciiTheme="minorBidi" w:hAnsiTheme="minorBidi" w:cstheme="minorBidi"/>
                <w:b/>
                <w:bCs/>
                <w:sz w:val="22"/>
                <w:szCs w:val="22"/>
              </w:rPr>
            </w:pPr>
            <w:r w:rsidRPr="00232263">
              <w:rPr>
                <w:b/>
                <w:sz w:val="22"/>
                <w:szCs w:val="22"/>
              </w:rPr>
              <w:t>Titre:</w:t>
            </w:r>
            <w:r w:rsidRPr="005E603A">
              <w:rPr>
                <w:rFonts w:asciiTheme="minorBidi" w:hAnsiTheme="minorBidi" w:cstheme="minorBidi"/>
                <w:b/>
                <w:bCs/>
                <w:sz w:val="22"/>
                <w:szCs w:val="22"/>
              </w:rPr>
              <w:t>C</w:t>
            </w:r>
            <w:r>
              <w:rPr>
                <w:rFonts w:asciiTheme="minorBidi" w:hAnsiTheme="minorBidi" w:cstheme="minorBidi"/>
                <w:b/>
                <w:bCs/>
                <w:sz w:val="22"/>
                <w:szCs w:val="22"/>
              </w:rPr>
              <w:t>onvection forcée</w:t>
            </w:r>
            <w:r w:rsidR="000C39D9">
              <w:rPr>
                <w:rFonts w:asciiTheme="minorBidi" w:hAnsiTheme="minorBidi" w:cstheme="minorBidi"/>
                <w:b/>
                <w:bCs/>
                <w:sz w:val="22"/>
                <w:szCs w:val="22"/>
              </w:rPr>
              <w:t xml:space="preserve"> sur une plaque plane</w:t>
            </w:r>
          </w:p>
          <w:p w:rsidR="005E603A" w:rsidRPr="000C39D9" w:rsidRDefault="005E603A" w:rsidP="00C25058">
            <w:pPr>
              <w:pStyle w:val="Titre2"/>
              <w:numPr>
                <w:ilvl w:val="0"/>
                <w:numId w:val="84"/>
              </w:numPr>
              <w:spacing w:before="0" w:after="0"/>
              <w:ind w:left="328" w:hangingChars="149" w:hanging="328"/>
              <w:rPr>
                <w:rFonts w:ascii="Times New Roman" w:hAnsi="Times New Roman" w:cs="Times New Roman"/>
                <w:b w:val="0"/>
                <w:bCs w:val="0"/>
                <w:i w:val="0"/>
                <w:iCs w:val="0"/>
                <w:sz w:val="22"/>
                <w:szCs w:val="22"/>
              </w:rPr>
            </w:pPr>
            <w:r w:rsidRPr="000C39D9">
              <w:rPr>
                <w:rFonts w:ascii="Times New Roman" w:hAnsi="Times New Roman" w:cs="Times New Roman"/>
                <w:b w:val="0"/>
                <w:bCs w:val="0"/>
                <w:i w:val="0"/>
                <w:iCs w:val="0"/>
                <w:sz w:val="22"/>
                <w:szCs w:val="22"/>
              </w:rPr>
              <w:t xml:space="preserve">Introduction  </w:t>
            </w:r>
            <w:r w:rsidRPr="000C39D9">
              <w:rPr>
                <w:rFonts w:ascii="Times New Roman" w:hAnsi="Times New Roman" w:cs="Times New Roman"/>
                <w:b w:val="0"/>
                <w:bCs w:val="0"/>
                <w:i w:val="0"/>
                <w:iCs w:val="0"/>
                <w:sz w:val="22"/>
                <w:szCs w:val="22"/>
              </w:rPr>
              <w:tab/>
            </w:r>
            <w:r w:rsidRPr="000C39D9">
              <w:rPr>
                <w:rFonts w:ascii="Times New Roman" w:hAnsi="Times New Roman" w:cs="Times New Roman"/>
                <w:b w:val="0"/>
                <w:bCs w:val="0"/>
                <w:i w:val="0"/>
                <w:iCs w:val="0"/>
                <w:sz w:val="22"/>
                <w:szCs w:val="22"/>
              </w:rPr>
              <w:tab/>
            </w:r>
          </w:p>
          <w:p w:rsidR="005E603A" w:rsidRPr="000C39D9" w:rsidRDefault="00E8036C" w:rsidP="00C25058">
            <w:pPr>
              <w:pStyle w:val="Titre3"/>
              <w:numPr>
                <w:ilvl w:val="0"/>
                <w:numId w:val="85"/>
              </w:numPr>
              <w:spacing w:before="0" w:after="0"/>
              <w:ind w:left="328" w:hangingChars="149" w:hanging="328"/>
              <w:rPr>
                <w:rFonts w:ascii="Times New Roman" w:hAnsi="Times New Roman"/>
                <w:b w:val="0"/>
                <w:bCs w:val="0"/>
                <w:sz w:val="22"/>
                <w:szCs w:val="22"/>
              </w:rPr>
            </w:pPr>
            <w:r>
              <w:rPr>
                <w:rFonts w:ascii="Times New Roman" w:hAnsi="Times New Roman"/>
                <w:b w:val="0"/>
                <w:bCs w:val="0"/>
                <w:sz w:val="22"/>
                <w:szCs w:val="22"/>
              </w:rPr>
              <w:t xml:space="preserve">Régime d’écoulement </w:t>
            </w:r>
            <w:r w:rsidR="005E603A" w:rsidRPr="000C39D9">
              <w:rPr>
                <w:rFonts w:ascii="Times New Roman" w:hAnsi="Times New Roman"/>
                <w:b w:val="0"/>
                <w:bCs w:val="0"/>
                <w:sz w:val="22"/>
                <w:szCs w:val="22"/>
              </w:rPr>
              <w:tab/>
            </w:r>
            <w:r w:rsidR="005E603A" w:rsidRPr="000C39D9">
              <w:rPr>
                <w:rFonts w:ascii="Times New Roman" w:hAnsi="Times New Roman"/>
                <w:b w:val="0"/>
                <w:bCs w:val="0"/>
                <w:sz w:val="22"/>
                <w:szCs w:val="22"/>
              </w:rPr>
              <w:tab/>
            </w:r>
            <w:r w:rsidR="005E603A" w:rsidRPr="000C39D9">
              <w:rPr>
                <w:rFonts w:ascii="Times New Roman" w:hAnsi="Times New Roman"/>
                <w:b w:val="0"/>
                <w:bCs w:val="0"/>
                <w:sz w:val="22"/>
                <w:szCs w:val="22"/>
              </w:rPr>
              <w:tab/>
            </w:r>
            <w:r w:rsidR="005E603A" w:rsidRPr="000C39D9">
              <w:rPr>
                <w:rFonts w:ascii="Times New Roman" w:hAnsi="Times New Roman"/>
                <w:b w:val="0"/>
                <w:bCs w:val="0"/>
                <w:sz w:val="22"/>
                <w:szCs w:val="22"/>
              </w:rPr>
              <w:tab/>
            </w:r>
            <w:r w:rsidR="005E603A" w:rsidRPr="000C39D9">
              <w:rPr>
                <w:rFonts w:ascii="Times New Roman" w:hAnsi="Times New Roman"/>
                <w:b w:val="0"/>
                <w:bCs w:val="0"/>
                <w:sz w:val="22"/>
                <w:szCs w:val="22"/>
              </w:rPr>
              <w:tab/>
            </w:r>
          </w:p>
          <w:p w:rsidR="005E603A" w:rsidRPr="000C39D9" w:rsidRDefault="000C39D9" w:rsidP="000C39D9">
            <w:pPr>
              <w:numPr>
                <w:ilvl w:val="0"/>
                <w:numId w:val="24"/>
              </w:numPr>
              <w:ind w:left="328" w:hangingChars="149" w:hanging="328"/>
              <w:contextualSpacing/>
              <w:rPr>
                <w:sz w:val="22"/>
                <w:szCs w:val="22"/>
              </w:rPr>
            </w:pPr>
            <w:r w:rsidRPr="000C39D9">
              <w:rPr>
                <w:sz w:val="22"/>
                <w:szCs w:val="22"/>
              </w:rPr>
              <w:t>couche limite thermique</w:t>
            </w:r>
          </w:p>
          <w:p w:rsidR="000C39D9" w:rsidRPr="000C39D9" w:rsidRDefault="000C39D9" w:rsidP="000C39D9">
            <w:pPr>
              <w:numPr>
                <w:ilvl w:val="0"/>
                <w:numId w:val="24"/>
              </w:numPr>
              <w:ind w:left="328" w:hangingChars="149" w:hanging="328"/>
              <w:contextualSpacing/>
              <w:rPr>
                <w:sz w:val="22"/>
                <w:szCs w:val="22"/>
              </w:rPr>
            </w:pPr>
            <w:r w:rsidRPr="000C39D9">
              <w:rPr>
                <w:sz w:val="22"/>
                <w:szCs w:val="22"/>
              </w:rPr>
              <w:t xml:space="preserve">similitudes- Nombre sans dimensions </w:t>
            </w:r>
          </w:p>
          <w:p w:rsidR="000C39D9" w:rsidRPr="000C39D9" w:rsidRDefault="000C39D9" w:rsidP="000C39D9">
            <w:pPr>
              <w:numPr>
                <w:ilvl w:val="0"/>
                <w:numId w:val="24"/>
              </w:numPr>
              <w:ind w:left="328" w:hangingChars="149" w:hanging="328"/>
              <w:contextualSpacing/>
              <w:rPr>
                <w:sz w:val="22"/>
                <w:szCs w:val="22"/>
              </w:rPr>
            </w:pPr>
            <w:r w:rsidRPr="000C39D9">
              <w:rPr>
                <w:sz w:val="22"/>
                <w:szCs w:val="22"/>
              </w:rPr>
              <w:t>Equation de conservation de la masse</w:t>
            </w:r>
          </w:p>
          <w:p w:rsidR="000C39D9" w:rsidRPr="000C39D9" w:rsidRDefault="000C39D9" w:rsidP="000C39D9">
            <w:pPr>
              <w:numPr>
                <w:ilvl w:val="0"/>
                <w:numId w:val="24"/>
              </w:numPr>
              <w:ind w:left="328" w:hangingChars="149" w:hanging="328"/>
              <w:contextualSpacing/>
              <w:rPr>
                <w:sz w:val="22"/>
                <w:szCs w:val="22"/>
              </w:rPr>
            </w:pPr>
            <w:r w:rsidRPr="000C39D9">
              <w:rPr>
                <w:sz w:val="22"/>
                <w:szCs w:val="22"/>
              </w:rPr>
              <w:t>Equation de conservation de de l’énergie</w:t>
            </w:r>
          </w:p>
          <w:p w:rsidR="000C39D9" w:rsidRPr="000C39D9" w:rsidRDefault="000C39D9" w:rsidP="000C39D9">
            <w:pPr>
              <w:numPr>
                <w:ilvl w:val="0"/>
                <w:numId w:val="24"/>
              </w:numPr>
              <w:ind w:left="328" w:hangingChars="149" w:hanging="328"/>
              <w:contextualSpacing/>
              <w:rPr>
                <w:sz w:val="22"/>
                <w:szCs w:val="22"/>
              </w:rPr>
            </w:pPr>
            <w:r w:rsidRPr="000C39D9">
              <w:rPr>
                <w:sz w:val="22"/>
                <w:szCs w:val="22"/>
              </w:rPr>
              <w:t>Solution analytique à Température pariétale constante</w:t>
            </w:r>
          </w:p>
          <w:p w:rsidR="000C39D9" w:rsidRPr="000C39D9" w:rsidRDefault="000C39D9" w:rsidP="00C25058">
            <w:pPr>
              <w:pStyle w:val="Paragraphedeliste"/>
              <w:numPr>
                <w:ilvl w:val="0"/>
                <w:numId w:val="87"/>
              </w:numPr>
              <w:spacing w:line="240" w:lineRule="auto"/>
              <w:ind w:leftChars="250" w:left="1022" w:hangingChars="192" w:hanging="422"/>
            </w:pPr>
            <w:r w:rsidRPr="000C39D9">
              <w:t>Coefficient d’échange convectif</w:t>
            </w:r>
          </w:p>
          <w:p w:rsidR="000C39D9" w:rsidRPr="000C39D9" w:rsidRDefault="000C39D9" w:rsidP="00C25058">
            <w:pPr>
              <w:pStyle w:val="Paragraphedeliste"/>
              <w:numPr>
                <w:ilvl w:val="0"/>
                <w:numId w:val="87"/>
              </w:numPr>
              <w:spacing w:line="240" w:lineRule="auto"/>
              <w:ind w:leftChars="136" w:left="326" w:firstLineChars="124" w:firstLine="273"/>
            </w:pPr>
            <w:r w:rsidRPr="000C39D9">
              <w:t>Nombre de Nusselt</w:t>
            </w:r>
          </w:p>
          <w:p w:rsidR="000C39D9" w:rsidRPr="000C39D9" w:rsidRDefault="000C39D9" w:rsidP="00C25058">
            <w:pPr>
              <w:pStyle w:val="Paragraphedeliste"/>
              <w:numPr>
                <w:ilvl w:val="0"/>
                <w:numId w:val="87"/>
              </w:numPr>
              <w:spacing w:line="240" w:lineRule="auto"/>
              <w:ind w:leftChars="136" w:left="326" w:firstLineChars="124" w:firstLine="273"/>
            </w:pPr>
            <w:r w:rsidRPr="000C39D9">
              <w:t>Corrélation Nusselt-Prandtl-Reynolds</w:t>
            </w:r>
          </w:p>
          <w:p w:rsidR="000C39D9" w:rsidRPr="000C39D9" w:rsidRDefault="000C39D9" w:rsidP="000C39D9">
            <w:pPr>
              <w:numPr>
                <w:ilvl w:val="0"/>
                <w:numId w:val="24"/>
              </w:numPr>
              <w:ind w:left="328" w:hangingChars="149" w:hanging="328"/>
              <w:contextualSpacing/>
              <w:rPr>
                <w:sz w:val="22"/>
                <w:szCs w:val="22"/>
              </w:rPr>
            </w:pPr>
            <w:r w:rsidRPr="000C39D9">
              <w:rPr>
                <w:sz w:val="22"/>
                <w:szCs w:val="22"/>
              </w:rPr>
              <w:t>Solution analytique à flux pariétal constant</w:t>
            </w:r>
          </w:p>
        </w:tc>
      </w:tr>
      <w:tr w:rsidR="005E603A" w:rsidRPr="00232263" w:rsidTr="001C47A5">
        <w:tc>
          <w:tcPr>
            <w:tcW w:w="1418" w:type="dxa"/>
          </w:tcPr>
          <w:p w:rsidR="005E603A" w:rsidRPr="00232263" w:rsidRDefault="005E603A" w:rsidP="001C47A5">
            <w:pPr>
              <w:contextualSpacing/>
              <w:rPr>
                <w:b/>
                <w:bCs/>
                <w:sz w:val="22"/>
                <w:szCs w:val="22"/>
              </w:rPr>
            </w:pPr>
            <w:r w:rsidRPr="00232263">
              <w:rPr>
                <w:b/>
                <w:bCs/>
                <w:sz w:val="22"/>
                <w:szCs w:val="22"/>
              </w:rPr>
              <w:t>Chapitre 2</w:t>
            </w:r>
          </w:p>
        </w:tc>
        <w:tc>
          <w:tcPr>
            <w:tcW w:w="12474" w:type="dxa"/>
          </w:tcPr>
          <w:p w:rsidR="005E603A" w:rsidRDefault="005E603A" w:rsidP="009A4BDB">
            <w:pPr>
              <w:pStyle w:val="Titre1"/>
              <w:spacing w:before="0" w:after="0"/>
              <w:rPr>
                <w:sz w:val="22"/>
                <w:szCs w:val="22"/>
              </w:rPr>
            </w:pPr>
            <w:r w:rsidRPr="005E603A">
              <w:rPr>
                <w:sz w:val="22"/>
                <w:szCs w:val="22"/>
              </w:rPr>
              <w:t>C</w:t>
            </w:r>
            <w:r>
              <w:rPr>
                <w:sz w:val="22"/>
                <w:szCs w:val="22"/>
              </w:rPr>
              <w:t xml:space="preserve">onvection </w:t>
            </w:r>
            <w:r w:rsidR="00E8036C">
              <w:rPr>
                <w:sz w:val="22"/>
                <w:szCs w:val="22"/>
              </w:rPr>
              <w:t>naturelle</w:t>
            </w:r>
            <w:r w:rsidR="009A4BDB">
              <w:rPr>
                <w:sz w:val="22"/>
                <w:szCs w:val="22"/>
              </w:rPr>
              <w:t xml:space="preserve"> sur une plaque</w:t>
            </w:r>
          </w:p>
          <w:p w:rsidR="009A4BDB" w:rsidRPr="009A4BDB" w:rsidRDefault="009A4BDB" w:rsidP="00C25058">
            <w:pPr>
              <w:pStyle w:val="Corpsdetexte"/>
              <w:numPr>
                <w:ilvl w:val="0"/>
                <w:numId w:val="90"/>
              </w:numPr>
              <w:tabs>
                <w:tab w:val="left" w:pos="1701"/>
                <w:tab w:val="left" w:pos="2835"/>
                <w:tab w:val="left" w:pos="3402"/>
                <w:tab w:val="left" w:pos="5103"/>
              </w:tabs>
              <w:bidi w:val="0"/>
              <w:spacing w:before="0" w:after="0"/>
              <w:rPr>
                <w:color w:val="000000"/>
                <w:szCs w:val="24"/>
              </w:rPr>
            </w:pPr>
            <w:r>
              <w:rPr>
                <w:color w:val="000000"/>
                <w:szCs w:val="24"/>
              </w:rPr>
              <w:t>mé</w:t>
            </w:r>
            <w:r w:rsidRPr="00232B0E">
              <w:rPr>
                <w:color w:val="000000"/>
                <w:szCs w:val="24"/>
              </w:rPr>
              <w:t>canisme de la convection naturelle</w:t>
            </w:r>
            <w:r>
              <w:rPr>
                <w:color w:val="000000"/>
                <w:szCs w:val="24"/>
              </w:rPr>
              <w:t xml:space="preserve"> et ses équation</w:t>
            </w:r>
            <w:r>
              <w:rPr>
                <w:color w:val="000000"/>
                <w:szCs w:val="24"/>
                <w:lang w:val="fr-FR"/>
              </w:rPr>
              <w:t>s</w:t>
            </w:r>
            <w:r>
              <w:rPr>
                <w:color w:val="000000"/>
                <w:szCs w:val="24"/>
              </w:rPr>
              <w:tab/>
            </w:r>
          </w:p>
          <w:p w:rsidR="009A4BDB" w:rsidRPr="009A4BDB" w:rsidRDefault="009A4BDB" w:rsidP="00C25058">
            <w:pPr>
              <w:pStyle w:val="Corpsdetexte"/>
              <w:numPr>
                <w:ilvl w:val="0"/>
                <w:numId w:val="90"/>
              </w:numPr>
              <w:tabs>
                <w:tab w:val="left" w:pos="1701"/>
                <w:tab w:val="left" w:pos="2835"/>
                <w:tab w:val="left" w:pos="3402"/>
                <w:tab w:val="left" w:pos="5103"/>
              </w:tabs>
              <w:bidi w:val="0"/>
              <w:spacing w:before="0" w:after="0"/>
              <w:rPr>
                <w:color w:val="000000"/>
                <w:szCs w:val="24"/>
              </w:rPr>
            </w:pPr>
            <w:r w:rsidRPr="009A4BDB">
              <w:rPr>
                <w:color w:val="000000"/>
                <w:szCs w:val="24"/>
              </w:rPr>
              <w:t>Convection naturelle le long d’une plaque verticale : Lois d’échelles</w:t>
            </w:r>
            <w:r w:rsidRPr="009A4BDB">
              <w:rPr>
                <w:color w:val="000000"/>
                <w:szCs w:val="24"/>
              </w:rPr>
              <w:tab/>
            </w:r>
            <w:r w:rsidRPr="009A4BDB">
              <w:rPr>
                <w:color w:val="000000"/>
                <w:szCs w:val="24"/>
              </w:rPr>
              <w:tab/>
            </w:r>
          </w:p>
          <w:p w:rsidR="009A4BDB" w:rsidRPr="009A4BDB" w:rsidRDefault="009A4BDB" w:rsidP="00C25058">
            <w:pPr>
              <w:pStyle w:val="Corpsdetexte"/>
              <w:numPr>
                <w:ilvl w:val="0"/>
                <w:numId w:val="91"/>
              </w:numPr>
              <w:tabs>
                <w:tab w:val="left" w:pos="1134"/>
                <w:tab w:val="left" w:pos="1418"/>
                <w:tab w:val="left" w:pos="1560"/>
                <w:tab w:val="left" w:pos="2835"/>
                <w:tab w:val="left" w:pos="3402"/>
                <w:tab w:val="left" w:pos="6877"/>
              </w:tabs>
              <w:bidi w:val="0"/>
              <w:spacing w:before="0" w:after="0"/>
              <w:rPr>
                <w:color w:val="000000"/>
                <w:szCs w:val="24"/>
              </w:rPr>
            </w:pPr>
            <w:r>
              <w:rPr>
                <w:color w:val="000000"/>
                <w:szCs w:val="24"/>
              </w:rPr>
              <w:t>Pr&gt;&gt;1 : liquides usuels</w:t>
            </w:r>
          </w:p>
          <w:p w:rsidR="009A4BDB" w:rsidRPr="009A4BDB" w:rsidRDefault="009A4BDB" w:rsidP="00C25058">
            <w:pPr>
              <w:pStyle w:val="Corpsdetexte"/>
              <w:numPr>
                <w:ilvl w:val="0"/>
                <w:numId w:val="91"/>
              </w:numPr>
              <w:tabs>
                <w:tab w:val="left" w:pos="1134"/>
                <w:tab w:val="left" w:pos="1418"/>
                <w:tab w:val="left" w:pos="1560"/>
                <w:tab w:val="left" w:pos="2835"/>
                <w:tab w:val="left" w:pos="3402"/>
                <w:tab w:val="left" w:pos="6877"/>
              </w:tabs>
              <w:bidi w:val="0"/>
              <w:spacing w:before="0" w:after="0"/>
              <w:rPr>
                <w:color w:val="000000"/>
                <w:szCs w:val="24"/>
                <w:lang w:val="fr-FR"/>
              </w:rPr>
            </w:pPr>
            <w:r w:rsidRPr="009A4BDB">
              <w:rPr>
                <w:color w:val="000000"/>
                <w:szCs w:val="24"/>
              </w:rPr>
              <w:t>Pr&lt;&lt;1 : Métaux liquid</w:t>
            </w:r>
            <w:r w:rsidRPr="009A4BDB">
              <w:rPr>
                <w:color w:val="000000"/>
                <w:szCs w:val="24"/>
                <w:lang w:val="fr-FR"/>
              </w:rPr>
              <w:t>es</w:t>
            </w:r>
          </w:p>
          <w:p w:rsidR="009A4BDB" w:rsidRPr="009A4BDB" w:rsidRDefault="009A4BDB" w:rsidP="00C25058">
            <w:pPr>
              <w:pStyle w:val="Corpsdetexte"/>
              <w:numPr>
                <w:ilvl w:val="0"/>
                <w:numId w:val="92"/>
              </w:numPr>
              <w:tabs>
                <w:tab w:val="left" w:pos="567"/>
                <w:tab w:val="left" w:pos="1701"/>
                <w:tab w:val="left" w:pos="2835"/>
                <w:tab w:val="left" w:pos="3402"/>
                <w:tab w:val="left" w:pos="5103"/>
              </w:tabs>
              <w:bidi w:val="0"/>
              <w:spacing w:before="0" w:after="0"/>
              <w:rPr>
                <w:color w:val="000000"/>
                <w:szCs w:val="24"/>
              </w:rPr>
            </w:pPr>
            <w:r w:rsidRPr="009A4BDB">
              <w:rPr>
                <w:color w:val="000000"/>
                <w:szCs w:val="24"/>
              </w:rPr>
              <w:t xml:space="preserve">Convection naturelle entre plaques verticales parallèles (cheminée)    </w:t>
            </w:r>
          </w:p>
          <w:p w:rsidR="009A4BDB" w:rsidRPr="009A4BDB" w:rsidRDefault="009A4BDB" w:rsidP="000D0165">
            <w:pPr>
              <w:pStyle w:val="Corpsdetexte"/>
              <w:tabs>
                <w:tab w:val="left" w:pos="567"/>
                <w:tab w:val="left" w:pos="1701"/>
                <w:tab w:val="left" w:pos="2835"/>
                <w:tab w:val="left" w:pos="3402"/>
                <w:tab w:val="left" w:pos="5103"/>
              </w:tabs>
              <w:spacing w:before="0" w:after="0"/>
              <w:ind w:left="720"/>
              <w:jc w:val="center"/>
              <w:rPr>
                <w:color w:val="000000"/>
                <w:szCs w:val="24"/>
              </w:rPr>
            </w:pPr>
          </w:p>
          <w:p w:rsidR="009A4BDB" w:rsidRDefault="009A4BDB" w:rsidP="00C25058">
            <w:pPr>
              <w:pStyle w:val="Corpsdetexte"/>
              <w:numPr>
                <w:ilvl w:val="0"/>
                <w:numId w:val="93"/>
              </w:numPr>
              <w:tabs>
                <w:tab w:val="left" w:pos="567"/>
                <w:tab w:val="left" w:pos="1701"/>
                <w:tab w:val="left" w:pos="2835"/>
                <w:tab w:val="left" w:pos="3402"/>
                <w:tab w:val="left" w:pos="5103"/>
              </w:tabs>
              <w:bidi w:val="0"/>
              <w:spacing w:before="0" w:after="0"/>
              <w:jc w:val="left"/>
              <w:rPr>
                <w:color w:val="000000"/>
                <w:szCs w:val="24"/>
              </w:rPr>
            </w:pPr>
            <w:r>
              <w:rPr>
                <w:color w:val="000000"/>
                <w:szCs w:val="24"/>
              </w:rPr>
              <w:t xml:space="preserve"> Condition d’existence de ce régime</w:t>
            </w:r>
          </w:p>
          <w:p w:rsidR="009A4BDB" w:rsidRDefault="009A4BDB" w:rsidP="00C25058">
            <w:pPr>
              <w:pStyle w:val="Corpsdetexte"/>
              <w:numPr>
                <w:ilvl w:val="0"/>
                <w:numId w:val="93"/>
              </w:numPr>
              <w:tabs>
                <w:tab w:val="left" w:pos="567"/>
                <w:tab w:val="left" w:pos="1701"/>
                <w:tab w:val="left" w:pos="2835"/>
                <w:tab w:val="left" w:pos="3402"/>
                <w:tab w:val="left" w:pos="5103"/>
              </w:tabs>
              <w:bidi w:val="0"/>
              <w:spacing w:before="0" w:after="0"/>
              <w:jc w:val="left"/>
              <w:rPr>
                <w:color w:val="000000"/>
                <w:szCs w:val="24"/>
              </w:rPr>
            </w:pPr>
            <w:r>
              <w:rPr>
                <w:color w:val="000000"/>
                <w:szCs w:val="24"/>
              </w:rPr>
              <w:t xml:space="preserve"> Equation du régime établi</w:t>
            </w:r>
          </w:p>
          <w:p w:rsidR="009A4BDB" w:rsidRDefault="009A4BDB" w:rsidP="00C25058">
            <w:pPr>
              <w:pStyle w:val="Corpsdetexte"/>
              <w:numPr>
                <w:ilvl w:val="0"/>
                <w:numId w:val="93"/>
              </w:numPr>
              <w:tabs>
                <w:tab w:val="left" w:pos="567"/>
                <w:tab w:val="left" w:pos="1701"/>
                <w:tab w:val="left" w:pos="2835"/>
                <w:tab w:val="left" w:pos="3402"/>
                <w:tab w:val="left" w:pos="5103"/>
              </w:tabs>
              <w:bidi w:val="0"/>
              <w:spacing w:before="0" w:after="0"/>
              <w:jc w:val="left"/>
              <w:rPr>
                <w:color w:val="000000"/>
                <w:szCs w:val="24"/>
              </w:rPr>
            </w:pPr>
            <w:r>
              <w:rPr>
                <w:color w:val="000000"/>
                <w:szCs w:val="24"/>
              </w:rPr>
              <w:t xml:space="preserve"> Cas de 2 plaques de même température</w:t>
            </w:r>
          </w:p>
          <w:p w:rsidR="009A4BDB" w:rsidRDefault="009A4BDB" w:rsidP="00C25058">
            <w:pPr>
              <w:pStyle w:val="Corpsdetexte"/>
              <w:numPr>
                <w:ilvl w:val="0"/>
                <w:numId w:val="93"/>
              </w:numPr>
              <w:tabs>
                <w:tab w:val="left" w:pos="567"/>
                <w:tab w:val="left" w:pos="1701"/>
                <w:tab w:val="left" w:pos="2835"/>
                <w:tab w:val="left" w:pos="3402"/>
                <w:tab w:val="left" w:pos="5103"/>
              </w:tabs>
              <w:bidi w:val="0"/>
              <w:spacing w:before="0" w:after="0"/>
              <w:jc w:val="left"/>
              <w:rPr>
                <w:color w:val="000000"/>
                <w:szCs w:val="24"/>
              </w:rPr>
            </w:pPr>
            <w:r>
              <w:rPr>
                <w:color w:val="000000"/>
                <w:szCs w:val="24"/>
              </w:rPr>
              <w:t>Cas de 2 plaques de températures différentes</w:t>
            </w:r>
          </w:p>
          <w:p w:rsidR="009A4BDB" w:rsidRPr="000D0165" w:rsidRDefault="009A4BDB" w:rsidP="00C25058">
            <w:pPr>
              <w:pStyle w:val="Corpsdetexte"/>
              <w:numPr>
                <w:ilvl w:val="0"/>
                <w:numId w:val="94"/>
              </w:numPr>
              <w:tabs>
                <w:tab w:val="left" w:pos="567"/>
                <w:tab w:val="left" w:pos="1701"/>
                <w:tab w:val="left" w:pos="2835"/>
                <w:tab w:val="left" w:pos="3402"/>
                <w:tab w:val="left" w:pos="5103"/>
              </w:tabs>
              <w:bidi w:val="0"/>
              <w:spacing w:before="0" w:after="0"/>
              <w:ind w:left="358" w:hangingChars="149" w:hanging="358"/>
              <w:jc w:val="left"/>
              <w:rPr>
                <w:rFonts w:asciiTheme="majorBidi" w:hAnsiTheme="majorBidi" w:cstheme="majorBidi"/>
                <w:color w:val="000000"/>
                <w:szCs w:val="24"/>
              </w:rPr>
            </w:pPr>
            <w:r w:rsidRPr="000D0165">
              <w:rPr>
                <w:rFonts w:asciiTheme="majorBidi" w:hAnsiTheme="majorBidi" w:cstheme="majorBidi"/>
                <w:color w:val="000000"/>
                <w:szCs w:val="24"/>
              </w:rPr>
              <w:t>Autres géométries</w:t>
            </w:r>
          </w:p>
          <w:p w:rsidR="009A4BDB" w:rsidRPr="000D0165" w:rsidRDefault="009A4BDB" w:rsidP="00C25058">
            <w:pPr>
              <w:pStyle w:val="Corpsdetexte"/>
              <w:numPr>
                <w:ilvl w:val="0"/>
                <w:numId w:val="95"/>
              </w:numPr>
              <w:tabs>
                <w:tab w:val="left" w:pos="567"/>
                <w:tab w:val="left" w:pos="1701"/>
                <w:tab w:val="left" w:pos="2835"/>
                <w:tab w:val="left" w:pos="3402"/>
                <w:tab w:val="left" w:pos="5103"/>
              </w:tabs>
              <w:bidi w:val="0"/>
              <w:spacing w:before="0" w:after="0"/>
              <w:ind w:left="358" w:hangingChars="149" w:hanging="358"/>
              <w:jc w:val="left"/>
              <w:rPr>
                <w:rFonts w:asciiTheme="majorBidi" w:hAnsiTheme="majorBidi" w:cstheme="majorBidi"/>
                <w:color w:val="000000"/>
                <w:szCs w:val="24"/>
              </w:rPr>
            </w:pPr>
            <w:r w:rsidRPr="000D0165">
              <w:rPr>
                <w:rFonts w:asciiTheme="majorBidi" w:hAnsiTheme="majorBidi" w:cstheme="majorBidi"/>
                <w:color w:val="000000"/>
                <w:szCs w:val="24"/>
              </w:rPr>
              <w:t>Paroi plane inclinée par rapport à la verticale</w:t>
            </w:r>
          </w:p>
          <w:p w:rsidR="009A4BDB" w:rsidRPr="000D0165" w:rsidRDefault="009A4BDB" w:rsidP="00C25058">
            <w:pPr>
              <w:pStyle w:val="Corpsdetexte"/>
              <w:numPr>
                <w:ilvl w:val="0"/>
                <w:numId w:val="96"/>
              </w:numPr>
              <w:tabs>
                <w:tab w:val="left" w:pos="567"/>
                <w:tab w:val="left" w:pos="1701"/>
                <w:tab w:val="left" w:pos="2835"/>
                <w:tab w:val="left" w:pos="3402"/>
                <w:tab w:val="left" w:pos="5103"/>
              </w:tabs>
              <w:bidi w:val="0"/>
              <w:spacing w:before="0" w:after="0"/>
              <w:ind w:left="358" w:hangingChars="149" w:hanging="358"/>
              <w:jc w:val="left"/>
              <w:rPr>
                <w:rFonts w:asciiTheme="majorBidi" w:hAnsiTheme="majorBidi" w:cstheme="majorBidi"/>
                <w:color w:val="000000"/>
                <w:szCs w:val="24"/>
              </w:rPr>
            </w:pPr>
            <w:r w:rsidRPr="000D0165">
              <w:rPr>
                <w:rFonts w:asciiTheme="majorBidi" w:hAnsiTheme="majorBidi" w:cstheme="majorBidi"/>
                <w:color w:val="000000"/>
                <w:szCs w:val="24"/>
              </w:rPr>
              <w:t>Cylindre vertical</w:t>
            </w:r>
          </w:p>
          <w:p w:rsidR="009A4BDB" w:rsidRPr="009A4BDB" w:rsidRDefault="009A4BDB" w:rsidP="00C25058">
            <w:pPr>
              <w:pStyle w:val="Paragraphedeliste"/>
              <w:numPr>
                <w:ilvl w:val="0"/>
                <w:numId w:val="97"/>
              </w:numPr>
              <w:spacing w:line="240" w:lineRule="auto"/>
              <w:ind w:left="328" w:hangingChars="149" w:hanging="328"/>
              <w:rPr>
                <w:lang w:bidi="ar-TN"/>
              </w:rPr>
            </w:pPr>
            <w:r w:rsidRPr="000D0165">
              <w:rPr>
                <w:rFonts w:asciiTheme="majorBidi" w:hAnsiTheme="majorBidi" w:cstheme="majorBidi"/>
                <w:color w:val="000000"/>
              </w:rPr>
              <w:t xml:space="preserve"> Cylindre horizontal</w:t>
            </w:r>
          </w:p>
        </w:tc>
      </w:tr>
      <w:tr w:rsidR="005E603A" w:rsidRPr="00232263" w:rsidTr="001C47A5">
        <w:tc>
          <w:tcPr>
            <w:tcW w:w="1418" w:type="dxa"/>
          </w:tcPr>
          <w:p w:rsidR="005E603A" w:rsidRPr="00232263" w:rsidRDefault="005E603A" w:rsidP="001C47A5">
            <w:pPr>
              <w:contextualSpacing/>
              <w:rPr>
                <w:b/>
                <w:bCs/>
                <w:sz w:val="22"/>
                <w:szCs w:val="22"/>
              </w:rPr>
            </w:pPr>
            <w:r w:rsidRPr="00232263">
              <w:rPr>
                <w:b/>
                <w:bCs/>
                <w:sz w:val="22"/>
                <w:szCs w:val="22"/>
              </w:rPr>
              <w:t>Chapitre 3</w:t>
            </w:r>
          </w:p>
        </w:tc>
        <w:tc>
          <w:tcPr>
            <w:tcW w:w="12474" w:type="dxa"/>
          </w:tcPr>
          <w:p w:rsidR="005E603A" w:rsidRPr="00232263" w:rsidRDefault="005E603A" w:rsidP="001C47A5">
            <w:pPr>
              <w:contextualSpacing/>
              <w:rPr>
                <w:sz w:val="22"/>
                <w:szCs w:val="22"/>
              </w:rPr>
            </w:pPr>
            <w:r w:rsidRPr="00232263">
              <w:rPr>
                <w:b/>
                <w:sz w:val="22"/>
                <w:szCs w:val="22"/>
              </w:rPr>
              <w:t>Titre:</w:t>
            </w:r>
            <w:r w:rsidR="00E8036C">
              <w:rPr>
                <w:b/>
                <w:sz w:val="22"/>
                <w:szCs w:val="22"/>
              </w:rPr>
              <w:t xml:space="preserve">convection </w:t>
            </w:r>
            <w:r w:rsidR="009A4BDB">
              <w:rPr>
                <w:b/>
                <w:sz w:val="22"/>
                <w:szCs w:val="22"/>
              </w:rPr>
              <w:t xml:space="preserve">forcée </w:t>
            </w:r>
            <w:r w:rsidR="00E8036C">
              <w:rPr>
                <w:b/>
                <w:sz w:val="22"/>
                <w:szCs w:val="22"/>
              </w:rPr>
              <w:t>à l’</w:t>
            </w:r>
            <w:r w:rsidR="009A4BDB">
              <w:rPr>
                <w:b/>
                <w:sz w:val="22"/>
                <w:szCs w:val="22"/>
              </w:rPr>
              <w:t>intérieur</w:t>
            </w:r>
            <w:r w:rsidR="00E8036C">
              <w:rPr>
                <w:b/>
                <w:sz w:val="22"/>
                <w:szCs w:val="22"/>
              </w:rPr>
              <w:t xml:space="preserve"> de</w:t>
            </w:r>
            <w:r w:rsidR="009A4BDB">
              <w:rPr>
                <w:b/>
                <w:sz w:val="22"/>
                <w:szCs w:val="22"/>
              </w:rPr>
              <w:t>s tubes</w:t>
            </w:r>
          </w:p>
          <w:p w:rsidR="005E603A" w:rsidRPr="00232263" w:rsidRDefault="005E603A" w:rsidP="001C47A5">
            <w:pPr>
              <w:tabs>
                <w:tab w:val="left" w:pos="3665"/>
              </w:tabs>
              <w:ind w:left="720"/>
              <w:contextualSpacing/>
              <w:rPr>
                <w:sz w:val="22"/>
                <w:szCs w:val="22"/>
              </w:rPr>
            </w:pPr>
          </w:p>
        </w:tc>
      </w:tr>
      <w:tr w:rsidR="005E603A" w:rsidRPr="00232263" w:rsidTr="001C47A5">
        <w:tc>
          <w:tcPr>
            <w:tcW w:w="1418" w:type="dxa"/>
          </w:tcPr>
          <w:p w:rsidR="005E603A" w:rsidRPr="00232263" w:rsidRDefault="005E603A" w:rsidP="001C47A5">
            <w:pPr>
              <w:contextualSpacing/>
              <w:rPr>
                <w:b/>
                <w:bCs/>
                <w:sz w:val="22"/>
                <w:szCs w:val="22"/>
              </w:rPr>
            </w:pPr>
            <w:r w:rsidRPr="00232263">
              <w:rPr>
                <w:b/>
                <w:bCs/>
                <w:sz w:val="22"/>
                <w:szCs w:val="22"/>
              </w:rPr>
              <w:t>Chapitre 4</w:t>
            </w:r>
          </w:p>
        </w:tc>
        <w:tc>
          <w:tcPr>
            <w:tcW w:w="12474" w:type="dxa"/>
          </w:tcPr>
          <w:p w:rsidR="005E603A" w:rsidRDefault="005E603A" w:rsidP="001C47A5">
            <w:pPr>
              <w:contextualSpacing/>
              <w:rPr>
                <w:b/>
                <w:sz w:val="22"/>
                <w:szCs w:val="22"/>
              </w:rPr>
            </w:pPr>
            <w:r w:rsidRPr="00354D4F">
              <w:rPr>
                <w:b/>
                <w:sz w:val="22"/>
                <w:szCs w:val="22"/>
              </w:rPr>
              <w:t>Titre</w:t>
            </w:r>
            <w:r w:rsidR="009A4BDB">
              <w:rPr>
                <w:b/>
                <w:sz w:val="22"/>
                <w:szCs w:val="22"/>
              </w:rPr>
              <w:t> : Convection forcée à l’extérieur des tubes</w:t>
            </w:r>
          </w:p>
          <w:p w:rsidR="009A4BDB" w:rsidRPr="000C0676" w:rsidRDefault="009A4BDB" w:rsidP="00C25058">
            <w:pPr>
              <w:pStyle w:val="Titre2"/>
              <w:numPr>
                <w:ilvl w:val="0"/>
                <w:numId w:val="88"/>
              </w:numPr>
              <w:spacing w:before="0" w:after="0"/>
              <w:ind w:left="714" w:hanging="357"/>
              <w:rPr>
                <w:rFonts w:asciiTheme="majorBidi" w:hAnsiTheme="majorBidi" w:cstheme="majorBidi"/>
                <w:b w:val="0"/>
                <w:bCs w:val="0"/>
                <w:i w:val="0"/>
                <w:iCs w:val="0"/>
                <w:sz w:val="24"/>
                <w:szCs w:val="24"/>
              </w:rPr>
            </w:pPr>
            <w:r w:rsidRPr="000C0676">
              <w:rPr>
                <w:rFonts w:asciiTheme="majorBidi" w:hAnsiTheme="majorBidi" w:cstheme="majorBidi"/>
                <w:b w:val="0"/>
                <w:bCs w:val="0"/>
                <w:i w:val="0"/>
                <w:iCs w:val="0"/>
                <w:sz w:val="24"/>
                <w:szCs w:val="24"/>
              </w:rPr>
              <w:t>Introduction</w:t>
            </w:r>
            <w:r w:rsidRPr="000C0676">
              <w:rPr>
                <w:rFonts w:asciiTheme="majorBidi" w:hAnsiTheme="majorBidi" w:cstheme="majorBidi"/>
                <w:b w:val="0"/>
                <w:bCs w:val="0"/>
                <w:i w:val="0"/>
                <w:iCs w:val="0"/>
                <w:sz w:val="24"/>
                <w:szCs w:val="24"/>
              </w:rPr>
              <w:tab/>
            </w:r>
          </w:p>
          <w:p w:rsidR="009A4BDB" w:rsidRPr="000C0676" w:rsidRDefault="009A4BDB" w:rsidP="00C25058">
            <w:pPr>
              <w:pStyle w:val="Titre2"/>
              <w:numPr>
                <w:ilvl w:val="0"/>
                <w:numId w:val="88"/>
              </w:numPr>
              <w:spacing w:before="0" w:after="0"/>
              <w:ind w:left="714" w:hanging="357"/>
              <w:rPr>
                <w:rFonts w:asciiTheme="majorBidi" w:hAnsiTheme="majorBidi" w:cstheme="majorBidi"/>
                <w:b w:val="0"/>
                <w:bCs w:val="0"/>
                <w:i w:val="0"/>
                <w:iCs w:val="0"/>
                <w:sz w:val="24"/>
                <w:szCs w:val="24"/>
              </w:rPr>
            </w:pPr>
            <w:r w:rsidRPr="000C0676">
              <w:rPr>
                <w:rFonts w:asciiTheme="majorBidi" w:hAnsiTheme="majorBidi" w:cstheme="majorBidi"/>
                <w:b w:val="0"/>
                <w:bCs w:val="0"/>
                <w:i w:val="0"/>
                <w:iCs w:val="0"/>
                <w:sz w:val="24"/>
                <w:szCs w:val="24"/>
              </w:rPr>
              <w:t>Présentation du phénomène</w:t>
            </w:r>
          </w:p>
          <w:p w:rsidR="009A4BDB" w:rsidRPr="000C0676" w:rsidRDefault="009A4BDB" w:rsidP="00C25058">
            <w:pPr>
              <w:pStyle w:val="Paragraphedeliste"/>
              <w:numPr>
                <w:ilvl w:val="0"/>
                <w:numId w:val="88"/>
              </w:numPr>
              <w:tabs>
                <w:tab w:val="left" w:pos="1134"/>
                <w:tab w:val="left" w:pos="1701"/>
              </w:tabs>
              <w:spacing w:line="240" w:lineRule="auto"/>
              <w:ind w:left="714" w:hanging="357"/>
              <w:rPr>
                <w:rFonts w:asciiTheme="majorBidi" w:hAnsiTheme="majorBidi" w:cstheme="majorBidi"/>
                <w:sz w:val="24"/>
                <w:szCs w:val="24"/>
              </w:rPr>
            </w:pPr>
            <w:r w:rsidRPr="000C0676">
              <w:rPr>
                <w:rFonts w:asciiTheme="majorBidi" w:hAnsiTheme="majorBidi" w:cstheme="majorBidi"/>
                <w:sz w:val="24"/>
                <w:szCs w:val="24"/>
              </w:rPr>
              <w:t xml:space="preserve">Principales corrélations </w:t>
            </w:r>
          </w:p>
          <w:p w:rsidR="009A4BDB" w:rsidRPr="000C0676" w:rsidRDefault="009A4BDB" w:rsidP="00C25058">
            <w:pPr>
              <w:pStyle w:val="Paragraphedeliste"/>
              <w:numPr>
                <w:ilvl w:val="0"/>
                <w:numId w:val="88"/>
              </w:numPr>
              <w:tabs>
                <w:tab w:val="left" w:pos="1134"/>
                <w:tab w:val="left" w:pos="1701"/>
              </w:tabs>
              <w:spacing w:line="240" w:lineRule="auto"/>
              <w:ind w:left="714" w:hanging="357"/>
              <w:rPr>
                <w:rFonts w:asciiTheme="majorBidi" w:hAnsiTheme="majorBidi" w:cstheme="majorBidi"/>
                <w:sz w:val="24"/>
                <w:szCs w:val="24"/>
              </w:rPr>
            </w:pPr>
            <w:r w:rsidRPr="000C0676">
              <w:rPr>
                <w:rFonts w:asciiTheme="majorBidi" w:hAnsiTheme="majorBidi" w:cstheme="majorBidi"/>
                <w:caps/>
                <w:sz w:val="24"/>
                <w:szCs w:val="24"/>
              </w:rPr>
              <w:t>A</w:t>
            </w:r>
            <w:r w:rsidRPr="000C0676">
              <w:rPr>
                <w:rFonts w:asciiTheme="majorBidi" w:hAnsiTheme="majorBidi" w:cstheme="majorBidi"/>
                <w:sz w:val="24"/>
                <w:szCs w:val="24"/>
              </w:rPr>
              <w:t>pplication aux échangeurs à tubes</w:t>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p>
          <w:p w:rsidR="009A4BDB" w:rsidRPr="000C0676" w:rsidRDefault="009A4BDB" w:rsidP="00C25058">
            <w:pPr>
              <w:pStyle w:val="Paragraphedeliste"/>
              <w:numPr>
                <w:ilvl w:val="0"/>
                <w:numId w:val="89"/>
              </w:numPr>
              <w:spacing w:line="240" w:lineRule="auto"/>
              <w:ind w:left="714" w:hanging="357"/>
              <w:rPr>
                <w:rFonts w:asciiTheme="majorBidi" w:hAnsiTheme="majorBidi" w:cstheme="majorBidi"/>
                <w:sz w:val="24"/>
                <w:szCs w:val="24"/>
              </w:rPr>
            </w:pPr>
            <w:r w:rsidRPr="000C0676">
              <w:rPr>
                <w:rFonts w:asciiTheme="majorBidi" w:hAnsiTheme="majorBidi" w:cstheme="majorBidi"/>
                <w:sz w:val="24"/>
                <w:szCs w:val="24"/>
              </w:rPr>
              <w:t>Configuration Alignée </w:t>
            </w:r>
          </w:p>
          <w:p w:rsidR="009A4BDB" w:rsidRPr="000C0676" w:rsidRDefault="009A4BDB" w:rsidP="00C25058">
            <w:pPr>
              <w:pStyle w:val="Paragraphedeliste"/>
              <w:numPr>
                <w:ilvl w:val="0"/>
                <w:numId w:val="89"/>
              </w:numPr>
              <w:spacing w:line="240" w:lineRule="auto"/>
              <w:ind w:left="714" w:hanging="357"/>
              <w:rPr>
                <w:rFonts w:asciiTheme="majorBidi" w:hAnsiTheme="majorBidi" w:cstheme="majorBidi"/>
                <w:sz w:val="24"/>
                <w:szCs w:val="24"/>
              </w:rPr>
            </w:pPr>
            <w:r w:rsidRPr="000C0676">
              <w:rPr>
                <w:rFonts w:asciiTheme="majorBidi" w:hAnsiTheme="majorBidi" w:cstheme="majorBidi"/>
                <w:sz w:val="24"/>
                <w:szCs w:val="24"/>
              </w:rPr>
              <w:t xml:space="preserve">Configuration en quinconce </w:t>
            </w:r>
          </w:p>
          <w:p w:rsidR="009A4BDB" w:rsidRPr="000C0676" w:rsidRDefault="009A4BDB" w:rsidP="00C25058">
            <w:pPr>
              <w:pStyle w:val="Paragraphedeliste"/>
              <w:numPr>
                <w:ilvl w:val="0"/>
                <w:numId w:val="89"/>
              </w:numPr>
              <w:spacing w:line="240" w:lineRule="auto"/>
              <w:ind w:left="714" w:hanging="357"/>
              <w:rPr>
                <w:rFonts w:asciiTheme="majorBidi" w:hAnsiTheme="majorBidi" w:cstheme="majorBidi"/>
                <w:sz w:val="24"/>
                <w:szCs w:val="24"/>
              </w:rPr>
            </w:pPr>
            <w:r w:rsidRPr="000C0676">
              <w:rPr>
                <w:rFonts w:asciiTheme="majorBidi" w:hAnsiTheme="majorBidi" w:cstheme="majorBidi"/>
                <w:sz w:val="24"/>
                <w:szCs w:val="24"/>
              </w:rPr>
              <w:t>Exemple de corrélations</w:t>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r w:rsidRPr="000C0676">
              <w:rPr>
                <w:rFonts w:asciiTheme="majorBidi" w:hAnsiTheme="majorBidi" w:cstheme="majorBidi"/>
                <w:sz w:val="24"/>
                <w:szCs w:val="24"/>
              </w:rPr>
              <w:tab/>
            </w:r>
          </w:p>
          <w:p w:rsidR="009A4BDB" w:rsidRPr="000C0676" w:rsidRDefault="009A4BDB" w:rsidP="001C47A5">
            <w:pPr>
              <w:contextualSpacing/>
              <w:rPr>
                <w:rFonts w:asciiTheme="majorBidi" w:hAnsiTheme="majorBidi" w:cstheme="majorBidi"/>
              </w:rPr>
            </w:pPr>
          </w:p>
          <w:p w:rsidR="005E603A" w:rsidRPr="00354D4F" w:rsidRDefault="005E603A" w:rsidP="00E8036C">
            <w:pPr>
              <w:ind w:left="720"/>
              <w:contextualSpacing/>
              <w:rPr>
                <w:sz w:val="22"/>
                <w:szCs w:val="22"/>
              </w:rPr>
            </w:pPr>
          </w:p>
        </w:tc>
      </w:tr>
    </w:tbl>
    <w:p w:rsidR="005E603A" w:rsidRDefault="005E603A" w:rsidP="005E603A">
      <w:pPr>
        <w:contextualSpacing/>
        <w:rPr>
          <w:b/>
          <w:bCs/>
          <w:sz w:val="22"/>
          <w:szCs w:val="22"/>
        </w:rPr>
      </w:pPr>
    </w:p>
    <w:p w:rsidR="005E603A" w:rsidRDefault="005E603A" w:rsidP="00DA0273">
      <w:pPr>
        <w:spacing w:line="360" w:lineRule="auto"/>
        <w:rPr>
          <w:b/>
          <w:bCs/>
          <w:sz w:val="32"/>
          <w:szCs w:val="32"/>
        </w:rPr>
      </w:pPr>
    </w:p>
    <w:p w:rsidR="005E603A" w:rsidRDefault="005E603A" w:rsidP="00DA0273">
      <w:pPr>
        <w:spacing w:line="360" w:lineRule="auto"/>
        <w:rPr>
          <w:b/>
          <w:bCs/>
          <w:sz w:val="32"/>
          <w:szCs w:val="32"/>
        </w:rPr>
      </w:pPr>
    </w:p>
    <w:p w:rsidR="005E603A" w:rsidRDefault="005E603A" w:rsidP="00DA0273">
      <w:pPr>
        <w:spacing w:line="360" w:lineRule="auto"/>
        <w:rPr>
          <w:b/>
          <w:bCs/>
          <w:sz w:val="32"/>
          <w:szCs w:val="32"/>
        </w:rPr>
      </w:pPr>
    </w:p>
    <w:p w:rsidR="00DA0273" w:rsidRDefault="00DA0273" w:rsidP="00A83E5C">
      <w:pPr>
        <w:contextualSpacing/>
        <w:rPr>
          <w:b/>
          <w:bCs/>
          <w:sz w:val="22"/>
          <w:szCs w:val="22"/>
        </w:rPr>
      </w:pPr>
    </w:p>
    <w:p w:rsidR="00616E29" w:rsidRPr="00E53B20" w:rsidRDefault="00616E29" w:rsidP="00A83E5C">
      <w:pPr>
        <w:contextualSpacing/>
        <w:rPr>
          <w:b/>
          <w:bCs/>
          <w:sz w:val="22"/>
          <w:szCs w:val="22"/>
        </w:rPr>
      </w:pPr>
      <w:r w:rsidRPr="00E53B20">
        <w:rPr>
          <w:b/>
          <w:bCs/>
          <w:sz w:val="22"/>
          <w:szCs w:val="22"/>
        </w:rPr>
        <w:t xml:space="preserve">Titre du Module : </w:t>
      </w:r>
      <w:r w:rsidRPr="00E53B20">
        <w:rPr>
          <w:b/>
          <w:bCs/>
          <w:color w:val="FF0000"/>
          <w:sz w:val="22"/>
          <w:szCs w:val="22"/>
        </w:rPr>
        <w:t>: Electromagnétisme dans le vide</w:t>
      </w:r>
    </w:p>
    <w:p w:rsidR="00616E29" w:rsidRPr="00471670" w:rsidRDefault="00616E29" w:rsidP="00616E29">
      <w:pPr>
        <w:jc w:val="both"/>
        <w:rPr>
          <w:b/>
          <w:bCs/>
          <w:sz w:val="22"/>
          <w:szCs w:val="22"/>
        </w:rPr>
      </w:pPr>
      <w:r w:rsidRPr="00471670">
        <w:rPr>
          <w:b/>
          <w:bCs/>
          <w:sz w:val="22"/>
          <w:szCs w:val="22"/>
        </w:rPr>
        <w:t>Volume horaire : 42 heures     (21 h : Cours,  21 h : TD)</w:t>
      </w:r>
    </w:p>
    <w:p w:rsidR="00616E29" w:rsidRPr="00471670" w:rsidRDefault="00616E29" w:rsidP="00616E29">
      <w:pPr>
        <w:jc w:val="both"/>
        <w:rPr>
          <w:b/>
          <w:bCs/>
          <w:sz w:val="22"/>
          <w:szCs w:val="22"/>
        </w:rPr>
      </w:pPr>
      <w:r w:rsidRPr="00471670">
        <w:rPr>
          <w:b/>
          <w:bCs/>
          <w:sz w:val="22"/>
          <w:szCs w:val="22"/>
        </w:rPr>
        <w:t xml:space="preserve">Crédits : </w:t>
      </w:r>
      <w:r>
        <w:rPr>
          <w:b/>
          <w:bCs/>
          <w:sz w:val="22"/>
          <w:szCs w:val="22"/>
        </w:rPr>
        <w:t>2</w:t>
      </w:r>
      <w:r>
        <w:rPr>
          <w:b/>
          <w:bCs/>
          <w:sz w:val="22"/>
          <w:szCs w:val="22"/>
        </w:rPr>
        <w:tab/>
      </w:r>
      <w:r w:rsidRPr="00471670">
        <w:rPr>
          <w:b/>
          <w:bCs/>
          <w:sz w:val="22"/>
          <w:szCs w:val="22"/>
        </w:rPr>
        <w:t>Coefficient : 2</w:t>
      </w:r>
      <w:r>
        <w:rPr>
          <w:b/>
          <w:bCs/>
          <w:sz w:val="22"/>
          <w:szCs w:val="22"/>
        </w:rPr>
        <w:tab/>
      </w:r>
      <w:r>
        <w:rPr>
          <w:b/>
          <w:bCs/>
          <w:sz w:val="22"/>
          <w:szCs w:val="22"/>
        </w:rPr>
        <w:tab/>
        <w:t>Semestre:  S3</w:t>
      </w:r>
    </w:p>
    <w:p w:rsidR="00616E29" w:rsidRPr="00232263" w:rsidRDefault="00616E29" w:rsidP="00616E29">
      <w:pPr>
        <w:contextualSpacing/>
        <w:jc w:val="center"/>
        <w:rPr>
          <w:b/>
          <w:bCs/>
          <w:sz w:val="22"/>
          <w:szCs w:val="22"/>
        </w:rPr>
      </w:pPr>
    </w:p>
    <w:tbl>
      <w:tblPr>
        <w:tblW w:w="1389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2332"/>
      </w:tblGrid>
      <w:tr w:rsidR="00616E29" w:rsidRPr="00232263" w:rsidTr="00FE7E1D">
        <w:tc>
          <w:tcPr>
            <w:tcW w:w="1560" w:type="dxa"/>
          </w:tcPr>
          <w:p w:rsidR="00616E29" w:rsidRPr="00232263" w:rsidRDefault="00616E29" w:rsidP="00235F01">
            <w:pPr>
              <w:contextualSpacing/>
              <w:rPr>
                <w:b/>
                <w:bCs/>
              </w:rPr>
            </w:pPr>
            <w:r w:rsidRPr="00232263">
              <w:rPr>
                <w:b/>
                <w:bCs/>
                <w:sz w:val="22"/>
                <w:szCs w:val="22"/>
              </w:rPr>
              <w:t>Chapitre 1</w:t>
            </w:r>
          </w:p>
        </w:tc>
        <w:tc>
          <w:tcPr>
            <w:tcW w:w="12332" w:type="dxa"/>
          </w:tcPr>
          <w:p w:rsidR="00616E29" w:rsidRPr="00232263" w:rsidRDefault="00616E29" w:rsidP="00235F01">
            <w:pPr>
              <w:contextualSpacing/>
            </w:pPr>
            <w:r>
              <w:rPr>
                <w:b/>
                <w:sz w:val="22"/>
                <w:szCs w:val="22"/>
              </w:rPr>
              <w:t>Rappels et compléments d'électrostatique et de magnétostatique</w:t>
            </w:r>
          </w:p>
          <w:p w:rsidR="00616E29" w:rsidRPr="00762179" w:rsidRDefault="00616E29" w:rsidP="00235F01">
            <w:pPr>
              <w:numPr>
                <w:ilvl w:val="0"/>
                <w:numId w:val="18"/>
              </w:numPr>
              <w:contextualSpacing/>
            </w:pPr>
            <w:r>
              <w:rPr>
                <w:sz w:val="22"/>
                <w:szCs w:val="22"/>
              </w:rPr>
              <w:t>Rappel d'électrostatique</w:t>
            </w:r>
          </w:p>
          <w:p w:rsidR="00616E29" w:rsidRDefault="00616E29" w:rsidP="00235F01">
            <w:pPr>
              <w:numPr>
                <w:ilvl w:val="0"/>
                <w:numId w:val="18"/>
              </w:numPr>
              <w:contextualSpacing/>
            </w:pPr>
            <w:r>
              <w:t>Energie électrostatique d'un distribution de charges, densité d'énergie</w:t>
            </w:r>
          </w:p>
          <w:p w:rsidR="00616E29" w:rsidRDefault="00616E29" w:rsidP="00235F01">
            <w:pPr>
              <w:numPr>
                <w:ilvl w:val="0"/>
                <w:numId w:val="18"/>
              </w:numPr>
              <w:contextualSpacing/>
            </w:pPr>
            <w:r>
              <w:t>Rappel de magnétostatique</w:t>
            </w:r>
          </w:p>
          <w:p w:rsidR="00616E29" w:rsidRPr="00762179" w:rsidRDefault="00616E29" w:rsidP="00235F01">
            <w:pPr>
              <w:numPr>
                <w:ilvl w:val="0"/>
                <w:numId w:val="18"/>
              </w:numPr>
              <w:contextualSpacing/>
            </w:pPr>
            <w:r w:rsidRPr="00762179">
              <w:rPr>
                <w:sz w:val="22"/>
                <w:szCs w:val="22"/>
              </w:rPr>
              <w:t>Dipôle magnétique</w:t>
            </w:r>
          </w:p>
          <w:p w:rsidR="00616E29" w:rsidRPr="004C2EE9" w:rsidRDefault="00616E29" w:rsidP="00235F01">
            <w:pPr>
              <w:numPr>
                <w:ilvl w:val="0"/>
                <w:numId w:val="18"/>
              </w:numPr>
              <w:contextualSpacing/>
            </w:pPr>
            <w:r w:rsidRPr="00762179">
              <w:rPr>
                <w:sz w:val="22"/>
                <w:szCs w:val="22"/>
              </w:rPr>
              <w:t>Force d’interaction entre deux circuits : définition de l’ampère</w:t>
            </w:r>
          </w:p>
          <w:p w:rsidR="00616E29" w:rsidRPr="009B6C0C" w:rsidRDefault="00616E29" w:rsidP="00235F01">
            <w:pPr>
              <w:numPr>
                <w:ilvl w:val="0"/>
                <w:numId w:val="18"/>
              </w:numPr>
              <w:contextualSpacing/>
            </w:pPr>
            <w:r>
              <w:rPr>
                <w:sz w:val="22"/>
                <w:szCs w:val="22"/>
              </w:rPr>
              <w:t>Energie d'une distribution de courant, densité d'énergie</w:t>
            </w:r>
          </w:p>
          <w:p w:rsidR="00616E29" w:rsidRPr="00232263" w:rsidRDefault="00616E29" w:rsidP="00235F01">
            <w:pPr>
              <w:ind w:left="778"/>
              <w:contextualSpacing/>
            </w:pPr>
          </w:p>
        </w:tc>
      </w:tr>
      <w:tr w:rsidR="00616E29" w:rsidRPr="00232263" w:rsidTr="00FE7E1D">
        <w:tc>
          <w:tcPr>
            <w:tcW w:w="1560" w:type="dxa"/>
          </w:tcPr>
          <w:p w:rsidR="00616E29" w:rsidRPr="00232263" w:rsidRDefault="00616E29" w:rsidP="00235F01">
            <w:pPr>
              <w:contextualSpacing/>
              <w:rPr>
                <w:b/>
                <w:bCs/>
              </w:rPr>
            </w:pPr>
            <w:r w:rsidRPr="00232263">
              <w:rPr>
                <w:b/>
                <w:bCs/>
                <w:sz w:val="22"/>
                <w:szCs w:val="22"/>
              </w:rPr>
              <w:t xml:space="preserve">Chapitre </w:t>
            </w:r>
            <w:r>
              <w:rPr>
                <w:b/>
                <w:bCs/>
                <w:sz w:val="22"/>
                <w:szCs w:val="22"/>
              </w:rPr>
              <w:t>2</w:t>
            </w:r>
          </w:p>
        </w:tc>
        <w:tc>
          <w:tcPr>
            <w:tcW w:w="12332" w:type="dxa"/>
          </w:tcPr>
          <w:p w:rsidR="00616E29" w:rsidRPr="00232263" w:rsidRDefault="00616E29" w:rsidP="00235F01">
            <w:pPr>
              <w:contextualSpacing/>
              <w:rPr>
                <w:b/>
                <w:bCs/>
              </w:rPr>
            </w:pPr>
            <w:r w:rsidRPr="00232263">
              <w:rPr>
                <w:b/>
                <w:bCs/>
                <w:sz w:val="22"/>
                <w:szCs w:val="22"/>
              </w:rPr>
              <w:t>Lois générales de l’électromagnétisme : Equations de Maxwell</w:t>
            </w:r>
          </w:p>
          <w:p w:rsidR="00616E29" w:rsidRPr="009A182F" w:rsidRDefault="00616E29" w:rsidP="00235F01">
            <w:pPr>
              <w:numPr>
                <w:ilvl w:val="0"/>
                <w:numId w:val="19"/>
              </w:numPr>
              <w:contextualSpacing/>
            </w:pPr>
            <w:r w:rsidRPr="00232263">
              <w:rPr>
                <w:sz w:val="22"/>
                <w:szCs w:val="22"/>
              </w:rPr>
              <w:t>Insuffisance des équations de l’électromagnétisme dans le vide</w:t>
            </w:r>
          </w:p>
          <w:p w:rsidR="00616E29" w:rsidRPr="00232263" w:rsidRDefault="00616E29" w:rsidP="00235F01">
            <w:pPr>
              <w:numPr>
                <w:ilvl w:val="0"/>
                <w:numId w:val="19"/>
              </w:numPr>
              <w:contextualSpacing/>
            </w:pPr>
            <w:r w:rsidRPr="00232263">
              <w:rPr>
                <w:sz w:val="22"/>
                <w:szCs w:val="22"/>
              </w:rPr>
              <w:t xml:space="preserve">Equations de Maxwell </w:t>
            </w:r>
          </w:p>
          <w:p w:rsidR="00616E29" w:rsidRPr="00232263" w:rsidRDefault="00616E29" w:rsidP="00235F01">
            <w:pPr>
              <w:numPr>
                <w:ilvl w:val="0"/>
                <w:numId w:val="4"/>
              </w:numPr>
              <w:contextualSpacing/>
            </w:pPr>
            <w:r w:rsidRPr="00232263">
              <w:rPr>
                <w:sz w:val="22"/>
                <w:szCs w:val="22"/>
              </w:rPr>
              <w:t>Equation</w:t>
            </w:r>
            <w:r>
              <w:rPr>
                <w:sz w:val="22"/>
                <w:szCs w:val="22"/>
              </w:rPr>
              <w:t>s</w:t>
            </w:r>
            <w:r w:rsidRPr="00232263">
              <w:rPr>
                <w:sz w:val="22"/>
                <w:szCs w:val="22"/>
              </w:rPr>
              <w:t xml:space="preserve"> vérifiées par le potentiel scalaire et le potentiel vecteur</w:t>
            </w:r>
            <w:r>
              <w:rPr>
                <w:sz w:val="22"/>
                <w:szCs w:val="22"/>
              </w:rPr>
              <w:t>, notion de jauge</w:t>
            </w:r>
          </w:p>
          <w:p w:rsidR="00616E29" w:rsidRPr="00232263" w:rsidRDefault="00616E29" w:rsidP="00235F01">
            <w:pPr>
              <w:numPr>
                <w:ilvl w:val="0"/>
                <w:numId w:val="4"/>
              </w:numPr>
              <w:contextualSpacing/>
            </w:pPr>
            <w:r w:rsidRPr="00232263">
              <w:rPr>
                <w:sz w:val="22"/>
                <w:szCs w:val="22"/>
              </w:rPr>
              <w:t>Résolution des équations aux potentiels avec la condition de Lorentz</w:t>
            </w:r>
          </w:p>
          <w:p w:rsidR="00616E29" w:rsidRPr="00232263" w:rsidRDefault="00616E29" w:rsidP="00235F01">
            <w:pPr>
              <w:numPr>
                <w:ilvl w:val="0"/>
                <w:numId w:val="4"/>
              </w:numPr>
              <w:contextualSpacing/>
            </w:pPr>
            <w:r w:rsidRPr="00232263">
              <w:rPr>
                <w:sz w:val="22"/>
                <w:szCs w:val="22"/>
              </w:rPr>
              <w:t>Potentiel électromagnétique retardé</w:t>
            </w:r>
          </w:p>
          <w:p w:rsidR="00616E29" w:rsidRPr="00232263" w:rsidRDefault="00616E29" w:rsidP="00235F01">
            <w:pPr>
              <w:numPr>
                <w:ilvl w:val="0"/>
                <w:numId w:val="4"/>
              </w:numPr>
              <w:contextualSpacing/>
            </w:pPr>
            <w:r w:rsidRPr="00232263">
              <w:rPr>
                <w:sz w:val="22"/>
                <w:szCs w:val="22"/>
              </w:rPr>
              <w:t>Energie électromagnétique</w:t>
            </w:r>
          </w:p>
          <w:p w:rsidR="00616E29" w:rsidRPr="009B6C0C" w:rsidRDefault="00616E29" w:rsidP="00235F01">
            <w:pPr>
              <w:numPr>
                <w:ilvl w:val="0"/>
                <w:numId w:val="4"/>
              </w:numPr>
              <w:contextualSpacing/>
            </w:pPr>
            <w:r w:rsidRPr="00232263">
              <w:rPr>
                <w:sz w:val="22"/>
                <w:szCs w:val="22"/>
              </w:rPr>
              <w:t xml:space="preserve">Approximations des régimes quasi </w:t>
            </w:r>
            <w:r>
              <w:rPr>
                <w:sz w:val="22"/>
                <w:szCs w:val="22"/>
              </w:rPr>
              <w:t xml:space="preserve">stationnaires </w:t>
            </w:r>
          </w:p>
          <w:p w:rsidR="00616E29" w:rsidRPr="00232263" w:rsidRDefault="00616E29" w:rsidP="00235F01">
            <w:pPr>
              <w:numPr>
                <w:ilvl w:val="0"/>
                <w:numId w:val="4"/>
              </w:numPr>
              <w:contextualSpacing/>
            </w:pPr>
            <w:r>
              <w:rPr>
                <w:sz w:val="22"/>
                <w:szCs w:val="22"/>
              </w:rPr>
              <w:t>Equations de continuité pour les champs électrique et magnétique</w:t>
            </w:r>
          </w:p>
          <w:p w:rsidR="00616E29" w:rsidRPr="00232263" w:rsidRDefault="00616E29" w:rsidP="00235F01">
            <w:pPr>
              <w:ind w:left="720"/>
              <w:contextualSpacing/>
            </w:pPr>
          </w:p>
        </w:tc>
      </w:tr>
      <w:tr w:rsidR="00616E29" w:rsidRPr="00232263" w:rsidTr="00FE7E1D">
        <w:tc>
          <w:tcPr>
            <w:tcW w:w="1560" w:type="dxa"/>
          </w:tcPr>
          <w:p w:rsidR="00616E29" w:rsidRPr="00232263" w:rsidRDefault="00616E29" w:rsidP="00235F01">
            <w:pPr>
              <w:contextualSpacing/>
              <w:rPr>
                <w:b/>
                <w:bCs/>
              </w:rPr>
            </w:pPr>
            <w:r w:rsidRPr="00232263">
              <w:rPr>
                <w:b/>
                <w:bCs/>
                <w:sz w:val="22"/>
                <w:szCs w:val="22"/>
              </w:rPr>
              <w:t xml:space="preserve">Chapitre </w:t>
            </w:r>
            <w:r>
              <w:rPr>
                <w:b/>
                <w:bCs/>
                <w:sz w:val="22"/>
                <w:szCs w:val="22"/>
              </w:rPr>
              <w:t>3</w:t>
            </w:r>
          </w:p>
        </w:tc>
        <w:tc>
          <w:tcPr>
            <w:tcW w:w="12332" w:type="dxa"/>
          </w:tcPr>
          <w:p w:rsidR="00616E29" w:rsidRPr="001963AE" w:rsidRDefault="00616E29" w:rsidP="00235F01">
            <w:pPr>
              <w:contextualSpacing/>
              <w:rPr>
                <w:b/>
              </w:rPr>
            </w:pPr>
            <w:r w:rsidRPr="001963AE">
              <w:rPr>
                <w:b/>
                <w:sz w:val="22"/>
                <w:szCs w:val="22"/>
              </w:rPr>
              <w:t>Ondes Electromagnétiques dans le vide</w:t>
            </w:r>
          </w:p>
          <w:p w:rsidR="00616E29" w:rsidRDefault="00616E29" w:rsidP="00235F01">
            <w:pPr>
              <w:numPr>
                <w:ilvl w:val="0"/>
                <w:numId w:val="4"/>
              </w:numPr>
              <w:contextualSpacing/>
            </w:pPr>
            <w:r w:rsidRPr="001963AE">
              <w:rPr>
                <w:sz w:val="22"/>
                <w:szCs w:val="22"/>
              </w:rPr>
              <w:t>Propagation du rayonnement dans le vide</w:t>
            </w:r>
          </w:p>
          <w:p w:rsidR="00616E29" w:rsidRPr="00935A2C" w:rsidRDefault="00616E29" w:rsidP="00235F01">
            <w:pPr>
              <w:numPr>
                <w:ilvl w:val="0"/>
                <w:numId w:val="4"/>
              </w:numPr>
              <w:contextualSpacing/>
            </w:pPr>
            <w:r w:rsidRPr="007425D1">
              <w:rPr>
                <w:sz w:val="22"/>
                <w:szCs w:val="22"/>
              </w:rPr>
              <w:t xml:space="preserve">Onde plane  </w:t>
            </w:r>
          </w:p>
          <w:p w:rsidR="00616E29" w:rsidRDefault="00616E29" w:rsidP="00235F01">
            <w:pPr>
              <w:numPr>
                <w:ilvl w:val="0"/>
                <w:numId w:val="4"/>
              </w:numPr>
              <w:contextualSpacing/>
            </w:pPr>
            <w:r>
              <w:rPr>
                <w:sz w:val="22"/>
                <w:szCs w:val="22"/>
              </w:rPr>
              <w:t>Résolution de l'équation d'onde</w:t>
            </w:r>
          </w:p>
          <w:p w:rsidR="00616E29" w:rsidRDefault="00616E29" w:rsidP="00235F01">
            <w:pPr>
              <w:numPr>
                <w:ilvl w:val="0"/>
                <w:numId w:val="4"/>
              </w:numPr>
              <w:contextualSpacing/>
            </w:pPr>
            <w:r w:rsidRPr="007425D1">
              <w:rPr>
                <w:sz w:val="22"/>
                <w:szCs w:val="22"/>
              </w:rPr>
              <w:t>Caractérisation du rayonnement dans la limite de l’onde plane</w:t>
            </w:r>
          </w:p>
          <w:p w:rsidR="00616E29" w:rsidRPr="00935A2C" w:rsidRDefault="00616E29" w:rsidP="00235F01">
            <w:pPr>
              <w:numPr>
                <w:ilvl w:val="0"/>
                <w:numId w:val="4"/>
              </w:numPr>
              <w:contextualSpacing/>
            </w:pPr>
            <w:r w:rsidRPr="007425D1">
              <w:rPr>
                <w:sz w:val="22"/>
                <w:szCs w:val="22"/>
              </w:rPr>
              <w:t xml:space="preserve">Ondes planes progressives </w:t>
            </w:r>
            <w:r>
              <w:rPr>
                <w:sz w:val="22"/>
                <w:szCs w:val="22"/>
              </w:rPr>
              <w:t>monochromatique, brèves notions sur l'onde sphérique</w:t>
            </w:r>
          </w:p>
          <w:p w:rsidR="00616E29" w:rsidRDefault="00616E29" w:rsidP="00235F01">
            <w:pPr>
              <w:numPr>
                <w:ilvl w:val="0"/>
                <w:numId w:val="4"/>
              </w:numPr>
              <w:contextualSpacing/>
            </w:pPr>
            <w:r>
              <w:rPr>
                <w:sz w:val="22"/>
                <w:szCs w:val="22"/>
              </w:rPr>
              <w:t>Le spectre électromagnétique</w:t>
            </w:r>
          </w:p>
          <w:p w:rsidR="00616E29" w:rsidRDefault="00616E29" w:rsidP="00235F01">
            <w:pPr>
              <w:numPr>
                <w:ilvl w:val="0"/>
                <w:numId w:val="4"/>
              </w:numPr>
              <w:contextualSpacing/>
            </w:pPr>
            <w:r w:rsidRPr="007425D1">
              <w:rPr>
                <w:sz w:val="22"/>
                <w:szCs w:val="22"/>
              </w:rPr>
              <w:t xml:space="preserve">Notation complexe </w:t>
            </w:r>
          </w:p>
          <w:p w:rsidR="00616E29" w:rsidRDefault="00616E29" w:rsidP="00235F01">
            <w:pPr>
              <w:numPr>
                <w:ilvl w:val="0"/>
                <w:numId w:val="4"/>
              </w:numPr>
              <w:contextualSpacing/>
            </w:pPr>
            <w:r w:rsidRPr="007425D1">
              <w:rPr>
                <w:sz w:val="22"/>
                <w:szCs w:val="22"/>
              </w:rPr>
              <w:t>Polarisation d’une onde plane progressive harmonique</w:t>
            </w:r>
          </w:p>
          <w:p w:rsidR="00616E29" w:rsidRPr="007425D1" w:rsidRDefault="00616E29" w:rsidP="00235F01">
            <w:pPr>
              <w:numPr>
                <w:ilvl w:val="0"/>
                <w:numId w:val="4"/>
              </w:numPr>
              <w:contextualSpacing/>
            </w:pPr>
            <w:r>
              <w:rPr>
                <w:sz w:val="22"/>
                <w:szCs w:val="22"/>
              </w:rPr>
              <w:t>Superposition de deux ondes ayant des fréquences voisines, vitesse de groupe</w:t>
            </w:r>
          </w:p>
          <w:p w:rsidR="00616E29" w:rsidRPr="00232263" w:rsidRDefault="00616E29" w:rsidP="00235F01">
            <w:pPr>
              <w:numPr>
                <w:ilvl w:val="0"/>
                <w:numId w:val="4"/>
              </w:numPr>
              <w:contextualSpacing/>
            </w:pPr>
            <w:r w:rsidRPr="007425D1">
              <w:rPr>
                <w:sz w:val="22"/>
                <w:szCs w:val="22"/>
              </w:rPr>
              <w:t>Paquet d’onde</w:t>
            </w:r>
          </w:p>
        </w:tc>
      </w:tr>
      <w:tr w:rsidR="00616E29" w:rsidRPr="00232263" w:rsidTr="00FE7E1D">
        <w:tc>
          <w:tcPr>
            <w:tcW w:w="1560" w:type="dxa"/>
          </w:tcPr>
          <w:p w:rsidR="00616E29" w:rsidRPr="00232263" w:rsidRDefault="00616E29" w:rsidP="00235F01">
            <w:pPr>
              <w:contextualSpacing/>
              <w:rPr>
                <w:b/>
                <w:bCs/>
              </w:rPr>
            </w:pPr>
            <w:r w:rsidRPr="00232263">
              <w:rPr>
                <w:b/>
                <w:bCs/>
                <w:sz w:val="22"/>
                <w:szCs w:val="22"/>
              </w:rPr>
              <w:t xml:space="preserve">Chapitre </w:t>
            </w:r>
            <w:r>
              <w:rPr>
                <w:b/>
                <w:bCs/>
                <w:sz w:val="22"/>
                <w:szCs w:val="22"/>
              </w:rPr>
              <w:t>4</w:t>
            </w:r>
          </w:p>
        </w:tc>
        <w:tc>
          <w:tcPr>
            <w:tcW w:w="12332" w:type="dxa"/>
          </w:tcPr>
          <w:p w:rsidR="00616E29" w:rsidRPr="00232263" w:rsidRDefault="00616E29" w:rsidP="00235F01">
            <w:pPr>
              <w:contextualSpacing/>
              <w:rPr>
                <w:b/>
                <w:bCs/>
              </w:rPr>
            </w:pPr>
            <w:r w:rsidRPr="00232263">
              <w:rPr>
                <w:b/>
                <w:bCs/>
                <w:sz w:val="22"/>
                <w:szCs w:val="22"/>
              </w:rPr>
              <w:t>Propagation guidée des ondes électromagnétiques</w:t>
            </w:r>
          </w:p>
          <w:p w:rsidR="00616E29" w:rsidRPr="00232263" w:rsidRDefault="00616E29" w:rsidP="00235F01">
            <w:pPr>
              <w:numPr>
                <w:ilvl w:val="0"/>
                <w:numId w:val="20"/>
              </w:numPr>
              <w:contextualSpacing/>
              <w:jc w:val="both"/>
            </w:pPr>
            <w:r w:rsidRPr="00232263">
              <w:rPr>
                <w:sz w:val="22"/>
                <w:szCs w:val="22"/>
              </w:rPr>
              <w:t>Rappel des propriétés d’un conducteur parfait</w:t>
            </w:r>
          </w:p>
          <w:p w:rsidR="00616E29" w:rsidRPr="00232263" w:rsidRDefault="00616E29" w:rsidP="00235F01">
            <w:pPr>
              <w:numPr>
                <w:ilvl w:val="0"/>
                <w:numId w:val="20"/>
              </w:numPr>
              <w:contextualSpacing/>
              <w:jc w:val="both"/>
            </w:pPr>
            <w:r w:rsidRPr="00232263">
              <w:rPr>
                <w:sz w:val="22"/>
                <w:szCs w:val="22"/>
              </w:rPr>
              <w:t>Réflexion des ondes électromagnétiques sur un conducteur parfait</w:t>
            </w:r>
          </w:p>
          <w:p w:rsidR="00616E29" w:rsidRPr="00232263" w:rsidRDefault="00616E29" w:rsidP="00235F01">
            <w:pPr>
              <w:numPr>
                <w:ilvl w:val="0"/>
                <w:numId w:val="20"/>
              </w:numPr>
              <w:contextualSpacing/>
              <w:jc w:val="both"/>
            </w:pPr>
            <w:r w:rsidRPr="00232263">
              <w:rPr>
                <w:sz w:val="22"/>
                <w:szCs w:val="22"/>
              </w:rPr>
              <w:t xml:space="preserve">Ondes stationnaires </w:t>
            </w:r>
          </w:p>
          <w:p w:rsidR="00616E29" w:rsidRPr="00232263" w:rsidRDefault="00616E29" w:rsidP="00235F01">
            <w:pPr>
              <w:numPr>
                <w:ilvl w:val="0"/>
                <w:numId w:val="20"/>
              </w:numPr>
              <w:contextualSpacing/>
              <w:jc w:val="both"/>
            </w:pPr>
            <w:r w:rsidRPr="00232263">
              <w:rPr>
                <w:sz w:val="22"/>
                <w:szCs w:val="22"/>
              </w:rPr>
              <w:t>Courant superficiel et pression de radiation</w:t>
            </w:r>
          </w:p>
          <w:p w:rsidR="00616E29" w:rsidRPr="00232263" w:rsidRDefault="00616E29" w:rsidP="00235F01">
            <w:pPr>
              <w:numPr>
                <w:ilvl w:val="0"/>
                <w:numId w:val="20"/>
              </w:numPr>
              <w:contextualSpacing/>
              <w:jc w:val="both"/>
            </w:pPr>
            <w:r w:rsidRPr="00232263">
              <w:rPr>
                <w:sz w:val="22"/>
                <w:szCs w:val="22"/>
              </w:rPr>
              <w:t>Propagation entre deux plans parallèles</w:t>
            </w:r>
          </w:p>
          <w:p w:rsidR="00616E29" w:rsidRPr="00232263" w:rsidRDefault="00616E29" w:rsidP="00235F01">
            <w:pPr>
              <w:numPr>
                <w:ilvl w:val="0"/>
                <w:numId w:val="20"/>
              </w:numPr>
              <w:contextualSpacing/>
              <w:jc w:val="both"/>
            </w:pPr>
            <w:r w:rsidRPr="00232263">
              <w:rPr>
                <w:sz w:val="22"/>
                <w:szCs w:val="22"/>
              </w:rPr>
              <w:t>Guide d’onde à la section rectangulaire</w:t>
            </w:r>
          </w:p>
          <w:p w:rsidR="00616E29" w:rsidRPr="004C2EE9" w:rsidRDefault="00616E29" w:rsidP="00235F01">
            <w:pPr>
              <w:numPr>
                <w:ilvl w:val="0"/>
                <w:numId w:val="20"/>
              </w:numPr>
              <w:contextualSpacing/>
              <w:jc w:val="both"/>
            </w:pPr>
            <w:r w:rsidRPr="00232263">
              <w:rPr>
                <w:sz w:val="22"/>
                <w:szCs w:val="22"/>
              </w:rPr>
              <w:t>Comme</w:t>
            </w:r>
            <w:r>
              <w:rPr>
                <w:sz w:val="22"/>
                <w:szCs w:val="22"/>
              </w:rPr>
              <w:t>nt étudier une propagation guidée</w:t>
            </w:r>
          </w:p>
          <w:p w:rsidR="00616E29" w:rsidRPr="00232263" w:rsidRDefault="00616E29" w:rsidP="00235F01">
            <w:pPr>
              <w:contextualSpacing/>
              <w:rPr>
                <w:b/>
              </w:rPr>
            </w:pPr>
          </w:p>
        </w:tc>
      </w:tr>
    </w:tbl>
    <w:p w:rsidR="00616E29" w:rsidRPr="00232263" w:rsidRDefault="00616E29" w:rsidP="00616E29">
      <w:pPr>
        <w:contextualSpacing/>
        <w:rPr>
          <w:sz w:val="22"/>
          <w:szCs w:val="22"/>
        </w:rPr>
      </w:pPr>
    </w:p>
    <w:p w:rsidR="00616E29" w:rsidRPr="00232263" w:rsidRDefault="00616E29" w:rsidP="00616E29">
      <w:pPr>
        <w:contextualSpacing/>
        <w:rPr>
          <w:color w:val="FF6600"/>
          <w:sz w:val="22"/>
          <w:szCs w:val="22"/>
          <w:u w:val="single"/>
        </w:rPr>
      </w:pPr>
    </w:p>
    <w:p w:rsidR="00616E29" w:rsidRPr="00232263" w:rsidRDefault="00616E29" w:rsidP="00616E29">
      <w:pPr>
        <w:contextualSpacing/>
        <w:jc w:val="center"/>
        <w:rPr>
          <w:sz w:val="22"/>
          <w:szCs w:val="22"/>
        </w:rPr>
      </w:pPr>
    </w:p>
    <w:p w:rsidR="00616E29" w:rsidRDefault="00616E29" w:rsidP="00B6198B">
      <w:pPr>
        <w:contextualSpacing/>
        <w:jc w:val="center"/>
        <w:rPr>
          <w:b/>
          <w:bCs/>
          <w:sz w:val="22"/>
          <w:szCs w:val="22"/>
        </w:rPr>
      </w:pPr>
    </w:p>
    <w:p w:rsidR="00616E29" w:rsidRPr="00232263" w:rsidRDefault="00616E29" w:rsidP="00B6198B">
      <w:pPr>
        <w:contextualSpacing/>
        <w:jc w:val="center"/>
        <w:rPr>
          <w:b/>
          <w:bCs/>
          <w:sz w:val="22"/>
          <w:szCs w:val="22"/>
        </w:rPr>
      </w:pPr>
    </w:p>
    <w:p w:rsidR="00CD6C73" w:rsidRPr="00232263" w:rsidRDefault="00CD6C73" w:rsidP="00B6198B">
      <w:pPr>
        <w:contextualSpacing/>
        <w:jc w:val="center"/>
        <w:rPr>
          <w:b/>
          <w:bCs/>
          <w:sz w:val="22"/>
          <w:szCs w:val="22"/>
        </w:rPr>
      </w:pPr>
    </w:p>
    <w:p w:rsidR="002D34AB" w:rsidRPr="00E53B20" w:rsidRDefault="002D34AB" w:rsidP="002D34AB">
      <w:pPr>
        <w:contextualSpacing/>
        <w:rPr>
          <w:b/>
          <w:bCs/>
          <w:sz w:val="22"/>
          <w:szCs w:val="22"/>
        </w:rPr>
      </w:pPr>
      <w:r w:rsidRPr="00E53B20">
        <w:rPr>
          <w:b/>
          <w:bCs/>
          <w:sz w:val="22"/>
          <w:szCs w:val="22"/>
        </w:rPr>
        <w:t>Titre du Module:</w:t>
      </w:r>
      <w:r w:rsidRPr="00E53B20">
        <w:rPr>
          <w:b/>
          <w:bCs/>
          <w:color w:val="FF0000"/>
          <w:sz w:val="22"/>
          <w:szCs w:val="22"/>
        </w:rPr>
        <w:t>Electronique analogique</w:t>
      </w:r>
    </w:p>
    <w:p w:rsidR="002D34AB" w:rsidRPr="00471670" w:rsidRDefault="002D34AB" w:rsidP="002D34AB">
      <w:pPr>
        <w:jc w:val="both"/>
        <w:rPr>
          <w:b/>
          <w:bCs/>
          <w:sz w:val="22"/>
          <w:szCs w:val="22"/>
        </w:rPr>
      </w:pPr>
      <w:r w:rsidRPr="00471670">
        <w:rPr>
          <w:b/>
          <w:bCs/>
          <w:sz w:val="22"/>
          <w:szCs w:val="22"/>
        </w:rPr>
        <w:t>Volume horaire : 42 heures     (21 h : Cours,  21 h : TD)</w:t>
      </w:r>
    </w:p>
    <w:p w:rsidR="00CD6C73" w:rsidRPr="00471670" w:rsidRDefault="00CD6C73" w:rsidP="00CD6C73">
      <w:pPr>
        <w:jc w:val="both"/>
        <w:rPr>
          <w:b/>
          <w:bCs/>
          <w:sz w:val="22"/>
          <w:szCs w:val="22"/>
        </w:rPr>
      </w:pPr>
      <w:r w:rsidRPr="00471670">
        <w:rPr>
          <w:b/>
          <w:bCs/>
          <w:sz w:val="22"/>
          <w:szCs w:val="22"/>
        </w:rPr>
        <w:t xml:space="preserve">Crédits : </w:t>
      </w:r>
      <w:r>
        <w:rPr>
          <w:b/>
          <w:bCs/>
          <w:sz w:val="22"/>
          <w:szCs w:val="22"/>
        </w:rPr>
        <w:t>2</w:t>
      </w:r>
      <w:r>
        <w:rPr>
          <w:b/>
          <w:bCs/>
          <w:sz w:val="22"/>
          <w:szCs w:val="22"/>
        </w:rPr>
        <w:tab/>
      </w:r>
      <w:r w:rsidRPr="00471670">
        <w:rPr>
          <w:b/>
          <w:bCs/>
          <w:sz w:val="22"/>
          <w:szCs w:val="22"/>
        </w:rPr>
        <w:t>Coefficient : 2</w:t>
      </w:r>
      <w:r>
        <w:rPr>
          <w:b/>
          <w:bCs/>
          <w:sz w:val="22"/>
          <w:szCs w:val="22"/>
        </w:rPr>
        <w:tab/>
      </w:r>
      <w:r>
        <w:rPr>
          <w:b/>
          <w:bCs/>
          <w:sz w:val="22"/>
          <w:szCs w:val="22"/>
        </w:rPr>
        <w:tab/>
        <w:t>Semestre:  S3</w:t>
      </w:r>
    </w:p>
    <w:p w:rsidR="002D34AB" w:rsidRPr="00E53B20" w:rsidRDefault="002D34AB" w:rsidP="002D34AB">
      <w:pPr>
        <w:contextualSpacing/>
        <w:jc w:val="center"/>
        <w:rPr>
          <w:b/>
          <w:bCs/>
          <w:sz w:val="22"/>
          <w:szCs w:val="22"/>
        </w:rPr>
      </w:pP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1907"/>
      </w:tblGrid>
      <w:tr w:rsidR="002D34AB" w:rsidRPr="00232263" w:rsidTr="00FD4A79">
        <w:tc>
          <w:tcPr>
            <w:tcW w:w="1384" w:type="dxa"/>
          </w:tcPr>
          <w:p w:rsidR="002D34AB" w:rsidRPr="00232263" w:rsidRDefault="002D34AB" w:rsidP="002D34AB">
            <w:pPr>
              <w:tabs>
                <w:tab w:val="center" w:pos="4536"/>
                <w:tab w:val="right" w:pos="9072"/>
              </w:tabs>
              <w:contextualSpacing/>
              <w:rPr>
                <w:b/>
                <w:bCs/>
                <w:sz w:val="22"/>
                <w:szCs w:val="22"/>
              </w:rPr>
            </w:pPr>
            <w:r w:rsidRPr="00232263">
              <w:rPr>
                <w:b/>
                <w:bCs/>
                <w:sz w:val="22"/>
                <w:szCs w:val="22"/>
              </w:rPr>
              <w:t>Chapitre 1</w:t>
            </w:r>
          </w:p>
        </w:tc>
        <w:tc>
          <w:tcPr>
            <w:tcW w:w="11907" w:type="dxa"/>
          </w:tcPr>
          <w:p w:rsidR="002D34AB" w:rsidRPr="00232263" w:rsidRDefault="002D34AB" w:rsidP="002D34AB">
            <w:pPr>
              <w:tabs>
                <w:tab w:val="center" w:pos="4536"/>
                <w:tab w:val="right" w:pos="9072"/>
              </w:tabs>
              <w:contextualSpacing/>
              <w:jc w:val="both"/>
              <w:rPr>
                <w:b/>
                <w:bCs/>
                <w:sz w:val="22"/>
                <w:szCs w:val="22"/>
              </w:rPr>
            </w:pPr>
            <w:r w:rsidRPr="00232263">
              <w:rPr>
                <w:b/>
                <w:bCs/>
                <w:sz w:val="22"/>
                <w:szCs w:val="22"/>
              </w:rPr>
              <w:t>Diodes à jonction et circuits à diode</w:t>
            </w:r>
          </w:p>
          <w:p w:rsidR="002D34AB" w:rsidRPr="00232263" w:rsidRDefault="002D34AB" w:rsidP="002D34AB">
            <w:pPr>
              <w:tabs>
                <w:tab w:val="center" w:pos="4536"/>
                <w:tab w:val="right" w:pos="9072"/>
              </w:tabs>
              <w:contextualSpacing/>
              <w:jc w:val="both"/>
              <w:rPr>
                <w:b/>
                <w:bCs/>
                <w:sz w:val="22"/>
                <w:szCs w:val="22"/>
              </w:rPr>
            </w:pPr>
          </w:p>
          <w:p w:rsidR="002D34AB" w:rsidRPr="00232263" w:rsidRDefault="002D34AB" w:rsidP="00F631BE">
            <w:pPr>
              <w:pStyle w:val="Paragraphedeliste"/>
              <w:numPr>
                <w:ilvl w:val="0"/>
                <w:numId w:val="9"/>
              </w:numPr>
              <w:spacing w:line="240" w:lineRule="auto"/>
              <w:jc w:val="both"/>
              <w:rPr>
                <w:rFonts w:ascii="Times New Roman" w:hAnsi="Times New Roman" w:cs="Times New Roman"/>
              </w:rPr>
            </w:pPr>
            <w:r w:rsidRPr="00232263">
              <w:rPr>
                <w:rFonts w:ascii="Times New Roman" w:hAnsi="Times New Roman" w:cs="Times New Roman"/>
              </w:rPr>
              <w:t>Notions élémentaires sur les semiconducteurs (différents types de dopage,.....)</w:t>
            </w:r>
          </w:p>
          <w:p w:rsidR="002D34AB" w:rsidRPr="00232263" w:rsidRDefault="002D34AB" w:rsidP="00F631BE">
            <w:pPr>
              <w:pStyle w:val="Paragraphedeliste"/>
              <w:numPr>
                <w:ilvl w:val="0"/>
                <w:numId w:val="9"/>
              </w:numPr>
              <w:spacing w:line="240" w:lineRule="auto"/>
              <w:jc w:val="both"/>
              <w:rPr>
                <w:rFonts w:ascii="Times New Roman" w:hAnsi="Times New Roman" w:cs="Times New Roman"/>
              </w:rPr>
            </w:pPr>
            <w:r w:rsidRPr="00232263">
              <w:rPr>
                <w:rFonts w:ascii="Times New Roman" w:hAnsi="Times New Roman" w:cs="Times New Roman"/>
              </w:rPr>
              <w:t>Diode à jonction PN (structure  et principe de fonctionnement , effet de  la polarisation en direct et en inverse, caractéristiques courant-tension, différents types de diodes)</w:t>
            </w:r>
          </w:p>
          <w:p w:rsidR="002D34AB" w:rsidRPr="00232263" w:rsidRDefault="002D34AB" w:rsidP="00F631BE">
            <w:pPr>
              <w:pStyle w:val="Paragraphedeliste"/>
              <w:numPr>
                <w:ilvl w:val="0"/>
                <w:numId w:val="9"/>
              </w:numPr>
              <w:spacing w:line="240" w:lineRule="auto"/>
              <w:jc w:val="both"/>
              <w:rPr>
                <w:rFonts w:ascii="Times New Roman" w:hAnsi="Times New Roman" w:cs="Times New Roman"/>
              </w:rPr>
            </w:pPr>
            <w:r w:rsidRPr="00232263">
              <w:rPr>
                <w:rFonts w:ascii="Times New Roman" w:hAnsi="Times New Roman" w:cs="Times New Roman"/>
              </w:rPr>
              <w:t>point de fonctionnement (en régime statique et dynamique)</w:t>
            </w:r>
          </w:p>
          <w:p w:rsidR="002D34AB" w:rsidRPr="00232263" w:rsidRDefault="002D34AB" w:rsidP="00F631BE">
            <w:pPr>
              <w:pStyle w:val="Paragraphedeliste"/>
              <w:numPr>
                <w:ilvl w:val="0"/>
                <w:numId w:val="9"/>
              </w:numPr>
              <w:spacing w:line="240" w:lineRule="auto"/>
              <w:jc w:val="both"/>
              <w:rPr>
                <w:rFonts w:ascii="Times New Roman" w:hAnsi="Times New Roman" w:cs="Times New Roman"/>
              </w:rPr>
            </w:pPr>
            <w:r w:rsidRPr="00232263">
              <w:rPr>
                <w:rFonts w:ascii="Times New Roman" w:hAnsi="Times New Roman" w:cs="Times New Roman"/>
              </w:rPr>
              <w:t>Schéma électrique équivalent  (diode idéale et réelle en régime de forts signaux, diode en régime de petits signaux)</w:t>
            </w:r>
          </w:p>
          <w:p w:rsidR="002D34AB" w:rsidRPr="00232263" w:rsidRDefault="002D34AB" w:rsidP="00F631BE">
            <w:pPr>
              <w:pStyle w:val="Paragraphedeliste"/>
              <w:numPr>
                <w:ilvl w:val="0"/>
                <w:numId w:val="9"/>
              </w:numPr>
              <w:spacing w:line="240" w:lineRule="auto"/>
              <w:jc w:val="both"/>
              <w:rPr>
                <w:rFonts w:ascii="Times New Roman" w:hAnsi="Times New Roman" w:cs="Times New Roman"/>
              </w:rPr>
            </w:pPr>
            <w:r w:rsidRPr="00232263">
              <w:rPr>
                <w:rFonts w:ascii="Times New Roman" w:hAnsi="Times New Roman" w:cs="Times New Roman"/>
              </w:rPr>
              <w:t>circuits à diodes (circuits écrêteurs, circuits de redressement et filtrage, circuits de stabilisation, circuits de détection)</w:t>
            </w:r>
          </w:p>
        </w:tc>
      </w:tr>
      <w:tr w:rsidR="002D34AB" w:rsidRPr="00232263" w:rsidTr="00FD4A79">
        <w:tc>
          <w:tcPr>
            <w:tcW w:w="1384" w:type="dxa"/>
          </w:tcPr>
          <w:p w:rsidR="002D34AB" w:rsidRPr="00232263" w:rsidRDefault="002D34AB" w:rsidP="002D34AB">
            <w:pPr>
              <w:tabs>
                <w:tab w:val="center" w:pos="4536"/>
                <w:tab w:val="right" w:pos="9072"/>
              </w:tabs>
              <w:contextualSpacing/>
              <w:rPr>
                <w:b/>
                <w:bCs/>
                <w:sz w:val="22"/>
                <w:szCs w:val="22"/>
              </w:rPr>
            </w:pPr>
            <w:r w:rsidRPr="00232263">
              <w:rPr>
                <w:b/>
                <w:bCs/>
                <w:sz w:val="22"/>
                <w:szCs w:val="22"/>
              </w:rPr>
              <w:t>Chapitre 2</w:t>
            </w:r>
          </w:p>
        </w:tc>
        <w:tc>
          <w:tcPr>
            <w:tcW w:w="11907" w:type="dxa"/>
          </w:tcPr>
          <w:p w:rsidR="002D34AB" w:rsidRPr="00232263" w:rsidRDefault="002D34AB" w:rsidP="002D34AB">
            <w:pPr>
              <w:tabs>
                <w:tab w:val="center" w:pos="4536"/>
                <w:tab w:val="right" w:pos="9072"/>
              </w:tabs>
              <w:contextualSpacing/>
              <w:jc w:val="both"/>
              <w:rPr>
                <w:b/>
                <w:bCs/>
                <w:sz w:val="22"/>
                <w:szCs w:val="22"/>
              </w:rPr>
            </w:pPr>
            <w:r w:rsidRPr="00232263">
              <w:rPr>
                <w:b/>
                <w:bCs/>
                <w:sz w:val="22"/>
                <w:szCs w:val="22"/>
              </w:rPr>
              <w:t>Les transistors</w:t>
            </w:r>
          </w:p>
          <w:p w:rsidR="002D34AB" w:rsidRPr="00232263" w:rsidRDefault="002D34AB" w:rsidP="002D34AB">
            <w:pPr>
              <w:pStyle w:val="Paragraphedeliste"/>
              <w:numPr>
                <w:ilvl w:val="0"/>
                <w:numId w:val="6"/>
              </w:numPr>
              <w:spacing w:line="240" w:lineRule="auto"/>
              <w:jc w:val="both"/>
              <w:rPr>
                <w:rFonts w:ascii="Times New Roman" w:hAnsi="Times New Roman" w:cs="Times New Roman"/>
              </w:rPr>
            </w:pPr>
            <w:r w:rsidRPr="00232263">
              <w:rPr>
                <w:rFonts w:ascii="Times New Roman" w:hAnsi="Times New Roman" w:cs="Times New Roman"/>
              </w:rPr>
              <w:t>transistor bipolaire (structure et symbole, principe de fonctionnement, caractéristiques statiques, circuits de polarisation)</w:t>
            </w:r>
          </w:p>
          <w:p w:rsidR="002D34AB" w:rsidRPr="00232263" w:rsidRDefault="002D34AB" w:rsidP="002D34AB">
            <w:pPr>
              <w:pStyle w:val="Paragraphedeliste"/>
              <w:numPr>
                <w:ilvl w:val="0"/>
                <w:numId w:val="6"/>
              </w:numPr>
              <w:spacing w:line="240" w:lineRule="auto"/>
              <w:jc w:val="both"/>
              <w:rPr>
                <w:rFonts w:ascii="Times New Roman" w:hAnsi="Times New Roman" w:cs="Times New Roman"/>
              </w:rPr>
            </w:pPr>
            <w:r w:rsidRPr="00232263">
              <w:rPr>
                <w:rFonts w:ascii="Times New Roman" w:hAnsi="Times New Roman" w:cs="Times New Roman"/>
              </w:rPr>
              <w:t>le transistor en régime dynamique (les trois régimes de fonctionnement des transistors, les différents montages émetteur commun, base commune et collecteur commun)</w:t>
            </w:r>
          </w:p>
          <w:p w:rsidR="002D34AB" w:rsidRPr="00232263" w:rsidRDefault="002D34AB" w:rsidP="002D34AB">
            <w:pPr>
              <w:pStyle w:val="Paragraphedeliste"/>
              <w:numPr>
                <w:ilvl w:val="0"/>
                <w:numId w:val="6"/>
              </w:numPr>
              <w:spacing w:line="240" w:lineRule="auto"/>
              <w:jc w:val="both"/>
              <w:rPr>
                <w:rFonts w:ascii="Times New Roman" w:hAnsi="Times New Roman" w:cs="Times New Roman"/>
              </w:rPr>
            </w:pPr>
            <w:r w:rsidRPr="00232263">
              <w:rPr>
                <w:rFonts w:ascii="Times New Roman" w:hAnsi="Times New Roman" w:cs="Times New Roman"/>
              </w:rPr>
              <w:t>transistors à effet de champ (jfetmosfet)(structure, symbole, principe de fonctionnement, réseaux de caractéristiques statiques, circuits de polarisation)</w:t>
            </w:r>
          </w:p>
          <w:p w:rsidR="002D34AB" w:rsidRPr="00232263" w:rsidRDefault="002D34AB" w:rsidP="002D34AB">
            <w:pPr>
              <w:pStyle w:val="Paragraphedeliste"/>
              <w:numPr>
                <w:ilvl w:val="0"/>
                <w:numId w:val="6"/>
              </w:numPr>
              <w:spacing w:line="240" w:lineRule="auto"/>
              <w:jc w:val="both"/>
              <w:rPr>
                <w:rFonts w:ascii="Times New Roman" w:hAnsi="Times New Roman" w:cs="Times New Roman"/>
              </w:rPr>
            </w:pPr>
            <w:r w:rsidRPr="00232263">
              <w:rPr>
                <w:rFonts w:ascii="Times New Roman" w:hAnsi="Times New Roman" w:cs="Times New Roman"/>
              </w:rPr>
              <w:t>le transistor en hautes fréquences (Schéma équivalent)</w:t>
            </w:r>
          </w:p>
        </w:tc>
      </w:tr>
      <w:tr w:rsidR="002D34AB" w:rsidRPr="00232263" w:rsidTr="00FD4A79">
        <w:tc>
          <w:tcPr>
            <w:tcW w:w="1384" w:type="dxa"/>
          </w:tcPr>
          <w:p w:rsidR="002D34AB" w:rsidRPr="00232263" w:rsidRDefault="002D34AB" w:rsidP="002D34AB">
            <w:pPr>
              <w:tabs>
                <w:tab w:val="center" w:pos="4536"/>
                <w:tab w:val="right" w:pos="9072"/>
              </w:tabs>
              <w:contextualSpacing/>
              <w:rPr>
                <w:b/>
                <w:bCs/>
                <w:sz w:val="22"/>
                <w:szCs w:val="22"/>
              </w:rPr>
            </w:pPr>
            <w:r w:rsidRPr="00232263">
              <w:rPr>
                <w:b/>
                <w:bCs/>
                <w:sz w:val="22"/>
                <w:szCs w:val="22"/>
              </w:rPr>
              <w:t>Chapitre 3</w:t>
            </w:r>
          </w:p>
        </w:tc>
        <w:tc>
          <w:tcPr>
            <w:tcW w:w="11907" w:type="dxa"/>
          </w:tcPr>
          <w:p w:rsidR="002D34AB" w:rsidRPr="00232263" w:rsidRDefault="002D34AB" w:rsidP="002D34AB">
            <w:pPr>
              <w:tabs>
                <w:tab w:val="center" w:pos="4536"/>
                <w:tab w:val="right" w:pos="9072"/>
              </w:tabs>
              <w:contextualSpacing/>
              <w:jc w:val="both"/>
              <w:rPr>
                <w:b/>
                <w:bCs/>
                <w:sz w:val="22"/>
                <w:szCs w:val="22"/>
              </w:rPr>
            </w:pPr>
            <w:r w:rsidRPr="00232263">
              <w:rPr>
                <w:b/>
                <w:bCs/>
                <w:sz w:val="22"/>
                <w:szCs w:val="22"/>
              </w:rPr>
              <w:t>Amplificateurs à transistors</w:t>
            </w:r>
          </w:p>
          <w:p w:rsidR="002D34AB" w:rsidRPr="00232263" w:rsidRDefault="008E49F3" w:rsidP="00C25058">
            <w:pPr>
              <w:pStyle w:val="Paragraphedeliste"/>
              <w:numPr>
                <w:ilvl w:val="0"/>
                <w:numId w:val="30"/>
              </w:numPr>
              <w:spacing w:line="240" w:lineRule="auto"/>
              <w:jc w:val="both"/>
              <w:rPr>
                <w:rFonts w:ascii="Times New Roman" w:hAnsi="Times New Roman" w:cs="Times New Roman"/>
              </w:rPr>
            </w:pPr>
            <w:r w:rsidRPr="00232263">
              <w:rPr>
                <w:rFonts w:ascii="Times New Roman" w:hAnsi="Times New Roman" w:cs="Times New Roman"/>
              </w:rPr>
              <w:t>émetteur</w:t>
            </w:r>
            <w:r w:rsidR="002D34AB" w:rsidRPr="00232263">
              <w:rPr>
                <w:rFonts w:ascii="Times New Roman" w:hAnsi="Times New Roman" w:cs="Times New Roman"/>
              </w:rPr>
              <w:t xml:space="preserve"> commun</w:t>
            </w:r>
          </w:p>
          <w:p w:rsidR="002D34AB" w:rsidRPr="00232263" w:rsidRDefault="002D34AB" w:rsidP="00C25058">
            <w:pPr>
              <w:pStyle w:val="Paragraphedeliste"/>
              <w:numPr>
                <w:ilvl w:val="0"/>
                <w:numId w:val="30"/>
              </w:numPr>
              <w:spacing w:line="240" w:lineRule="auto"/>
              <w:jc w:val="both"/>
              <w:rPr>
                <w:rFonts w:ascii="Times New Roman" w:hAnsi="Times New Roman" w:cs="Times New Roman"/>
              </w:rPr>
            </w:pPr>
            <w:r w:rsidRPr="00232263">
              <w:rPr>
                <w:rFonts w:ascii="Times New Roman" w:hAnsi="Times New Roman" w:cs="Times New Roman"/>
              </w:rPr>
              <w:t>collecteur commun</w:t>
            </w:r>
          </w:p>
          <w:p w:rsidR="002D34AB" w:rsidRPr="00232263" w:rsidRDefault="002D34AB" w:rsidP="00C25058">
            <w:pPr>
              <w:pStyle w:val="Paragraphedeliste"/>
              <w:numPr>
                <w:ilvl w:val="0"/>
                <w:numId w:val="30"/>
              </w:numPr>
              <w:spacing w:line="240" w:lineRule="auto"/>
              <w:jc w:val="both"/>
              <w:rPr>
                <w:rFonts w:ascii="Times New Roman" w:hAnsi="Times New Roman" w:cs="Times New Roman"/>
                <w:b/>
                <w:bCs/>
              </w:rPr>
            </w:pPr>
            <w:r w:rsidRPr="00232263">
              <w:rPr>
                <w:rFonts w:ascii="Times New Roman" w:hAnsi="Times New Roman" w:cs="Times New Roman"/>
              </w:rPr>
              <w:t>base commune</w:t>
            </w:r>
          </w:p>
        </w:tc>
      </w:tr>
      <w:tr w:rsidR="002D34AB" w:rsidRPr="00232263" w:rsidTr="00FD4A79">
        <w:tc>
          <w:tcPr>
            <w:tcW w:w="1384" w:type="dxa"/>
          </w:tcPr>
          <w:p w:rsidR="002D34AB" w:rsidRPr="00232263" w:rsidRDefault="002D34AB" w:rsidP="002D34AB">
            <w:pPr>
              <w:tabs>
                <w:tab w:val="center" w:pos="4536"/>
                <w:tab w:val="right" w:pos="9072"/>
              </w:tabs>
              <w:contextualSpacing/>
              <w:rPr>
                <w:b/>
                <w:bCs/>
                <w:sz w:val="22"/>
                <w:szCs w:val="22"/>
              </w:rPr>
            </w:pPr>
            <w:r w:rsidRPr="00232263">
              <w:rPr>
                <w:b/>
                <w:bCs/>
                <w:sz w:val="22"/>
                <w:szCs w:val="22"/>
              </w:rPr>
              <w:t>Chapitre 3</w:t>
            </w:r>
          </w:p>
        </w:tc>
        <w:tc>
          <w:tcPr>
            <w:tcW w:w="11907" w:type="dxa"/>
          </w:tcPr>
          <w:p w:rsidR="002D34AB" w:rsidRPr="00232263" w:rsidRDefault="002D34AB" w:rsidP="002D34AB">
            <w:pPr>
              <w:tabs>
                <w:tab w:val="center" w:pos="4536"/>
                <w:tab w:val="right" w:pos="9072"/>
              </w:tabs>
              <w:contextualSpacing/>
              <w:jc w:val="both"/>
              <w:rPr>
                <w:b/>
                <w:bCs/>
                <w:sz w:val="22"/>
                <w:szCs w:val="22"/>
              </w:rPr>
            </w:pPr>
            <w:r w:rsidRPr="00232263">
              <w:rPr>
                <w:b/>
                <w:bCs/>
                <w:sz w:val="22"/>
                <w:szCs w:val="22"/>
              </w:rPr>
              <w:t>L'amplificateur opérationnel</w:t>
            </w:r>
          </w:p>
          <w:p w:rsidR="002D34AB" w:rsidRPr="00232263" w:rsidRDefault="002D34AB" w:rsidP="002D34AB">
            <w:pPr>
              <w:pStyle w:val="Paragraphedeliste"/>
              <w:numPr>
                <w:ilvl w:val="0"/>
                <w:numId w:val="7"/>
              </w:numPr>
              <w:spacing w:line="240" w:lineRule="auto"/>
              <w:jc w:val="both"/>
              <w:rPr>
                <w:rFonts w:ascii="Times New Roman" w:hAnsi="Times New Roman" w:cs="Times New Roman"/>
              </w:rPr>
            </w:pPr>
            <w:r w:rsidRPr="00232263">
              <w:rPr>
                <w:rFonts w:ascii="Times New Roman" w:hAnsi="Times New Roman" w:cs="Times New Roman"/>
              </w:rPr>
              <w:t>description de l'amplificateur opérationnel (circuit intégré, symbole, caractéristiques, fonction de transfert, amplificateurs opérationnel idéal) Adaptation d'impédance.</w:t>
            </w:r>
          </w:p>
          <w:p w:rsidR="002D34AB" w:rsidRPr="00232263" w:rsidRDefault="002D34AB" w:rsidP="002D34AB">
            <w:pPr>
              <w:pStyle w:val="Paragraphedeliste"/>
              <w:numPr>
                <w:ilvl w:val="0"/>
                <w:numId w:val="7"/>
              </w:numPr>
              <w:spacing w:line="240" w:lineRule="auto"/>
              <w:jc w:val="both"/>
              <w:rPr>
                <w:rFonts w:ascii="Times New Roman" w:hAnsi="Times New Roman" w:cs="Times New Roman"/>
              </w:rPr>
            </w:pPr>
            <w:r w:rsidRPr="00232263">
              <w:rPr>
                <w:rFonts w:ascii="Times New Roman" w:hAnsi="Times New Roman" w:cs="Times New Roman"/>
              </w:rPr>
              <w:t>Applications (circuits suiveurs, inverseurs, amplificateurs, additionneurs, intégrateur, différentiateur, fonctionnel, comparateur,......)</w:t>
            </w:r>
          </w:p>
        </w:tc>
      </w:tr>
      <w:tr w:rsidR="002D34AB" w:rsidRPr="00232263" w:rsidTr="00FD4A79">
        <w:tc>
          <w:tcPr>
            <w:tcW w:w="1384" w:type="dxa"/>
          </w:tcPr>
          <w:p w:rsidR="002D34AB" w:rsidRPr="00232263" w:rsidRDefault="002D34AB" w:rsidP="002D34AB">
            <w:pPr>
              <w:tabs>
                <w:tab w:val="center" w:pos="4536"/>
                <w:tab w:val="right" w:pos="9072"/>
              </w:tabs>
              <w:contextualSpacing/>
              <w:rPr>
                <w:b/>
                <w:bCs/>
                <w:sz w:val="22"/>
                <w:szCs w:val="22"/>
              </w:rPr>
            </w:pPr>
            <w:r w:rsidRPr="00232263">
              <w:rPr>
                <w:b/>
                <w:bCs/>
                <w:sz w:val="22"/>
                <w:szCs w:val="22"/>
              </w:rPr>
              <w:t>Chapitre 4</w:t>
            </w:r>
          </w:p>
        </w:tc>
        <w:tc>
          <w:tcPr>
            <w:tcW w:w="11907" w:type="dxa"/>
          </w:tcPr>
          <w:p w:rsidR="002D34AB" w:rsidRPr="00232263" w:rsidRDefault="002D34AB" w:rsidP="002D34AB">
            <w:pPr>
              <w:tabs>
                <w:tab w:val="center" w:pos="4536"/>
                <w:tab w:val="right" w:pos="9072"/>
              </w:tabs>
              <w:contextualSpacing/>
              <w:jc w:val="both"/>
              <w:rPr>
                <w:b/>
                <w:bCs/>
                <w:sz w:val="22"/>
                <w:szCs w:val="22"/>
              </w:rPr>
            </w:pPr>
            <w:r w:rsidRPr="00232263">
              <w:rPr>
                <w:b/>
                <w:bCs/>
                <w:sz w:val="22"/>
                <w:szCs w:val="22"/>
              </w:rPr>
              <w:t>Filtres et oscillateurs</w:t>
            </w:r>
          </w:p>
          <w:p w:rsidR="002D34AB" w:rsidRPr="00232263" w:rsidRDefault="002D34AB" w:rsidP="002D34AB">
            <w:pPr>
              <w:pStyle w:val="Paragraphedeliste"/>
              <w:numPr>
                <w:ilvl w:val="0"/>
                <w:numId w:val="8"/>
              </w:numPr>
              <w:spacing w:line="240" w:lineRule="auto"/>
              <w:jc w:val="both"/>
              <w:rPr>
                <w:rFonts w:ascii="Times New Roman" w:hAnsi="Times New Roman" w:cs="Times New Roman"/>
              </w:rPr>
            </w:pPr>
            <w:r w:rsidRPr="00232263">
              <w:rPr>
                <w:rFonts w:ascii="Times New Roman" w:hAnsi="Times New Roman" w:cs="Times New Roman"/>
              </w:rPr>
              <w:t>caractéristiques des filtres actifs  (</w:t>
            </w:r>
            <w:r w:rsidRPr="00232263">
              <w:rPr>
                <w:rFonts w:ascii="Times New Roman" w:hAnsi="Times New Roman" w:cs="Times New Roman"/>
                <w:b/>
                <w:bCs/>
              </w:rPr>
              <w:t>fonction de transfert, type, ordre de filtre</w:t>
            </w:r>
            <w:r w:rsidRPr="00232263">
              <w:rPr>
                <w:rFonts w:ascii="Times New Roman" w:hAnsi="Times New Roman" w:cs="Times New Roman"/>
              </w:rPr>
              <w:t>)</w:t>
            </w:r>
          </w:p>
          <w:p w:rsidR="002D34AB" w:rsidRPr="00232263" w:rsidRDefault="002D34AB" w:rsidP="002D34AB">
            <w:pPr>
              <w:pStyle w:val="Paragraphedeliste"/>
              <w:numPr>
                <w:ilvl w:val="0"/>
                <w:numId w:val="8"/>
              </w:numPr>
              <w:spacing w:line="240" w:lineRule="auto"/>
              <w:jc w:val="both"/>
              <w:rPr>
                <w:rFonts w:ascii="Times New Roman" w:hAnsi="Times New Roman" w:cs="Times New Roman"/>
              </w:rPr>
            </w:pPr>
            <w:r w:rsidRPr="00232263">
              <w:rPr>
                <w:rFonts w:ascii="Times New Roman" w:hAnsi="Times New Roman" w:cs="Times New Roman"/>
              </w:rPr>
              <w:t>oscillateur à base de transistors et à base d 'amplificateur opérationnel (à oscillateur Colpitts, Pont de Wien , oscillateur à réseau déphaseur)</w:t>
            </w:r>
          </w:p>
        </w:tc>
      </w:tr>
    </w:tbl>
    <w:p w:rsidR="002D34AB" w:rsidRDefault="002D34AB" w:rsidP="002D34AB">
      <w:pPr>
        <w:contextualSpacing/>
        <w:rPr>
          <w:sz w:val="22"/>
          <w:szCs w:val="22"/>
        </w:rPr>
      </w:pPr>
    </w:p>
    <w:p w:rsidR="00DD3103" w:rsidRDefault="00DD3103" w:rsidP="002D34AB">
      <w:pPr>
        <w:contextualSpacing/>
        <w:rPr>
          <w:sz w:val="22"/>
          <w:szCs w:val="22"/>
        </w:rPr>
      </w:pPr>
    </w:p>
    <w:p w:rsidR="00DD3103" w:rsidRDefault="00DD3103" w:rsidP="002D34AB">
      <w:pPr>
        <w:contextualSpacing/>
        <w:rPr>
          <w:sz w:val="22"/>
          <w:szCs w:val="22"/>
        </w:rPr>
      </w:pPr>
    </w:p>
    <w:p w:rsidR="00616E29" w:rsidRDefault="00616E29" w:rsidP="0092464B">
      <w:pPr>
        <w:contextualSpacing/>
        <w:rPr>
          <w:b/>
          <w:bCs/>
          <w:sz w:val="22"/>
          <w:szCs w:val="22"/>
        </w:rPr>
      </w:pPr>
    </w:p>
    <w:p w:rsidR="00616E29" w:rsidRDefault="00616E29" w:rsidP="0092464B">
      <w:pPr>
        <w:contextualSpacing/>
        <w:rPr>
          <w:b/>
          <w:bCs/>
          <w:sz w:val="22"/>
          <w:szCs w:val="22"/>
        </w:rPr>
      </w:pPr>
    </w:p>
    <w:p w:rsidR="00616E29" w:rsidRDefault="00616E29" w:rsidP="0092464B">
      <w:pPr>
        <w:contextualSpacing/>
        <w:rPr>
          <w:b/>
          <w:bCs/>
          <w:sz w:val="22"/>
          <w:szCs w:val="22"/>
        </w:rPr>
      </w:pPr>
    </w:p>
    <w:p w:rsidR="00616E29" w:rsidRDefault="00616E29" w:rsidP="0092464B">
      <w:pPr>
        <w:contextualSpacing/>
        <w:rPr>
          <w:b/>
          <w:bCs/>
          <w:sz w:val="22"/>
          <w:szCs w:val="22"/>
        </w:rPr>
      </w:pPr>
    </w:p>
    <w:p w:rsidR="00616E29" w:rsidRDefault="00616E29" w:rsidP="0092464B">
      <w:pPr>
        <w:contextualSpacing/>
        <w:rPr>
          <w:b/>
          <w:bCs/>
          <w:sz w:val="22"/>
          <w:szCs w:val="22"/>
        </w:rPr>
      </w:pPr>
    </w:p>
    <w:p w:rsidR="00FE7E1D" w:rsidRDefault="00FE7E1D" w:rsidP="0092464B">
      <w:pPr>
        <w:contextualSpacing/>
        <w:rPr>
          <w:b/>
          <w:bCs/>
          <w:sz w:val="22"/>
          <w:szCs w:val="22"/>
        </w:rPr>
      </w:pPr>
    </w:p>
    <w:p w:rsidR="00FE7E1D" w:rsidRDefault="00FE7E1D" w:rsidP="0092464B">
      <w:pPr>
        <w:contextualSpacing/>
        <w:rPr>
          <w:b/>
          <w:bCs/>
          <w:sz w:val="22"/>
          <w:szCs w:val="22"/>
        </w:rPr>
      </w:pPr>
    </w:p>
    <w:p w:rsidR="00FE7E1D" w:rsidRDefault="00FE7E1D" w:rsidP="0092464B">
      <w:pPr>
        <w:contextualSpacing/>
        <w:rPr>
          <w:b/>
          <w:bCs/>
          <w:sz w:val="22"/>
          <w:szCs w:val="22"/>
        </w:rPr>
      </w:pPr>
    </w:p>
    <w:p w:rsidR="00616E29" w:rsidRDefault="00616E29" w:rsidP="0092464B">
      <w:pPr>
        <w:contextualSpacing/>
        <w:rPr>
          <w:b/>
          <w:bCs/>
          <w:sz w:val="22"/>
          <w:szCs w:val="22"/>
        </w:rPr>
      </w:pPr>
    </w:p>
    <w:p w:rsidR="00FD4A79" w:rsidRDefault="00FD4A79" w:rsidP="0092464B">
      <w:pPr>
        <w:contextualSpacing/>
        <w:rPr>
          <w:b/>
          <w:bCs/>
          <w:sz w:val="22"/>
          <w:szCs w:val="22"/>
        </w:rPr>
      </w:pPr>
    </w:p>
    <w:p w:rsidR="00FD4A79" w:rsidRPr="006A58CC" w:rsidRDefault="00FD4A79" w:rsidP="008C4897">
      <w:pPr>
        <w:pStyle w:val="P1"/>
      </w:pPr>
      <w:r>
        <w:t xml:space="preserve">PLANS DES MODULES DU SEMESTRE </w:t>
      </w:r>
      <w:r w:rsidR="008C4897">
        <w:t>4</w:t>
      </w:r>
    </w:p>
    <w:p w:rsidR="00FD4A79" w:rsidRDefault="00FD4A79" w:rsidP="0092464B">
      <w:pPr>
        <w:contextualSpacing/>
        <w:rPr>
          <w:b/>
          <w:bCs/>
          <w:sz w:val="22"/>
          <w:szCs w:val="22"/>
        </w:rPr>
      </w:pPr>
    </w:p>
    <w:p w:rsidR="00FD4A79" w:rsidRDefault="00FD4A79" w:rsidP="0092464B">
      <w:pPr>
        <w:contextualSpacing/>
        <w:rPr>
          <w:b/>
          <w:bCs/>
          <w:sz w:val="22"/>
          <w:szCs w:val="22"/>
        </w:rPr>
      </w:pPr>
    </w:p>
    <w:p w:rsidR="00FD4A79" w:rsidRDefault="00FD4A79" w:rsidP="0092464B">
      <w:pPr>
        <w:contextualSpacing/>
        <w:rPr>
          <w:b/>
          <w:bCs/>
          <w:sz w:val="22"/>
          <w:szCs w:val="22"/>
        </w:rPr>
      </w:pPr>
    </w:p>
    <w:p w:rsidR="00FD4A79" w:rsidRDefault="00FD4A79" w:rsidP="0092464B">
      <w:pPr>
        <w:contextualSpacing/>
        <w:rPr>
          <w:b/>
          <w:bCs/>
          <w:sz w:val="22"/>
          <w:szCs w:val="22"/>
        </w:rPr>
      </w:pPr>
    </w:p>
    <w:p w:rsidR="00FD4A79" w:rsidRDefault="00FD4A79" w:rsidP="0092464B">
      <w:pPr>
        <w:contextualSpacing/>
        <w:rPr>
          <w:b/>
          <w:bCs/>
          <w:sz w:val="22"/>
          <w:szCs w:val="22"/>
        </w:rPr>
      </w:pPr>
    </w:p>
    <w:p w:rsidR="00FD4A79" w:rsidRDefault="00FD4A79" w:rsidP="0092464B">
      <w:pPr>
        <w:contextualSpacing/>
        <w:rPr>
          <w:b/>
          <w:bCs/>
          <w:sz w:val="22"/>
          <w:szCs w:val="22"/>
        </w:rPr>
      </w:pPr>
    </w:p>
    <w:p w:rsidR="00FD4A79" w:rsidRDefault="00FD4A79" w:rsidP="0092464B">
      <w:pPr>
        <w:contextualSpacing/>
        <w:rPr>
          <w:b/>
          <w:bCs/>
          <w:sz w:val="22"/>
          <w:szCs w:val="22"/>
        </w:rPr>
      </w:pPr>
    </w:p>
    <w:p w:rsidR="00FE7E1D" w:rsidRDefault="00FE7E1D" w:rsidP="0092464B">
      <w:pPr>
        <w:contextualSpacing/>
        <w:rPr>
          <w:b/>
          <w:bCs/>
          <w:sz w:val="22"/>
          <w:szCs w:val="22"/>
          <w:rtl/>
        </w:rPr>
      </w:pPr>
    </w:p>
    <w:p w:rsidR="00AF6875" w:rsidRDefault="00AF6875" w:rsidP="0092464B">
      <w:pPr>
        <w:contextualSpacing/>
        <w:rPr>
          <w:b/>
          <w:bCs/>
          <w:sz w:val="22"/>
          <w:szCs w:val="22"/>
          <w:rtl/>
        </w:rPr>
      </w:pPr>
    </w:p>
    <w:p w:rsidR="00AF6875" w:rsidRDefault="00AF6875" w:rsidP="0092464B">
      <w:pPr>
        <w:contextualSpacing/>
        <w:rPr>
          <w:b/>
          <w:bCs/>
          <w:sz w:val="22"/>
          <w:szCs w:val="22"/>
        </w:rPr>
      </w:pPr>
    </w:p>
    <w:p w:rsidR="00FE7E1D" w:rsidRDefault="00FE7E1D" w:rsidP="0092464B">
      <w:pPr>
        <w:contextualSpacing/>
        <w:rPr>
          <w:b/>
          <w:bCs/>
          <w:sz w:val="22"/>
          <w:szCs w:val="22"/>
        </w:rPr>
      </w:pPr>
    </w:p>
    <w:p w:rsidR="00FD4A79" w:rsidRDefault="00FD4A79" w:rsidP="0092464B">
      <w:pPr>
        <w:contextualSpacing/>
        <w:rPr>
          <w:b/>
          <w:bCs/>
          <w:sz w:val="22"/>
          <w:szCs w:val="22"/>
        </w:rPr>
      </w:pPr>
    </w:p>
    <w:p w:rsidR="00FD4A79" w:rsidRDefault="00FD4A79" w:rsidP="0092464B">
      <w:pPr>
        <w:contextualSpacing/>
        <w:rPr>
          <w:b/>
          <w:bCs/>
          <w:sz w:val="22"/>
          <w:szCs w:val="22"/>
        </w:rPr>
      </w:pPr>
    </w:p>
    <w:p w:rsidR="00FD4A79" w:rsidRDefault="00FD4A79" w:rsidP="0092464B">
      <w:pPr>
        <w:contextualSpacing/>
        <w:rPr>
          <w:b/>
          <w:bCs/>
          <w:sz w:val="22"/>
          <w:szCs w:val="22"/>
        </w:rPr>
      </w:pPr>
    </w:p>
    <w:p w:rsidR="00FD4A79" w:rsidRDefault="00FD4A79" w:rsidP="0092464B">
      <w:pPr>
        <w:contextualSpacing/>
        <w:rPr>
          <w:b/>
          <w:bCs/>
          <w:sz w:val="22"/>
          <w:szCs w:val="22"/>
        </w:rPr>
      </w:pPr>
    </w:p>
    <w:p w:rsidR="00153C4A" w:rsidRDefault="00153C4A" w:rsidP="00A83E5C">
      <w:pPr>
        <w:contextualSpacing/>
        <w:rPr>
          <w:rFonts w:asciiTheme="majorBidi" w:hAnsiTheme="majorBidi" w:cstheme="majorBidi"/>
          <w:b/>
          <w:bCs/>
          <w:sz w:val="22"/>
          <w:szCs w:val="22"/>
        </w:rPr>
      </w:pPr>
    </w:p>
    <w:p w:rsidR="00153C4A" w:rsidRDefault="00153C4A" w:rsidP="00A83E5C">
      <w:pPr>
        <w:contextualSpacing/>
        <w:rPr>
          <w:rFonts w:asciiTheme="majorBidi" w:hAnsiTheme="majorBidi" w:cstheme="majorBidi"/>
          <w:b/>
          <w:bCs/>
          <w:sz w:val="22"/>
          <w:szCs w:val="22"/>
        </w:rPr>
      </w:pPr>
    </w:p>
    <w:p w:rsidR="00616E29" w:rsidRPr="00A83E5C" w:rsidRDefault="00616E29" w:rsidP="00A83E5C">
      <w:pPr>
        <w:contextualSpacing/>
        <w:rPr>
          <w:rFonts w:asciiTheme="majorBidi" w:hAnsiTheme="majorBidi" w:cstheme="majorBidi"/>
          <w:b/>
          <w:bCs/>
          <w:color w:val="FF0000"/>
          <w:sz w:val="22"/>
          <w:szCs w:val="22"/>
        </w:rPr>
      </w:pPr>
      <w:r w:rsidRPr="00A83E5C">
        <w:rPr>
          <w:rFonts w:asciiTheme="majorBidi" w:hAnsiTheme="majorBidi" w:cstheme="majorBidi"/>
          <w:b/>
          <w:bCs/>
          <w:sz w:val="22"/>
          <w:szCs w:val="22"/>
        </w:rPr>
        <w:t xml:space="preserve">Titre du Module : </w:t>
      </w:r>
      <w:r w:rsidRPr="00A83E5C">
        <w:rPr>
          <w:rFonts w:asciiTheme="majorBidi" w:hAnsiTheme="majorBidi" w:cstheme="majorBidi"/>
          <w:b/>
          <w:bCs/>
          <w:color w:val="FF0000"/>
          <w:sz w:val="22"/>
          <w:szCs w:val="22"/>
        </w:rPr>
        <w:t xml:space="preserve">: Electromagnétisme dans la matière </w:t>
      </w:r>
    </w:p>
    <w:p w:rsidR="00616E29" w:rsidRPr="00AD130B" w:rsidRDefault="00616E29" w:rsidP="00616E29">
      <w:pPr>
        <w:jc w:val="both"/>
        <w:rPr>
          <w:rFonts w:asciiTheme="majorBidi" w:hAnsiTheme="majorBidi" w:cstheme="majorBidi"/>
          <w:b/>
          <w:bCs/>
          <w:sz w:val="22"/>
          <w:szCs w:val="22"/>
        </w:rPr>
      </w:pPr>
      <w:r w:rsidRPr="00AD130B">
        <w:rPr>
          <w:rFonts w:asciiTheme="majorBidi" w:hAnsiTheme="majorBidi" w:cstheme="majorBidi"/>
          <w:b/>
          <w:bCs/>
          <w:sz w:val="22"/>
          <w:szCs w:val="22"/>
        </w:rPr>
        <w:t>Volume horaire : 49 h     (28 h : Cours,  21 h : TD)</w:t>
      </w:r>
    </w:p>
    <w:p w:rsidR="00616E29" w:rsidRPr="00A83E5C" w:rsidRDefault="00616E29" w:rsidP="00616E29">
      <w:pPr>
        <w:jc w:val="both"/>
        <w:rPr>
          <w:rFonts w:asciiTheme="majorBidi" w:hAnsiTheme="majorBidi" w:cstheme="majorBidi"/>
          <w:b/>
          <w:bCs/>
          <w:sz w:val="22"/>
          <w:szCs w:val="22"/>
        </w:rPr>
      </w:pPr>
      <w:r w:rsidRPr="00A83E5C">
        <w:rPr>
          <w:rFonts w:asciiTheme="majorBidi" w:hAnsiTheme="majorBidi" w:cstheme="majorBidi"/>
          <w:b/>
          <w:bCs/>
          <w:sz w:val="22"/>
          <w:szCs w:val="22"/>
        </w:rPr>
        <w:t>Crédits : 3</w:t>
      </w:r>
      <w:r w:rsidRPr="00A83E5C">
        <w:rPr>
          <w:rFonts w:asciiTheme="majorBidi" w:hAnsiTheme="majorBidi" w:cstheme="majorBidi"/>
          <w:b/>
          <w:bCs/>
          <w:sz w:val="22"/>
          <w:szCs w:val="22"/>
        </w:rPr>
        <w:tab/>
        <w:t>Coefficient : 2</w:t>
      </w:r>
      <w:r w:rsidRPr="00A83E5C">
        <w:rPr>
          <w:rFonts w:asciiTheme="majorBidi" w:hAnsiTheme="majorBidi" w:cstheme="majorBidi"/>
          <w:b/>
          <w:bCs/>
          <w:sz w:val="22"/>
          <w:szCs w:val="22"/>
        </w:rPr>
        <w:tab/>
      </w:r>
      <w:r w:rsidRPr="00A83E5C">
        <w:rPr>
          <w:rFonts w:asciiTheme="majorBidi" w:hAnsiTheme="majorBidi" w:cstheme="majorBidi"/>
          <w:b/>
          <w:bCs/>
          <w:sz w:val="22"/>
          <w:szCs w:val="22"/>
        </w:rPr>
        <w:tab/>
        <w:t>Semestre:  S4</w:t>
      </w:r>
    </w:p>
    <w:p w:rsidR="00616E29" w:rsidRPr="00A83E5C" w:rsidRDefault="00616E29" w:rsidP="00616E29">
      <w:pPr>
        <w:contextualSpacing/>
        <w:rPr>
          <w:rFonts w:asciiTheme="majorBidi" w:hAnsiTheme="majorBidi" w:cstheme="majorBidi"/>
          <w:b/>
          <w:bCs/>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1766"/>
      </w:tblGrid>
      <w:tr w:rsidR="00616E29" w:rsidRPr="00A83E5C" w:rsidTr="00FE7E1D">
        <w:tc>
          <w:tcPr>
            <w:tcW w:w="1418" w:type="dxa"/>
          </w:tcPr>
          <w:p w:rsidR="00616E29" w:rsidRPr="00A83E5C" w:rsidRDefault="00616E29" w:rsidP="00235F01">
            <w:pPr>
              <w:contextualSpacing/>
              <w:rPr>
                <w:rFonts w:asciiTheme="majorBidi" w:hAnsiTheme="majorBidi" w:cstheme="majorBidi"/>
                <w:b/>
                <w:bCs/>
                <w:sz w:val="22"/>
                <w:szCs w:val="22"/>
              </w:rPr>
            </w:pPr>
            <w:r w:rsidRPr="00A83E5C">
              <w:rPr>
                <w:rFonts w:asciiTheme="majorBidi" w:hAnsiTheme="majorBidi" w:cstheme="majorBidi"/>
                <w:b/>
                <w:bCs/>
                <w:sz w:val="22"/>
                <w:szCs w:val="22"/>
              </w:rPr>
              <w:t>Chapitre 1</w:t>
            </w:r>
          </w:p>
        </w:tc>
        <w:tc>
          <w:tcPr>
            <w:tcW w:w="11766" w:type="dxa"/>
          </w:tcPr>
          <w:p w:rsidR="00616E29" w:rsidRPr="00A83E5C" w:rsidRDefault="002073BA" w:rsidP="00235F01">
            <w:pPr>
              <w:autoSpaceDE w:val="0"/>
              <w:autoSpaceDN w:val="0"/>
              <w:adjustRightInd w:val="0"/>
              <w:spacing w:line="360" w:lineRule="auto"/>
              <w:jc w:val="both"/>
              <w:rPr>
                <w:rFonts w:asciiTheme="majorBidi" w:hAnsiTheme="majorBidi" w:cstheme="majorBidi"/>
                <w:sz w:val="22"/>
                <w:szCs w:val="22"/>
              </w:rPr>
            </w:pPr>
            <w:r>
              <w:rPr>
                <w:rFonts w:asciiTheme="majorBidi" w:hAnsiTheme="majorBidi" w:cstheme="majorBidi"/>
                <w:b/>
                <w:sz w:val="22"/>
                <w:szCs w:val="22"/>
              </w:rPr>
              <w:t>Titre:</w:t>
            </w:r>
            <w:r w:rsidR="00616E29" w:rsidRPr="00A83E5C">
              <w:rPr>
                <w:rFonts w:asciiTheme="majorBidi" w:hAnsiTheme="majorBidi" w:cstheme="majorBidi"/>
                <w:b/>
                <w:sz w:val="22"/>
                <w:szCs w:val="22"/>
              </w:rPr>
              <w:t>Rayonnement d'un dipôle oscillant</w:t>
            </w:r>
          </w:p>
          <w:p w:rsidR="00616E29" w:rsidRPr="00A83E5C" w:rsidRDefault="00616E29"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A83E5C">
              <w:rPr>
                <w:rFonts w:asciiTheme="majorBidi" w:hAnsiTheme="majorBidi" w:cstheme="majorBidi"/>
              </w:rPr>
              <w:t>Dipôle oscillant, Expressions des champs du rayonnement électromagnétique à grande  distance</w:t>
            </w:r>
          </w:p>
          <w:p w:rsidR="00616E29" w:rsidRPr="00A83E5C" w:rsidRDefault="00616E29"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A83E5C">
              <w:rPr>
                <w:rFonts w:asciiTheme="majorBidi" w:hAnsiTheme="majorBidi" w:cstheme="majorBidi"/>
              </w:rPr>
              <w:t>Structure de l'onde rayonnée, puissance rayonnée</w:t>
            </w:r>
          </w:p>
          <w:p w:rsidR="00616E29" w:rsidRPr="00A83E5C" w:rsidRDefault="00616E29"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A83E5C">
              <w:rPr>
                <w:rFonts w:asciiTheme="majorBidi" w:hAnsiTheme="majorBidi" w:cstheme="majorBidi"/>
              </w:rPr>
              <w:t>Rayonnement d’une charge ponctuelle accélérée</w:t>
            </w:r>
          </w:p>
          <w:p w:rsidR="00616E29" w:rsidRPr="00A83E5C" w:rsidRDefault="00616E29"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A83E5C">
              <w:rPr>
                <w:rFonts w:asciiTheme="majorBidi" w:hAnsiTheme="majorBidi" w:cstheme="majorBidi"/>
              </w:rPr>
              <w:t>Diffusion de Rayleigh</w:t>
            </w:r>
          </w:p>
          <w:p w:rsidR="00616E29" w:rsidRPr="00A83E5C" w:rsidRDefault="00616E29"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A83E5C">
              <w:rPr>
                <w:rFonts w:asciiTheme="majorBidi" w:hAnsiTheme="majorBidi" w:cstheme="majorBidi"/>
              </w:rPr>
              <w:t>Antennes</w:t>
            </w:r>
          </w:p>
        </w:tc>
      </w:tr>
      <w:tr w:rsidR="00616E29" w:rsidRPr="00A83E5C" w:rsidTr="00FE7E1D">
        <w:tc>
          <w:tcPr>
            <w:tcW w:w="1418" w:type="dxa"/>
          </w:tcPr>
          <w:p w:rsidR="00616E29" w:rsidRPr="00A83E5C" w:rsidRDefault="00616E29" w:rsidP="00235F01">
            <w:pPr>
              <w:pStyle w:val="Paragraphedeliste"/>
              <w:ind w:left="-108"/>
              <w:jc w:val="center"/>
              <w:rPr>
                <w:rFonts w:asciiTheme="majorBidi" w:hAnsiTheme="majorBidi" w:cstheme="majorBidi"/>
                <w:b/>
                <w:bCs/>
              </w:rPr>
            </w:pPr>
            <w:r w:rsidRPr="00A83E5C">
              <w:rPr>
                <w:rFonts w:asciiTheme="majorBidi" w:hAnsiTheme="majorBidi" w:cstheme="majorBidi"/>
                <w:b/>
                <w:bCs/>
              </w:rPr>
              <w:t>Chapitre 2</w:t>
            </w:r>
          </w:p>
        </w:tc>
        <w:tc>
          <w:tcPr>
            <w:tcW w:w="11766" w:type="dxa"/>
          </w:tcPr>
          <w:p w:rsidR="00616E29" w:rsidRPr="00A83E5C" w:rsidRDefault="002073BA" w:rsidP="00235F01">
            <w:pPr>
              <w:autoSpaceDE w:val="0"/>
              <w:autoSpaceDN w:val="0"/>
              <w:adjustRightInd w:val="0"/>
              <w:spacing w:line="360" w:lineRule="auto"/>
              <w:jc w:val="both"/>
              <w:rPr>
                <w:rFonts w:asciiTheme="majorBidi" w:hAnsiTheme="majorBidi" w:cstheme="majorBidi"/>
                <w:sz w:val="22"/>
                <w:szCs w:val="22"/>
              </w:rPr>
            </w:pPr>
            <w:r>
              <w:rPr>
                <w:rFonts w:asciiTheme="majorBidi" w:hAnsiTheme="majorBidi" w:cstheme="majorBidi"/>
                <w:b/>
                <w:sz w:val="22"/>
                <w:szCs w:val="22"/>
              </w:rPr>
              <w:t>Titre:</w:t>
            </w:r>
            <w:r w:rsidR="00616E29" w:rsidRPr="00A83E5C">
              <w:rPr>
                <w:rFonts w:asciiTheme="majorBidi" w:hAnsiTheme="majorBidi" w:cstheme="majorBidi"/>
                <w:b/>
                <w:bCs/>
                <w:sz w:val="22"/>
                <w:szCs w:val="22"/>
              </w:rPr>
              <w:t>Electrostatique dans les milieux diélectriques</w:t>
            </w:r>
          </w:p>
          <w:p w:rsidR="00616E29" w:rsidRPr="00A83E5C" w:rsidRDefault="00616E29" w:rsidP="00C25058">
            <w:pPr>
              <w:numPr>
                <w:ilvl w:val="0"/>
                <w:numId w:val="44"/>
              </w:numPr>
              <w:autoSpaceDE w:val="0"/>
              <w:autoSpaceDN w:val="0"/>
              <w:adjustRightInd w:val="0"/>
              <w:jc w:val="both"/>
              <w:rPr>
                <w:rFonts w:asciiTheme="majorBidi" w:hAnsiTheme="majorBidi" w:cstheme="majorBidi"/>
                <w:sz w:val="22"/>
                <w:szCs w:val="22"/>
              </w:rPr>
            </w:pPr>
            <w:r w:rsidRPr="00A83E5C">
              <w:rPr>
                <w:rFonts w:asciiTheme="majorBidi" w:hAnsiTheme="majorBidi" w:cstheme="majorBidi"/>
                <w:sz w:val="22"/>
                <w:szCs w:val="22"/>
              </w:rPr>
              <w:t>Description macroscopique d'un milieu diélectrique</w:t>
            </w:r>
          </w:p>
          <w:p w:rsidR="00616E29" w:rsidRPr="00A83E5C" w:rsidRDefault="00616E29" w:rsidP="00C25058">
            <w:pPr>
              <w:numPr>
                <w:ilvl w:val="0"/>
                <w:numId w:val="44"/>
              </w:numPr>
              <w:autoSpaceDE w:val="0"/>
              <w:autoSpaceDN w:val="0"/>
              <w:adjustRightInd w:val="0"/>
              <w:jc w:val="both"/>
              <w:rPr>
                <w:rFonts w:asciiTheme="majorBidi" w:hAnsiTheme="majorBidi" w:cstheme="majorBidi"/>
                <w:sz w:val="22"/>
                <w:szCs w:val="22"/>
              </w:rPr>
            </w:pPr>
            <w:r w:rsidRPr="00A83E5C">
              <w:rPr>
                <w:rFonts w:asciiTheme="majorBidi" w:hAnsiTheme="majorBidi" w:cstheme="majorBidi"/>
                <w:sz w:val="22"/>
                <w:szCs w:val="22"/>
              </w:rPr>
              <w:t xml:space="preserve">Vecteur polarisation, charges et courant de polarisation </w:t>
            </w:r>
          </w:p>
          <w:p w:rsidR="00616E29" w:rsidRPr="00A83E5C" w:rsidRDefault="00616E29" w:rsidP="00C25058">
            <w:pPr>
              <w:numPr>
                <w:ilvl w:val="0"/>
                <w:numId w:val="44"/>
              </w:numPr>
              <w:autoSpaceDE w:val="0"/>
              <w:autoSpaceDN w:val="0"/>
              <w:adjustRightInd w:val="0"/>
              <w:jc w:val="both"/>
              <w:rPr>
                <w:rFonts w:asciiTheme="majorBidi" w:hAnsiTheme="majorBidi" w:cstheme="majorBidi"/>
                <w:sz w:val="22"/>
                <w:szCs w:val="22"/>
              </w:rPr>
            </w:pPr>
            <w:r w:rsidRPr="00A83E5C">
              <w:rPr>
                <w:rFonts w:asciiTheme="majorBidi" w:hAnsiTheme="majorBidi" w:cstheme="majorBidi"/>
                <w:sz w:val="22"/>
                <w:szCs w:val="22"/>
              </w:rPr>
              <w:t xml:space="preserve">Vecteur déplacement électrique </w:t>
            </w:r>
            <m:oMath>
              <m:acc>
                <m:accPr>
                  <m:chr m:val="⃗"/>
                  <m:ctrlPr>
                    <w:rPr>
                      <w:rFonts w:ascii="Cambria Math" w:hAnsiTheme="majorBidi" w:cstheme="majorBidi"/>
                      <w:i/>
                      <w:sz w:val="22"/>
                      <w:szCs w:val="22"/>
                    </w:rPr>
                  </m:ctrlPr>
                </m:accPr>
                <m:e>
                  <m:r>
                    <w:rPr>
                      <w:rFonts w:ascii="Cambria Math" w:hAnsi="Cambria Math" w:cstheme="majorBidi"/>
                      <w:sz w:val="22"/>
                      <w:szCs w:val="22"/>
                    </w:rPr>
                    <m:t>D</m:t>
                  </m:r>
                </m:e>
              </m:acc>
            </m:oMath>
          </w:p>
          <w:p w:rsidR="00616E29" w:rsidRPr="00A83E5C" w:rsidRDefault="00616E29" w:rsidP="00C25058">
            <w:pPr>
              <w:numPr>
                <w:ilvl w:val="0"/>
                <w:numId w:val="45"/>
              </w:numPr>
              <w:autoSpaceDE w:val="0"/>
              <w:autoSpaceDN w:val="0"/>
              <w:adjustRightInd w:val="0"/>
              <w:rPr>
                <w:rFonts w:asciiTheme="majorBidi" w:hAnsiTheme="majorBidi" w:cstheme="majorBidi"/>
                <w:sz w:val="22"/>
                <w:szCs w:val="22"/>
              </w:rPr>
            </w:pPr>
            <w:r w:rsidRPr="00A83E5C">
              <w:rPr>
                <w:rFonts w:asciiTheme="majorBidi" w:hAnsiTheme="majorBidi" w:cstheme="majorBidi"/>
                <w:sz w:val="22"/>
                <w:szCs w:val="22"/>
              </w:rPr>
              <w:t>Permittivité et susceptibilité électrique dans les milieux linéaires homogènes et isotropes</w:t>
            </w:r>
          </w:p>
          <w:p w:rsidR="00616E29" w:rsidRPr="00A83E5C" w:rsidRDefault="00616E29" w:rsidP="00C25058">
            <w:pPr>
              <w:numPr>
                <w:ilvl w:val="0"/>
                <w:numId w:val="44"/>
              </w:numPr>
              <w:autoSpaceDE w:val="0"/>
              <w:autoSpaceDN w:val="0"/>
              <w:adjustRightInd w:val="0"/>
              <w:jc w:val="both"/>
              <w:rPr>
                <w:rFonts w:asciiTheme="majorBidi" w:hAnsiTheme="majorBidi" w:cstheme="majorBidi"/>
                <w:sz w:val="22"/>
                <w:szCs w:val="22"/>
              </w:rPr>
            </w:pPr>
            <w:r w:rsidRPr="00A83E5C">
              <w:rPr>
                <w:rFonts w:asciiTheme="majorBidi" w:hAnsiTheme="majorBidi" w:cstheme="majorBidi"/>
                <w:sz w:val="22"/>
                <w:szCs w:val="22"/>
              </w:rPr>
              <w:t xml:space="preserve">Champs microscopiques et macroscopiques et équations locales pour </w:t>
            </w:r>
            <m:oMath>
              <m:acc>
                <m:accPr>
                  <m:chr m:val="⃗"/>
                  <m:ctrlPr>
                    <w:rPr>
                      <w:rFonts w:ascii="Cambria Math" w:hAnsiTheme="majorBidi" w:cstheme="majorBidi"/>
                      <w:i/>
                      <w:sz w:val="22"/>
                      <w:szCs w:val="22"/>
                    </w:rPr>
                  </m:ctrlPr>
                </m:accPr>
                <m:e>
                  <m:r>
                    <w:rPr>
                      <w:rFonts w:ascii="Cambria Math" w:hAnsi="Cambria Math" w:cstheme="majorBidi"/>
                      <w:sz w:val="22"/>
                      <w:szCs w:val="22"/>
                    </w:rPr>
                    <m:t>D</m:t>
                  </m:r>
                </m:e>
              </m:acc>
            </m:oMath>
            <w:r w:rsidRPr="00A83E5C">
              <w:rPr>
                <w:rFonts w:asciiTheme="majorBidi" w:hAnsiTheme="majorBidi" w:cstheme="majorBidi"/>
                <w:sz w:val="22"/>
                <w:szCs w:val="22"/>
              </w:rPr>
              <w:t xml:space="preserve"> et </w:t>
            </w:r>
            <m:oMath>
              <m:acc>
                <m:accPr>
                  <m:chr m:val="⃗"/>
                  <m:ctrlPr>
                    <w:rPr>
                      <w:rFonts w:ascii="Cambria Math" w:hAnsiTheme="majorBidi" w:cstheme="majorBidi"/>
                      <w:i/>
                      <w:sz w:val="22"/>
                      <w:szCs w:val="22"/>
                    </w:rPr>
                  </m:ctrlPr>
                </m:accPr>
                <m:e>
                  <m:r>
                    <w:rPr>
                      <w:rFonts w:ascii="Cambria Math" w:hAnsi="Cambria Math" w:cstheme="majorBidi"/>
                      <w:sz w:val="22"/>
                      <w:szCs w:val="22"/>
                    </w:rPr>
                    <m:t>E</m:t>
                  </m:r>
                </m:e>
              </m:acc>
            </m:oMath>
          </w:p>
        </w:tc>
      </w:tr>
      <w:tr w:rsidR="00616E29" w:rsidRPr="00A83E5C" w:rsidTr="00FE7E1D">
        <w:tc>
          <w:tcPr>
            <w:tcW w:w="1418" w:type="dxa"/>
          </w:tcPr>
          <w:p w:rsidR="00616E29" w:rsidRPr="00A83E5C" w:rsidRDefault="00616E29" w:rsidP="00235F01">
            <w:pPr>
              <w:contextualSpacing/>
              <w:rPr>
                <w:rFonts w:asciiTheme="majorBidi" w:hAnsiTheme="majorBidi" w:cstheme="majorBidi"/>
                <w:b/>
                <w:bCs/>
                <w:sz w:val="22"/>
                <w:szCs w:val="22"/>
              </w:rPr>
            </w:pPr>
            <w:r w:rsidRPr="00A83E5C">
              <w:rPr>
                <w:rFonts w:asciiTheme="majorBidi" w:hAnsiTheme="majorBidi" w:cstheme="majorBidi"/>
                <w:b/>
                <w:bCs/>
                <w:sz w:val="22"/>
                <w:szCs w:val="22"/>
              </w:rPr>
              <w:t>Chapitre 3</w:t>
            </w:r>
          </w:p>
        </w:tc>
        <w:tc>
          <w:tcPr>
            <w:tcW w:w="11766" w:type="dxa"/>
          </w:tcPr>
          <w:p w:rsidR="00616E29" w:rsidRPr="00A83E5C" w:rsidRDefault="002073BA" w:rsidP="00235F01">
            <w:pPr>
              <w:autoSpaceDE w:val="0"/>
              <w:autoSpaceDN w:val="0"/>
              <w:adjustRightInd w:val="0"/>
              <w:spacing w:line="360" w:lineRule="auto"/>
              <w:jc w:val="both"/>
              <w:rPr>
                <w:rFonts w:asciiTheme="majorBidi" w:hAnsiTheme="majorBidi" w:cstheme="majorBidi"/>
                <w:sz w:val="22"/>
                <w:szCs w:val="22"/>
              </w:rPr>
            </w:pPr>
            <w:r>
              <w:rPr>
                <w:rFonts w:asciiTheme="majorBidi" w:hAnsiTheme="majorBidi" w:cstheme="majorBidi"/>
                <w:b/>
                <w:sz w:val="22"/>
                <w:szCs w:val="22"/>
              </w:rPr>
              <w:t>Titre:</w:t>
            </w:r>
            <w:r w:rsidR="00616E29" w:rsidRPr="00A83E5C">
              <w:rPr>
                <w:rFonts w:asciiTheme="majorBidi" w:hAnsiTheme="majorBidi" w:cstheme="majorBidi"/>
                <w:b/>
                <w:sz w:val="22"/>
                <w:szCs w:val="22"/>
              </w:rPr>
              <w:t>Magnétostatique dans les milieux magnétiques</w:t>
            </w:r>
          </w:p>
          <w:p w:rsidR="00616E29" w:rsidRPr="00A83E5C" w:rsidRDefault="00616E29" w:rsidP="00C25058">
            <w:pPr>
              <w:numPr>
                <w:ilvl w:val="0"/>
                <w:numId w:val="45"/>
              </w:numPr>
              <w:autoSpaceDE w:val="0"/>
              <w:autoSpaceDN w:val="0"/>
              <w:adjustRightInd w:val="0"/>
              <w:jc w:val="both"/>
              <w:rPr>
                <w:rFonts w:asciiTheme="majorBidi" w:hAnsiTheme="majorBidi" w:cstheme="majorBidi"/>
                <w:sz w:val="22"/>
                <w:szCs w:val="22"/>
              </w:rPr>
            </w:pPr>
            <w:r w:rsidRPr="00A83E5C">
              <w:rPr>
                <w:rFonts w:asciiTheme="majorBidi" w:hAnsiTheme="majorBidi" w:cstheme="majorBidi"/>
                <w:sz w:val="22"/>
                <w:szCs w:val="22"/>
              </w:rPr>
              <w:t xml:space="preserve">Description macroscopique d'un milieu magnétique, milieux  paramagnétiques, diamagnétiques </w:t>
            </w:r>
          </w:p>
          <w:p w:rsidR="00616E29" w:rsidRPr="00A83E5C" w:rsidRDefault="00616E29" w:rsidP="00C25058">
            <w:pPr>
              <w:numPr>
                <w:ilvl w:val="0"/>
                <w:numId w:val="45"/>
              </w:numPr>
              <w:autoSpaceDE w:val="0"/>
              <w:autoSpaceDN w:val="0"/>
              <w:adjustRightInd w:val="0"/>
              <w:rPr>
                <w:rFonts w:asciiTheme="majorBidi" w:hAnsiTheme="majorBidi" w:cstheme="majorBidi"/>
                <w:sz w:val="22"/>
                <w:szCs w:val="22"/>
              </w:rPr>
            </w:pPr>
            <w:r w:rsidRPr="00A83E5C">
              <w:rPr>
                <w:rFonts w:asciiTheme="majorBidi" w:hAnsiTheme="majorBidi" w:cstheme="majorBidi"/>
                <w:sz w:val="22"/>
                <w:szCs w:val="22"/>
              </w:rPr>
              <w:t xml:space="preserve"> Vecteur excitation magnétique, vecteur aimantation</w:t>
            </w:r>
          </w:p>
          <w:p w:rsidR="00616E29" w:rsidRPr="00A83E5C" w:rsidRDefault="00616E29" w:rsidP="00C25058">
            <w:pPr>
              <w:numPr>
                <w:ilvl w:val="0"/>
                <w:numId w:val="45"/>
              </w:numPr>
              <w:autoSpaceDE w:val="0"/>
              <w:autoSpaceDN w:val="0"/>
              <w:adjustRightInd w:val="0"/>
              <w:rPr>
                <w:rFonts w:asciiTheme="majorBidi" w:hAnsiTheme="majorBidi" w:cstheme="majorBidi"/>
                <w:sz w:val="22"/>
                <w:szCs w:val="22"/>
              </w:rPr>
            </w:pPr>
            <w:r w:rsidRPr="00A83E5C">
              <w:rPr>
                <w:rFonts w:asciiTheme="majorBidi" w:hAnsiTheme="majorBidi" w:cstheme="majorBidi"/>
                <w:sz w:val="22"/>
                <w:szCs w:val="22"/>
              </w:rPr>
              <w:t>Perméabilité et susceptibilité magnétique dans les milieux linéaires homogènes et isotropes</w:t>
            </w:r>
          </w:p>
          <w:p w:rsidR="00616E29" w:rsidRPr="00A83E5C" w:rsidRDefault="00616E29" w:rsidP="00C25058">
            <w:pPr>
              <w:numPr>
                <w:ilvl w:val="0"/>
                <w:numId w:val="45"/>
              </w:numPr>
              <w:autoSpaceDE w:val="0"/>
              <w:autoSpaceDN w:val="0"/>
              <w:adjustRightInd w:val="0"/>
              <w:rPr>
                <w:rFonts w:asciiTheme="majorBidi" w:hAnsiTheme="majorBidi" w:cstheme="majorBidi"/>
                <w:sz w:val="22"/>
                <w:szCs w:val="22"/>
              </w:rPr>
            </w:pPr>
            <w:r w:rsidRPr="00A83E5C">
              <w:rPr>
                <w:rFonts w:asciiTheme="majorBidi" w:hAnsiTheme="majorBidi" w:cstheme="majorBidi"/>
                <w:sz w:val="22"/>
                <w:szCs w:val="22"/>
              </w:rPr>
              <w:t xml:space="preserve"> Théorème d’Ampère dans les milieux linéaires homogènes et isotropes</w:t>
            </w:r>
          </w:p>
          <w:p w:rsidR="00616E29" w:rsidRPr="00A83E5C" w:rsidRDefault="00616E29" w:rsidP="00C25058">
            <w:pPr>
              <w:numPr>
                <w:ilvl w:val="0"/>
                <w:numId w:val="45"/>
              </w:numPr>
              <w:autoSpaceDE w:val="0"/>
              <w:autoSpaceDN w:val="0"/>
              <w:adjustRightInd w:val="0"/>
              <w:rPr>
                <w:rFonts w:asciiTheme="majorBidi" w:hAnsiTheme="majorBidi" w:cstheme="majorBidi"/>
                <w:sz w:val="22"/>
                <w:szCs w:val="22"/>
              </w:rPr>
            </w:pPr>
            <w:r w:rsidRPr="00A83E5C">
              <w:rPr>
                <w:rFonts w:asciiTheme="majorBidi" w:hAnsiTheme="majorBidi" w:cstheme="majorBidi"/>
                <w:sz w:val="22"/>
                <w:szCs w:val="22"/>
              </w:rPr>
              <w:t xml:space="preserve"> Equations locales pour </w:t>
            </w:r>
            <m:oMath>
              <m:acc>
                <m:accPr>
                  <m:chr m:val="⃗"/>
                  <m:ctrlPr>
                    <w:rPr>
                      <w:rFonts w:ascii="Cambria Math" w:hAnsiTheme="majorBidi" w:cstheme="majorBidi"/>
                      <w:i/>
                      <w:sz w:val="22"/>
                      <w:szCs w:val="22"/>
                    </w:rPr>
                  </m:ctrlPr>
                </m:accPr>
                <m:e>
                  <m:r>
                    <w:rPr>
                      <w:rFonts w:ascii="Cambria Math" w:hAnsi="Cambria Math" w:cstheme="majorBidi"/>
                      <w:sz w:val="22"/>
                      <w:szCs w:val="22"/>
                    </w:rPr>
                    <m:t>H</m:t>
                  </m:r>
                </m:e>
              </m:acc>
            </m:oMath>
            <w:r w:rsidRPr="00A83E5C">
              <w:rPr>
                <w:rFonts w:asciiTheme="majorBidi" w:hAnsiTheme="majorBidi" w:cstheme="majorBidi"/>
                <w:sz w:val="22"/>
                <w:szCs w:val="22"/>
              </w:rPr>
              <w:t xml:space="preserve"> et </w:t>
            </w:r>
            <m:oMath>
              <m:acc>
                <m:accPr>
                  <m:chr m:val="⃗"/>
                  <m:ctrlPr>
                    <w:rPr>
                      <w:rFonts w:ascii="Cambria Math" w:hAnsiTheme="majorBidi" w:cstheme="majorBidi"/>
                      <w:i/>
                      <w:sz w:val="22"/>
                      <w:szCs w:val="22"/>
                    </w:rPr>
                  </m:ctrlPr>
                </m:accPr>
                <m:e>
                  <m:r>
                    <w:rPr>
                      <w:rFonts w:ascii="Cambria Math" w:hAnsi="Cambria Math" w:cstheme="majorBidi"/>
                      <w:sz w:val="22"/>
                      <w:szCs w:val="22"/>
                    </w:rPr>
                    <m:t>B</m:t>
                  </m:r>
                </m:e>
              </m:acc>
            </m:oMath>
          </w:p>
          <w:p w:rsidR="00616E29" w:rsidRPr="00A83E5C" w:rsidRDefault="00616E29" w:rsidP="00C25058">
            <w:pPr>
              <w:numPr>
                <w:ilvl w:val="0"/>
                <w:numId w:val="45"/>
              </w:numPr>
              <w:autoSpaceDE w:val="0"/>
              <w:autoSpaceDN w:val="0"/>
              <w:adjustRightInd w:val="0"/>
              <w:rPr>
                <w:rFonts w:asciiTheme="majorBidi" w:hAnsiTheme="majorBidi" w:cstheme="majorBidi"/>
                <w:sz w:val="22"/>
                <w:szCs w:val="22"/>
              </w:rPr>
            </w:pPr>
            <w:r w:rsidRPr="00A83E5C">
              <w:rPr>
                <w:rFonts w:asciiTheme="majorBidi" w:hAnsiTheme="majorBidi" w:cstheme="majorBidi"/>
                <w:sz w:val="22"/>
                <w:szCs w:val="22"/>
              </w:rPr>
              <w:t>Notions sur les supraconducteurs</w:t>
            </w:r>
          </w:p>
        </w:tc>
      </w:tr>
      <w:tr w:rsidR="00616E29" w:rsidRPr="00A83E5C" w:rsidTr="00FE7E1D">
        <w:tc>
          <w:tcPr>
            <w:tcW w:w="1418" w:type="dxa"/>
          </w:tcPr>
          <w:p w:rsidR="00616E29" w:rsidRPr="00A83E5C" w:rsidRDefault="00616E29" w:rsidP="00235F01">
            <w:pPr>
              <w:contextualSpacing/>
              <w:rPr>
                <w:rFonts w:asciiTheme="majorBidi" w:hAnsiTheme="majorBidi" w:cstheme="majorBidi"/>
                <w:b/>
                <w:bCs/>
                <w:sz w:val="22"/>
                <w:szCs w:val="22"/>
              </w:rPr>
            </w:pPr>
            <w:r w:rsidRPr="00A83E5C">
              <w:rPr>
                <w:rFonts w:asciiTheme="majorBidi" w:hAnsiTheme="majorBidi" w:cstheme="majorBidi"/>
                <w:b/>
                <w:bCs/>
                <w:sz w:val="22"/>
                <w:szCs w:val="22"/>
              </w:rPr>
              <w:t>Chapitre 4</w:t>
            </w:r>
          </w:p>
        </w:tc>
        <w:tc>
          <w:tcPr>
            <w:tcW w:w="11766" w:type="dxa"/>
          </w:tcPr>
          <w:p w:rsidR="00616E29" w:rsidRPr="00A83E5C" w:rsidRDefault="002073BA" w:rsidP="00235F01">
            <w:pPr>
              <w:autoSpaceDE w:val="0"/>
              <w:autoSpaceDN w:val="0"/>
              <w:adjustRightInd w:val="0"/>
              <w:jc w:val="both"/>
              <w:rPr>
                <w:rFonts w:asciiTheme="majorBidi" w:hAnsiTheme="majorBidi" w:cstheme="majorBidi"/>
                <w:color w:val="C00000"/>
                <w:sz w:val="22"/>
                <w:szCs w:val="22"/>
              </w:rPr>
            </w:pPr>
            <w:r>
              <w:rPr>
                <w:rFonts w:asciiTheme="majorBidi" w:hAnsiTheme="majorBidi" w:cstheme="majorBidi"/>
                <w:b/>
                <w:sz w:val="22"/>
                <w:szCs w:val="22"/>
              </w:rPr>
              <w:t>Titre:</w:t>
            </w:r>
            <w:r w:rsidR="00616E29" w:rsidRPr="00A83E5C">
              <w:rPr>
                <w:rFonts w:asciiTheme="majorBidi" w:hAnsiTheme="majorBidi" w:cstheme="majorBidi"/>
                <w:b/>
                <w:bCs/>
                <w:sz w:val="22"/>
                <w:szCs w:val="22"/>
              </w:rPr>
              <w:t>Propagation des ondes électromagnétiques planes dans les milieux (linéaires, homogènes et isotropes) non magnétiques globalement neutres.</w:t>
            </w:r>
          </w:p>
          <w:p w:rsidR="00616E29" w:rsidRPr="00A83E5C" w:rsidRDefault="00616E29" w:rsidP="00C25058">
            <w:pPr>
              <w:pStyle w:val="Paragraphedeliste"/>
              <w:numPr>
                <w:ilvl w:val="0"/>
                <w:numId w:val="57"/>
              </w:numPr>
              <w:autoSpaceDE w:val="0"/>
              <w:autoSpaceDN w:val="0"/>
              <w:adjustRightInd w:val="0"/>
              <w:spacing w:line="240" w:lineRule="auto"/>
              <w:jc w:val="both"/>
              <w:rPr>
                <w:rFonts w:asciiTheme="majorBidi" w:hAnsiTheme="majorBidi" w:cstheme="majorBidi"/>
                <w:b/>
                <w:bCs/>
              </w:rPr>
            </w:pPr>
            <w:r w:rsidRPr="00A83E5C">
              <w:rPr>
                <w:rFonts w:asciiTheme="majorBidi" w:hAnsiTheme="majorBidi" w:cstheme="majorBidi"/>
              </w:rPr>
              <w:t>Constante diélectrique complexe</w:t>
            </w:r>
          </w:p>
          <w:p w:rsidR="00616E29" w:rsidRPr="00A83E5C" w:rsidRDefault="00616E29" w:rsidP="00C25058">
            <w:pPr>
              <w:pStyle w:val="Paragraphedeliste"/>
              <w:numPr>
                <w:ilvl w:val="0"/>
                <w:numId w:val="57"/>
              </w:numPr>
              <w:autoSpaceDE w:val="0"/>
              <w:autoSpaceDN w:val="0"/>
              <w:adjustRightInd w:val="0"/>
              <w:spacing w:line="240" w:lineRule="auto"/>
              <w:jc w:val="both"/>
              <w:rPr>
                <w:rFonts w:asciiTheme="majorBidi" w:hAnsiTheme="majorBidi" w:cstheme="majorBidi"/>
                <w:b/>
                <w:bCs/>
              </w:rPr>
            </w:pPr>
            <w:r w:rsidRPr="00A83E5C">
              <w:rPr>
                <w:rFonts w:asciiTheme="majorBidi" w:hAnsiTheme="majorBidi" w:cstheme="majorBidi"/>
              </w:rPr>
              <w:t>Onde électromagnétique plane dans un milieu linéaire homogène et isotrope, notion d'indice de réfraction complexe</w:t>
            </w:r>
          </w:p>
          <w:p w:rsidR="00616E29" w:rsidRPr="00A83E5C" w:rsidRDefault="00616E29" w:rsidP="00C25058">
            <w:pPr>
              <w:pStyle w:val="Paragraphedeliste"/>
              <w:numPr>
                <w:ilvl w:val="0"/>
                <w:numId w:val="57"/>
              </w:numPr>
              <w:autoSpaceDE w:val="0"/>
              <w:autoSpaceDN w:val="0"/>
              <w:adjustRightInd w:val="0"/>
              <w:spacing w:line="240" w:lineRule="auto"/>
              <w:jc w:val="both"/>
              <w:rPr>
                <w:rFonts w:asciiTheme="majorBidi" w:hAnsiTheme="majorBidi" w:cstheme="majorBidi"/>
                <w:b/>
                <w:bCs/>
              </w:rPr>
            </w:pPr>
            <w:r w:rsidRPr="00A83E5C">
              <w:rPr>
                <w:rFonts w:asciiTheme="majorBidi" w:hAnsiTheme="majorBidi" w:cstheme="majorBidi"/>
              </w:rPr>
              <w:t>Dispersion et absorption dans un milieu diélectrique, modèle de l'électron élastiquement lié</w:t>
            </w:r>
          </w:p>
          <w:p w:rsidR="00616E29" w:rsidRPr="00A83E5C" w:rsidRDefault="00616E29" w:rsidP="00C25058">
            <w:pPr>
              <w:pStyle w:val="Paragraphedeliste"/>
              <w:numPr>
                <w:ilvl w:val="0"/>
                <w:numId w:val="57"/>
              </w:numPr>
              <w:autoSpaceDE w:val="0"/>
              <w:autoSpaceDN w:val="0"/>
              <w:adjustRightInd w:val="0"/>
              <w:spacing w:line="240" w:lineRule="auto"/>
              <w:jc w:val="both"/>
              <w:rPr>
                <w:rFonts w:asciiTheme="majorBidi" w:hAnsiTheme="majorBidi" w:cstheme="majorBidi"/>
                <w:b/>
                <w:bCs/>
              </w:rPr>
            </w:pPr>
            <w:r w:rsidRPr="00A83E5C">
              <w:rPr>
                <w:rFonts w:asciiTheme="majorBidi" w:hAnsiTheme="majorBidi" w:cstheme="majorBidi"/>
              </w:rPr>
              <w:t>Propagation dans un milieu conducteur et dans un plasma</w:t>
            </w:r>
          </w:p>
        </w:tc>
      </w:tr>
      <w:tr w:rsidR="00616E29" w:rsidRPr="00A83E5C" w:rsidTr="00FE7E1D">
        <w:tc>
          <w:tcPr>
            <w:tcW w:w="1418" w:type="dxa"/>
          </w:tcPr>
          <w:p w:rsidR="005E5E61" w:rsidRPr="00A83E5C" w:rsidRDefault="005E5E61" w:rsidP="00235F01">
            <w:pPr>
              <w:contextualSpacing/>
              <w:rPr>
                <w:rFonts w:asciiTheme="majorBidi" w:hAnsiTheme="majorBidi" w:cstheme="majorBidi"/>
                <w:b/>
                <w:bCs/>
                <w:sz w:val="22"/>
                <w:szCs w:val="22"/>
              </w:rPr>
            </w:pPr>
          </w:p>
          <w:p w:rsidR="00616E29" w:rsidRPr="00A83E5C" w:rsidRDefault="00616E29" w:rsidP="00235F01">
            <w:pPr>
              <w:contextualSpacing/>
              <w:rPr>
                <w:rFonts w:asciiTheme="majorBidi" w:hAnsiTheme="majorBidi" w:cstheme="majorBidi"/>
                <w:b/>
                <w:bCs/>
                <w:sz w:val="22"/>
                <w:szCs w:val="22"/>
              </w:rPr>
            </w:pPr>
            <w:r w:rsidRPr="00A83E5C">
              <w:rPr>
                <w:rFonts w:asciiTheme="majorBidi" w:hAnsiTheme="majorBidi" w:cstheme="majorBidi"/>
                <w:b/>
                <w:bCs/>
                <w:sz w:val="22"/>
                <w:szCs w:val="22"/>
              </w:rPr>
              <w:t>Chapitre 5</w:t>
            </w:r>
          </w:p>
        </w:tc>
        <w:tc>
          <w:tcPr>
            <w:tcW w:w="11766" w:type="dxa"/>
          </w:tcPr>
          <w:p w:rsidR="00616E29" w:rsidRPr="00A83E5C" w:rsidRDefault="002073BA" w:rsidP="00235F01">
            <w:pPr>
              <w:autoSpaceDE w:val="0"/>
              <w:autoSpaceDN w:val="0"/>
              <w:adjustRightInd w:val="0"/>
              <w:jc w:val="both"/>
              <w:rPr>
                <w:rFonts w:asciiTheme="majorBidi" w:hAnsiTheme="majorBidi" w:cstheme="majorBidi"/>
                <w:b/>
                <w:bCs/>
                <w:color w:val="C00000"/>
                <w:sz w:val="22"/>
                <w:szCs w:val="22"/>
              </w:rPr>
            </w:pPr>
            <w:r>
              <w:rPr>
                <w:rFonts w:asciiTheme="majorBidi" w:hAnsiTheme="majorBidi" w:cstheme="majorBidi"/>
                <w:b/>
                <w:bCs/>
                <w:sz w:val="22"/>
                <w:szCs w:val="22"/>
              </w:rPr>
              <w:t>Titre ;</w:t>
            </w:r>
            <w:r w:rsidR="00616E29" w:rsidRPr="00A83E5C">
              <w:rPr>
                <w:rFonts w:asciiTheme="majorBidi" w:hAnsiTheme="majorBidi" w:cstheme="majorBidi"/>
                <w:b/>
                <w:bCs/>
                <w:sz w:val="22"/>
                <w:szCs w:val="22"/>
              </w:rPr>
              <w:t>Propagation dans un milieu matériel limité</w:t>
            </w:r>
          </w:p>
          <w:p w:rsidR="00616E29" w:rsidRPr="00A83E5C" w:rsidRDefault="00616E29" w:rsidP="00C25058">
            <w:pPr>
              <w:numPr>
                <w:ilvl w:val="0"/>
                <w:numId w:val="46"/>
              </w:numPr>
              <w:autoSpaceDE w:val="0"/>
              <w:autoSpaceDN w:val="0"/>
              <w:adjustRightInd w:val="0"/>
              <w:jc w:val="both"/>
              <w:rPr>
                <w:rFonts w:asciiTheme="majorBidi" w:hAnsiTheme="majorBidi" w:cstheme="majorBidi"/>
                <w:sz w:val="22"/>
                <w:szCs w:val="22"/>
              </w:rPr>
            </w:pPr>
            <w:r w:rsidRPr="00A83E5C">
              <w:rPr>
                <w:rFonts w:asciiTheme="majorBidi" w:hAnsiTheme="majorBidi" w:cstheme="majorBidi"/>
                <w:sz w:val="22"/>
                <w:szCs w:val="22"/>
              </w:rPr>
              <w:t>Conditions aux limites à l’interface de deux diélectriques,  lois de Descartes</w:t>
            </w:r>
          </w:p>
          <w:p w:rsidR="00616E29" w:rsidRPr="00A83E5C" w:rsidRDefault="00616E29" w:rsidP="00C25058">
            <w:pPr>
              <w:numPr>
                <w:ilvl w:val="0"/>
                <w:numId w:val="46"/>
              </w:numPr>
              <w:autoSpaceDE w:val="0"/>
              <w:autoSpaceDN w:val="0"/>
              <w:adjustRightInd w:val="0"/>
              <w:jc w:val="both"/>
              <w:rPr>
                <w:rFonts w:asciiTheme="majorBidi" w:hAnsiTheme="majorBidi" w:cstheme="majorBidi"/>
                <w:sz w:val="22"/>
                <w:szCs w:val="22"/>
              </w:rPr>
            </w:pPr>
            <w:r w:rsidRPr="00A83E5C">
              <w:rPr>
                <w:rFonts w:asciiTheme="majorBidi" w:hAnsiTheme="majorBidi" w:cstheme="majorBidi"/>
                <w:sz w:val="22"/>
                <w:szCs w:val="22"/>
              </w:rPr>
              <w:t xml:space="preserve">Coefficients de Fresnel et facteurs de réflexion et de transmission </w:t>
            </w:r>
          </w:p>
        </w:tc>
      </w:tr>
    </w:tbl>
    <w:p w:rsidR="00616E29" w:rsidRPr="00A83E5C" w:rsidRDefault="00616E29" w:rsidP="00616E29">
      <w:pPr>
        <w:contextualSpacing/>
        <w:rPr>
          <w:rFonts w:asciiTheme="majorBidi" w:hAnsiTheme="majorBidi" w:cstheme="majorBidi"/>
          <w:b/>
          <w:sz w:val="22"/>
          <w:szCs w:val="22"/>
        </w:rPr>
      </w:pPr>
    </w:p>
    <w:p w:rsidR="00A2057D" w:rsidRPr="00A83E5C" w:rsidRDefault="00A2057D" w:rsidP="00A2057D">
      <w:pPr>
        <w:contextualSpacing/>
        <w:rPr>
          <w:rFonts w:asciiTheme="majorBidi" w:hAnsiTheme="majorBidi" w:cstheme="majorBidi"/>
          <w:b/>
          <w:bCs/>
          <w:sz w:val="22"/>
          <w:szCs w:val="22"/>
        </w:rPr>
      </w:pPr>
      <w:r w:rsidRPr="00A83E5C">
        <w:rPr>
          <w:rFonts w:asciiTheme="majorBidi" w:hAnsiTheme="majorBidi" w:cstheme="majorBidi"/>
          <w:b/>
          <w:bCs/>
          <w:sz w:val="22"/>
          <w:szCs w:val="22"/>
        </w:rPr>
        <w:t xml:space="preserve">Titre du Module : </w:t>
      </w:r>
      <w:r w:rsidRPr="00A83E5C">
        <w:rPr>
          <w:rFonts w:asciiTheme="majorBidi" w:hAnsiTheme="majorBidi" w:cstheme="majorBidi"/>
          <w:b/>
          <w:bCs/>
          <w:color w:val="FF0000"/>
          <w:sz w:val="22"/>
          <w:szCs w:val="22"/>
        </w:rPr>
        <w:t xml:space="preserve">Relativité restreinte et introduction à la mécanique quantique </w:t>
      </w:r>
    </w:p>
    <w:p w:rsidR="00A2057D" w:rsidRPr="00A83E5C" w:rsidRDefault="00A2057D" w:rsidP="00BE1780">
      <w:pPr>
        <w:jc w:val="both"/>
        <w:rPr>
          <w:rFonts w:asciiTheme="majorBidi" w:hAnsiTheme="majorBidi" w:cstheme="majorBidi"/>
          <w:b/>
          <w:bCs/>
          <w:sz w:val="22"/>
          <w:szCs w:val="22"/>
        </w:rPr>
      </w:pPr>
      <w:r w:rsidRPr="00A83E5C">
        <w:rPr>
          <w:rFonts w:asciiTheme="majorBidi" w:hAnsiTheme="majorBidi" w:cstheme="majorBidi"/>
          <w:b/>
          <w:bCs/>
          <w:sz w:val="22"/>
          <w:szCs w:val="22"/>
        </w:rPr>
        <w:t xml:space="preserve">Volume horaire : </w:t>
      </w:r>
      <w:r w:rsidR="00BE1780" w:rsidRPr="00A83E5C">
        <w:rPr>
          <w:rFonts w:asciiTheme="majorBidi" w:hAnsiTheme="majorBidi" w:cstheme="majorBidi"/>
          <w:b/>
          <w:bCs/>
          <w:sz w:val="22"/>
          <w:szCs w:val="22"/>
        </w:rPr>
        <w:t>49</w:t>
      </w:r>
      <w:r w:rsidRPr="00A83E5C">
        <w:rPr>
          <w:rFonts w:asciiTheme="majorBidi" w:hAnsiTheme="majorBidi" w:cstheme="majorBidi"/>
          <w:b/>
          <w:bCs/>
          <w:sz w:val="22"/>
          <w:szCs w:val="22"/>
        </w:rPr>
        <w:t xml:space="preserve"> heures     (</w:t>
      </w:r>
      <w:r w:rsidR="00BE1780" w:rsidRPr="00A83E5C">
        <w:rPr>
          <w:rFonts w:asciiTheme="majorBidi" w:hAnsiTheme="majorBidi" w:cstheme="majorBidi"/>
          <w:b/>
          <w:bCs/>
          <w:sz w:val="22"/>
          <w:szCs w:val="22"/>
        </w:rPr>
        <w:t>28</w:t>
      </w:r>
      <w:r w:rsidRPr="00A83E5C">
        <w:rPr>
          <w:rFonts w:asciiTheme="majorBidi" w:hAnsiTheme="majorBidi" w:cstheme="majorBidi"/>
          <w:b/>
          <w:bCs/>
          <w:sz w:val="22"/>
          <w:szCs w:val="22"/>
        </w:rPr>
        <w:t xml:space="preserve"> h : Cours,  21 h : TD)</w:t>
      </w:r>
    </w:p>
    <w:p w:rsidR="00A2057D" w:rsidRPr="00A83E5C" w:rsidRDefault="00807D26" w:rsidP="00807D26">
      <w:pPr>
        <w:jc w:val="both"/>
        <w:rPr>
          <w:rFonts w:asciiTheme="majorBidi" w:hAnsiTheme="majorBidi" w:cstheme="majorBidi"/>
          <w:b/>
          <w:bCs/>
          <w:sz w:val="22"/>
          <w:szCs w:val="22"/>
        </w:rPr>
      </w:pPr>
      <w:r>
        <w:rPr>
          <w:rFonts w:asciiTheme="majorBidi" w:hAnsiTheme="majorBidi" w:cstheme="majorBidi"/>
          <w:b/>
          <w:bCs/>
          <w:sz w:val="22"/>
          <w:szCs w:val="22"/>
        </w:rPr>
        <w:t>Crédits : 3</w:t>
      </w:r>
      <w:r w:rsidR="00A2057D" w:rsidRPr="00A83E5C">
        <w:rPr>
          <w:rFonts w:asciiTheme="majorBidi" w:hAnsiTheme="majorBidi" w:cstheme="majorBidi"/>
          <w:b/>
          <w:bCs/>
          <w:sz w:val="22"/>
          <w:szCs w:val="22"/>
        </w:rPr>
        <w:tab/>
        <w:t>Coefficient : 2</w:t>
      </w:r>
      <w:r w:rsidR="00A2057D" w:rsidRPr="00A83E5C">
        <w:rPr>
          <w:rFonts w:asciiTheme="majorBidi" w:hAnsiTheme="majorBidi" w:cstheme="majorBidi"/>
          <w:b/>
          <w:bCs/>
          <w:sz w:val="22"/>
          <w:szCs w:val="22"/>
        </w:rPr>
        <w:tab/>
      </w:r>
      <w:r w:rsidR="00A2057D" w:rsidRPr="00A83E5C">
        <w:rPr>
          <w:rFonts w:asciiTheme="majorBidi" w:hAnsiTheme="majorBidi" w:cstheme="majorBidi"/>
          <w:b/>
          <w:bCs/>
          <w:sz w:val="22"/>
          <w:szCs w:val="22"/>
        </w:rPr>
        <w:tab/>
        <w:t>Semestre:  S</w:t>
      </w:r>
      <w:r>
        <w:rPr>
          <w:rFonts w:asciiTheme="majorBidi" w:hAnsiTheme="majorBidi" w:cstheme="majorBidi"/>
          <w:b/>
          <w:bCs/>
          <w:sz w:val="22"/>
          <w:szCs w:val="22"/>
        </w:rPr>
        <w:t>4</w:t>
      </w:r>
    </w:p>
    <w:p w:rsidR="00A2057D" w:rsidRPr="00A83E5C" w:rsidRDefault="00A2057D" w:rsidP="00A2057D">
      <w:pPr>
        <w:contextualSpacing/>
        <w:jc w:val="center"/>
        <w:rPr>
          <w:rFonts w:asciiTheme="majorBidi" w:hAnsiTheme="majorBidi" w:cstheme="majorBidi"/>
          <w:b/>
          <w:bCs/>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624"/>
      </w:tblGrid>
      <w:tr w:rsidR="00A2057D" w:rsidRPr="00A83E5C" w:rsidTr="00977C7D">
        <w:tc>
          <w:tcPr>
            <w:tcW w:w="1560" w:type="dxa"/>
          </w:tcPr>
          <w:p w:rsidR="00A2057D" w:rsidRPr="00A83E5C" w:rsidRDefault="00A2057D" w:rsidP="00BE1780">
            <w:pPr>
              <w:contextualSpacing/>
              <w:rPr>
                <w:rFonts w:asciiTheme="majorBidi" w:hAnsiTheme="majorBidi" w:cstheme="majorBidi"/>
                <w:b/>
                <w:bCs/>
                <w:sz w:val="22"/>
                <w:szCs w:val="22"/>
              </w:rPr>
            </w:pPr>
            <w:r w:rsidRPr="00A83E5C">
              <w:rPr>
                <w:rFonts w:asciiTheme="majorBidi" w:hAnsiTheme="majorBidi" w:cstheme="majorBidi"/>
                <w:b/>
                <w:bCs/>
                <w:sz w:val="22"/>
                <w:szCs w:val="22"/>
              </w:rPr>
              <w:t>Chapitre 1</w:t>
            </w:r>
          </w:p>
        </w:tc>
        <w:tc>
          <w:tcPr>
            <w:tcW w:w="11624" w:type="dxa"/>
          </w:tcPr>
          <w:p w:rsidR="00A2057D" w:rsidRPr="00A83E5C" w:rsidRDefault="002073BA" w:rsidP="00BE1780">
            <w:pPr>
              <w:contextualSpacing/>
              <w:rPr>
                <w:rFonts w:asciiTheme="majorBidi" w:hAnsiTheme="majorBidi" w:cstheme="majorBidi"/>
                <w:sz w:val="22"/>
                <w:szCs w:val="22"/>
              </w:rPr>
            </w:pPr>
            <w:r>
              <w:rPr>
                <w:rFonts w:asciiTheme="majorBidi" w:hAnsiTheme="majorBidi" w:cstheme="majorBidi"/>
                <w:b/>
                <w:sz w:val="22"/>
                <w:szCs w:val="22"/>
              </w:rPr>
              <w:t>Titre:</w:t>
            </w:r>
            <w:r w:rsidR="00A2057D" w:rsidRPr="00A83E5C">
              <w:rPr>
                <w:rFonts w:asciiTheme="majorBidi" w:hAnsiTheme="majorBidi" w:cstheme="majorBidi"/>
                <w:b/>
                <w:bCs/>
                <w:sz w:val="22"/>
                <w:szCs w:val="22"/>
              </w:rPr>
              <w:t>La physique avant la relativité</w:t>
            </w:r>
          </w:p>
          <w:p w:rsidR="00A2057D" w:rsidRPr="00A83E5C" w:rsidRDefault="00A2057D" w:rsidP="00A2057D">
            <w:pPr>
              <w:numPr>
                <w:ilvl w:val="0"/>
                <w:numId w:val="18"/>
              </w:numPr>
              <w:contextualSpacing/>
              <w:rPr>
                <w:rFonts w:asciiTheme="majorBidi" w:hAnsiTheme="majorBidi" w:cstheme="majorBidi"/>
                <w:sz w:val="22"/>
                <w:szCs w:val="22"/>
              </w:rPr>
            </w:pPr>
            <w:r w:rsidRPr="00A83E5C">
              <w:rPr>
                <w:rFonts w:asciiTheme="majorBidi" w:hAnsiTheme="majorBidi" w:cstheme="majorBidi"/>
                <w:sz w:val="22"/>
                <w:szCs w:val="22"/>
              </w:rPr>
              <w:t>Lois de Newton, Référentiels galiléens et principe de relativité</w:t>
            </w:r>
          </w:p>
          <w:p w:rsidR="00A2057D" w:rsidRPr="00A83E5C" w:rsidRDefault="00A2057D" w:rsidP="00A2057D">
            <w:pPr>
              <w:numPr>
                <w:ilvl w:val="0"/>
                <w:numId w:val="18"/>
              </w:numPr>
              <w:contextualSpacing/>
              <w:rPr>
                <w:rFonts w:asciiTheme="majorBidi" w:hAnsiTheme="majorBidi" w:cstheme="majorBidi"/>
                <w:sz w:val="22"/>
                <w:szCs w:val="22"/>
              </w:rPr>
            </w:pPr>
            <w:r w:rsidRPr="00A83E5C">
              <w:rPr>
                <w:rFonts w:asciiTheme="majorBidi" w:hAnsiTheme="majorBidi" w:cstheme="majorBidi"/>
                <w:sz w:val="22"/>
                <w:szCs w:val="22"/>
              </w:rPr>
              <w:t xml:space="preserve">Changement de référentiels galiléen et la transformation de Galilée </w:t>
            </w:r>
          </w:p>
          <w:p w:rsidR="00A2057D" w:rsidRPr="00A83E5C" w:rsidRDefault="00A2057D" w:rsidP="00A2057D">
            <w:pPr>
              <w:numPr>
                <w:ilvl w:val="0"/>
                <w:numId w:val="18"/>
              </w:numPr>
              <w:contextualSpacing/>
              <w:rPr>
                <w:rFonts w:asciiTheme="majorBidi" w:hAnsiTheme="majorBidi" w:cstheme="majorBidi"/>
                <w:sz w:val="22"/>
                <w:szCs w:val="22"/>
              </w:rPr>
            </w:pPr>
            <w:r w:rsidRPr="00A83E5C">
              <w:rPr>
                <w:rFonts w:asciiTheme="majorBidi" w:hAnsiTheme="majorBidi" w:cstheme="majorBidi"/>
                <w:sz w:val="22"/>
                <w:szCs w:val="22"/>
              </w:rPr>
              <w:t>Les équations de Maxwell, expérience de Michelson et Morley</w:t>
            </w:r>
          </w:p>
          <w:p w:rsidR="00A2057D" w:rsidRPr="00A83E5C" w:rsidRDefault="00A2057D" w:rsidP="00A2057D">
            <w:pPr>
              <w:numPr>
                <w:ilvl w:val="0"/>
                <w:numId w:val="18"/>
              </w:numPr>
              <w:contextualSpacing/>
              <w:rPr>
                <w:rFonts w:asciiTheme="majorBidi" w:hAnsiTheme="majorBidi" w:cstheme="majorBidi"/>
                <w:sz w:val="22"/>
                <w:szCs w:val="22"/>
              </w:rPr>
            </w:pPr>
            <w:r w:rsidRPr="00A83E5C">
              <w:rPr>
                <w:rFonts w:asciiTheme="majorBidi" w:hAnsiTheme="majorBidi" w:cstheme="majorBidi"/>
                <w:sz w:val="22"/>
                <w:szCs w:val="22"/>
              </w:rPr>
              <w:t>Principe d'invariance et transformation de Lorentz</w:t>
            </w:r>
          </w:p>
          <w:p w:rsidR="00A2057D" w:rsidRPr="00A83E5C" w:rsidRDefault="00A2057D" w:rsidP="00BE1780">
            <w:pPr>
              <w:ind w:left="720"/>
              <w:contextualSpacing/>
              <w:rPr>
                <w:rFonts w:asciiTheme="majorBidi" w:hAnsiTheme="majorBidi" w:cstheme="majorBidi"/>
                <w:sz w:val="22"/>
                <w:szCs w:val="22"/>
              </w:rPr>
            </w:pPr>
          </w:p>
        </w:tc>
      </w:tr>
      <w:tr w:rsidR="00A2057D" w:rsidRPr="00A83E5C" w:rsidTr="00977C7D">
        <w:tc>
          <w:tcPr>
            <w:tcW w:w="1560" w:type="dxa"/>
          </w:tcPr>
          <w:p w:rsidR="00A2057D" w:rsidRPr="00A83E5C" w:rsidRDefault="00A2057D" w:rsidP="00BE1780">
            <w:pPr>
              <w:contextualSpacing/>
              <w:rPr>
                <w:rFonts w:asciiTheme="majorBidi" w:hAnsiTheme="majorBidi" w:cstheme="majorBidi"/>
                <w:b/>
                <w:bCs/>
                <w:sz w:val="22"/>
                <w:szCs w:val="22"/>
              </w:rPr>
            </w:pPr>
            <w:r w:rsidRPr="00A83E5C">
              <w:rPr>
                <w:rFonts w:asciiTheme="majorBidi" w:hAnsiTheme="majorBidi" w:cstheme="majorBidi"/>
                <w:b/>
                <w:bCs/>
                <w:sz w:val="22"/>
                <w:szCs w:val="22"/>
              </w:rPr>
              <w:t>Chapitre 2</w:t>
            </w:r>
          </w:p>
        </w:tc>
        <w:tc>
          <w:tcPr>
            <w:tcW w:w="11624" w:type="dxa"/>
          </w:tcPr>
          <w:p w:rsidR="00A2057D" w:rsidRPr="00A83E5C" w:rsidRDefault="002073BA" w:rsidP="00BE1780">
            <w:pPr>
              <w:contextualSpacing/>
              <w:rPr>
                <w:rFonts w:asciiTheme="majorBidi" w:hAnsiTheme="majorBidi" w:cstheme="majorBidi"/>
                <w:b/>
                <w:bCs/>
                <w:sz w:val="22"/>
                <w:szCs w:val="22"/>
              </w:rPr>
            </w:pPr>
            <w:r>
              <w:rPr>
                <w:rFonts w:asciiTheme="majorBidi" w:hAnsiTheme="majorBidi" w:cstheme="majorBidi"/>
                <w:b/>
                <w:sz w:val="22"/>
                <w:szCs w:val="22"/>
              </w:rPr>
              <w:t>Titre:</w:t>
            </w:r>
            <w:r w:rsidR="00A2057D" w:rsidRPr="00A83E5C">
              <w:rPr>
                <w:rFonts w:asciiTheme="majorBidi" w:hAnsiTheme="majorBidi" w:cstheme="majorBidi"/>
                <w:b/>
                <w:bCs/>
                <w:sz w:val="22"/>
                <w:szCs w:val="22"/>
              </w:rPr>
              <w:t>Principes de la relativité restreinte et transformation spéciale de Lorentz</w:t>
            </w:r>
          </w:p>
          <w:p w:rsidR="00A2057D" w:rsidRPr="00A83E5C" w:rsidRDefault="00A2057D" w:rsidP="00A2057D">
            <w:pPr>
              <w:numPr>
                <w:ilvl w:val="0"/>
                <w:numId w:val="1"/>
              </w:numPr>
              <w:contextualSpacing/>
              <w:rPr>
                <w:rFonts w:asciiTheme="majorBidi" w:hAnsiTheme="majorBidi" w:cstheme="majorBidi"/>
                <w:sz w:val="22"/>
                <w:szCs w:val="22"/>
              </w:rPr>
            </w:pPr>
            <w:r w:rsidRPr="00A83E5C">
              <w:rPr>
                <w:rFonts w:asciiTheme="majorBidi" w:hAnsiTheme="majorBidi" w:cstheme="majorBidi"/>
                <w:sz w:val="22"/>
                <w:szCs w:val="22"/>
              </w:rPr>
              <w:t>Les postulats de la relativité restreinte</w:t>
            </w:r>
          </w:p>
          <w:p w:rsidR="00A2057D" w:rsidRPr="00A83E5C" w:rsidRDefault="00A2057D" w:rsidP="00A2057D">
            <w:pPr>
              <w:numPr>
                <w:ilvl w:val="0"/>
                <w:numId w:val="1"/>
              </w:numPr>
              <w:contextualSpacing/>
              <w:rPr>
                <w:rFonts w:asciiTheme="majorBidi" w:hAnsiTheme="majorBidi" w:cstheme="majorBidi"/>
                <w:sz w:val="22"/>
                <w:szCs w:val="22"/>
              </w:rPr>
            </w:pPr>
            <w:r w:rsidRPr="00A83E5C">
              <w:rPr>
                <w:rFonts w:asciiTheme="majorBidi" w:hAnsiTheme="majorBidi" w:cstheme="majorBidi"/>
                <w:sz w:val="22"/>
                <w:szCs w:val="22"/>
              </w:rPr>
              <w:t>Relativité du temps et des longueurs, notion de simultanéité</w:t>
            </w:r>
          </w:p>
          <w:p w:rsidR="00A2057D" w:rsidRPr="00A83E5C" w:rsidRDefault="00A2057D" w:rsidP="00A2057D">
            <w:pPr>
              <w:numPr>
                <w:ilvl w:val="0"/>
                <w:numId w:val="1"/>
              </w:numPr>
              <w:contextualSpacing/>
              <w:rPr>
                <w:rFonts w:asciiTheme="majorBidi" w:hAnsiTheme="majorBidi" w:cstheme="majorBidi"/>
                <w:sz w:val="22"/>
                <w:szCs w:val="22"/>
              </w:rPr>
            </w:pPr>
            <w:r w:rsidRPr="00A83E5C">
              <w:rPr>
                <w:rFonts w:asciiTheme="majorBidi" w:hAnsiTheme="majorBidi" w:cstheme="majorBidi"/>
                <w:sz w:val="22"/>
                <w:szCs w:val="22"/>
              </w:rPr>
              <w:t>La transformation spéciale de Lorentz, invariance de l'intervalle entre deux événements</w:t>
            </w:r>
          </w:p>
          <w:p w:rsidR="00A2057D" w:rsidRPr="00A83E5C" w:rsidRDefault="00A2057D" w:rsidP="00A2057D">
            <w:pPr>
              <w:numPr>
                <w:ilvl w:val="0"/>
                <w:numId w:val="1"/>
              </w:numPr>
              <w:contextualSpacing/>
              <w:rPr>
                <w:rFonts w:asciiTheme="majorBidi" w:hAnsiTheme="majorBidi" w:cstheme="majorBidi"/>
                <w:sz w:val="22"/>
                <w:szCs w:val="22"/>
              </w:rPr>
            </w:pPr>
            <w:r w:rsidRPr="00A83E5C">
              <w:rPr>
                <w:rFonts w:asciiTheme="majorBidi" w:hAnsiTheme="majorBidi" w:cstheme="majorBidi"/>
                <w:sz w:val="22"/>
                <w:szCs w:val="22"/>
              </w:rPr>
              <w:t>Contraction des longueurs et dilatation des temps</w:t>
            </w:r>
          </w:p>
        </w:tc>
      </w:tr>
      <w:tr w:rsidR="00A2057D" w:rsidRPr="00A83E5C" w:rsidTr="00977C7D">
        <w:tc>
          <w:tcPr>
            <w:tcW w:w="1560" w:type="dxa"/>
          </w:tcPr>
          <w:p w:rsidR="00A2057D" w:rsidRPr="00A83E5C" w:rsidRDefault="00A2057D" w:rsidP="00BE1780">
            <w:pPr>
              <w:contextualSpacing/>
              <w:rPr>
                <w:rFonts w:asciiTheme="majorBidi" w:hAnsiTheme="majorBidi" w:cstheme="majorBidi"/>
                <w:b/>
                <w:bCs/>
                <w:sz w:val="22"/>
                <w:szCs w:val="22"/>
              </w:rPr>
            </w:pPr>
            <w:r w:rsidRPr="00A83E5C">
              <w:rPr>
                <w:rFonts w:asciiTheme="majorBidi" w:hAnsiTheme="majorBidi" w:cstheme="majorBidi"/>
                <w:b/>
                <w:bCs/>
                <w:sz w:val="22"/>
                <w:szCs w:val="22"/>
              </w:rPr>
              <w:t>Chapitre 3</w:t>
            </w:r>
          </w:p>
        </w:tc>
        <w:tc>
          <w:tcPr>
            <w:tcW w:w="11624" w:type="dxa"/>
          </w:tcPr>
          <w:p w:rsidR="00A2057D" w:rsidRPr="00A83E5C" w:rsidRDefault="002073BA" w:rsidP="00BE1780">
            <w:pPr>
              <w:contextualSpacing/>
              <w:rPr>
                <w:rFonts w:asciiTheme="majorBidi" w:hAnsiTheme="majorBidi" w:cstheme="majorBidi"/>
                <w:sz w:val="22"/>
                <w:szCs w:val="22"/>
              </w:rPr>
            </w:pPr>
            <w:r>
              <w:rPr>
                <w:rFonts w:asciiTheme="majorBidi" w:hAnsiTheme="majorBidi" w:cstheme="majorBidi"/>
                <w:b/>
                <w:sz w:val="22"/>
                <w:szCs w:val="22"/>
              </w:rPr>
              <w:t>Titre:</w:t>
            </w:r>
            <w:r w:rsidR="00A2057D" w:rsidRPr="00A83E5C">
              <w:rPr>
                <w:rFonts w:asciiTheme="majorBidi" w:hAnsiTheme="majorBidi" w:cstheme="majorBidi"/>
                <w:b/>
                <w:sz w:val="22"/>
                <w:szCs w:val="22"/>
              </w:rPr>
              <w:t>Cinématique relativiste et notion de quadrivecteur</w:t>
            </w:r>
          </w:p>
          <w:p w:rsidR="00A2057D" w:rsidRPr="00A83E5C" w:rsidRDefault="00A2057D" w:rsidP="00A2057D">
            <w:pPr>
              <w:numPr>
                <w:ilvl w:val="0"/>
                <w:numId w:val="3"/>
              </w:numPr>
              <w:contextualSpacing/>
              <w:rPr>
                <w:rFonts w:asciiTheme="majorBidi" w:hAnsiTheme="majorBidi" w:cstheme="majorBidi"/>
                <w:sz w:val="22"/>
                <w:szCs w:val="22"/>
              </w:rPr>
            </w:pPr>
            <w:r w:rsidRPr="00A83E5C">
              <w:rPr>
                <w:rFonts w:asciiTheme="majorBidi" w:hAnsiTheme="majorBidi" w:cstheme="majorBidi"/>
                <w:sz w:val="22"/>
                <w:szCs w:val="22"/>
              </w:rPr>
              <w:t xml:space="preserve">Transformation des  vitesses lors d'un changement de référentiel </w:t>
            </w:r>
          </w:p>
          <w:p w:rsidR="00A2057D" w:rsidRPr="00A83E5C" w:rsidRDefault="00A2057D" w:rsidP="00A2057D">
            <w:pPr>
              <w:numPr>
                <w:ilvl w:val="0"/>
                <w:numId w:val="3"/>
              </w:numPr>
              <w:contextualSpacing/>
              <w:rPr>
                <w:rFonts w:asciiTheme="majorBidi" w:hAnsiTheme="majorBidi" w:cstheme="majorBidi"/>
                <w:sz w:val="22"/>
                <w:szCs w:val="22"/>
              </w:rPr>
            </w:pPr>
            <w:r w:rsidRPr="00A83E5C">
              <w:rPr>
                <w:rFonts w:asciiTheme="majorBidi" w:hAnsiTheme="majorBidi" w:cstheme="majorBidi"/>
                <w:sz w:val="22"/>
                <w:szCs w:val="22"/>
              </w:rPr>
              <w:t xml:space="preserve">Notion de quadrivecteur et d'invariant  </w:t>
            </w:r>
          </w:p>
          <w:p w:rsidR="00A2057D" w:rsidRPr="00A83E5C" w:rsidRDefault="00A2057D" w:rsidP="00A2057D">
            <w:pPr>
              <w:numPr>
                <w:ilvl w:val="0"/>
                <w:numId w:val="3"/>
              </w:numPr>
              <w:contextualSpacing/>
              <w:rPr>
                <w:rFonts w:asciiTheme="majorBidi" w:hAnsiTheme="majorBidi" w:cstheme="majorBidi"/>
                <w:sz w:val="22"/>
                <w:szCs w:val="22"/>
              </w:rPr>
            </w:pPr>
            <w:r w:rsidRPr="00A83E5C">
              <w:rPr>
                <w:rFonts w:asciiTheme="majorBidi" w:hAnsiTheme="majorBidi" w:cstheme="majorBidi"/>
                <w:sz w:val="22"/>
                <w:szCs w:val="22"/>
              </w:rPr>
              <w:t>Quadrivecteur vitesse propre, quadrivecteur accélération propre</w:t>
            </w:r>
          </w:p>
          <w:p w:rsidR="00A2057D" w:rsidRPr="00A83E5C" w:rsidRDefault="00A2057D" w:rsidP="00A2057D">
            <w:pPr>
              <w:numPr>
                <w:ilvl w:val="0"/>
                <w:numId w:val="3"/>
              </w:numPr>
              <w:contextualSpacing/>
              <w:rPr>
                <w:rFonts w:asciiTheme="majorBidi" w:hAnsiTheme="majorBidi" w:cstheme="majorBidi"/>
                <w:sz w:val="22"/>
                <w:szCs w:val="22"/>
              </w:rPr>
            </w:pPr>
            <w:r w:rsidRPr="00A83E5C">
              <w:rPr>
                <w:rFonts w:asciiTheme="majorBidi" w:hAnsiTheme="majorBidi" w:cstheme="majorBidi"/>
                <w:sz w:val="22"/>
                <w:szCs w:val="22"/>
              </w:rPr>
              <w:t>Quadrivecteur d'onde et effet Doppler</w:t>
            </w:r>
          </w:p>
        </w:tc>
      </w:tr>
      <w:tr w:rsidR="00A2057D" w:rsidRPr="00A83E5C" w:rsidTr="00977C7D">
        <w:tc>
          <w:tcPr>
            <w:tcW w:w="1560" w:type="dxa"/>
          </w:tcPr>
          <w:p w:rsidR="00A2057D" w:rsidRPr="00A83E5C" w:rsidRDefault="00A2057D" w:rsidP="00BE1780">
            <w:pPr>
              <w:contextualSpacing/>
              <w:rPr>
                <w:rFonts w:asciiTheme="majorBidi" w:hAnsiTheme="majorBidi" w:cstheme="majorBidi"/>
                <w:b/>
                <w:bCs/>
                <w:sz w:val="22"/>
                <w:szCs w:val="22"/>
              </w:rPr>
            </w:pPr>
            <w:r w:rsidRPr="00A83E5C">
              <w:rPr>
                <w:rFonts w:asciiTheme="majorBidi" w:hAnsiTheme="majorBidi" w:cstheme="majorBidi"/>
                <w:b/>
                <w:bCs/>
                <w:sz w:val="22"/>
                <w:szCs w:val="22"/>
              </w:rPr>
              <w:t>Chapitre 4</w:t>
            </w:r>
          </w:p>
        </w:tc>
        <w:tc>
          <w:tcPr>
            <w:tcW w:w="11624" w:type="dxa"/>
          </w:tcPr>
          <w:p w:rsidR="00A2057D" w:rsidRPr="00A83E5C" w:rsidRDefault="002073BA" w:rsidP="00BE1780">
            <w:pPr>
              <w:contextualSpacing/>
              <w:rPr>
                <w:rFonts w:asciiTheme="majorBidi" w:hAnsiTheme="majorBidi" w:cstheme="majorBidi"/>
                <w:b/>
                <w:bCs/>
                <w:sz w:val="22"/>
                <w:szCs w:val="22"/>
              </w:rPr>
            </w:pPr>
            <w:r>
              <w:rPr>
                <w:rFonts w:asciiTheme="majorBidi" w:hAnsiTheme="majorBidi" w:cstheme="majorBidi"/>
                <w:b/>
                <w:sz w:val="22"/>
                <w:szCs w:val="22"/>
              </w:rPr>
              <w:t>Titre:</w:t>
            </w:r>
            <w:r w:rsidR="00A2057D" w:rsidRPr="00A83E5C">
              <w:rPr>
                <w:rFonts w:asciiTheme="majorBidi" w:hAnsiTheme="majorBidi" w:cstheme="majorBidi"/>
                <w:b/>
                <w:sz w:val="22"/>
                <w:szCs w:val="22"/>
              </w:rPr>
              <w:t>Dynamique relativiste d'un point matériel et quadrivecteur impulsion énergie</w:t>
            </w:r>
          </w:p>
          <w:p w:rsidR="00A2057D" w:rsidRPr="00A83E5C" w:rsidRDefault="00A2057D" w:rsidP="00A2057D">
            <w:pPr>
              <w:numPr>
                <w:ilvl w:val="0"/>
                <w:numId w:val="19"/>
              </w:numPr>
              <w:contextualSpacing/>
              <w:rPr>
                <w:rFonts w:asciiTheme="majorBidi" w:hAnsiTheme="majorBidi" w:cstheme="majorBidi"/>
                <w:sz w:val="22"/>
                <w:szCs w:val="22"/>
              </w:rPr>
            </w:pPr>
            <w:r w:rsidRPr="00A83E5C">
              <w:rPr>
                <w:rFonts w:asciiTheme="majorBidi" w:hAnsiTheme="majorBidi" w:cstheme="majorBidi"/>
                <w:sz w:val="22"/>
                <w:szCs w:val="22"/>
              </w:rPr>
              <w:t>Insuffisance de la mécanique classique</w:t>
            </w:r>
          </w:p>
          <w:p w:rsidR="00A2057D" w:rsidRPr="00A83E5C" w:rsidRDefault="00A2057D" w:rsidP="00A2057D">
            <w:pPr>
              <w:numPr>
                <w:ilvl w:val="0"/>
                <w:numId w:val="19"/>
              </w:numPr>
              <w:contextualSpacing/>
              <w:rPr>
                <w:rFonts w:asciiTheme="majorBidi" w:hAnsiTheme="majorBidi" w:cstheme="majorBidi"/>
                <w:sz w:val="22"/>
                <w:szCs w:val="22"/>
              </w:rPr>
            </w:pPr>
            <w:r w:rsidRPr="00A83E5C">
              <w:rPr>
                <w:rFonts w:asciiTheme="majorBidi" w:hAnsiTheme="majorBidi" w:cstheme="majorBidi"/>
                <w:sz w:val="22"/>
                <w:szCs w:val="22"/>
              </w:rPr>
              <w:t>Relation fondamentale et quadrivecteur impulsion énergie, quantité de mouvement et énergie relativistes d'un point matériel</w:t>
            </w:r>
          </w:p>
          <w:p w:rsidR="00A2057D" w:rsidRPr="00A83E5C" w:rsidRDefault="00A2057D" w:rsidP="00A2057D">
            <w:pPr>
              <w:numPr>
                <w:ilvl w:val="0"/>
                <w:numId w:val="4"/>
              </w:numPr>
              <w:contextualSpacing/>
              <w:rPr>
                <w:rFonts w:asciiTheme="majorBidi" w:hAnsiTheme="majorBidi" w:cstheme="majorBidi"/>
                <w:sz w:val="22"/>
                <w:szCs w:val="22"/>
              </w:rPr>
            </w:pPr>
            <w:r w:rsidRPr="00A83E5C">
              <w:rPr>
                <w:rFonts w:asciiTheme="majorBidi" w:hAnsiTheme="majorBidi" w:cstheme="majorBidi"/>
                <w:sz w:val="22"/>
                <w:szCs w:val="22"/>
              </w:rPr>
              <w:t>Force et quadrivecteur force et relation fondamentale de la dynamique relativiste</w:t>
            </w:r>
          </w:p>
          <w:p w:rsidR="00A2057D" w:rsidRDefault="00A2057D" w:rsidP="00A2057D">
            <w:pPr>
              <w:numPr>
                <w:ilvl w:val="0"/>
                <w:numId w:val="4"/>
              </w:numPr>
              <w:contextualSpacing/>
              <w:rPr>
                <w:rFonts w:asciiTheme="majorBidi" w:hAnsiTheme="majorBidi" w:cstheme="majorBidi"/>
                <w:sz w:val="22"/>
                <w:szCs w:val="22"/>
              </w:rPr>
            </w:pPr>
            <w:r w:rsidRPr="00A83E5C">
              <w:rPr>
                <w:rFonts w:asciiTheme="majorBidi" w:hAnsiTheme="majorBidi" w:cstheme="majorBidi"/>
                <w:sz w:val="22"/>
                <w:szCs w:val="22"/>
              </w:rPr>
              <w:t>Notion de photon et dualité onde-corpuscule</w:t>
            </w:r>
          </w:p>
          <w:p w:rsidR="00E80DCA" w:rsidRPr="00A83E5C" w:rsidRDefault="00E80DCA" w:rsidP="00A2057D">
            <w:pPr>
              <w:numPr>
                <w:ilvl w:val="0"/>
                <w:numId w:val="4"/>
              </w:numPr>
              <w:contextualSpacing/>
              <w:rPr>
                <w:rFonts w:asciiTheme="majorBidi" w:hAnsiTheme="majorBidi" w:cstheme="majorBidi"/>
                <w:sz w:val="22"/>
                <w:szCs w:val="22"/>
              </w:rPr>
            </w:pPr>
            <w:r>
              <w:rPr>
                <w:rFonts w:asciiTheme="majorBidi" w:hAnsiTheme="majorBidi" w:cstheme="majorBidi"/>
                <w:sz w:val="22"/>
                <w:szCs w:val="22"/>
              </w:rPr>
              <w:t>Chocs entre particules</w:t>
            </w:r>
          </w:p>
        </w:tc>
      </w:tr>
      <w:tr w:rsidR="00A2057D" w:rsidRPr="00A83E5C" w:rsidTr="00977C7D">
        <w:tc>
          <w:tcPr>
            <w:tcW w:w="1560" w:type="dxa"/>
          </w:tcPr>
          <w:p w:rsidR="00A2057D" w:rsidRPr="00A83E5C" w:rsidRDefault="00A2057D" w:rsidP="00E80DCA">
            <w:pPr>
              <w:contextualSpacing/>
              <w:rPr>
                <w:rFonts w:asciiTheme="majorBidi" w:hAnsiTheme="majorBidi" w:cstheme="majorBidi"/>
                <w:b/>
                <w:bCs/>
                <w:sz w:val="22"/>
                <w:szCs w:val="22"/>
              </w:rPr>
            </w:pPr>
            <w:r w:rsidRPr="00A83E5C">
              <w:rPr>
                <w:rFonts w:asciiTheme="majorBidi" w:hAnsiTheme="majorBidi" w:cstheme="majorBidi"/>
                <w:b/>
                <w:bCs/>
                <w:sz w:val="22"/>
                <w:szCs w:val="22"/>
              </w:rPr>
              <w:t xml:space="preserve">Chapitre </w:t>
            </w:r>
            <w:r w:rsidR="00E80DCA">
              <w:rPr>
                <w:rFonts w:asciiTheme="majorBidi" w:hAnsiTheme="majorBidi" w:cstheme="majorBidi"/>
                <w:b/>
                <w:bCs/>
                <w:sz w:val="22"/>
                <w:szCs w:val="22"/>
              </w:rPr>
              <w:t>5</w:t>
            </w:r>
          </w:p>
        </w:tc>
        <w:tc>
          <w:tcPr>
            <w:tcW w:w="11624" w:type="dxa"/>
          </w:tcPr>
          <w:p w:rsidR="00A2057D" w:rsidRPr="00A83E5C" w:rsidRDefault="002073BA" w:rsidP="00BE1780">
            <w:pPr>
              <w:contextualSpacing/>
              <w:rPr>
                <w:rFonts w:asciiTheme="majorBidi" w:hAnsiTheme="majorBidi" w:cstheme="majorBidi"/>
                <w:b/>
                <w:sz w:val="22"/>
                <w:szCs w:val="22"/>
              </w:rPr>
            </w:pPr>
            <w:r>
              <w:rPr>
                <w:rFonts w:asciiTheme="majorBidi" w:hAnsiTheme="majorBidi" w:cstheme="majorBidi"/>
                <w:b/>
                <w:sz w:val="22"/>
                <w:szCs w:val="22"/>
              </w:rPr>
              <w:t>Titre:</w:t>
            </w:r>
            <w:r w:rsidR="00A2057D" w:rsidRPr="00A83E5C">
              <w:rPr>
                <w:rFonts w:asciiTheme="majorBidi" w:hAnsiTheme="majorBidi" w:cstheme="majorBidi"/>
                <w:b/>
                <w:sz w:val="22"/>
                <w:szCs w:val="22"/>
              </w:rPr>
              <w:t xml:space="preserve">Electromagnétisme et relativité restreinte </w:t>
            </w:r>
          </w:p>
          <w:p w:rsidR="00A2057D" w:rsidRPr="00A83E5C" w:rsidRDefault="00A2057D" w:rsidP="00C25058">
            <w:pPr>
              <w:pStyle w:val="Paragraphedeliste"/>
              <w:numPr>
                <w:ilvl w:val="0"/>
                <w:numId w:val="64"/>
              </w:numPr>
              <w:spacing w:line="240" w:lineRule="auto"/>
              <w:rPr>
                <w:rFonts w:asciiTheme="majorBidi" w:hAnsiTheme="majorBidi" w:cstheme="majorBidi"/>
              </w:rPr>
            </w:pPr>
            <w:r w:rsidRPr="00A83E5C">
              <w:rPr>
                <w:rFonts w:asciiTheme="majorBidi" w:hAnsiTheme="majorBidi" w:cstheme="majorBidi"/>
              </w:rPr>
              <w:t>Transformation relativiste du champ électromagnétique</w:t>
            </w:r>
          </w:p>
          <w:p w:rsidR="00A2057D" w:rsidRPr="00A83E5C" w:rsidRDefault="00A2057D" w:rsidP="00C25058">
            <w:pPr>
              <w:pStyle w:val="Paragraphedeliste"/>
              <w:numPr>
                <w:ilvl w:val="0"/>
                <w:numId w:val="64"/>
              </w:numPr>
              <w:spacing w:line="240" w:lineRule="auto"/>
              <w:rPr>
                <w:rFonts w:asciiTheme="majorBidi" w:hAnsiTheme="majorBidi" w:cstheme="majorBidi"/>
              </w:rPr>
            </w:pPr>
            <w:r w:rsidRPr="00A83E5C">
              <w:rPr>
                <w:rFonts w:asciiTheme="majorBidi" w:hAnsiTheme="majorBidi" w:cstheme="majorBidi"/>
              </w:rPr>
              <w:t xml:space="preserve">Retour aux équations de Maxwell </w:t>
            </w:r>
          </w:p>
          <w:p w:rsidR="00A2057D" w:rsidRPr="00A83E5C" w:rsidRDefault="00A2057D" w:rsidP="00C25058">
            <w:pPr>
              <w:pStyle w:val="Paragraphedeliste"/>
              <w:numPr>
                <w:ilvl w:val="0"/>
                <w:numId w:val="64"/>
              </w:numPr>
              <w:spacing w:line="240" w:lineRule="auto"/>
              <w:rPr>
                <w:rFonts w:asciiTheme="majorBidi" w:hAnsiTheme="majorBidi" w:cstheme="majorBidi"/>
              </w:rPr>
            </w:pPr>
            <w:r w:rsidRPr="00A83E5C">
              <w:rPr>
                <w:rFonts w:asciiTheme="majorBidi" w:hAnsiTheme="majorBidi" w:cstheme="majorBidi"/>
              </w:rPr>
              <w:t xml:space="preserve">Applications </w:t>
            </w:r>
          </w:p>
        </w:tc>
      </w:tr>
      <w:tr w:rsidR="00E80DCA" w:rsidRPr="00A83E5C" w:rsidTr="00977C7D">
        <w:tc>
          <w:tcPr>
            <w:tcW w:w="1560" w:type="dxa"/>
          </w:tcPr>
          <w:p w:rsidR="00E80DCA" w:rsidRPr="00A83E5C" w:rsidRDefault="00E80DCA" w:rsidP="00E80DCA">
            <w:pPr>
              <w:contextualSpacing/>
              <w:rPr>
                <w:rFonts w:asciiTheme="majorBidi" w:hAnsiTheme="majorBidi" w:cstheme="majorBidi"/>
                <w:b/>
                <w:bCs/>
                <w:sz w:val="22"/>
                <w:szCs w:val="22"/>
              </w:rPr>
            </w:pPr>
            <w:r>
              <w:rPr>
                <w:rFonts w:asciiTheme="majorBidi" w:hAnsiTheme="majorBidi" w:cstheme="majorBidi"/>
                <w:b/>
                <w:bCs/>
                <w:sz w:val="22"/>
                <w:szCs w:val="22"/>
              </w:rPr>
              <w:t>Chapitre 6</w:t>
            </w:r>
          </w:p>
        </w:tc>
        <w:tc>
          <w:tcPr>
            <w:tcW w:w="11624" w:type="dxa"/>
          </w:tcPr>
          <w:p w:rsidR="00E80DCA" w:rsidRDefault="00574A7A" w:rsidP="00BE1780">
            <w:pPr>
              <w:contextualSpacing/>
              <w:rPr>
                <w:rFonts w:asciiTheme="majorBidi" w:hAnsiTheme="majorBidi" w:cstheme="majorBidi"/>
                <w:b/>
                <w:sz w:val="22"/>
                <w:szCs w:val="22"/>
              </w:rPr>
            </w:pPr>
            <w:r>
              <w:rPr>
                <w:rFonts w:asciiTheme="majorBidi" w:hAnsiTheme="majorBidi" w:cstheme="majorBidi"/>
                <w:b/>
                <w:sz w:val="22"/>
                <w:szCs w:val="22"/>
              </w:rPr>
              <w:t>Titre:</w:t>
            </w:r>
            <w:r w:rsidR="00E80DCA">
              <w:rPr>
                <w:rFonts w:asciiTheme="majorBidi" w:hAnsiTheme="majorBidi" w:cstheme="majorBidi"/>
                <w:b/>
                <w:sz w:val="22"/>
                <w:szCs w:val="22"/>
              </w:rPr>
              <w:t>Insuffisance de la théorie classique</w:t>
            </w:r>
          </w:p>
          <w:p w:rsidR="00574A7A" w:rsidRPr="00301823" w:rsidRDefault="00574A7A" w:rsidP="00C25058">
            <w:pPr>
              <w:pStyle w:val="Paragraphedeliste"/>
              <w:numPr>
                <w:ilvl w:val="0"/>
                <w:numId w:val="78"/>
              </w:numPr>
              <w:spacing w:line="240" w:lineRule="auto"/>
              <w:ind w:left="714" w:hanging="357"/>
              <w:jc w:val="both"/>
              <w:rPr>
                <w:rFonts w:asciiTheme="majorBidi" w:hAnsiTheme="majorBidi" w:cstheme="majorBidi"/>
                <w:bCs/>
              </w:rPr>
            </w:pPr>
            <w:r w:rsidRPr="00301823">
              <w:rPr>
                <w:rFonts w:asciiTheme="majorBidi" w:hAnsiTheme="majorBidi" w:cstheme="majorBidi"/>
                <w:bCs/>
              </w:rPr>
              <w:t>émission du corps noir</w:t>
            </w:r>
          </w:p>
          <w:p w:rsidR="00574A7A" w:rsidRPr="00301823" w:rsidRDefault="00574A7A" w:rsidP="00C25058">
            <w:pPr>
              <w:pStyle w:val="Paragraphedeliste"/>
              <w:numPr>
                <w:ilvl w:val="0"/>
                <w:numId w:val="78"/>
              </w:numPr>
              <w:spacing w:line="240" w:lineRule="auto"/>
              <w:ind w:left="714" w:hanging="357"/>
              <w:jc w:val="both"/>
              <w:rPr>
                <w:rFonts w:asciiTheme="majorBidi" w:hAnsiTheme="majorBidi" w:cstheme="majorBidi"/>
                <w:bCs/>
              </w:rPr>
            </w:pPr>
            <w:r w:rsidRPr="00301823">
              <w:rPr>
                <w:rFonts w:asciiTheme="majorBidi" w:hAnsiTheme="majorBidi" w:cstheme="majorBidi"/>
                <w:bCs/>
              </w:rPr>
              <w:t xml:space="preserve">Effet photoélectrique, </w:t>
            </w:r>
          </w:p>
          <w:p w:rsidR="00574A7A" w:rsidRPr="00301823" w:rsidRDefault="00574A7A" w:rsidP="00C25058">
            <w:pPr>
              <w:pStyle w:val="Paragraphedeliste"/>
              <w:numPr>
                <w:ilvl w:val="0"/>
                <w:numId w:val="78"/>
              </w:numPr>
              <w:spacing w:line="240" w:lineRule="auto"/>
              <w:ind w:left="714" w:hanging="357"/>
              <w:jc w:val="both"/>
              <w:rPr>
                <w:rFonts w:asciiTheme="majorBidi" w:hAnsiTheme="majorBidi" w:cstheme="majorBidi"/>
                <w:bCs/>
              </w:rPr>
            </w:pPr>
            <w:r w:rsidRPr="00301823">
              <w:rPr>
                <w:rFonts w:asciiTheme="majorBidi" w:hAnsiTheme="majorBidi" w:cstheme="majorBidi"/>
                <w:bCs/>
              </w:rPr>
              <w:t>Emission atomique</w:t>
            </w:r>
          </w:p>
          <w:p w:rsidR="00E80DCA" w:rsidRPr="00E80DCA" w:rsidRDefault="00574A7A" w:rsidP="00C25058">
            <w:pPr>
              <w:pStyle w:val="Paragraphedeliste"/>
              <w:numPr>
                <w:ilvl w:val="0"/>
                <w:numId w:val="78"/>
              </w:numPr>
              <w:spacing w:line="240" w:lineRule="auto"/>
              <w:ind w:left="714" w:hanging="357"/>
              <w:jc w:val="both"/>
              <w:rPr>
                <w:rFonts w:asciiTheme="majorBidi" w:hAnsiTheme="majorBidi" w:cstheme="majorBidi"/>
                <w:b/>
              </w:rPr>
            </w:pPr>
            <w:r>
              <w:rPr>
                <w:rFonts w:asciiTheme="majorBidi" w:hAnsiTheme="majorBidi" w:cstheme="majorBidi"/>
                <w:b/>
              </w:rPr>
              <w:t xml:space="preserve">Effet Compton, expérience de Frank et Hertz, expérience de Davisson et Germer </w:t>
            </w:r>
          </w:p>
        </w:tc>
      </w:tr>
      <w:tr w:rsidR="00E80DCA" w:rsidRPr="00A83E5C" w:rsidTr="00977C7D">
        <w:tc>
          <w:tcPr>
            <w:tcW w:w="1560" w:type="dxa"/>
          </w:tcPr>
          <w:p w:rsidR="00F24B44" w:rsidRDefault="00F24B44" w:rsidP="00E80DCA">
            <w:pPr>
              <w:contextualSpacing/>
              <w:rPr>
                <w:rFonts w:asciiTheme="majorBidi" w:hAnsiTheme="majorBidi" w:cstheme="majorBidi"/>
                <w:b/>
                <w:bCs/>
                <w:sz w:val="22"/>
                <w:szCs w:val="22"/>
              </w:rPr>
            </w:pPr>
          </w:p>
          <w:p w:rsidR="00E80DCA" w:rsidRDefault="00E80DCA" w:rsidP="00E80DCA">
            <w:pPr>
              <w:contextualSpacing/>
              <w:rPr>
                <w:rFonts w:asciiTheme="majorBidi" w:hAnsiTheme="majorBidi" w:cstheme="majorBidi"/>
                <w:b/>
                <w:bCs/>
                <w:sz w:val="22"/>
                <w:szCs w:val="22"/>
              </w:rPr>
            </w:pPr>
            <w:r>
              <w:rPr>
                <w:rFonts w:asciiTheme="majorBidi" w:hAnsiTheme="majorBidi" w:cstheme="majorBidi"/>
                <w:b/>
                <w:bCs/>
                <w:sz w:val="22"/>
                <w:szCs w:val="22"/>
              </w:rPr>
              <w:t>Chapitre 7</w:t>
            </w:r>
          </w:p>
        </w:tc>
        <w:tc>
          <w:tcPr>
            <w:tcW w:w="11624" w:type="dxa"/>
          </w:tcPr>
          <w:p w:rsidR="00F24B44" w:rsidRDefault="00F24B44" w:rsidP="00BE1780">
            <w:pPr>
              <w:contextualSpacing/>
              <w:rPr>
                <w:rFonts w:asciiTheme="majorBidi" w:hAnsiTheme="majorBidi" w:cstheme="majorBidi"/>
                <w:b/>
                <w:sz w:val="22"/>
                <w:szCs w:val="22"/>
              </w:rPr>
            </w:pPr>
          </w:p>
          <w:p w:rsidR="00E80DCA" w:rsidRDefault="00574A7A" w:rsidP="00BE1780">
            <w:pPr>
              <w:contextualSpacing/>
              <w:rPr>
                <w:rFonts w:asciiTheme="majorBidi" w:hAnsiTheme="majorBidi" w:cstheme="majorBidi"/>
                <w:b/>
                <w:sz w:val="22"/>
                <w:szCs w:val="22"/>
              </w:rPr>
            </w:pPr>
            <w:r>
              <w:rPr>
                <w:rFonts w:asciiTheme="majorBidi" w:hAnsiTheme="majorBidi" w:cstheme="majorBidi"/>
                <w:b/>
                <w:sz w:val="22"/>
                <w:szCs w:val="22"/>
              </w:rPr>
              <w:t>Titre : Description d'une particule en MQ</w:t>
            </w:r>
          </w:p>
          <w:p w:rsidR="00F24B44" w:rsidRPr="00A83E5C" w:rsidRDefault="00F24B44" w:rsidP="00BE1780">
            <w:pPr>
              <w:contextualSpacing/>
              <w:rPr>
                <w:rFonts w:asciiTheme="majorBidi" w:hAnsiTheme="majorBidi" w:cstheme="majorBidi"/>
                <w:b/>
                <w:sz w:val="22"/>
                <w:szCs w:val="22"/>
              </w:rPr>
            </w:pPr>
          </w:p>
        </w:tc>
      </w:tr>
      <w:tr w:rsidR="00E80DCA" w:rsidRPr="00A83E5C" w:rsidTr="00977C7D">
        <w:tc>
          <w:tcPr>
            <w:tcW w:w="1560" w:type="dxa"/>
          </w:tcPr>
          <w:p w:rsidR="00E80DCA" w:rsidRPr="00A83E5C" w:rsidRDefault="00E80DCA" w:rsidP="00E80DCA">
            <w:pPr>
              <w:contextualSpacing/>
              <w:rPr>
                <w:rFonts w:asciiTheme="majorBidi" w:hAnsiTheme="majorBidi" w:cstheme="majorBidi"/>
                <w:b/>
                <w:bCs/>
                <w:sz w:val="22"/>
                <w:szCs w:val="22"/>
              </w:rPr>
            </w:pPr>
            <w:r>
              <w:rPr>
                <w:rFonts w:asciiTheme="majorBidi" w:hAnsiTheme="majorBidi" w:cstheme="majorBidi"/>
                <w:b/>
                <w:bCs/>
                <w:sz w:val="22"/>
                <w:szCs w:val="22"/>
              </w:rPr>
              <w:t>Chapitre 8</w:t>
            </w:r>
          </w:p>
        </w:tc>
        <w:tc>
          <w:tcPr>
            <w:tcW w:w="11624" w:type="dxa"/>
          </w:tcPr>
          <w:p w:rsidR="00E80DCA" w:rsidRDefault="00574A7A" w:rsidP="00BE1780">
            <w:pPr>
              <w:contextualSpacing/>
              <w:rPr>
                <w:rFonts w:asciiTheme="majorBidi" w:hAnsiTheme="majorBidi" w:cstheme="majorBidi"/>
                <w:b/>
                <w:sz w:val="22"/>
                <w:szCs w:val="22"/>
              </w:rPr>
            </w:pPr>
            <w:r>
              <w:rPr>
                <w:rFonts w:asciiTheme="majorBidi" w:hAnsiTheme="majorBidi" w:cstheme="majorBidi"/>
                <w:b/>
                <w:sz w:val="22"/>
                <w:szCs w:val="22"/>
              </w:rPr>
              <w:t>Titre: Les applications de l'Equation de Schrödinger</w:t>
            </w:r>
          </w:p>
          <w:p w:rsidR="00574A7A" w:rsidRDefault="00574A7A" w:rsidP="00C25058">
            <w:pPr>
              <w:pStyle w:val="Paragraphedeliste"/>
              <w:numPr>
                <w:ilvl w:val="0"/>
                <w:numId w:val="79"/>
              </w:numPr>
              <w:spacing w:line="240" w:lineRule="auto"/>
              <w:ind w:left="714" w:hanging="357"/>
              <w:rPr>
                <w:rFonts w:asciiTheme="majorBidi" w:hAnsiTheme="majorBidi" w:cstheme="majorBidi"/>
                <w:bCs/>
              </w:rPr>
            </w:pPr>
            <w:r w:rsidRPr="00BD7303">
              <w:rPr>
                <w:rFonts w:asciiTheme="majorBidi" w:hAnsiTheme="majorBidi" w:cstheme="majorBidi"/>
                <w:bCs/>
              </w:rPr>
              <w:t>Equation de Schrödinger et fonction d'onde</w:t>
            </w:r>
            <w:r w:rsidR="00BD7303">
              <w:rPr>
                <w:rFonts w:asciiTheme="majorBidi" w:hAnsiTheme="majorBidi" w:cstheme="majorBidi"/>
                <w:bCs/>
              </w:rPr>
              <w:t>*</w:t>
            </w:r>
          </w:p>
          <w:p w:rsidR="00BD7303" w:rsidRDefault="00BD7303" w:rsidP="00C25058">
            <w:pPr>
              <w:pStyle w:val="Paragraphedeliste"/>
              <w:numPr>
                <w:ilvl w:val="0"/>
                <w:numId w:val="79"/>
              </w:numPr>
              <w:spacing w:line="240" w:lineRule="auto"/>
              <w:ind w:left="714" w:hanging="357"/>
              <w:rPr>
                <w:rFonts w:asciiTheme="majorBidi" w:hAnsiTheme="majorBidi" w:cstheme="majorBidi"/>
                <w:bCs/>
              </w:rPr>
            </w:pPr>
            <w:r>
              <w:rPr>
                <w:rFonts w:asciiTheme="majorBidi" w:hAnsiTheme="majorBidi" w:cstheme="majorBidi"/>
                <w:bCs/>
              </w:rPr>
              <w:t xml:space="preserve">Particule dans un potentiel scalaire indépendant du temps </w:t>
            </w:r>
          </w:p>
          <w:p w:rsidR="00BD7303" w:rsidRDefault="00BD7303" w:rsidP="00C25058">
            <w:pPr>
              <w:pStyle w:val="Paragraphedeliste"/>
              <w:numPr>
                <w:ilvl w:val="0"/>
                <w:numId w:val="79"/>
              </w:numPr>
              <w:spacing w:line="240" w:lineRule="auto"/>
              <w:ind w:left="714" w:hanging="357"/>
              <w:rPr>
                <w:rFonts w:asciiTheme="majorBidi" w:hAnsiTheme="majorBidi" w:cstheme="majorBidi"/>
                <w:bCs/>
              </w:rPr>
            </w:pPr>
            <w:r>
              <w:rPr>
                <w:rFonts w:asciiTheme="majorBidi" w:hAnsiTheme="majorBidi" w:cstheme="majorBidi"/>
                <w:bCs/>
              </w:rPr>
              <w:t>Etats stationnaires d'une particule dans des potentiels carrés à une dimension</w:t>
            </w:r>
          </w:p>
          <w:p w:rsidR="00301823" w:rsidRDefault="00301823" w:rsidP="00C25058">
            <w:pPr>
              <w:pStyle w:val="Paragraphedeliste"/>
              <w:numPr>
                <w:ilvl w:val="0"/>
                <w:numId w:val="79"/>
              </w:numPr>
              <w:spacing w:line="240" w:lineRule="auto"/>
              <w:ind w:left="714" w:hanging="357"/>
              <w:rPr>
                <w:rFonts w:asciiTheme="majorBidi" w:hAnsiTheme="majorBidi" w:cstheme="majorBidi"/>
                <w:bCs/>
              </w:rPr>
            </w:pPr>
            <w:r>
              <w:rPr>
                <w:rFonts w:asciiTheme="majorBidi" w:hAnsiTheme="majorBidi" w:cstheme="majorBidi"/>
                <w:bCs/>
              </w:rPr>
              <w:t>barrière de potentiel</w:t>
            </w:r>
          </w:p>
          <w:p w:rsidR="00301823" w:rsidRPr="00BD7303" w:rsidRDefault="00301823" w:rsidP="00C25058">
            <w:pPr>
              <w:pStyle w:val="Paragraphedeliste"/>
              <w:numPr>
                <w:ilvl w:val="0"/>
                <w:numId w:val="79"/>
              </w:numPr>
              <w:spacing w:line="240" w:lineRule="auto"/>
              <w:ind w:left="714" w:hanging="357"/>
              <w:rPr>
                <w:rFonts w:asciiTheme="majorBidi" w:hAnsiTheme="majorBidi" w:cstheme="majorBidi"/>
                <w:bCs/>
              </w:rPr>
            </w:pPr>
            <w:r>
              <w:rPr>
                <w:rFonts w:asciiTheme="majorBidi" w:hAnsiTheme="majorBidi" w:cstheme="majorBidi"/>
                <w:bCs/>
              </w:rPr>
              <w:t>puits de potentiel</w:t>
            </w:r>
          </w:p>
          <w:p w:rsidR="00574A7A" w:rsidRPr="00574A7A" w:rsidRDefault="00574A7A" w:rsidP="00574A7A">
            <w:pPr>
              <w:pStyle w:val="Paragraphedeliste"/>
              <w:rPr>
                <w:rFonts w:asciiTheme="majorBidi" w:hAnsiTheme="majorBidi" w:cstheme="majorBidi"/>
                <w:b/>
              </w:rPr>
            </w:pPr>
          </w:p>
        </w:tc>
      </w:tr>
    </w:tbl>
    <w:p w:rsidR="00A2057D" w:rsidRPr="00A83E5C" w:rsidRDefault="00A2057D" w:rsidP="00A2057D">
      <w:pPr>
        <w:contextualSpacing/>
        <w:rPr>
          <w:rFonts w:asciiTheme="majorBidi" w:hAnsiTheme="majorBidi" w:cstheme="majorBidi"/>
          <w:sz w:val="22"/>
          <w:szCs w:val="22"/>
        </w:rPr>
      </w:pPr>
    </w:p>
    <w:p w:rsidR="00A2057D" w:rsidRPr="00232263" w:rsidRDefault="00A2057D" w:rsidP="00A2057D">
      <w:pPr>
        <w:contextualSpacing/>
        <w:rPr>
          <w:color w:val="FF6600"/>
          <w:sz w:val="22"/>
          <w:szCs w:val="22"/>
          <w:u w:val="single"/>
        </w:rPr>
      </w:pPr>
    </w:p>
    <w:p w:rsidR="00A2057D" w:rsidRDefault="00A2057D" w:rsidP="00B6198B">
      <w:pPr>
        <w:contextualSpacing/>
        <w:rPr>
          <w:b/>
          <w:sz w:val="22"/>
          <w:szCs w:val="22"/>
        </w:rPr>
      </w:pPr>
    </w:p>
    <w:p w:rsidR="00A2057D" w:rsidRDefault="00A2057D"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977C7D" w:rsidRDefault="00977C7D" w:rsidP="00B6198B">
      <w:pPr>
        <w:contextualSpacing/>
        <w:rPr>
          <w:b/>
          <w:sz w:val="22"/>
          <w:szCs w:val="22"/>
        </w:rPr>
      </w:pPr>
    </w:p>
    <w:p w:rsidR="00977C7D" w:rsidRDefault="00977C7D"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A83E5C" w:rsidRDefault="00A83E5C" w:rsidP="00B6198B">
      <w:pPr>
        <w:contextualSpacing/>
        <w:rPr>
          <w:b/>
          <w:sz w:val="22"/>
          <w:szCs w:val="22"/>
        </w:rPr>
      </w:pPr>
    </w:p>
    <w:p w:rsidR="00871E42" w:rsidRPr="00232263" w:rsidRDefault="00871E42" w:rsidP="00B6198B">
      <w:pPr>
        <w:contextualSpacing/>
        <w:rPr>
          <w:sz w:val="22"/>
          <w:szCs w:val="22"/>
        </w:rPr>
      </w:pPr>
      <w:r w:rsidRPr="00232263">
        <w:rPr>
          <w:b/>
          <w:sz w:val="22"/>
          <w:szCs w:val="22"/>
        </w:rPr>
        <w:t>Titre du Module</w:t>
      </w:r>
      <w:r w:rsidRPr="00232263">
        <w:rPr>
          <w:sz w:val="22"/>
          <w:szCs w:val="22"/>
        </w:rPr>
        <w:t>:</w:t>
      </w:r>
      <w:r w:rsidRPr="00232263">
        <w:rPr>
          <w:b/>
          <w:color w:val="FF0000"/>
          <w:sz w:val="22"/>
          <w:szCs w:val="22"/>
        </w:rPr>
        <w:t>Physique des ondes</w:t>
      </w:r>
    </w:p>
    <w:p w:rsidR="00471670" w:rsidRPr="00AD130B" w:rsidRDefault="00471670" w:rsidP="00576778">
      <w:pPr>
        <w:jc w:val="both"/>
        <w:rPr>
          <w:b/>
          <w:bCs/>
          <w:sz w:val="22"/>
          <w:szCs w:val="22"/>
        </w:rPr>
      </w:pPr>
      <w:r w:rsidRPr="00AD130B">
        <w:rPr>
          <w:b/>
          <w:bCs/>
          <w:sz w:val="22"/>
          <w:szCs w:val="22"/>
        </w:rPr>
        <w:t xml:space="preserve">Volume horaire : </w:t>
      </w:r>
      <w:r w:rsidR="00576778" w:rsidRPr="00AD130B">
        <w:rPr>
          <w:b/>
          <w:bCs/>
          <w:sz w:val="22"/>
          <w:szCs w:val="22"/>
        </w:rPr>
        <w:t>49</w:t>
      </w:r>
      <w:r w:rsidRPr="00AD130B">
        <w:rPr>
          <w:b/>
          <w:bCs/>
          <w:sz w:val="22"/>
          <w:szCs w:val="22"/>
        </w:rPr>
        <w:t xml:space="preserve"> heures     (</w:t>
      </w:r>
      <w:r w:rsidR="00576778" w:rsidRPr="00AD130B">
        <w:rPr>
          <w:b/>
          <w:bCs/>
          <w:sz w:val="22"/>
          <w:szCs w:val="22"/>
        </w:rPr>
        <w:t>28</w:t>
      </w:r>
      <w:r w:rsidRPr="00AD130B">
        <w:rPr>
          <w:b/>
          <w:bCs/>
          <w:sz w:val="22"/>
          <w:szCs w:val="22"/>
        </w:rPr>
        <w:t xml:space="preserve"> h : Cours,  21 h : TD)</w:t>
      </w:r>
    </w:p>
    <w:p w:rsidR="00CD6C73" w:rsidRPr="00471670" w:rsidRDefault="00CD6C73" w:rsidP="00CD6C73">
      <w:pPr>
        <w:jc w:val="both"/>
        <w:rPr>
          <w:b/>
          <w:bCs/>
          <w:sz w:val="22"/>
          <w:szCs w:val="22"/>
        </w:rPr>
      </w:pPr>
      <w:r w:rsidRPr="00471670">
        <w:rPr>
          <w:b/>
          <w:bCs/>
          <w:sz w:val="22"/>
          <w:szCs w:val="22"/>
        </w:rPr>
        <w:t>Crédits : 3</w:t>
      </w:r>
      <w:r>
        <w:rPr>
          <w:b/>
          <w:bCs/>
          <w:sz w:val="22"/>
          <w:szCs w:val="22"/>
        </w:rPr>
        <w:tab/>
      </w:r>
      <w:r w:rsidRPr="00471670">
        <w:rPr>
          <w:b/>
          <w:bCs/>
          <w:sz w:val="22"/>
          <w:szCs w:val="22"/>
        </w:rPr>
        <w:t>Coefficient : 2</w:t>
      </w:r>
      <w:r>
        <w:rPr>
          <w:b/>
          <w:bCs/>
          <w:sz w:val="22"/>
          <w:szCs w:val="22"/>
        </w:rPr>
        <w:tab/>
      </w:r>
      <w:r>
        <w:rPr>
          <w:b/>
          <w:bCs/>
          <w:sz w:val="22"/>
          <w:szCs w:val="22"/>
        </w:rPr>
        <w:tab/>
        <w:t>Semestre:  S4</w:t>
      </w:r>
    </w:p>
    <w:tbl>
      <w:tblPr>
        <w:tblW w:w="1332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11623"/>
      </w:tblGrid>
      <w:tr w:rsidR="00871E42" w:rsidRPr="00232263" w:rsidTr="00977C7D">
        <w:tc>
          <w:tcPr>
            <w:tcW w:w="1702" w:type="dxa"/>
          </w:tcPr>
          <w:p w:rsidR="00871E42" w:rsidRPr="00232263" w:rsidRDefault="00871E42" w:rsidP="00B6198B">
            <w:pPr>
              <w:contextualSpacing/>
              <w:rPr>
                <w:b/>
                <w:bCs/>
                <w:sz w:val="22"/>
                <w:szCs w:val="22"/>
              </w:rPr>
            </w:pPr>
            <w:r w:rsidRPr="00232263">
              <w:rPr>
                <w:b/>
                <w:bCs/>
                <w:sz w:val="22"/>
                <w:szCs w:val="22"/>
              </w:rPr>
              <w:t xml:space="preserve">Chapitre </w:t>
            </w:r>
            <w:r w:rsidR="00F45BED" w:rsidRPr="00232263">
              <w:rPr>
                <w:b/>
                <w:bCs/>
                <w:sz w:val="22"/>
                <w:szCs w:val="22"/>
              </w:rPr>
              <w:t>1</w:t>
            </w:r>
          </w:p>
        </w:tc>
        <w:tc>
          <w:tcPr>
            <w:tcW w:w="11623" w:type="dxa"/>
          </w:tcPr>
          <w:p w:rsidR="00871E42" w:rsidRPr="00232263" w:rsidRDefault="00871E42" w:rsidP="00B6198B">
            <w:pPr>
              <w:contextualSpacing/>
              <w:rPr>
                <w:b/>
                <w:sz w:val="22"/>
                <w:szCs w:val="22"/>
              </w:rPr>
            </w:pPr>
            <w:r w:rsidRPr="00232263">
              <w:rPr>
                <w:b/>
                <w:sz w:val="22"/>
                <w:szCs w:val="22"/>
              </w:rPr>
              <w:t>Titre : Propagation d’ondes à une dimension</w:t>
            </w:r>
          </w:p>
          <w:p w:rsidR="00871E42" w:rsidRPr="005E5E61" w:rsidRDefault="00871E42" w:rsidP="00B6198B">
            <w:pPr>
              <w:numPr>
                <w:ilvl w:val="0"/>
                <w:numId w:val="1"/>
              </w:numPr>
              <w:contextualSpacing/>
              <w:jc w:val="both"/>
              <w:rPr>
                <w:sz w:val="22"/>
                <w:szCs w:val="22"/>
              </w:rPr>
            </w:pPr>
            <w:r w:rsidRPr="005E5E61">
              <w:rPr>
                <w:sz w:val="22"/>
                <w:szCs w:val="22"/>
              </w:rPr>
              <w:t xml:space="preserve">Ondes planes en espace libre </w:t>
            </w:r>
            <w:r w:rsidR="005E5E61" w:rsidRPr="005E5E61">
              <w:rPr>
                <w:sz w:val="22"/>
                <w:szCs w:val="22"/>
              </w:rPr>
              <w:t>,</w:t>
            </w:r>
            <w:r w:rsidRPr="005E5E61">
              <w:rPr>
                <w:sz w:val="22"/>
                <w:szCs w:val="22"/>
              </w:rPr>
              <w:t>Propagation guidée</w:t>
            </w:r>
          </w:p>
          <w:p w:rsidR="00871E42" w:rsidRPr="00284EAD" w:rsidRDefault="00871E42" w:rsidP="00284EAD">
            <w:pPr>
              <w:numPr>
                <w:ilvl w:val="0"/>
                <w:numId w:val="1"/>
              </w:numPr>
              <w:contextualSpacing/>
              <w:jc w:val="both"/>
              <w:rPr>
                <w:sz w:val="22"/>
                <w:szCs w:val="22"/>
              </w:rPr>
            </w:pPr>
            <w:r w:rsidRPr="00232263">
              <w:rPr>
                <w:sz w:val="22"/>
                <w:szCs w:val="22"/>
              </w:rPr>
              <w:t>Applications: le guide rectangulaire, le guide circulaire, le guide coaxial, les fibres optiques.</w:t>
            </w:r>
          </w:p>
        </w:tc>
      </w:tr>
      <w:tr w:rsidR="00871E42" w:rsidRPr="00232263" w:rsidTr="00977C7D">
        <w:tc>
          <w:tcPr>
            <w:tcW w:w="1702" w:type="dxa"/>
          </w:tcPr>
          <w:p w:rsidR="00F86028" w:rsidRPr="00232263" w:rsidRDefault="00F86028" w:rsidP="00B6198B">
            <w:pPr>
              <w:contextualSpacing/>
              <w:rPr>
                <w:b/>
                <w:bCs/>
                <w:sz w:val="22"/>
                <w:szCs w:val="22"/>
              </w:rPr>
            </w:pPr>
          </w:p>
          <w:p w:rsidR="00F86028" w:rsidRPr="00232263" w:rsidRDefault="00F86028" w:rsidP="00B6198B">
            <w:pPr>
              <w:contextualSpacing/>
              <w:rPr>
                <w:b/>
                <w:bCs/>
                <w:sz w:val="22"/>
                <w:szCs w:val="22"/>
              </w:rPr>
            </w:pPr>
          </w:p>
          <w:p w:rsidR="00F86028" w:rsidRPr="00232263" w:rsidRDefault="00F86028" w:rsidP="00B6198B">
            <w:pPr>
              <w:contextualSpacing/>
              <w:rPr>
                <w:b/>
                <w:bCs/>
                <w:sz w:val="22"/>
                <w:szCs w:val="22"/>
              </w:rPr>
            </w:pPr>
          </w:p>
          <w:p w:rsidR="00871E42" w:rsidRPr="00232263" w:rsidRDefault="00871E42" w:rsidP="00B6198B">
            <w:pPr>
              <w:contextualSpacing/>
              <w:rPr>
                <w:b/>
                <w:bCs/>
                <w:sz w:val="22"/>
                <w:szCs w:val="22"/>
              </w:rPr>
            </w:pPr>
            <w:r w:rsidRPr="00232263">
              <w:rPr>
                <w:b/>
                <w:bCs/>
                <w:sz w:val="22"/>
                <w:szCs w:val="22"/>
              </w:rPr>
              <w:t xml:space="preserve">Chapitre </w:t>
            </w:r>
            <w:r w:rsidR="00F45BED" w:rsidRPr="00232263">
              <w:rPr>
                <w:b/>
                <w:bCs/>
                <w:sz w:val="22"/>
                <w:szCs w:val="22"/>
              </w:rPr>
              <w:t>2</w:t>
            </w:r>
          </w:p>
        </w:tc>
        <w:tc>
          <w:tcPr>
            <w:tcW w:w="11623" w:type="dxa"/>
          </w:tcPr>
          <w:p w:rsidR="00871E42" w:rsidRPr="00232263" w:rsidRDefault="00871E42" w:rsidP="00284EAD">
            <w:pPr>
              <w:contextualSpacing/>
              <w:rPr>
                <w:b/>
                <w:sz w:val="22"/>
                <w:szCs w:val="22"/>
              </w:rPr>
            </w:pPr>
            <w:r w:rsidRPr="00232263">
              <w:rPr>
                <w:b/>
                <w:sz w:val="22"/>
                <w:szCs w:val="22"/>
              </w:rPr>
              <w:t>Titre : Couplage d’oscillateurs mécaniques et électriques</w:t>
            </w:r>
          </w:p>
          <w:p w:rsidR="00871E42" w:rsidRPr="00232263" w:rsidRDefault="00871E42" w:rsidP="00B6198B">
            <w:pPr>
              <w:numPr>
                <w:ilvl w:val="0"/>
                <w:numId w:val="2"/>
              </w:numPr>
              <w:contextualSpacing/>
              <w:rPr>
                <w:sz w:val="22"/>
                <w:szCs w:val="22"/>
              </w:rPr>
            </w:pPr>
            <w:r w:rsidRPr="00232263">
              <w:rPr>
                <w:sz w:val="22"/>
                <w:szCs w:val="22"/>
              </w:rPr>
              <w:t>Mise en équation</w:t>
            </w:r>
          </w:p>
          <w:p w:rsidR="00871E42" w:rsidRPr="00232263" w:rsidRDefault="00871E42" w:rsidP="00B6198B">
            <w:pPr>
              <w:numPr>
                <w:ilvl w:val="0"/>
                <w:numId w:val="2"/>
              </w:numPr>
              <w:contextualSpacing/>
              <w:rPr>
                <w:sz w:val="22"/>
                <w:szCs w:val="22"/>
              </w:rPr>
            </w:pPr>
            <w:r w:rsidRPr="00232263">
              <w:rPr>
                <w:sz w:val="22"/>
                <w:szCs w:val="22"/>
              </w:rPr>
              <w:t>Solutions harmoniques</w:t>
            </w:r>
          </w:p>
          <w:p w:rsidR="00871E42" w:rsidRPr="00284EAD" w:rsidRDefault="00871E42" w:rsidP="00284EAD">
            <w:pPr>
              <w:numPr>
                <w:ilvl w:val="0"/>
                <w:numId w:val="2"/>
              </w:numPr>
              <w:contextualSpacing/>
              <w:jc w:val="both"/>
              <w:rPr>
                <w:sz w:val="22"/>
                <w:szCs w:val="22"/>
              </w:rPr>
            </w:pPr>
            <w:r w:rsidRPr="00232263">
              <w:rPr>
                <w:sz w:val="22"/>
                <w:szCs w:val="22"/>
              </w:rPr>
              <w:t>Applications : Vibrations d’une chaine atomique, approximation des milieux continus</w:t>
            </w:r>
          </w:p>
        </w:tc>
      </w:tr>
      <w:tr w:rsidR="00871E42" w:rsidRPr="00232263" w:rsidTr="00977C7D">
        <w:tc>
          <w:tcPr>
            <w:tcW w:w="1702" w:type="dxa"/>
          </w:tcPr>
          <w:p w:rsidR="00871E42" w:rsidRPr="00232263" w:rsidRDefault="00871E42" w:rsidP="00B6198B">
            <w:pPr>
              <w:contextualSpacing/>
              <w:rPr>
                <w:b/>
                <w:bCs/>
                <w:sz w:val="22"/>
                <w:szCs w:val="22"/>
              </w:rPr>
            </w:pPr>
            <w:r w:rsidRPr="00232263">
              <w:rPr>
                <w:b/>
                <w:bCs/>
                <w:sz w:val="22"/>
                <w:szCs w:val="22"/>
              </w:rPr>
              <w:t xml:space="preserve">Chapitre </w:t>
            </w:r>
            <w:r w:rsidR="00F45BED" w:rsidRPr="00232263">
              <w:rPr>
                <w:b/>
                <w:bCs/>
                <w:sz w:val="22"/>
                <w:szCs w:val="22"/>
              </w:rPr>
              <w:t>3</w:t>
            </w:r>
          </w:p>
        </w:tc>
        <w:tc>
          <w:tcPr>
            <w:tcW w:w="11623" w:type="dxa"/>
          </w:tcPr>
          <w:p w:rsidR="00871E42" w:rsidRPr="00232263" w:rsidRDefault="00871E42" w:rsidP="00B6198B">
            <w:pPr>
              <w:contextualSpacing/>
              <w:rPr>
                <w:b/>
                <w:sz w:val="22"/>
                <w:szCs w:val="22"/>
              </w:rPr>
            </w:pPr>
            <w:r w:rsidRPr="00232263">
              <w:rPr>
                <w:b/>
                <w:sz w:val="22"/>
                <w:szCs w:val="22"/>
              </w:rPr>
              <w:t>Titre : Corde vibrante et ressort</w:t>
            </w:r>
          </w:p>
          <w:p w:rsidR="00871E42" w:rsidRPr="00232263" w:rsidRDefault="00871E42" w:rsidP="00B6198B">
            <w:pPr>
              <w:numPr>
                <w:ilvl w:val="0"/>
                <w:numId w:val="3"/>
              </w:numPr>
              <w:contextualSpacing/>
              <w:rPr>
                <w:sz w:val="22"/>
                <w:szCs w:val="22"/>
              </w:rPr>
            </w:pPr>
            <w:r w:rsidRPr="00232263">
              <w:rPr>
                <w:sz w:val="22"/>
                <w:szCs w:val="22"/>
              </w:rPr>
              <w:t>Description et mise en équation</w:t>
            </w:r>
          </w:p>
          <w:p w:rsidR="00871E42" w:rsidRPr="00232263" w:rsidRDefault="00871E42" w:rsidP="00B6198B">
            <w:pPr>
              <w:numPr>
                <w:ilvl w:val="0"/>
                <w:numId w:val="3"/>
              </w:numPr>
              <w:contextualSpacing/>
              <w:rPr>
                <w:sz w:val="22"/>
                <w:szCs w:val="22"/>
              </w:rPr>
            </w:pPr>
            <w:r w:rsidRPr="00232263">
              <w:rPr>
                <w:sz w:val="22"/>
                <w:szCs w:val="22"/>
              </w:rPr>
              <w:t>Résolution de l’équation de propagation</w:t>
            </w:r>
          </w:p>
          <w:p w:rsidR="00871E42" w:rsidRPr="00232263" w:rsidRDefault="00871E42" w:rsidP="00B6198B">
            <w:pPr>
              <w:numPr>
                <w:ilvl w:val="0"/>
                <w:numId w:val="3"/>
              </w:numPr>
              <w:contextualSpacing/>
              <w:rPr>
                <w:sz w:val="22"/>
                <w:szCs w:val="22"/>
              </w:rPr>
            </w:pPr>
            <w:r w:rsidRPr="00232263">
              <w:rPr>
                <w:sz w:val="22"/>
                <w:szCs w:val="22"/>
              </w:rPr>
              <w:t>Réflexion et transmission</w:t>
            </w:r>
          </w:p>
          <w:p w:rsidR="00871E42" w:rsidRPr="00284EAD" w:rsidRDefault="00871E42" w:rsidP="00284EAD">
            <w:pPr>
              <w:numPr>
                <w:ilvl w:val="0"/>
                <w:numId w:val="3"/>
              </w:numPr>
              <w:contextualSpacing/>
              <w:rPr>
                <w:sz w:val="22"/>
                <w:szCs w:val="22"/>
              </w:rPr>
            </w:pPr>
            <w:r w:rsidRPr="00232263">
              <w:rPr>
                <w:sz w:val="22"/>
                <w:szCs w:val="22"/>
              </w:rPr>
              <w:t>Aspect énergétique</w:t>
            </w:r>
          </w:p>
        </w:tc>
      </w:tr>
      <w:tr w:rsidR="00871E42" w:rsidRPr="00232263" w:rsidTr="00977C7D">
        <w:tc>
          <w:tcPr>
            <w:tcW w:w="1702" w:type="dxa"/>
          </w:tcPr>
          <w:p w:rsidR="00871E42" w:rsidRPr="00232263" w:rsidRDefault="00871E42" w:rsidP="00B6198B">
            <w:pPr>
              <w:contextualSpacing/>
              <w:rPr>
                <w:b/>
                <w:bCs/>
                <w:sz w:val="22"/>
                <w:szCs w:val="22"/>
              </w:rPr>
            </w:pPr>
            <w:r w:rsidRPr="00232263">
              <w:rPr>
                <w:b/>
                <w:bCs/>
                <w:sz w:val="22"/>
                <w:szCs w:val="22"/>
              </w:rPr>
              <w:t xml:space="preserve">Chapitre </w:t>
            </w:r>
            <w:r w:rsidR="00F45BED" w:rsidRPr="00232263">
              <w:rPr>
                <w:b/>
                <w:bCs/>
                <w:sz w:val="22"/>
                <w:szCs w:val="22"/>
              </w:rPr>
              <w:t>4</w:t>
            </w:r>
          </w:p>
        </w:tc>
        <w:tc>
          <w:tcPr>
            <w:tcW w:w="11623" w:type="dxa"/>
          </w:tcPr>
          <w:p w:rsidR="00871E42" w:rsidRPr="00232263" w:rsidRDefault="00871E42" w:rsidP="00B6198B">
            <w:pPr>
              <w:contextualSpacing/>
              <w:rPr>
                <w:b/>
                <w:sz w:val="22"/>
                <w:szCs w:val="22"/>
              </w:rPr>
            </w:pPr>
            <w:r w:rsidRPr="00232263">
              <w:rPr>
                <w:b/>
                <w:sz w:val="22"/>
                <w:szCs w:val="22"/>
              </w:rPr>
              <w:t>Titre : Ondes acoustiques dans les fluides</w:t>
            </w:r>
          </w:p>
          <w:p w:rsidR="00871E42" w:rsidRPr="00232263" w:rsidRDefault="00871E42" w:rsidP="00B6198B">
            <w:pPr>
              <w:numPr>
                <w:ilvl w:val="0"/>
                <w:numId w:val="4"/>
              </w:numPr>
              <w:contextualSpacing/>
              <w:jc w:val="both"/>
              <w:rPr>
                <w:sz w:val="22"/>
                <w:szCs w:val="22"/>
              </w:rPr>
            </w:pPr>
            <w:r w:rsidRPr="00232263">
              <w:rPr>
                <w:sz w:val="22"/>
                <w:szCs w:val="22"/>
              </w:rPr>
              <w:t>Définition des ondes sonores</w:t>
            </w:r>
          </w:p>
          <w:p w:rsidR="00871E42" w:rsidRPr="00232263" w:rsidRDefault="00871E42" w:rsidP="00B6198B">
            <w:pPr>
              <w:numPr>
                <w:ilvl w:val="0"/>
                <w:numId w:val="4"/>
              </w:numPr>
              <w:contextualSpacing/>
              <w:jc w:val="both"/>
              <w:rPr>
                <w:sz w:val="22"/>
                <w:szCs w:val="22"/>
              </w:rPr>
            </w:pPr>
            <w:r w:rsidRPr="00232263">
              <w:rPr>
                <w:sz w:val="22"/>
                <w:szCs w:val="22"/>
              </w:rPr>
              <w:t xml:space="preserve">Mise en équation: équation hydrodynamique, équation de continuité, équations thermodynamiques, équation de propagation </w:t>
            </w:r>
          </w:p>
          <w:p w:rsidR="00871E42" w:rsidRPr="00232263" w:rsidRDefault="00871E42" w:rsidP="00B6198B">
            <w:pPr>
              <w:numPr>
                <w:ilvl w:val="0"/>
                <w:numId w:val="4"/>
              </w:numPr>
              <w:contextualSpacing/>
              <w:jc w:val="both"/>
              <w:rPr>
                <w:sz w:val="22"/>
                <w:szCs w:val="22"/>
              </w:rPr>
            </w:pPr>
            <w:r w:rsidRPr="00232263">
              <w:rPr>
                <w:sz w:val="22"/>
                <w:szCs w:val="22"/>
              </w:rPr>
              <w:t>Les approximations acoustiques</w:t>
            </w:r>
          </w:p>
          <w:p w:rsidR="00871E42" w:rsidRPr="00232263" w:rsidRDefault="00871E42" w:rsidP="00B6198B">
            <w:pPr>
              <w:numPr>
                <w:ilvl w:val="0"/>
                <w:numId w:val="4"/>
              </w:numPr>
              <w:contextualSpacing/>
              <w:jc w:val="both"/>
              <w:rPr>
                <w:sz w:val="22"/>
                <w:szCs w:val="22"/>
              </w:rPr>
            </w:pPr>
            <w:r w:rsidRPr="00232263">
              <w:rPr>
                <w:sz w:val="22"/>
                <w:szCs w:val="22"/>
              </w:rPr>
              <w:t>Ondes sonores planes progressives, ondes sonores stationnaires, impédance d’ondes</w:t>
            </w:r>
          </w:p>
          <w:p w:rsidR="00871E42" w:rsidRPr="00284EAD" w:rsidRDefault="00871E42" w:rsidP="00284EAD">
            <w:pPr>
              <w:numPr>
                <w:ilvl w:val="0"/>
                <w:numId w:val="4"/>
              </w:numPr>
              <w:contextualSpacing/>
              <w:jc w:val="both"/>
              <w:rPr>
                <w:sz w:val="22"/>
                <w:szCs w:val="22"/>
              </w:rPr>
            </w:pPr>
            <w:r w:rsidRPr="00232263">
              <w:rPr>
                <w:sz w:val="22"/>
                <w:szCs w:val="22"/>
              </w:rPr>
              <w:t>Aspect énergétique</w:t>
            </w:r>
          </w:p>
        </w:tc>
      </w:tr>
      <w:tr w:rsidR="00871E42" w:rsidRPr="00232263" w:rsidTr="00977C7D">
        <w:tc>
          <w:tcPr>
            <w:tcW w:w="1702" w:type="dxa"/>
          </w:tcPr>
          <w:p w:rsidR="00871E42" w:rsidRPr="00232263" w:rsidRDefault="00F45BED" w:rsidP="00B6198B">
            <w:pPr>
              <w:contextualSpacing/>
              <w:rPr>
                <w:b/>
                <w:bCs/>
                <w:sz w:val="22"/>
                <w:szCs w:val="22"/>
              </w:rPr>
            </w:pPr>
            <w:r w:rsidRPr="00232263">
              <w:rPr>
                <w:b/>
                <w:bCs/>
                <w:sz w:val="22"/>
                <w:szCs w:val="22"/>
              </w:rPr>
              <w:t>Chapitre 5</w:t>
            </w:r>
          </w:p>
        </w:tc>
        <w:tc>
          <w:tcPr>
            <w:tcW w:w="11623" w:type="dxa"/>
          </w:tcPr>
          <w:p w:rsidR="00871E42" w:rsidRPr="00232263" w:rsidRDefault="00871E42" w:rsidP="00B6198B">
            <w:pPr>
              <w:contextualSpacing/>
              <w:rPr>
                <w:b/>
                <w:sz w:val="22"/>
                <w:szCs w:val="22"/>
              </w:rPr>
            </w:pPr>
            <w:r w:rsidRPr="00232263">
              <w:rPr>
                <w:b/>
                <w:sz w:val="22"/>
                <w:szCs w:val="22"/>
              </w:rPr>
              <w:t>Titre : Propagation dans les lignes électriques</w:t>
            </w:r>
          </w:p>
          <w:p w:rsidR="00871E42" w:rsidRPr="00232263" w:rsidRDefault="00871E42" w:rsidP="00B6198B">
            <w:pPr>
              <w:numPr>
                <w:ilvl w:val="0"/>
                <w:numId w:val="4"/>
              </w:numPr>
              <w:contextualSpacing/>
              <w:jc w:val="both"/>
              <w:rPr>
                <w:sz w:val="22"/>
                <w:szCs w:val="22"/>
              </w:rPr>
            </w:pPr>
            <w:r w:rsidRPr="00232263">
              <w:rPr>
                <w:sz w:val="22"/>
                <w:szCs w:val="22"/>
              </w:rPr>
              <w:t>Equations des télégraphistes</w:t>
            </w:r>
          </w:p>
          <w:p w:rsidR="00871E42" w:rsidRPr="00232263" w:rsidRDefault="00871E42" w:rsidP="00B6198B">
            <w:pPr>
              <w:numPr>
                <w:ilvl w:val="0"/>
                <w:numId w:val="4"/>
              </w:numPr>
              <w:contextualSpacing/>
              <w:jc w:val="both"/>
              <w:rPr>
                <w:sz w:val="22"/>
                <w:szCs w:val="22"/>
              </w:rPr>
            </w:pPr>
            <w:r w:rsidRPr="00232263">
              <w:rPr>
                <w:sz w:val="22"/>
                <w:szCs w:val="22"/>
              </w:rPr>
              <w:t xml:space="preserve">Cas du régime harmonique: résolution des équations des télégraphistes, notion d’impédance, coefficient de réflexion, taux d’ondesstationnaires </w:t>
            </w:r>
          </w:p>
          <w:p w:rsidR="00871E42" w:rsidRPr="00232263" w:rsidRDefault="00871E42" w:rsidP="00B6198B">
            <w:pPr>
              <w:numPr>
                <w:ilvl w:val="0"/>
                <w:numId w:val="4"/>
              </w:numPr>
              <w:contextualSpacing/>
              <w:jc w:val="both"/>
              <w:rPr>
                <w:sz w:val="22"/>
                <w:szCs w:val="22"/>
              </w:rPr>
            </w:pPr>
            <w:r w:rsidRPr="00232263">
              <w:rPr>
                <w:sz w:val="22"/>
                <w:szCs w:val="22"/>
              </w:rPr>
              <w:t>Lignes sans pertes</w:t>
            </w:r>
          </w:p>
          <w:p w:rsidR="00871E42" w:rsidRPr="00284EAD" w:rsidRDefault="00871E42" w:rsidP="00284EAD">
            <w:pPr>
              <w:numPr>
                <w:ilvl w:val="0"/>
                <w:numId w:val="4"/>
              </w:numPr>
              <w:contextualSpacing/>
              <w:jc w:val="both"/>
              <w:rPr>
                <w:sz w:val="22"/>
                <w:szCs w:val="22"/>
              </w:rPr>
            </w:pPr>
            <w:r w:rsidRPr="00232263">
              <w:rPr>
                <w:sz w:val="22"/>
                <w:szCs w:val="22"/>
              </w:rPr>
              <w:t>Applications : utilisation de l’abaque de Smith</w:t>
            </w:r>
          </w:p>
        </w:tc>
      </w:tr>
    </w:tbl>
    <w:p w:rsidR="008E49F3" w:rsidRDefault="008E49F3" w:rsidP="00CD6C73">
      <w:pPr>
        <w:contextualSpacing/>
        <w:rPr>
          <w:b/>
          <w:bCs/>
          <w:sz w:val="22"/>
          <w:szCs w:val="22"/>
        </w:rPr>
      </w:pPr>
    </w:p>
    <w:p w:rsidR="008E49F3" w:rsidRDefault="008E49F3" w:rsidP="00CD6C73">
      <w:pPr>
        <w:contextualSpacing/>
        <w:rPr>
          <w:b/>
          <w:bCs/>
          <w:sz w:val="22"/>
          <w:szCs w:val="22"/>
        </w:rPr>
      </w:pPr>
    </w:p>
    <w:p w:rsidR="008E49F3" w:rsidRDefault="008E49F3" w:rsidP="00CD6C73">
      <w:pPr>
        <w:contextualSpacing/>
        <w:rPr>
          <w:b/>
          <w:bCs/>
          <w:sz w:val="22"/>
          <w:szCs w:val="22"/>
        </w:rPr>
      </w:pPr>
    </w:p>
    <w:p w:rsidR="008E49F3" w:rsidRDefault="008E49F3" w:rsidP="00CD6C73">
      <w:pPr>
        <w:contextualSpacing/>
        <w:rPr>
          <w:b/>
          <w:bCs/>
          <w:sz w:val="22"/>
          <w:szCs w:val="22"/>
        </w:rPr>
      </w:pPr>
    </w:p>
    <w:p w:rsidR="008E49F3" w:rsidRDefault="008E49F3" w:rsidP="00CD6C73">
      <w:pPr>
        <w:contextualSpacing/>
        <w:rPr>
          <w:b/>
          <w:bCs/>
          <w:sz w:val="22"/>
          <w:szCs w:val="22"/>
        </w:rPr>
      </w:pPr>
    </w:p>
    <w:p w:rsidR="008E49F3" w:rsidRDefault="008E49F3" w:rsidP="00CD6C73">
      <w:pPr>
        <w:contextualSpacing/>
        <w:rPr>
          <w:b/>
          <w:bCs/>
          <w:sz w:val="22"/>
          <w:szCs w:val="22"/>
        </w:rPr>
      </w:pPr>
    </w:p>
    <w:p w:rsidR="008E49F3" w:rsidRDefault="008E49F3" w:rsidP="00CD6C73">
      <w:pPr>
        <w:contextualSpacing/>
        <w:rPr>
          <w:b/>
          <w:bCs/>
          <w:sz w:val="22"/>
          <w:szCs w:val="22"/>
        </w:rPr>
      </w:pPr>
    </w:p>
    <w:p w:rsidR="00F86028" w:rsidRPr="00354D4F" w:rsidRDefault="008362F4" w:rsidP="00CD6C73">
      <w:pPr>
        <w:contextualSpacing/>
        <w:rPr>
          <w:b/>
          <w:bCs/>
          <w:color w:val="FF0000"/>
          <w:sz w:val="22"/>
          <w:szCs w:val="22"/>
        </w:rPr>
      </w:pPr>
      <w:r w:rsidRPr="00354D4F">
        <w:rPr>
          <w:b/>
          <w:bCs/>
          <w:sz w:val="22"/>
          <w:szCs w:val="22"/>
        </w:rPr>
        <w:t xml:space="preserve">Titre du module:   : </w:t>
      </w:r>
      <w:r w:rsidRPr="00354D4F">
        <w:rPr>
          <w:b/>
          <w:bCs/>
          <w:color w:val="FF0000"/>
          <w:sz w:val="22"/>
          <w:szCs w:val="22"/>
        </w:rPr>
        <w:t xml:space="preserve">Electronique </w:t>
      </w:r>
      <w:r w:rsidR="00CD6C73">
        <w:rPr>
          <w:b/>
          <w:bCs/>
          <w:color w:val="FF0000"/>
          <w:sz w:val="22"/>
          <w:szCs w:val="22"/>
        </w:rPr>
        <w:t>2</w:t>
      </w:r>
    </w:p>
    <w:p w:rsidR="00471670" w:rsidRPr="00471670" w:rsidRDefault="00471670" w:rsidP="00471670">
      <w:pPr>
        <w:jc w:val="both"/>
        <w:rPr>
          <w:b/>
          <w:bCs/>
          <w:sz w:val="22"/>
          <w:szCs w:val="22"/>
        </w:rPr>
      </w:pPr>
      <w:r w:rsidRPr="00471670">
        <w:rPr>
          <w:b/>
          <w:bCs/>
          <w:sz w:val="22"/>
          <w:szCs w:val="22"/>
        </w:rPr>
        <w:t>Volume horaire : 42 heures     (21 h : Cours,  21 h : TD)</w:t>
      </w:r>
    </w:p>
    <w:p w:rsidR="00CD6C73" w:rsidRPr="00471670" w:rsidRDefault="00CD6C73" w:rsidP="00CD6C73">
      <w:pPr>
        <w:jc w:val="both"/>
        <w:rPr>
          <w:b/>
          <w:bCs/>
          <w:sz w:val="22"/>
          <w:szCs w:val="22"/>
        </w:rPr>
      </w:pPr>
      <w:r w:rsidRPr="00471670">
        <w:rPr>
          <w:b/>
          <w:bCs/>
          <w:sz w:val="22"/>
          <w:szCs w:val="22"/>
        </w:rPr>
        <w:t>Crédits : 3</w:t>
      </w:r>
      <w:r>
        <w:rPr>
          <w:b/>
          <w:bCs/>
          <w:sz w:val="22"/>
          <w:szCs w:val="22"/>
        </w:rPr>
        <w:tab/>
      </w:r>
      <w:r w:rsidRPr="00471670">
        <w:rPr>
          <w:b/>
          <w:bCs/>
          <w:sz w:val="22"/>
          <w:szCs w:val="22"/>
        </w:rPr>
        <w:t>Coefficient : 2</w:t>
      </w:r>
      <w:r>
        <w:rPr>
          <w:b/>
          <w:bCs/>
          <w:sz w:val="22"/>
          <w:szCs w:val="22"/>
        </w:rPr>
        <w:tab/>
      </w:r>
      <w:r>
        <w:rPr>
          <w:b/>
          <w:bCs/>
          <w:sz w:val="22"/>
          <w:szCs w:val="22"/>
        </w:rPr>
        <w:tab/>
        <w:t>Semestre:  S4</w:t>
      </w:r>
    </w:p>
    <w:p w:rsidR="00F86028" w:rsidRPr="00232263" w:rsidRDefault="00F86028" w:rsidP="00B6198B">
      <w:pPr>
        <w:contextualSpacing/>
        <w:rPr>
          <w:sz w:val="22"/>
          <w:szCs w:val="22"/>
        </w:rPr>
      </w:pPr>
    </w:p>
    <w:p w:rsidR="00CC322B" w:rsidRPr="00232263" w:rsidRDefault="00CC322B" w:rsidP="00B6198B">
      <w:pPr>
        <w:contextualSpacing/>
        <w:rPr>
          <w:sz w:val="22"/>
          <w:szCs w:val="22"/>
        </w:rPr>
      </w:pPr>
    </w:p>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2049"/>
      </w:tblGrid>
      <w:tr w:rsidR="00CC322B" w:rsidRPr="00232263" w:rsidTr="00C33F3C">
        <w:tc>
          <w:tcPr>
            <w:tcW w:w="1418" w:type="dxa"/>
          </w:tcPr>
          <w:p w:rsidR="00CC322B" w:rsidRPr="00232263" w:rsidRDefault="00CC322B" w:rsidP="00B6198B">
            <w:pPr>
              <w:contextualSpacing/>
              <w:rPr>
                <w:b/>
                <w:bCs/>
                <w:sz w:val="22"/>
                <w:szCs w:val="22"/>
              </w:rPr>
            </w:pPr>
            <w:r w:rsidRPr="00232263">
              <w:rPr>
                <w:b/>
                <w:bCs/>
                <w:sz w:val="22"/>
                <w:szCs w:val="22"/>
              </w:rPr>
              <w:t>Chapitre 1</w:t>
            </w:r>
          </w:p>
        </w:tc>
        <w:tc>
          <w:tcPr>
            <w:tcW w:w="12049" w:type="dxa"/>
          </w:tcPr>
          <w:p w:rsidR="00CC322B" w:rsidRPr="00232263" w:rsidRDefault="00CC322B" w:rsidP="00B6198B">
            <w:pPr>
              <w:pStyle w:val="Texte"/>
              <w:spacing w:line="240" w:lineRule="auto"/>
              <w:ind w:firstLine="0"/>
              <w:contextualSpacing/>
              <w:rPr>
                <w:rFonts w:cs="Times New Roman"/>
                <w:b/>
                <w:bCs/>
                <w:sz w:val="22"/>
                <w:szCs w:val="22"/>
              </w:rPr>
            </w:pPr>
            <w:r w:rsidRPr="00232263">
              <w:rPr>
                <w:rFonts w:cs="Times New Roman"/>
                <w:b/>
                <w:bCs/>
                <w:sz w:val="22"/>
                <w:szCs w:val="22"/>
              </w:rPr>
              <w:t>Élément de calcul digital</w:t>
            </w:r>
          </w:p>
          <w:p w:rsidR="00CC322B" w:rsidRPr="00232263" w:rsidRDefault="00CC322B" w:rsidP="00F631BE">
            <w:pPr>
              <w:pStyle w:val="Texte"/>
              <w:numPr>
                <w:ilvl w:val="0"/>
                <w:numId w:val="10"/>
              </w:numPr>
              <w:spacing w:line="240" w:lineRule="auto"/>
              <w:contextualSpacing/>
              <w:rPr>
                <w:rFonts w:cs="Times New Roman"/>
                <w:sz w:val="22"/>
                <w:szCs w:val="22"/>
              </w:rPr>
            </w:pPr>
            <w:r w:rsidRPr="00232263">
              <w:rPr>
                <w:rFonts w:cs="Times New Roman"/>
                <w:sz w:val="22"/>
                <w:szCs w:val="22"/>
              </w:rPr>
              <w:t>Les systèmes de numérotation (Les systèmes : binaire, octal, duodécimal, hexadécimal, sexagésimal)</w:t>
            </w:r>
          </w:p>
          <w:p w:rsidR="00CC322B" w:rsidRPr="00232263" w:rsidRDefault="00CC322B" w:rsidP="00F631BE">
            <w:pPr>
              <w:pStyle w:val="Texte"/>
              <w:numPr>
                <w:ilvl w:val="0"/>
                <w:numId w:val="10"/>
              </w:numPr>
              <w:spacing w:line="240" w:lineRule="auto"/>
              <w:contextualSpacing/>
              <w:rPr>
                <w:rFonts w:cs="Times New Roman"/>
                <w:sz w:val="22"/>
                <w:szCs w:val="22"/>
              </w:rPr>
            </w:pPr>
            <w:r w:rsidRPr="00232263">
              <w:rPr>
                <w:rFonts w:cs="Times New Roman"/>
                <w:sz w:val="22"/>
                <w:szCs w:val="22"/>
              </w:rPr>
              <w:t>Le système binaire (Motivation, MSB, LSB, tableau de conversion, les nombres à virgule, unicité de la décomposition)</w:t>
            </w:r>
          </w:p>
          <w:p w:rsidR="00CC322B" w:rsidRPr="00232263" w:rsidRDefault="00CC322B" w:rsidP="00F631BE">
            <w:pPr>
              <w:pStyle w:val="Texte"/>
              <w:numPr>
                <w:ilvl w:val="0"/>
                <w:numId w:val="10"/>
              </w:numPr>
              <w:spacing w:line="240" w:lineRule="auto"/>
              <w:contextualSpacing/>
              <w:rPr>
                <w:rFonts w:cs="Times New Roman"/>
                <w:sz w:val="22"/>
                <w:szCs w:val="22"/>
              </w:rPr>
            </w:pPr>
            <w:r w:rsidRPr="00232263">
              <w:rPr>
                <w:rFonts w:cs="Times New Roman"/>
                <w:sz w:val="22"/>
                <w:szCs w:val="22"/>
              </w:rPr>
              <w:t>La conversion décimal-binaire (Méthode du tableau, méthode par division et multiplication, méthode de la soustraction)</w:t>
            </w:r>
          </w:p>
          <w:p w:rsidR="00CC322B" w:rsidRPr="00232263" w:rsidRDefault="00CC322B" w:rsidP="00F631BE">
            <w:pPr>
              <w:pStyle w:val="Texte"/>
              <w:numPr>
                <w:ilvl w:val="0"/>
                <w:numId w:val="10"/>
              </w:numPr>
              <w:spacing w:line="240" w:lineRule="auto"/>
              <w:contextualSpacing/>
              <w:rPr>
                <w:rFonts w:cs="Times New Roman"/>
                <w:sz w:val="22"/>
                <w:szCs w:val="22"/>
              </w:rPr>
            </w:pPr>
            <w:r w:rsidRPr="00232263">
              <w:rPr>
                <w:rFonts w:cs="Times New Roman"/>
                <w:sz w:val="22"/>
                <w:szCs w:val="22"/>
              </w:rPr>
              <w:t>Les opérations dans le système binaire (L’addition, la soustraction, la multiplication, la division)</w:t>
            </w:r>
          </w:p>
          <w:p w:rsidR="00CC322B" w:rsidRPr="00232263" w:rsidRDefault="00CC322B" w:rsidP="00F631BE">
            <w:pPr>
              <w:pStyle w:val="Texte"/>
              <w:numPr>
                <w:ilvl w:val="0"/>
                <w:numId w:val="10"/>
              </w:numPr>
              <w:spacing w:line="240" w:lineRule="auto"/>
              <w:contextualSpacing/>
              <w:rPr>
                <w:rFonts w:cs="Times New Roman"/>
                <w:sz w:val="22"/>
                <w:szCs w:val="22"/>
              </w:rPr>
            </w:pPr>
            <w:r w:rsidRPr="00232263">
              <w:rPr>
                <w:rFonts w:cs="Times New Roman"/>
                <w:sz w:val="22"/>
                <w:szCs w:val="22"/>
              </w:rPr>
              <w:t xml:space="preserve"> Le système octal (Les conversions : octal-décimal, décimal-octal, octal-binaire, binaire-octal)</w:t>
            </w:r>
          </w:p>
          <w:p w:rsidR="00CC322B" w:rsidRPr="00232263" w:rsidRDefault="00CC322B" w:rsidP="00F631BE">
            <w:pPr>
              <w:pStyle w:val="Texte"/>
              <w:numPr>
                <w:ilvl w:val="0"/>
                <w:numId w:val="10"/>
              </w:numPr>
              <w:spacing w:line="240" w:lineRule="auto"/>
              <w:contextualSpacing/>
              <w:rPr>
                <w:rFonts w:cs="Times New Roman"/>
                <w:sz w:val="22"/>
                <w:szCs w:val="22"/>
              </w:rPr>
            </w:pPr>
            <w:r w:rsidRPr="00232263">
              <w:rPr>
                <w:rFonts w:cs="Times New Roman"/>
                <w:sz w:val="22"/>
                <w:szCs w:val="22"/>
              </w:rPr>
              <w:t>Le système hexadécimal (Les conversions : hexadécimal-décimal, décimal- hexadécimal, hexadécimal-binaire, binaire- hexadécimal, hexadécimal-octal et octal-hexadécimal)</w:t>
            </w:r>
          </w:p>
          <w:p w:rsidR="00CC322B" w:rsidRPr="00232263" w:rsidRDefault="00CC322B" w:rsidP="00B6198B">
            <w:pPr>
              <w:contextualSpacing/>
              <w:rPr>
                <w:sz w:val="22"/>
                <w:szCs w:val="22"/>
              </w:rPr>
            </w:pPr>
          </w:p>
        </w:tc>
      </w:tr>
      <w:tr w:rsidR="00CC322B" w:rsidRPr="00232263" w:rsidTr="00C33F3C">
        <w:tc>
          <w:tcPr>
            <w:tcW w:w="1418" w:type="dxa"/>
          </w:tcPr>
          <w:p w:rsidR="00CC322B" w:rsidRPr="00232263" w:rsidRDefault="00CC322B" w:rsidP="00B6198B">
            <w:pPr>
              <w:contextualSpacing/>
              <w:rPr>
                <w:b/>
                <w:bCs/>
                <w:sz w:val="22"/>
                <w:szCs w:val="22"/>
              </w:rPr>
            </w:pPr>
            <w:r w:rsidRPr="00232263">
              <w:rPr>
                <w:b/>
                <w:bCs/>
                <w:sz w:val="22"/>
                <w:szCs w:val="22"/>
              </w:rPr>
              <w:t>Chapitre 2</w:t>
            </w:r>
          </w:p>
        </w:tc>
        <w:tc>
          <w:tcPr>
            <w:tcW w:w="12049" w:type="dxa"/>
          </w:tcPr>
          <w:p w:rsidR="00CC322B" w:rsidRPr="00232263" w:rsidRDefault="00CC322B" w:rsidP="00B6198B">
            <w:pPr>
              <w:pStyle w:val="Texte"/>
              <w:spacing w:line="240" w:lineRule="auto"/>
              <w:ind w:firstLine="0"/>
              <w:contextualSpacing/>
              <w:rPr>
                <w:rFonts w:cs="Times New Roman"/>
                <w:b/>
                <w:bCs/>
                <w:sz w:val="22"/>
                <w:szCs w:val="22"/>
              </w:rPr>
            </w:pPr>
            <w:r w:rsidRPr="00232263">
              <w:rPr>
                <w:rFonts w:cs="Times New Roman"/>
                <w:b/>
                <w:bCs/>
                <w:sz w:val="22"/>
                <w:szCs w:val="22"/>
              </w:rPr>
              <w:t>Les codes binaires</w:t>
            </w:r>
          </w:p>
          <w:p w:rsidR="00CC322B" w:rsidRPr="00232263" w:rsidRDefault="00CC322B" w:rsidP="00F631BE">
            <w:pPr>
              <w:pStyle w:val="Texte"/>
              <w:numPr>
                <w:ilvl w:val="0"/>
                <w:numId w:val="11"/>
              </w:numPr>
              <w:spacing w:line="240" w:lineRule="auto"/>
              <w:ind w:left="743" w:hanging="425"/>
              <w:contextualSpacing/>
              <w:rPr>
                <w:rFonts w:cs="Times New Roman"/>
                <w:sz w:val="22"/>
                <w:szCs w:val="22"/>
              </w:rPr>
            </w:pPr>
            <w:r w:rsidRPr="00232263">
              <w:rPr>
                <w:rFonts w:cs="Times New Roman"/>
                <w:sz w:val="22"/>
                <w:szCs w:val="22"/>
              </w:rPr>
              <w:t>Introduction</w:t>
            </w:r>
          </w:p>
          <w:p w:rsidR="00CC322B" w:rsidRPr="00232263" w:rsidRDefault="00CC322B" w:rsidP="00F631BE">
            <w:pPr>
              <w:pStyle w:val="Texte"/>
              <w:numPr>
                <w:ilvl w:val="0"/>
                <w:numId w:val="11"/>
              </w:numPr>
              <w:spacing w:line="240" w:lineRule="auto"/>
              <w:ind w:left="743" w:hanging="425"/>
              <w:contextualSpacing/>
              <w:rPr>
                <w:rFonts w:cs="Times New Roman"/>
                <w:sz w:val="22"/>
                <w:szCs w:val="22"/>
              </w:rPr>
            </w:pPr>
            <w:r w:rsidRPr="00232263">
              <w:rPr>
                <w:rFonts w:cs="Times New Roman"/>
                <w:sz w:val="22"/>
                <w:szCs w:val="22"/>
              </w:rPr>
              <w:t xml:space="preserve"> Les codes pondérés (Définition, le code CBN et les codes DCB, le code Aiken, les conversions)</w:t>
            </w:r>
          </w:p>
          <w:p w:rsidR="00CC322B" w:rsidRPr="00232263" w:rsidRDefault="00CC322B" w:rsidP="00F631BE">
            <w:pPr>
              <w:pStyle w:val="Texte"/>
              <w:numPr>
                <w:ilvl w:val="0"/>
                <w:numId w:val="11"/>
              </w:numPr>
              <w:spacing w:line="240" w:lineRule="auto"/>
              <w:ind w:left="743" w:hanging="425"/>
              <w:contextualSpacing/>
              <w:rPr>
                <w:rFonts w:cs="Times New Roman"/>
                <w:sz w:val="22"/>
                <w:szCs w:val="22"/>
              </w:rPr>
            </w:pPr>
            <w:r w:rsidRPr="00232263">
              <w:rPr>
                <w:rFonts w:cs="Times New Roman"/>
                <w:sz w:val="22"/>
                <w:szCs w:val="22"/>
              </w:rPr>
              <w:t>Les codes non pondérés (Les codes : XS3 et Lippel, codes cycliques, code Gray, conversions entre binaire et Gray)</w:t>
            </w:r>
          </w:p>
          <w:p w:rsidR="00CC322B" w:rsidRPr="00232263" w:rsidRDefault="00CC322B" w:rsidP="00F631BE">
            <w:pPr>
              <w:pStyle w:val="Texte"/>
              <w:numPr>
                <w:ilvl w:val="0"/>
                <w:numId w:val="11"/>
              </w:numPr>
              <w:spacing w:line="240" w:lineRule="auto"/>
              <w:ind w:left="743" w:hanging="425"/>
              <w:contextualSpacing/>
              <w:rPr>
                <w:rFonts w:cs="Times New Roman"/>
                <w:sz w:val="22"/>
                <w:szCs w:val="22"/>
              </w:rPr>
            </w:pPr>
            <w:r w:rsidRPr="00232263">
              <w:rPr>
                <w:rFonts w:cs="Times New Roman"/>
                <w:sz w:val="22"/>
                <w:szCs w:val="22"/>
              </w:rPr>
              <w:t xml:space="preserve"> Les codes détecteurs d’erreurs</w:t>
            </w:r>
          </w:p>
          <w:p w:rsidR="00CC322B" w:rsidRPr="00232263" w:rsidRDefault="00CC322B" w:rsidP="00F631BE">
            <w:pPr>
              <w:pStyle w:val="Texte"/>
              <w:numPr>
                <w:ilvl w:val="0"/>
                <w:numId w:val="11"/>
              </w:numPr>
              <w:spacing w:line="240" w:lineRule="auto"/>
              <w:ind w:left="743" w:hanging="425"/>
              <w:contextualSpacing/>
              <w:rPr>
                <w:rFonts w:cs="Times New Roman"/>
                <w:sz w:val="22"/>
                <w:szCs w:val="22"/>
              </w:rPr>
            </w:pPr>
            <w:r w:rsidRPr="00232263">
              <w:rPr>
                <w:rFonts w:cs="Times New Roman"/>
                <w:sz w:val="22"/>
                <w:szCs w:val="22"/>
              </w:rPr>
              <w:t>Les codes détecteurs et correcteurs d’erreurs</w:t>
            </w:r>
          </w:p>
          <w:p w:rsidR="00CC322B" w:rsidRPr="00232263" w:rsidRDefault="00CC322B" w:rsidP="00B6198B">
            <w:pPr>
              <w:pStyle w:val="Paragraphedeliste"/>
              <w:spacing w:line="240" w:lineRule="auto"/>
              <w:jc w:val="both"/>
              <w:rPr>
                <w:rFonts w:ascii="Times New Roman" w:hAnsi="Times New Roman" w:cs="Times New Roman"/>
              </w:rPr>
            </w:pPr>
          </w:p>
        </w:tc>
      </w:tr>
      <w:tr w:rsidR="00CC322B" w:rsidRPr="00232263" w:rsidTr="00C33F3C">
        <w:tc>
          <w:tcPr>
            <w:tcW w:w="1418" w:type="dxa"/>
          </w:tcPr>
          <w:p w:rsidR="00CC322B" w:rsidRPr="00232263" w:rsidRDefault="00CC322B" w:rsidP="00B6198B">
            <w:pPr>
              <w:contextualSpacing/>
              <w:rPr>
                <w:b/>
                <w:bCs/>
                <w:sz w:val="22"/>
                <w:szCs w:val="22"/>
              </w:rPr>
            </w:pPr>
            <w:r w:rsidRPr="00232263">
              <w:rPr>
                <w:b/>
                <w:bCs/>
                <w:sz w:val="22"/>
                <w:szCs w:val="22"/>
              </w:rPr>
              <w:t>Chapitre 3</w:t>
            </w:r>
          </w:p>
        </w:tc>
        <w:tc>
          <w:tcPr>
            <w:tcW w:w="12049" w:type="dxa"/>
          </w:tcPr>
          <w:p w:rsidR="00CC322B" w:rsidRPr="00232263" w:rsidRDefault="00CC322B" w:rsidP="00B6198B">
            <w:pPr>
              <w:pStyle w:val="Texte"/>
              <w:spacing w:line="240" w:lineRule="auto"/>
              <w:ind w:firstLine="0"/>
              <w:contextualSpacing/>
              <w:rPr>
                <w:rFonts w:cs="Times New Roman"/>
                <w:b/>
                <w:bCs/>
                <w:sz w:val="22"/>
                <w:szCs w:val="22"/>
              </w:rPr>
            </w:pPr>
            <w:r w:rsidRPr="00232263">
              <w:rPr>
                <w:rFonts w:cs="Times New Roman"/>
                <w:b/>
                <w:bCs/>
                <w:sz w:val="22"/>
                <w:szCs w:val="22"/>
              </w:rPr>
              <w:t>Algèbre de Boole</w:t>
            </w:r>
          </w:p>
          <w:p w:rsidR="00CC322B" w:rsidRPr="00232263"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 xml:space="preserve"> Introduction</w:t>
            </w:r>
          </w:p>
          <w:p w:rsidR="00CC322B" w:rsidRPr="00232263"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 xml:space="preserve"> Principe</w:t>
            </w:r>
          </w:p>
          <w:p w:rsidR="00CC322B" w:rsidRPr="00232263"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Conventions</w:t>
            </w:r>
          </w:p>
          <w:p w:rsidR="00CC322B" w:rsidRPr="00232263"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Les opérateurs ou les portes logiques fondamentales (Les portes : NO, AND, OR)</w:t>
            </w:r>
          </w:p>
          <w:p w:rsidR="00CC322B" w:rsidRPr="00232263"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Les opérateurs ou les portes logiques secondaires (Les portes : NAND, NOR, XOR, XNOR)</w:t>
            </w:r>
          </w:p>
          <w:p w:rsidR="00CC322B" w:rsidRPr="00232263"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Les fonctions Booléennes (Nombre de variables, nombre de combinaisons à l’entrée, nombre de fonctions)</w:t>
            </w:r>
          </w:p>
          <w:p w:rsidR="00CC322B" w:rsidRPr="00232263"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Les théorèmes</w:t>
            </w:r>
          </w:p>
          <w:p w:rsidR="00CC322B" w:rsidRPr="00232263"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Les correspondances</w:t>
            </w:r>
          </w:p>
          <w:p w:rsidR="00CC322B" w:rsidRPr="00232263"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 xml:space="preserve"> Les logigrammes</w:t>
            </w:r>
          </w:p>
          <w:p w:rsidR="00CC322B" w:rsidRPr="00232263"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Combinaisons des portes logiques</w:t>
            </w:r>
          </w:p>
          <w:p w:rsidR="00CC322B" w:rsidRDefault="00CC322B" w:rsidP="00F631BE">
            <w:pPr>
              <w:pStyle w:val="Texte"/>
              <w:numPr>
                <w:ilvl w:val="0"/>
                <w:numId w:val="12"/>
              </w:numPr>
              <w:spacing w:line="240" w:lineRule="auto"/>
              <w:contextualSpacing/>
              <w:rPr>
                <w:rFonts w:cs="Times New Roman"/>
                <w:sz w:val="22"/>
                <w:szCs w:val="22"/>
              </w:rPr>
            </w:pPr>
            <w:r w:rsidRPr="00232263">
              <w:rPr>
                <w:rFonts w:cs="Times New Roman"/>
                <w:sz w:val="22"/>
                <w:szCs w:val="22"/>
              </w:rPr>
              <w:t>Utilisation pratique des portes logiques</w:t>
            </w:r>
          </w:p>
          <w:p w:rsidR="00C60465" w:rsidRPr="00232263" w:rsidRDefault="00C60465" w:rsidP="00F631BE">
            <w:pPr>
              <w:pStyle w:val="Texte"/>
              <w:numPr>
                <w:ilvl w:val="0"/>
                <w:numId w:val="12"/>
              </w:numPr>
              <w:spacing w:line="240" w:lineRule="auto"/>
              <w:contextualSpacing/>
              <w:rPr>
                <w:rFonts w:cs="Times New Roman"/>
                <w:sz w:val="22"/>
                <w:szCs w:val="22"/>
              </w:rPr>
            </w:pPr>
          </w:p>
          <w:p w:rsidR="00CC322B" w:rsidRPr="00232263" w:rsidRDefault="00CC322B" w:rsidP="00B6198B">
            <w:pPr>
              <w:pStyle w:val="Texte"/>
              <w:spacing w:line="240" w:lineRule="auto"/>
              <w:contextualSpacing/>
              <w:rPr>
                <w:rFonts w:cs="Times New Roman"/>
                <w:sz w:val="22"/>
                <w:szCs w:val="22"/>
              </w:rPr>
            </w:pPr>
          </w:p>
        </w:tc>
      </w:tr>
      <w:tr w:rsidR="00CC322B" w:rsidRPr="00232263" w:rsidTr="00C33F3C">
        <w:tc>
          <w:tcPr>
            <w:tcW w:w="1418" w:type="dxa"/>
          </w:tcPr>
          <w:p w:rsidR="00CC322B" w:rsidRPr="00232263" w:rsidRDefault="00CC322B" w:rsidP="00B6198B">
            <w:pPr>
              <w:contextualSpacing/>
              <w:rPr>
                <w:b/>
                <w:bCs/>
                <w:sz w:val="22"/>
                <w:szCs w:val="22"/>
              </w:rPr>
            </w:pPr>
            <w:r w:rsidRPr="00232263">
              <w:rPr>
                <w:b/>
                <w:bCs/>
                <w:sz w:val="22"/>
                <w:szCs w:val="22"/>
              </w:rPr>
              <w:t>Chapitre 4</w:t>
            </w:r>
          </w:p>
        </w:tc>
        <w:tc>
          <w:tcPr>
            <w:tcW w:w="12049" w:type="dxa"/>
          </w:tcPr>
          <w:p w:rsidR="00CC322B" w:rsidRPr="00232263" w:rsidRDefault="00CC322B" w:rsidP="00B6198B">
            <w:pPr>
              <w:pStyle w:val="Texte"/>
              <w:spacing w:line="240" w:lineRule="auto"/>
              <w:ind w:firstLine="0"/>
              <w:contextualSpacing/>
              <w:jc w:val="left"/>
              <w:rPr>
                <w:rFonts w:cs="Times New Roman"/>
                <w:b/>
                <w:bCs/>
                <w:sz w:val="22"/>
                <w:szCs w:val="22"/>
              </w:rPr>
            </w:pPr>
            <w:r w:rsidRPr="00232263">
              <w:rPr>
                <w:rFonts w:cs="Times New Roman"/>
                <w:b/>
                <w:bCs/>
                <w:sz w:val="22"/>
                <w:szCs w:val="22"/>
              </w:rPr>
              <w:t>Simplification des circuits logiques</w:t>
            </w:r>
          </w:p>
          <w:p w:rsidR="00CC322B" w:rsidRPr="00232263" w:rsidRDefault="00CC322B" w:rsidP="00F631BE">
            <w:pPr>
              <w:pStyle w:val="Texte"/>
              <w:numPr>
                <w:ilvl w:val="0"/>
                <w:numId w:val="13"/>
              </w:numPr>
              <w:spacing w:line="240" w:lineRule="auto"/>
              <w:contextualSpacing/>
              <w:jc w:val="left"/>
              <w:rPr>
                <w:rFonts w:cs="Times New Roman"/>
                <w:sz w:val="22"/>
                <w:szCs w:val="22"/>
              </w:rPr>
            </w:pPr>
            <w:r w:rsidRPr="00232263">
              <w:rPr>
                <w:rFonts w:cs="Times New Roman"/>
                <w:sz w:val="22"/>
                <w:szCs w:val="22"/>
              </w:rPr>
              <w:t>Introduction</w:t>
            </w:r>
          </w:p>
          <w:p w:rsidR="00CC322B" w:rsidRPr="00232263" w:rsidRDefault="00CC322B" w:rsidP="00F631BE">
            <w:pPr>
              <w:pStyle w:val="Texte"/>
              <w:numPr>
                <w:ilvl w:val="0"/>
                <w:numId w:val="13"/>
              </w:numPr>
              <w:spacing w:line="240" w:lineRule="auto"/>
              <w:contextualSpacing/>
              <w:jc w:val="left"/>
              <w:rPr>
                <w:rFonts w:cs="Times New Roman"/>
                <w:sz w:val="22"/>
                <w:szCs w:val="22"/>
              </w:rPr>
            </w:pPr>
            <w:r w:rsidRPr="00232263">
              <w:rPr>
                <w:rFonts w:cs="Times New Roman"/>
                <w:sz w:val="22"/>
                <w:szCs w:val="22"/>
              </w:rPr>
              <w:t xml:space="preserve"> Forme canonique de somme de produit</w:t>
            </w:r>
          </w:p>
          <w:p w:rsidR="00CC322B" w:rsidRPr="00232263" w:rsidRDefault="00CC322B" w:rsidP="00F631BE">
            <w:pPr>
              <w:pStyle w:val="Texte"/>
              <w:numPr>
                <w:ilvl w:val="0"/>
                <w:numId w:val="13"/>
              </w:numPr>
              <w:spacing w:line="240" w:lineRule="auto"/>
              <w:contextualSpacing/>
              <w:jc w:val="left"/>
              <w:rPr>
                <w:rFonts w:cs="Times New Roman"/>
                <w:sz w:val="22"/>
                <w:szCs w:val="22"/>
              </w:rPr>
            </w:pPr>
            <w:r w:rsidRPr="00232263">
              <w:rPr>
                <w:rFonts w:cs="Times New Roman"/>
                <w:sz w:val="22"/>
                <w:szCs w:val="22"/>
              </w:rPr>
              <w:t>Forme canonique de produit de somme</w:t>
            </w:r>
          </w:p>
          <w:p w:rsidR="00CC322B" w:rsidRPr="00232263" w:rsidRDefault="00CC322B" w:rsidP="00F631BE">
            <w:pPr>
              <w:pStyle w:val="Texte"/>
              <w:numPr>
                <w:ilvl w:val="0"/>
                <w:numId w:val="13"/>
              </w:numPr>
              <w:spacing w:line="240" w:lineRule="auto"/>
              <w:contextualSpacing/>
              <w:jc w:val="left"/>
              <w:rPr>
                <w:rFonts w:cs="Times New Roman"/>
                <w:sz w:val="22"/>
                <w:szCs w:val="22"/>
              </w:rPr>
            </w:pPr>
            <w:r w:rsidRPr="00232263">
              <w:rPr>
                <w:rFonts w:cs="Times New Roman"/>
                <w:sz w:val="22"/>
                <w:szCs w:val="22"/>
              </w:rPr>
              <w:t xml:space="preserve"> Passage d’une forme canonique à l’autre</w:t>
            </w:r>
          </w:p>
          <w:p w:rsidR="00CC322B" w:rsidRPr="00232263" w:rsidRDefault="00CC322B" w:rsidP="00F631BE">
            <w:pPr>
              <w:pStyle w:val="Texte"/>
              <w:numPr>
                <w:ilvl w:val="0"/>
                <w:numId w:val="13"/>
              </w:numPr>
              <w:spacing w:line="240" w:lineRule="auto"/>
              <w:contextualSpacing/>
              <w:jc w:val="left"/>
              <w:rPr>
                <w:rFonts w:cs="Times New Roman"/>
                <w:sz w:val="22"/>
                <w:szCs w:val="22"/>
              </w:rPr>
            </w:pPr>
            <w:r w:rsidRPr="00232263">
              <w:rPr>
                <w:rFonts w:cs="Times New Roman"/>
                <w:sz w:val="22"/>
                <w:szCs w:val="22"/>
              </w:rPr>
              <w:t>Utilisation de la logique NAND</w:t>
            </w:r>
          </w:p>
          <w:p w:rsidR="00CC322B" w:rsidRPr="00232263" w:rsidRDefault="00CC322B" w:rsidP="00F631BE">
            <w:pPr>
              <w:pStyle w:val="Texte"/>
              <w:numPr>
                <w:ilvl w:val="0"/>
                <w:numId w:val="13"/>
              </w:numPr>
              <w:spacing w:line="240" w:lineRule="auto"/>
              <w:contextualSpacing/>
              <w:jc w:val="left"/>
              <w:rPr>
                <w:rFonts w:cs="Times New Roman"/>
                <w:sz w:val="22"/>
                <w:szCs w:val="22"/>
              </w:rPr>
            </w:pPr>
            <w:r w:rsidRPr="00232263">
              <w:rPr>
                <w:rFonts w:cs="Times New Roman"/>
                <w:sz w:val="22"/>
                <w:szCs w:val="22"/>
              </w:rPr>
              <w:t>Utilisation de la logique NOR</w:t>
            </w:r>
          </w:p>
          <w:p w:rsidR="00CC322B" w:rsidRPr="00232263" w:rsidRDefault="00CC322B" w:rsidP="00F631BE">
            <w:pPr>
              <w:pStyle w:val="Texte"/>
              <w:numPr>
                <w:ilvl w:val="0"/>
                <w:numId w:val="13"/>
              </w:numPr>
              <w:spacing w:line="240" w:lineRule="auto"/>
              <w:contextualSpacing/>
              <w:jc w:val="left"/>
              <w:rPr>
                <w:rFonts w:cs="Times New Roman"/>
                <w:sz w:val="22"/>
                <w:szCs w:val="22"/>
              </w:rPr>
            </w:pPr>
            <w:r w:rsidRPr="00232263">
              <w:rPr>
                <w:rFonts w:cs="Times New Roman"/>
                <w:sz w:val="22"/>
                <w:szCs w:val="22"/>
              </w:rPr>
              <w:t>Simplification des formes canoniques</w:t>
            </w:r>
          </w:p>
          <w:p w:rsidR="00CC322B" w:rsidRPr="00232263" w:rsidRDefault="00CC322B" w:rsidP="00F631BE">
            <w:pPr>
              <w:pStyle w:val="Texte"/>
              <w:numPr>
                <w:ilvl w:val="0"/>
                <w:numId w:val="13"/>
              </w:numPr>
              <w:spacing w:line="240" w:lineRule="auto"/>
              <w:contextualSpacing/>
              <w:jc w:val="left"/>
              <w:rPr>
                <w:rFonts w:cs="Times New Roman"/>
                <w:sz w:val="22"/>
                <w:szCs w:val="22"/>
              </w:rPr>
            </w:pPr>
            <w:r w:rsidRPr="00232263">
              <w:rPr>
                <w:rFonts w:cs="Times New Roman"/>
                <w:sz w:val="22"/>
                <w:szCs w:val="22"/>
              </w:rPr>
              <w:t xml:space="preserve"> Le diagramme de Karnaugh  </w:t>
            </w:r>
          </w:p>
          <w:p w:rsidR="00CC322B" w:rsidRPr="00232263" w:rsidRDefault="00CC322B" w:rsidP="00B6198B">
            <w:pPr>
              <w:ind w:left="720"/>
              <w:contextualSpacing/>
              <w:rPr>
                <w:b/>
                <w:bCs/>
                <w:sz w:val="22"/>
                <w:szCs w:val="22"/>
              </w:rPr>
            </w:pPr>
          </w:p>
        </w:tc>
      </w:tr>
      <w:tr w:rsidR="00CC322B" w:rsidRPr="00232263" w:rsidTr="00C33F3C">
        <w:tc>
          <w:tcPr>
            <w:tcW w:w="1418" w:type="dxa"/>
          </w:tcPr>
          <w:p w:rsidR="00CC322B" w:rsidRPr="00232263" w:rsidRDefault="00CC322B" w:rsidP="00B6198B">
            <w:pPr>
              <w:contextualSpacing/>
              <w:rPr>
                <w:b/>
                <w:bCs/>
                <w:sz w:val="22"/>
                <w:szCs w:val="22"/>
              </w:rPr>
            </w:pPr>
            <w:r w:rsidRPr="00232263">
              <w:rPr>
                <w:b/>
                <w:bCs/>
                <w:sz w:val="22"/>
                <w:szCs w:val="22"/>
              </w:rPr>
              <w:t>Chapitre 5</w:t>
            </w:r>
          </w:p>
        </w:tc>
        <w:tc>
          <w:tcPr>
            <w:tcW w:w="12049" w:type="dxa"/>
          </w:tcPr>
          <w:p w:rsidR="00CC322B" w:rsidRPr="00232263" w:rsidRDefault="00CC322B" w:rsidP="00B6198B">
            <w:pPr>
              <w:pStyle w:val="Texte"/>
              <w:spacing w:line="240" w:lineRule="auto"/>
              <w:ind w:firstLine="0"/>
              <w:contextualSpacing/>
              <w:jc w:val="left"/>
              <w:rPr>
                <w:rFonts w:cs="Times New Roman"/>
                <w:b/>
                <w:bCs/>
                <w:sz w:val="22"/>
                <w:szCs w:val="22"/>
              </w:rPr>
            </w:pPr>
            <w:r w:rsidRPr="00232263">
              <w:rPr>
                <w:rFonts w:cs="Times New Roman"/>
                <w:b/>
                <w:bCs/>
                <w:sz w:val="22"/>
                <w:szCs w:val="22"/>
              </w:rPr>
              <w:t>Les convertisseurs de codes : Le transcodage</w:t>
            </w:r>
          </w:p>
          <w:p w:rsidR="00CC322B" w:rsidRPr="00232263" w:rsidRDefault="00CC322B" w:rsidP="00F631BE">
            <w:pPr>
              <w:pStyle w:val="Texte"/>
              <w:numPr>
                <w:ilvl w:val="0"/>
                <w:numId w:val="14"/>
              </w:numPr>
              <w:spacing w:line="240" w:lineRule="auto"/>
              <w:contextualSpacing/>
              <w:jc w:val="left"/>
              <w:rPr>
                <w:rFonts w:cs="Times New Roman"/>
                <w:sz w:val="22"/>
                <w:szCs w:val="22"/>
              </w:rPr>
            </w:pPr>
            <w:r w:rsidRPr="00232263">
              <w:rPr>
                <w:rFonts w:cs="Times New Roman"/>
                <w:sz w:val="22"/>
                <w:szCs w:val="22"/>
              </w:rPr>
              <w:t xml:space="preserve"> Introduction </w:t>
            </w:r>
          </w:p>
          <w:p w:rsidR="00CC322B" w:rsidRPr="00232263" w:rsidRDefault="00CC322B" w:rsidP="00F631BE">
            <w:pPr>
              <w:pStyle w:val="Texte"/>
              <w:numPr>
                <w:ilvl w:val="0"/>
                <w:numId w:val="14"/>
              </w:numPr>
              <w:spacing w:line="240" w:lineRule="auto"/>
              <w:contextualSpacing/>
              <w:jc w:val="left"/>
              <w:rPr>
                <w:rFonts w:cs="Times New Roman"/>
                <w:sz w:val="22"/>
                <w:szCs w:val="22"/>
              </w:rPr>
            </w:pPr>
            <w:r w:rsidRPr="00232263">
              <w:rPr>
                <w:rFonts w:cs="Times New Roman"/>
                <w:sz w:val="22"/>
                <w:szCs w:val="22"/>
              </w:rPr>
              <w:t>Le codeur décimal-DCB</w:t>
            </w:r>
          </w:p>
          <w:p w:rsidR="00CC322B" w:rsidRPr="00232263" w:rsidRDefault="00CC322B" w:rsidP="00F631BE">
            <w:pPr>
              <w:pStyle w:val="Texte"/>
              <w:numPr>
                <w:ilvl w:val="0"/>
                <w:numId w:val="14"/>
              </w:numPr>
              <w:spacing w:line="240" w:lineRule="auto"/>
              <w:contextualSpacing/>
              <w:jc w:val="left"/>
              <w:rPr>
                <w:rFonts w:cs="Times New Roman"/>
                <w:sz w:val="22"/>
                <w:szCs w:val="22"/>
              </w:rPr>
            </w:pPr>
            <w:r w:rsidRPr="00232263">
              <w:rPr>
                <w:rFonts w:cs="Times New Roman"/>
                <w:sz w:val="22"/>
                <w:szCs w:val="22"/>
              </w:rPr>
              <w:t>Le décodeur décimal-DCB</w:t>
            </w:r>
          </w:p>
          <w:p w:rsidR="00CC322B" w:rsidRPr="00232263" w:rsidRDefault="00CC322B" w:rsidP="00F631BE">
            <w:pPr>
              <w:pStyle w:val="Texte"/>
              <w:numPr>
                <w:ilvl w:val="0"/>
                <w:numId w:val="14"/>
              </w:numPr>
              <w:spacing w:line="240" w:lineRule="auto"/>
              <w:contextualSpacing/>
              <w:jc w:val="left"/>
              <w:rPr>
                <w:rFonts w:cs="Times New Roman"/>
                <w:sz w:val="22"/>
                <w:szCs w:val="22"/>
              </w:rPr>
            </w:pPr>
            <w:r w:rsidRPr="00232263">
              <w:rPr>
                <w:rFonts w:cs="Times New Roman"/>
                <w:sz w:val="22"/>
                <w:szCs w:val="22"/>
              </w:rPr>
              <w:t xml:space="preserve"> Le décodeur DCB-code à 7 segments</w:t>
            </w:r>
          </w:p>
          <w:p w:rsidR="00CC322B" w:rsidRPr="00232263" w:rsidRDefault="00CC322B" w:rsidP="00F631BE">
            <w:pPr>
              <w:pStyle w:val="Texte"/>
              <w:numPr>
                <w:ilvl w:val="0"/>
                <w:numId w:val="14"/>
              </w:numPr>
              <w:spacing w:line="240" w:lineRule="auto"/>
              <w:contextualSpacing/>
              <w:jc w:val="left"/>
              <w:rPr>
                <w:rFonts w:cs="Times New Roman"/>
                <w:sz w:val="22"/>
                <w:szCs w:val="22"/>
              </w:rPr>
            </w:pPr>
            <w:r w:rsidRPr="00232263">
              <w:rPr>
                <w:rFonts w:cs="Times New Roman"/>
                <w:sz w:val="22"/>
                <w:szCs w:val="22"/>
              </w:rPr>
              <w:t xml:space="preserve"> Les transcodeurs </w:t>
            </w:r>
          </w:p>
          <w:p w:rsidR="00CC322B" w:rsidRPr="00232263" w:rsidRDefault="00CC322B" w:rsidP="00B6198B">
            <w:pPr>
              <w:pStyle w:val="Paragraphedeliste"/>
              <w:spacing w:line="240" w:lineRule="auto"/>
              <w:rPr>
                <w:rFonts w:ascii="Times New Roman" w:hAnsi="Times New Roman" w:cs="Times New Roman"/>
                <w:b/>
                <w:bCs/>
              </w:rPr>
            </w:pPr>
          </w:p>
        </w:tc>
      </w:tr>
      <w:tr w:rsidR="00CC322B" w:rsidRPr="00232263" w:rsidTr="00C33F3C">
        <w:tc>
          <w:tcPr>
            <w:tcW w:w="1418" w:type="dxa"/>
          </w:tcPr>
          <w:p w:rsidR="00CC322B" w:rsidRPr="00232263" w:rsidRDefault="00CC322B" w:rsidP="00B6198B">
            <w:pPr>
              <w:contextualSpacing/>
              <w:rPr>
                <w:b/>
                <w:bCs/>
                <w:sz w:val="22"/>
                <w:szCs w:val="22"/>
              </w:rPr>
            </w:pPr>
            <w:r w:rsidRPr="00232263">
              <w:rPr>
                <w:b/>
                <w:bCs/>
                <w:sz w:val="22"/>
                <w:szCs w:val="22"/>
              </w:rPr>
              <w:t>Chapitre 6</w:t>
            </w:r>
          </w:p>
        </w:tc>
        <w:tc>
          <w:tcPr>
            <w:tcW w:w="12049" w:type="dxa"/>
          </w:tcPr>
          <w:p w:rsidR="00CC322B" w:rsidRPr="00232263" w:rsidRDefault="00CC322B" w:rsidP="00B6198B">
            <w:pPr>
              <w:pStyle w:val="Texte"/>
              <w:spacing w:line="240" w:lineRule="auto"/>
              <w:ind w:firstLine="0"/>
              <w:contextualSpacing/>
              <w:jc w:val="left"/>
              <w:rPr>
                <w:rFonts w:cs="Times New Roman"/>
                <w:b/>
                <w:bCs/>
                <w:sz w:val="22"/>
                <w:szCs w:val="22"/>
              </w:rPr>
            </w:pPr>
            <w:r w:rsidRPr="00232263">
              <w:rPr>
                <w:rFonts w:cs="Times New Roman"/>
                <w:b/>
                <w:bCs/>
                <w:sz w:val="22"/>
                <w:szCs w:val="22"/>
              </w:rPr>
              <w:t>Les bascules</w:t>
            </w:r>
          </w:p>
          <w:p w:rsidR="00CC322B" w:rsidRPr="00232263" w:rsidRDefault="00CC322B" w:rsidP="00F631BE">
            <w:pPr>
              <w:pStyle w:val="Texte"/>
              <w:numPr>
                <w:ilvl w:val="0"/>
                <w:numId w:val="15"/>
              </w:numPr>
              <w:spacing w:line="240" w:lineRule="auto"/>
              <w:contextualSpacing/>
              <w:jc w:val="left"/>
              <w:rPr>
                <w:rFonts w:cs="Times New Roman"/>
                <w:b/>
                <w:bCs/>
                <w:sz w:val="22"/>
                <w:szCs w:val="22"/>
              </w:rPr>
            </w:pPr>
            <w:r w:rsidRPr="00232263">
              <w:rPr>
                <w:rFonts w:cs="Times New Roman"/>
                <w:sz w:val="22"/>
                <w:szCs w:val="22"/>
              </w:rPr>
              <w:t xml:space="preserve"> Introduction</w:t>
            </w:r>
          </w:p>
          <w:p w:rsidR="00CC322B" w:rsidRPr="00232263" w:rsidRDefault="00CC322B" w:rsidP="00F631BE">
            <w:pPr>
              <w:pStyle w:val="Texte"/>
              <w:numPr>
                <w:ilvl w:val="0"/>
                <w:numId w:val="15"/>
              </w:numPr>
              <w:spacing w:line="240" w:lineRule="auto"/>
              <w:contextualSpacing/>
              <w:jc w:val="left"/>
              <w:rPr>
                <w:rFonts w:cs="Times New Roman"/>
                <w:b/>
                <w:bCs/>
                <w:sz w:val="22"/>
                <w:szCs w:val="22"/>
              </w:rPr>
            </w:pPr>
            <w:r w:rsidRPr="00232263">
              <w:rPr>
                <w:rFonts w:cs="Times New Roman"/>
                <w:sz w:val="22"/>
                <w:szCs w:val="22"/>
              </w:rPr>
              <w:t>Bascule RS</w:t>
            </w:r>
          </w:p>
          <w:p w:rsidR="00CC322B" w:rsidRPr="00232263" w:rsidRDefault="00CC322B" w:rsidP="00F631BE">
            <w:pPr>
              <w:pStyle w:val="Texte"/>
              <w:numPr>
                <w:ilvl w:val="0"/>
                <w:numId w:val="15"/>
              </w:numPr>
              <w:spacing w:line="240" w:lineRule="auto"/>
              <w:contextualSpacing/>
              <w:jc w:val="left"/>
              <w:rPr>
                <w:rFonts w:cs="Times New Roman"/>
                <w:b/>
                <w:bCs/>
                <w:sz w:val="22"/>
                <w:szCs w:val="22"/>
              </w:rPr>
            </w:pPr>
            <w:r w:rsidRPr="00232263">
              <w:rPr>
                <w:rFonts w:cs="Times New Roman"/>
                <w:sz w:val="22"/>
                <w:szCs w:val="22"/>
              </w:rPr>
              <w:t>Bascule RS temporisées</w:t>
            </w:r>
          </w:p>
          <w:p w:rsidR="00CC322B" w:rsidRPr="00232263" w:rsidRDefault="00CC322B" w:rsidP="00F631BE">
            <w:pPr>
              <w:pStyle w:val="Texte"/>
              <w:numPr>
                <w:ilvl w:val="0"/>
                <w:numId w:val="15"/>
              </w:numPr>
              <w:spacing w:line="240" w:lineRule="auto"/>
              <w:contextualSpacing/>
              <w:jc w:val="left"/>
              <w:rPr>
                <w:rFonts w:cs="Times New Roman"/>
                <w:b/>
                <w:bCs/>
                <w:sz w:val="22"/>
                <w:szCs w:val="22"/>
              </w:rPr>
            </w:pPr>
            <w:r w:rsidRPr="00232263">
              <w:rPr>
                <w:rFonts w:cs="Times New Roman"/>
                <w:sz w:val="22"/>
                <w:szCs w:val="22"/>
              </w:rPr>
              <w:t xml:space="preserve"> Bascule D </w:t>
            </w:r>
          </w:p>
          <w:p w:rsidR="00CC322B" w:rsidRPr="00232263" w:rsidRDefault="00CC322B" w:rsidP="00F631BE">
            <w:pPr>
              <w:pStyle w:val="Texte"/>
              <w:numPr>
                <w:ilvl w:val="0"/>
                <w:numId w:val="15"/>
              </w:numPr>
              <w:spacing w:line="240" w:lineRule="auto"/>
              <w:contextualSpacing/>
              <w:jc w:val="left"/>
              <w:rPr>
                <w:rFonts w:cs="Times New Roman"/>
                <w:b/>
                <w:bCs/>
                <w:sz w:val="22"/>
                <w:szCs w:val="22"/>
              </w:rPr>
            </w:pPr>
            <w:r w:rsidRPr="00232263">
              <w:rPr>
                <w:rFonts w:cs="Times New Roman"/>
                <w:sz w:val="22"/>
                <w:szCs w:val="22"/>
              </w:rPr>
              <w:t>Bascule JK</w:t>
            </w:r>
          </w:p>
          <w:p w:rsidR="00CC322B" w:rsidRPr="00232263" w:rsidRDefault="00CC322B" w:rsidP="00B6198B">
            <w:pPr>
              <w:pStyle w:val="Paragraphedeliste"/>
              <w:spacing w:line="240" w:lineRule="auto"/>
              <w:jc w:val="both"/>
              <w:rPr>
                <w:rFonts w:ascii="Times New Roman" w:hAnsi="Times New Roman" w:cs="Times New Roman"/>
                <w:b/>
                <w:bCs/>
              </w:rPr>
            </w:pPr>
          </w:p>
        </w:tc>
      </w:tr>
      <w:tr w:rsidR="00CC322B" w:rsidRPr="00232263" w:rsidTr="00C33F3C">
        <w:tc>
          <w:tcPr>
            <w:tcW w:w="1418" w:type="dxa"/>
          </w:tcPr>
          <w:p w:rsidR="00CC322B" w:rsidRPr="00232263" w:rsidRDefault="00CC322B" w:rsidP="00B6198B">
            <w:pPr>
              <w:contextualSpacing/>
              <w:rPr>
                <w:b/>
                <w:bCs/>
                <w:sz w:val="22"/>
                <w:szCs w:val="22"/>
              </w:rPr>
            </w:pPr>
            <w:r w:rsidRPr="00232263">
              <w:rPr>
                <w:b/>
                <w:bCs/>
                <w:sz w:val="22"/>
                <w:szCs w:val="22"/>
              </w:rPr>
              <w:t>Chapitre 7</w:t>
            </w:r>
          </w:p>
        </w:tc>
        <w:tc>
          <w:tcPr>
            <w:tcW w:w="12049" w:type="dxa"/>
          </w:tcPr>
          <w:p w:rsidR="00CC322B" w:rsidRPr="00232263" w:rsidRDefault="00CC322B" w:rsidP="00B6198B">
            <w:pPr>
              <w:pStyle w:val="Texte"/>
              <w:spacing w:line="240" w:lineRule="auto"/>
              <w:ind w:firstLine="0"/>
              <w:contextualSpacing/>
              <w:jc w:val="left"/>
              <w:rPr>
                <w:rFonts w:cs="Times New Roman"/>
                <w:b/>
                <w:bCs/>
                <w:sz w:val="22"/>
                <w:szCs w:val="22"/>
              </w:rPr>
            </w:pPr>
            <w:r w:rsidRPr="00232263">
              <w:rPr>
                <w:rFonts w:cs="Times New Roman"/>
                <w:b/>
                <w:bCs/>
                <w:sz w:val="22"/>
                <w:szCs w:val="22"/>
              </w:rPr>
              <w:t>Les compteurs</w:t>
            </w:r>
          </w:p>
          <w:p w:rsidR="00CC322B" w:rsidRPr="00232263" w:rsidRDefault="00CC322B" w:rsidP="00F631BE">
            <w:pPr>
              <w:pStyle w:val="Texte"/>
              <w:numPr>
                <w:ilvl w:val="0"/>
                <w:numId w:val="16"/>
              </w:numPr>
              <w:spacing w:line="240" w:lineRule="auto"/>
              <w:contextualSpacing/>
              <w:jc w:val="left"/>
              <w:rPr>
                <w:rFonts w:cs="Times New Roman"/>
                <w:b/>
                <w:bCs/>
                <w:sz w:val="22"/>
                <w:szCs w:val="22"/>
              </w:rPr>
            </w:pPr>
            <w:r w:rsidRPr="00232263">
              <w:rPr>
                <w:rFonts w:cs="Times New Roman"/>
                <w:sz w:val="22"/>
                <w:szCs w:val="22"/>
              </w:rPr>
              <w:t xml:space="preserve"> Introduction </w:t>
            </w:r>
          </w:p>
          <w:p w:rsidR="00CC322B" w:rsidRPr="00232263" w:rsidRDefault="00CC322B" w:rsidP="00F631BE">
            <w:pPr>
              <w:pStyle w:val="Texte"/>
              <w:numPr>
                <w:ilvl w:val="0"/>
                <w:numId w:val="16"/>
              </w:numPr>
              <w:spacing w:line="240" w:lineRule="auto"/>
              <w:contextualSpacing/>
              <w:jc w:val="left"/>
              <w:rPr>
                <w:rFonts w:cs="Times New Roman"/>
                <w:b/>
                <w:bCs/>
                <w:sz w:val="22"/>
                <w:szCs w:val="22"/>
              </w:rPr>
            </w:pPr>
            <w:r w:rsidRPr="00232263">
              <w:rPr>
                <w:rFonts w:cs="Times New Roman"/>
                <w:sz w:val="22"/>
                <w:szCs w:val="22"/>
              </w:rPr>
              <w:t xml:space="preserve"> Compteurs à propagation</w:t>
            </w:r>
          </w:p>
          <w:p w:rsidR="00CC322B" w:rsidRPr="00232263" w:rsidRDefault="00CC322B" w:rsidP="00F631BE">
            <w:pPr>
              <w:pStyle w:val="Texte"/>
              <w:numPr>
                <w:ilvl w:val="0"/>
                <w:numId w:val="16"/>
              </w:numPr>
              <w:spacing w:line="240" w:lineRule="auto"/>
              <w:contextualSpacing/>
              <w:jc w:val="left"/>
              <w:rPr>
                <w:rFonts w:cs="Times New Roman"/>
                <w:b/>
                <w:bCs/>
                <w:sz w:val="22"/>
                <w:szCs w:val="22"/>
              </w:rPr>
            </w:pPr>
            <w:r w:rsidRPr="00232263">
              <w:rPr>
                <w:rFonts w:cs="Times New Roman"/>
                <w:sz w:val="22"/>
                <w:szCs w:val="22"/>
              </w:rPr>
              <w:t xml:space="preserve">Compteurs parallèles </w:t>
            </w:r>
          </w:p>
          <w:p w:rsidR="00CC322B" w:rsidRPr="00232263" w:rsidRDefault="00CC322B" w:rsidP="00F631BE">
            <w:pPr>
              <w:pStyle w:val="Texte"/>
              <w:numPr>
                <w:ilvl w:val="0"/>
                <w:numId w:val="16"/>
              </w:numPr>
              <w:spacing w:line="240" w:lineRule="auto"/>
              <w:contextualSpacing/>
              <w:jc w:val="left"/>
              <w:rPr>
                <w:rFonts w:cs="Times New Roman"/>
                <w:b/>
                <w:bCs/>
                <w:sz w:val="22"/>
                <w:szCs w:val="22"/>
              </w:rPr>
            </w:pPr>
            <w:r w:rsidRPr="00232263">
              <w:rPr>
                <w:rFonts w:cs="Times New Roman"/>
                <w:sz w:val="22"/>
                <w:szCs w:val="22"/>
              </w:rPr>
              <w:t>Autres compteurs</w:t>
            </w:r>
          </w:p>
        </w:tc>
      </w:tr>
      <w:tr w:rsidR="00CC322B" w:rsidRPr="00232263" w:rsidTr="00C33F3C">
        <w:tc>
          <w:tcPr>
            <w:tcW w:w="1418" w:type="dxa"/>
          </w:tcPr>
          <w:p w:rsidR="00CC322B" w:rsidRPr="00232263" w:rsidRDefault="00CC322B" w:rsidP="00B6198B">
            <w:pPr>
              <w:contextualSpacing/>
              <w:rPr>
                <w:b/>
                <w:bCs/>
                <w:sz w:val="22"/>
                <w:szCs w:val="22"/>
              </w:rPr>
            </w:pPr>
            <w:r w:rsidRPr="00232263">
              <w:rPr>
                <w:b/>
                <w:bCs/>
                <w:sz w:val="22"/>
                <w:szCs w:val="22"/>
              </w:rPr>
              <w:t>Chapitre 8</w:t>
            </w:r>
          </w:p>
        </w:tc>
        <w:tc>
          <w:tcPr>
            <w:tcW w:w="12049" w:type="dxa"/>
          </w:tcPr>
          <w:p w:rsidR="00CC322B" w:rsidRPr="00232263" w:rsidRDefault="00CC322B" w:rsidP="00B6198B">
            <w:pPr>
              <w:pStyle w:val="Texte"/>
              <w:spacing w:line="240" w:lineRule="auto"/>
              <w:ind w:firstLine="0"/>
              <w:contextualSpacing/>
              <w:jc w:val="left"/>
              <w:rPr>
                <w:rFonts w:cs="Times New Roman"/>
                <w:sz w:val="22"/>
                <w:szCs w:val="22"/>
              </w:rPr>
            </w:pPr>
            <w:r w:rsidRPr="00232263">
              <w:rPr>
                <w:rFonts w:cs="Times New Roman"/>
                <w:sz w:val="22"/>
                <w:szCs w:val="22"/>
              </w:rPr>
              <w:t xml:space="preserve"> Les registres à décalages </w:t>
            </w:r>
          </w:p>
          <w:p w:rsidR="00CC322B" w:rsidRPr="00232263" w:rsidRDefault="00CC322B" w:rsidP="00F631BE">
            <w:pPr>
              <w:pStyle w:val="Texte"/>
              <w:numPr>
                <w:ilvl w:val="0"/>
                <w:numId w:val="17"/>
              </w:numPr>
              <w:spacing w:line="240" w:lineRule="auto"/>
              <w:contextualSpacing/>
              <w:jc w:val="left"/>
              <w:rPr>
                <w:rFonts w:cs="Times New Roman"/>
                <w:sz w:val="22"/>
                <w:szCs w:val="22"/>
              </w:rPr>
            </w:pPr>
            <w:r w:rsidRPr="00232263">
              <w:rPr>
                <w:rFonts w:cs="Times New Roman"/>
                <w:sz w:val="22"/>
                <w:szCs w:val="22"/>
              </w:rPr>
              <w:t xml:space="preserve">Introduction </w:t>
            </w:r>
          </w:p>
          <w:p w:rsidR="00CC322B" w:rsidRPr="00232263" w:rsidRDefault="00CC322B" w:rsidP="00F631BE">
            <w:pPr>
              <w:pStyle w:val="Texte"/>
              <w:numPr>
                <w:ilvl w:val="0"/>
                <w:numId w:val="17"/>
              </w:numPr>
              <w:spacing w:line="240" w:lineRule="auto"/>
              <w:contextualSpacing/>
              <w:jc w:val="left"/>
              <w:rPr>
                <w:rFonts w:cs="Times New Roman"/>
                <w:sz w:val="22"/>
                <w:szCs w:val="22"/>
              </w:rPr>
            </w:pPr>
            <w:r w:rsidRPr="00232263">
              <w:rPr>
                <w:rFonts w:cs="Times New Roman"/>
                <w:sz w:val="22"/>
                <w:szCs w:val="22"/>
              </w:rPr>
              <w:t>Registre à décalage à chargement sériel</w:t>
            </w:r>
          </w:p>
          <w:p w:rsidR="00CC322B" w:rsidRPr="00232263" w:rsidRDefault="00CC322B" w:rsidP="00F631BE">
            <w:pPr>
              <w:pStyle w:val="Texte"/>
              <w:numPr>
                <w:ilvl w:val="0"/>
                <w:numId w:val="17"/>
              </w:numPr>
              <w:spacing w:line="240" w:lineRule="auto"/>
              <w:contextualSpacing/>
              <w:jc w:val="left"/>
              <w:rPr>
                <w:rFonts w:cs="Times New Roman"/>
                <w:sz w:val="22"/>
                <w:szCs w:val="22"/>
              </w:rPr>
            </w:pPr>
            <w:r w:rsidRPr="00232263">
              <w:rPr>
                <w:rFonts w:cs="Times New Roman"/>
                <w:sz w:val="22"/>
                <w:szCs w:val="22"/>
              </w:rPr>
              <w:t>Registre à décalage à chargement parallèle</w:t>
            </w:r>
          </w:p>
          <w:p w:rsidR="00CC322B" w:rsidRPr="00232263" w:rsidRDefault="00CC322B" w:rsidP="00F631BE">
            <w:pPr>
              <w:pStyle w:val="Texte"/>
              <w:numPr>
                <w:ilvl w:val="0"/>
                <w:numId w:val="17"/>
              </w:numPr>
              <w:spacing w:line="240" w:lineRule="auto"/>
              <w:contextualSpacing/>
              <w:jc w:val="left"/>
              <w:rPr>
                <w:rFonts w:cs="Times New Roman"/>
                <w:sz w:val="22"/>
                <w:szCs w:val="22"/>
              </w:rPr>
            </w:pPr>
            <w:r w:rsidRPr="00232263">
              <w:rPr>
                <w:rFonts w:cs="Times New Roman"/>
                <w:sz w:val="22"/>
                <w:szCs w:val="22"/>
              </w:rPr>
              <w:t>Le registre à décalage universel</w:t>
            </w:r>
          </w:p>
        </w:tc>
      </w:tr>
    </w:tbl>
    <w:p w:rsidR="00CC322B" w:rsidRPr="00232263" w:rsidRDefault="00CC322B" w:rsidP="00B6198B">
      <w:pPr>
        <w:pStyle w:val="Texte"/>
        <w:spacing w:line="240" w:lineRule="auto"/>
        <w:contextualSpacing/>
        <w:rPr>
          <w:rFonts w:cs="Times New Roman"/>
          <w:sz w:val="22"/>
          <w:szCs w:val="22"/>
        </w:rPr>
      </w:pPr>
    </w:p>
    <w:p w:rsidR="00960427" w:rsidRPr="00960427" w:rsidRDefault="00960427" w:rsidP="00960427">
      <w:pPr>
        <w:autoSpaceDE w:val="0"/>
        <w:autoSpaceDN w:val="0"/>
        <w:adjustRightInd w:val="0"/>
        <w:spacing w:line="360" w:lineRule="auto"/>
        <w:rPr>
          <w:rFonts w:asciiTheme="majorBidi" w:hAnsiTheme="majorBidi" w:cstheme="majorBidi"/>
          <w:b/>
          <w:bCs/>
          <w:sz w:val="22"/>
          <w:szCs w:val="22"/>
        </w:rPr>
      </w:pPr>
      <w:r w:rsidRPr="00960427">
        <w:rPr>
          <w:rFonts w:asciiTheme="majorBidi" w:hAnsiTheme="majorBidi" w:cstheme="majorBidi"/>
          <w:b/>
          <w:bCs/>
          <w:sz w:val="22"/>
          <w:szCs w:val="22"/>
        </w:rPr>
        <w:t>Titre du Module:</w:t>
      </w:r>
      <w:r w:rsidRPr="00960427">
        <w:rPr>
          <w:rFonts w:asciiTheme="majorBidi" w:hAnsiTheme="majorBidi" w:cstheme="majorBidi"/>
          <w:b/>
          <w:bCs/>
          <w:color w:val="FF0000"/>
          <w:sz w:val="22"/>
          <w:szCs w:val="22"/>
        </w:rPr>
        <w:t>Physique expérimentale</w:t>
      </w:r>
    </w:p>
    <w:p w:rsidR="00960427" w:rsidRPr="00960427" w:rsidRDefault="00960427" w:rsidP="00960427">
      <w:pPr>
        <w:autoSpaceDE w:val="0"/>
        <w:autoSpaceDN w:val="0"/>
        <w:adjustRightInd w:val="0"/>
        <w:spacing w:line="360" w:lineRule="auto"/>
        <w:rPr>
          <w:rFonts w:asciiTheme="majorBidi" w:hAnsiTheme="majorBidi" w:cstheme="majorBidi"/>
          <w:sz w:val="22"/>
          <w:szCs w:val="22"/>
        </w:rPr>
      </w:pPr>
      <w:r w:rsidRPr="00960427">
        <w:rPr>
          <w:rFonts w:asciiTheme="majorBidi" w:hAnsiTheme="majorBidi" w:cstheme="majorBidi"/>
          <w:b/>
          <w:bCs/>
          <w:sz w:val="22"/>
          <w:szCs w:val="22"/>
        </w:rPr>
        <w:t xml:space="preserve">Volume horaire </w:t>
      </w:r>
      <w:r w:rsidRPr="00960427">
        <w:rPr>
          <w:rFonts w:asciiTheme="majorBidi" w:hAnsiTheme="majorBidi" w:cstheme="majorBidi"/>
          <w:sz w:val="22"/>
          <w:szCs w:val="22"/>
        </w:rPr>
        <w:t>: 42 heures (42 h : TP)</w:t>
      </w:r>
    </w:p>
    <w:p w:rsidR="00960427" w:rsidRPr="00960427" w:rsidRDefault="00960427" w:rsidP="00960427">
      <w:pPr>
        <w:autoSpaceDE w:val="0"/>
        <w:autoSpaceDN w:val="0"/>
        <w:adjustRightInd w:val="0"/>
        <w:spacing w:line="360" w:lineRule="auto"/>
        <w:rPr>
          <w:rFonts w:asciiTheme="majorBidi" w:hAnsiTheme="majorBidi" w:cstheme="majorBidi"/>
          <w:sz w:val="22"/>
          <w:szCs w:val="22"/>
        </w:rPr>
      </w:pPr>
      <w:r w:rsidRPr="00960427">
        <w:rPr>
          <w:rFonts w:asciiTheme="majorBidi" w:hAnsiTheme="majorBidi" w:cstheme="majorBidi"/>
          <w:b/>
          <w:bCs/>
          <w:sz w:val="22"/>
          <w:szCs w:val="22"/>
        </w:rPr>
        <w:t xml:space="preserve">Crédits </w:t>
      </w:r>
      <w:r w:rsidRPr="00960427">
        <w:rPr>
          <w:rFonts w:asciiTheme="majorBidi" w:hAnsiTheme="majorBidi" w:cstheme="majorBidi"/>
          <w:sz w:val="22"/>
          <w:szCs w:val="22"/>
        </w:rPr>
        <w:t>: 4</w:t>
      </w:r>
      <w:r w:rsidRPr="00960427">
        <w:rPr>
          <w:rFonts w:asciiTheme="majorBidi" w:hAnsiTheme="majorBidi" w:cstheme="majorBidi"/>
          <w:b/>
          <w:bCs/>
          <w:sz w:val="22"/>
          <w:szCs w:val="22"/>
        </w:rPr>
        <w:t xml:space="preserve">Coefficient </w:t>
      </w:r>
      <w:r w:rsidRPr="00960427">
        <w:rPr>
          <w:rFonts w:asciiTheme="majorBidi" w:hAnsiTheme="majorBidi" w:cstheme="majorBidi"/>
          <w:sz w:val="22"/>
          <w:szCs w:val="22"/>
        </w:rPr>
        <w:t>: 3</w:t>
      </w:r>
    </w:p>
    <w:p w:rsidR="00960427" w:rsidRPr="00960427" w:rsidRDefault="00960427" w:rsidP="00960427">
      <w:pPr>
        <w:autoSpaceDE w:val="0"/>
        <w:autoSpaceDN w:val="0"/>
        <w:adjustRightInd w:val="0"/>
        <w:spacing w:line="360" w:lineRule="auto"/>
        <w:rPr>
          <w:rFonts w:asciiTheme="majorBidi" w:hAnsiTheme="majorBidi" w:cstheme="majorBidi"/>
          <w:sz w:val="22"/>
          <w:szCs w:val="22"/>
        </w:rPr>
      </w:pPr>
      <w:r w:rsidRPr="00960427">
        <w:rPr>
          <w:rFonts w:asciiTheme="majorBidi" w:hAnsiTheme="majorBidi" w:cstheme="majorBidi"/>
          <w:b/>
          <w:bCs/>
          <w:sz w:val="22"/>
          <w:szCs w:val="22"/>
        </w:rPr>
        <w:t xml:space="preserve">Mode d’évaluation </w:t>
      </w:r>
      <w:r w:rsidRPr="00960427">
        <w:rPr>
          <w:rFonts w:asciiTheme="majorBidi" w:hAnsiTheme="majorBidi" w:cstheme="majorBidi"/>
          <w:sz w:val="22"/>
          <w:szCs w:val="22"/>
        </w:rPr>
        <w:t>: contrôle continu</w:t>
      </w:r>
    </w:p>
    <w:p w:rsidR="00960427" w:rsidRPr="00960427" w:rsidRDefault="00960427" w:rsidP="00960427">
      <w:pPr>
        <w:autoSpaceDE w:val="0"/>
        <w:autoSpaceDN w:val="0"/>
        <w:adjustRightInd w:val="0"/>
        <w:spacing w:line="360" w:lineRule="auto"/>
        <w:rPr>
          <w:rFonts w:asciiTheme="majorBidi" w:hAnsiTheme="majorBidi" w:cstheme="majorBidi"/>
          <w:b/>
          <w:bCs/>
          <w:sz w:val="22"/>
          <w:szCs w:val="22"/>
        </w:rPr>
      </w:pPr>
      <w:r w:rsidRPr="00960427">
        <w:rPr>
          <w:rFonts w:asciiTheme="majorBidi" w:hAnsiTheme="majorBidi" w:cstheme="majorBidi"/>
          <w:b/>
          <w:bCs/>
          <w:sz w:val="22"/>
          <w:szCs w:val="22"/>
        </w:rPr>
        <w:t>Contenu :</w:t>
      </w:r>
    </w:p>
    <w:p w:rsidR="00F25AF1" w:rsidRPr="00960427" w:rsidRDefault="00960427" w:rsidP="00960427">
      <w:pPr>
        <w:autoSpaceDE w:val="0"/>
        <w:autoSpaceDN w:val="0"/>
        <w:adjustRightInd w:val="0"/>
        <w:spacing w:line="360" w:lineRule="auto"/>
        <w:jc w:val="both"/>
        <w:rPr>
          <w:rFonts w:asciiTheme="majorBidi" w:hAnsiTheme="majorBidi" w:cstheme="majorBidi"/>
          <w:sz w:val="22"/>
          <w:szCs w:val="22"/>
        </w:rPr>
      </w:pPr>
      <w:r w:rsidRPr="00960427">
        <w:rPr>
          <w:rFonts w:asciiTheme="majorBidi" w:hAnsiTheme="majorBidi" w:cstheme="majorBidi"/>
          <w:sz w:val="22"/>
          <w:szCs w:val="22"/>
        </w:rPr>
        <w:t>Cette unité a pour but de réaliser d’une part des manipulations de base permettant de vérifier les lois physiques abordées dans le cours et relatives à lamécanique des solides et des fluides, à la thermodynamique, à l’électromagnétisme, à l’électronique et à la relativité et d’initier des mini projetsexpérimentaux présentant les interactions mutuelles et la complémentarité de ces différentes branches de la physique dans la réalisation de dispositifs :électromécaniques, optoélectroniques, machines thermiques…</w:t>
      </w:r>
    </w:p>
    <w:p w:rsidR="00354D4F" w:rsidRPr="00960427" w:rsidRDefault="00354D4F" w:rsidP="00960427">
      <w:pPr>
        <w:spacing w:line="360" w:lineRule="auto"/>
        <w:contextualSpacing/>
        <w:rPr>
          <w:rFonts w:asciiTheme="majorBidi" w:hAnsiTheme="majorBidi" w:cstheme="majorBidi"/>
          <w:sz w:val="22"/>
          <w:szCs w:val="22"/>
        </w:rPr>
      </w:pPr>
    </w:p>
    <w:p w:rsidR="00354D4F" w:rsidRDefault="00354D4F" w:rsidP="00B6198B">
      <w:pPr>
        <w:contextualSpacing/>
        <w:rPr>
          <w:sz w:val="22"/>
          <w:szCs w:val="22"/>
        </w:rPr>
      </w:pPr>
    </w:p>
    <w:p w:rsidR="00354D4F" w:rsidRDefault="00354D4F" w:rsidP="00B6198B">
      <w:pPr>
        <w:contextualSpacing/>
        <w:rPr>
          <w:sz w:val="22"/>
          <w:szCs w:val="22"/>
        </w:rPr>
      </w:pPr>
    </w:p>
    <w:p w:rsidR="00726149" w:rsidRDefault="00726149" w:rsidP="004B4D8B">
      <w:pPr>
        <w:rPr>
          <w:b/>
          <w:bCs/>
        </w:rPr>
      </w:pPr>
    </w:p>
    <w:p w:rsidR="00807D26" w:rsidRDefault="00807D26" w:rsidP="004B4D8B">
      <w:pPr>
        <w:rPr>
          <w:b/>
          <w:bCs/>
        </w:rPr>
      </w:pPr>
    </w:p>
    <w:p w:rsidR="008C4897" w:rsidRDefault="008C4897" w:rsidP="004B4D8B">
      <w:pPr>
        <w:rPr>
          <w:b/>
          <w:bCs/>
        </w:rPr>
      </w:pPr>
    </w:p>
    <w:p w:rsidR="008C4897" w:rsidRDefault="008C4897" w:rsidP="004B4D8B">
      <w:pPr>
        <w:rPr>
          <w:b/>
          <w:bCs/>
        </w:rPr>
      </w:pPr>
    </w:p>
    <w:p w:rsidR="00E12BA2" w:rsidRDefault="00E12BA2" w:rsidP="008C4897">
      <w:pPr>
        <w:pStyle w:val="P1"/>
      </w:pPr>
    </w:p>
    <w:p w:rsidR="00797B0E" w:rsidRDefault="00797B0E" w:rsidP="008C4897">
      <w:pPr>
        <w:pStyle w:val="P1"/>
      </w:pPr>
    </w:p>
    <w:p w:rsidR="00797B0E" w:rsidRDefault="00797B0E" w:rsidP="008C4897">
      <w:pPr>
        <w:pStyle w:val="P1"/>
      </w:pPr>
    </w:p>
    <w:p w:rsidR="00797B0E" w:rsidRDefault="00797B0E" w:rsidP="008C4897">
      <w:pPr>
        <w:pStyle w:val="P1"/>
      </w:pPr>
    </w:p>
    <w:p w:rsidR="00797B0E" w:rsidRDefault="00797B0E" w:rsidP="008C4897">
      <w:pPr>
        <w:pStyle w:val="P1"/>
      </w:pPr>
    </w:p>
    <w:p w:rsidR="00797B0E" w:rsidRDefault="00797B0E" w:rsidP="008C4897">
      <w:pPr>
        <w:pStyle w:val="P1"/>
      </w:pPr>
    </w:p>
    <w:p w:rsidR="00797B0E" w:rsidRDefault="00797B0E" w:rsidP="008C4897">
      <w:pPr>
        <w:pStyle w:val="P1"/>
      </w:pPr>
    </w:p>
    <w:p w:rsidR="007341CD" w:rsidRDefault="007341CD" w:rsidP="008C4897">
      <w:pPr>
        <w:pStyle w:val="P1"/>
      </w:pPr>
    </w:p>
    <w:p w:rsidR="00E12BA2" w:rsidRDefault="00E12BA2" w:rsidP="008C4897">
      <w:pPr>
        <w:pStyle w:val="P1"/>
      </w:pPr>
    </w:p>
    <w:p w:rsidR="008C4897" w:rsidRPr="006A58CC" w:rsidRDefault="008C4897" w:rsidP="008C4897">
      <w:pPr>
        <w:pStyle w:val="P1"/>
      </w:pPr>
      <w:r>
        <w:t>PLANS DES MODULES DU SEMESTRE 5</w:t>
      </w:r>
    </w:p>
    <w:p w:rsidR="008C4897" w:rsidRDefault="008C4897" w:rsidP="004B4D8B">
      <w:pPr>
        <w:rPr>
          <w:b/>
          <w:bCs/>
        </w:rPr>
      </w:pPr>
    </w:p>
    <w:p w:rsidR="008C4897" w:rsidRDefault="008C4897" w:rsidP="004B4D8B">
      <w:pPr>
        <w:rPr>
          <w:b/>
          <w:bCs/>
        </w:rPr>
      </w:pPr>
    </w:p>
    <w:p w:rsidR="008C4897" w:rsidRDefault="008C4897" w:rsidP="004B4D8B">
      <w:pPr>
        <w:rPr>
          <w:b/>
          <w:bCs/>
        </w:rPr>
      </w:pPr>
    </w:p>
    <w:p w:rsidR="008C4897" w:rsidRDefault="008C4897" w:rsidP="004B4D8B">
      <w:pPr>
        <w:rPr>
          <w:b/>
          <w:bCs/>
        </w:rPr>
      </w:pPr>
    </w:p>
    <w:p w:rsidR="008C4897" w:rsidRDefault="008C4897" w:rsidP="004B4D8B">
      <w:pPr>
        <w:rPr>
          <w:b/>
          <w:bCs/>
        </w:rPr>
      </w:pPr>
    </w:p>
    <w:p w:rsidR="008C4897" w:rsidRDefault="008C4897" w:rsidP="004B4D8B">
      <w:pPr>
        <w:rPr>
          <w:b/>
          <w:bCs/>
        </w:rPr>
      </w:pPr>
    </w:p>
    <w:p w:rsidR="00E12BA2" w:rsidRDefault="00E12BA2" w:rsidP="004B4D8B">
      <w:pPr>
        <w:rPr>
          <w:b/>
          <w:bCs/>
        </w:rPr>
      </w:pPr>
    </w:p>
    <w:p w:rsidR="00BF28D7" w:rsidRDefault="00BF28D7" w:rsidP="004B4D8B">
      <w:pPr>
        <w:rPr>
          <w:b/>
          <w:bCs/>
        </w:rPr>
      </w:pPr>
    </w:p>
    <w:p w:rsidR="00BF28D7" w:rsidRDefault="00BF28D7" w:rsidP="004B4D8B">
      <w:pPr>
        <w:rPr>
          <w:b/>
          <w:bCs/>
        </w:rPr>
      </w:pPr>
    </w:p>
    <w:p w:rsidR="00BF28D7" w:rsidRDefault="00BF28D7" w:rsidP="004B4D8B">
      <w:pPr>
        <w:rPr>
          <w:b/>
          <w:bCs/>
        </w:rPr>
      </w:pPr>
    </w:p>
    <w:p w:rsidR="00BF28D7" w:rsidRDefault="00BF28D7" w:rsidP="004B4D8B">
      <w:pPr>
        <w:rPr>
          <w:b/>
          <w:bCs/>
        </w:rPr>
      </w:pPr>
    </w:p>
    <w:p w:rsidR="00977C7D" w:rsidRDefault="00977C7D" w:rsidP="004B4D8B">
      <w:pPr>
        <w:rPr>
          <w:b/>
          <w:bCs/>
        </w:rPr>
      </w:pPr>
    </w:p>
    <w:p w:rsidR="00977C7D" w:rsidRDefault="00977C7D" w:rsidP="00977C7D">
      <w:pPr>
        <w:ind w:right="-32"/>
        <w:rPr>
          <w:b/>
          <w:bCs/>
        </w:rPr>
      </w:pPr>
    </w:p>
    <w:p w:rsidR="00BF28D7" w:rsidRDefault="00BF28D7" w:rsidP="004B4D8B">
      <w:pPr>
        <w:rPr>
          <w:b/>
          <w:bCs/>
        </w:rPr>
      </w:pPr>
    </w:p>
    <w:p w:rsidR="00153C4A" w:rsidRDefault="00153C4A" w:rsidP="004B4D8B">
      <w:pPr>
        <w:rPr>
          <w:b/>
          <w:bCs/>
        </w:rPr>
      </w:pPr>
    </w:p>
    <w:p w:rsidR="00BF28D7" w:rsidRDefault="00BF28D7" w:rsidP="004B4D8B">
      <w:pPr>
        <w:rPr>
          <w:b/>
          <w:bCs/>
        </w:rPr>
      </w:pPr>
    </w:p>
    <w:p w:rsidR="004B4D8B" w:rsidRPr="00F31A29" w:rsidRDefault="004B4D8B" w:rsidP="001E4F40">
      <w:pPr>
        <w:rPr>
          <w:b/>
          <w:bCs/>
          <w:color w:val="FF0000"/>
        </w:rPr>
      </w:pPr>
      <w:r w:rsidRPr="00F31A29">
        <w:rPr>
          <w:b/>
          <w:bCs/>
        </w:rPr>
        <w:t xml:space="preserve">Titre du Module </w:t>
      </w:r>
      <w:r w:rsidRPr="00F31A29">
        <w:rPr>
          <w:b/>
          <w:bCs/>
          <w:color w:val="FF0000"/>
        </w:rPr>
        <w:t xml:space="preserve">: Cristallographie        </w:t>
      </w:r>
    </w:p>
    <w:p w:rsidR="004B4D8B" w:rsidRPr="00F31A29" w:rsidRDefault="004B4D8B" w:rsidP="001E4F40">
      <w:pPr>
        <w:rPr>
          <w:b/>
          <w:bCs/>
        </w:rPr>
      </w:pPr>
      <w:r w:rsidRPr="00F31A29">
        <w:rPr>
          <w:b/>
          <w:bCs/>
        </w:rPr>
        <w:t xml:space="preserve">Volume horaire: Cours:    21 </w:t>
      </w:r>
      <w:r w:rsidR="001E4F40">
        <w:rPr>
          <w:b/>
          <w:bCs/>
        </w:rPr>
        <w:t xml:space="preserve">h   </w:t>
      </w:r>
      <w:r w:rsidRPr="00F31A29">
        <w:rPr>
          <w:b/>
          <w:bCs/>
        </w:rPr>
        <w:t xml:space="preserve">            TD:   21</w:t>
      </w:r>
      <w:r w:rsidR="001E4F40">
        <w:rPr>
          <w:b/>
          <w:bCs/>
        </w:rPr>
        <w:t>h</w:t>
      </w:r>
    </w:p>
    <w:p w:rsidR="004B4D8B" w:rsidRPr="00807D26" w:rsidRDefault="004B4D8B" w:rsidP="00BF28D7">
      <w:pPr>
        <w:jc w:val="both"/>
        <w:rPr>
          <w:b/>
          <w:bCs/>
          <w:sz w:val="22"/>
          <w:szCs w:val="22"/>
        </w:rPr>
      </w:pPr>
      <w:r w:rsidRPr="00807D26">
        <w:rPr>
          <w:b/>
          <w:bCs/>
          <w:sz w:val="22"/>
          <w:szCs w:val="22"/>
        </w:rPr>
        <w:t>Crédits : 3</w:t>
      </w:r>
      <w:r w:rsidRPr="00807D26">
        <w:rPr>
          <w:b/>
          <w:bCs/>
          <w:sz w:val="22"/>
          <w:szCs w:val="22"/>
        </w:rPr>
        <w:tab/>
        <w:t>Coefficient : 2</w:t>
      </w:r>
      <w:r w:rsidRPr="00807D26">
        <w:rPr>
          <w:b/>
          <w:bCs/>
          <w:sz w:val="22"/>
          <w:szCs w:val="22"/>
        </w:rPr>
        <w:tab/>
      </w:r>
      <w:r w:rsidRPr="00807D26">
        <w:rPr>
          <w:b/>
          <w:bCs/>
          <w:sz w:val="22"/>
          <w:szCs w:val="22"/>
        </w:rPr>
        <w:tab/>
      </w:r>
      <w:r w:rsidR="001E4F40" w:rsidRPr="00807D26">
        <w:rPr>
          <w:b/>
          <w:bCs/>
        </w:rPr>
        <w:t>Semestre 5</w:t>
      </w:r>
    </w:p>
    <w:p w:rsidR="004B4D8B" w:rsidRPr="001A42E0" w:rsidRDefault="004B4D8B" w:rsidP="004B4D8B">
      <w:pPr>
        <w:rPr>
          <w:b/>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624"/>
      </w:tblGrid>
      <w:tr w:rsidR="004B4D8B" w:rsidRPr="00326138" w:rsidTr="008C4897">
        <w:tc>
          <w:tcPr>
            <w:tcW w:w="1560" w:type="dxa"/>
          </w:tcPr>
          <w:p w:rsidR="004B4D8B" w:rsidRPr="00326138" w:rsidRDefault="004B4D8B" w:rsidP="0034444D">
            <w:pPr>
              <w:rPr>
                <w:rFonts w:asciiTheme="majorBidi" w:hAnsiTheme="majorBidi" w:cstheme="majorBidi"/>
                <w:b/>
                <w:bCs/>
                <w:sz w:val="22"/>
                <w:szCs w:val="22"/>
              </w:rPr>
            </w:pPr>
            <w:r w:rsidRPr="00326138">
              <w:rPr>
                <w:rFonts w:asciiTheme="majorBidi" w:hAnsiTheme="majorBidi" w:cstheme="majorBidi"/>
                <w:b/>
                <w:bCs/>
                <w:sz w:val="22"/>
                <w:szCs w:val="22"/>
              </w:rPr>
              <w:t>Chapitre 1</w:t>
            </w:r>
          </w:p>
        </w:tc>
        <w:tc>
          <w:tcPr>
            <w:tcW w:w="11624" w:type="dxa"/>
          </w:tcPr>
          <w:p w:rsidR="004B4D8B" w:rsidRPr="00326138" w:rsidRDefault="004B4D8B" w:rsidP="0034444D">
            <w:pPr>
              <w:autoSpaceDE w:val="0"/>
              <w:autoSpaceDN w:val="0"/>
              <w:adjustRightInd w:val="0"/>
              <w:rPr>
                <w:rFonts w:asciiTheme="majorBidi" w:hAnsiTheme="majorBidi" w:cstheme="majorBidi"/>
                <w:b/>
                <w:bCs/>
                <w:color w:val="000000"/>
                <w:sz w:val="22"/>
                <w:szCs w:val="22"/>
              </w:rPr>
            </w:pPr>
            <w:r w:rsidRPr="00326138">
              <w:rPr>
                <w:rFonts w:asciiTheme="majorBidi" w:hAnsiTheme="majorBidi" w:cstheme="majorBidi"/>
                <w:b/>
                <w:sz w:val="22"/>
                <w:szCs w:val="22"/>
              </w:rPr>
              <w:t xml:space="preserve">Titre : </w:t>
            </w:r>
            <w:r w:rsidRPr="00326138">
              <w:rPr>
                <w:rFonts w:asciiTheme="majorBidi" w:hAnsiTheme="majorBidi" w:cstheme="majorBidi"/>
                <w:b/>
                <w:bCs/>
                <w:color w:val="000000"/>
                <w:sz w:val="22"/>
                <w:szCs w:val="22"/>
              </w:rPr>
              <w:t>Généralités</w:t>
            </w:r>
          </w:p>
          <w:p w:rsidR="004B4D8B" w:rsidRPr="00326138" w:rsidRDefault="004B4D8B" w:rsidP="00C25058">
            <w:pPr>
              <w:pStyle w:val="Paragraphedeliste"/>
              <w:numPr>
                <w:ilvl w:val="0"/>
                <w:numId w:val="48"/>
              </w:numPr>
              <w:spacing w:line="240" w:lineRule="auto"/>
              <w:rPr>
                <w:rFonts w:asciiTheme="majorBidi" w:hAnsiTheme="majorBidi" w:cstheme="majorBidi"/>
                <w:color w:val="000000"/>
              </w:rPr>
            </w:pPr>
            <w:r w:rsidRPr="00326138">
              <w:rPr>
                <w:rFonts w:asciiTheme="majorBidi" w:hAnsiTheme="majorBidi" w:cstheme="majorBidi"/>
                <w:color w:val="000000"/>
              </w:rPr>
              <w:t xml:space="preserve">Repères cristallographiques, </w:t>
            </w:r>
          </w:p>
          <w:p w:rsidR="004B4D8B" w:rsidRPr="00326138" w:rsidRDefault="004B4D8B" w:rsidP="00C25058">
            <w:pPr>
              <w:pStyle w:val="Paragraphedeliste"/>
              <w:numPr>
                <w:ilvl w:val="0"/>
                <w:numId w:val="48"/>
              </w:numPr>
              <w:spacing w:line="240" w:lineRule="auto"/>
              <w:rPr>
                <w:rFonts w:asciiTheme="majorBidi" w:hAnsiTheme="majorBidi" w:cstheme="majorBidi"/>
                <w:color w:val="000000"/>
              </w:rPr>
            </w:pPr>
            <w:r w:rsidRPr="00326138">
              <w:rPr>
                <w:rFonts w:asciiTheme="majorBidi" w:hAnsiTheme="majorBidi" w:cstheme="majorBidi"/>
                <w:color w:val="000000"/>
              </w:rPr>
              <w:t xml:space="preserve">analyse vectorielle, </w:t>
            </w:r>
          </w:p>
          <w:p w:rsidR="004B4D8B" w:rsidRPr="00326138" w:rsidRDefault="004B4D8B" w:rsidP="00C25058">
            <w:pPr>
              <w:pStyle w:val="Paragraphedeliste"/>
              <w:numPr>
                <w:ilvl w:val="0"/>
                <w:numId w:val="48"/>
              </w:numPr>
              <w:spacing w:line="240" w:lineRule="auto"/>
              <w:rPr>
                <w:rFonts w:asciiTheme="majorBidi" w:hAnsiTheme="majorBidi" w:cstheme="majorBidi"/>
                <w:color w:val="000000"/>
              </w:rPr>
            </w:pPr>
            <w:r w:rsidRPr="00326138">
              <w:rPr>
                <w:rFonts w:asciiTheme="majorBidi" w:hAnsiTheme="majorBidi" w:cstheme="majorBidi"/>
                <w:color w:val="000000"/>
              </w:rPr>
              <w:t>réseaux, changements de bases, tenseurs,</w:t>
            </w:r>
            <w:r w:rsidRPr="00326138">
              <w:rPr>
                <w:rFonts w:asciiTheme="majorBidi" w:eastAsia="Times New Roman" w:hAnsiTheme="majorBidi" w:cstheme="majorBidi"/>
                <w:color w:val="000000"/>
                <w:lang w:eastAsia="fr-FR"/>
              </w:rPr>
              <w:t xml:space="preserve"> métriques</w:t>
            </w:r>
          </w:p>
          <w:p w:rsidR="004B4D8B" w:rsidRPr="00326138" w:rsidRDefault="004B4D8B" w:rsidP="0034444D">
            <w:pPr>
              <w:pStyle w:val="Paragraphedeliste"/>
              <w:autoSpaceDE w:val="0"/>
              <w:autoSpaceDN w:val="0"/>
              <w:adjustRightInd w:val="0"/>
              <w:spacing w:line="240" w:lineRule="auto"/>
              <w:rPr>
                <w:rFonts w:asciiTheme="majorBidi" w:hAnsiTheme="majorBidi" w:cstheme="majorBidi"/>
              </w:rPr>
            </w:pPr>
          </w:p>
        </w:tc>
      </w:tr>
      <w:tr w:rsidR="004B4D8B" w:rsidRPr="00326138" w:rsidTr="008C4897">
        <w:tc>
          <w:tcPr>
            <w:tcW w:w="1560" w:type="dxa"/>
          </w:tcPr>
          <w:p w:rsidR="004B4D8B" w:rsidRPr="00326138" w:rsidRDefault="004B4D8B" w:rsidP="0034444D">
            <w:pPr>
              <w:rPr>
                <w:rFonts w:asciiTheme="majorBidi" w:hAnsiTheme="majorBidi" w:cstheme="majorBidi"/>
                <w:b/>
                <w:bCs/>
                <w:sz w:val="22"/>
                <w:szCs w:val="22"/>
              </w:rPr>
            </w:pPr>
            <w:r w:rsidRPr="00326138">
              <w:rPr>
                <w:rFonts w:asciiTheme="majorBidi" w:hAnsiTheme="majorBidi" w:cstheme="majorBidi"/>
                <w:b/>
                <w:bCs/>
                <w:sz w:val="22"/>
                <w:szCs w:val="22"/>
              </w:rPr>
              <w:t>Chapitre 2</w:t>
            </w:r>
          </w:p>
        </w:tc>
        <w:tc>
          <w:tcPr>
            <w:tcW w:w="11624" w:type="dxa"/>
          </w:tcPr>
          <w:p w:rsidR="004B4D8B" w:rsidRPr="00326138" w:rsidRDefault="004B4D8B" w:rsidP="0034444D">
            <w:pPr>
              <w:rPr>
                <w:rFonts w:asciiTheme="majorBidi" w:hAnsiTheme="majorBidi" w:cstheme="majorBidi"/>
                <w:b/>
                <w:sz w:val="22"/>
                <w:szCs w:val="22"/>
              </w:rPr>
            </w:pPr>
          </w:p>
          <w:p w:rsidR="004B4D8B" w:rsidRPr="00326138" w:rsidRDefault="004B4D8B" w:rsidP="0034444D">
            <w:pPr>
              <w:autoSpaceDE w:val="0"/>
              <w:autoSpaceDN w:val="0"/>
              <w:adjustRightInd w:val="0"/>
              <w:rPr>
                <w:rFonts w:asciiTheme="majorBidi" w:eastAsia="CMR10" w:hAnsiTheme="majorBidi" w:cstheme="majorBidi"/>
                <w:bCs/>
                <w:color w:val="231F20"/>
                <w:sz w:val="22"/>
                <w:szCs w:val="22"/>
              </w:rPr>
            </w:pPr>
            <w:r w:rsidRPr="00326138">
              <w:rPr>
                <w:rFonts w:asciiTheme="majorBidi" w:hAnsiTheme="majorBidi" w:cstheme="majorBidi"/>
                <w:b/>
                <w:sz w:val="22"/>
                <w:szCs w:val="22"/>
              </w:rPr>
              <w:t xml:space="preserve">Titre : Le </w:t>
            </w:r>
            <w:r w:rsidRPr="00326138">
              <w:rPr>
                <w:rFonts w:asciiTheme="majorBidi" w:hAnsiTheme="majorBidi" w:cstheme="majorBidi"/>
                <w:b/>
                <w:color w:val="000000"/>
                <w:sz w:val="22"/>
                <w:szCs w:val="22"/>
              </w:rPr>
              <w:t>réseau réciproque</w:t>
            </w:r>
          </w:p>
          <w:p w:rsidR="004B4D8B" w:rsidRPr="00326138" w:rsidRDefault="004B4D8B" w:rsidP="00C25058">
            <w:pPr>
              <w:pStyle w:val="Paragraphedeliste"/>
              <w:numPr>
                <w:ilvl w:val="0"/>
                <w:numId w:val="50"/>
              </w:numPr>
              <w:spacing w:line="240" w:lineRule="auto"/>
              <w:rPr>
                <w:rFonts w:asciiTheme="majorBidi" w:hAnsiTheme="majorBidi" w:cstheme="majorBidi"/>
                <w:color w:val="000000"/>
              </w:rPr>
            </w:pPr>
            <w:r w:rsidRPr="00326138">
              <w:rPr>
                <w:rFonts w:asciiTheme="majorBidi" w:hAnsiTheme="majorBidi" w:cstheme="majorBidi"/>
                <w:color w:val="000000"/>
              </w:rPr>
              <w:t xml:space="preserve">Définition et propriétés, </w:t>
            </w:r>
          </w:p>
          <w:p w:rsidR="004B4D8B" w:rsidRPr="00326138" w:rsidRDefault="004B4D8B" w:rsidP="00C25058">
            <w:pPr>
              <w:pStyle w:val="Paragraphedeliste"/>
              <w:numPr>
                <w:ilvl w:val="0"/>
                <w:numId w:val="50"/>
              </w:numPr>
              <w:spacing w:line="240" w:lineRule="auto"/>
              <w:rPr>
                <w:rFonts w:asciiTheme="majorBidi" w:hAnsiTheme="majorBidi" w:cstheme="majorBidi"/>
                <w:color w:val="000000"/>
              </w:rPr>
            </w:pPr>
            <w:r w:rsidRPr="00326138">
              <w:rPr>
                <w:rFonts w:asciiTheme="majorBidi" w:hAnsiTheme="majorBidi" w:cstheme="majorBidi"/>
                <w:color w:val="000000"/>
              </w:rPr>
              <w:t xml:space="preserve">relation avec le réseau direct, </w:t>
            </w:r>
          </w:p>
          <w:p w:rsidR="004B4D8B" w:rsidRPr="00326138" w:rsidRDefault="004B4D8B" w:rsidP="00C25058">
            <w:pPr>
              <w:pStyle w:val="Paragraphedeliste"/>
              <w:numPr>
                <w:ilvl w:val="0"/>
                <w:numId w:val="50"/>
              </w:numPr>
              <w:spacing w:line="240" w:lineRule="auto"/>
              <w:rPr>
                <w:rFonts w:asciiTheme="majorBidi" w:hAnsiTheme="majorBidi" w:cstheme="majorBidi"/>
                <w:color w:val="000000"/>
              </w:rPr>
            </w:pPr>
            <w:r w:rsidRPr="00326138">
              <w:rPr>
                <w:rFonts w:asciiTheme="majorBidi" w:hAnsiTheme="majorBidi" w:cstheme="majorBidi"/>
                <w:color w:val="000000"/>
              </w:rPr>
              <w:t>calculs des distances inter-réticulaires</w:t>
            </w:r>
          </w:p>
          <w:p w:rsidR="004B4D8B" w:rsidRPr="00326138" w:rsidRDefault="004B4D8B" w:rsidP="0034444D">
            <w:pPr>
              <w:pStyle w:val="Paragraphedeliste"/>
              <w:spacing w:line="240" w:lineRule="auto"/>
              <w:ind w:left="765"/>
              <w:rPr>
                <w:rFonts w:asciiTheme="majorBidi" w:hAnsiTheme="majorBidi" w:cstheme="majorBidi"/>
              </w:rPr>
            </w:pPr>
          </w:p>
        </w:tc>
      </w:tr>
      <w:tr w:rsidR="004B4D8B" w:rsidRPr="00326138" w:rsidTr="008C4897">
        <w:tc>
          <w:tcPr>
            <w:tcW w:w="1560" w:type="dxa"/>
          </w:tcPr>
          <w:p w:rsidR="004B4D8B" w:rsidRPr="00326138" w:rsidRDefault="004B4D8B" w:rsidP="0034444D">
            <w:pPr>
              <w:rPr>
                <w:rFonts w:asciiTheme="majorBidi" w:hAnsiTheme="majorBidi" w:cstheme="majorBidi"/>
                <w:b/>
                <w:bCs/>
                <w:sz w:val="22"/>
                <w:szCs w:val="22"/>
              </w:rPr>
            </w:pPr>
            <w:r w:rsidRPr="00326138">
              <w:rPr>
                <w:rFonts w:asciiTheme="majorBidi" w:hAnsiTheme="majorBidi" w:cstheme="majorBidi"/>
                <w:b/>
                <w:bCs/>
                <w:sz w:val="22"/>
                <w:szCs w:val="22"/>
              </w:rPr>
              <w:t>Chapitre 3</w:t>
            </w:r>
          </w:p>
        </w:tc>
        <w:tc>
          <w:tcPr>
            <w:tcW w:w="11624" w:type="dxa"/>
          </w:tcPr>
          <w:p w:rsidR="004B4D8B" w:rsidRPr="00326138" w:rsidRDefault="004B4D8B" w:rsidP="0034444D">
            <w:pPr>
              <w:rPr>
                <w:rFonts w:asciiTheme="majorBidi" w:hAnsiTheme="majorBidi" w:cstheme="majorBidi"/>
                <w:b/>
                <w:bCs/>
                <w:color w:val="231F20"/>
                <w:sz w:val="22"/>
                <w:szCs w:val="22"/>
              </w:rPr>
            </w:pPr>
            <w:r w:rsidRPr="00326138">
              <w:rPr>
                <w:rFonts w:asciiTheme="majorBidi" w:hAnsiTheme="majorBidi" w:cstheme="majorBidi"/>
                <w:b/>
                <w:sz w:val="22"/>
                <w:szCs w:val="22"/>
              </w:rPr>
              <w:t>Titre :</w:t>
            </w:r>
            <w:r w:rsidRPr="00326138">
              <w:rPr>
                <w:rFonts w:asciiTheme="majorBidi" w:hAnsiTheme="majorBidi" w:cstheme="majorBidi"/>
                <w:b/>
                <w:color w:val="000000"/>
                <w:sz w:val="22"/>
                <w:szCs w:val="22"/>
              </w:rPr>
              <w:t>Symétrie des réseaux cristallins</w:t>
            </w:r>
          </w:p>
          <w:p w:rsidR="004B4D8B" w:rsidRPr="00326138" w:rsidRDefault="004B4D8B" w:rsidP="00C25058">
            <w:pPr>
              <w:pStyle w:val="Paragraphedeliste"/>
              <w:numPr>
                <w:ilvl w:val="0"/>
                <w:numId w:val="49"/>
              </w:numPr>
              <w:spacing w:line="240" w:lineRule="auto"/>
              <w:rPr>
                <w:rFonts w:asciiTheme="majorBidi" w:hAnsiTheme="majorBidi" w:cstheme="majorBidi"/>
                <w:color w:val="000000"/>
              </w:rPr>
            </w:pPr>
            <w:r w:rsidRPr="00326138">
              <w:rPr>
                <w:rFonts w:asciiTheme="majorBidi" w:hAnsiTheme="majorBidi" w:cstheme="majorBidi"/>
                <w:color w:val="000000"/>
              </w:rPr>
              <w:t>propriétés de symétrie</w:t>
            </w:r>
          </w:p>
          <w:p w:rsidR="004B4D8B" w:rsidRPr="00326138" w:rsidRDefault="004B4D8B" w:rsidP="00C25058">
            <w:pPr>
              <w:pStyle w:val="Paragraphedeliste"/>
              <w:numPr>
                <w:ilvl w:val="0"/>
                <w:numId w:val="49"/>
              </w:numPr>
              <w:spacing w:line="240" w:lineRule="auto"/>
              <w:rPr>
                <w:rFonts w:asciiTheme="majorBidi" w:hAnsiTheme="majorBidi" w:cstheme="majorBidi"/>
                <w:color w:val="000000"/>
              </w:rPr>
            </w:pPr>
            <w:r w:rsidRPr="00326138">
              <w:rPr>
                <w:rFonts w:asciiTheme="majorBidi" w:hAnsiTheme="majorBidi" w:cstheme="majorBidi"/>
                <w:color w:val="000000"/>
              </w:rPr>
              <w:t xml:space="preserve">différents éléments de symétrie, </w:t>
            </w:r>
          </w:p>
          <w:p w:rsidR="004B4D8B" w:rsidRPr="00326138" w:rsidRDefault="004B4D8B" w:rsidP="00C25058">
            <w:pPr>
              <w:pStyle w:val="Paragraphedeliste"/>
              <w:numPr>
                <w:ilvl w:val="0"/>
                <w:numId w:val="49"/>
              </w:numPr>
              <w:spacing w:line="240" w:lineRule="auto"/>
              <w:rPr>
                <w:rFonts w:asciiTheme="majorBidi" w:hAnsiTheme="majorBidi" w:cstheme="majorBidi"/>
                <w:color w:val="000000"/>
              </w:rPr>
            </w:pPr>
            <w:r w:rsidRPr="00326138">
              <w:rPr>
                <w:rFonts w:asciiTheme="majorBidi" w:hAnsiTheme="majorBidi" w:cstheme="majorBidi"/>
                <w:color w:val="000000"/>
              </w:rPr>
              <w:t xml:space="preserve">notations, </w:t>
            </w:r>
          </w:p>
          <w:p w:rsidR="004B4D8B" w:rsidRPr="00326138" w:rsidRDefault="004B4D8B" w:rsidP="00C25058">
            <w:pPr>
              <w:pStyle w:val="Paragraphedeliste"/>
              <w:numPr>
                <w:ilvl w:val="0"/>
                <w:numId w:val="49"/>
              </w:numPr>
              <w:spacing w:line="240" w:lineRule="auto"/>
              <w:rPr>
                <w:rFonts w:asciiTheme="majorBidi" w:hAnsiTheme="majorBidi" w:cstheme="majorBidi"/>
                <w:color w:val="000000"/>
              </w:rPr>
            </w:pPr>
            <w:r w:rsidRPr="00326138">
              <w:rPr>
                <w:rFonts w:asciiTheme="majorBidi" w:hAnsiTheme="majorBidi" w:cstheme="majorBidi"/>
                <w:color w:val="000000"/>
              </w:rPr>
              <w:t>groupes   ponctuels,</w:t>
            </w:r>
          </w:p>
          <w:p w:rsidR="004B4D8B" w:rsidRPr="00326138" w:rsidRDefault="004B4D8B" w:rsidP="00C25058">
            <w:pPr>
              <w:pStyle w:val="Paragraphedeliste"/>
              <w:numPr>
                <w:ilvl w:val="0"/>
                <w:numId w:val="49"/>
              </w:numPr>
              <w:spacing w:line="240" w:lineRule="auto"/>
              <w:rPr>
                <w:rFonts w:asciiTheme="majorBidi" w:hAnsiTheme="majorBidi" w:cstheme="majorBidi"/>
                <w:color w:val="000000"/>
              </w:rPr>
            </w:pPr>
            <w:r w:rsidRPr="00326138">
              <w:rPr>
                <w:rFonts w:asciiTheme="majorBidi" w:hAnsiTheme="majorBidi" w:cstheme="majorBidi"/>
                <w:color w:val="000000"/>
              </w:rPr>
              <w:t>projection stéréographique</w:t>
            </w:r>
          </w:p>
        </w:tc>
      </w:tr>
      <w:tr w:rsidR="004B4D8B" w:rsidRPr="00326138" w:rsidTr="008C4897">
        <w:tc>
          <w:tcPr>
            <w:tcW w:w="1560" w:type="dxa"/>
          </w:tcPr>
          <w:p w:rsidR="004B4D8B" w:rsidRPr="00326138" w:rsidRDefault="004B4D8B" w:rsidP="0034444D">
            <w:pPr>
              <w:rPr>
                <w:rFonts w:asciiTheme="majorBidi" w:hAnsiTheme="majorBidi" w:cstheme="majorBidi"/>
                <w:b/>
                <w:bCs/>
                <w:sz w:val="22"/>
                <w:szCs w:val="22"/>
              </w:rPr>
            </w:pPr>
            <w:r w:rsidRPr="00326138">
              <w:rPr>
                <w:rFonts w:asciiTheme="majorBidi" w:hAnsiTheme="majorBidi" w:cstheme="majorBidi"/>
                <w:b/>
                <w:bCs/>
                <w:sz w:val="22"/>
                <w:szCs w:val="22"/>
              </w:rPr>
              <w:t>Chapitre 4</w:t>
            </w:r>
          </w:p>
        </w:tc>
        <w:tc>
          <w:tcPr>
            <w:tcW w:w="11624" w:type="dxa"/>
          </w:tcPr>
          <w:p w:rsidR="004B4D8B" w:rsidRPr="00326138" w:rsidRDefault="004B4D8B" w:rsidP="0034444D">
            <w:pPr>
              <w:autoSpaceDE w:val="0"/>
              <w:autoSpaceDN w:val="0"/>
              <w:adjustRightInd w:val="0"/>
              <w:rPr>
                <w:rFonts w:asciiTheme="majorBidi" w:hAnsiTheme="majorBidi" w:cstheme="majorBidi"/>
                <w:b/>
                <w:bCs/>
                <w:color w:val="231F20"/>
                <w:sz w:val="22"/>
                <w:szCs w:val="22"/>
              </w:rPr>
            </w:pPr>
            <w:r w:rsidRPr="00326138">
              <w:rPr>
                <w:rFonts w:asciiTheme="majorBidi" w:hAnsiTheme="majorBidi" w:cstheme="majorBidi"/>
                <w:b/>
                <w:sz w:val="22"/>
                <w:szCs w:val="22"/>
              </w:rPr>
              <w:t>Titre : </w:t>
            </w:r>
            <w:r w:rsidRPr="00326138">
              <w:rPr>
                <w:rFonts w:asciiTheme="majorBidi" w:hAnsiTheme="majorBidi" w:cstheme="majorBidi"/>
                <w:b/>
                <w:color w:val="000000"/>
                <w:sz w:val="22"/>
                <w:szCs w:val="22"/>
              </w:rPr>
              <w:t>Les rayons X</w:t>
            </w:r>
          </w:p>
          <w:p w:rsidR="004B4D8B" w:rsidRPr="00326138" w:rsidRDefault="004B4D8B" w:rsidP="00C25058">
            <w:pPr>
              <w:pStyle w:val="Paragraphedeliste"/>
              <w:numPr>
                <w:ilvl w:val="0"/>
                <w:numId w:val="47"/>
              </w:numPr>
              <w:spacing w:line="240" w:lineRule="auto"/>
              <w:rPr>
                <w:rFonts w:asciiTheme="majorBidi" w:hAnsiTheme="majorBidi" w:cstheme="majorBidi"/>
                <w:color w:val="000000"/>
              </w:rPr>
            </w:pPr>
            <w:r w:rsidRPr="00326138">
              <w:rPr>
                <w:rFonts w:asciiTheme="majorBidi" w:hAnsiTheme="majorBidi" w:cstheme="majorBidi"/>
                <w:color w:val="000000"/>
              </w:rPr>
              <w:t>production,</w:t>
            </w:r>
          </w:p>
          <w:p w:rsidR="004B4D8B" w:rsidRPr="00326138" w:rsidRDefault="004B4D8B" w:rsidP="00C25058">
            <w:pPr>
              <w:pStyle w:val="Paragraphedeliste"/>
              <w:numPr>
                <w:ilvl w:val="0"/>
                <w:numId w:val="47"/>
              </w:numPr>
              <w:spacing w:line="240" w:lineRule="auto"/>
              <w:rPr>
                <w:rFonts w:asciiTheme="majorBidi" w:hAnsiTheme="majorBidi" w:cstheme="majorBidi"/>
                <w:color w:val="000000"/>
              </w:rPr>
            </w:pPr>
            <w:r w:rsidRPr="00326138">
              <w:rPr>
                <w:rFonts w:asciiTheme="majorBidi" w:hAnsiTheme="majorBidi" w:cstheme="majorBidi"/>
                <w:color w:val="000000"/>
              </w:rPr>
              <w:t>spectre d'une anticathode,</w:t>
            </w:r>
          </w:p>
          <w:p w:rsidR="004B4D8B" w:rsidRPr="00326138" w:rsidRDefault="004B4D8B" w:rsidP="00C25058">
            <w:pPr>
              <w:pStyle w:val="Paragraphedeliste"/>
              <w:numPr>
                <w:ilvl w:val="0"/>
                <w:numId w:val="47"/>
              </w:numPr>
              <w:spacing w:line="240" w:lineRule="auto"/>
              <w:rPr>
                <w:rFonts w:asciiTheme="majorBidi" w:hAnsiTheme="majorBidi" w:cstheme="majorBidi"/>
                <w:color w:val="000000"/>
              </w:rPr>
            </w:pPr>
            <w:r w:rsidRPr="00326138">
              <w:rPr>
                <w:rFonts w:asciiTheme="majorBidi" w:hAnsiTheme="majorBidi" w:cstheme="majorBidi"/>
                <w:color w:val="000000"/>
              </w:rPr>
              <w:t>absorption.</w:t>
            </w:r>
          </w:p>
        </w:tc>
      </w:tr>
      <w:tr w:rsidR="004B4D8B" w:rsidRPr="00326138" w:rsidTr="008C4897">
        <w:tc>
          <w:tcPr>
            <w:tcW w:w="1560" w:type="dxa"/>
          </w:tcPr>
          <w:p w:rsidR="004B4D8B" w:rsidRPr="00326138" w:rsidRDefault="004B4D8B" w:rsidP="0034444D">
            <w:pPr>
              <w:rPr>
                <w:rFonts w:asciiTheme="majorBidi" w:hAnsiTheme="majorBidi" w:cstheme="majorBidi"/>
                <w:b/>
                <w:bCs/>
                <w:sz w:val="22"/>
                <w:szCs w:val="22"/>
              </w:rPr>
            </w:pPr>
            <w:r w:rsidRPr="00326138">
              <w:rPr>
                <w:rFonts w:asciiTheme="majorBidi" w:hAnsiTheme="majorBidi" w:cstheme="majorBidi"/>
                <w:b/>
                <w:bCs/>
                <w:sz w:val="22"/>
                <w:szCs w:val="22"/>
              </w:rPr>
              <w:t>Chapitre 5</w:t>
            </w:r>
          </w:p>
        </w:tc>
        <w:tc>
          <w:tcPr>
            <w:tcW w:w="11624" w:type="dxa"/>
          </w:tcPr>
          <w:p w:rsidR="004B4D8B" w:rsidRPr="00326138" w:rsidRDefault="004B4D8B" w:rsidP="0034444D">
            <w:pPr>
              <w:autoSpaceDE w:val="0"/>
              <w:autoSpaceDN w:val="0"/>
              <w:adjustRightInd w:val="0"/>
              <w:rPr>
                <w:rFonts w:asciiTheme="majorBidi" w:hAnsiTheme="majorBidi" w:cstheme="majorBidi"/>
                <w:b/>
                <w:color w:val="000000"/>
                <w:sz w:val="22"/>
                <w:szCs w:val="22"/>
              </w:rPr>
            </w:pPr>
            <w:r w:rsidRPr="00326138">
              <w:rPr>
                <w:rFonts w:asciiTheme="majorBidi" w:hAnsiTheme="majorBidi" w:cstheme="majorBidi"/>
                <w:b/>
                <w:sz w:val="22"/>
                <w:szCs w:val="22"/>
              </w:rPr>
              <w:t>Titre :</w:t>
            </w:r>
            <w:r w:rsidRPr="00326138">
              <w:rPr>
                <w:rFonts w:asciiTheme="majorBidi" w:hAnsiTheme="majorBidi" w:cstheme="majorBidi"/>
                <w:b/>
                <w:color w:val="000000"/>
                <w:sz w:val="22"/>
                <w:szCs w:val="22"/>
              </w:rPr>
              <w:t>Diffraction des rayons X</w:t>
            </w:r>
          </w:p>
          <w:p w:rsidR="004B4D8B" w:rsidRPr="00326138" w:rsidRDefault="004B4D8B" w:rsidP="0034444D">
            <w:pPr>
              <w:autoSpaceDE w:val="0"/>
              <w:autoSpaceDN w:val="0"/>
              <w:adjustRightInd w:val="0"/>
              <w:rPr>
                <w:rFonts w:asciiTheme="majorBidi" w:hAnsiTheme="majorBidi" w:cstheme="majorBidi"/>
                <w:b/>
                <w:color w:val="000000"/>
                <w:sz w:val="22"/>
                <w:szCs w:val="22"/>
              </w:rPr>
            </w:pPr>
          </w:p>
          <w:p w:rsidR="004B4D8B" w:rsidRPr="00326138" w:rsidRDefault="004B4D8B" w:rsidP="00C25058">
            <w:pPr>
              <w:pStyle w:val="Paragraphedeliste"/>
              <w:numPr>
                <w:ilvl w:val="0"/>
                <w:numId w:val="51"/>
              </w:numPr>
              <w:spacing w:line="240" w:lineRule="auto"/>
              <w:rPr>
                <w:rFonts w:asciiTheme="majorBidi" w:hAnsiTheme="majorBidi" w:cstheme="majorBidi"/>
                <w:color w:val="000000"/>
              </w:rPr>
            </w:pPr>
            <w:r w:rsidRPr="00326138">
              <w:rPr>
                <w:rFonts w:asciiTheme="majorBidi" w:hAnsiTheme="majorBidi" w:cstheme="majorBidi"/>
                <w:color w:val="000000"/>
              </w:rPr>
              <w:t>diffusion par un électron (facteur </w:t>
            </w:r>
            <w:r w:rsidRPr="00326138">
              <w:rPr>
                <w:rFonts w:asciiTheme="majorBidi" w:eastAsia="Times New Roman" w:hAnsiTheme="majorBidi" w:cstheme="majorBidi"/>
                <w:color w:val="000000"/>
                <w:lang w:eastAsia="fr-FR"/>
              </w:rPr>
              <w:t xml:space="preserve"> de Thomson), </w:t>
            </w:r>
          </w:p>
          <w:p w:rsidR="004B4D8B" w:rsidRPr="00326138" w:rsidRDefault="004B4D8B" w:rsidP="00C25058">
            <w:pPr>
              <w:pStyle w:val="Paragraphedeliste"/>
              <w:numPr>
                <w:ilvl w:val="0"/>
                <w:numId w:val="51"/>
              </w:numPr>
              <w:spacing w:line="240" w:lineRule="auto"/>
              <w:rPr>
                <w:rFonts w:asciiTheme="majorBidi" w:hAnsiTheme="majorBidi" w:cstheme="majorBidi"/>
                <w:color w:val="000000"/>
              </w:rPr>
            </w:pPr>
            <w:r w:rsidRPr="00326138">
              <w:rPr>
                <w:rFonts w:asciiTheme="majorBidi" w:hAnsiTheme="majorBidi" w:cstheme="majorBidi"/>
                <w:color w:val="000000"/>
              </w:rPr>
              <w:t xml:space="preserve">diffusion par un atome (facteur de diffusion atomique), </w:t>
            </w:r>
          </w:p>
          <w:p w:rsidR="004B4D8B" w:rsidRPr="00326138" w:rsidRDefault="004B4D8B" w:rsidP="00C25058">
            <w:pPr>
              <w:pStyle w:val="Paragraphedeliste"/>
              <w:numPr>
                <w:ilvl w:val="0"/>
                <w:numId w:val="51"/>
              </w:numPr>
              <w:spacing w:line="240" w:lineRule="auto"/>
              <w:rPr>
                <w:rFonts w:asciiTheme="majorBidi" w:hAnsiTheme="majorBidi" w:cstheme="majorBidi"/>
                <w:color w:val="000000"/>
              </w:rPr>
            </w:pPr>
            <w:r w:rsidRPr="00326138">
              <w:rPr>
                <w:rFonts w:asciiTheme="majorBidi" w:hAnsiTheme="majorBidi" w:cstheme="majorBidi"/>
                <w:color w:val="000000"/>
              </w:rPr>
              <w:t xml:space="preserve">diffusion par une maille (facteur de structure), </w:t>
            </w:r>
          </w:p>
          <w:p w:rsidR="004B4D8B" w:rsidRPr="00326138" w:rsidRDefault="004B4D8B" w:rsidP="00C25058">
            <w:pPr>
              <w:pStyle w:val="Paragraphedeliste"/>
              <w:numPr>
                <w:ilvl w:val="0"/>
                <w:numId w:val="51"/>
              </w:numPr>
              <w:spacing w:line="240" w:lineRule="auto"/>
              <w:rPr>
                <w:rFonts w:asciiTheme="majorBidi" w:hAnsiTheme="majorBidi" w:cstheme="majorBidi"/>
                <w:color w:val="000000"/>
              </w:rPr>
            </w:pPr>
            <w:r w:rsidRPr="00326138">
              <w:rPr>
                <w:rFonts w:asciiTheme="majorBidi" w:hAnsiTheme="majorBidi" w:cstheme="majorBidi"/>
                <w:color w:val="000000"/>
              </w:rPr>
              <w:t>diffusion par un réseau (pouvoir réflecteur). </w:t>
            </w:r>
          </w:p>
          <w:p w:rsidR="004B4D8B" w:rsidRPr="00326138" w:rsidRDefault="004B4D8B" w:rsidP="0034444D">
            <w:pPr>
              <w:rPr>
                <w:rFonts w:asciiTheme="majorBidi" w:hAnsiTheme="majorBidi" w:cstheme="majorBidi"/>
                <w:sz w:val="22"/>
                <w:szCs w:val="22"/>
              </w:rPr>
            </w:pPr>
          </w:p>
          <w:p w:rsidR="004B4D8B" w:rsidRPr="00326138" w:rsidRDefault="004B4D8B" w:rsidP="0034444D">
            <w:pPr>
              <w:ind w:left="720"/>
              <w:rPr>
                <w:rFonts w:asciiTheme="majorBidi" w:hAnsiTheme="majorBidi" w:cstheme="majorBidi"/>
                <w:sz w:val="22"/>
                <w:szCs w:val="22"/>
              </w:rPr>
            </w:pPr>
          </w:p>
        </w:tc>
      </w:tr>
    </w:tbl>
    <w:p w:rsidR="00E12BA2" w:rsidRDefault="00E12BA2" w:rsidP="00B6198B">
      <w:pPr>
        <w:contextualSpacing/>
        <w:rPr>
          <w:b/>
          <w:bCs/>
          <w:sz w:val="22"/>
          <w:szCs w:val="22"/>
        </w:rPr>
      </w:pPr>
    </w:p>
    <w:p w:rsidR="001E4F40" w:rsidRDefault="001E4F40" w:rsidP="00B6198B">
      <w:pPr>
        <w:contextualSpacing/>
        <w:rPr>
          <w:b/>
          <w:bCs/>
          <w:sz w:val="22"/>
          <w:szCs w:val="22"/>
        </w:rPr>
      </w:pPr>
    </w:p>
    <w:p w:rsidR="00871E42" w:rsidRPr="00354D4F" w:rsidRDefault="00871E42" w:rsidP="00B6198B">
      <w:pPr>
        <w:contextualSpacing/>
        <w:rPr>
          <w:b/>
          <w:bCs/>
          <w:sz w:val="22"/>
          <w:szCs w:val="22"/>
        </w:rPr>
      </w:pPr>
      <w:r w:rsidRPr="00354D4F">
        <w:rPr>
          <w:b/>
          <w:bCs/>
          <w:sz w:val="22"/>
          <w:szCs w:val="22"/>
        </w:rPr>
        <w:t xml:space="preserve">Titre du Module : </w:t>
      </w:r>
      <w:r w:rsidRPr="00354D4F">
        <w:rPr>
          <w:b/>
          <w:bCs/>
          <w:color w:val="FF0000"/>
          <w:sz w:val="22"/>
          <w:szCs w:val="22"/>
        </w:rPr>
        <w:t>Optique Ondulatoire</w:t>
      </w:r>
    </w:p>
    <w:p w:rsidR="00471670" w:rsidRPr="00471670" w:rsidRDefault="00471670" w:rsidP="00471670">
      <w:pPr>
        <w:jc w:val="both"/>
        <w:rPr>
          <w:b/>
          <w:bCs/>
          <w:sz w:val="22"/>
          <w:szCs w:val="22"/>
        </w:rPr>
      </w:pPr>
      <w:r w:rsidRPr="00471670">
        <w:rPr>
          <w:b/>
          <w:bCs/>
          <w:sz w:val="22"/>
          <w:szCs w:val="22"/>
        </w:rPr>
        <w:t>Volume horaire : 42 heures     (21 h : Cours,  21 h : TD)</w:t>
      </w:r>
    </w:p>
    <w:p w:rsidR="00CD6C73" w:rsidRPr="00471670" w:rsidRDefault="00CD6C73" w:rsidP="00CD6C73">
      <w:pPr>
        <w:jc w:val="both"/>
        <w:rPr>
          <w:b/>
          <w:bCs/>
          <w:sz w:val="22"/>
          <w:szCs w:val="22"/>
        </w:rPr>
      </w:pPr>
      <w:r w:rsidRPr="00471670">
        <w:rPr>
          <w:b/>
          <w:bCs/>
          <w:sz w:val="22"/>
          <w:szCs w:val="22"/>
        </w:rPr>
        <w:t>Crédits : 3</w:t>
      </w:r>
      <w:r>
        <w:rPr>
          <w:b/>
          <w:bCs/>
          <w:sz w:val="22"/>
          <w:szCs w:val="22"/>
        </w:rPr>
        <w:tab/>
      </w:r>
      <w:r w:rsidRPr="00471670">
        <w:rPr>
          <w:b/>
          <w:bCs/>
          <w:sz w:val="22"/>
          <w:szCs w:val="22"/>
        </w:rPr>
        <w:t>Coefficient : 2</w:t>
      </w:r>
      <w:r>
        <w:rPr>
          <w:b/>
          <w:bCs/>
          <w:sz w:val="22"/>
          <w:szCs w:val="22"/>
        </w:rPr>
        <w:tab/>
      </w:r>
      <w:r>
        <w:rPr>
          <w:b/>
          <w:bCs/>
          <w:sz w:val="22"/>
          <w:szCs w:val="22"/>
        </w:rPr>
        <w:tab/>
        <w:t>Semestre:  S5</w:t>
      </w:r>
    </w:p>
    <w:p w:rsidR="00871E42" w:rsidRPr="00232263" w:rsidRDefault="00871E42" w:rsidP="00B6198B">
      <w:pPr>
        <w:contextualSpacing/>
        <w:rPr>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1340"/>
      </w:tblGrid>
      <w:tr w:rsidR="00871E42" w:rsidRPr="00232263" w:rsidTr="008C4897">
        <w:tc>
          <w:tcPr>
            <w:tcW w:w="1844" w:type="dxa"/>
          </w:tcPr>
          <w:p w:rsidR="00871E42" w:rsidRPr="00232263" w:rsidRDefault="00871E42" w:rsidP="00354D4F">
            <w:pPr>
              <w:contextualSpacing/>
              <w:rPr>
                <w:b/>
                <w:bCs/>
                <w:sz w:val="22"/>
                <w:szCs w:val="22"/>
              </w:rPr>
            </w:pPr>
            <w:r w:rsidRPr="00232263">
              <w:rPr>
                <w:b/>
                <w:bCs/>
                <w:sz w:val="22"/>
                <w:szCs w:val="22"/>
              </w:rPr>
              <w:t xml:space="preserve">Chapitre </w:t>
            </w:r>
            <w:r w:rsidR="00354D4F">
              <w:rPr>
                <w:b/>
                <w:bCs/>
                <w:sz w:val="22"/>
                <w:szCs w:val="22"/>
              </w:rPr>
              <w:t>1</w:t>
            </w:r>
          </w:p>
        </w:tc>
        <w:tc>
          <w:tcPr>
            <w:tcW w:w="11340" w:type="dxa"/>
          </w:tcPr>
          <w:p w:rsidR="00871E42" w:rsidRPr="00232263" w:rsidRDefault="00871E42" w:rsidP="00B6198B">
            <w:pPr>
              <w:contextualSpacing/>
              <w:rPr>
                <w:b/>
                <w:sz w:val="22"/>
                <w:szCs w:val="22"/>
              </w:rPr>
            </w:pPr>
            <w:r w:rsidRPr="00232263">
              <w:rPr>
                <w:b/>
                <w:sz w:val="22"/>
                <w:szCs w:val="22"/>
              </w:rPr>
              <w:t>Titre : Rappel sur les phénomènes de propagation de la lumière</w:t>
            </w:r>
            <w:r w:rsidR="00401509" w:rsidRPr="00232263">
              <w:rPr>
                <w:b/>
                <w:sz w:val="22"/>
                <w:szCs w:val="22"/>
              </w:rPr>
              <w:t>: cas</w:t>
            </w:r>
            <w:r w:rsidRPr="00232263">
              <w:rPr>
                <w:b/>
                <w:sz w:val="22"/>
                <w:szCs w:val="22"/>
              </w:rPr>
              <w:t xml:space="preserve"> d’une sourceponctuelle</w:t>
            </w:r>
            <w:r w:rsidR="00401509" w:rsidRPr="00232263">
              <w:rPr>
                <w:b/>
                <w:sz w:val="22"/>
                <w:szCs w:val="22"/>
              </w:rPr>
              <w:t xml:space="preserve"> et </w:t>
            </w:r>
            <w:r w:rsidRPr="00232263">
              <w:rPr>
                <w:b/>
                <w:sz w:val="22"/>
                <w:szCs w:val="22"/>
              </w:rPr>
              <w:t xml:space="preserve"> monochromatique</w:t>
            </w:r>
          </w:p>
          <w:p w:rsidR="00AB0D2F" w:rsidRPr="00232263" w:rsidRDefault="00871E42" w:rsidP="00B6198B">
            <w:pPr>
              <w:numPr>
                <w:ilvl w:val="0"/>
                <w:numId w:val="1"/>
              </w:numPr>
              <w:contextualSpacing/>
              <w:rPr>
                <w:sz w:val="22"/>
                <w:szCs w:val="22"/>
              </w:rPr>
            </w:pPr>
            <w:r w:rsidRPr="00232263">
              <w:rPr>
                <w:sz w:val="22"/>
                <w:szCs w:val="22"/>
              </w:rPr>
              <w:t xml:space="preserve">Vibration lumineuse </w:t>
            </w:r>
            <w:r w:rsidR="00AB0D2F" w:rsidRPr="00232263">
              <w:rPr>
                <w:sz w:val="22"/>
                <w:szCs w:val="22"/>
              </w:rPr>
              <w:t>et notion d'interférences</w:t>
            </w:r>
          </w:p>
          <w:p w:rsidR="00871E42" w:rsidRPr="00232263" w:rsidRDefault="00871E42" w:rsidP="00B6198B">
            <w:pPr>
              <w:numPr>
                <w:ilvl w:val="0"/>
                <w:numId w:val="1"/>
              </w:numPr>
              <w:contextualSpacing/>
              <w:jc w:val="both"/>
              <w:rPr>
                <w:sz w:val="22"/>
                <w:szCs w:val="22"/>
              </w:rPr>
            </w:pPr>
            <w:r w:rsidRPr="00232263">
              <w:rPr>
                <w:sz w:val="22"/>
                <w:szCs w:val="22"/>
              </w:rPr>
              <w:t>Interférence par division du front d’onde</w:t>
            </w:r>
            <w:r w:rsidR="00401509" w:rsidRPr="00232263">
              <w:rPr>
                <w:sz w:val="22"/>
                <w:szCs w:val="22"/>
              </w:rPr>
              <w:t xml:space="preserve"> (Fentes d'Young, Miroirs de Fresnel, ......)</w:t>
            </w:r>
          </w:p>
          <w:p w:rsidR="00AB0D2F" w:rsidRPr="00232263" w:rsidRDefault="00AB0D2F" w:rsidP="00B6198B">
            <w:pPr>
              <w:numPr>
                <w:ilvl w:val="0"/>
                <w:numId w:val="1"/>
              </w:numPr>
              <w:contextualSpacing/>
              <w:jc w:val="both"/>
              <w:rPr>
                <w:sz w:val="22"/>
                <w:szCs w:val="22"/>
              </w:rPr>
            </w:pPr>
            <w:r w:rsidRPr="00232263">
              <w:rPr>
                <w:sz w:val="22"/>
                <w:szCs w:val="22"/>
              </w:rPr>
              <w:t>Notion de pouvoir de réflexion et de transmission</w:t>
            </w:r>
          </w:p>
          <w:p w:rsidR="00871E42" w:rsidRPr="00232263" w:rsidRDefault="00871E42" w:rsidP="00B6198B">
            <w:pPr>
              <w:numPr>
                <w:ilvl w:val="0"/>
                <w:numId w:val="1"/>
              </w:numPr>
              <w:contextualSpacing/>
              <w:jc w:val="both"/>
              <w:rPr>
                <w:sz w:val="22"/>
                <w:szCs w:val="22"/>
              </w:rPr>
            </w:pPr>
            <w:r w:rsidRPr="00232263">
              <w:rPr>
                <w:sz w:val="22"/>
                <w:szCs w:val="22"/>
              </w:rPr>
              <w:t>Interférence par division d’amplitude</w:t>
            </w:r>
            <w:r w:rsidR="00401509" w:rsidRPr="00232263">
              <w:rPr>
                <w:sz w:val="22"/>
                <w:szCs w:val="22"/>
              </w:rPr>
              <w:t xml:space="preserve"> (lame à faces parallèles, coin d'air)</w:t>
            </w:r>
          </w:p>
          <w:p w:rsidR="00871E42" w:rsidRPr="00232263" w:rsidRDefault="00871E42" w:rsidP="00B6198B">
            <w:pPr>
              <w:ind w:left="720"/>
              <w:contextualSpacing/>
              <w:rPr>
                <w:sz w:val="22"/>
                <w:szCs w:val="22"/>
              </w:rPr>
            </w:pPr>
          </w:p>
        </w:tc>
      </w:tr>
      <w:tr w:rsidR="00871E42" w:rsidRPr="00232263" w:rsidTr="008C4897">
        <w:tc>
          <w:tcPr>
            <w:tcW w:w="1844" w:type="dxa"/>
          </w:tcPr>
          <w:p w:rsidR="00871E42" w:rsidRPr="00232263" w:rsidRDefault="00871E42" w:rsidP="00354D4F">
            <w:pPr>
              <w:contextualSpacing/>
              <w:rPr>
                <w:b/>
                <w:bCs/>
                <w:sz w:val="22"/>
                <w:szCs w:val="22"/>
              </w:rPr>
            </w:pPr>
            <w:r w:rsidRPr="00232263">
              <w:rPr>
                <w:b/>
                <w:bCs/>
                <w:sz w:val="22"/>
                <w:szCs w:val="22"/>
              </w:rPr>
              <w:t xml:space="preserve">Chapitre </w:t>
            </w:r>
            <w:r w:rsidR="00354D4F">
              <w:rPr>
                <w:b/>
                <w:bCs/>
                <w:sz w:val="22"/>
                <w:szCs w:val="22"/>
              </w:rPr>
              <w:t>2</w:t>
            </w:r>
          </w:p>
        </w:tc>
        <w:tc>
          <w:tcPr>
            <w:tcW w:w="11340" w:type="dxa"/>
          </w:tcPr>
          <w:p w:rsidR="00871E42" w:rsidRPr="00232263" w:rsidRDefault="00871E42" w:rsidP="00B6198B">
            <w:pPr>
              <w:contextualSpacing/>
              <w:rPr>
                <w:b/>
                <w:sz w:val="22"/>
                <w:szCs w:val="22"/>
              </w:rPr>
            </w:pPr>
            <w:r w:rsidRPr="00232263">
              <w:rPr>
                <w:b/>
                <w:sz w:val="22"/>
                <w:szCs w:val="22"/>
              </w:rPr>
              <w:t>Titre : Cohérence spatiale</w:t>
            </w:r>
          </w:p>
          <w:p w:rsidR="00871E42" w:rsidRPr="00232263" w:rsidRDefault="00871E42" w:rsidP="00B6198B">
            <w:pPr>
              <w:numPr>
                <w:ilvl w:val="0"/>
                <w:numId w:val="2"/>
              </w:numPr>
              <w:contextualSpacing/>
              <w:jc w:val="both"/>
              <w:rPr>
                <w:sz w:val="22"/>
                <w:szCs w:val="22"/>
              </w:rPr>
            </w:pPr>
            <w:r w:rsidRPr="00232263">
              <w:rPr>
                <w:sz w:val="22"/>
                <w:szCs w:val="22"/>
              </w:rPr>
              <w:t>Influence de la géométrie du dispositif interférentiel</w:t>
            </w:r>
          </w:p>
          <w:p w:rsidR="00871E42" w:rsidRPr="00232263" w:rsidRDefault="00871E42" w:rsidP="00B6198B">
            <w:pPr>
              <w:numPr>
                <w:ilvl w:val="0"/>
                <w:numId w:val="2"/>
              </w:numPr>
              <w:contextualSpacing/>
              <w:jc w:val="both"/>
              <w:rPr>
                <w:sz w:val="22"/>
                <w:szCs w:val="22"/>
              </w:rPr>
            </w:pPr>
            <w:r w:rsidRPr="00232263">
              <w:rPr>
                <w:sz w:val="22"/>
                <w:szCs w:val="22"/>
              </w:rPr>
              <w:t xml:space="preserve">Cas d’une source étendue : facteur de contraste. </w:t>
            </w:r>
            <w:r w:rsidR="00401509" w:rsidRPr="00232263">
              <w:rPr>
                <w:sz w:val="22"/>
                <w:szCs w:val="22"/>
              </w:rPr>
              <w:t>Longueur de cohérence spatiale</w:t>
            </w:r>
          </w:p>
          <w:p w:rsidR="00871E42" w:rsidRPr="00232263" w:rsidRDefault="00871E42" w:rsidP="00B6198B">
            <w:pPr>
              <w:numPr>
                <w:ilvl w:val="0"/>
                <w:numId w:val="2"/>
              </w:numPr>
              <w:contextualSpacing/>
              <w:jc w:val="both"/>
              <w:rPr>
                <w:sz w:val="22"/>
                <w:szCs w:val="22"/>
              </w:rPr>
            </w:pPr>
            <w:r w:rsidRPr="00232263">
              <w:rPr>
                <w:sz w:val="22"/>
                <w:szCs w:val="22"/>
              </w:rPr>
              <w:t>Franges d’égales épaisseurs à deux ondes : coin d’air,</w:t>
            </w:r>
            <w:r w:rsidR="00401509" w:rsidRPr="00232263">
              <w:rPr>
                <w:sz w:val="22"/>
                <w:szCs w:val="22"/>
              </w:rPr>
              <w:t xml:space="preserve"> interféromètre de Michelson, </w:t>
            </w:r>
            <w:r w:rsidRPr="00232263">
              <w:rPr>
                <w:sz w:val="22"/>
                <w:szCs w:val="22"/>
              </w:rPr>
              <w:t xml:space="preserve"> anneaux de Newton</w:t>
            </w:r>
          </w:p>
          <w:p w:rsidR="00871E42" w:rsidRPr="00232263" w:rsidRDefault="00871E42" w:rsidP="00B6198B">
            <w:pPr>
              <w:pStyle w:val="Paragraphedeliste"/>
              <w:spacing w:line="240" w:lineRule="auto"/>
              <w:jc w:val="both"/>
              <w:rPr>
                <w:rFonts w:ascii="Times New Roman" w:hAnsi="Times New Roman" w:cs="Times New Roman"/>
              </w:rPr>
            </w:pPr>
          </w:p>
        </w:tc>
      </w:tr>
      <w:tr w:rsidR="00871E42" w:rsidRPr="00232263" w:rsidTr="008C4897">
        <w:tc>
          <w:tcPr>
            <w:tcW w:w="1844" w:type="dxa"/>
          </w:tcPr>
          <w:p w:rsidR="00871E42" w:rsidRPr="00232263" w:rsidRDefault="00871E42" w:rsidP="00354D4F">
            <w:pPr>
              <w:contextualSpacing/>
              <w:rPr>
                <w:b/>
                <w:bCs/>
                <w:sz w:val="22"/>
                <w:szCs w:val="22"/>
              </w:rPr>
            </w:pPr>
            <w:r w:rsidRPr="00232263">
              <w:rPr>
                <w:b/>
                <w:bCs/>
                <w:sz w:val="22"/>
                <w:szCs w:val="22"/>
              </w:rPr>
              <w:t xml:space="preserve">Chapitre </w:t>
            </w:r>
            <w:r w:rsidR="00354D4F">
              <w:rPr>
                <w:b/>
                <w:bCs/>
                <w:sz w:val="22"/>
                <w:szCs w:val="22"/>
              </w:rPr>
              <w:t>3</w:t>
            </w:r>
          </w:p>
        </w:tc>
        <w:tc>
          <w:tcPr>
            <w:tcW w:w="11340" w:type="dxa"/>
          </w:tcPr>
          <w:p w:rsidR="00871E42" w:rsidRPr="00232263" w:rsidRDefault="00871E42" w:rsidP="00B6198B">
            <w:pPr>
              <w:contextualSpacing/>
              <w:rPr>
                <w:b/>
                <w:sz w:val="22"/>
                <w:szCs w:val="22"/>
              </w:rPr>
            </w:pPr>
            <w:r w:rsidRPr="00232263">
              <w:rPr>
                <w:b/>
                <w:sz w:val="22"/>
                <w:szCs w:val="22"/>
              </w:rPr>
              <w:t>Titre : Cohérence temporelle</w:t>
            </w:r>
          </w:p>
          <w:p w:rsidR="00871E42" w:rsidRPr="00232263" w:rsidRDefault="00871E42" w:rsidP="00B6198B">
            <w:pPr>
              <w:numPr>
                <w:ilvl w:val="0"/>
                <w:numId w:val="3"/>
              </w:numPr>
              <w:contextualSpacing/>
              <w:rPr>
                <w:sz w:val="22"/>
                <w:szCs w:val="22"/>
              </w:rPr>
            </w:pPr>
            <w:r w:rsidRPr="00232263">
              <w:rPr>
                <w:sz w:val="22"/>
                <w:szCs w:val="22"/>
              </w:rPr>
              <w:t>Mise en évidence : cas d’une source bi chromatique</w:t>
            </w:r>
          </w:p>
          <w:p w:rsidR="00871E42" w:rsidRPr="00232263" w:rsidRDefault="00871E42" w:rsidP="00B6198B">
            <w:pPr>
              <w:numPr>
                <w:ilvl w:val="0"/>
                <w:numId w:val="3"/>
              </w:numPr>
              <w:contextualSpacing/>
              <w:rPr>
                <w:sz w:val="22"/>
                <w:szCs w:val="22"/>
              </w:rPr>
            </w:pPr>
            <w:r w:rsidRPr="00232263">
              <w:rPr>
                <w:sz w:val="22"/>
                <w:szCs w:val="22"/>
              </w:rPr>
              <w:t>Profil d’une raie (interférogramme)</w:t>
            </w:r>
          </w:p>
          <w:p w:rsidR="00871E42" w:rsidRPr="00232263" w:rsidRDefault="00871E42" w:rsidP="00B6198B">
            <w:pPr>
              <w:numPr>
                <w:ilvl w:val="0"/>
                <w:numId w:val="3"/>
              </w:numPr>
              <w:contextualSpacing/>
              <w:rPr>
                <w:sz w:val="22"/>
                <w:szCs w:val="22"/>
              </w:rPr>
            </w:pPr>
            <w:r w:rsidRPr="00232263">
              <w:rPr>
                <w:sz w:val="22"/>
                <w:szCs w:val="22"/>
              </w:rPr>
              <w:t>Relation entre longueur de cohérence et la finesse de la raie</w:t>
            </w:r>
          </w:p>
          <w:p w:rsidR="00871E42" w:rsidRPr="00232263" w:rsidRDefault="00871E42" w:rsidP="00B6198B">
            <w:pPr>
              <w:numPr>
                <w:ilvl w:val="0"/>
                <w:numId w:val="3"/>
              </w:numPr>
              <w:contextualSpacing/>
              <w:rPr>
                <w:sz w:val="22"/>
                <w:szCs w:val="22"/>
              </w:rPr>
            </w:pPr>
            <w:r w:rsidRPr="00232263">
              <w:rPr>
                <w:sz w:val="22"/>
                <w:szCs w:val="22"/>
              </w:rPr>
              <w:t>Relation entre l’intensité et le contraste des franges</w:t>
            </w:r>
          </w:p>
          <w:p w:rsidR="00871E42" w:rsidRPr="00232263" w:rsidRDefault="00871E42" w:rsidP="00B6198B">
            <w:pPr>
              <w:numPr>
                <w:ilvl w:val="0"/>
                <w:numId w:val="3"/>
              </w:numPr>
              <w:contextualSpacing/>
              <w:rPr>
                <w:sz w:val="22"/>
                <w:szCs w:val="22"/>
              </w:rPr>
            </w:pPr>
            <w:r w:rsidRPr="00232263">
              <w:rPr>
                <w:sz w:val="22"/>
                <w:szCs w:val="22"/>
              </w:rPr>
              <w:t>Phénomène d’interférence en lumière blanche : spectre cannelé, teinte de Newton</w:t>
            </w:r>
          </w:p>
          <w:p w:rsidR="00871E42" w:rsidRPr="00232263" w:rsidRDefault="00871E42" w:rsidP="00B6198B">
            <w:pPr>
              <w:ind w:left="720"/>
              <w:contextualSpacing/>
              <w:rPr>
                <w:sz w:val="22"/>
                <w:szCs w:val="22"/>
              </w:rPr>
            </w:pPr>
          </w:p>
        </w:tc>
      </w:tr>
      <w:tr w:rsidR="00871E42" w:rsidRPr="00232263" w:rsidTr="008C4897">
        <w:tc>
          <w:tcPr>
            <w:tcW w:w="1844" w:type="dxa"/>
          </w:tcPr>
          <w:p w:rsidR="00871E42" w:rsidRPr="00232263" w:rsidRDefault="00871E42" w:rsidP="00354D4F">
            <w:pPr>
              <w:contextualSpacing/>
              <w:rPr>
                <w:b/>
                <w:bCs/>
                <w:sz w:val="22"/>
                <w:szCs w:val="22"/>
              </w:rPr>
            </w:pPr>
            <w:r w:rsidRPr="00232263">
              <w:rPr>
                <w:b/>
                <w:bCs/>
                <w:sz w:val="22"/>
                <w:szCs w:val="22"/>
              </w:rPr>
              <w:t xml:space="preserve">Chapitre </w:t>
            </w:r>
            <w:r w:rsidR="00354D4F">
              <w:rPr>
                <w:b/>
                <w:bCs/>
                <w:sz w:val="22"/>
                <w:szCs w:val="22"/>
              </w:rPr>
              <w:t>4</w:t>
            </w:r>
          </w:p>
        </w:tc>
        <w:tc>
          <w:tcPr>
            <w:tcW w:w="11340" w:type="dxa"/>
          </w:tcPr>
          <w:p w:rsidR="00871E42" w:rsidRPr="00232263" w:rsidRDefault="00871E42" w:rsidP="00B6198B">
            <w:pPr>
              <w:contextualSpacing/>
              <w:rPr>
                <w:b/>
                <w:sz w:val="22"/>
                <w:szCs w:val="22"/>
              </w:rPr>
            </w:pPr>
            <w:r w:rsidRPr="00232263">
              <w:rPr>
                <w:b/>
                <w:sz w:val="22"/>
                <w:szCs w:val="22"/>
              </w:rPr>
              <w:t>Titre : Phénomène d’interférence</w:t>
            </w:r>
            <w:r w:rsidR="00401509" w:rsidRPr="00232263">
              <w:rPr>
                <w:b/>
                <w:sz w:val="22"/>
                <w:szCs w:val="22"/>
              </w:rPr>
              <w:t>s</w:t>
            </w:r>
            <w:r w:rsidRPr="00232263">
              <w:rPr>
                <w:b/>
                <w:sz w:val="22"/>
                <w:szCs w:val="22"/>
              </w:rPr>
              <w:t xml:space="preserve"> à ondes multiples</w:t>
            </w:r>
          </w:p>
          <w:p w:rsidR="00871E42" w:rsidRPr="00232263" w:rsidRDefault="00871E42" w:rsidP="00B6198B">
            <w:pPr>
              <w:numPr>
                <w:ilvl w:val="0"/>
                <w:numId w:val="4"/>
              </w:numPr>
              <w:contextualSpacing/>
              <w:jc w:val="both"/>
              <w:rPr>
                <w:sz w:val="22"/>
                <w:szCs w:val="22"/>
              </w:rPr>
            </w:pPr>
            <w:r w:rsidRPr="00232263">
              <w:rPr>
                <w:sz w:val="22"/>
                <w:szCs w:val="22"/>
              </w:rPr>
              <w:t>Cas d’une lame à faces parallèles : calcul des amplitudes des rayons lumineux successifs, composition des différents rayons transmis, étude de la fonction d’Airy</w:t>
            </w:r>
            <w:r w:rsidR="00AB0D2F" w:rsidRPr="00232263">
              <w:rPr>
                <w:sz w:val="22"/>
                <w:szCs w:val="22"/>
              </w:rPr>
              <w:t>. Influence du poly-</w:t>
            </w:r>
            <w:r w:rsidRPr="00232263">
              <w:rPr>
                <w:sz w:val="22"/>
                <w:szCs w:val="22"/>
              </w:rPr>
              <w:t>chromatisme (étude de la répartition de l’intensité en fonction du nombre d’onde)</w:t>
            </w:r>
          </w:p>
          <w:p w:rsidR="00871E42" w:rsidRPr="00232263" w:rsidRDefault="00871E42" w:rsidP="00B6198B">
            <w:pPr>
              <w:numPr>
                <w:ilvl w:val="0"/>
                <w:numId w:val="4"/>
              </w:numPr>
              <w:contextualSpacing/>
              <w:jc w:val="both"/>
              <w:rPr>
                <w:sz w:val="22"/>
                <w:szCs w:val="22"/>
              </w:rPr>
            </w:pPr>
            <w:r w:rsidRPr="00232263">
              <w:rPr>
                <w:sz w:val="22"/>
                <w:szCs w:val="22"/>
              </w:rPr>
              <w:t>Fabry-Pérot : analyseur de radiations, limite de résolution spectrale du Fabry-Pérot</w:t>
            </w:r>
          </w:p>
          <w:p w:rsidR="00871E42" w:rsidRPr="00232263" w:rsidRDefault="00871E42" w:rsidP="00B6198B">
            <w:pPr>
              <w:numPr>
                <w:ilvl w:val="0"/>
                <w:numId w:val="4"/>
              </w:numPr>
              <w:contextualSpacing/>
              <w:jc w:val="both"/>
              <w:rPr>
                <w:sz w:val="22"/>
                <w:szCs w:val="22"/>
              </w:rPr>
            </w:pPr>
            <w:r w:rsidRPr="00232263">
              <w:rPr>
                <w:sz w:val="22"/>
                <w:szCs w:val="22"/>
              </w:rPr>
              <w:t>Filt</w:t>
            </w:r>
            <w:r w:rsidR="00AB0D2F" w:rsidRPr="00232263">
              <w:rPr>
                <w:sz w:val="22"/>
                <w:szCs w:val="22"/>
              </w:rPr>
              <w:t>re interférentiel</w:t>
            </w:r>
            <w:r w:rsidRPr="00232263">
              <w:rPr>
                <w:sz w:val="22"/>
                <w:szCs w:val="22"/>
              </w:rPr>
              <w:t>: utilisation comme cavité optique</w:t>
            </w:r>
          </w:p>
          <w:p w:rsidR="00871E42" w:rsidRPr="00232263" w:rsidRDefault="00871E42" w:rsidP="00B6198B">
            <w:pPr>
              <w:pStyle w:val="Paragraphedeliste"/>
              <w:spacing w:line="240" w:lineRule="auto"/>
              <w:ind w:left="0"/>
              <w:jc w:val="both"/>
              <w:rPr>
                <w:rFonts w:ascii="Times New Roman" w:hAnsi="Times New Roman" w:cs="Times New Roman"/>
                <w:b/>
                <w:bCs/>
              </w:rPr>
            </w:pPr>
          </w:p>
        </w:tc>
      </w:tr>
      <w:tr w:rsidR="00871E42" w:rsidRPr="00232263" w:rsidTr="008C4897">
        <w:tc>
          <w:tcPr>
            <w:tcW w:w="1844" w:type="dxa"/>
          </w:tcPr>
          <w:p w:rsidR="00871E42" w:rsidRPr="00232263" w:rsidRDefault="00871E42" w:rsidP="00354D4F">
            <w:pPr>
              <w:contextualSpacing/>
              <w:rPr>
                <w:b/>
                <w:bCs/>
                <w:sz w:val="22"/>
                <w:szCs w:val="22"/>
              </w:rPr>
            </w:pPr>
            <w:r w:rsidRPr="00232263">
              <w:rPr>
                <w:b/>
                <w:bCs/>
                <w:sz w:val="22"/>
                <w:szCs w:val="22"/>
              </w:rPr>
              <w:t xml:space="preserve">Chapitre </w:t>
            </w:r>
            <w:r w:rsidR="00354D4F">
              <w:rPr>
                <w:b/>
                <w:bCs/>
                <w:sz w:val="22"/>
                <w:szCs w:val="22"/>
              </w:rPr>
              <w:t>5</w:t>
            </w:r>
          </w:p>
        </w:tc>
        <w:tc>
          <w:tcPr>
            <w:tcW w:w="11340" w:type="dxa"/>
          </w:tcPr>
          <w:p w:rsidR="00871E42" w:rsidRPr="00232263" w:rsidRDefault="00871E42" w:rsidP="00B6198B">
            <w:pPr>
              <w:contextualSpacing/>
              <w:rPr>
                <w:b/>
                <w:sz w:val="22"/>
                <w:szCs w:val="22"/>
              </w:rPr>
            </w:pPr>
            <w:r w:rsidRPr="00232263">
              <w:rPr>
                <w:b/>
                <w:sz w:val="22"/>
                <w:szCs w:val="22"/>
              </w:rPr>
              <w:t>Titre : Diffraction de la lumière</w:t>
            </w:r>
          </w:p>
          <w:p w:rsidR="00684518" w:rsidRPr="00232263" w:rsidRDefault="00684518" w:rsidP="00B6198B">
            <w:pPr>
              <w:numPr>
                <w:ilvl w:val="0"/>
                <w:numId w:val="4"/>
              </w:numPr>
              <w:contextualSpacing/>
              <w:rPr>
                <w:sz w:val="22"/>
                <w:szCs w:val="22"/>
              </w:rPr>
            </w:pPr>
            <w:r w:rsidRPr="00232263">
              <w:rPr>
                <w:sz w:val="22"/>
                <w:szCs w:val="22"/>
              </w:rPr>
              <w:t xml:space="preserve">Diffraction </w:t>
            </w:r>
            <w:r w:rsidR="00871E42" w:rsidRPr="00232263">
              <w:rPr>
                <w:sz w:val="22"/>
                <w:szCs w:val="22"/>
              </w:rPr>
              <w:t>à l’infini</w:t>
            </w:r>
            <w:r w:rsidRPr="00232263">
              <w:rPr>
                <w:sz w:val="22"/>
                <w:szCs w:val="22"/>
              </w:rPr>
              <w:t>(Fraunhofer): Pupille circulaire, pupille rectangulaire (transparences partielle et totale)</w:t>
            </w:r>
          </w:p>
          <w:p w:rsidR="00AB0D2F" w:rsidRPr="00232263" w:rsidRDefault="00836B04" w:rsidP="00B6198B">
            <w:pPr>
              <w:numPr>
                <w:ilvl w:val="0"/>
                <w:numId w:val="4"/>
              </w:numPr>
              <w:contextualSpacing/>
              <w:rPr>
                <w:sz w:val="22"/>
                <w:szCs w:val="22"/>
              </w:rPr>
            </w:pPr>
            <w:r w:rsidRPr="00232263">
              <w:rPr>
                <w:sz w:val="22"/>
                <w:szCs w:val="22"/>
              </w:rPr>
              <w:t>R</w:t>
            </w:r>
            <w:r w:rsidR="00AB0D2F" w:rsidRPr="00232263">
              <w:rPr>
                <w:sz w:val="22"/>
                <w:szCs w:val="22"/>
              </w:rPr>
              <w:t>éseau</w:t>
            </w:r>
            <w:r w:rsidRPr="00232263">
              <w:rPr>
                <w:sz w:val="22"/>
                <w:szCs w:val="22"/>
              </w:rPr>
              <w:t xml:space="preserve"> et notion de </w:t>
            </w:r>
            <w:r w:rsidR="00FD058A" w:rsidRPr="00232263">
              <w:rPr>
                <w:sz w:val="22"/>
                <w:szCs w:val="22"/>
              </w:rPr>
              <w:t>p</w:t>
            </w:r>
            <w:r w:rsidRPr="00232263">
              <w:rPr>
                <w:sz w:val="22"/>
                <w:szCs w:val="22"/>
              </w:rPr>
              <w:t>ouvoir de résolution (Critère de Rayleigh), pouvoir dispersif</w:t>
            </w:r>
          </w:p>
          <w:p w:rsidR="00871E42" w:rsidRPr="00232263" w:rsidRDefault="00871E42" w:rsidP="00B6198B">
            <w:pPr>
              <w:ind w:left="720"/>
              <w:contextualSpacing/>
              <w:rPr>
                <w:sz w:val="22"/>
                <w:szCs w:val="22"/>
              </w:rPr>
            </w:pPr>
          </w:p>
        </w:tc>
      </w:tr>
    </w:tbl>
    <w:p w:rsidR="00866013" w:rsidRDefault="00866013" w:rsidP="003D2E18">
      <w:pPr>
        <w:contextualSpacing/>
        <w:rPr>
          <w:b/>
          <w:bCs/>
          <w:sz w:val="22"/>
          <w:szCs w:val="22"/>
          <w:rtl/>
        </w:rPr>
      </w:pPr>
    </w:p>
    <w:p w:rsidR="000E15A2" w:rsidRPr="00354D4F" w:rsidRDefault="000E15A2" w:rsidP="000E15A2">
      <w:pPr>
        <w:contextualSpacing/>
        <w:rPr>
          <w:b/>
          <w:bCs/>
          <w:sz w:val="22"/>
          <w:szCs w:val="22"/>
        </w:rPr>
      </w:pPr>
      <w:r w:rsidRPr="00354D4F">
        <w:rPr>
          <w:b/>
          <w:bCs/>
          <w:sz w:val="22"/>
          <w:szCs w:val="22"/>
        </w:rPr>
        <w:t xml:space="preserve">Titre du Module : </w:t>
      </w:r>
      <w:r w:rsidRPr="00354D4F">
        <w:rPr>
          <w:b/>
          <w:bCs/>
          <w:color w:val="FF0000"/>
          <w:sz w:val="22"/>
          <w:szCs w:val="22"/>
        </w:rPr>
        <w:t xml:space="preserve">Méthodes Mathématiques </w:t>
      </w:r>
      <w:r>
        <w:rPr>
          <w:b/>
          <w:bCs/>
          <w:color w:val="FF0000"/>
          <w:sz w:val="22"/>
          <w:szCs w:val="22"/>
        </w:rPr>
        <w:t>pour</w:t>
      </w:r>
      <w:r w:rsidRPr="00354D4F">
        <w:rPr>
          <w:b/>
          <w:bCs/>
          <w:color w:val="FF0000"/>
          <w:sz w:val="22"/>
          <w:szCs w:val="22"/>
        </w:rPr>
        <w:t xml:space="preserve"> la Physique</w:t>
      </w:r>
    </w:p>
    <w:p w:rsidR="000E15A2" w:rsidRPr="00471670" w:rsidRDefault="000E15A2" w:rsidP="000E15A2">
      <w:pPr>
        <w:jc w:val="both"/>
        <w:rPr>
          <w:b/>
          <w:bCs/>
          <w:sz w:val="22"/>
          <w:szCs w:val="22"/>
        </w:rPr>
      </w:pPr>
      <w:r w:rsidRPr="00471670">
        <w:rPr>
          <w:b/>
          <w:bCs/>
          <w:sz w:val="22"/>
          <w:szCs w:val="22"/>
        </w:rPr>
        <w:t>Volume horaire : 42 heures     (21 h : Cours,  21 h : TD)</w:t>
      </w:r>
    </w:p>
    <w:p w:rsidR="000E15A2" w:rsidRDefault="000E15A2" w:rsidP="00A63603">
      <w:pPr>
        <w:jc w:val="both"/>
        <w:rPr>
          <w:b/>
          <w:bCs/>
          <w:sz w:val="22"/>
          <w:szCs w:val="22"/>
        </w:rPr>
      </w:pPr>
      <w:r w:rsidRPr="00471670">
        <w:rPr>
          <w:b/>
          <w:bCs/>
          <w:sz w:val="22"/>
          <w:szCs w:val="22"/>
        </w:rPr>
        <w:t>Crédits : 3Coefficient : 2</w:t>
      </w:r>
      <w:r>
        <w:rPr>
          <w:b/>
          <w:bCs/>
          <w:sz w:val="22"/>
          <w:szCs w:val="22"/>
        </w:rPr>
        <w:tab/>
      </w:r>
      <w:r>
        <w:rPr>
          <w:b/>
          <w:bCs/>
          <w:sz w:val="22"/>
          <w:szCs w:val="22"/>
        </w:rPr>
        <w:tab/>
        <w:t>Semestre:  S5</w:t>
      </w:r>
    </w:p>
    <w:p w:rsidR="008E49F3" w:rsidRDefault="008E49F3" w:rsidP="000E15A2">
      <w:pPr>
        <w:jc w:val="both"/>
        <w:rPr>
          <w:b/>
          <w:bCs/>
          <w:sz w:val="22"/>
          <w:szCs w:val="22"/>
        </w:rPr>
      </w:pPr>
    </w:p>
    <w:p w:rsidR="008E49F3" w:rsidRDefault="008E49F3" w:rsidP="008E49F3">
      <w:pPr>
        <w:autoSpaceDE w:val="0"/>
        <w:autoSpaceDN w:val="0"/>
        <w:adjustRightInd w:val="0"/>
        <w:rPr>
          <w:rFonts w:asciiTheme="majorBidi" w:hAnsiTheme="majorBidi" w:cstheme="majorBidi"/>
          <w:color w:val="FF0000"/>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1766"/>
      </w:tblGrid>
      <w:tr w:rsidR="00DE6A79" w:rsidRPr="00232263" w:rsidTr="00977C7D">
        <w:tc>
          <w:tcPr>
            <w:tcW w:w="1418" w:type="dxa"/>
          </w:tcPr>
          <w:p w:rsidR="00DE6A79" w:rsidRPr="00726149" w:rsidRDefault="00DE6A79" w:rsidP="003C52E6">
            <w:pPr>
              <w:autoSpaceDE w:val="0"/>
              <w:autoSpaceDN w:val="0"/>
              <w:adjustRightInd w:val="0"/>
              <w:rPr>
                <w:rFonts w:asciiTheme="majorBidi" w:hAnsiTheme="majorBidi" w:cstheme="majorBidi"/>
                <w:b/>
                <w:bCs/>
              </w:rPr>
            </w:pPr>
            <w:r w:rsidRPr="00726149">
              <w:rPr>
                <w:rFonts w:asciiTheme="majorBidi" w:hAnsiTheme="majorBidi" w:cstheme="majorBidi"/>
                <w:b/>
                <w:bCs/>
              </w:rPr>
              <w:t xml:space="preserve">Chapitre </w:t>
            </w:r>
            <w:r w:rsidR="003C52E6">
              <w:rPr>
                <w:rFonts w:asciiTheme="majorBidi" w:hAnsiTheme="majorBidi" w:cstheme="majorBidi"/>
                <w:b/>
                <w:bCs/>
              </w:rPr>
              <w:t>1</w:t>
            </w:r>
          </w:p>
          <w:p w:rsidR="00DE6A79" w:rsidRPr="00DE6A79" w:rsidRDefault="00DE6A79" w:rsidP="00153C4A">
            <w:pPr>
              <w:contextualSpacing/>
              <w:rPr>
                <w:b/>
                <w:bCs/>
                <w:sz w:val="22"/>
                <w:szCs w:val="22"/>
              </w:rPr>
            </w:pPr>
          </w:p>
        </w:tc>
        <w:tc>
          <w:tcPr>
            <w:tcW w:w="11766" w:type="dxa"/>
          </w:tcPr>
          <w:p w:rsidR="00DE6A79" w:rsidRPr="00DE6A79" w:rsidRDefault="00DE6A79" w:rsidP="008E49F3">
            <w:pPr>
              <w:tabs>
                <w:tab w:val="left" w:pos="615"/>
              </w:tabs>
              <w:autoSpaceDE w:val="0"/>
              <w:autoSpaceDN w:val="0"/>
              <w:adjustRightInd w:val="0"/>
              <w:ind w:firstLine="34"/>
              <w:rPr>
                <w:rFonts w:asciiTheme="majorBidi" w:hAnsiTheme="majorBidi" w:cstheme="majorBidi"/>
                <w:b/>
                <w:bCs/>
              </w:rPr>
            </w:pPr>
            <w:r w:rsidRPr="00DE6A79">
              <w:rPr>
                <w:rFonts w:asciiTheme="majorBidi" w:hAnsiTheme="majorBidi" w:cstheme="majorBidi"/>
                <w:b/>
                <w:bCs/>
              </w:rPr>
              <w:t>Titre:</w:t>
            </w:r>
            <w:r w:rsidRPr="00DE6A79">
              <w:rPr>
                <w:rFonts w:asciiTheme="majorBidi" w:hAnsiTheme="majorBidi" w:cstheme="majorBidi"/>
              </w:rPr>
              <w:t xml:space="preserve"> Théorie élémentaire des distributions.</w:t>
            </w:r>
          </w:p>
        </w:tc>
      </w:tr>
      <w:tr w:rsidR="00DE6A79" w:rsidRPr="00232263" w:rsidTr="00977C7D">
        <w:tc>
          <w:tcPr>
            <w:tcW w:w="1418" w:type="dxa"/>
          </w:tcPr>
          <w:p w:rsidR="00DE6A79" w:rsidRPr="00726149" w:rsidRDefault="00DE6A79" w:rsidP="003C52E6">
            <w:pPr>
              <w:autoSpaceDE w:val="0"/>
              <w:autoSpaceDN w:val="0"/>
              <w:adjustRightInd w:val="0"/>
              <w:rPr>
                <w:rFonts w:asciiTheme="majorBidi" w:hAnsiTheme="majorBidi" w:cstheme="majorBidi"/>
                <w:b/>
                <w:bCs/>
              </w:rPr>
            </w:pPr>
            <w:r w:rsidRPr="00726149">
              <w:rPr>
                <w:rFonts w:asciiTheme="majorBidi" w:hAnsiTheme="majorBidi" w:cstheme="majorBidi"/>
                <w:b/>
                <w:bCs/>
              </w:rPr>
              <w:t xml:space="preserve">Chapitre </w:t>
            </w:r>
            <w:r w:rsidR="003C52E6">
              <w:rPr>
                <w:rFonts w:asciiTheme="majorBidi" w:hAnsiTheme="majorBidi" w:cstheme="majorBidi"/>
                <w:b/>
                <w:bCs/>
              </w:rPr>
              <w:t>2</w:t>
            </w:r>
          </w:p>
        </w:tc>
        <w:tc>
          <w:tcPr>
            <w:tcW w:w="11766" w:type="dxa"/>
          </w:tcPr>
          <w:p w:rsidR="00DE6A79" w:rsidRPr="00DE6A79" w:rsidRDefault="00DE6A79" w:rsidP="00DE6A79">
            <w:pPr>
              <w:autoSpaceDE w:val="0"/>
              <w:autoSpaceDN w:val="0"/>
              <w:adjustRightInd w:val="0"/>
              <w:rPr>
                <w:rFonts w:asciiTheme="majorBidi" w:hAnsiTheme="majorBidi" w:cstheme="majorBidi"/>
              </w:rPr>
            </w:pPr>
            <w:r w:rsidRPr="00DE6A79">
              <w:rPr>
                <w:rFonts w:asciiTheme="majorBidi" w:hAnsiTheme="majorBidi" w:cstheme="majorBidi"/>
              </w:rPr>
              <w:t>Titre: Transformées  mathématiques</w:t>
            </w:r>
          </w:p>
          <w:p w:rsidR="00DE6A79" w:rsidRPr="00DE6A79" w:rsidRDefault="00DE6A79" w:rsidP="00C25058">
            <w:pPr>
              <w:pStyle w:val="Paragraphedeliste"/>
              <w:numPr>
                <w:ilvl w:val="0"/>
                <w:numId w:val="65"/>
              </w:numPr>
              <w:autoSpaceDE w:val="0"/>
              <w:autoSpaceDN w:val="0"/>
              <w:adjustRightInd w:val="0"/>
              <w:spacing w:line="240" w:lineRule="auto"/>
              <w:ind w:left="714" w:hanging="357"/>
              <w:rPr>
                <w:rFonts w:asciiTheme="majorBidi" w:hAnsiTheme="majorBidi" w:cstheme="majorBidi"/>
                <w:sz w:val="24"/>
                <w:szCs w:val="24"/>
              </w:rPr>
            </w:pPr>
            <w:r w:rsidRPr="00DE6A79">
              <w:rPr>
                <w:rFonts w:asciiTheme="majorBidi" w:hAnsiTheme="majorBidi" w:cstheme="majorBidi"/>
                <w:sz w:val="24"/>
                <w:szCs w:val="24"/>
              </w:rPr>
              <w:t>Séries de Fourier et Transformée de Fourier.</w:t>
            </w:r>
          </w:p>
          <w:p w:rsidR="00DE6A79" w:rsidRPr="00DE6A79" w:rsidRDefault="00DE6A79" w:rsidP="00C25058">
            <w:pPr>
              <w:pStyle w:val="Paragraphedeliste"/>
              <w:numPr>
                <w:ilvl w:val="0"/>
                <w:numId w:val="65"/>
              </w:numPr>
              <w:autoSpaceDE w:val="0"/>
              <w:autoSpaceDN w:val="0"/>
              <w:adjustRightInd w:val="0"/>
              <w:spacing w:line="240" w:lineRule="auto"/>
              <w:ind w:left="714" w:hanging="357"/>
              <w:rPr>
                <w:rFonts w:asciiTheme="majorBidi" w:hAnsiTheme="majorBidi" w:cstheme="majorBidi"/>
                <w:sz w:val="24"/>
                <w:szCs w:val="24"/>
              </w:rPr>
            </w:pPr>
            <w:r w:rsidRPr="00DE6A79">
              <w:rPr>
                <w:rFonts w:asciiTheme="majorBidi" w:hAnsiTheme="majorBidi" w:cstheme="majorBidi"/>
                <w:sz w:val="24"/>
                <w:szCs w:val="24"/>
              </w:rPr>
              <w:t>Produit de convolution.</w:t>
            </w:r>
          </w:p>
          <w:p w:rsidR="00DE6A79" w:rsidRPr="00DE6A79" w:rsidRDefault="00DE6A79" w:rsidP="00C25058">
            <w:pPr>
              <w:pStyle w:val="Paragraphedeliste"/>
              <w:numPr>
                <w:ilvl w:val="0"/>
                <w:numId w:val="65"/>
              </w:numPr>
              <w:autoSpaceDE w:val="0"/>
              <w:autoSpaceDN w:val="0"/>
              <w:adjustRightInd w:val="0"/>
              <w:spacing w:line="240" w:lineRule="auto"/>
              <w:ind w:left="714" w:hanging="357"/>
              <w:rPr>
                <w:rFonts w:asciiTheme="majorBidi" w:hAnsiTheme="majorBidi" w:cstheme="majorBidi"/>
                <w:sz w:val="24"/>
                <w:szCs w:val="24"/>
              </w:rPr>
            </w:pPr>
            <w:r w:rsidRPr="00DE6A79">
              <w:rPr>
                <w:rFonts w:asciiTheme="majorBidi" w:hAnsiTheme="majorBidi" w:cstheme="majorBidi"/>
                <w:sz w:val="24"/>
                <w:szCs w:val="24"/>
              </w:rPr>
              <w:t>Transformée de Laplace.</w:t>
            </w:r>
          </w:p>
          <w:p w:rsidR="00DE6A79" w:rsidRPr="00DE6A79" w:rsidRDefault="00DE6A79" w:rsidP="008E49F3">
            <w:pPr>
              <w:tabs>
                <w:tab w:val="left" w:pos="615"/>
              </w:tabs>
              <w:autoSpaceDE w:val="0"/>
              <w:autoSpaceDN w:val="0"/>
              <w:adjustRightInd w:val="0"/>
              <w:ind w:firstLine="34"/>
              <w:rPr>
                <w:rFonts w:asciiTheme="majorBidi" w:hAnsiTheme="majorBidi" w:cstheme="majorBidi"/>
                <w:b/>
                <w:bCs/>
              </w:rPr>
            </w:pPr>
          </w:p>
        </w:tc>
      </w:tr>
      <w:tr w:rsidR="00DE6A79" w:rsidRPr="00DE6A79" w:rsidTr="00977C7D">
        <w:tc>
          <w:tcPr>
            <w:tcW w:w="1418" w:type="dxa"/>
          </w:tcPr>
          <w:p w:rsidR="00DE6A79" w:rsidRPr="00726149" w:rsidRDefault="00DE6A79" w:rsidP="003C52E6">
            <w:pPr>
              <w:autoSpaceDE w:val="0"/>
              <w:autoSpaceDN w:val="0"/>
              <w:adjustRightInd w:val="0"/>
              <w:rPr>
                <w:rFonts w:asciiTheme="majorBidi" w:hAnsiTheme="majorBidi" w:cstheme="majorBidi"/>
                <w:b/>
                <w:bCs/>
              </w:rPr>
            </w:pPr>
            <w:r w:rsidRPr="00726149">
              <w:rPr>
                <w:rFonts w:asciiTheme="majorBidi" w:hAnsiTheme="majorBidi" w:cstheme="majorBidi"/>
                <w:b/>
                <w:bCs/>
              </w:rPr>
              <w:t xml:space="preserve">Chapitre </w:t>
            </w:r>
            <w:r w:rsidR="003C52E6">
              <w:rPr>
                <w:rFonts w:asciiTheme="majorBidi" w:hAnsiTheme="majorBidi" w:cstheme="majorBidi"/>
                <w:b/>
                <w:bCs/>
              </w:rPr>
              <w:t>3</w:t>
            </w:r>
          </w:p>
          <w:p w:rsidR="00DE6A79" w:rsidRPr="00DE6A79" w:rsidRDefault="00DE6A79" w:rsidP="00DE6A79">
            <w:pPr>
              <w:autoSpaceDE w:val="0"/>
              <w:autoSpaceDN w:val="0"/>
              <w:adjustRightInd w:val="0"/>
              <w:rPr>
                <w:rFonts w:asciiTheme="majorBidi" w:hAnsiTheme="majorBidi" w:cstheme="majorBidi"/>
              </w:rPr>
            </w:pPr>
          </w:p>
        </w:tc>
        <w:tc>
          <w:tcPr>
            <w:tcW w:w="11766" w:type="dxa"/>
          </w:tcPr>
          <w:p w:rsidR="00DE6A79" w:rsidRPr="00DE6A79" w:rsidRDefault="00DE6A79" w:rsidP="00E80DCA">
            <w:pPr>
              <w:autoSpaceDE w:val="0"/>
              <w:autoSpaceDN w:val="0"/>
              <w:adjustRightInd w:val="0"/>
              <w:rPr>
                <w:rFonts w:asciiTheme="majorBidi" w:hAnsiTheme="majorBidi" w:cstheme="majorBidi"/>
              </w:rPr>
            </w:pPr>
            <w:r w:rsidRPr="00DE6A79">
              <w:rPr>
                <w:rFonts w:asciiTheme="majorBidi" w:hAnsiTheme="majorBidi" w:cstheme="majorBidi"/>
              </w:rPr>
              <w:t xml:space="preserve">Espace de Hilbert.et </w:t>
            </w:r>
            <w:r w:rsidR="00E80DCA">
              <w:rPr>
                <w:rFonts w:asciiTheme="majorBidi" w:hAnsiTheme="majorBidi" w:cstheme="majorBidi"/>
              </w:rPr>
              <w:t>f</w:t>
            </w:r>
            <w:r w:rsidRPr="00DE6A79">
              <w:rPr>
                <w:rFonts w:asciiTheme="majorBidi" w:hAnsiTheme="majorBidi" w:cstheme="majorBidi"/>
              </w:rPr>
              <w:t>onctions de carrés sommables.</w:t>
            </w:r>
          </w:p>
        </w:tc>
      </w:tr>
      <w:tr w:rsidR="003C52E6" w:rsidRPr="00232263" w:rsidTr="00D26528">
        <w:tc>
          <w:tcPr>
            <w:tcW w:w="1418" w:type="dxa"/>
          </w:tcPr>
          <w:p w:rsidR="003C52E6" w:rsidRPr="00232263" w:rsidRDefault="003C52E6" w:rsidP="003C52E6">
            <w:pPr>
              <w:contextualSpacing/>
              <w:rPr>
                <w:b/>
                <w:bCs/>
              </w:rPr>
            </w:pPr>
            <w:r w:rsidRPr="00232263">
              <w:rPr>
                <w:b/>
                <w:bCs/>
                <w:sz w:val="22"/>
                <w:szCs w:val="22"/>
              </w:rPr>
              <w:t xml:space="preserve">Chapitre </w:t>
            </w:r>
            <w:r>
              <w:rPr>
                <w:b/>
                <w:bCs/>
                <w:sz w:val="22"/>
                <w:szCs w:val="22"/>
              </w:rPr>
              <w:t>4</w:t>
            </w:r>
          </w:p>
        </w:tc>
        <w:tc>
          <w:tcPr>
            <w:tcW w:w="11766" w:type="dxa"/>
          </w:tcPr>
          <w:p w:rsidR="003C52E6" w:rsidRPr="008E49F3" w:rsidRDefault="003C52E6" w:rsidP="00D26528">
            <w:pPr>
              <w:tabs>
                <w:tab w:val="left" w:pos="615"/>
              </w:tabs>
              <w:autoSpaceDE w:val="0"/>
              <w:autoSpaceDN w:val="0"/>
              <w:adjustRightInd w:val="0"/>
              <w:ind w:firstLine="34"/>
              <w:rPr>
                <w:rFonts w:asciiTheme="majorBidi" w:hAnsiTheme="majorBidi" w:cstheme="majorBidi"/>
                <w:b/>
                <w:bCs/>
              </w:rPr>
            </w:pPr>
            <w:r w:rsidRPr="008E49F3">
              <w:rPr>
                <w:rFonts w:asciiTheme="majorBidi" w:hAnsiTheme="majorBidi" w:cstheme="majorBidi"/>
                <w:b/>
                <w:bCs/>
              </w:rPr>
              <w:t>Titre:</w:t>
            </w:r>
            <w:r>
              <w:rPr>
                <w:rFonts w:asciiTheme="majorBidi" w:hAnsiTheme="majorBidi" w:cstheme="majorBidi"/>
                <w:b/>
                <w:bCs/>
              </w:rPr>
              <w:t>Les polynômes orthogonaux</w:t>
            </w:r>
          </w:p>
          <w:p w:rsidR="003C52E6" w:rsidRPr="008E49F3" w:rsidRDefault="003C52E6" w:rsidP="00C25058">
            <w:pPr>
              <w:pStyle w:val="Paragraphedeliste"/>
              <w:numPr>
                <w:ilvl w:val="0"/>
                <w:numId w:val="66"/>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Polynôme de Legendre</w:t>
            </w:r>
          </w:p>
          <w:p w:rsidR="003C52E6" w:rsidRDefault="003C52E6" w:rsidP="00C25058">
            <w:pPr>
              <w:pStyle w:val="Paragraphedeliste"/>
              <w:numPr>
                <w:ilvl w:val="0"/>
                <w:numId w:val="66"/>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Fonction Gamma</w:t>
            </w:r>
          </w:p>
          <w:p w:rsidR="003C52E6" w:rsidRPr="008E49F3" w:rsidRDefault="003C52E6" w:rsidP="00C25058">
            <w:pPr>
              <w:pStyle w:val="Paragraphedeliste"/>
              <w:numPr>
                <w:ilvl w:val="0"/>
                <w:numId w:val="66"/>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Fonction de Bessel</w:t>
            </w:r>
            <w:r w:rsidRPr="008E49F3">
              <w:rPr>
                <w:rFonts w:asciiTheme="majorBidi" w:hAnsiTheme="majorBidi" w:cstheme="majorBidi"/>
                <w:sz w:val="24"/>
                <w:szCs w:val="24"/>
              </w:rPr>
              <w:t>,</w:t>
            </w:r>
          </w:p>
          <w:p w:rsidR="003C52E6" w:rsidRPr="008E49F3" w:rsidRDefault="003C52E6" w:rsidP="00C25058">
            <w:pPr>
              <w:pStyle w:val="Paragraphedeliste"/>
              <w:numPr>
                <w:ilvl w:val="0"/>
                <w:numId w:val="66"/>
              </w:numPr>
              <w:autoSpaceDE w:val="0"/>
              <w:autoSpaceDN w:val="0"/>
              <w:adjustRightInd w:val="0"/>
              <w:spacing w:line="240" w:lineRule="auto"/>
              <w:rPr>
                <w:rFonts w:asciiTheme="majorBidi" w:hAnsiTheme="majorBidi" w:cstheme="majorBidi"/>
                <w:sz w:val="24"/>
                <w:szCs w:val="24"/>
              </w:rPr>
            </w:pPr>
            <w:r>
              <w:rPr>
                <w:rFonts w:asciiTheme="majorBidi" w:hAnsiTheme="majorBidi" w:cstheme="majorBidi"/>
                <w:sz w:val="24"/>
                <w:szCs w:val="24"/>
              </w:rPr>
              <w:t>etc</w:t>
            </w:r>
          </w:p>
          <w:p w:rsidR="003C52E6" w:rsidRPr="00232263" w:rsidRDefault="003C52E6" w:rsidP="00D26528">
            <w:pPr>
              <w:ind w:left="720"/>
              <w:contextualSpacing/>
            </w:pPr>
          </w:p>
        </w:tc>
      </w:tr>
    </w:tbl>
    <w:p w:rsidR="008E49F3" w:rsidRPr="008136CC" w:rsidRDefault="008E49F3" w:rsidP="008E49F3">
      <w:pPr>
        <w:autoSpaceDE w:val="0"/>
        <w:autoSpaceDN w:val="0"/>
        <w:adjustRightInd w:val="0"/>
        <w:rPr>
          <w:rFonts w:asciiTheme="majorBidi" w:hAnsiTheme="majorBidi" w:cstheme="majorBidi"/>
          <w:color w:val="FF0000"/>
        </w:rPr>
      </w:pPr>
    </w:p>
    <w:p w:rsidR="008E49F3" w:rsidRDefault="008E49F3"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977C7D" w:rsidRDefault="00977C7D" w:rsidP="000E15A2">
      <w:pPr>
        <w:jc w:val="both"/>
        <w:rPr>
          <w:b/>
          <w:bCs/>
          <w:sz w:val="22"/>
          <w:szCs w:val="22"/>
        </w:rPr>
      </w:pPr>
    </w:p>
    <w:p w:rsidR="008E49F3" w:rsidRPr="00471670" w:rsidRDefault="008E49F3" w:rsidP="000E15A2">
      <w:pPr>
        <w:jc w:val="both"/>
        <w:rPr>
          <w:b/>
          <w:bCs/>
          <w:sz w:val="22"/>
          <w:szCs w:val="22"/>
        </w:rPr>
      </w:pPr>
    </w:p>
    <w:p w:rsidR="00BE1780" w:rsidRDefault="00BE1780" w:rsidP="00437FD8">
      <w:pPr>
        <w:contextualSpacing/>
        <w:rPr>
          <w:b/>
          <w:bCs/>
          <w:sz w:val="22"/>
          <w:szCs w:val="22"/>
        </w:rPr>
      </w:pPr>
    </w:p>
    <w:p w:rsidR="00A83B22" w:rsidRPr="007F0C07" w:rsidRDefault="00A83B22" w:rsidP="00A83B22">
      <w:pPr>
        <w:contextualSpacing/>
        <w:rPr>
          <w:rFonts w:asciiTheme="majorBidi" w:hAnsiTheme="majorBidi" w:cstheme="majorBidi"/>
          <w:b/>
          <w:bCs/>
          <w:sz w:val="22"/>
          <w:szCs w:val="22"/>
        </w:rPr>
      </w:pPr>
      <w:r w:rsidRPr="007F0C07">
        <w:rPr>
          <w:rFonts w:asciiTheme="majorBidi" w:hAnsiTheme="majorBidi" w:cstheme="majorBidi"/>
          <w:b/>
          <w:bCs/>
          <w:sz w:val="22"/>
          <w:szCs w:val="22"/>
        </w:rPr>
        <w:t xml:space="preserve">Titre du Module : </w:t>
      </w:r>
      <w:r w:rsidRPr="007F0C07">
        <w:rPr>
          <w:rFonts w:asciiTheme="majorBidi" w:hAnsiTheme="majorBidi" w:cstheme="majorBidi"/>
          <w:b/>
          <w:bCs/>
          <w:color w:val="FF0000"/>
          <w:sz w:val="22"/>
          <w:szCs w:val="22"/>
        </w:rPr>
        <w:t>: Physique Numérique</w:t>
      </w:r>
    </w:p>
    <w:p w:rsidR="00A83B22" w:rsidRPr="007F0C07" w:rsidRDefault="00A83B22" w:rsidP="00A83B22">
      <w:pPr>
        <w:jc w:val="both"/>
        <w:rPr>
          <w:rFonts w:asciiTheme="majorBidi" w:hAnsiTheme="majorBidi" w:cstheme="majorBidi"/>
          <w:b/>
          <w:bCs/>
          <w:sz w:val="22"/>
          <w:szCs w:val="22"/>
        </w:rPr>
      </w:pPr>
      <w:r w:rsidRPr="007F0C07">
        <w:rPr>
          <w:rFonts w:asciiTheme="majorBidi" w:hAnsiTheme="majorBidi" w:cstheme="majorBidi"/>
          <w:b/>
          <w:bCs/>
          <w:sz w:val="22"/>
          <w:szCs w:val="22"/>
        </w:rPr>
        <w:t>Volume horaire : 42 heures     (21 h : Cours,  21 h : TP)</w:t>
      </w:r>
    </w:p>
    <w:p w:rsidR="00A83B22" w:rsidRPr="007F0C07" w:rsidRDefault="00A83B22" w:rsidP="00A83B22">
      <w:pPr>
        <w:jc w:val="both"/>
        <w:rPr>
          <w:rFonts w:asciiTheme="majorBidi" w:hAnsiTheme="majorBidi" w:cstheme="majorBidi"/>
          <w:b/>
          <w:bCs/>
          <w:sz w:val="22"/>
          <w:szCs w:val="22"/>
        </w:rPr>
      </w:pPr>
      <w:r w:rsidRPr="007F0C07">
        <w:rPr>
          <w:rFonts w:asciiTheme="majorBidi" w:hAnsiTheme="majorBidi" w:cstheme="majorBidi"/>
          <w:b/>
          <w:bCs/>
          <w:sz w:val="22"/>
          <w:szCs w:val="22"/>
        </w:rPr>
        <w:t>Crédits : 3</w:t>
      </w:r>
      <w:r w:rsidRPr="007F0C07">
        <w:rPr>
          <w:rFonts w:asciiTheme="majorBidi" w:hAnsiTheme="majorBidi" w:cstheme="majorBidi"/>
          <w:b/>
          <w:bCs/>
          <w:sz w:val="22"/>
          <w:szCs w:val="22"/>
        </w:rPr>
        <w:tab/>
        <w:t xml:space="preserve">Coefficient : 2  </w:t>
      </w:r>
      <w:r w:rsidRPr="007F0C07">
        <w:rPr>
          <w:rFonts w:asciiTheme="majorBidi" w:hAnsiTheme="majorBidi" w:cstheme="majorBidi"/>
          <w:b/>
          <w:bCs/>
          <w:sz w:val="22"/>
          <w:szCs w:val="22"/>
        </w:rPr>
        <w:tab/>
        <w:t>LFPH3     Semestre:  S5</w:t>
      </w:r>
    </w:p>
    <w:p w:rsidR="00A83B22" w:rsidRPr="007F0C07" w:rsidRDefault="00A83B22" w:rsidP="00A83B22">
      <w:pPr>
        <w:contextualSpacing/>
        <w:jc w:val="center"/>
        <w:rPr>
          <w:rFonts w:asciiTheme="majorBidi" w:hAnsiTheme="majorBidi" w:cstheme="majorBidi"/>
          <w:b/>
          <w:bCs/>
          <w:sz w:val="22"/>
          <w:szCs w:val="22"/>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8080"/>
      </w:tblGrid>
      <w:tr w:rsidR="00A83B22" w:rsidRPr="007F0C07" w:rsidTr="00834803">
        <w:tc>
          <w:tcPr>
            <w:tcW w:w="1560" w:type="dxa"/>
          </w:tcPr>
          <w:p w:rsidR="00A83B22" w:rsidRPr="007F0C07" w:rsidRDefault="00A83B22" w:rsidP="00834803">
            <w:pPr>
              <w:contextualSpacing/>
              <w:rPr>
                <w:rFonts w:asciiTheme="majorBidi" w:hAnsiTheme="majorBidi" w:cstheme="majorBidi"/>
                <w:b/>
                <w:bCs/>
                <w:sz w:val="22"/>
                <w:szCs w:val="22"/>
              </w:rPr>
            </w:pPr>
            <w:r w:rsidRPr="007F0C07">
              <w:rPr>
                <w:rFonts w:asciiTheme="majorBidi" w:hAnsiTheme="majorBidi" w:cstheme="majorBidi"/>
                <w:b/>
                <w:bCs/>
                <w:sz w:val="22"/>
                <w:szCs w:val="22"/>
              </w:rPr>
              <w:t>Chapitre 1</w:t>
            </w:r>
          </w:p>
        </w:tc>
        <w:tc>
          <w:tcPr>
            <w:tcW w:w="8080" w:type="dxa"/>
          </w:tcPr>
          <w:p w:rsidR="00A83B22" w:rsidRPr="007F0C07" w:rsidRDefault="00A83B22" w:rsidP="00834803">
            <w:pPr>
              <w:ind w:left="778" w:hanging="744"/>
              <w:contextualSpacing/>
              <w:rPr>
                <w:rFonts w:asciiTheme="majorBidi" w:hAnsiTheme="majorBidi" w:cstheme="majorBidi"/>
                <w:b/>
                <w:sz w:val="22"/>
                <w:szCs w:val="22"/>
              </w:rPr>
            </w:pPr>
            <w:r w:rsidRPr="007F0C07">
              <w:rPr>
                <w:rFonts w:asciiTheme="majorBidi" w:hAnsiTheme="majorBidi" w:cstheme="majorBidi"/>
                <w:b/>
                <w:sz w:val="22"/>
                <w:szCs w:val="22"/>
              </w:rPr>
              <w:t>Titre : Analyse d'erreurs</w:t>
            </w:r>
          </w:p>
          <w:p w:rsidR="00A83B22" w:rsidRPr="007F0C07" w:rsidRDefault="00A83B22" w:rsidP="00C25058">
            <w:pPr>
              <w:pStyle w:val="Paragraphedeliste"/>
              <w:numPr>
                <w:ilvl w:val="1"/>
                <w:numId w:val="58"/>
              </w:numPr>
              <w:spacing w:line="240" w:lineRule="auto"/>
              <w:ind w:left="1168" w:hanging="284"/>
              <w:rPr>
                <w:rFonts w:asciiTheme="majorBidi" w:hAnsiTheme="majorBidi" w:cstheme="majorBidi"/>
              </w:rPr>
            </w:pPr>
            <w:r w:rsidRPr="007F0C07">
              <w:rPr>
                <w:rFonts w:asciiTheme="majorBidi" w:hAnsiTheme="majorBidi" w:cstheme="majorBidi"/>
              </w:rPr>
              <w:t>Représentation d'un nombre sur ordinateur,</w:t>
            </w:r>
          </w:p>
          <w:p w:rsidR="00A83B22" w:rsidRPr="007F0C07" w:rsidRDefault="00A83B22" w:rsidP="00C25058">
            <w:pPr>
              <w:pStyle w:val="Paragraphedeliste"/>
              <w:numPr>
                <w:ilvl w:val="1"/>
                <w:numId w:val="58"/>
              </w:numPr>
              <w:spacing w:line="240" w:lineRule="auto"/>
              <w:ind w:left="1168" w:hanging="284"/>
              <w:rPr>
                <w:rFonts w:asciiTheme="majorBidi" w:hAnsiTheme="majorBidi" w:cstheme="majorBidi"/>
              </w:rPr>
            </w:pPr>
            <w:r w:rsidRPr="007F0C07">
              <w:rPr>
                <w:rFonts w:asciiTheme="majorBidi" w:hAnsiTheme="majorBidi" w:cstheme="majorBidi"/>
              </w:rPr>
              <w:t>Erreurs dues à la représentation </w:t>
            </w:r>
          </w:p>
          <w:p w:rsidR="00A83B22" w:rsidRPr="007F0C07" w:rsidRDefault="00A83B22" w:rsidP="00C25058">
            <w:pPr>
              <w:pStyle w:val="Paragraphedeliste"/>
              <w:numPr>
                <w:ilvl w:val="1"/>
                <w:numId w:val="58"/>
              </w:numPr>
              <w:spacing w:line="240" w:lineRule="auto"/>
              <w:ind w:left="1168" w:hanging="284"/>
              <w:rPr>
                <w:rFonts w:asciiTheme="majorBidi" w:hAnsiTheme="majorBidi" w:cstheme="majorBidi"/>
              </w:rPr>
            </w:pPr>
            <w:r w:rsidRPr="007F0C07">
              <w:rPr>
                <w:rFonts w:asciiTheme="majorBidi" w:hAnsiTheme="majorBidi" w:cstheme="majorBidi"/>
              </w:rPr>
              <w:t>Erreurs de troncature</w:t>
            </w:r>
          </w:p>
          <w:p w:rsidR="00A83B22" w:rsidRPr="007F0C07" w:rsidRDefault="00A83B22" w:rsidP="00C25058">
            <w:pPr>
              <w:pStyle w:val="Paragraphedeliste"/>
              <w:numPr>
                <w:ilvl w:val="1"/>
                <w:numId w:val="58"/>
              </w:numPr>
              <w:spacing w:line="240" w:lineRule="auto"/>
              <w:ind w:left="1168" w:hanging="284"/>
              <w:rPr>
                <w:rFonts w:asciiTheme="majorBidi" w:hAnsiTheme="majorBidi" w:cstheme="majorBidi"/>
              </w:rPr>
            </w:pPr>
            <w:r w:rsidRPr="007F0C07">
              <w:rPr>
                <w:rFonts w:asciiTheme="majorBidi" w:hAnsiTheme="majorBidi" w:cstheme="majorBidi"/>
              </w:rPr>
              <w:t>Arithmétique flottante</w:t>
            </w:r>
          </w:p>
          <w:p w:rsidR="00A83B22" w:rsidRPr="007F0C07" w:rsidRDefault="00A83B22" w:rsidP="00C25058">
            <w:pPr>
              <w:pStyle w:val="Paragraphedeliste"/>
              <w:numPr>
                <w:ilvl w:val="1"/>
                <w:numId w:val="58"/>
              </w:numPr>
              <w:spacing w:line="240" w:lineRule="auto"/>
              <w:ind w:left="1168" w:hanging="284"/>
              <w:rPr>
                <w:rFonts w:asciiTheme="majorBidi" w:hAnsiTheme="majorBidi" w:cstheme="majorBidi"/>
              </w:rPr>
            </w:pPr>
            <w:r w:rsidRPr="007F0C07">
              <w:rPr>
                <w:rFonts w:asciiTheme="majorBidi" w:hAnsiTheme="majorBidi" w:cstheme="majorBidi"/>
              </w:rPr>
              <w:t>Propagation d'erreurs</w:t>
            </w:r>
          </w:p>
          <w:p w:rsidR="00A83B22" w:rsidRPr="007F0C07" w:rsidRDefault="00A83B22" w:rsidP="00C25058">
            <w:pPr>
              <w:pStyle w:val="Paragraphedeliste"/>
              <w:numPr>
                <w:ilvl w:val="1"/>
                <w:numId w:val="58"/>
              </w:numPr>
              <w:spacing w:line="240" w:lineRule="auto"/>
              <w:ind w:left="1168" w:hanging="284"/>
              <w:rPr>
                <w:rFonts w:asciiTheme="majorBidi" w:hAnsiTheme="majorBidi" w:cstheme="majorBidi"/>
              </w:rPr>
            </w:pPr>
            <w:r w:rsidRPr="007F0C07">
              <w:rPr>
                <w:rFonts w:asciiTheme="majorBidi" w:hAnsiTheme="majorBidi" w:cstheme="majorBidi"/>
              </w:rPr>
              <w:t>Applications</w:t>
            </w:r>
          </w:p>
          <w:p w:rsidR="00A83B22" w:rsidRPr="007F0C07" w:rsidRDefault="00A83B22" w:rsidP="00834803">
            <w:pPr>
              <w:ind w:left="778"/>
              <w:contextualSpacing/>
              <w:rPr>
                <w:rFonts w:asciiTheme="majorBidi" w:hAnsiTheme="majorBidi" w:cstheme="majorBidi"/>
                <w:b/>
                <w:sz w:val="22"/>
                <w:szCs w:val="22"/>
              </w:rPr>
            </w:pPr>
          </w:p>
        </w:tc>
      </w:tr>
      <w:tr w:rsidR="00A83B22" w:rsidRPr="007F0C07" w:rsidTr="00834803">
        <w:tc>
          <w:tcPr>
            <w:tcW w:w="1560" w:type="dxa"/>
          </w:tcPr>
          <w:p w:rsidR="00A83B22" w:rsidRPr="007F0C07" w:rsidRDefault="00A83B22" w:rsidP="00834803">
            <w:pPr>
              <w:contextualSpacing/>
              <w:rPr>
                <w:rFonts w:asciiTheme="majorBidi" w:hAnsiTheme="majorBidi" w:cstheme="majorBidi"/>
                <w:b/>
                <w:bCs/>
                <w:sz w:val="22"/>
                <w:szCs w:val="22"/>
              </w:rPr>
            </w:pPr>
            <w:r w:rsidRPr="007F0C07">
              <w:rPr>
                <w:rFonts w:asciiTheme="majorBidi" w:hAnsiTheme="majorBidi" w:cstheme="majorBidi"/>
                <w:b/>
                <w:bCs/>
                <w:sz w:val="22"/>
                <w:szCs w:val="22"/>
              </w:rPr>
              <w:t>Chapitre 2</w:t>
            </w:r>
          </w:p>
        </w:tc>
        <w:tc>
          <w:tcPr>
            <w:tcW w:w="8080" w:type="dxa"/>
          </w:tcPr>
          <w:p w:rsidR="00A83B22" w:rsidRPr="007F0C07" w:rsidRDefault="00A83B22" w:rsidP="00834803">
            <w:pPr>
              <w:pStyle w:val="Paragraphedeliste"/>
              <w:ind w:left="1440" w:hanging="1406"/>
              <w:rPr>
                <w:rFonts w:asciiTheme="majorBidi" w:hAnsiTheme="majorBidi" w:cstheme="majorBidi"/>
                <w:b/>
              </w:rPr>
            </w:pPr>
            <w:r w:rsidRPr="007F0C07">
              <w:rPr>
                <w:rFonts w:asciiTheme="majorBidi" w:hAnsiTheme="majorBidi" w:cstheme="majorBidi"/>
                <w:b/>
              </w:rPr>
              <w:t>Titre: Résolution numérique des équations non linéaires</w:t>
            </w:r>
          </w:p>
          <w:p w:rsidR="00A83B22" w:rsidRPr="007F0C07" w:rsidRDefault="00A83B22" w:rsidP="00C25058">
            <w:pPr>
              <w:pStyle w:val="Paragraphedeliste"/>
              <w:numPr>
                <w:ilvl w:val="1"/>
                <w:numId w:val="59"/>
              </w:numPr>
              <w:spacing w:line="240" w:lineRule="auto"/>
              <w:ind w:left="1168" w:hanging="284"/>
              <w:rPr>
                <w:rFonts w:asciiTheme="majorBidi" w:hAnsiTheme="majorBidi" w:cstheme="majorBidi"/>
              </w:rPr>
            </w:pPr>
            <w:r w:rsidRPr="007F0C07">
              <w:rPr>
                <w:rFonts w:asciiTheme="majorBidi" w:hAnsiTheme="majorBidi" w:cstheme="majorBidi"/>
              </w:rPr>
              <w:t>Méthodes de dichotomie</w:t>
            </w:r>
          </w:p>
          <w:p w:rsidR="00A83B22" w:rsidRPr="007F0C07" w:rsidRDefault="00A83B22" w:rsidP="00C25058">
            <w:pPr>
              <w:pStyle w:val="Paragraphedeliste"/>
              <w:numPr>
                <w:ilvl w:val="1"/>
                <w:numId w:val="59"/>
              </w:numPr>
              <w:spacing w:line="240" w:lineRule="auto"/>
              <w:ind w:left="1168" w:hanging="284"/>
              <w:rPr>
                <w:rFonts w:asciiTheme="majorBidi" w:hAnsiTheme="majorBidi" w:cstheme="majorBidi"/>
              </w:rPr>
            </w:pPr>
            <w:r w:rsidRPr="007F0C07">
              <w:rPr>
                <w:rFonts w:asciiTheme="majorBidi" w:hAnsiTheme="majorBidi" w:cstheme="majorBidi"/>
              </w:rPr>
              <w:t>Méthode du point fixe </w:t>
            </w:r>
          </w:p>
          <w:p w:rsidR="00A83B22" w:rsidRPr="007F0C07" w:rsidRDefault="00A83B22" w:rsidP="00C25058">
            <w:pPr>
              <w:pStyle w:val="Paragraphedeliste"/>
              <w:numPr>
                <w:ilvl w:val="1"/>
                <w:numId w:val="59"/>
              </w:numPr>
              <w:spacing w:line="240" w:lineRule="auto"/>
              <w:ind w:left="1168" w:hanging="284"/>
              <w:rPr>
                <w:rFonts w:asciiTheme="majorBidi" w:hAnsiTheme="majorBidi" w:cstheme="majorBidi"/>
              </w:rPr>
            </w:pPr>
            <w:r w:rsidRPr="007F0C07">
              <w:rPr>
                <w:rFonts w:asciiTheme="majorBidi" w:hAnsiTheme="majorBidi" w:cstheme="majorBidi"/>
              </w:rPr>
              <w:t>méthodes itératives ( Lagrange, Newton..)</w:t>
            </w:r>
          </w:p>
          <w:p w:rsidR="00A83B22" w:rsidRPr="007F0C07" w:rsidRDefault="00A83B22" w:rsidP="00C25058">
            <w:pPr>
              <w:pStyle w:val="Paragraphedeliste"/>
              <w:numPr>
                <w:ilvl w:val="1"/>
                <w:numId w:val="59"/>
              </w:numPr>
              <w:spacing w:line="240" w:lineRule="auto"/>
              <w:ind w:left="1168" w:hanging="284"/>
              <w:rPr>
                <w:rFonts w:asciiTheme="majorBidi" w:hAnsiTheme="majorBidi" w:cstheme="majorBidi"/>
              </w:rPr>
            </w:pPr>
            <w:r w:rsidRPr="007F0C07">
              <w:rPr>
                <w:rFonts w:asciiTheme="majorBidi" w:hAnsiTheme="majorBidi" w:cstheme="majorBidi"/>
              </w:rPr>
              <w:t>Applications au tableau et sur Matlab</w:t>
            </w:r>
          </w:p>
          <w:p w:rsidR="00A83B22" w:rsidRPr="007F0C07" w:rsidRDefault="00A83B22" w:rsidP="00834803">
            <w:pPr>
              <w:ind w:firstLine="754"/>
              <w:rPr>
                <w:rFonts w:asciiTheme="majorBidi" w:hAnsiTheme="majorBidi" w:cstheme="majorBidi"/>
                <w:sz w:val="22"/>
                <w:szCs w:val="22"/>
              </w:rPr>
            </w:pPr>
          </w:p>
        </w:tc>
      </w:tr>
      <w:tr w:rsidR="00A83B22" w:rsidRPr="007F0C07" w:rsidTr="00834803">
        <w:tc>
          <w:tcPr>
            <w:tcW w:w="1560" w:type="dxa"/>
          </w:tcPr>
          <w:p w:rsidR="00A83B22" w:rsidRPr="007F0C07" w:rsidRDefault="00A83B22" w:rsidP="00834803">
            <w:pPr>
              <w:contextualSpacing/>
              <w:rPr>
                <w:rFonts w:asciiTheme="majorBidi" w:hAnsiTheme="majorBidi" w:cstheme="majorBidi"/>
                <w:b/>
                <w:bCs/>
                <w:sz w:val="22"/>
                <w:szCs w:val="22"/>
              </w:rPr>
            </w:pPr>
            <w:r w:rsidRPr="007F0C07">
              <w:rPr>
                <w:rFonts w:asciiTheme="majorBidi" w:hAnsiTheme="majorBidi" w:cstheme="majorBidi"/>
                <w:b/>
                <w:bCs/>
                <w:sz w:val="22"/>
                <w:szCs w:val="22"/>
              </w:rPr>
              <w:t>Chapitre 3</w:t>
            </w:r>
          </w:p>
        </w:tc>
        <w:tc>
          <w:tcPr>
            <w:tcW w:w="8080" w:type="dxa"/>
          </w:tcPr>
          <w:p w:rsidR="00A83B22" w:rsidRPr="007F0C07" w:rsidRDefault="00A83B22" w:rsidP="00834803">
            <w:pPr>
              <w:contextualSpacing/>
              <w:rPr>
                <w:rFonts w:asciiTheme="majorBidi" w:hAnsiTheme="majorBidi" w:cstheme="majorBidi"/>
                <w:b/>
                <w:sz w:val="22"/>
                <w:szCs w:val="22"/>
              </w:rPr>
            </w:pPr>
            <w:r w:rsidRPr="007F0C07">
              <w:rPr>
                <w:rFonts w:asciiTheme="majorBidi" w:hAnsiTheme="majorBidi" w:cstheme="majorBidi"/>
                <w:b/>
                <w:sz w:val="22"/>
                <w:szCs w:val="22"/>
              </w:rPr>
              <w:t>Titre:  Interpolation et approximation d’une fonction</w:t>
            </w:r>
          </w:p>
          <w:p w:rsidR="00A83B22" w:rsidRPr="007F0C07" w:rsidRDefault="00A83B22" w:rsidP="00834803">
            <w:pPr>
              <w:contextualSpacing/>
              <w:rPr>
                <w:rFonts w:asciiTheme="majorBidi" w:hAnsiTheme="majorBidi" w:cstheme="majorBidi"/>
                <w:b/>
                <w:sz w:val="22"/>
                <w:szCs w:val="22"/>
              </w:rPr>
            </w:pPr>
          </w:p>
          <w:p w:rsidR="00A83B22" w:rsidRPr="007F0C07" w:rsidRDefault="00A83B22" w:rsidP="00C25058">
            <w:pPr>
              <w:pStyle w:val="Paragraphedeliste"/>
              <w:numPr>
                <w:ilvl w:val="1"/>
                <w:numId w:val="60"/>
              </w:numPr>
              <w:spacing w:line="240" w:lineRule="auto"/>
              <w:ind w:left="1168" w:hanging="284"/>
              <w:rPr>
                <w:rFonts w:asciiTheme="majorBidi" w:hAnsiTheme="majorBidi" w:cstheme="majorBidi"/>
              </w:rPr>
            </w:pPr>
            <w:r w:rsidRPr="007F0C07">
              <w:rPr>
                <w:rFonts w:asciiTheme="majorBidi" w:hAnsiTheme="majorBidi" w:cstheme="majorBidi"/>
              </w:rPr>
              <w:t>Interpolation polynomiale : interpolation de Lagrange, Erreurs d’interpolation</w:t>
            </w:r>
          </w:p>
          <w:p w:rsidR="00A83B22" w:rsidRPr="007F0C07" w:rsidRDefault="00A83B22" w:rsidP="00C25058">
            <w:pPr>
              <w:pStyle w:val="Paragraphedeliste"/>
              <w:numPr>
                <w:ilvl w:val="1"/>
                <w:numId w:val="60"/>
              </w:numPr>
              <w:spacing w:line="240" w:lineRule="auto"/>
              <w:ind w:left="1026" w:hanging="142"/>
              <w:rPr>
                <w:rFonts w:asciiTheme="majorBidi" w:hAnsiTheme="majorBidi" w:cstheme="majorBidi"/>
              </w:rPr>
            </w:pPr>
            <w:r w:rsidRPr="007F0C07">
              <w:rPr>
                <w:rFonts w:asciiTheme="majorBidi" w:hAnsiTheme="majorBidi" w:cstheme="majorBidi"/>
              </w:rPr>
              <w:t xml:space="preserve">Différences divisées et polynômes de Newton </w:t>
            </w:r>
          </w:p>
          <w:p w:rsidR="00A83B22" w:rsidRPr="007F0C07" w:rsidRDefault="00A83B22" w:rsidP="00C25058">
            <w:pPr>
              <w:pStyle w:val="Paragraphedeliste"/>
              <w:numPr>
                <w:ilvl w:val="1"/>
                <w:numId w:val="60"/>
              </w:numPr>
              <w:spacing w:line="240" w:lineRule="auto"/>
              <w:ind w:left="1026" w:hanging="142"/>
              <w:rPr>
                <w:rFonts w:asciiTheme="majorBidi" w:hAnsiTheme="majorBidi" w:cstheme="majorBidi"/>
              </w:rPr>
            </w:pPr>
            <w:r w:rsidRPr="007F0C07">
              <w:rPr>
                <w:rFonts w:asciiTheme="majorBidi" w:hAnsiTheme="majorBidi" w:cstheme="majorBidi"/>
              </w:rPr>
              <w:t>Approximation au sens des moindres carrés</w:t>
            </w:r>
          </w:p>
          <w:p w:rsidR="00A83B22" w:rsidRPr="007F0C07" w:rsidRDefault="00A83B22" w:rsidP="00C25058">
            <w:pPr>
              <w:pStyle w:val="Paragraphedeliste"/>
              <w:numPr>
                <w:ilvl w:val="1"/>
                <w:numId w:val="60"/>
              </w:numPr>
              <w:spacing w:line="240" w:lineRule="auto"/>
              <w:ind w:left="1026" w:hanging="142"/>
              <w:rPr>
                <w:rFonts w:asciiTheme="majorBidi" w:hAnsiTheme="majorBidi" w:cstheme="majorBidi"/>
              </w:rPr>
            </w:pPr>
            <w:r w:rsidRPr="007F0C07">
              <w:rPr>
                <w:rFonts w:asciiTheme="majorBidi" w:hAnsiTheme="majorBidi" w:cstheme="majorBidi"/>
              </w:rPr>
              <w:t>Applications au tableau et sur Matlab</w:t>
            </w:r>
          </w:p>
          <w:p w:rsidR="00A83B22" w:rsidRPr="007F0C07" w:rsidRDefault="00A83B22" w:rsidP="00834803">
            <w:pPr>
              <w:ind w:firstLine="709"/>
              <w:rPr>
                <w:rFonts w:asciiTheme="majorBidi" w:hAnsiTheme="majorBidi" w:cstheme="majorBidi"/>
                <w:sz w:val="22"/>
                <w:szCs w:val="22"/>
              </w:rPr>
            </w:pPr>
          </w:p>
        </w:tc>
      </w:tr>
      <w:tr w:rsidR="00A83B22" w:rsidRPr="007F0C07" w:rsidTr="00834803">
        <w:tc>
          <w:tcPr>
            <w:tcW w:w="1560" w:type="dxa"/>
          </w:tcPr>
          <w:p w:rsidR="00A83B22" w:rsidRPr="007F0C07" w:rsidRDefault="00A83B22" w:rsidP="00834803">
            <w:pPr>
              <w:contextualSpacing/>
              <w:rPr>
                <w:rFonts w:asciiTheme="majorBidi" w:hAnsiTheme="majorBidi" w:cstheme="majorBidi"/>
                <w:b/>
                <w:bCs/>
                <w:sz w:val="22"/>
                <w:szCs w:val="22"/>
              </w:rPr>
            </w:pPr>
            <w:r w:rsidRPr="007F0C07">
              <w:rPr>
                <w:rFonts w:asciiTheme="majorBidi" w:hAnsiTheme="majorBidi" w:cstheme="majorBidi"/>
                <w:b/>
                <w:bCs/>
                <w:sz w:val="22"/>
                <w:szCs w:val="22"/>
              </w:rPr>
              <w:t>Chapitre 4</w:t>
            </w:r>
          </w:p>
        </w:tc>
        <w:tc>
          <w:tcPr>
            <w:tcW w:w="8080" w:type="dxa"/>
          </w:tcPr>
          <w:p w:rsidR="00A83B22" w:rsidRPr="007F0C07" w:rsidRDefault="00A83B22" w:rsidP="00834803">
            <w:pPr>
              <w:ind w:left="34"/>
              <w:contextualSpacing/>
              <w:jc w:val="both"/>
              <w:rPr>
                <w:rFonts w:asciiTheme="majorBidi" w:hAnsiTheme="majorBidi" w:cstheme="majorBidi"/>
                <w:b/>
                <w:sz w:val="22"/>
                <w:szCs w:val="22"/>
              </w:rPr>
            </w:pPr>
            <w:r w:rsidRPr="007F0C07">
              <w:rPr>
                <w:rFonts w:asciiTheme="majorBidi" w:hAnsiTheme="majorBidi" w:cstheme="majorBidi"/>
                <w:b/>
                <w:sz w:val="22"/>
                <w:szCs w:val="22"/>
              </w:rPr>
              <w:t xml:space="preserve">Titre:  Dérivation et intégration numériques </w:t>
            </w:r>
          </w:p>
          <w:p w:rsidR="00A83B22" w:rsidRPr="007F0C07" w:rsidRDefault="00A83B22" w:rsidP="00834803">
            <w:pPr>
              <w:ind w:left="720"/>
              <w:contextualSpacing/>
              <w:jc w:val="both"/>
              <w:rPr>
                <w:rFonts w:asciiTheme="majorBidi" w:hAnsiTheme="majorBidi" w:cstheme="majorBidi"/>
                <w:b/>
                <w:sz w:val="22"/>
                <w:szCs w:val="22"/>
              </w:rPr>
            </w:pPr>
          </w:p>
          <w:p w:rsidR="00A83B22" w:rsidRPr="007F0C07" w:rsidRDefault="00A83B22" w:rsidP="00C25058">
            <w:pPr>
              <w:pStyle w:val="Paragraphedeliste"/>
              <w:numPr>
                <w:ilvl w:val="1"/>
                <w:numId w:val="61"/>
              </w:numPr>
              <w:spacing w:line="240" w:lineRule="auto"/>
              <w:ind w:left="1026" w:hanging="142"/>
              <w:jc w:val="both"/>
              <w:rPr>
                <w:rFonts w:asciiTheme="majorBidi" w:hAnsiTheme="majorBidi" w:cstheme="majorBidi"/>
                <w:b/>
              </w:rPr>
            </w:pPr>
            <w:r w:rsidRPr="007F0C07">
              <w:rPr>
                <w:rFonts w:asciiTheme="majorBidi" w:hAnsiTheme="majorBidi" w:cstheme="majorBidi"/>
              </w:rPr>
              <w:t xml:space="preserve">Dérivation numérique:  Différences finies, Autres méthodes </w:t>
            </w:r>
          </w:p>
          <w:p w:rsidR="00A83B22" w:rsidRPr="007F0C07" w:rsidRDefault="00A83B22" w:rsidP="00C25058">
            <w:pPr>
              <w:pStyle w:val="Paragraphedeliste"/>
              <w:numPr>
                <w:ilvl w:val="1"/>
                <w:numId w:val="61"/>
              </w:numPr>
              <w:spacing w:line="240" w:lineRule="auto"/>
              <w:ind w:left="1026" w:hanging="142"/>
              <w:rPr>
                <w:rFonts w:asciiTheme="majorBidi" w:hAnsiTheme="majorBidi" w:cstheme="majorBidi"/>
              </w:rPr>
            </w:pPr>
            <w:r w:rsidRPr="007F0C07">
              <w:rPr>
                <w:rFonts w:asciiTheme="majorBidi" w:hAnsiTheme="majorBidi" w:cstheme="majorBidi"/>
              </w:rPr>
              <w:t>Intégration numérique: Formules de type interpolation, Formules de Newton-  Cotes simples et composées.</w:t>
            </w:r>
          </w:p>
          <w:p w:rsidR="00A83B22" w:rsidRPr="007F0C07" w:rsidRDefault="00A83B22" w:rsidP="00C25058">
            <w:pPr>
              <w:pStyle w:val="Paragraphedeliste"/>
              <w:numPr>
                <w:ilvl w:val="1"/>
                <w:numId w:val="61"/>
              </w:numPr>
              <w:spacing w:line="240" w:lineRule="auto"/>
              <w:ind w:left="1026" w:hanging="142"/>
              <w:rPr>
                <w:rFonts w:asciiTheme="majorBidi" w:hAnsiTheme="majorBidi" w:cstheme="majorBidi"/>
              </w:rPr>
            </w:pPr>
            <w:r w:rsidRPr="007F0C07">
              <w:rPr>
                <w:rFonts w:asciiTheme="majorBidi" w:hAnsiTheme="majorBidi" w:cstheme="majorBidi"/>
              </w:rPr>
              <w:t>Formules de Gauss</w:t>
            </w:r>
          </w:p>
          <w:p w:rsidR="00A83B22" w:rsidRPr="007F0C07" w:rsidRDefault="00A83B22" w:rsidP="00C25058">
            <w:pPr>
              <w:pStyle w:val="Paragraphedeliste"/>
              <w:numPr>
                <w:ilvl w:val="1"/>
                <w:numId w:val="61"/>
              </w:numPr>
              <w:spacing w:line="240" w:lineRule="auto"/>
              <w:ind w:left="1026" w:hanging="142"/>
              <w:jc w:val="both"/>
              <w:rPr>
                <w:rFonts w:asciiTheme="majorBidi" w:hAnsiTheme="majorBidi" w:cstheme="majorBidi"/>
                <w:b/>
              </w:rPr>
            </w:pPr>
            <w:r w:rsidRPr="007F0C07">
              <w:rPr>
                <w:rFonts w:asciiTheme="majorBidi" w:hAnsiTheme="majorBidi" w:cstheme="majorBidi"/>
              </w:rPr>
              <w:t>Applications au tableau et sur Matlab</w:t>
            </w:r>
          </w:p>
          <w:p w:rsidR="00A83B22" w:rsidRPr="007F0C07" w:rsidRDefault="00A83B22" w:rsidP="00834803">
            <w:pPr>
              <w:ind w:left="720"/>
              <w:contextualSpacing/>
              <w:jc w:val="both"/>
              <w:rPr>
                <w:rFonts w:asciiTheme="majorBidi" w:hAnsiTheme="majorBidi" w:cstheme="majorBidi"/>
                <w:b/>
                <w:sz w:val="22"/>
                <w:szCs w:val="22"/>
              </w:rPr>
            </w:pPr>
          </w:p>
        </w:tc>
      </w:tr>
      <w:tr w:rsidR="00A83B22" w:rsidRPr="007F0C07" w:rsidTr="00834803">
        <w:tc>
          <w:tcPr>
            <w:tcW w:w="1560" w:type="dxa"/>
          </w:tcPr>
          <w:p w:rsidR="00A83B22" w:rsidRPr="007F0C07" w:rsidRDefault="00A83B22" w:rsidP="00834803">
            <w:pPr>
              <w:contextualSpacing/>
              <w:rPr>
                <w:rFonts w:asciiTheme="majorBidi" w:hAnsiTheme="majorBidi" w:cstheme="majorBidi"/>
                <w:b/>
                <w:bCs/>
                <w:sz w:val="22"/>
                <w:szCs w:val="22"/>
              </w:rPr>
            </w:pPr>
            <w:r w:rsidRPr="007F0C07">
              <w:rPr>
                <w:rFonts w:asciiTheme="majorBidi" w:hAnsiTheme="majorBidi" w:cstheme="majorBidi"/>
                <w:b/>
                <w:bCs/>
                <w:sz w:val="22"/>
                <w:szCs w:val="22"/>
              </w:rPr>
              <w:t>Chapitre 5</w:t>
            </w:r>
          </w:p>
        </w:tc>
        <w:tc>
          <w:tcPr>
            <w:tcW w:w="8080" w:type="dxa"/>
          </w:tcPr>
          <w:p w:rsidR="00A83B22" w:rsidRPr="007F0C07" w:rsidRDefault="00A83B22" w:rsidP="00834803">
            <w:pPr>
              <w:ind w:left="720" w:hanging="686"/>
              <w:contextualSpacing/>
              <w:jc w:val="both"/>
              <w:rPr>
                <w:rFonts w:asciiTheme="majorBidi" w:hAnsiTheme="majorBidi" w:cstheme="majorBidi"/>
                <w:b/>
                <w:sz w:val="22"/>
                <w:szCs w:val="22"/>
              </w:rPr>
            </w:pPr>
            <w:r w:rsidRPr="007F0C07">
              <w:rPr>
                <w:rFonts w:asciiTheme="majorBidi" w:hAnsiTheme="majorBidi" w:cstheme="majorBidi"/>
                <w:b/>
                <w:sz w:val="22"/>
                <w:szCs w:val="22"/>
              </w:rPr>
              <w:t>Titre: Résolution de systèmes linéaires</w:t>
            </w:r>
          </w:p>
          <w:p w:rsidR="00A83B22" w:rsidRPr="007F0C07" w:rsidRDefault="00A83B22" w:rsidP="00C25058">
            <w:pPr>
              <w:pStyle w:val="Paragraphedeliste"/>
              <w:numPr>
                <w:ilvl w:val="1"/>
                <w:numId w:val="62"/>
              </w:numPr>
              <w:spacing w:line="240" w:lineRule="auto"/>
              <w:ind w:left="1310" w:hanging="426"/>
              <w:rPr>
                <w:rFonts w:asciiTheme="majorBidi" w:hAnsiTheme="majorBidi" w:cstheme="majorBidi"/>
              </w:rPr>
            </w:pPr>
            <w:r w:rsidRPr="007F0C07">
              <w:rPr>
                <w:rFonts w:asciiTheme="majorBidi" w:hAnsiTheme="majorBidi" w:cstheme="majorBidi"/>
              </w:rPr>
              <w:t>Résolution d’un système triangulaire</w:t>
            </w:r>
          </w:p>
          <w:p w:rsidR="00A83B22" w:rsidRPr="007F0C07" w:rsidRDefault="00A83B22" w:rsidP="00C25058">
            <w:pPr>
              <w:pStyle w:val="Paragraphedeliste"/>
              <w:numPr>
                <w:ilvl w:val="0"/>
                <w:numId w:val="62"/>
              </w:numPr>
              <w:spacing w:line="240" w:lineRule="auto"/>
              <w:ind w:left="1310" w:hanging="426"/>
              <w:rPr>
                <w:rFonts w:asciiTheme="majorBidi" w:hAnsiTheme="majorBidi" w:cstheme="majorBidi"/>
              </w:rPr>
            </w:pPr>
            <w:r w:rsidRPr="007F0C07">
              <w:rPr>
                <w:rFonts w:asciiTheme="majorBidi" w:hAnsiTheme="majorBidi" w:cstheme="majorBidi"/>
              </w:rPr>
              <w:t xml:space="preserve">  Méthodes directes de résolution : Méthode de Gauss - Stratégie de pivots,    Décomposition LU, </w:t>
            </w:r>
          </w:p>
          <w:p w:rsidR="00A83B22" w:rsidRPr="007F0C07" w:rsidRDefault="00A83B22" w:rsidP="00C25058">
            <w:pPr>
              <w:pStyle w:val="Paragraphedeliste"/>
              <w:numPr>
                <w:ilvl w:val="1"/>
                <w:numId w:val="62"/>
              </w:numPr>
              <w:spacing w:line="240" w:lineRule="auto"/>
              <w:ind w:left="1310" w:hanging="426"/>
              <w:rPr>
                <w:rFonts w:asciiTheme="majorBidi" w:hAnsiTheme="majorBidi" w:cstheme="majorBidi"/>
              </w:rPr>
            </w:pPr>
            <w:r w:rsidRPr="007F0C07">
              <w:rPr>
                <w:rFonts w:asciiTheme="majorBidi" w:hAnsiTheme="majorBidi" w:cstheme="majorBidi"/>
              </w:rPr>
              <w:t>Cas des matrices symétriques déﬁnies positives : factorisation de Cholesky</w:t>
            </w:r>
          </w:p>
          <w:p w:rsidR="00A83B22" w:rsidRPr="00067704" w:rsidRDefault="00A83B22" w:rsidP="00C25058">
            <w:pPr>
              <w:pStyle w:val="Paragraphedeliste"/>
              <w:numPr>
                <w:ilvl w:val="1"/>
                <w:numId w:val="62"/>
              </w:numPr>
              <w:spacing w:line="240" w:lineRule="auto"/>
              <w:ind w:left="884" w:firstLine="0"/>
              <w:jc w:val="both"/>
              <w:rPr>
                <w:rFonts w:asciiTheme="majorBidi" w:hAnsiTheme="majorBidi" w:cstheme="majorBidi"/>
              </w:rPr>
            </w:pPr>
            <w:r w:rsidRPr="007F0C07">
              <w:rPr>
                <w:rFonts w:asciiTheme="majorBidi" w:hAnsiTheme="majorBidi" w:cstheme="majorBidi"/>
              </w:rPr>
              <w:t>Applications au tableau et sur Matlab</w:t>
            </w:r>
          </w:p>
        </w:tc>
      </w:tr>
      <w:tr w:rsidR="00A83B22" w:rsidRPr="007F0C07" w:rsidTr="00834803">
        <w:tc>
          <w:tcPr>
            <w:tcW w:w="1560" w:type="dxa"/>
          </w:tcPr>
          <w:p w:rsidR="00A83B22" w:rsidRPr="007F0C07" w:rsidRDefault="00A83B22" w:rsidP="00834803">
            <w:pPr>
              <w:rPr>
                <w:rFonts w:asciiTheme="majorBidi" w:hAnsiTheme="majorBidi" w:cstheme="majorBidi"/>
                <w:b/>
                <w:bCs/>
                <w:sz w:val="22"/>
                <w:szCs w:val="22"/>
              </w:rPr>
            </w:pPr>
            <w:r w:rsidRPr="007F0C07">
              <w:rPr>
                <w:rFonts w:asciiTheme="majorBidi" w:hAnsiTheme="majorBidi" w:cstheme="majorBidi"/>
                <w:b/>
                <w:bCs/>
                <w:sz w:val="22"/>
                <w:szCs w:val="22"/>
              </w:rPr>
              <w:t>Chapitre 6</w:t>
            </w:r>
          </w:p>
        </w:tc>
        <w:tc>
          <w:tcPr>
            <w:tcW w:w="8080" w:type="dxa"/>
          </w:tcPr>
          <w:p w:rsidR="00A83B22" w:rsidRPr="007F0C07" w:rsidRDefault="00A83B22" w:rsidP="00834803">
            <w:pPr>
              <w:rPr>
                <w:rFonts w:asciiTheme="majorBidi" w:hAnsiTheme="majorBidi" w:cstheme="majorBidi"/>
                <w:b/>
                <w:bCs/>
                <w:sz w:val="22"/>
                <w:szCs w:val="22"/>
              </w:rPr>
            </w:pPr>
            <w:r w:rsidRPr="007F0C07">
              <w:rPr>
                <w:rFonts w:asciiTheme="majorBidi" w:hAnsiTheme="majorBidi" w:cstheme="majorBidi"/>
                <w:b/>
                <w:bCs/>
                <w:sz w:val="22"/>
                <w:szCs w:val="22"/>
              </w:rPr>
              <w:t xml:space="preserve">Calcul matriciel </w:t>
            </w:r>
          </w:p>
          <w:p w:rsidR="00A83B22" w:rsidRPr="007F0C07" w:rsidRDefault="00A83B22" w:rsidP="00C25058">
            <w:pPr>
              <w:pStyle w:val="Paragraphedeliste"/>
              <w:numPr>
                <w:ilvl w:val="0"/>
                <w:numId w:val="67"/>
              </w:numPr>
              <w:spacing w:line="240" w:lineRule="auto"/>
              <w:ind w:firstLine="164"/>
              <w:rPr>
                <w:rFonts w:asciiTheme="majorBidi" w:hAnsiTheme="majorBidi" w:cstheme="majorBidi"/>
              </w:rPr>
            </w:pPr>
            <w:r w:rsidRPr="007F0C07">
              <w:rPr>
                <w:rFonts w:asciiTheme="majorBidi" w:hAnsiTheme="majorBidi" w:cstheme="majorBidi"/>
              </w:rPr>
              <w:t>Calcul du déterminant d’une matrice</w:t>
            </w:r>
          </w:p>
          <w:p w:rsidR="00A83B22" w:rsidRPr="007F0C07" w:rsidRDefault="00A83B22" w:rsidP="00C25058">
            <w:pPr>
              <w:pStyle w:val="Paragraphedeliste"/>
              <w:numPr>
                <w:ilvl w:val="0"/>
                <w:numId w:val="67"/>
              </w:numPr>
              <w:spacing w:line="240" w:lineRule="auto"/>
              <w:ind w:firstLine="164"/>
              <w:rPr>
                <w:rFonts w:asciiTheme="majorBidi" w:hAnsiTheme="majorBidi" w:cstheme="majorBidi"/>
              </w:rPr>
            </w:pPr>
            <w:r w:rsidRPr="007F0C07">
              <w:rPr>
                <w:rFonts w:asciiTheme="majorBidi" w:hAnsiTheme="majorBidi" w:cstheme="majorBidi"/>
              </w:rPr>
              <w:t>Inversion d’une matrice</w:t>
            </w:r>
          </w:p>
          <w:p w:rsidR="00A83B22" w:rsidRPr="007F0C07" w:rsidRDefault="00A83B22" w:rsidP="00C25058">
            <w:pPr>
              <w:pStyle w:val="Paragraphedeliste"/>
              <w:numPr>
                <w:ilvl w:val="0"/>
                <w:numId w:val="67"/>
              </w:numPr>
              <w:spacing w:line="240" w:lineRule="auto"/>
              <w:ind w:left="1451" w:hanging="567"/>
              <w:rPr>
                <w:rFonts w:asciiTheme="majorBidi" w:hAnsiTheme="majorBidi" w:cstheme="majorBidi"/>
              </w:rPr>
            </w:pPr>
            <w:r w:rsidRPr="007F0C07">
              <w:rPr>
                <w:rFonts w:asciiTheme="majorBidi" w:hAnsiTheme="majorBidi" w:cstheme="majorBidi"/>
              </w:rPr>
              <w:t>Calcul des valeurs propres d’une matrice symétrique (méthode de Jacobi)</w:t>
            </w:r>
          </w:p>
          <w:p w:rsidR="00A83B22" w:rsidRPr="007F0C07" w:rsidRDefault="00A83B22" w:rsidP="00C25058">
            <w:pPr>
              <w:pStyle w:val="Paragraphedeliste"/>
              <w:numPr>
                <w:ilvl w:val="0"/>
                <w:numId w:val="67"/>
              </w:numPr>
              <w:spacing w:line="240" w:lineRule="auto"/>
              <w:ind w:firstLine="164"/>
              <w:rPr>
                <w:rFonts w:asciiTheme="majorBidi" w:hAnsiTheme="majorBidi" w:cstheme="majorBidi"/>
              </w:rPr>
            </w:pPr>
            <w:r w:rsidRPr="007F0C07">
              <w:rPr>
                <w:rFonts w:asciiTheme="majorBidi" w:hAnsiTheme="majorBidi" w:cstheme="majorBidi"/>
              </w:rPr>
              <w:t>Valeur propres d’une matrice quelconque</w:t>
            </w:r>
          </w:p>
          <w:p w:rsidR="00A83B22" w:rsidRPr="007F0C07" w:rsidRDefault="00A83B22" w:rsidP="00C25058">
            <w:pPr>
              <w:pStyle w:val="Paragraphedeliste"/>
              <w:numPr>
                <w:ilvl w:val="0"/>
                <w:numId w:val="67"/>
              </w:numPr>
              <w:spacing w:line="240" w:lineRule="auto"/>
              <w:ind w:firstLine="164"/>
              <w:rPr>
                <w:rFonts w:asciiTheme="majorBidi" w:hAnsiTheme="majorBidi" w:cstheme="majorBidi"/>
              </w:rPr>
            </w:pPr>
            <w:r w:rsidRPr="007F0C07">
              <w:rPr>
                <w:rFonts w:asciiTheme="majorBidi" w:hAnsiTheme="majorBidi" w:cstheme="majorBidi"/>
              </w:rPr>
              <w:t>Vecteurs propres</w:t>
            </w:r>
          </w:p>
        </w:tc>
      </w:tr>
      <w:tr w:rsidR="00A83B22" w:rsidRPr="007F0C07" w:rsidTr="00834803">
        <w:tc>
          <w:tcPr>
            <w:tcW w:w="1560" w:type="dxa"/>
          </w:tcPr>
          <w:p w:rsidR="00A83B22" w:rsidRPr="007F0C07" w:rsidRDefault="00A83B22" w:rsidP="00834803">
            <w:pPr>
              <w:rPr>
                <w:rFonts w:asciiTheme="majorBidi" w:hAnsiTheme="majorBidi" w:cstheme="majorBidi"/>
                <w:b/>
                <w:bCs/>
                <w:sz w:val="22"/>
                <w:szCs w:val="22"/>
              </w:rPr>
            </w:pPr>
            <w:r w:rsidRPr="007F0C07">
              <w:rPr>
                <w:rFonts w:asciiTheme="majorBidi" w:hAnsiTheme="majorBidi" w:cstheme="majorBidi"/>
                <w:b/>
                <w:bCs/>
                <w:sz w:val="22"/>
                <w:szCs w:val="22"/>
              </w:rPr>
              <w:t>Chapitre 7</w:t>
            </w:r>
          </w:p>
        </w:tc>
        <w:tc>
          <w:tcPr>
            <w:tcW w:w="8080" w:type="dxa"/>
          </w:tcPr>
          <w:p w:rsidR="00A83B22" w:rsidRPr="007F0C07" w:rsidRDefault="00A83B22" w:rsidP="00834803">
            <w:pPr>
              <w:rPr>
                <w:rFonts w:asciiTheme="majorBidi" w:hAnsiTheme="majorBidi" w:cstheme="majorBidi"/>
                <w:b/>
                <w:bCs/>
                <w:sz w:val="22"/>
                <w:szCs w:val="22"/>
              </w:rPr>
            </w:pPr>
            <w:r w:rsidRPr="007F0C07">
              <w:rPr>
                <w:rFonts w:asciiTheme="majorBidi" w:hAnsiTheme="majorBidi" w:cstheme="majorBidi"/>
                <w:b/>
                <w:bCs/>
                <w:sz w:val="22"/>
                <w:szCs w:val="22"/>
              </w:rPr>
              <w:t>Résolution des équations différentielles</w:t>
            </w:r>
          </w:p>
          <w:p w:rsidR="00A83B22" w:rsidRPr="007F0C07" w:rsidRDefault="00A83B22" w:rsidP="00C25058">
            <w:pPr>
              <w:pStyle w:val="Paragraphedeliste"/>
              <w:numPr>
                <w:ilvl w:val="0"/>
                <w:numId w:val="67"/>
              </w:numPr>
              <w:spacing w:line="240" w:lineRule="auto"/>
              <w:ind w:firstLine="164"/>
              <w:rPr>
                <w:rFonts w:asciiTheme="majorBidi" w:hAnsiTheme="majorBidi" w:cstheme="majorBidi"/>
              </w:rPr>
            </w:pPr>
            <w:r w:rsidRPr="007F0C07">
              <w:rPr>
                <w:rFonts w:asciiTheme="majorBidi" w:hAnsiTheme="majorBidi" w:cstheme="majorBidi"/>
              </w:rPr>
              <w:t>Introduction et position du problème</w:t>
            </w:r>
          </w:p>
          <w:p w:rsidR="00A83B22" w:rsidRPr="007F0C07" w:rsidRDefault="00A83B22" w:rsidP="00C25058">
            <w:pPr>
              <w:pStyle w:val="Paragraphedeliste"/>
              <w:numPr>
                <w:ilvl w:val="0"/>
                <w:numId w:val="67"/>
              </w:numPr>
              <w:spacing w:line="240" w:lineRule="auto"/>
              <w:ind w:firstLine="164"/>
              <w:rPr>
                <w:rFonts w:asciiTheme="majorBidi" w:hAnsiTheme="majorBidi" w:cstheme="majorBidi"/>
              </w:rPr>
            </w:pPr>
            <w:r w:rsidRPr="007F0C07">
              <w:rPr>
                <w:rFonts w:asciiTheme="majorBidi" w:hAnsiTheme="majorBidi" w:cstheme="majorBidi"/>
              </w:rPr>
              <w:t>Méthode d’Euler</w:t>
            </w:r>
          </w:p>
          <w:p w:rsidR="00A83B22" w:rsidRPr="007F0C07" w:rsidRDefault="00A83B22" w:rsidP="00C25058">
            <w:pPr>
              <w:pStyle w:val="Paragraphedeliste"/>
              <w:numPr>
                <w:ilvl w:val="0"/>
                <w:numId w:val="67"/>
              </w:numPr>
              <w:spacing w:line="240" w:lineRule="auto"/>
              <w:ind w:firstLine="164"/>
              <w:rPr>
                <w:rFonts w:asciiTheme="majorBidi" w:hAnsiTheme="majorBidi" w:cstheme="majorBidi"/>
              </w:rPr>
            </w:pPr>
            <w:r w:rsidRPr="007F0C07">
              <w:rPr>
                <w:rFonts w:asciiTheme="majorBidi" w:hAnsiTheme="majorBidi" w:cstheme="majorBidi"/>
              </w:rPr>
              <w:t>Méthode de Runge Kutta</w:t>
            </w:r>
          </w:p>
          <w:p w:rsidR="00A83B22" w:rsidRPr="007F0C07" w:rsidRDefault="00A83B22" w:rsidP="00C25058">
            <w:pPr>
              <w:pStyle w:val="Paragraphedeliste"/>
              <w:numPr>
                <w:ilvl w:val="0"/>
                <w:numId w:val="67"/>
              </w:numPr>
              <w:spacing w:line="240" w:lineRule="auto"/>
              <w:ind w:firstLine="164"/>
              <w:rPr>
                <w:rFonts w:asciiTheme="majorBidi" w:hAnsiTheme="majorBidi" w:cstheme="majorBidi"/>
              </w:rPr>
            </w:pPr>
            <w:r w:rsidRPr="007F0C07">
              <w:rPr>
                <w:rFonts w:asciiTheme="majorBidi" w:hAnsiTheme="majorBidi" w:cstheme="majorBidi"/>
              </w:rPr>
              <w:t>Problème avec conditions aux limites</w:t>
            </w:r>
          </w:p>
          <w:p w:rsidR="00A83B22" w:rsidRPr="007F0C07" w:rsidRDefault="00A83B22" w:rsidP="00C25058">
            <w:pPr>
              <w:pStyle w:val="Paragraphedeliste"/>
              <w:numPr>
                <w:ilvl w:val="0"/>
                <w:numId w:val="67"/>
              </w:numPr>
              <w:spacing w:line="240" w:lineRule="auto"/>
              <w:rPr>
                <w:rFonts w:asciiTheme="majorBidi" w:hAnsiTheme="majorBidi" w:cstheme="majorBidi"/>
              </w:rPr>
            </w:pPr>
            <w:r w:rsidRPr="007F0C07">
              <w:rPr>
                <w:rFonts w:asciiTheme="majorBidi" w:hAnsiTheme="majorBidi" w:cstheme="majorBidi"/>
              </w:rPr>
              <w:t>Résolution d’un problème aux conditions aux limites par la méthode matricielle</w:t>
            </w:r>
          </w:p>
          <w:p w:rsidR="00A83B22" w:rsidRPr="007F0C07" w:rsidRDefault="00A83B22" w:rsidP="00834803">
            <w:pPr>
              <w:pStyle w:val="Paragraphedeliste"/>
              <w:rPr>
                <w:rFonts w:asciiTheme="majorBidi" w:hAnsiTheme="majorBidi" w:cstheme="majorBidi"/>
              </w:rPr>
            </w:pPr>
          </w:p>
        </w:tc>
      </w:tr>
    </w:tbl>
    <w:p w:rsidR="00A83B22" w:rsidRPr="007F0C07" w:rsidRDefault="00A83B22" w:rsidP="00A83B22">
      <w:pPr>
        <w:contextualSpacing/>
        <w:rPr>
          <w:rFonts w:asciiTheme="majorBidi" w:hAnsiTheme="majorBidi" w:cstheme="majorBidi"/>
          <w:sz w:val="22"/>
          <w:szCs w:val="22"/>
        </w:rPr>
      </w:pPr>
    </w:p>
    <w:p w:rsidR="00A83B22" w:rsidRDefault="00A83B22" w:rsidP="00437FD8">
      <w:pPr>
        <w:contextualSpacing/>
        <w:rPr>
          <w:b/>
          <w:bCs/>
          <w:sz w:val="22"/>
          <w:szCs w:val="22"/>
        </w:rPr>
      </w:pPr>
    </w:p>
    <w:p w:rsidR="00437FD8" w:rsidRPr="00232263" w:rsidRDefault="00437FD8" w:rsidP="00437FD8">
      <w:pPr>
        <w:contextualSpacing/>
        <w:jc w:val="center"/>
        <w:rPr>
          <w:b/>
          <w:bCs/>
          <w:sz w:val="22"/>
          <w:szCs w:val="22"/>
        </w:rPr>
      </w:pPr>
    </w:p>
    <w:p w:rsidR="00437FD8" w:rsidRDefault="00437FD8" w:rsidP="00437FD8">
      <w:pPr>
        <w:contextualSpacing/>
        <w:rPr>
          <w:sz w:val="22"/>
          <w:szCs w:val="22"/>
        </w:rPr>
      </w:pPr>
    </w:p>
    <w:p w:rsidR="00977C7D" w:rsidRDefault="00977C7D" w:rsidP="00437FD8">
      <w:pPr>
        <w:contextualSpacing/>
        <w:rPr>
          <w:sz w:val="22"/>
          <w:szCs w:val="22"/>
        </w:rPr>
      </w:pPr>
    </w:p>
    <w:p w:rsidR="00977C7D" w:rsidRDefault="00977C7D" w:rsidP="00437FD8">
      <w:pPr>
        <w:contextualSpacing/>
        <w:rPr>
          <w:sz w:val="22"/>
          <w:szCs w:val="22"/>
        </w:rPr>
      </w:pPr>
    </w:p>
    <w:p w:rsidR="00977C7D" w:rsidRDefault="00977C7D" w:rsidP="00437FD8">
      <w:pPr>
        <w:contextualSpacing/>
        <w:rPr>
          <w:sz w:val="22"/>
          <w:szCs w:val="22"/>
        </w:rPr>
      </w:pPr>
    </w:p>
    <w:p w:rsidR="00977C7D" w:rsidRDefault="00977C7D" w:rsidP="00437FD8">
      <w:pPr>
        <w:contextualSpacing/>
        <w:rPr>
          <w:sz w:val="22"/>
          <w:szCs w:val="22"/>
        </w:rPr>
      </w:pPr>
    </w:p>
    <w:p w:rsidR="00977C7D" w:rsidRDefault="00977C7D" w:rsidP="00437FD8">
      <w:pPr>
        <w:contextualSpacing/>
        <w:rPr>
          <w:sz w:val="22"/>
          <w:szCs w:val="22"/>
        </w:rPr>
      </w:pPr>
    </w:p>
    <w:p w:rsidR="00977C7D" w:rsidRDefault="00977C7D" w:rsidP="00437FD8">
      <w:pPr>
        <w:contextualSpacing/>
        <w:rPr>
          <w:sz w:val="22"/>
          <w:szCs w:val="22"/>
        </w:rPr>
      </w:pPr>
    </w:p>
    <w:p w:rsidR="00977C7D" w:rsidRDefault="00977C7D" w:rsidP="00437FD8">
      <w:pPr>
        <w:contextualSpacing/>
        <w:rPr>
          <w:sz w:val="22"/>
          <w:szCs w:val="22"/>
        </w:rPr>
      </w:pPr>
    </w:p>
    <w:p w:rsidR="00977C7D" w:rsidRDefault="00977C7D" w:rsidP="00437FD8">
      <w:pPr>
        <w:contextualSpacing/>
        <w:rPr>
          <w:sz w:val="22"/>
          <w:szCs w:val="22"/>
        </w:rPr>
      </w:pPr>
    </w:p>
    <w:p w:rsidR="00977C7D" w:rsidRDefault="00977C7D" w:rsidP="00437FD8">
      <w:pPr>
        <w:contextualSpacing/>
        <w:rPr>
          <w:sz w:val="22"/>
          <w:szCs w:val="22"/>
        </w:rPr>
      </w:pPr>
    </w:p>
    <w:p w:rsidR="008D4F65" w:rsidRPr="002D608C" w:rsidRDefault="008D4F65" w:rsidP="008D4F65">
      <w:pPr>
        <w:contextualSpacing/>
        <w:rPr>
          <w:b/>
          <w:bCs/>
          <w:color w:val="FF0000"/>
          <w:sz w:val="22"/>
          <w:szCs w:val="22"/>
        </w:rPr>
      </w:pPr>
      <w:r w:rsidRPr="00232263">
        <w:rPr>
          <w:b/>
          <w:bCs/>
          <w:sz w:val="22"/>
          <w:szCs w:val="22"/>
        </w:rPr>
        <w:t>Titre du Module</w:t>
      </w:r>
      <w:r w:rsidRPr="00232263">
        <w:rPr>
          <w:sz w:val="22"/>
          <w:szCs w:val="22"/>
        </w:rPr>
        <w:t xml:space="preserve"> : </w:t>
      </w:r>
      <w:r w:rsidRPr="00130D3A">
        <w:rPr>
          <w:b/>
          <w:bCs/>
          <w:color w:val="FF0000"/>
          <w:sz w:val="22"/>
          <w:szCs w:val="22"/>
        </w:rPr>
        <w:t>Mécanique Quantique I</w:t>
      </w:r>
    </w:p>
    <w:p w:rsidR="008D4F65" w:rsidRPr="008D4F65" w:rsidRDefault="008D4F65" w:rsidP="008D4F65">
      <w:pPr>
        <w:jc w:val="both"/>
        <w:rPr>
          <w:b/>
          <w:bCs/>
          <w:sz w:val="22"/>
          <w:szCs w:val="22"/>
        </w:rPr>
      </w:pPr>
      <w:r w:rsidRPr="008D4F65">
        <w:rPr>
          <w:b/>
          <w:bCs/>
          <w:sz w:val="22"/>
          <w:szCs w:val="22"/>
        </w:rPr>
        <w:t>Volume horaire : 49 heures     (28 h : Cours,  21 h : TD)</w:t>
      </w:r>
    </w:p>
    <w:p w:rsidR="008D4F65" w:rsidRDefault="008D4F65" w:rsidP="008D4F65">
      <w:pPr>
        <w:jc w:val="both"/>
        <w:rPr>
          <w:b/>
          <w:bCs/>
          <w:sz w:val="22"/>
          <w:szCs w:val="22"/>
        </w:rPr>
      </w:pPr>
      <w:r w:rsidRPr="00471670">
        <w:rPr>
          <w:b/>
          <w:bCs/>
          <w:sz w:val="22"/>
          <w:szCs w:val="22"/>
        </w:rPr>
        <w:t xml:space="preserve">Crédits : </w:t>
      </w:r>
      <w:r>
        <w:rPr>
          <w:b/>
          <w:bCs/>
          <w:sz w:val="22"/>
          <w:szCs w:val="22"/>
        </w:rPr>
        <w:t>4</w:t>
      </w:r>
      <w:r>
        <w:rPr>
          <w:b/>
          <w:bCs/>
          <w:sz w:val="22"/>
          <w:szCs w:val="22"/>
        </w:rPr>
        <w:tab/>
      </w:r>
      <w:r>
        <w:rPr>
          <w:b/>
          <w:bCs/>
          <w:sz w:val="22"/>
          <w:szCs w:val="22"/>
        </w:rPr>
        <w:tab/>
      </w:r>
      <w:r w:rsidRPr="00471670">
        <w:rPr>
          <w:b/>
          <w:bCs/>
          <w:sz w:val="22"/>
          <w:szCs w:val="22"/>
        </w:rPr>
        <w:t xml:space="preserve">Coefficient : </w:t>
      </w:r>
      <w:r>
        <w:rPr>
          <w:b/>
          <w:bCs/>
          <w:sz w:val="22"/>
          <w:szCs w:val="22"/>
        </w:rPr>
        <w:t>3</w:t>
      </w:r>
      <w:r>
        <w:rPr>
          <w:b/>
          <w:bCs/>
          <w:sz w:val="22"/>
          <w:szCs w:val="22"/>
        </w:rPr>
        <w:tab/>
      </w:r>
      <w:r>
        <w:rPr>
          <w:b/>
          <w:bCs/>
          <w:sz w:val="22"/>
          <w:szCs w:val="22"/>
        </w:rPr>
        <w:tab/>
        <w:t>Semestre:  S5</w:t>
      </w:r>
    </w:p>
    <w:p w:rsidR="00FB19B8" w:rsidRDefault="00FB19B8" w:rsidP="008D4F65">
      <w:pPr>
        <w:jc w:val="both"/>
        <w:rPr>
          <w:b/>
          <w:bCs/>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1624"/>
        <w:gridCol w:w="142"/>
      </w:tblGrid>
      <w:tr w:rsidR="008D4F65" w:rsidRPr="00C60465" w:rsidTr="00FB19B8">
        <w:trPr>
          <w:gridAfter w:val="1"/>
          <w:wAfter w:w="142" w:type="dxa"/>
        </w:trPr>
        <w:tc>
          <w:tcPr>
            <w:tcW w:w="1418" w:type="dxa"/>
          </w:tcPr>
          <w:p w:rsidR="008D4F65" w:rsidRPr="00C60465" w:rsidRDefault="008D4F65" w:rsidP="00834803">
            <w:pPr>
              <w:contextualSpacing/>
              <w:rPr>
                <w:rFonts w:asciiTheme="majorBidi" w:hAnsiTheme="majorBidi" w:cstheme="majorBidi"/>
                <w:b/>
                <w:bCs/>
                <w:sz w:val="22"/>
                <w:szCs w:val="22"/>
              </w:rPr>
            </w:pPr>
            <w:r w:rsidRPr="00C60465">
              <w:rPr>
                <w:rFonts w:asciiTheme="majorBidi" w:hAnsiTheme="majorBidi" w:cstheme="majorBidi"/>
                <w:b/>
                <w:bCs/>
                <w:sz w:val="22"/>
                <w:szCs w:val="22"/>
              </w:rPr>
              <w:t>Chapitre 1</w:t>
            </w:r>
          </w:p>
        </w:tc>
        <w:tc>
          <w:tcPr>
            <w:tcW w:w="11624" w:type="dxa"/>
          </w:tcPr>
          <w:p w:rsidR="008D4F65" w:rsidRPr="00C60465" w:rsidRDefault="008D4F65" w:rsidP="00834803">
            <w:pPr>
              <w:autoSpaceDE w:val="0"/>
              <w:autoSpaceDN w:val="0"/>
              <w:adjustRightInd w:val="0"/>
              <w:spacing w:line="360" w:lineRule="auto"/>
              <w:jc w:val="both"/>
              <w:rPr>
                <w:rFonts w:asciiTheme="majorBidi" w:hAnsiTheme="majorBidi" w:cstheme="majorBidi"/>
                <w:sz w:val="22"/>
                <w:szCs w:val="22"/>
              </w:rPr>
            </w:pPr>
            <w:r w:rsidRPr="00C60465">
              <w:rPr>
                <w:rFonts w:asciiTheme="majorBidi" w:hAnsiTheme="majorBidi" w:cstheme="majorBidi"/>
                <w:b/>
                <w:sz w:val="22"/>
                <w:szCs w:val="22"/>
              </w:rPr>
              <w:t>Bases mathématiques de la Mécanique Quantique</w:t>
            </w:r>
          </w:p>
          <w:p w:rsidR="008D4F65" w:rsidRPr="00C60465" w:rsidRDefault="008D4F65"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C60465">
              <w:rPr>
                <w:rFonts w:asciiTheme="majorBidi" w:hAnsiTheme="majorBidi" w:cstheme="majorBidi"/>
              </w:rPr>
              <w:t>Espace des fonctions d'onde d'une particule</w:t>
            </w:r>
          </w:p>
          <w:p w:rsidR="008D4F65" w:rsidRPr="00C60465" w:rsidRDefault="008D4F65"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C60465">
              <w:rPr>
                <w:rFonts w:asciiTheme="majorBidi" w:hAnsiTheme="majorBidi" w:cstheme="majorBidi"/>
              </w:rPr>
              <w:t xml:space="preserve">Notion de représentation </w:t>
            </w:r>
          </w:p>
          <w:p w:rsidR="008D4F65" w:rsidRPr="00C60465" w:rsidRDefault="008D4F65"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C60465">
              <w:rPr>
                <w:rFonts w:asciiTheme="majorBidi" w:hAnsiTheme="majorBidi" w:cstheme="majorBidi"/>
              </w:rPr>
              <w:t>Notation de Dirac</w:t>
            </w:r>
          </w:p>
          <w:p w:rsidR="008D4F65" w:rsidRPr="00C60465" w:rsidRDefault="008D4F65"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C60465">
              <w:rPr>
                <w:rFonts w:asciiTheme="majorBidi" w:hAnsiTheme="majorBidi" w:cstheme="majorBidi"/>
              </w:rPr>
              <w:t>Opérateurs linéaires, adjoints, hermitiques, unitaires</w:t>
            </w:r>
          </w:p>
          <w:p w:rsidR="008D4F65" w:rsidRPr="00C60465" w:rsidRDefault="008D4F65"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C60465">
              <w:rPr>
                <w:rFonts w:asciiTheme="majorBidi" w:hAnsiTheme="majorBidi" w:cstheme="majorBidi"/>
              </w:rPr>
              <w:t>Valeurs propres et vecteurs propres</w:t>
            </w:r>
          </w:p>
          <w:p w:rsidR="008D4F65" w:rsidRPr="00C60465" w:rsidRDefault="008D4F65"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C60465">
              <w:rPr>
                <w:rFonts w:asciiTheme="majorBidi" w:hAnsiTheme="majorBidi" w:cstheme="majorBidi"/>
              </w:rPr>
              <w:t>Observables</w:t>
            </w:r>
          </w:p>
          <w:p w:rsidR="008D4F65" w:rsidRPr="00C60465" w:rsidRDefault="008D4F65"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C60465">
              <w:rPr>
                <w:rFonts w:asciiTheme="majorBidi" w:hAnsiTheme="majorBidi" w:cstheme="majorBidi"/>
              </w:rPr>
              <w:t>Produit tensoriel d'espace des états</w:t>
            </w:r>
          </w:p>
        </w:tc>
      </w:tr>
      <w:tr w:rsidR="008D4F65" w:rsidRPr="00C60465" w:rsidTr="00FB19B8">
        <w:trPr>
          <w:gridAfter w:val="1"/>
          <w:wAfter w:w="142" w:type="dxa"/>
        </w:trPr>
        <w:tc>
          <w:tcPr>
            <w:tcW w:w="1418" w:type="dxa"/>
          </w:tcPr>
          <w:p w:rsidR="008D4F65" w:rsidRPr="00C60465" w:rsidRDefault="008D4F65" w:rsidP="00834803">
            <w:pPr>
              <w:pStyle w:val="Paragraphedeliste"/>
              <w:ind w:left="-108"/>
              <w:jc w:val="center"/>
              <w:rPr>
                <w:rFonts w:asciiTheme="majorBidi" w:hAnsiTheme="majorBidi" w:cstheme="majorBidi"/>
                <w:b/>
                <w:bCs/>
              </w:rPr>
            </w:pPr>
            <w:r w:rsidRPr="00C60465">
              <w:rPr>
                <w:rFonts w:asciiTheme="majorBidi" w:hAnsiTheme="majorBidi" w:cstheme="majorBidi"/>
                <w:b/>
                <w:bCs/>
              </w:rPr>
              <w:t>Chapitre 2</w:t>
            </w:r>
          </w:p>
        </w:tc>
        <w:tc>
          <w:tcPr>
            <w:tcW w:w="11624" w:type="dxa"/>
          </w:tcPr>
          <w:p w:rsidR="008D4F65" w:rsidRPr="00C60465" w:rsidRDefault="008D4F65" w:rsidP="00834803">
            <w:pPr>
              <w:autoSpaceDE w:val="0"/>
              <w:autoSpaceDN w:val="0"/>
              <w:adjustRightInd w:val="0"/>
              <w:spacing w:line="360" w:lineRule="auto"/>
              <w:jc w:val="both"/>
              <w:rPr>
                <w:rFonts w:asciiTheme="majorBidi" w:hAnsiTheme="majorBidi" w:cstheme="majorBidi"/>
                <w:sz w:val="22"/>
                <w:szCs w:val="22"/>
              </w:rPr>
            </w:pPr>
            <w:r w:rsidRPr="00C60465">
              <w:rPr>
                <w:rFonts w:asciiTheme="majorBidi" w:hAnsiTheme="majorBidi" w:cstheme="majorBidi"/>
                <w:b/>
                <w:bCs/>
                <w:sz w:val="22"/>
                <w:szCs w:val="22"/>
              </w:rPr>
              <w:t>Postulats de la mécanique quantique</w:t>
            </w:r>
          </w:p>
          <w:p w:rsidR="008D4F65" w:rsidRPr="00C60465" w:rsidRDefault="008D4F65" w:rsidP="00C25058">
            <w:pPr>
              <w:numPr>
                <w:ilvl w:val="0"/>
                <w:numId w:val="44"/>
              </w:numPr>
              <w:autoSpaceDE w:val="0"/>
              <w:autoSpaceDN w:val="0"/>
              <w:adjustRightInd w:val="0"/>
              <w:jc w:val="both"/>
              <w:rPr>
                <w:rFonts w:asciiTheme="majorBidi" w:hAnsiTheme="majorBidi" w:cstheme="majorBidi"/>
                <w:sz w:val="22"/>
                <w:szCs w:val="22"/>
              </w:rPr>
            </w:pPr>
            <w:r w:rsidRPr="00C60465">
              <w:rPr>
                <w:rFonts w:asciiTheme="majorBidi" w:hAnsiTheme="majorBidi" w:cstheme="majorBidi"/>
                <w:sz w:val="22"/>
                <w:szCs w:val="22"/>
              </w:rPr>
              <w:t>Notion d'état</w:t>
            </w:r>
          </w:p>
          <w:p w:rsidR="008D4F65" w:rsidRPr="00C60465" w:rsidRDefault="008D4F65" w:rsidP="00C25058">
            <w:pPr>
              <w:numPr>
                <w:ilvl w:val="0"/>
                <w:numId w:val="44"/>
              </w:numPr>
              <w:autoSpaceDE w:val="0"/>
              <w:autoSpaceDN w:val="0"/>
              <w:adjustRightInd w:val="0"/>
              <w:jc w:val="both"/>
              <w:rPr>
                <w:rFonts w:asciiTheme="majorBidi" w:hAnsiTheme="majorBidi" w:cstheme="majorBidi"/>
                <w:sz w:val="22"/>
                <w:szCs w:val="22"/>
              </w:rPr>
            </w:pPr>
            <w:r w:rsidRPr="00C60465">
              <w:rPr>
                <w:rFonts w:asciiTheme="majorBidi" w:hAnsiTheme="majorBidi" w:cstheme="majorBidi"/>
                <w:sz w:val="22"/>
                <w:szCs w:val="22"/>
              </w:rPr>
              <w:t>Enoncé des postulats</w:t>
            </w:r>
          </w:p>
          <w:p w:rsidR="008D4F65" w:rsidRPr="00C60465" w:rsidRDefault="008D4F65" w:rsidP="00C25058">
            <w:pPr>
              <w:numPr>
                <w:ilvl w:val="0"/>
                <w:numId w:val="44"/>
              </w:numPr>
              <w:autoSpaceDE w:val="0"/>
              <w:autoSpaceDN w:val="0"/>
              <w:adjustRightInd w:val="0"/>
              <w:jc w:val="both"/>
              <w:rPr>
                <w:rFonts w:asciiTheme="majorBidi" w:hAnsiTheme="majorBidi" w:cstheme="majorBidi"/>
                <w:sz w:val="22"/>
                <w:szCs w:val="22"/>
              </w:rPr>
            </w:pPr>
            <w:r w:rsidRPr="00C60465">
              <w:rPr>
                <w:rFonts w:asciiTheme="majorBidi" w:hAnsiTheme="majorBidi" w:cstheme="majorBidi"/>
                <w:sz w:val="22"/>
                <w:szCs w:val="22"/>
              </w:rPr>
              <w:t xml:space="preserve">Description et mesure d'une grandeur physique </w:t>
            </w:r>
          </w:p>
          <w:p w:rsidR="008D4F65" w:rsidRPr="00C60465" w:rsidRDefault="008D4F65" w:rsidP="00C25058">
            <w:pPr>
              <w:numPr>
                <w:ilvl w:val="0"/>
                <w:numId w:val="44"/>
              </w:numPr>
              <w:autoSpaceDE w:val="0"/>
              <w:autoSpaceDN w:val="0"/>
              <w:adjustRightInd w:val="0"/>
              <w:jc w:val="both"/>
              <w:rPr>
                <w:rFonts w:asciiTheme="majorBidi" w:hAnsiTheme="majorBidi" w:cstheme="majorBidi"/>
                <w:sz w:val="22"/>
                <w:szCs w:val="22"/>
              </w:rPr>
            </w:pPr>
            <w:r w:rsidRPr="00C60465">
              <w:rPr>
                <w:rFonts w:asciiTheme="majorBidi" w:hAnsiTheme="majorBidi" w:cstheme="majorBidi"/>
                <w:sz w:val="22"/>
                <w:szCs w:val="22"/>
              </w:rPr>
              <w:t>Evolution dans le temps</w:t>
            </w:r>
          </w:p>
          <w:p w:rsidR="008D4F65" w:rsidRPr="00C60465" w:rsidRDefault="008D4F65" w:rsidP="00C25058">
            <w:pPr>
              <w:numPr>
                <w:ilvl w:val="0"/>
                <w:numId w:val="44"/>
              </w:numPr>
              <w:autoSpaceDE w:val="0"/>
              <w:autoSpaceDN w:val="0"/>
              <w:adjustRightInd w:val="0"/>
              <w:jc w:val="both"/>
              <w:rPr>
                <w:rFonts w:asciiTheme="majorBidi" w:hAnsiTheme="majorBidi" w:cstheme="majorBidi"/>
                <w:sz w:val="22"/>
                <w:szCs w:val="22"/>
              </w:rPr>
            </w:pPr>
            <w:r w:rsidRPr="00C60465">
              <w:rPr>
                <w:rFonts w:asciiTheme="majorBidi" w:hAnsiTheme="majorBidi" w:cstheme="majorBidi"/>
                <w:sz w:val="22"/>
                <w:szCs w:val="22"/>
              </w:rPr>
              <w:t>Quantification des grandeurs physiques</w:t>
            </w:r>
          </w:p>
          <w:p w:rsidR="008D4F65" w:rsidRPr="00C60465" w:rsidRDefault="008D4F65" w:rsidP="00C25058">
            <w:pPr>
              <w:numPr>
                <w:ilvl w:val="0"/>
                <w:numId w:val="44"/>
              </w:numPr>
              <w:autoSpaceDE w:val="0"/>
              <w:autoSpaceDN w:val="0"/>
              <w:adjustRightInd w:val="0"/>
              <w:jc w:val="both"/>
              <w:rPr>
                <w:rFonts w:asciiTheme="majorBidi" w:hAnsiTheme="majorBidi" w:cstheme="majorBidi"/>
                <w:sz w:val="22"/>
                <w:szCs w:val="22"/>
              </w:rPr>
            </w:pPr>
            <w:r w:rsidRPr="00C60465">
              <w:rPr>
                <w:rFonts w:asciiTheme="majorBidi" w:hAnsiTheme="majorBidi" w:cstheme="majorBidi"/>
                <w:sz w:val="22"/>
                <w:szCs w:val="22"/>
              </w:rPr>
              <w:t>Interprétation physique des postulats</w:t>
            </w:r>
          </w:p>
        </w:tc>
      </w:tr>
      <w:tr w:rsidR="008D4F65" w:rsidRPr="00C60465" w:rsidTr="00FB19B8">
        <w:trPr>
          <w:gridAfter w:val="1"/>
          <w:wAfter w:w="142" w:type="dxa"/>
        </w:trPr>
        <w:tc>
          <w:tcPr>
            <w:tcW w:w="1418" w:type="dxa"/>
          </w:tcPr>
          <w:p w:rsidR="008D4F65" w:rsidRPr="00C60465" w:rsidRDefault="008D4F65" w:rsidP="00834803">
            <w:pPr>
              <w:contextualSpacing/>
              <w:rPr>
                <w:rFonts w:asciiTheme="majorBidi" w:hAnsiTheme="majorBidi" w:cstheme="majorBidi"/>
                <w:b/>
                <w:bCs/>
                <w:sz w:val="22"/>
                <w:szCs w:val="22"/>
              </w:rPr>
            </w:pPr>
            <w:r w:rsidRPr="00C60465">
              <w:rPr>
                <w:rFonts w:asciiTheme="majorBidi" w:hAnsiTheme="majorBidi" w:cstheme="majorBidi"/>
                <w:b/>
                <w:bCs/>
                <w:sz w:val="22"/>
                <w:szCs w:val="22"/>
              </w:rPr>
              <w:t>Chapitre 3</w:t>
            </w:r>
          </w:p>
        </w:tc>
        <w:tc>
          <w:tcPr>
            <w:tcW w:w="11624" w:type="dxa"/>
          </w:tcPr>
          <w:p w:rsidR="008D4F65" w:rsidRPr="00C60465" w:rsidRDefault="008D4F65" w:rsidP="00834803">
            <w:pPr>
              <w:autoSpaceDE w:val="0"/>
              <w:autoSpaceDN w:val="0"/>
              <w:adjustRightInd w:val="0"/>
              <w:spacing w:line="360" w:lineRule="auto"/>
              <w:jc w:val="both"/>
              <w:rPr>
                <w:rFonts w:asciiTheme="majorBidi" w:hAnsiTheme="majorBidi" w:cstheme="majorBidi"/>
                <w:sz w:val="22"/>
                <w:szCs w:val="22"/>
              </w:rPr>
            </w:pPr>
            <w:r w:rsidRPr="00C60465">
              <w:rPr>
                <w:rFonts w:asciiTheme="majorBidi" w:hAnsiTheme="majorBidi" w:cstheme="majorBidi"/>
                <w:b/>
                <w:sz w:val="22"/>
                <w:szCs w:val="22"/>
              </w:rPr>
              <w:t xml:space="preserve">L'oscillateur harmonique </w:t>
            </w:r>
          </w:p>
          <w:p w:rsidR="008D4F65" w:rsidRPr="00C60465" w:rsidRDefault="008D4F65" w:rsidP="00C25058">
            <w:pPr>
              <w:numPr>
                <w:ilvl w:val="0"/>
                <w:numId w:val="45"/>
              </w:numPr>
              <w:autoSpaceDE w:val="0"/>
              <w:autoSpaceDN w:val="0"/>
              <w:adjustRightInd w:val="0"/>
              <w:jc w:val="both"/>
              <w:rPr>
                <w:rFonts w:asciiTheme="majorBidi" w:hAnsiTheme="majorBidi" w:cstheme="majorBidi"/>
                <w:sz w:val="22"/>
                <w:szCs w:val="22"/>
              </w:rPr>
            </w:pPr>
            <w:r w:rsidRPr="00C60465">
              <w:rPr>
                <w:rFonts w:asciiTheme="majorBidi" w:hAnsiTheme="majorBidi" w:cstheme="majorBidi"/>
                <w:sz w:val="22"/>
                <w:szCs w:val="22"/>
              </w:rPr>
              <w:t>Importance de l'oscillateur harmonique en physique</w:t>
            </w:r>
          </w:p>
          <w:p w:rsidR="008D4F65" w:rsidRPr="00C60465" w:rsidRDefault="008D4F65" w:rsidP="00C25058">
            <w:pPr>
              <w:numPr>
                <w:ilvl w:val="0"/>
                <w:numId w:val="45"/>
              </w:numPr>
              <w:autoSpaceDE w:val="0"/>
              <w:autoSpaceDN w:val="0"/>
              <w:adjustRightInd w:val="0"/>
              <w:jc w:val="both"/>
              <w:rPr>
                <w:rFonts w:asciiTheme="majorBidi" w:hAnsiTheme="majorBidi" w:cstheme="majorBidi"/>
                <w:sz w:val="22"/>
                <w:szCs w:val="22"/>
              </w:rPr>
            </w:pPr>
            <w:r w:rsidRPr="00C60465">
              <w:rPr>
                <w:rFonts w:asciiTheme="majorBidi" w:hAnsiTheme="majorBidi" w:cstheme="majorBidi"/>
                <w:sz w:val="22"/>
                <w:szCs w:val="22"/>
              </w:rPr>
              <w:t>L'oscillateur harmonique en mécanique classique</w:t>
            </w:r>
          </w:p>
          <w:p w:rsidR="008D4F65" w:rsidRPr="00C60465" w:rsidRDefault="008D4F65" w:rsidP="00C25058">
            <w:pPr>
              <w:numPr>
                <w:ilvl w:val="0"/>
                <w:numId w:val="45"/>
              </w:numPr>
              <w:autoSpaceDE w:val="0"/>
              <w:autoSpaceDN w:val="0"/>
              <w:adjustRightInd w:val="0"/>
              <w:rPr>
                <w:rFonts w:asciiTheme="majorBidi" w:hAnsiTheme="majorBidi" w:cstheme="majorBidi"/>
                <w:sz w:val="22"/>
                <w:szCs w:val="22"/>
              </w:rPr>
            </w:pPr>
            <w:r w:rsidRPr="00C60465">
              <w:rPr>
                <w:rFonts w:asciiTheme="majorBidi" w:hAnsiTheme="majorBidi" w:cstheme="majorBidi"/>
                <w:sz w:val="22"/>
                <w:szCs w:val="22"/>
              </w:rPr>
              <w:t>Hamiltonien de l'oscillateur harmonique à une dimension</w:t>
            </w:r>
          </w:p>
          <w:p w:rsidR="008D4F65" w:rsidRPr="00C60465" w:rsidRDefault="008D4F65" w:rsidP="00C25058">
            <w:pPr>
              <w:numPr>
                <w:ilvl w:val="0"/>
                <w:numId w:val="45"/>
              </w:numPr>
              <w:autoSpaceDE w:val="0"/>
              <w:autoSpaceDN w:val="0"/>
              <w:adjustRightInd w:val="0"/>
              <w:rPr>
                <w:rFonts w:asciiTheme="majorBidi" w:hAnsiTheme="majorBidi" w:cstheme="majorBidi"/>
                <w:sz w:val="22"/>
                <w:szCs w:val="22"/>
              </w:rPr>
            </w:pPr>
            <w:r w:rsidRPr="00C60465">
              <w:rPr>
                <w:rFonts w:asciiTheme="majorBidi" w:hAnsiTheme="majorBidi" w:cstheme="majorBidi"/>
                <w:sz w:val="22"/>
                <w:szCs w:val="22"/>
              </w:rPr>
              <w:t xml:space="preserve">Opérateurs </w:t>
            </w:r>
            <m:oMath>
              <m:acc>
                <m:accPr>
                  <m:ctrlPr>
                    <w:rPr>
                      <w:rFonts w:ascii="Cambria Math" w:hAnsiTheme="majorBidi" w:cstheme="majorBidi"/>
                      <w:i/>
                      <w:sz w:val="22"/>
                      <w:szCs w:val="22"/>
                    </w:rPr>
                  </m:ctrlPr>
                </m:accPr>
                <m:e>
                  <m:r>
                    <w:rPr>
                      <w:rFonts w:ascii="Cambria Math" w:hAnsi="Cambria Math" w:cstheme="majorBidi"/>
                      <w:sz w:val="22"/>
                      <w:szCs w:val="22"/>
                    </w:rPr>
                    <m:t>X</m:t>
                  </m:r>
                </m:e>
              </m:acc>
            </m:oMath>
            <w:r w:rsidRPr="00C60465">
              <w:rPr>
                <w:rFonts w:asciiTheme="majorBidi" w:hAnsiTheme="majorBidi" w:cstheme="majorBidi"/>
                <w:sz w:val="22"/>
                <w:szCs w:val="22"/>
              </w:rPr>
              <w:t xml:space="preserve"> et </w:t>
            </w:r>
            <m:oMath>
              <m:acc>
                <m:accPr>
                  <m:ctrlPr>
                    <w:rPr>
                      <w:rFonts w:ascii="Cambria Math" w:hAnsiTheme="majorBidi" w:cstheme="majorBidi"/>
                      <w:i/>
                      <w:sz w:val="22"/>
                      <w:szCs w:val="22"/>
                    </w:rPr>
                  </m:ctrlPr>
                </m:accPr>
                <m:e>
                  <m:r>
                    <w:rPr>
                      <w:rFonts w:ascii="Cambria Math" w:hAnsi="Cambria Math" w:cstheme="majorBidi"/>
                      <w:sz w:val="22"/>
                      <w:szCs w:val="22"/>
                    </w:rPr>
                    <m:t>P</m:t>
                  </m:r>
                </m:e>
              </m:acc>
            </m:oMath>
            <w:r w:rsidRPr="00C60465">
              <w:rPr>
                <w:rFonts w:asciiTheme="majorBidi" w:hAnsiTheme="majorBidi" w:cstheme="majorBidi"/>
                <w:sz w:val="22"/>
                <w:szCs w:val="22"/>
              </w:rPr>
              <w:t xml:space="preserve"> , opérateurs </w:t>
            </w:r>
            <m:oMath>
              <m:r>
                <w:rPr>
                  <w:rFonts w:ascii="Cambria Math" w:hAnsi="Cambria Math" w:cstheme="majorBidi"/>
                  <w:sz w:val="22"/>
                  <w:szCs w:val="22"/>
                </w:rPr>
                <m:t>a</m:t>
              </m:r>
            </m:oMath>
            <w:r w:rsidRPr="00C60465">
              <w:rPr>
                <w:rFonts w:asciiTheme="majorBidi" w:hAnsiTheme="majorBidi" w:cstheme="majorBidi"/>
                <w:sz w:val="22"/>
                <w:szCs w:val="22"/>
              </w:rPr>
              <w:t xml:space="preserve"> , </w:t>
            </w:r>
            <m:oMath>
              <m:sSup>
                <m:sSupPr>
                  <m:ctrlPr>
                    <w:rPr>
                      <w:rFonts w:ascii="Cambria Math" w:hAnsiTheme="majorBidi" w:cstheme="majorBidi"/>
                      <w:i/>
                      <w:sz w:val="22"/>
                      <w:szCs w:val="22"/>
                    </w:rPr>
                  </m:ctrlPr>
                </m:sSupPr>
                <m:e>
                  <m:r>
                    <w:rPr>
                      <w:rFonts w:ascii="Cambria Math" w:hAnsi="Cambria Math" w:cstheme="majorBidi"/>
                      <w:sz w:val="22"/>
                      <w:szCs w:val="22"/>
                    </w:rPr>
                    <m:t>a</m:t>
                  </m:r>
                </m:e>
                <m:sup>
                  <m:r>
                    <w:rPr>
                      <w:rFonts w:ascii="Cambria Math" w:hAnsiTheme="majorBidi" w:cstheme="majorBidi"/>
                      <w:sz w:val="22"/>
                      <w:szCs w:val="22"/>
                    </w:rPr>
                    <m:t>+</m:t>
                  </m:r>
                </m:sup>
              </m:sSup>
            </m:oMath>
            <w:r w:rsidRPr="00C60465">
              <w:rPr>
                <w:rFonts w:asciiTheme="majorBidi" w:hAnsiTheme="majorBidi" w:cstheme="majorBidi"/>
                <w:sz w:val="22"/>
                <w:szCs w:val="22"/>
              </w:rPr>
              <w:t xml:space="preserve"> et </w:t>
            </w:r>
            <m:oMath>
              <m:r>
                <w:rPr>
                  <w:rFonts w:ascii="Cambria Math" w:hAnsi="Cambria Math" w:cstheme="majorBidi"/>
                  <w:sz w:val="22"/>
                  <w:szCs w:val="22"/>
                </w:rPr>
                <m:t>N</m:t>
              </m:r>
            </m:oMath>
          </w:p>
          <w:p w:rsidR="008D4F65" w:rsidRPr="00C60465" w:rsidRDefault="008D4F65" w:rsidP="00C25058">
            <w:pPr>
              <w:numPr>
                <w:ilvl w:val="0"/>
                <w:numId w:val="45"/>
              </w:numPr>
              <w:autoSpaceDE w:val="0"/>
              <w:autoSpaceDN w:val="0"/>
              <w:adjustRightInd w:val="0"/>
              <w:rPr>
                <w:rFonts w:asciiTheme="majorBidi" w:hAnsiTheme="majorBidi" w:cstheme="majorBidi"/>
                <w:sz w:val="22"/>
                <w:szCs w:val="22"/>
              </w:rPr>
            </w:pPr>
            <w:r w:rsidRPr="00C60465">
              <w:rPr>
                <w:rFonts w:asciiTheme="majorBidi" w:hAnsiTheme="majorBidi" w:cstheme="majorBidi"/>
                <w:sz w:val="22"/>
                <w:szCs w:val="22"/>
              </w:rPr>
              <w:t>Valeurs propres et états propres de l'</w:t>
            </w:r>
            <w:r>
              <w:rPr>
                <w:rFonts w:asciiTheme="majorBidi" w:hAnsiTheme="majorBidi" w:cstheme="majorBidi"/>
                <w:sz w:val="22"/>
                <w:szCs w:val="22"/>
              </w:rPr>
              <w:t>H</w:t>
            </w:r>
            <w:r w:rsidRPr="00C60465">
              <w:rPr>
                <w:rFonts w:asciiTheme="majorBidi" w:hAnsiTheme="majorBidi" w:cstheme="majorBidi"/>
                <w:sz w:val="22"/>
                <w:szCs w:val="22"/>
              </w:rPr>
              <w:t>amiltonien, dégénérescence des niveaux</w:t>
            </w:r>
          </w:p>
          <w:p w:rsidR="008D4F65" w:rsidRPr="00C60465" w:rsidRDefault="008D4F65" w:rsidP="00C25058">
            <w:pPr>
              <w:numPr>
                <w:ilvl w:val="0"/>
                <w:numId w:val="45"/>
              </w:numPr>
              <w:autoSpaceDE w:val="0"/>
              <w:autoSpaceDN w:val="0"/>
              <w:adjustRightInd w:val="0"/>
              <w:rPr>
                <w:rFonts w:asciiTheme="majorBidi" w:hAnsiTheme="majorBidi" w:cstheme="majorBidi"/>
                <w:sz w:val="22"/>
                <w:szCs w:val="22"/>
              </w:rPr>
            </w:pPr>
            <w:r w:rsidRPr="00C60465">
              <w:rPr>
                <w:rFonts w:asciiTheme="majorBidi" w:hAnsiTheme="majorBidi" w:cstheme="majorBidi"/>
                <w:sz w:val="22"/>
                <w:szCs w:val="22"/>
              </w:rPr>
              <w:t>Discussion physique</w:t>
            </w:r>
          </w:p>
          <w:p w:rsidR="008D4F65" w:rsidRPr="00C60465" w:rsidRDefault="008D4F65" w:rsidP="00834803">
            <w:pPr>
              <w:autoSpaceDE w:val="0"/>
              <w:autoSpaceDN w:val="0"/>
              <w:adjustRightInd w:val="0"/>
              <w:ind w:left="787"/>
              <w:rPr>
                <w:rFonts w:asciiTheme="majorBidi" w:hAnsiTheme="majorBidi" w:cstheme="majorBidi"/>
              </w:rPr>
            </w:pPr>
          </w:p>
        </w:tc>
      </w:tr>
      <w:tr w:rsidR="00FB19B8" w:rsidRPr="00232263" w:rsidTr="00FB19B8">
        <w:tc>
          <w:tcPr>
            <w:tcW w:w="1418" w:type="dxa"/>
          </w:tcPr>
          <w:p w:rsidR="00FB19B8" w:rsidRPr="00115D0E" w:rsidRDefault="00FB19B8" w:rsidP="00FB19B8">
            <w:pPr>
              <w:contextualSpacing/>
              <w:rPr>
                <w:b/>
                <w:bCs/>
              </w:rPr>
            </w:pPr>
            <w:r w:rsidRPr="00115D0E">
              <w:rPr>
                <w:b/>
                <w:bCs/>
                <w:sz w:val="22"/>
                <w:szCs w:val="22"/>
              </w:rPr>
              <w:t xml:space="preserve">Chapitre </w:t>
            </w:r>
            <w:r>
              <w:rPr>
                <w:b/>
                <w:bCs/>
                <w:sz w:val="22"/>
                <w:szCs w:val="22"/>
              </w:rPr>
              <w:t>4</w:t>
            </w:r>
          </w:p>
        </w:tc>
        <w:tc>
          <w:tcPr>
            <w:tcW w:w="11766" w:type="dxa"/>
            <w:gridSpan w:val="2"/>
          </w:tcPr>
          <w:p w:rsidR="00FB19B8" w:rsidRDefault="00FB19B8" w:rsidP="00FB19B8">
            <w:pPr>
              <w:autoSpaceDE w:val="0"/>
              <w:autoSpaceDN w:val="0"/>
              <w:adjustRightInd w:val="0"/>
              <w:jc w:val="both"/>
              <w:rPr>
                <w:rFonts w:ascii="TimesNewRomanPSMT" w:hAnsi="TimesNewRomanPSMT" w:cs="TimesNewRomanPSMT"/>
              </w:rPr>
            </w:pPr>
            <w:r>
              <w:rPr>
                <w:b/>
                <w:sz w:val="22"/>
                <w:szCs w:val="22"/>
              </w:rPr>
              <w:t>Titre: Moment cinétique</w:t>
            </w:r>
          </w:p>
          <w:p w:rsidR="00FB19B8" w:rsidRPr="00807D26" w:rsidRDefault="00FB19B8"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807D26">
              <w:rPr>
                <w:rFonts w:asciiTheme="majorBidi" w:hAnsiTheme="majorBidi" w:cstheme="majorBidi"/>
              </w:rPr>
              <w:t>Le moment cinétique classique et le facteur gyromagnétique de l'électron</w:t>
            </w:r>
          </w:p>
          <w:p w:rsidR="00FB19B8" w:rsidRPr="00807D26" w:rsidRDefault="00FB19B8"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807D26">
              <w:rPr>
                <w:rFonts w:asciiTheme="majorBidi" w:hAnsiTheme="majorBidi" w:cstheme="majorBidi"/>
              </w:rPr>
              <w:t>L'opérateur moment cinétique défini par ses règles de commutation</w:t>
            </w:r>
          </w:p>
          <w:p w:rsidR="00FB19B8" w:rsidRPr="00807D26" w:rsidRDefault="00FB19B8"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807D26">
              <w:rPr>
                <w:rFonts w:asciiTheme="majorBidi" w:hAnsiTheme="majorBidi" w:cstheme="majorBidi"/>
              </w:rPr>
              <w:t xml:space="preserve">Valeurs propres de </w:t>
            </w:r>
            <m:oMath>
              <m:sSup>
                <m:sSupPr>
                  <m:ctrlPr>
                    <w:rPr>
                      <w:rFonts w:ascii="Cambria Math" w:hAnsiTheme="majorBidi" w:cstheme="majorBidi"/>
                      <w:i/>
                    </w:rPr>
                  </m:ctrlPr>
                </m:sSupPr>
                <m:e>
                  <m:r>
                    <w:rPr>
                      <w:rFonts w:ascii="Cambria Math" w:hAnsi="Cambria Math" w:cstheme="majorBidi"/>
                    </w:rPr>
                    <m:t>J</m:t>
                  </m:r>
                </m:e>
                <m:sup>
                  <m:r>
                    <w:rPr>
                      <w:rFonts w:ascii="Cambria Math" w:hAnsiTheme="majorBidi" w:cstheme="majorBidi"/>
                    </w:rPr>
                    <m:t>2</m:t>
                  </m:r>
                </m:sup>
              </m:sSup>
            </m:oMath>
            <w:r w:rsidRPr="00807D26">
              <w:rPr>
                <w:rFonts w:asciiTheme="majorBidi" w:hAnsiTheme="majorBidi" w:cstheme="majorBidi"/>
              </w:rPr>
              <w:t xml:space="preserve"> et </w:t>
            </w:r>
            <m:oMath>
              <m:sSub>
                <m:sSubPr>
                  <m:ctrlPr>
                    <w:rPr>
                      <w:rFonts w:ascii="Cambria Math" w:hAnsiTheme="majorBidi" w:cstheme="majorBidi"/>
                      <w:i/>
                    </w:rPr>
                  </m:ctrlPr>
                </m:sSubPr>
                <m:e>
                  <m:r>
                    <w:rPr>
                      <w:rFonts w:ascii="Cambria Math" w:hAnsi="Cambria Math" w:cstheme="majorBidi"/>
                    </w:rPr>
                    <m:t>J</m:t>
                  </m:r>
                </m:e>
                <m:sub>
                  <m:r>
                    <w:rPr>
                      <w:rFonts w:ascii="Cambria Math" w:hAnsi="Cambria Math" w:cstheme="majorBidi"/>
                    </w:rPr>
                    <m:t>z</m:t>
                  </m:r>
                </m:sub>
              </m:sSub>
            </m:oMath>
            <w:r w:rsidRPr="00807D26">
              <w:rPr>
                <w:rFonts w:asciiTheme="majorBidi" w:hAnsiTheme="majorBidi" w:cstheme="majorBidi"/>
              </w:rPr>
              <w:t xml:space="preserve">, représentation </w:t>
            </w:r>
            <m:oMath>
              <m:d>
                <m:dPr>
                  <m:begChr m:val="{"/>
                  <m:endChr m:val="}"/>
                  <m:ctrlPr>
                    <w:rPr>
                      <w:rFonts w:ascii="Cambria Math" w:hAnsiTheme="majorBidi" w:cstheme="majorBidi"/>
                      <w:i/>
                    </w:rPr>
                  </m:ctrlPr>
                </m:dPr>
                <m:e>
                  <m:d>
                    <m:dPr>
                      <m:begChr m:val=""/>
                      <m:endChr m:val="〉"/>
                      <m:ctrlPr>
                        <w:rPr>
                          <w:rFonts w:ascii="Cambria Math" w:hAnsiTheme="majorBidi" w:cstheme="majorBidi"/>
                          <w:i/>
                        </w:rPr>
                      </m:ctrlPr>
                    </m:dPr>
                    <m:e>
                      <m:d>
                        <m:dPr>
                          <m:begChr m:val="|"/>
                          <m:endChr m:val=""/>
                          <m:ctrlPr>
                            <w:rPr>
                              <w:rFonts w:ascii="Cambria Math" w:hAnsiTheme="majorBidi" w:cstheme="majorBidi"/>
                              <w:i/>
                            </w:rPr>
                          </m:ctrlPr>
                        </m:dPr>
                        <m:e>
                          <m:r>
                            <w:rPr>
                              <w:rFonts w:ascii="Cambria Math" w:hAnsi="Cambria Math" w:cstheme="majorBidi"/>
                            </w:rPr>
                            <m:t>j</m:t>
                          </m:r>
                          <m:r>
                            <w:rPr>
                              <w:rFonts w:ascii="Cambria Math" w:hAnsiTheme="majorBidi" w:cstheme="majorBidi"/>
                            </w:rPr>
                            <m:t>,</m:t>
                          </m:r>
                          <m:r>
                            <w:rPr>
                              <w:rFonts w:ascii="Cambria Math" w:hAnsi="Cambria Math" w:cstheme="majorBidi"/>
                            </w:rPr>
                            <m:t>m</m:t>
                          </m:r>
                        </m:e>
                      </m:d>
                    </m:e>
                  </m:d>
                </m:e>
              </m:d>
            </m:oMath>
          </w:p>
          <w:p w:rsidR="00FB19B8" w:rsidRPr="00807D26" w:rsidRDefault="00FB19B8" w:rsidP="00C25058">
            <w:pPr>
              <w:pStyle w:val="Paragraphedeliste"/>
              <w:numPr>
                <w:ilvl w:val="0"/>
                <w:numId w:val="56"/>
              </w:numPr>
              <w:autoSpaceDE w:val="0"/>
              <w:autoSpaceDN w:val="0"/>
              <w:adjustRightInd w:val="0"/>
              <w:spacing w:line="240" w:lineRule="auto"/>
              <w:jc w:val="both"/>
              <w:rPr>
                <w:rFonts w:asciiTheme="majorBidi" w:hAnsiTheme="majorBidi" w:cstheme="majorBidi"/>
              </w:rPr>
            </w:pPr>
            <w:r w:rsidRPr="00807D26">
              <w:rPr>
                <w:rFonts w:asciiTheme="majorBidi" w:hAnsiTheme="majorBidi" w:cstheme="majorBidi"/>
              </w:rPr>
              <w:t>moment cinétique orbital, harmoniques sphériques.</w:t>
            </w:r>
          </w:p>
          <w:p w:rsidR="00FB19B8" w:rsidRPr="00CA3694" w:rsidRDefault="00FB19B8" w:rsidP="00C25058">
            <w:pPr>
              <w:pStyle w:val="Paragraphedeliste"/>
              <w:numPr>
                <w:ilvl w:val="0"/>
                <w:numId w:val="56"/>
              </w:numPr>
              <w:autoSpaceDE w:val="0"/>
              <w:autoSpaceDN w:val="0"/>
              <w:adjustRightInd w:val="0"/>
              <w:spacing w:line="240" w:lineRule="auto"/>
              <w:jc w:val="both"/>
              <w:rPr>
                <w:rFonts w:ascii="TimesNewRomanPSMT" w:hAnsi="TimesNewRomanPSMT" w:cs="TimesNewRomanPSMT"/>
              </w:rPr>
            </w:pPr>
            <w:r w:rsidRPr="00807D26">
              <w:rPr>
                <w:rFonts w:asciiTheme="majorBidi" w:hAnsiTheme="majorBidi" w:cstheme="majorBidi"/>
              </w:rPr>
              <w:t>Opérateurs de rotation</w:t>
            </w:r>
          </w:p>
        </w:tc>
      </w:tr>
    </w:tbl>
    <w:p w:rsidR="008D4F65" w:rsidRPr="00232263" w:rsidRDefault="008D4F65" w:rsidP="008D4F65">
      <w:pPr>
        <w:contextualSpacing/>
        <w:rPr>
          <w:bCs/>
          <w:color w:val="FF0000"/>
          <w:sz w:val="22"/>
          <w:szCs w:val="22"/>
        </w:rPr>
      </w:pPr>
      <w:r w:rsidRPr="00232263">
        <w:rPr>
          <w:b/>
          <w:bCs/>
          <w:sz w:val="22"/>
          <w:szCs w:val="22"/>
        </w:rPr>
        <w:t>Titre du Module</w:t>
      </w:r>
      <w:r w:rsidRPr="00232263">
        <w:rPr>
          <w:sz w:val="22"/>
          <w:szCs w:val="22"/>
        </w:rPr>
        <w:t xml:space="preserve"> : </w:t>
      </w:r>
      <w:r w:rsidRPr="00130D3A">
        <w:rPr>
          <w:b/>
          <w:bCs/>
          <w:color w:val="FF0000"/>
          <w:sz w:val="22"/>
          <w:szCs w:val="22"/>
        </w:rPr>
        <w:t>Physique statistique I</w:t>
      </w:r>
    </w:p>
    <w:p w:rsidR="008D4F65" w:rsidRPr="00471670" w:rsidRDefault="008D4F65" w:rsidP="008D4F65">
      <w:pPr>
        <w:jc w:val="both"/>
        <w:rPr>
          <w:b/>
          <w:bCs/>
          <w:sz w:val="22"/>
          <w:szCs w:val="22"/>
        </w:rPr>
      </w:pPr>
      <w:r w:rsidRPr="00471670">
        <w:rPr>
          <w:b/>
          <w:bCs/>
          <w:sz w:val="22"/>
          <w:szCs w:val="22"/>
        </w:rPr>
        <w:t>Volume horaire : 42 heures     (21 h : Cours,  21 h : TD)</w:t>
      </w:r>
    </w:p>
    <w:p w:rsidR="008D4F65" w:rsidRPr="00471670" w:rsidRDefault="008D4F65" w:rsidP="008D4F65">
      <w:pPr>
        <w:jc w:val="both"/>
        <w:rPr>
          <w:b/>
          <w:bCs/>
          <w:sz w:val="22"/>
          <w:szCs w:val="22"/>
        </w:rPr>
      </w:pPr>
      <w:r w:rsidRPr="00471670">
        <w:rPr>
          <w:b/>
          <w:bCs/>
          <w:sz w:val="22"/>
          <w:szCs w:val="22"/>
        </w:rPr>
        <w:t>Crédits :</w:t>
      </w:r>
      <w:r>
        <w:rPr>
          <w:b/>
          <w:bCs/>
          <w:sz w:val="22"/>
          <w:szCs w:val="22"/>
        </w:rPr>
        <w:t>4</w:t>
      </w:r>
      <w:r>
        <w:rPr>
          <w:b/>
          <w:bCs/>
          <w:sz w:val="22"/>
          <w:szCs w:val="22"/>
        </w:rPr>
        <w:tab/>
      </w:r>
      <w:r w:rsidRPr="00471670">
        <w:rPr>
          <w:b/>
          <w:bCs/>
          <w:sz w:val="22"/>
          <w:szCs w:val="22"/>
        </w:rPr>
        <w:t xml:space="preserve">Coefficient : </w:t>
      </w:r>
      <w:r>
        <w:rPr>
          <w:b/>
          <w:bCs/>
          <w:sz w:val="22"/>
          <w:szCs w:val="22"/>
        </w:rPr>
        <w:t>3</w:t>
      </w:r>
      <w:r>
        <w:rPr>
          <w:b/>
          <w:bCs/>
          <w:sz w:val="22"/>
          <w:szCs w:val="22"/>
        </w:rPr>
        <w:tab/>
      </w:r>
      <w:r>
        <w:rPr>
          <w:b/>
          <w:bCs/>
          <w:sz w:val="22"/>
          <w:szCs w:val="22"/>
        </w:rPr>
        <w:tab/>
        <w:t>Semestre:  S5</w:t>
      </w:r>
    </w:p>
    <w:p w:rsidR="008D4F65" w:rsidRPr="00232263" w:rsidRDefault="008D4F65" w:rsidP="008D4F65">
      <w:pPr>
        <w:contextualSpacing/>
        <w:jc w:val="center"/>
        <w:rPr>
          <w:sz w:val="22"/>
          <w:szCs w:val="22"/>
        </w:rPr>
      </w:pPr>
    </w:p>
    <w:p w:rsidR="008D4F65" w:rsidRPr="00232263" w:rsidRDefault="008D4F65" w:rsidP="008D4F65">
      <w:pPr>
        <w:contextualSpacing/>
        <w:jc w:val="center"/>
        <w:rPr>
          <w:sz w:val="22"/>
          <w:szCs w:val="22"/>
        </w:rPr>
      </w:pPr>
    </w:p>
    <w:tbl>
      <w:tblPr>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1624"/>
      </w:tblGrid>
      <w:tr w:rsidR="008D4F65" w:rsidRPr="00232263" w:rsidTr="00834803">
        <w:tc>
          <w:tcPr>
            <w:tcW w:w="1384" w:type="dxa"/>
          </w:tcPr>
          <w:p w:rsidR="008D4F65" w:rsidRPr="00232263" w:rsidRDefault="008D4F65" w:rsidP="00834803">
            <w:pPr>
              <w:contextualSpacing/>
              <w:jc w:val="center"/>
              <w:rPr>
                <w:rFonts w:eastAsia="Calibri"/>
                <w:b/>
                <w:sz w:val="22"/>
                <w:szCs w:val="22"/>
              </w:rPr>
            </w:pPr>
            <w:r w:rsidRPr="00232263">
              <w:rPr>
                <w:rFonts w:eastAsia="Calibri"/>
                <w:b/>
                <w:sz w:val="22"/>
                <w:szCs w:val="22"/>
              </w:rPr>
              <w:t xml:space="preserve">Chapitre 1 </w:t>
            </w:r>
          </w:p>
          <w:p w:rsidR="008D4F65" w:rsidRPr="00232263" w:rsidRDefault="008D4F65" w:rsidP="00834803">
            <w:pPr>
              <w:contextualSpacing/>
              <w:jc w:val="center"/>
              <w:rPr>
                <w:rFonts w:eastAsia="Calibri"/>
                <w:sz w:val="22"/>
                <w:szCs w:val="22"/>
              </w:rPr>
            </w:pPr>
          </w:p>
        </w:tc>
        <w:tc>
          <w:tcPr>
            <w:tcW w:w="11624" w:type="dxa"/>
          </w:tcPr>
          <w:p w:rsidR="008D4F65" w:rsidRDefault="008D4F65" w:rsidP="00834803">
            <w:pPr>
              <w:contextualSpacing/>
              <w:jc w:val="both"/>
              <w:rPr>
                <w:rFonts w:eastAsia="Calibri"/>
                <w:b/>
                <w:bCs/>
                <w:sz w:val="22"/>
                <w:szCs w:val="22"/>
              </w:rPr>
            </w:pPr>
            <w:r w:rsidRPr="007D699B">
              <w:rPr>
                <w:rFonts w:eastAsia="Calibri"/>
                <w:b/>
                <w:bCs/>
                <w:sz w:val="22"/>
                <w:szCs w:val="22"/>
              </w:rPr>
              <w:t>Potentiels thermodynamiques et systèmes ouverts</w:t>
            </w:r>
          </w:p>
          <w:p w:rsidR="008D4F65" w:rsidRPr="00CB7F1A" w:rsidRDefault="008D4F65" w:rsidP="00C25058">
            <w:pPr>
              <w:numPr>
                <w:ilvl w:val="0"/>
                <w:numId w:val="31"/>
              </w:numPr>
              <w:contextualSpacing/>
              <w:jc w:val="both"/>
              <w:rPr>
                <w:rFonts w:eastAsia="Calibri"/>
                <w:b/>
                <w:bCs/>
                <w:sz w:val="22"/>
                <w:szCs w:val="22"/>
              </w:rPr>
            </w:pPr>
            <w:r w:rsidRPr="00CB7F1A">
              <w:rPr>
                <w:rFonts w:eastAsia="Calibri"/>
                <w:sz w:val="22"/>
                <w:szCs w:val="22"/>
              </w:rPr>
              <w:t>Notion de transformation de Legendre</w:t>
            </w:r>
          </w:p>
          <w:p w:rsidR="008D4F65" w:rsidRPr="00CB7F1A" w:rsidRDefault="008D4F65" w:rsidP="00C25058">
            <w:pPr>
              <w:numPr>
                <w:ilvl w:val="0"/>
                <w:numId w:val="31"/>
              </w:numPr>
              <w:contextualSpacing/>
              <w:jc w:val="both"/>
              <w:rPr>
                <w:rFonts w:eastAsia="Calibri"/>
                <w:b/>
                <w:bCs/>
                <w:sz w:val="22"/>
                <w:szCs w:val="22"/>
              </w:rPr>
            </w:pPr>
            <w:r w:rsidRPr="00CB7F1A">
              <w:rPr>
                <w:rFonts w:eastAsia="Calibri"/>
                <w:sz w:val="22"/>
                <w:szCs w:val="22"/>
              </w:rPr>
              <w:t xml:space="preserve">Potentiels thermodynamiques </w:t>
            </w:r>
          </w:p>
          <w:p w:rsidR="008D4F65" w:rsidRPr="00CB7F1A" w:rsidRDefault="008D4F65" w:rsidP="00C25058">
            <w:pPr>
              <w:numPr>
                <w:ilvl w:val="0"/>
                <w:numId w:val="31"/>
              </w:numPr>
              <w:contextualSpacing/>
              <w:jc w:val="both"/>
              <w:rPr>
                <w:rFonts w:eastAsia="Calibri"/>
                <w:b/>
                <w:bCs/>
                <w:sz w:val="22"/>
                <w:szCs w:val="22"/>
              </w:rPr>
            </w:pPr>
            <w:r w:rsidRPr="00CB7F1A">
              <w:rPr>
                <w:rFonts w:eastAsia="Calibri"/>
                <w:sz w:val="22"/>
                <w:szCs w:val="22"/>
              </w:rPr>
              <w:t xml:space="preserve"> Systèmes ouverts </w:t>
            </w:r>
          </w:p>
          <w:p w:rsidR="008D4F65" w:rsidRPr="00CB7F1A" w:rsidRDefault="008D4F65" w:rsidP="00834803">
            <w:pPr>
              <w:ind w:left="720"/>
              <w:contextualSpacing/>
              <w:jc w:val="both"/>
              <w:rPr>
                <w:rFonts w:eastAsia="Calibri"/>
                <w:b/>
                <w:bCs/>
                <w:sz w:val="22"/>
                <w:szCs w:val="22"/>
              </w:rPr>
            </w:pPr>
          </w:p>
        </w:tc>
      </w:tr>
      <w:tr w:rsidR="008D4F65" w:rsidRPr="00232263" w:rsidTr="00834803">
        <w:tc>
          <w:tcPr>
            <w:tcW w:w="1384" w:type="dxa"/>
          </w:tcPr>
          <w:p w:rsidR="008D4F65" w:rsidRPr="00232263" w:rsidRDefault="008D4F65" w:rsidP="00834803">
            <w:pPr>
              <w:contextualSpacing/>
              <w:jc w:val="center"/>
              <w:rPr>
                <w:rFonts w:eastAsia="Calibri"/>
                <w:b/>
                <w:sz w:val="22"/>
                <w:szCs w:val="22"/>
              </w:rPr>
            </w:pPr>
            <w:r w:rsidRPr="00232263">
              <w:rPr>
                <w:rFonts w:eastAsia="Calibri"/>
                <w:b/>
                <w:sz w:val="22"/>
                <w:szCs w:val="22"/>
              </w:rPr>
              <w:t xml:space="preserve">Chapitre 2 </w:t>
            </w:r>
          </w:p>
          <w:p w:rsidR="008D4F65" w:rsidRPr="00232263" w:rsidRDefault="008D4F65" w:rsidP="00834803">
            <w:pPr>
              <w:contextualSpacing/>
              <w:jc w:val="center"/>
              <w:rPr>
                <w:rFonts w:eastAsia="Calibri"/>
                <w:sz w:val="22"/>
                <w:szCs w:val="22"/>
              </w:rPr>
            </w:pPr>
          </w:p>
        </w:tc>
        <w:tc>
          <w:tcPr>
            <w:tcW w:w="11624" w:type="dxa"/>
          </w:tcPr>
          <w:p w:rsidR="008D4F65" w:rsidRDefault="008D4F65" w:rsidP="00834803">
            <w:pPr>
              <w:contextualSpacing/>
              <w:jc w:val="both"/>
              <w:rPr>
                <w:rFonts w:eastAsia="Calibri"/>
                <w:b/>
                <w:bCs/>
                <w:sz w:val="22"/>
                <w:szCs w:val="22"/>
              </w:rPr>
            </w:pPr>
            <w:r w:rsidRPr="007D699B">
              <w:rPr>
                <w:rFonts w:eastAsia="Calibri"/>
                <w:b/>
                <w:bCs/>
                <w:sz w:val="22"/>
                <w:szCs w:val="22"/>
              </w:rPr>
              <w:t>Introduction aux méthodes statistiques</w:t>
            </w:r>
          </w:p>
          <w:p w:rsidR="008D4F65" w:rsidRPr="00CB7F1A" w:rsidRDefault="008D4F65" w:rsidP="00C25058">
            <w:pPr>
              <w:numPr>
                <w:ilvl w:val="0"/>
                <w:numId w:val="32"/>
              </w:numPr>
              <w:contextualSpacing/>
              <w:jc w:val="both"/>
              <w:rPr>
                <w:rFonts w:eastAsia="Calibri"/>
                <w:b/>
                <w:bCs/>
                <w:sz w:val="22"/>
                <w:szCs w:val="22"/>
              </w:rPr>
            </w:pPr>
            <w:r w:rsidRPr="00232263">
              <w:rPr>
                <w:rFonts w:eastAsia="Calibri"/>
                <w:sz w:val="22"/>
                <w:szCs w:val="22"/>
              </w:rPr>
              <w:t>Loi de composition</w:t>
            </w:r>
          </w:p>
          <w:p w:rsidR="008D4F65" w:rsidRPr="00CB7F1A" w:rsidRDefault="008D4F65" w:rsidP="00C25058">
            <w:pPr>
              <w:numPr>
                <w:ilvl w:val="0"/>
                <w:numId w:val="32"/>
              </w:numPr>
              <w:contextualSpacing/>
              <w:jc w:val="both"/>
              <w:rPr>
                <w:rFonts w:eastAsia="Calibri"/>
                <w:b/>
                <w:bCs/>
                <w:sz w:val="22"/>
                <w:szCs w:val="22"/>
              </w:rPr>
            </w:pPr>
            <w:r w:rsidRPr="00CB7F1A">
              <w:rPr>
                <w:rFonts w:eastAsia="Calibri"/>
                <w:sz w:val="22"/>
                <w:szCs w:val="22"/>
              </w:rPr>
              <w:t>notion de variables aléatoires, valeur moyenne et écart type</w:t>
            </w:r>
          </w:p>
          <w:p w:rsidR="008D4F65" w:rsidRPr="00CB7F1A" w:rsidRDefault="008D4F65" w:rsidP="00C25058">
            <w:pPr>
              <w:numPr>
                <w:ilvl w:val="0"/>
                <w:numId w:val="32"/>
              </w:numPr>
              <w:contextualSpacing/>
              <w:jc w:val="both"/>
              <w:rPr>
                <w:rFonts w:eastAsia="Calibri"/>
                <w:b/>
                <w:bCs/>
                <w:sz w:val="22"/>
                <w:szCs w:val="22"/>
              </w:rPr>
            </w:pPr>
            <w:r w:rsidRPr="00CB7F1A">
              <w:rPr>
                <w:rFonts w:eastAsia="Calibri"/>
                <w:sz w:val="22"/>
                <w:szCs w:val="22"/>
              </w:rPr>
              <w:t>Distribution binomiale, de Gauss et de Poisson</w:t>
            </w:r>
          </w:p>
        </w:tc>
      </w:tr>
      <w:tr w:rsidR="008D4F65" w:rsidRPr="00232263" w:rsidTr="00834803">
        <w:tc>
          <w:tcPr>
            <w:tcW w:w="1384" w:type="dxa"/>
          </w:tcPr>
          <w:p w:rsidR="008D4F65" w:rsidRPr="00232263" w:rsidRDefault="008D4F65" w:rsidP="00834803">
            <w:pPr>
              <w:contextualSpacing/>
              <w:jc w:val="center"/>
              <w:rPr>
                <w:rFonts w:eastAsia="Calibri"/>
                <w:b/>
                <w:sz w:val="22"/>
                <w:szCs w:val="22"/>
              </w:rPr>
            </w:pPr>
            <w:r w:rsidRPr="00232263">
              <w:rPr>
                <w:rFonts w:eastAsia="Calibri"/>
                <w:b/>
                <w:sz w:val="22"/>
                <w:szCs w:val="22"/>
              </w:rPr>
              <w:t>Chapitre  3</w:t>
            </w:r>
          </w:p>
        </w:tc>
        <w:tc>
          <w:tcPr>
            <w:tcW w:w="11624" w:type="dxa"/>
          </w:tcPr>
          <w:p w:rsidR="008D4F65" w:rsidRDefault="008D4F65" w:rsidP="00834803">
            <w:pPr>
              <w:contextualSpacing/>
              <w:jc w:val="both"/>
              <w:rPr>
                <w:rFonts w:eastAsia="Calibri"/>
                <w:b/>
                <w:bCs/>
                <w:sz w:val="22"/>
                <w:szCs w:val="22"/>
              </w:rPr>
            </w:pPr>
            <w:r w:rsidRPr="00CB7F1A">
              <w:rPr>
                <w:rFonts w:eastAsia="Calibri"/>
                <w:b/>
                <w:bCs/>
                <w:sz w:val="22"/>
                <w:szCs w:val="22"/>
              </w:rPr>
              <w:t>Description d'un système de taille macroscopique et densité d'états</w:t>
            </w:r>
          </w:p>
          <w:p w:rsidR="008D4F65" w:rsidRPr="00CB7F1A" w:rsidRDefault="008D4F65" w:rsidP="00C25058">
            <w:pPr>
              <w:numPr>
                <w:ilvl w:val="0"/>
                <w:numId w:val="33"/>
              </w:numPr>
              <w:contextualSpacing/>
              <w:jc w:val="both"/>
              <w:rPr>
                <w:rFonts w:eastAsia="Calibri"/>
                <w:b/>
                <w:bCs/>
                <w:sz w:val="22"/>
                <w:szCs w:val="22"/>
              </w:rPr>
            </w:pPr>
            <w:r w:rsidRPr="00CB7F1A">
              <w:rPr>
                <w:rFonts w:eastAsia="Calibri"/>
                <w:sz w:val="22"/>
                <w:szCs w:val="22"/>
              </w:rPr>
              <w:t xml:space="preserve"> Notion d'état macroscopique et microscopique</w:t>
            </w:r>
          </w:p>
          <w:p w:rsidR="008D4F65" w:rsidRPr="00CB7F1A" w:rsidRDefault="008D4F65" w:rsidP="00C25058">
            <w:pPr>
              <w:numPr>
                <w:ilvl w:val="0"/>
                <w:numId w:val="33"/>
              </w:numPr>
              <w:contextualSpacing/>
              <w:jc w:val="both"/>
              <w:rPr>
                <w:rFonts w:eastAsia="Calibri"/>
                <w:b/>
                <w:bCs/>
                <w:sz w:val="22"/>
                <w:szCs w:val="22"/>
              </w:rPr>
            </w:pPr>
            <w:r w:rsidRPr="00CB7F1A">
              <w:rPr>
                <w:rFonts w:eastAsia="Calibri"/>
                <w:sz w:val="22"/>
                <w:szCs w:val="22"/>
              </w:rPr>
              <w:t>Micro-état classique et espace des phases</w:t>
            </w:r>
          </w:p>
          <w:p w:rsidR="008D4F65" w:rsidRPr="00CB7F1A" w:rsidRDefault="008D4F65" w:rsidP="00C25058">
            <w:pPr>
              <w:numPr>
                <w:ilvl w:val="0"/>
                <w:numId w:val="33"/>
              </w:numPr>
              <w:contextualSpacing/>
              <w:jc w:val="both"/>
              <w:rPr>
                <w:rFonts w:eastAsia="Calibri"/>
                <w:b/>
                <w:bCs/>
                <w:sz w:val="22"/>
                <w:szCs w:val="22"/>
              </w:rPr>
            </w:pPr>
            <w:r w:rsidRPr="00CB7F1A">
              <w:rPr>
                <w:rFonts w:eastAsia="Calibri"/>
                <w:sz w:val="22"/>
                <w:szCs w:val="22"/>
              </w:rPr>
              <w:t>Densité d'états ( exemple d'un calcul à 1, 2 et 3 dimensions</w:t>
            </w:r>
          </w:p>
          <w:p w:rsidR="008D4F65" w:rsidRPr="00CB7F1A" w:rsidRDefault="008D4F65" w:rsidP="00C25058">
            <w:pPr>
              <w:numPr>
                <w:ilvl w:val="0"/>
                <w:numId w:val="33"/>
              </w:numPr>
              <w:contextualSpacing/>
              <w:jc w:val="both"/>
              <w:rPr>
                <w:rFonts w:eastAsia="Calibri"/>
                <w:b/>
                <w:bCs/>
                <w:sz w:val="22"/>
                <w:szCs w:val="22"/>
              </w:rPr>
            </w:pPr>
            <w:r w:rsidRPr="00CB7F1A">
              <w:rPr>
                <w:rFonts w:eastAsia="Calibri"/>
                <w:sz w:val="22"/>
                <w:szCs w:val="22"/>
              </w:rPr>
              <w:t xml:space="preserve">Correspondance entre les approches classiques et quantiques </w:t>
            </w:r>
          </w:p>
          <w:p w:rsidR="008D4F65" w:rsidRPr="00CB7F1A" w:rsidRDefault="008D4F65" w:rsidP="00C25058">
            <w:pPr>
              <w:numPr>
                <w:ilvl w:val="0"/>
                <w:numId w:val="33"/>
              </w:numPr>
              <w:contextualSpacing/>
              <w:jc w:val="both"/>
              <w:rPr>
                <w:rFonts w:eastAsia="Calibri"/>
                <w:b/>
                <w:bCs/>
                <w:sz w:val="22"/>
                <w:szCs w:val="22"/>
              </w:rPr>
            </w:pPr>
            <w:r w:rsidRPr="00CB7F1A">
              <w:rPr>
                <w:rFonts w:eastAsia="Calibri"/>
                <w:sz w:val="22"/>
                <w:szCs w:val="22"/>
              </w:rPr>
              <w:t>Ensemble statistique et principe ergodique</w:t>
            </w:r>
          </w:p>
        </w:tc>
      </w:tr>
      <w:tr w:rsidR="008D4F65" w:rsidRPr="00232263" w:rsidTr="00834803">
        <w:trPr>
          <w:trHeight w:val="1283"/>
        </w:trPr>
        <w:tc>
          <w:tcPr>
            <w:tcW w:w="1384" w:type="dxa"/>
          </w:tcPr>
          <w:p w:rsidR="008D4F65" w:rsidRPr="00232263" w:rsidRDefault="008D4F65" w:rsidP="00834803">
            <w:pPr>
              <w:contextualSpacing/>
              <w:jc w:val="center"/>
              <w:rPr>
                <w:rFonts w:eastAsia="Calibri"/>
                <w:b/>
                <w:sz w:val="22"/>
                <w:szCs w:val="22"/>
              </w:rPr>
            </w:pPr>
            <w:r w:rsidRPr="00232263">
              <w:rPr>
                <w:rFonts w:eastAsia="Calibri"/>
                <w:b/>
                <w:sz w:val="22"/>
                <w:szCs w:val="22"/>
              </w:rPr>
              <w:t>Chapitre  4</w:t>
            </w:r>
          </w:p>
        </w:tc>
        <w:tc>
          <w:tcPr>
            <w:tcW w:w="11624" w:type="dxa"/>
          </w:tcPr>
          <w:p w:rsidR="008D4F65" w:rsidRDefault="008D4F65" w:rsidP="00834803">
            <w:pPr>
              <w:contextualSpacing/>
              <w:jc w:val="both"/>
              <w:rPr>
                <w:rFonts w:eastAsia="Calibri"/>
                <w:b/>
                <w:bCs/>
                <w:sz w:val="22"/>
                <w:szCs w:val="22"/>
              </w:rPr>
            </w:pPr>
            <w:r w:rsidRPr="00CB7F1A">
              <w:rPr>
                <w:rFonts w:eastAsia="Calibri"/>
                <w:b/>
                <w:bCs/>
                <w:sz w:val="22"/>
                <w:szCs w:val="22"/>
              </w:rPr>
              <w:t>Entropie statistique</w:t>
            </w:r>
          </w:p>
          <w:p w:rsidR="008D4F65" w:rsidRPr="00CB7F1A" w:rsidRDefault="008D4F65" w:rsidP="00C25058">
            <w:pPr>
              <w:numPr>
                <w:ilvl w:val="0"/>
                <w:numId w:val="34"/>
              </w:numPr>
              <w:contextualSpacing/>
              <w:jc w:val="both"/>
              <w:rPr>
                <w:rFonts w:eastAsia="Calibri"/>
                <w:b/>
                <w:bCs/>
                <w:sz w:val="22"/>
                <w:szCs w:val="22"/>
              </w:rPr>
            </w:pPr>
            <w:r w:rsidRPr="00CB7F1A">
              <w:rPr>
                <w:rFonts w:eastAsia="Calibri"/>
                <w:sz w:val="22"/>
                <w:szCs w:val="22"/>
              </w:rPr>
              <w:t>Information manquante</w:t>
            </w:r>
          </w:p>
          <w:p w:rsidR="008D4F65" w:rsidRPr="00CB7F1A" w:rsidRDefault="008D4F65" w:rsidP="00C25058">
            <w:pPr>
              <w:numPr>
                <w:ilvl w:val="0"/>
                <w:numId w:val="34"/>
              </w:numPr>
              <w:contextualSpacing/>
              <w:jc w:val="both"/>
              <w:rPr>
                <w:rFonts w:eastAsia="Calibri"/>
                <w:b/>
                <w:bCs/>
                <w:sz w:val="22"/>
                <w:szCs w:val="22"/>
              </w:rPr>
            </w:pPr>
            <w:r w:rsidRPr="00CB7F1A">
              <w:rPr>
                <w:rFonts w:eastAsia="Calibri"/>
                <w:sz w:val="22"/>
                <w:szCs w:val="22"/>
              </w:rPr>
              <w:t>Entropie statistique</w:t>
            </w:r>
          </w:p>
          <w:p w:rsidR="008D4F65" w:rsidRPr="00CB7F1A" w:rsidRDefault="008D4F65" w:rsidP="00C25058">
            <w:pPr>
              <w:numPr>
                <w:ilvl w:val="0"/>
                <w:numId w:val="34"/>
              </w:numPr>
              <w:contextualSpacing/>
              <w:jc w:val="both"/>
              <w:rPr>
                <w:rFonts w:eastAsia="Calibri"/>
                <w:b/>
                <w:bCs/>
                <w:sz w:val="22"/>
                <w:szCs w:val="22"/>
              </w:rPr>
            </w:pPr>
            <w:r w:rsidRPr="00CB7F1A">
              <w:rPr>
                <w:rFonts w:eastAsia="Calibri"/>
                <w:sz w:val="22"/>
                <w:szCs w:val="22"/>
              </w:rPr>
              <w:t>propriétés de l'entropie statistique</w:t>
            </w:r>
          </w:p>
        </w:tc>
      </w:tr>
      <w:tr w:rsidR="008D4F65" w:rsidRPr="00232263" w:rsidTr="00834803">
        <w:trPr>
          <w:trHeight w:val="1981"/>
        </w:trPr>
        <w:tc>
          <w:tcPr>
            <w:tcW w:w="1384" w:type="dxa"/>
          </w:tcPr>
          <w:p w:rsidR="008D4F65" w:rsidRPr="00232263" w:rsidRDefault="008D4F65" w:rsidP="00834803">
            <w:pPr>
              <w:contextualSpacing/>
              <w:jc w:val="center"/>
              <w:rPr>
                <w:rFonts w:eastAsia="Calibri"/>
                <w:b/>
                <w:sz w:val="22"/>
                <w:szCs w:val="22"/>
              </w:rPr>
            </w:pPr>
            <w:r w:rsidRPr="00232263">
              <w:rPr>
                <w:rFonts w:eastAsia="Calibri"/>
                <w:b/>
                <w:sz w:val="22"/>
                <w:szCs w:val="22"/>
              </w:rPr>
              <w:t>Chapitre  5</w:t>
            </w:r>
          </w:p>
        </w:tc>
        <w:tc>
          <w:tcPr>
            <w:tcW w:w="11624" w:type="dxa"/>
          </w:tcPr>
          <w:p w:rsidR="008D4F65" w:rsidRDefault="008D4F65" w:rsidP="00834803">
            <w:pPr>
              <w:pStyle w:val="Paragraphedeliste"/>
              <w:spacing w:line="240" w:lineRule="auto"/>
              <w:ind w:left="0"/>
              <w:jc w:val="both"/>
              <w:rPr>
                <w:rFonts w:ascii="Times New Roman" w:hAnsi="Times New Roman" w:cs="Times New Roman"/>
                <w:b/>
                <w:bCs/>
              </w:rPr>
            </w:pPr>
            <w:r w:rsidRPr="00CB7F1A">
              <w:rPr>
                <w:rFonts w:ascii="Times New Roman" w:hAnsi="Times New Roman" w:cs="Times New Roman"/>
                <w:b/>
                <w:bCs/>
              </w:rPr>
              <w:t>Système isolé à l’équilibre, Distribution microcanonique</w:t>
            </w:r>
          </w:p>
          <w:p w:rsidR="008D4F65" w:rsidRPr="00CB7F1A" w:rsidRDefault="008D4F65" w:rsidP="00C25058">
            <w:pPr>
              <w:pStyle w:val="Paragraphedeliste"/>
              <w:numPr>
                <w:ilvl w:val="0"/>
                <w:numId w:val="35"/>
              </w:numPr>
              <w:spacing w:line="240" w:lineRule="auto"/>
              <w:jc w:val="both"/>
              <w:rPr>
                <w:rFonts w:ascii="Times New Roman" w:hAnsi="Times New Roman" w:cs="Times New Roman"/>
                <w:b/>
                <w:bCs/>
              </w:rPr>
            </w:pPr>
            <w:r w:rsidRPr="00232263">
              <w:rPr>
                <w:rFonts w:ascii="Times New Roman" w:hAnsi="Times New Roman" w:cs="Times New Roman"/>
              </w:rPr>
              <w:t>Ensemble micro-canonique, postulat fondamental de la physique statistique</w:t>
            </w:r>
          </w:p>
          <w:p w:rsidR="008D4F65" w:rsidRPr="00CB7F1A" w:rsidRDefault="008D4F65" w:rsidP="00C25058">
            <w:pPr>
              <w:pStyle w:val="Paragraphedeliste"/>
              <w:numPr>
                <w:ilvl w:val="0"/>
                <w:numId w:val="35"/>
              </w:numPr>
              <w:spacing w:line="240" w:lineRule="auto"/>
              <w:jc w:val="both"/>
              <w:rPr>
                <w:rFonts w:ascii="Times New Roman" w:hAnsi="Times New Roman" w:cs="Times New Roman"/>
                <w:b/>
                <w:bCs/>
              </w:rPr>
            </w:pPr>
            <w:r w:rsidRPr="00CB7F1A">
              <w:rPr>
                <w:rFonts w:ascii="Times New Roman" w:hAnsi="Times New Roman" w:cs="Times New Roman"/>
              </w:rPr>
              <w:t xml:space="preserve"> Entropie micro-canonique, température et pression</w:t>
            </w:r>
          </w:p>
          <w:p w:rsidR="008D4F65" w:rsidRPr="00CB7F1A" w:rsidRDefault="008D4F65" w:rsidP="00C25058">
            <w:pPr>
              <w:pStyle w:val="Paragraphedeliste"/>
              <w:numPr>
                <w:ilvl w:val="0"/>
                <w:numId w:val="35"/>
              </w:numPr>
              <w:spacing w:line="240" w:lineRule="auto"/>
              <w:jc w:val="both"/>
              <w:rPr>
                <w:rFonts w:ascii="Times New Roman" w:hAnsi="Times New Roman" w:cs="Times New Roman"/>
                <w:b/>
                <w:bCs/>
              </w:rPr>
            </w:pPr>
            <w:r w:rsidRPr="00CB7F1A">
              <w:rPr>
                <w:rFonts w:ascii="Times New Roman" w:hAnsi="Times New Roman" w:cs="Times New Roman"/>
              </w:rPr>
              <w:t>Propriétés et comportement d’un système isolé</w:t>
            </w:r>
          </w:p>
          <w:p w:rsidR="008D4F65" w:rsidRPr="00CB7F1A" w:rsidRDefault="008D4F65" w:rsidP="00C25058">
            <w:pPr>
              <w:pStyle w:val="Paragraphedeliste"/>
              <w:numPr>
                <w:ilvl w:val="0"/>
                <w:numId w:val="35"/>
              </w:numPr>
              <w:spacing w:line="240" w:lineRule="auto"/>
              <w:jc w:val="both"/>
              <w:rPr>
                <w:rFonts w:ascii="Times New Roman" w:hAnsi="Times New Roman" w:cs="Times New Roman"/>
                <w:b/>
                <w:bCs/>
              </w:rPr>
            </w:pPr>
            <w:r w:rsidRPr="00CB7F1A">
              <w:rPr>
                <w:rFonts w:ascii="Times New Roman" w:hAnsi="Times New Roman" w:cs="Times New Roman"/>
              </w:rPr>
              <w:t>Evolution et sens des échanges au cours de l’évolution du système après relâchemen</w:t>
            </w:r>
            <w:r>
              <w:rPr>
                <w:rFonts w:ascii="Times New Roman" w:hAnsi="Times New Roman" w:cs="Times New Roman"/>
              </w:rPr>
              <w:t xml:space="preserve">t d’une contrainte, équilibres </w:t>
            </w:r>
            <w:r w:rsidRPr="00CB7F1A">
              <w:rPr>
                <w:rFonts w:ascii="Times New Roman" w:hAnsi="Times New Roman" w:cs="Times New Roman"/>
              </w:rPr>
              <w:t>th</w:t>
            </w:r>
            <w:r>
              <w:rPr>
                <w:rFonts w:ascii="Times New Roman" w:hAnsi="Times New Roman" w:cs="Times New Roman"/>
              </w:rPr>
              <w:t xml:space="preserve">ermique, mécanique et chimique </w:t>
            </w:r>
            <w:r w:rsidRPr="00CB7F1A">
              <w:rPr>
                <w:rFonts w:ascii="Times New Roman" w:hAnsi="Times New Roman" w:cs="Times New Roman"/>
              </w:rPr>
              <w:t xml:space="preserve">entre deux sous-systèmes d’un système isolé. </w:t>
            </w:r>
          </w:p>
        </w:tc>
      </w:tr>
      <w:tr w:rsidR="008D4F65" w:rsidRPr="00232263" w:rsidTr="00834803">
        <w:trPr>
          <w:trHeight w:val="2676"/>
        </w:trPr>
        <w:tc>
          <w:tcPr>
            <w:tcW w:w="1384" w:type="dxa"/>
          </w:tcPr>
          <w:p w:rsidR="008D4F65" w:rsidRPr="00232263" w:rsidRDefault="008D4F65" w:rsidP="00834803">
            <w:pPr>
              <w:contextualSpacing/>
              <w:jc w:val="center"/>
              <w:rPr>
                <w:rFonts w:eastAsia="Calibri"/>
                <w:b/>
                <w:sz w:val="22"/>
                <w:szCs w:val="22"/>
              </w:rPr>
            </w:pPr>
            <w:r w:rsidRPr="00232263">
              <w:rPr>
                <w:rFonts w:eastAsia="Calibri"/>
                <w:b/>
                <w:sz w:val="22"/>
                <w:szCs w:val="22"/>
              </w:rPr>
              <w:t>Chapitre  6</w:t>
            </w:r>
          </w:p>
        </w:tc>
        <w:tc>
          <w:tcPr>
            <w:tcW w:w="11624" w:type="dxa"/>
          </w:tcPr>
          <w:p w:rsidR="008D4F65" w:rsidRPr="00CB7F1A" w:rsidRDefault="008D4F65" w:rsidP="00834803">
            <w:pPr>
              <w:pStyle w:val="Paragraphedeliste"/>
              <w:spacing w:line="240" w:lineRule="auto"/>
              <w:ind w:left="0"/>
              <w:jc w:val="both"/>
              <w:rPr>
                <w:rFonts w:ascii="Times New Roman" w:hAnsi="Times New Roman" w:cs="Times New Roman"/>
                <w:b/>
                <w:bCs/>
              </w:rPr>
            </w:pPr>
            <w:r w:rsidRPr="00CB7F1A">
              <w:rPr>
                <w:rFonts w:ascii="Times New Roman" w:hAnsi="Times New Roman" w:cs="Times New Roman"/>
                <w:b/>
                <w:bCs/>
              </w:rPr>
              <w:t>Système en équilibre  avec un thermostat , distribution canonique</w:t>
            </w:r>
          </w:p>
          <w:p w:rsidR="008D4F65" w:rsidRDefault="008D4F65" w:rsidP="00C25058">
            <w:pPr>
              <w:pStyle w:val="Paragraphedeliste"/>
              <w:numPr>
                <w:ilvl w:val="0"/>
                <w:numId w:val="36"/>
              </w:numPr>
              <w:spacing w:line="240" w:lineRule="auto"/>
              <w:jc w:val="both"/>
              <w:rPr>
                <w:rFonts w:ascii="Times New Roman" w:hAnsi="Times New Roman" w:cs="Times New Roman"/>
              </w:rPr>
            </w:pPr>
            <w:r w:rsidRPr="00232263">
              <w:rPr>
                <w:rFonts w:ascii="Times New Roman" w:hAnsi="Times New Roman" w:cs="Times New Roman"/>
              </w:rPr>
              <w:t>Ensemble canonique, notion de thermostat</w:t>
            </w:r>
          </w:p>
          <w:p w:rsidR="008D4F65" w:rsidRDefault="008D4F65" w:rsidP="00C25058">
            <w:pPr>
              <w:pStyle w:val="Paragraphedeliste"/>
              <w:numPr>
                <w:ilvl w:val="0"/>
                <w:numId w:val="36"/>
              </w:numPr>
              <w:spacing w:line="240" w:lineRule="auto"/>
              <w:jc w:val="both"/>
              <w:rPr>
                <w:rFonts w:ascii="Times New Roman" w:hAnsi="Times New Roman" w:cs="Times New Roman"/>
              </w:rPr>
            </w:pPr>
            <w:r w:rsidRPr="00CB7F1A">
              <w:rPr>
                <w:rFonts w:ascii="Times New Roman" w:hAnsi="Times New Roman" w:cs="Times New Roman"/>
              </w:rPr>
              <w:t>Fonction de partition et énergie libre, énergie moyenne...</w:t>
            </w:r>
          </w:p>
          <w:p w:rsidR="008D4F65" w:rsidRDefault="008D4F65" w:rsidP="00C25058">
            <w:pPr>
              <w:pStyle w:val="Paragraphedeliste"/>
              <w:numPr>
                <w:ilvl w:val="0"/>
                <w:numId w:val="36"/>
              </w:numPr>
              <w:spacing w:line="240" w:lineRule="auto"/>
              <w:jc w:val="both"/>
              <w:rPr>
                <w:rFonts w:ascii="Times New Roman" w:hAnsi="Times New Roman" w:cs="Times New Roman"/>
              </w:rPr>
            </w:pPr>
            <w:r>
              <w:rPr>
                <w:rFonts w:ascii="Times New Roman" w:hAnsi="Times New Roman" w:cs="Times New Roman"/>
              </w:rPr>
              <w:t>F</w:t>
            </w:r>
            <w:r w:rsidRPr="00CB7F1A">
              <w:rPr>
                <w:rFonts w:ascii="Times New Roman" w:hAnsi="Times New Roman" w:cs="Times New Roman"/>
              </w:rPr>
              <w:t xml:space="preserve">ormalisme canonique à la limite thermodynamique, </w:t>
            </w:r>
          </w:p>
          <w:p w:rsidR="008D4F65" w:rsidRDefault="008D4F65" w:rsidP="00C25058">
            <w:pPr>
              <w:pStyle w:val="Paragraphedeliste"/>
              <w:numPr>
                <w:ilvl w:val="0"/>
                <w:numId w:val="36"/>
              </w:numPr>
              <w:spacing w:line="240" w:lineRule="auto"/>
              <w:jc w:val="both"/>
              <w:rPr>
                <w:rFonts w:ascii="Times New Roman" w:hAnsi="Times New Roman" w:cs="Times New Roman"/>
              </w:rPr>
            </w:pPr>
            <w:r w:rsidRPr="00CB7F1A">
              <w:rPr>
                <w:rFonts w:ascii="Times New Roman" w:hAnsi="Times New Roman" w:cs="Times New Roman"/>
              </w:rPr>
              <w:t>Description canonique des systèmes de particules identiques indépendantes discernables et indiscernables, correction de Maxwell-Boltzmann pour tenir compte de l’indiscernabilité des particules dans un gaz parfait</w:t>
            </w:r>
          </w:p>
          <w:p w:rsidR="008D4F65" w:rsidRPr="000542BF" w:rsidRDefault="008D4F65" w:rsidP="00C25058">
            <w:pPr>
              <w:pStyle w:val="Paragraphedeliste"/>
              <w:numPr>
                <w:ilvl w:val="0"/>
                <w:numId w:val="36"/>
              </w:numPr>
              <w:spacing w:line="240" w:lineRule="auto"/>
              <w:jc w:val="both"/>
              <w:rPr>
                <w:rFonts w:ascii="Times New Roman" w:hAnsi="Times New Roman" w:cs="Times New Roman"/>
              </w:rPr>
            </w:pPr>
            <w:r w:rsidRPr="00CB7F1A">
              <w:rPr>
                <w:rFonts w:ascii="Times New Roman" w:hAnsi="Times New Roman" w:cs="Times New Roman"/>
              </w:rPr>
              <w:t>Théorème de l’équipartition de  l’énergie</w:t>
            </w:r>
          </w:p>
        </w:tc>
      </w:tr>
    </w:tbl>
    <w:p w:rsidR="008D4F65" w:rsidRPr="00232263" w:rsidRDefault="008D4F65" w:rsidP="008D4F65">
      <w:pPr>
        <w:contextualSpacing/>
        <w:jc w:val="center"/>
        <w:rPr>
          <w:sz w:val="22"/>
          <w:szCs w:val="22"/>
        </w:rPr>
      </w:pPr>
    </w:p>
    <w:p w:rsidR="008D4F65" w:rsidRPr="00232263"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8D4F65" w:rsidRDefault="008D4F65" w:rsidP="008D4F65">
      <w:pPr>
        <w:contextualSpacing/>
        <w:jc w:val="center"/>
        <w:rPr>
          <w:sz w:val="22"/>
          <w:szCs w:val="22"/>
        </w:rPr>
      </w:pPr>
    </w:p>
    <w:p w:rsidR="00C23749" w:rsidRDefault="00C23749" w:rsidP="00C23749">
      <w:pPr>
        <w:contextualSpacing/>
        <w:rPr>
          <w:sz w:val="22"/>
          <w:szCs w:val="22"/>
        </w:rPr>
      </w:pPr>
    </w:p>
    <w:p w:rsidR="00656460" w:rsidRDefault="00656460" w:rsidP="00C23749">
      <w:pPr>
        <w:contextualSpacing/>
        <w:rPr>
          <w:b/>
          <w:bCs/>
          <w:sz w:val="22"/>
          <w:szCs w:val="22"/>
        </w:rPr>
      </w:pPr>
    </w:p>
    <w:p w:rsidR="002F63B3" w:rsidRDefault="002F63B3" w:rsidP="00C23749">
      <w:pPr>
        <w:contextualSpacing/>
        <w:rPr>
          <w:b/>
          <w:bCs/>
          <w:sz w:val="22"/>
          <w:szCs w:val="22"/>
        </w:rPr>
      </w:pPr>
    </w:p>
    <w:p w:rsidR="00C60465" w:rsidRDefault="00C60465" w:rsidP="005E5E61">
      <w:pPr>
        <w:pStyle w:val="P1"/>
      </w:pPr>
    </w:p>
    <w:p w:rsidR="008D4F65" w:rsidRDefault="008D4F65" w:rsidP="005E5E61">
      <w:pPr>
        <w:pStyle w:val="P1"/>
      </w:pPr>
    </w:p>
    <w:p w:rsidR="008D4F65" w:rsidRDefault="008D4F65" w:rsidP="005E5E61">
      <w:pPr>
        <w:pStyle w:val="P1"/>
      </w:pPr>
    </w:p>
    <w:p w:rsidR="00C60465" w:rsidRDefault="00C60465" w:rsidP="005E5E61">
      <w:pPr>
        <w:pStyle w:val="P1"/>
      </w:pPr>
    </w:p>
    <w:p w:rsidR="00C60465" w:rsidRDefault="00C60465" w:rsidP="005E5E61">
      <w:pPr>
        <w:pStyle w:val="P1"/>
      </w:pPr>
    </w:p>
    <w:p w:rsidR="002F63B3" w:rsidRPr="006A58CC" w:rsidRDefault="002F63B3" w:rsidP="005E5E61">
      <w:pPr>
        <w:pStyle w:val="P1"/>
      </w:pPr>
      <w:r>
        <w:t xml:space="preserve">PLANS DES MODULES DU SEMESTRE </w:t>
      </w:r>
      <w:r w:rsidR="005E5E61">
        <w:t>6</w:t>
      </w:r>
    </w:p>
    <w:p w:rsidR="002F63B3" w:rsidRDefault="002F63B3"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9A68D7" w:rsidRDefault="009A68D7" w:rsidP="00C23749">
      <w:pPr>
        <w:contextualSpacing/>
        <w:rPr>
          <w:b/>
          <w:bCs/>
          <w:sz w:val="22"/>
          <w:szCs w:val="22"/>
        </w:rPr>
      </w:pPr>
    </w:p>
    <w:p w:rsidR="009A68D7" w:rsidRDefault="009A68D7" w:rsidP="00C23749">
      <w:pPr>
        <w:contextualSpacing/>
        <w:rPr>
          <w:b/>
          <w:bCs/>
          <w:sz w:val="22"/>
          <w:szCs w:val="22"/>
        </w:rPr>
      </w:pPr>
    </w:p>
    <w:p w:rsidR="009A68D7" w:rsidRDefault="009A68D7"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2F63B3" w:rsidRDefault="002F63B3" w:rsidP="00C23749">
      <w:pPr>
        <w:contextualSpacing/>
        <w:rPr>
          <w:b/>
          <w:bCs/>
          <w:sz w:val="22"/>
          <w:szCs w:val="22"/>
        </w:rPr>
      </w:pPr>
    </w:p>
    <w:p w:rsidR="009A68D7" w:rsidRPr="00130D3A" w:rsidRDefault="009A68D7" w:rsidP="009A68D7">
      <w:pPr>
        <w:contextualSpacing/>
        <w:rPr>
          <w:b/>
          <w:bCs/>
          <w:sz w:val="22"/>
          <w:szCs w:val="22"/>
        </w:rPr>
      </w:pPr>
      <w:r w:rsidRPr="00232263">
        <w:rPr>
          <w:b/>
          <w:bCs/>
          <w:sz w:val="22"/>
          <w:szCs w:val="22"/>
        </w:rPr>
        <w:t>Titre du Module</w:t>
      </w:r>
      <w:r w:rsidRPr="00232263">
        <w:rPr>
          <w:sz w:val="22"/>
          <w:szCs w:val="22"/>
        </w:rPr>
        <w:t xml:space="preserve"> : </w:t>
      </w:r>
      <w:r w:rsidRPr="00130D3A">
        <w:rPr>
          <w:b/>
          <w:bCs/>
          <w:color w:val="FF0000"/>
          <w:sz w:val="22"/>
          <w:szCs w:val="22"/>
        </w:rPr>
        <w:t xml:space="preserve">Mécanique Quantique </w:t>
      </w:r>
      <w:r>
        <w:rPr>
          <w:b/>
          <w:bCs/>
          <w:color w:val="FF0000"/>
          <w:sz w:val="22"/>
          <w:szCs w:val="22"/>
        </w:rPr>
        <w:t xml:space="preserve"> 2</w:t>
      </w:r>
    </w:p>
    <w:p w:rsidR="009A68D7" w:rsidRPr="00471670" w:rsidRDefault="009A68D7" w:rsidP="009A68D7">
      <w:pPr>
        <w:jc w:val="both"/>
        <w:rPr>
          <w:b/>
          <w:bCs/>
          <w:sz w:val="22"/>
          <w:szCs w:val="22"/>
        </w:rPr>
      </w:pPr>
      <w:r w:rsidRPr="00471670">
        <w:rPr>
          <w:b/>
          <w:bCs/>
          <w:sz w:val="22"/>
          <w:szCs w:val="22"/>
        </w:rPr>
        <w:t>Volume horaire : 42 heures     (21 h : Cours,  21 h : TD)</w:t>
      </w:r>
    </w:p>
    <w:p w:rsidR="009A68D7" w:rsidRPr="00471670" w:rsidRDefault="009A68D7" w:rsidP="009A68D7">
      <w:pPr>
        <w:jc w:val="both"/>
        <w:rPr>
          <w:b/>
          <w:bCs/>
          <w:sz w:val="22"/>
          <w:szCs w:val="22"/>
        </w:rPr>
      </w:pPr>
      <w:r w:rsidRPr="00471670">
        <w:rPr>
          <w:b/>
          <w:bCs/>
          <w:sz w:val="22"/>
          <w:szCs w:val="22"/>
        </w:rPr>
        <w:t>Crédits :</w:t>
      </w:r>
      <w:r>
        <w:rPr>
          <w:b/>
          <w:bCs/>
          <w:sz w:val="22"/>
          <w:szCs w:val="22"/>
        </w:rPr>
        <w:t>5</w:t>
      </w:r>
      <w:r>
        <w:rPr>
          <w:b/>
          <w:bCs/>
          <w:sz w:val="22"/>
          <w:szCs w:val="22"/>
        </w:rPr>
        <w:tab/>
      </w:r>
      <w:r w:rsidRPr="00471670">
        <w:rPr>
          <w:b/>
          <w:bCs/>
          <w:sz w:val="22"/>
          <w:szCs w:val="22"/>
        </w:rPr>
        <w:t xml:space="preserve">Coefficient : </w:t>
      </w:r>
      <w:r>
        <w:rPr>
          <w:b/>
          <w:bCs/>
          <w:sz w:val="22"/>
          <w:szCs w:val="22"/>
        </w:rPr>
        <w:t>3</w:t>
      </w:r>
      <w:r>
        <w:rPr>
          <w:b/>
          <w:bCs/>
          <w:sz w:val="22"/>
          <w:szCs w:val="22"/>
        </w:rPr>
        <w:tab/>
      </w:r>
      <w:r>
        <w:rPr>
          <w:b/>
          <w:bCs/>
          <w:sz w:val="22"/>
          <w:szCs w:val="22"/>
        </w:rPr>
        <w:tab/>
        <w:t>Semestre:  S6</w:t>
      </w:r>
    </w:p>
    <w:p w:rsidR="009A68D7" w:rsidRDefault="009A68D7" w:rsidP="009A68D7">
      <w:pPr>
        <w:contextualSpacing/>
        <w:rPr>
          <w:sz w:val="22"/>
          <w:szCs w:val="22"/>
        </w:rPr>
      </w:pPr>
    </w:p>
    <w:p w:rsidR="009A68D7" w:rsidRPr="00E53B20" w:rsidRDefault="009A68D7" w:rsidP="009A68D7">
      <w:pPr>
        <w:contextualSpacing/>
        <w:rPr>
          <w:b/>
          <w:bCs/>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1766"/>
      </w:tblGrid>
      <w:tr w:rsidR="009A68D7" w:rsidRPr="00232263" w:rsidTr="00834803">
        <w:tc>
          <w:tcPr>
            <w:tcW w:w="1418" w:type="dxa"/>
          </w:tcPr>
          <w:p w:rsidR="009A68D7" w:rsidRPr="00115D0E" w:rsidRDefault="009A68D7" w:rsidP="00FB19B8">
            <w:pPr>
              <w:pStyle w:val="Paragraphedeliste"/>
              <w:ind w:left="-108"/>
              <w:jc w:val="center"/>
              <w:rPr>
                <w:rFonts w:ascii="Times New Roman" w:hAnsi="Times New Roman" w:cs="Times New Roman"/>
                <w:b/>
                <w:bCs/>
              </w:rPr>
            </w:pPr>
            <w:r w:rsidRPr="00115D0E">
              <w:rPr>
                <w:rFonts w:ascii="Times New Roman" w:hAnsi="Times New Roman" w:cs="Times New Roman"/>
                <w:b/>
                <w:bCs/>
              </w:rPr>
              <w:t xml:space="preserve">Chapitre </w:t>
            </w:r>
            <w:r w:rsidR="00FB19B8">
              <w:rPr>
                <w:rFonts w:ascii="Times New Roman" w:hAnsi="Times New Roman" w:cs="Times New Roman"/>
                <w:b/>
                <w:bCs/>
              </w:rPr>
              <w:t>1</w:t>
            </w:r>
          </w:p>
        </w:tc>
        <w:tc>
          <w:tcPr>
            <w:tcW w:w="11766" w:type="dxa"/>
          </w:tcPr>
          <w:p w:rsidR="009A68D7" w:rsidRPr="00807D26" w:rsidRDefault="00807D26" w:rsidP="00834803">
            <w:pPr>
              <w:autoSpaceDE w:val="0"/>
              <w:autoSpaceDN w:val="0"/>
              <w:adjustRightInd w:val="0"/>
              <w:spacing w:line="360" w:lineRule="auto"/>
              <w:jc w:val="both"/>
              <w:rPr>
                <w:rFonts w:asciiTheme="majorBidi" w:hAnsiTheme="majorBidi" w:cstheme="majorBidi"/>
                <w:sz w:val="22"/>
                <w:szCs w:val="22"/>
              </w:rPr>
            </w:pPr>
            <w:r>
              <w:rPr>
                <w:rFonts w:asciiTheme="majorBidi" w:hAnsiTheme="majorBidi" w:cstheme="majorBidi"/>
                <w:b/>
                <w:bCs/>
                <w:sz w:val="22"/>
                <w:szCs w:val="22"/>
              </w:rPr>
              <w:t>Titre:</w:t>
            </w:r>
            <w:r w:rsidR="009A68D7" w:rsidRPr="00807D26">
              <w:rPr>
                <w:rFonts w:asciiTheme="majorBidi" w:hAnsiTheme="majorBidi" w:cstheme="majorBidi"/>
                <w:b/>
                <w:bCs/>
                <w:sz w:val="22"/>
                <w:szCs w:val="22"/>
              </w:rPr>
              <w:t>Particule dans un potentiel central</w:t>
            </w:r>
          </w:p>
          <w:p w:rsidR="009A68D7" w:rsidRPr="00807D26" w:rsidRDefault="009A68D7" w:rsidP="00C25058">
            <w:pPr>
              <w:numPr>
                <w:ilvl w:val="0"/>
                <w:numId w:val="44"/>
              </w:numPr>
              <w:autoSpaceDE w:val="0"/>
              <w:autoSpaceDN w:val="0"/>
              <w:adjustRightInd w:val="0"/>
              <w:jc w:val="both"/>
              <w:rPr>
                <w:rFonts w:asciiTheme="majorBidi" w:hAnsiTheme="majorBidi" w:cstheme="majorBidi"/>
                <w:sz w:val="22"/>
                <w:szCs w:val="22"/>
              </w:rPr>
            </w:pPr>
            <w:r w:rsidRPr="00807D26">
              <w:rPr>
                <w:rFonts w:asciiTheme="majorBidi" w:hAnsiTheme="majorBidi" w:cstheme="majorBidi"/>
                <w:sz w:val="22"/>
                <w:szCs w:val="22"/>
              </w:rPr>
              <w:t>Etats d'une particule dans un potentiel central</w:t>
            </w:r>
          </w:p>
          <w:p w:rsidR="009A68D7" w:rsidRPr="00807D26" w:rsidRDefault="009A68D7" w:rsidP="00C25058">
            <w:pPr>
              <w:numPr>
                <w:ilvl w:val="0"/>
                <w:numId w:val="44"/>
              </w:numPr>
              <w:autoSpaceDE w:val="0"/>
              <w:autoSpaceDN w:val="0"/>
              <w:adjustRightInd w:val="0"/>
              <w:jc w:val="both"/>
              <w:rPr>
                <w:rFonts w:asciiTheme="majorBidi" w:hAnsiTheme="majorBidi" w:cstheme="majorBidi"/>
                <w:sz w:val="22"/>
                <w:szCs w:val="22"/>
              </w:rPr>
            </w:pPr>
            <w:r w:rsidRPr="00807D26">
              <w:rPr>
                <w:rFonts w:asciiTheme="majorBidi" w:hAnsiTheme="majorBidi" w:cstheme="majorBidi"/>
                <w:sz w:val="22"/>
                <w:szCs w:val="22"/>
              </w:rPr>
              <w:t>Résolution approchée de l'équation de Shrödinger</w:t>
            </w:r>
          </w:p>
          <w:p w:rsidR="009A68D7" w:rsidRPr="00807D26" w:rsidRDefault="009A68D7" w:rsidP="00C25058">
            <w:pPr>
              <w:numPr>
                <w:ilvl w:val="0"/>
                <w:numId w:val="44"/>
              </w:numPr>
              <w:autoSpaceDE w:val="0"/>
              <w:autoSpaceDN w:val="0"/>
              <w:adjustRightInd w:val="0"/>
              <w:jc w:val="both"/>
              <w:rPr>
                <w:rFonts w:asciiTheme="majorBidi" w:hAnsiTheme="majorBidi" w:cstheme="majorBidi"/>
                <w:sz w:val="22"/>
                <w:szCs w:val="22"/>
              </w:rPr>
            </w:pPr>
            <w:r w:rsidRPr="00807D26">
              <w:rPr>
                <w:rFonts w:asciiTheme="majorBidi" w:hAnsiTheme="majorBidi" w:cstheme="majorBidi"/>
                <w:sz w:val="22"/>
                <w:szCs w:val="22"/>
              </w:rPr>
              <w:t>Mouvement relatif de deux particules en interaction</w:t>
            </w:r>
          </w:p>
          <w:p w:rsidR="009A68D7" w:rsidRPr="00CA3694" w:rsidRDefault="009A68D7" w:rsidP="00C25058">
            <w:pPr>
              <w:numPr>
                <w:ilvl w:val="0"/>
                <w:numId w:val="44"/>
              </w:numPr>
              <w:autoSpaceDE w:val="0"/>
              <w:autoSpaceDN w:val="0"/>
              <w:adjustRightInd w:val="0"/>
              <w:jc w:val="both"/>
              <w:rPr>
                <w:rFonts w:ascii="TimesNewRomanPSMT" w:hAnsi="TimesNewRomanPSMT" w:cs="TimesNewRomanPSMT"/>
              </w:rPr>
            </w:pPr>
            <w:r w:rsidRPr="00807D26">
              <w:rPr>
                <w:rFonts w:asciiTheme="majorBidi" w:hAnsiTheme="majorBidi" w:cstheme="majorBidi"/>
                <w:sz w:val="22"/>
                <w:szCs w:val="22"/>
              </w:rPr>
              <w:t>Application à l'atome d'hydrogène</w:t>
            </w:r>
          </w:p>
        </w:tc>
      </w:tr>
      <w:tr w:rsidR="009A68D7" w:rsidRPr="00232263" w:rsidTr="00834803">
        <w:tc>
          <w:tcPr>
            <w:tcW w:w="1418" w:type="dxa"/>
          </w:tcPr>
          <w:p w:rsidR="009A68D7" w:rsidRPr="00232263" w:rsidRDefault="009A68D7" w:rsidP="00FB19B8">
            <w:pPr>
              <w:contextualSpacing/>
              <w:rPr>
                <w:b/>
                <w:bCs/>
              </w:rPr>
            </w:pPr>
            <w:r w:rsidRPr="00232263">
              <w:rPr>
                <w:b/>
                <w:bCs/>
                <w:sz w:val="22"/>
                <w:szCs w:val="22"/>
              </w:rPr>
              <w:t xml:space="preserve">Chapitre </w:t>
            </w:r>
            <w:r w:rsidR="00FB19B8">
              <w:rPr>
                <w:b/>
                <w:bCs/>
                <w:sz w:val="22"/>
                <w:szCs w:val="22"/>
              </w:rPr>
              <w:t>2</w:t>
            </w:r>
          </w:p>
        </w:tc>
        <w:tc>
          <w:tcPr>
            <w:tcW w:w="11766" w:type="dxa"/>
          </w:tcPr>
          <w:p w:rsidR="009A68D7" w:rsidRPr="00807D26" w:rsidRDefault="00807D26" w:rsidP="00834803">
            <w:pPr>
              <w:autoSpaceDE w:val="0"/>
              <w:autoSpaceDN w:val="0"/>
              <w:adjustRightInd w:val="0"/>
              <w:spacing w:line="360" w:lineRule="auto"/>
              <w:jc w:val="both"/>
              <w:rPr>
                <w:rFonts w:asciiTheme="majorBidi" w:hAnsiTheme="majorBidi" w:cstheme="majorBidi"/>
                <w:sz w:val="22"/>
                <w:szCs w:val="22"/>
              </w:rPr>
            </w:pPr>
            <w:r>
              <w:rPr>
                <w:b/>
                <w:sz w:val="22"/>
                <w:szCs w:val="22"/>
              </w:rPr>
              <w:t>Titre:</w:t>
            </w:r>
            <w:r w:rsidR="009A68D7" w:rsidRPr="00807D26">
              <w:rPr>
                <w:rFonts w:asciiTheme="majorBidi" w:hAnsiTheme="majorBidi" w:cstheme="majorBidi"/>
                <w:b/>
                <w:sz w:val="22"/>
                <w:szCs w:val="22"/>
              </w:rPr>
              <w:t xml:space="preserve">Le spin des particules </w:t>
            </w:r>
          </w:p>
          <w:p w:rsidR="009A68D7" w:rsidRPr="00807D26" w:rsidRDefault="009A68D7" w:rsidP="00C25058">
            <w:pPr>
              <w:numPr>
                <w:ilvl w:val="0"/>
                <w:numId w:val="45"/>
              </w:numPr>
              <w:autoSpaceDE w:val="0"/>
              <w:autoSpaceDN w:val="0"/>
              <w:adjustRightInd w:val="0"/>
              <w:rPr>
                <w:rFonts w:asciiTheme="majorBidi" w:hAnsiTheme="majorBidi" w:cstheme="majorBidi"/>
                <w:sz w:val="22"/>
                <w:szCs w:val="22"/>
              </w:rPr>
            </w:pPr>
            <w:r w:rsidRPr="00807D26">
              <w:rPr>
                <w:rFonts w:asciiTheme="majorBidi" w:hAnsiTheme="majorBidi" w:cstheme="majorBidi"/>
                <w:sz w:val="22"/>
                <w:szCs w:val="22"/>
              </w:rPr>
              <w:t>Expérience de Stern et Gerlach.</w:t>
            </w:r>
          </w:p>
          <w:p w:rsidR="009A68D7" w:rsidRPr="00807D26" w:rsidRDefault="009A68D7" w:rsidP="00C25058">
            <w:pPr>
              <w:numPr>
                <w:ilvl w:val="0"/>
                <w:numId w:val="45"/>
              </w:numPr>
              <w:autoSpaceDE w:val="0"/>
              <w:autoSpaceDN w:val="0"/>
              <w:adjustRightInd w:val="0"/>
              <w:rPr>
                <w:rFonts w:asciiTheme="majorBidi" w:hAnsiTheme="majorBidi" w:cstheme="majorBidi"/>
                <w:sz w:val="22"/>
                <w:szCs w:val="22"/>
              </w:rPr>
            </w:pPr>
            <w:r w:rsidRPr="00807D26">
              <w:rPr>
                <w:rFonts w:asciiTheme="majorBidi" w:hAnsiTheme="majorBidi" w:cstheme="majorBidi"/>
                <w:sz w:val="22"/>
                <w:szCs w:val="22"/>
              </w:rPr>
              <w:t xml:space="preserve">Espace des états de spin </w:t>
            </w:r>
            <m:oMath>
              <m:f>
                <m:fPr>
                  <m:ctrlPr>
                    <w:rPr>
                      <w:rFonts w:ascii="Cambria Math" w:hAnsiTheme="majorBidi" w:cstheme="majorBidi"/>
                      <w:i/>
                      <w:sz w:val="22"/>
                      <w:szCs w:val="22"/>
                    </w:rPr>
                  </m:ctrlPr>
                </m:fPr>
                <m:num>
                  <m:r>
                    <w:rPr>
                      <w:rFonts w:ascii="Cambria Math" w:hAnsiTheme="majorBidi" w:cstheme="majorBidi"/>
                      <w:sz w:val="22"/>
                      <w:szCs w:val="22"/>
                    </w:rPr>
                    <m:t>1</m:t>
                  </m:r>
                </m:num>
                <m:den>
                  <m:r>
                    <w:rPr>
                      <w:rFonts w:ascii="Cambria Math" w:hAnsiTheme="majorBidi" w:cstheme="majorBidi"/>
                      <w:sz w:val="22"/>
                      <w:szCs w:val="22"/>
                    </w:rPr>
                    <m:t>2</m:t>
                  </m:r>
                </m:den>
              </m:f>
            </m:oMath>
            <w:r w:rsidRPr="00807D26">
              <w:rPr>
                <w:rFonts w:asciiTheme="majorBidi" w:hAnsiTheme="majorBidi" w:cstheme="majorBidi"/>
                <w:sz w:val="22"/>
                <w:szCs w:val="22"/>
              </w:rPr>
              <w:t>.</w:t>
            </w:r>
          </w:p>
          <w:p w:rsidR="009A68D7" w:rsidRPr="00807D26" w:rsidRDefault="009A68D7" w:rsidP="00C25058">
            <w:pPr>
              <w:numPr>
                <w:ilvl w:val="0"/>
                <w:numId w:val="45"/>
              </w:numPr>
              <w:autoSpaceDE w:val="0"/>
              <w:autoSpaceDN w:val="0"/>
              <w:adjustRightInd w:val="0"/>
              <w:rPr>
                <w:rFonts w:asciiTheme="majorBidi" w:hAnsiTheme="majorBidi" w:cstheme="majorBidi"/>
                <w:sz w:val="22"/>
                <w:szCs w:val="22"/>
              </w:rPr>
            </w:pPr>
            <w:r w:rsidRPr="00807D26">
              <w:rPr>
                <w:rFonts w:asciiTheme="majorBidi" w:hAnsiTheme="majorBidi" w:cstheme="majorBidi"/>
                <w:sz w:val="22"/>
                <w:szCs w:val="22"/>
              </w:rPr>
              <w:t>Application à la résonance magnétique</w:t>
            </w:r>
          </w:p>
          <w:p w:rsidR="009A68D7" w:rsidRPr="00181C48" w:rsidRDefault="009A68D7" w:rsidP="00834803">
            <w:pPr>
              <w:pStyle w:val="Paragraphedeliste"/>
              <w:spacing w:line="240" w:lineRule="auto"/>
              <w:jc w:val="both"/>
              <w:rPr>
                <w:rFonts w:ascii="Times New Roman" w:hAnsi="Times New Roman" w:cs="Times New Roman"/>
              </w:rPr>
            </w:pPr>
          </w:p>
        </w:tc>
      </w:tr>
      <w:tr w:rsidR="009A68D7" w:rsidRPr="00232263" w:rsidTr="00834803">
        <w:tc>
          <w:tcPr>
            <w:tcW w:w="1418" w:type="dxa"/>
          </w:tcPr>
          <w:p w:rsidR="009A68D7" w:rsidRPr="00232263" w:rsidRDefault="009A68D7" w:rsidP="00FB19B8">
            <w:pPr>
              <w:contextualSpacing/>
              <w:rPr>
                <w:b/>
                <w:bCs/>
              </w:rPr>
            </w:pPr>
            <w:r w:rsidRPr="00232263">
              <w:rPr>
                <w:b/>
                <w:bCs/>
                <w:sz w:val="22"/>
                <w:szCs w:val="22"/>
              </w:rPr>
              <w:t xml:space="preserve">Chapitre </w:t>
            </w:r>
            <w:r w:rsidR="00FB19B8">
              <w:rPr>
                <w:b/>
                <w:bCs/>
                <w:sz w:val="22"/>
                <w:szCs w:val="22"/>
              </w:rPr>
              <w:t>3</w:t>
            </w:r>
          </w:p>
        </w:tc>
        <w:tc>
          <w:tcPr>
            <w:tcW w:w="11766" w:type="dxa"/>
          </w:tcPr>
          <w:p w:rsidR="009A68D7" w:rsidRPr="00181C48" w:rsidRDefault="009A68D7" w:rsidP="00834803">
            <w:pPr>
              <w:autoSpaceDE w:val="0"/>
              <w:autoSpaceDN w:val="0"/>
              <w:adjustRightInd w:val="0"/>
              <w:spacing w:line="360" w:lineRule="auto"/>
              <w:jc w:val="both"/>
              <w:rPr>
                <w:rFonts w:ascii="TimesNewRomanPSMT" w:hAnsi="TimesNewRomanPSMT" w:cs="TimesNewRomanPSMT"/>
              </w:rPr>
            </w:pPr>
            <w:r>
              <w:rPr>
                <w:b/>
                <w:sz w:val="22"/>
                <w:szCs w:val="22"/>
              </w:rPr>
              <w:t>Composition de deux moments cinétiques</w:t>
            </w:r>
          </w:p>
          <w:p w:rsidR="009A68D7" w:rsidRPr="009F2171" w:rsidRDefault="009A68D7" w:rsidP="00C25058">
            <w:pPr>
              <w:numPr>
                <w:ilvl w:val="0"/>
                <w:numId w:val="45"/>
              </w:numPr>
              <w:autoSpaceDE w:val="0"/>
              <w:autoSpaceDN w:val="0"/>
              <w:adjustRightInd w:val="0"/>
              <w:rPr>
                <w:rFonts w:asciiTheme="majorBidi" w:hAnsiTheme="majorBidi" w:cstheme="majorBidi"/>
                <w:sz w:val="22"/>
                <w:szCs w:val="22"/>
              </w:rPr>
            </w:pPr>
            <w:r w:rsidRPr="009F2171">
              <w:rPr>
                <w:rFonts w:asciiTheme="majorBidi" w:hAnsiTheme="majorBidi" w:cstheme="majorBidi"/>
                <w:sz w:val="22"/>
                <w:szCs w:val="22"/>
              </w:rPr>
              <w:t xml:space="preserve">Composition de deux spin </w:t>
            </w:r>
            <m:oMath>
              <m:f>
                <m:fPr>
                  <m:ctrlPr>
                    <w:rPr>
                      <w:rFonts w:ascii="Cambria Math" w:hAnsiTheme="majorBidi" w:cstheme="majorBidi"/>
                      <w:i/>
                      <w:sz w:val="22"/>
                      <w:szCs w:val="22"/>
                    </w:rPr>
                  </m:ctrlPr>
                </m:fPr>
                <m:num>
                  <m:r>
                    <w:rPr>
                      <w:rFonts w:ascii="Cambria Math" w:hAnsiTheme="majorBidi" w:cstheme="majorBidi"/>
                      <w:sz w:val="22"/>
                      <w:szCs w:val="22"/>
                    </w:rPr>
                    <m:t>1</m:t>
                  </m:r>
                </m:num>
                <m:den>
                  <m:r>
                    <w:rPr>
                      <w:rFonts w:ascii="Cambria Math" w:hAnsiTheme="majorBidi" w:cstheme="majorBidi"/>
                      <w:sz w:val="22"/>
                      <w:szCs w:val="22"/>
                    </w:rPr>
                    <m:t>2</m:t>
                  </m:r>
                </m:den>
              </m:f>
            </m:oMath>
            <w:r w:rsidRPr="009F2171">
              <w:rPr>
                <w:rFonts w:asciiTheme="majorBidi" w:hAnsiTheme="majorBidi" w:cstheme="majorBidi"/>
                <w:sz w:val="22"/>
                <w:szCs w:val="22"/>
              </w:rPr>
              <w:t>.</w:t>
            </w:r>
          </w:p>
          <w:p w:rsidR="009A68D7" w:rsidRPr="00181C48" w:rsidRDefault="009A68D7" w:rsidP="00C25058">
            <w:pPr>
              <w:numPr>
                <w:ilvl w:val="0"/>
                <w:numId w:val="45"/>
              </w:numPr>
              <w:autoSpaceDE w:val="0"/>
              <w:autoSpaceDN w:val="0"/>
              <w:adjustRightInd w:val="0"/>
            </w:pPr>
            <w:r w:rsidRPr="009F2171">
              <w:rPr>
                <w:rFonts w:asciiTheme="majorBidi" w:hAnsiTheme="majorBidi" w:cstheme="majorBidi"/>
                <w:sz w:val="22"/>
                <w:szCs w:val="22"/>
              </w:rPr>
              <w:t>Addition de deux moments cinétiques quelconques</w:t>
            </w:r>
          </w:p>
        </w:tc>
      </w:tr>
      <w:tr w:rsidR="009A68D7" w:rsidRPr="00232263" w:rsidTr="00834803">
        <w:tc>
          <w:tcPr>
            <w:tcW w:w="1418" w:type="dxa"/>
          </w:tcPr>
          <w:p w:rsidR="009A68D7" w:rsidRPr="00232263" w:rsidRDefault="009A68D7" w:rsidP="00FB19B8">
            <w:pPr>
              <w:contextualSpacing/>
              <w:rPr>
                <w:b/>
                <w:bCs/>
              </w:rPr>
            </w:pPr>
            <w:r w:rsidRPr="00232263">
              <w:rPr>
                <w:b/>
                <w:bCs/>
                <w:sz w:val="22"/>
                <w:szCs w:val="22"/>
              </w:rPr>
              <w:t xml:space="preserve">Chapitre </w:t>
            </w:r>
            <w:r w:rsidR="00FB19B8">
              <w:rPr>
                <w:b/>
                <w:bCs/>
                <w:sz w:val="22"/>
                <w:szCs w:val="22"/>
              </w:rPr>
              <w:t>4</w:t>
            </w:r>
          </w:p>
        </w:tc>
        <w:tc>
          <w:tcPr>
            <w:tcW w:w="11766" w:type="dxa"/>
          </w:tcPr>
          <w:p w:rsidR="009A68D7" w:rsidRPr="00181C48" w:rsidRDefault="009A68D7" w:rsidP="00834803">
            <w:pPr>
              <w:autoSpaceDE w:val="0"/>
              <w:autoSpaceDN w:val="0"/>
              <w:adjustRightInd w:val="0"/>
              <w:spacing w:line="276" w:lineRule="auto"/>
              <w:jc w:val="both"/>
              <w:rPr>
                <w:rFonts w:ascii="TimesNewRomanPSMT" w:hAnsi="TimesNewRomanPSMT" w:cs="TimesNewRomanPSMT"/>
              </w:rPr>
            </w:pPr>
            <w:r>
              <w:rPr>
                <w:b/>
                <w:sz w:val="22"/>
                <w:szCs w:val="22"/>
              </w:rPr>
              <w:t>Théorie des perturbations stationnaires</w:t>
            </w:r>
          </w:p>
          <w:p w:rsidR="009A68D7" w:rsidRPr="009F2171" w:rsidRDefault="009A68D7" w:rsidP="00C25058">
            <w:pPr>
              <w:pStyle w:val="Paragraphedeliste"/>
              <w:numPr>
                <w:ilvl w:val="0"/>
                <w:numId w:val="63"/>
              </w:numPr>
              <w:autoSpaceDE w:val="0"/>
              <w:autoSpaceDN w:val="0"/>
              <w:adjustRightInd w:val="0"/>
              <w:spacing w:line="276" w:lineRule="auto"/>
              <w:jc w:val="both"/>
              <w:rPr>
                <w:rFonts w:asciiTheme="majorBidi" w:hAnsiTheme="majorBidi" w:cstheme="majorBidi"/>
                <w:b/>
              </w:rPr>
            </w:pPr>
            <w:r w:rsidRPr="009F2171">
              <w:rPr>
                <w:rFonts w:asciiTheme="majorBidi" w:hAnsiTheme="majorBidi" w:cstheme="majorBidi"/>
              </w:rPr>
              <w:t>Exposé de la méthode</w:t>
            </w:r>
          </w:p>
          <w:p w:rsidR="009A68D7" w:rsidRPr="009F2171" w:rsidRDefault="009A68D7" w:rsidP="00C25058">
            <w:pPr>
              <w:pStyle w:val="Paragraphedeliste"/>
              <w:numPr>
                <w:ilvl w:val="0"/>
                <w:numId w:val="63"/>
              </w:numPr>
              <w:autoSpaceDE w:val="0"/>
              <w:autoSpaceDN w:val="0"/>
              <w:adjustRightInd w:val="0"/>
              <w:spacing w:line="276" w:lineRule="auto"/>
              <w:jc w:val="both"/>
              <w:rPr>
                <w:rFonts w:asciiTheme="majorBidi" w:hAnsiTheme="majorBidi" w:cstheme="majorBidi"/>
                <w:b/>
              </w:rPr>
            </w:pPr>
            <w:r w:rsidRPr="009F2171">
              <w:rPr>
                <w:rFonts w:asciiTheme="majorBidi" w:hAnsiTheme="majorBidi" w:cstheme="majorBidi"/>
              </w:rPr>
              <w:t>Perturbation d'un niveau non dégénéré, correction aux valeurs propres et aux états propres</w:t>
            </w:r>
          </w:p>
          <w:p w:rsidR="009A68D7" w:rsidRPr="000E4256" w:rsidRDefault="009A68D7" w:rsidP="00C25058">
            <w:pPr>
              <w:pStyle w:val="Paragraphedeliste"/>
              <w:numPr>
                <w:ilvl w:val="0"/>
                <w:numId w:val="63"/>
              </w:numPr>
              <w:autoSpaceDE w:val="0"/>
              <w:autoSpaceDN w:val="0"/>
              <w:adjustRightInd w:val="0"/>
              <w:spacing w:line="276" w:lineRule="auto"/>
              <w:jc w:val="both"/>
              <w:rPr>
                <w:b/>
              </w:rPr>
            </w:pPr>
            <w:r w:rsidRPr="009F2171">
              <w:rPr>
                <w:rFonts w:asciiTheme="majorBidi" w:hAnsiTheme="majorBidi" w:cstheme="majorBidi"/>
              </w:rPr>
              <w:t>Perturbation d'un niveau dégénéré</w:t>
            </w:r>
          </w:p>
        </w:tc>
      </w:tr>
    </w:tbl>
    <w:p w:rsidR="009A68D7" w:rsidRDefault="009A68D7" w:rsidP="009A68D7">
      <w:pPr>
        <w:contextualSpacing/>
        <w:rPr>
          <w:b/>
          <w:sz w:val="22"/>
          <w:szCs w:val="22"/>
        </w:rPr>
      </w:pPr>
    </w:p>
    <w:p w:rsidR="009A68D7" w:rsidRDefault="009A68D7" w:rsidP="009A68D7">
      <w:pPr>
        <w:contextualSpacing/>
        <w:jc w:val="center"/>
        <w:rPr>
          <w:sz w:val="22"/>
          <w:szCs w:val="22"/>
        </w:rPr>
      </w:pPr>
    </w:p>
    <w:p w:rsidR="009F2171" w:rsidRDefault="009F2171" w:rsidP="009A68D7">
      <w:pPr>
        <w:contextualSpacing/>
        <w:jc w:val="center"/>
        <w:rPr>
          <w:sz w:val="22"/>
          <w:szCs w:val="22"/>
        </w:rPr>
      </w:pPr>
    </w:p>
    <w:p w:rsidR="00FB19B8" w:rsidRDefault="00FB19B8" w:rsidP="009A68D7">
      <w:pPr>
        <w:contextualSpacing/>
        <w:jc w:val="center"/>
        <w:rPr>
          <w:sz w:val="22"/>
          <w:szCs w:val="22"/>
        </w:rPr>
      </w:pPr>
    </w:p>
    <w:p w:rsidR="00FB19B8" w:rsidRDefault="00FB19B8" w:rsidP="009A68D7">
      <w:pPr>
        <w:contextualSpacing/>
        <w:jc w:val="center"/>
        <w:rPr>
          <w:sz w:val="22"/>
          <w:szCs w:val="22"/>
        </w:rPr>
      </w:pPr>
    </w:p>
    <w:p w:rsidR="00FB19B8" w:rsidRDefault="00FB19B8" w:rsidP="009A68D7">
      <w:pPr>
        <w:contextualSpacing/>
        <w:jc w:val="center"/>
        <w:rPr>
          <w:sz w:val="22"/>
          <w:szCs w:val="22"/>
        </w:rPr>
      </w:pPr>
    </w:p>
    <w:p w:rsidR="00FB19B8" w:rsidRDefault="00FB19B8" w:rsidP="009A68D7">
      <w:pPr>
        <w:contextualSpacing/>
        <w:jc w:val="center"/>
        <w:rPr>
          <w:sz w:val="22"/>
          <w:szCs w:val="22"/>
        </w:rPr>
      </w:pPr>
    </w:p>
    <w:p w:rsidR="00FB19B8" w:rsidRDefault="00FB19B8" w:rsidP="009A68D7">
      <w:pPr>
        <w:contextualSpacing/>
        <w:jc w:val="center"/>
        <w:rPr>
          <w:sz w:val="22"/>
          <w:szCs w:val="22"/>
        </w:rPr>
      </w:pPr>
    </w:p>
    <w:p w:rsidR="00FB19B8" w:rsidRDefault="00FB19B8" w:rsidP="009A68D7">
      <w:pPr>
        <w:contextualSpacing/>
        <w:jc w:val="center"/>
        <w:rPr>
          <w:sz w:val="22"/>
          <w:szCs w:val="22"/>
        </w:rPr>
      </w:pPr>
    </w:p>
    <w:p w:rsidR="009F2171" w:rsidRDefault="009F2171" w:rsidP="009A68D7">
      <w:pPr>
        <w:contextualSpacing/>
        <w:jc w:val="center"/>
        <w:rPr>
          <w:color w:val="FF6600"/>
          <w:sz w:val="22"/>
          <w:szCs w:val="22"/>
          <w:u w:val="single"/>
        </w:rPr>
      </w:pPr>
    </w:p>
    <w:p w:rsidR="009A68D7" w:rsidRPr="00354D4F" w:rsidRDefault="009A68D7" w:rsidP="009A68D7">
      <w:pPr>
        <w:contextualSpacing/>
        <w:rPr>
          <w:b/>
          <w:bCs/>
          <w:sz w:val="22"/>
          <w:szCs w:val="22"/>
        </w:rPr>
      </w:pPr>
      <w:r w:rsidRPr="00354D4F">
        <w:rPr>
          <w:b/>
          <w:bCs/>
          <w:sz w:val="22"/>
          <w:szCs w:val="22"/>
        </w:rPr>
        <w:t xml:space="preserve">Titre du Module : </w:t>
      </w:r>
      <w:r w:rsidRPr="00354D4F">
        <w:rPr>
          <w:b/>
          <w:bCs/>
          <w:color w:val="FF0000"/>
          <w:sz w:val="22"/>
          <w:szCs w:val="22"/>
        </w:rPr>
        <w:t>Physique atomique et moléculaire</w:t>
      </w:r>
    </w:p>
    <w:p w:rsidR="009A68D7" w:rsidRPr="001E4F40" w:rsidRDefault="009A68D7" w:rsidP="009A68D7">
      <w:pPr>
        <w:jc w:val="both"/>
        <w:rPr>
          <w:b/>
          <w:bCs/>
          <w:sz w:val="22"/>
          <w:szCs w:val="22"/>
        </w:rPr>
      </w:pPr>
      <w:r w:rsidRPr="001E4F40">
        <w:rPr>
          <w:b/>
          <w:bCs/>
          <w:sz w:val="22"/>
          <w:szCs w:val="22"/>
        </w:rPr>
        <w:t>Volume horaire : 49 h     (28 h : Cours,  21 h : TD)</w:t>
      </w:r>
    </w:p>
    <w:p w:rsidR="009A68D7" w:rsidRPr="00471670" w:rsidRDefault="009A68D7" w:rsidP="009A68D7">
      <w:pPr>
        <w:jc w:val="both"/>
        <w:rPr>
          <w:b/>
          <w:bCs/>
          <w:sz w:val="22"/>
          <w:szCs w:val="22"/>
        </w:rPr>
      </w:pPr>
      <w:r w:rsidRPr="00471670">
        <w:rPr>
          <w:b/>
          <w:bCs/>
          <w:sz w:val="22"/>
          <w:szCs w:val="22"/>
        </w:rPr>
        <w:t xml:space="preserve">Crédits : </w:t>
      </w:r>
      <w:r>
        <w:rPr>
          <w:b/>
          <w:bCs/>
          <w:sz w:val="22"/>
          <w:szCs w:val="22"/>
        </w:rPr>
        <w:t>4</w:t>
      </w:r>
      <w:r>
        <w:rPr>
          <w:b/>
          <w:bCs/>
          <w:sz w:val="22"/>
          <w:szCs w:val="22"/>
        </w:rPr>
        <w:tab/>
      </w:r>
      <w:r w:rsidRPr="00471670">
        <w:rPr>
          <w:b/>
          <w:bCs/>
          <w:sz w:val="22"/>
          <w:szCs w:val="22"/>
        </w:rPr>
        <w:t>Coefficient : 2</w:t>
      </w:r>
      <w:r>
        <w:rPr>
          <w:b/>
          <w:bCs/>
          <w:sz w:val="22"/>
          <w:szCs w:val="22"/>
        </w:rPr>
        <w:tab/>
      </w:r>
      <w:r>
        <w:rPr>
          <w:b/>
          <w:bCs/>
          <w:sz w:val="22"/>
          <w:szCs w:val="22"/>
        </w:rPr>
        <w:tab/>
        <w:t>Semestre:  S6</w:t>
      </w:r>
    </w:p>
    <w:p w:rsidR="009A68D7" w:rsidRPr="00232263" w:rsidRDefault="009A68D7" w:rsidP="009A68D7">
      <w:pPr>
        <w:contextualSpacing/>
        <w:rPr>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1766"/>
      </w:tblGrid>
      <w:tr w:rsidR="009A68D7" w:rsidRPr="00232263" w:rsidTr="00834803">
        <w:tc>
          <w:tcPr>
            <w:tcW w:w="1418" w:type="dxa"/>
          </w:tcPr>
          <w:p w:rsidR="009A68D7" w:rsidRPr="00232263" w:rsidRDefault="009A68D7" w:rsidP="00834803">
            <w:pPr>
              <w:contextualSpacing/>
              <w:rPr>
                <w:b/>
                <w:bCs/>
                <w:sz w:val="22"/>
                <w:szCs w:val="22"/>
              </w:rPr>
            </w:pPr>
            <w:r w:rsidRPr="00232263">
              <w:rPr>
                <w:b/>
                <w:bCs/>
                <w:sz w:val="22"/>
                <w:szCs w:val="22"/>
              </w:rPr>
              <w:t>Chapitre 1</w:t>
            </w:r>
          </w:p>
        </w:tc>
        <w:tc>
          <w:tcPr>
            <w:tcW w:w="11766" w:type="dxa"/>
          </w:tcPr>
          <w:p w:rsidR="009A68D7" w:rsidRPr="00232263" w:rsidRDefault="009A68D7" w:rsidP="00834803">
            <w:pPr>
              <w:contextualSpacing/>
              <w:rPr>
                <w:b/>
                <w:bCs/>
                <w:sz w:val="22"/>
                <w:szCs w:val="22"/>
                <w:u w:val="single"/>
              </w:rPr>
            </w:pPr>
            <w:r w:rsidRPr="00232263">
              <w:rPr>
                <w:b/>
                <w:bCs/>
                <w:sz w:val="22"/>
                <w:szCs w:val="22"/>
              </w:rPr>
              <w:t>Introduction à la physique atomique</w:t>
            </w:r>
          </w:p>
          <w:p w:rsidR="009A68D7" w:rsidRPr="00E66748" w:rsidRDefault="009A68D7" w:rsidP="00834803">
            <w:pPr>
              <w:numPr>
                <w:ilvl w:val="0"/>
                <w:numId w:val="21"/>
              </w:numPr>
              <w:contextualSpacing/>
              <w:rPr>
                <w:sz w:val="22"/>
                <w:szCs w:val="22"/>
              </w:rPr>
            </w:pPr>
            <w:r w:rsidRPr="00E66748">
              <w:rPr>
                <w:sz w:val="22"/>
                <w:szCs w:val="22"/>
              </w:rPr>
              <w:t>Histoire de la structure atomique de la matière</w:t>
            </w:r>
          </w:p>
          <w:p w:rsidR="009A68D7" w:rsidRPr="00E66748" w:rsidRDefault="009A68D7" w:rsidP="00834803">
            <w:pPr>
              <w:numPr>
                <w:ilvl w:val="0"/>
                <w:numId w:val="21"/>
              </w:numPr>
              <w:contextualSpacing/>
              <w:rPr>
                <w:sz w:val="22"/>
                <w:szCs w:val="22"/>
              </w:rPr>
            </w:pPr>
            <w:r w:rsidRPr="00E66748">
              <w:rPr>
                <w:sz w:val="22"/>
                <w:szCs w:val="22"/>
              </w:rPr>
              <w:t>Modèle planétaire de Ru</w:t>
            </w:r>
            <w:r>
              <w:rPr>
                <w:sz w:val="22"/>
                <w:szCs w:val="22"/>
              </w:rPr>
              <w:t>ther</w:t>
            </w:r>
            <w:r w:rsidRPr="00E66748">
              <w:rPr>
                <w:sz w:val="22"/>
                <w:szCs w:val="22"/>
              </w:rPr>
              <w:t>ford</w:t>
            </w:r>
          </w:p>
          <w:p w:rsidR="009A68D7" w:rsidRPr="00E66748" w:rsidRDefault="009A68D7" w:rsidP="00834803">
            <w:pPr>
              <w:contextualSpacing/>
              <w:rPr>
                <w:sz w:val="22"/>
                <w:szCs w:val="22"/>
              </w:rPr>
            </w:pPr>
            <w:r w:rsidRPr="00E66748">
              <w:rPr>
                <w:sz w:val="22"/>
                <w:szCs w:val="22"/>
              </w:rPr>
              <w:t xml:space="preserve">             -Description du modèle</w:t>
            </w:r>
          </w:p>
          <w:p w:rsidR="009A68D7" w:rsidRPr="00E66748" w:rsidRDefault="009A68D7" w:rsidP="00834803">
            <w:pPr>
              <w:contextualSpacing/>
              <w:rPr>
                <w:sz w:val="22"/>
                <w:szCs w:val="22"/>
              </w:rPr>
            </w:pPr>
            <w:r w:rsidRPr="00E66748">
              <w:rPr>
                <w:sz w:val="22"/>
                <w:szCs w:val="22"/>
              </w:rPr>
              <w:t xml:space="preserve">             - Insuffisance du modèle de Rut</w:t>
            </w:r>
            <w:r>
              <w:rPr>
                <w:sz w:val="22"/>
                <w:szCs w:val="22"/>
              </w:rPr>
              <w:t>he</w:t>
            </w:r>
            <w:r w:rsidRPr="00E66748">
              <w:rPr>
                <w:sz w:val="22"/>
                <w:szCs w:val="22"/>
              </w:rPr>
              <w:t>rford</w:t>
            </w:r>
          </w:p>
          <w:p w:rsidR="009A68D7" w:rsidRPr="00E66748" w:rsidRDefault="009A68D7" w:rsidP="00834803">
            <w:pPr>
              <w:numPr>
                <w:ilvl w:val="0"/>
                <w:numId w:val="22"/>
              </w:numPr>
              <w:contextualSpacing/>
              <w:rPr>
                <w:sz w:val="22"/>
                <w:szCs w:val="22"/>
              </w:rPr>
            </w:pPr>
            <w:r w:rsidRPr="00E66748">
              <w:rPr>
                <w:sz w:val="22"/>
                <w:szCs w:val="22"/>
              </w:rPr>
              <w:t xml:space="preserve">Spectre énergétique de l’atome  et modèle de Bohr </w:t>
            </w:r>
          </w:p>
          <w:p w:rsidR="009A68D7" w:rsidRPr="00E66748" w:rsidRDefault="009A68D7" w:rsidP="00834803">
            <w:pPr>
              <w:contextualSpacing/>
              <w:rPr>
                <w:sz w:val="22"/>
                <w:szCs w:val="22"/>
              </w:rPr>
            </w:pPr>
            <w:r w:rsidRPr="00E66748">
              <w:rPr>
                <w:sz w:val="22"/>
                <w:szCs w:val="22"/>
              </w:rPr>
              <w:t xml:space="preserve">             - Spectre d’énergie de l’atome</w:t>
            </w:r>
          </w:p>
          <w:p w:rsidR="009A68D7" w:rsidRPr="00E66748" w:rsidRDefault="009A68D7" w:rsidP="00834803">
            <w:pPr>
              <w:contextualSpacing/>
              <w:rPr>
                <w:sz w:val="22"/>
                <w:szCs w:val="22"/>
              </w:rPr>
            </w:pPr>
            <w:r w:rsidRPr="00E66748">
              <w:rPr>
                <w:sz w:val="22"/>
                <w:szCs w:val="22"/>
              </w:rPr>
              <w:t xml:space="preserve">             - Modèle de Bohr  </w:t>
            </w:r>
          </w:p>
          <w:p w:rsidR="009A68D7" w:rsidRPr="00E66748" w:rsidRDefault="009A68D7" w:rsidP="00834803">
            <w:pPr>
              <w:contextualSpacing/>
              <w:rPr>
                <w:sz w:val="22"/>
                <w:szCs w:val="22"/>
              </w:rPr>
            </w:pPr>
            <w:r w:rsidRPr="00E66748">
              <w:rPr>
                <w:sz w:val="22"/>
                <w:szCs w:val="22"/>
              </w:rPr>
              <w:t xml:space="preserve">             - Insuffisance du modèle de Bohr</w:t>
            </w:r>
          </w:p>
          <w:p w:rsidR="009A68D7" w:rsidRPr="00E66748" w:rsidRDefault="009A68D7" w:rsidP="00834803">
            <w:pPr>
              <w:numPr>
                <w:ilvl w:val="0"/>
                <w:numId w:val="22"/>
              </w:numPr>
              <w:contextualSpacing/>
              <w:rPr>
                <w:sz w:val="22"/>
                <w:szCs w:val="22"/>
              </w:rPr>
            </w:pPr>
            <w:r w:rsidRPr="00E66748">
              <w:rPr>
                <w:sz w:val="22"/>
                <w:szCs w:val="22"/>
              </w:rPr>
              <w:t xml:space="preserve">Modèle de Sommerfeld </w:t>
            </w:r>
          </w:p>
          <w:p w:rsidR="009A68D7" w:rsidRPr="00232263" w:rsidRDefault="009A68D7" w:rsidP="00834803">
            <w:pPr>
              <w:ind w:left="720"/>
              <w:contextualSpacing/>
              <w:rPr>
                <w:sz w:val="22"/>
                <w:szCs w:val="22"/>
              </w:rPr>
            </w:pPr>
          </w:p>
        </w:tc>
      </w:tr>
      <w:tr w:rsidR="009A68D7" w:rsidRPr="00232263" w:rsidTr="00834803">
        <w:tc>
          <w:tcPr>
            <w:tcW w:w="1418" w:type="dxa"/>
          </w:tcPr>
          <w:p w:rsidR="009A68D7" w:rsidRPr="00232263" w:rsidRDefault="009A68D7" w:rsidP="00834803">
            <w:pPr>
              <w:contextualSpacing/>
              <w:rPr>
                <w:b/>
                <w:bCs/>
                <w:sz w:val="22"/>
                <w:szCs w:val="22"/>
              </w:rPr>
            </w:pPr>
            <w:r w:rsidRPr="00232263">
              <w:rPr>
                <w:b/>
                <w:bCs/>
                <w:sz w:val="22"/>
                <w:szCs w:val="22"/>
              </w:rPr>
              <w:t>Chapitre 2</w:t>
            </w:r>
          </w:p>
        </w:tc>
        <w:tc>
          <w:tcPr>
            <w:tcW w:w="11766" w:type="dxa"/>
          </w:tcPr>
          <w:p w:rsidR="009A68D7" w:rsidRPr="00232263" w:rsidRDefault="009A68D7" w:rsidP="00834803">
            <w:pPr>
              <w:contextualSpacing/>
              <w:rPr>
                <w:b/>
                <w:bCs/>
                <w:sz w:val="22"/>
                <w:szCs w:val="22"/>
              </w:rPr>
            </w:pPr>
            <w:r w:rsidRPr="00232263">
              <w:rPr>
                <w:b/>
                <w:bCs/>
                <w:sz w:val="22"/>
                <w:szCs w:val="22"/>
              </w:rPr>
              <w:t>Méthode d’approximation</w:t>
            </w:r>
          </w:p>
          <w:p w:rsidR="009A68D7" w:rsidRPr="00232263" w:rsidRDefault="009A68D7" w:rsidP="00834803">
            <w:pPr>
              <w:numPr>
                <w:ilvl w:val="0"/>
                <w:numId w:val="22"/>
              </w:numPr>
              <w:contextualSpacing/>
              <w:rPr>
                <w:b/>
                <w:sz w:val="22"/>
                <w:szCs w:val="22"/>
              </w:rPr>
            </w:pPr>
            <w:r w:rsidRPr="00232263">
              <w:rPr>
                <w:b/>
                <w:bCs/>
                <w:sz w:val="22"/>
                <w:szCs w:val="22"/>
              </w:rPr>
              <w:t xml:space="preserve"> Problèmes indépendants du temps</w:t>
            </w:r>
          </w:p>
          <w:p w:rsidR="009A68D7" w:rsidRPr="00232263" w:rsidRDefault="009A68D7" w:rsidP="009F2171">
            <w:pPr>
              <w:contextualSpacing/>
              <w:rPr>
                <w:sz w:val="22"/>
                <w:szCs w:val="22"/>
              </w:rPr>
            </w:pPr>
            <w:r w:rsidRPr="00232263">
              <w:rPr>
                <w:sz w:val="22"/>
                <w:szCs w:val="22"/>
              </w:rPr>
              <w:t xml:space="preserve">             - Méthode vari</w:t>
            </w:r>
            <w:r w:rsidR="009F2171">
              <w:rPr>
                <w:sz w:val="22"/>
                <w:szCs w:val="22"/>
              </w:rPr>
              <w:t>a</w:t>
            </w:r>
            <w:r w:rsidRPr="00232263">
              <w:rPr>
                <w:sz w:val="22"/>
                <w:szCs w:val="22"/>
              </w:rPr>
              <w:t>tionnelle</w:t>
            </w:r>
          </w:p>
          <w:p w:rsidR="009A68D7" w:rsidRPr="00232263" w:rsidRDefault="009A68D7" w:rsidP="00834803">
            <w:pPr>
              <w:contextualSpacing/>
              <w:rPr>
                <w:sz w:val="22"/>
                <w:szCs w:val="22"/>
              </w:rPr>
            </w:pPr>
            <w:r w:rsidRPr="00232263">
              <w:rPr>
                <w:sz w:val="22"/>
                <w:szCs w:val="22"/>
              </w:rPr>
              <w:t xml:space="preserve">             - Méthode variationnelle linéaire</w:t>
            </w:r>
          </w:p>
          <w:p w:rsidR="009A68D7" w:rsidRPr="00232263" w:rsidRDefault="009A68D7" w:rsidP="00834803">
            <w:pPr>
              <w:contextualSpacing/>
              <w:rPr>
                <w:sz w:val="22"/>
                <w:szCs w:val="22"/>
              </w:rPr>
            </w:pPr>
            <w:r w:rsidRPr="00232263">
              <w:rPr>
                <w:sz w:val="22"/>
                <w:szCs w:val="22"/>
              </w:rPr>
              <w:t xml:space="preserve">            - Méthode de perturbations </w:t>
            </w:r>
          </w:p>
          <w:p w:rsidR="009A68D7" w:rsidRPr="00232263" w:rsidRDefault="009A68D7" w:rsidP="00834803">
            <w:pPr>
              <w:numPr>
                <w:ilvl w:val="0"/>
                <w:numId w:val="22"/>
              </w:numPr>
              <w:contextualSpacing/>
              <w:rPr>
                <w:b/>
                <w:bCs/>
                <w:sz w:val="22"/>
                <w:szCs w:val="22"/>
              </w:rPr>
            </w:pPr>
            <w:r w:rsidRPr="00232263">
              <w:rPr>
                <w:b/>
                <w:bCs/>
                <w:sz w:val="22"/>
                <w:szCs w:val="22"/>
              </w:rPr>
              <w:t xml:space="preserve"> Problèmes dépendants du temps</w:t>
            </w:r>
          </w:p>
          <w:p w:rsidR="009A68D7" w:rsidRPr="00232263" w:rsidRDefault="009A68D7" w:rsidP="00834803">
            <w:pPr>
              <w:contextualSpacing/>
              <w:rPr>
                <w:sz w:val="22"/>
                <w:szCs w:val="22"/>
              </w:rPr>
            </w:pPr>
            <w:r w:rsidRPr="00232263">
              <w:rPr>
                <w:sz w:val="22"/>
                <w:szCs w:val="22"/>
              </w:rPr>
              <w:t xml:space="preserve">             - Méthode des perturbations</w:t>
            </w:r>
          </w:p>
          <w:p w:rsidR="009A68D7" w:rsidRPr="00232263" w:rsidRDefault="009A68D7" w:rsidP="00834803">
            <w:pPr>
              <w:contextualSpacing/>
              <w:rPr>
                <w:sz w:val="22"/>
                <w:szCs w:val="22"/>
              </w:rPr>
            </w:pPr>
            <w:r w:rsidRPr="00232263">
              <w:rPr>
                <w:sz w:val="22"/>
                <w:szCs w:val="22"/>
              </w:rPr>
              <w:t xml:space="preserve">            - perturbations harmoniques  </w:t>
            </w:r>
          </w:p>
          <w:p w:rsidR="009A68D7" w:rsidRPr="00232263" w:rsidRDefault="009A68D7" w:rsidP="00834803">
            <w:pPr>
              <w:contextualSpacing/>
              <w:rPr>
                <w:sz w:val="22"/>
                <w:szCs w:val="22"/>
              </w:rPr>
            </w:pPr>
            <w:r w:rsidRPr="00232263">
              <w:rPr>
                <w:sz w:val="22"/>
                <w:szCs w:val="22"/>
              </w:rPr>
              <w:t xml:space="preserve">           - Transition vers un continuum</w:t>
            </w:r>
          </w:p>
          <w:p w:rsidR="009A68D7" w:rsidRPr="00232263" w:rsidRDefault="009A68D7" w:rsidP="00834803">
            <w:pPr>
              <w:pStyle w:val="Paragraphedeliste"/>
              <w:spacing w:line="240" w:lineRule="auto"/>
              <w:jc w:val="both"/>
              <w:rPr>
                <w:rFonts w:ascii="Times New Roman" w:hAnsi="Times New Roman" w:cs="Times New Roman"/>
              </w:rPr>
            </w:pPr>
          </w:p>
        </w:tc>
      </w:tr>
      <w:tr w:rsidR="009A68D7" w:rsidRPr="00232263" w:rsidTr="00834803">
        <w:tc>
          <w:tcPr>
            <w:tcW w:w="1418" w:type="dxa"/>
          </w:tcPr>
          <w:p w:rsidR="009A68D7" w:rsidRPr="00232263" w:rsidRDefault="009A68D7" w:rsidP="00834803">
            <w:pPr>
              <w:contextualSpacing/>
              <w:rPr>
                <w:b/>
                <w:bCs/>
                <w:sz w:val="22"/>
                <w:szCs w:val="22"/>
              </w:rPr>
            </w:pPr>
            <w:r w:rsidRPr="00232263">
              <w:rPr>
                <w:b/>
                <w:bCs/>
                <w:sz w:val="22"/>
                <w:szCs w:val="22"/>
              </w:rPr>
              <w:t>Chapitre 3</w:t>
            </w:r>
          </w:p>
        </w:tc>
        <w:tc>
          <w:tcPr>
            <w:tcW w:w="11766" w:type="dxa"/>
          </w:tcPr>
          <w:p w:rsidR="009A68D7" w:rsidRPr="00232263" w:rsidRDefault="009A68D7" w:rsidP="00834803">
            <w:pPr>
              <w:contextualSpacing/>
              <w:rPr>
                <w:b/>
                <w:sz w:val="22"/>
                <w:szCs w:val="22"/>
              </w:rPr>
            </w:pPr>
            <w:r w:rsidRPr="00232263">
              <w:rPr>
                <w:b/>
                <w:bCs/>
                <w:sz w:val="22"/>
                <w:szCs w:val="22"/>
              </w:rPr>
              <w:t xml:space="preserve">Interaction matière- rayonnement </w:t>
            </w:r>
          </w:p>
          <w:p w:rsidR="009A68D7" w:rsidRPr="00E66748" w:rsidRDefault="009A68D7" w:rsidP="00834803">
            <w:pPr>
              <w:numPr>
                <w:ilvl w:val="0"/>
                <w:numId w:val="22"/>
              </w:numPr>
              <w:contextualSpacing/>
              <w:rPr>
                <w:sz w:val="22"/>
                <w:szCs w:val="22"/>
              </w:rPr>
            </w:pPr>
            <w:r w:rsidRPr="00E66748">
              <w:rPr>
                <w:sz w:val="22"/>
                <w:szCs w:val="22"/>
              </w:rPr>
              <w:t xml:space="preserve">Interaction avec un rayonnement extérieur </w:t>
            </w:r>
          </w:p>
          <w:p w:rsidR="009A68D7" w:rsidRPr="00E66748" w:rsidRDefault="009A68D7" w:rsidP="00834803">
            <w:pPr>
              <w:contextualSpacing/>
              <w:rPr>
                <w:sz w:val="22"/>
                <w:szCs w:val="22"/>
              </w:rPr>
            </w:pPr>
            <w:r w:rsidRPr="00E66748">
              <w:rPr>
                <w:sz w:val="22"/>
                <w:szCs w:val="22"/>
              </w:rPr>
              <w:t xml:space="preserve">          - Expression du Hamiltonien </w:t>
            </w:r>
          </w:p>
          <w:p w:rsidR="009A68D7" w:rsidRPr="00E66748" w:rsidRDefault="009A68D7" w:rsidP="00834803">
            <w:pPr>
              <w:contextualSpacing/>
              <w:rPr>
                <w:sz w:val="22"/>
                <w:szCs w:val="22"/>
              </w:rPr>
            </w:pPr>
            <w:r w:rsidRPr="00E66748">
              <w:rPr>
                <w:sz w:val="22"/>
                <w:szCs w:val="22"/>
              </w:rPr>
              <w:t xml:space="preserve">- Approximation dipolaire électrique </w:t>
            </w:r>
          </w:p>
          <w:p w:rsidR="009A68D7" w:rsidRPr="00E66748" w:rsidRDefault="009A68D7" w:rsidP="00834803">
            <w:pPr>
              <w:contextualSpacing/>
              <w:rPr>
                <w:sz w:val="22"/>
                <w:szCs w:val="22"/>
              </w:rPr>
            </w:pPr>
            <w:r w:rsidRPr="00E66748">
              <w:rPr>
                <w:sz w:val="22"/>
                <w:szCs w:val="22"/>
              </w:rPr>
              <w:t xml:space="preserve"> - Discussion</w:t>
            </w:r>
          </w:p>
          <w:p w:rsidR="009A68D7" w:rsidRPr="00E66748" w:rsidRDefault="009A68D7" w:rsidP="00834803">
            <w:pPr>
              <w:numPr>
                <w:ilvl w:val="0"/>
                <w:numId w:val="22"/>
              </w:numPr>
              <w:contextualSpacing/>
              <w:rPr>
                <w:sz w:val="22"/>
                <w:szCs w:val="22"/>
              </w:rPr>
            </w:pPr>
            <w:r w:rsidRPr="00E66748">
              <w:rPr>
                <w:sz w:val="22"/>
                <w:szCs w:val="22"/>
              </w:rPr>
              <w:t xml:space="preserve"> Quantification du rayonnement </w:t>
            </w:r>
          </w:p>
          <w:p w:rsidR="009A68D7" w:rsidRPr="00E66748" w:rsidRDefault="009A68D7" w:rsidP="00834803">
            <w:pPr>
              <w:contextualSpacing/>
              <w:rPr>
                <w:sz w:val="22"/>
                <w:szCs w:val="22"/>
              </w:rPr>
            </w:pPr>
            <w:r w:rsidRPr="00E66748">
              <w:rPr>
                <w:sz w:val="22"/>
                <w:szCs w:val="22"/>
              </w:rPr>
              <w:t xml:space="preserve">          - Les photons et leurs interaction avec la matière</w:t>
            </w:r>
          </w:p>
          <w:p w:rsidR="009A68D7" w:rsidRPr="00232263" w:rsidRDefault="009A68D7" w:rsidP="00834803">
            <w:pPr>
              <w:contextualSpacing/>
              <w:rPr>
                <w:sz w:val="22"/>
                <w:szCs w:val="22"/>
              </w:rPr>
            </w:pPr>
            <w:r w:rsidRPr="00232263">
              <w:rPr>
                <w:sz w:val="22"/>
                <w:szCs w:val="22"/>
              </w:rPr>
              <w:t xml:space="preserve"> - Absorption, émission spontanée, émission stimulée</w:t>
            </w:r>
          </w:p>
          <w:p w:rsidR="009A68D7" w:rsidRPr="00232263" w:rsidRDefault="009A68D7" w:rsidP="00834803">
            <w:pPr>
              <w:contextualSpacing/>
              <w:rPr>
                <w:sz w:val="22"/>
                <w:szCs w:val="22"/>
              </w:rPr>
            </w:pPr>
            <w:r w:rsidRPr="00232263">
              <w:rPr>
                <w:sz w:val="22"/>
                <w:szCs w:val="22"/>
              </w:rPr>
              <w:t xml:space="preserve">- Effet Laser </w:t>
            </w:r>
          </w:p>
          <w:p w:rsidR="009A68D7" w:rsidRPr="00E66748" w:rsidRDefault="009A68D7" w:rsidP="00834803">
            <w:pPr>
              <w:numPr>
                <w:ilvl w:val="0"/>
                <w:numId w:val="22"/>
              </w:numPr>
              <w:contextualSpacing/>
              <w:rPr>
                <w:sz w:val="22"/>
                <w:szCs w:val="22"/>
              </w:rPr>
            </w:pPr>
            <w:r w:rsidRPr="00E66748">
              <w:rPr>
                <w:sz w:val="22"/>
                <w:szCs w:val="22"/>
              </w:rPr>
              <w:t xml:space="preserve">Introduction à la physique atomique et moléculaire </w:t>
            </w:r>
          </w:p>
          <w:p w:rsidR="009A68D7" w:rsidRPr="00E66748" w:rsidRDefault="009A68D7" w:rsidP="00834803">
            <w:pPr>
              <w:contextualSpacing/>
              <w:rPr>
                <w:sz w:val="22"/>
                <w:szCs w:val="22"/>
              </w:rPr>
            </w:pPr>
            <w:r w:rsidRPr="00E66748">
              <w:rPr>
                <w:sz w:val="22"/>
                <w:szCs w:val="22"/>
              </w:rPr>
              <w:t xml:space="preserve">           - Constitutions et niveaux d’énergie des atomes et des molécules </w:t>
            </w:r>
          </w:p>
          <w:p w:rsidR="009A68D7" w:rsidRPr="00E66748" w:rsidRDefault="009A68D7" w:rsidP="00834803">
            <w:pPr>
              <w:contextualSpacing/>
              <w:rPr>
                <w:sz w:val="22"/>
                <w:szCs w:val="22"/>
              </w:rPr>
            </w:pPr>
            <w:r w:rsidRPr="00E66748">
              <w:rPr>
                <w:sz w:val="22"/>
                <w:szCs w:val="22"/>
              </w:rPr>
              <w:t xml:space="preserve">           -  Spectroscopie atomique et moléculaire </w:t>
            </w:r>
          </w:p>
          <w:p w:rsidR="009A68D7" w:rsidRPr="00E66748" w:rsidRDefault="009A68D7" w:rsidP="00834803">
            <w:pPr>
              <w:contextualSpacing/>
              <w:rPr>
                <w:sz w:val="22"/>
                <w:szCs w:val="22"/>
              </w:rPr>
            </w:pPr>
            <w:r w:rsidRPr="00E66748">
              <w:rPr>
                <w:sz w:val="22"/>
                <w:szCs w:val="22"/>
              </w:rPr>
              <w:t xml:space="preserve">           - Buts de la physique atomique et moléculaire</w:t>
            </w:r>
          </w:p>
          <w:p w:rsidR="009A68D7" w:rsidRPr="00232263" w:rsidRDefault="009A68D7" w:rsidP="00834803">
            <w:pPr>
              <w:ind w:left="720"/>
              <w:contextualSpacing/>
              <w:rPr>
                <w:sz w:val="22"/>
                <w:szCs w:val="22"/>
              </w:rPr>
            </w:pPr>
          </w:p>
        </w:tc>
      </w:tr>
      <w:tr w:rsidR="009A68D7" w:rsidRPr="00232263" w:rsidTr="00834803">
        <w:tc>
          <w:tcPr>
            <w:tcW w:w="1418" w:type="dxa"/>
          </w:tcPr>
          <w:p w:rsidR="009A68D7" w:rsidRPr="00232263" w:rsidRDefault="009A68D7" w:rsidP="00834803">
            <w:pPr>
              <w:contextualSpacing/>
              <w:rPr>
                <w:b/>
                <w:bCs/>
                <w:sz w:val="22"/>
                <w:szCs w:val="22"/>
              </w:rPr>
            </w:pPr>
            <w:r w:rsidRPr="00232263">
              <w:rPr>
                <w:b/>
                <w:bCs/>
                <w:sz w:val="22"/>
                <w:szCs w:val="22"/>
              </w:rPr>
              <w:t>Chapitre 4</w:t>
            </w:r>
          </w:p>
        </w:tc>
        <w:tc>
          <w:tcPr>
            <w:tcW w:w="11766" w:type="dxa"/>
          </w:tcPr>
          <w:p w:rsidR="009A68D7" w:rsidRPr="00232263" w:rsidRDefault="009A68D7" w:rsidP="00834803">
            <w:pPr>
              <w:contextualSpacing/>
              <w:rPr>
                <w:b/>
                <w:sz w:val="22"/>
                <w:szCs w:val="22"/>
              </w:rPr>
            </w:pPr>
            <w:r w:rsidRPr="00232263">
              <w:rPr>
                <w:b/>
                <w:bCs/>
                <w:sz w:val="22"/>
                <w:szCs w:val="22"/>
              </w:rPr>
              <w:t>Structure électronique des atomes</w:t>
            </w:r>
          </w:p>
          <w:p w:rsidR="009A68D7" w:rsidRPr="00E66748" w:rsidRDefault="009A68D7" w:rsidP="00834803">
            <w:pPr>
              <w:numPr>
                <w:ilvl w:val="0"/>
                <w:numId w:val="22"/>
              </w:numPr>
              <w:contextualSpacing/>
              <w:rPr>
                <w:sz w:val="22"/>
                <w:szCs w:val="22"/>
              </w:rPr>
            </w:pPr>
            <w:r w:rsidRPr="00E66748">
              <w:rPr>
                <w:sz w:val="22"/>
                <w:szCs w:val="22"/>
              </w:rPr>
              <w:t xml:space="preserve">Atomes à un électron </w:t>
            </w:r>
          </w:p>
          <w:p w:rsidR="009A68D7" w:rsidRPr="00E66748" w:rsidRDefault="009A68D7" w:rsidP="00834803">
            <w:pPr>
              <w:contextualSpacing/>
              <w:rPr>
                <w:sz w:val="22"/>
                <w:szCs w:val="22"/>
              </w:rPr>
            </w:pPr>
            <w:r w:rsidRPr="00E66748">
              <w:rPr>
                <w:sz w:val="22"/>
                <w:szCs w:val="22"/>
              </w:rPr>
              <w:t xml:space="preserve">           - Séparation des variables </w:t>
            </w:r>
          </w:p>
          <w:p w:rsidR="009A68D7" w:rsidRPr="00E66748" w:rsidRDefault="009A68D7" w:rsidP="00834803">
            <w:pPr>
              <w:contextualSpacing/>
              <w:rPr>
                <w:sz w:val="22"/>
                <w:szCs w:val="22"/>
              </w:rPr>
            </w:pPr>
            <w:r w:rsidRPr="00E66748">
              <w:rPr>
                <w:sz w:val="22"/>
                <w:szCs w:val="22"/>
              </w:rPr>
              <w:t xml:space="preserve">           - Niveaux d’énergies </w:t>
            </w:r>
          </w:p>
          <w:p w:rsidR="009A68D7" w:rsidRPr="00E66748" w:rsidRDefault="009A68D7" w:rsidP="00834803">
            <w:pPr>
              <w:contextualSpacing/>
              <w:rPr>
                <w:sz w:val="22"/>
                <w:szCs w:val="22"/>
              </w:rPr>
            </w:pPr>
            <w:r w:rsidRPr="00E66748">
              <w:rPr>
                <w:sz w:val="22"/>
                <w:szCs w:val="22"/>
              </w:rPr>
              <w:t xml:space="preserve">           - Orbitales atomiques</w:t>
            </w:r>
          </w:p>
          <w:p w:rsidR="009A68D7" w:rsidRPr="00E66748" w:rsidRDefault="009A68D7" w:rsidP="00834803">
            <w:pPr>
              <w:numPr>
                <w:ilvl w:val="0"/>
                <w:numId w:val="22"/>
              </w:numPr>
              <w:contextualSpacing/>
              <w:rPr>
                <w:sz w:val="22"/>
                <w:szCs w:val="22"/>
              </w:rPr>
            </w:pPr>
            <w:r w:rsidRPr="00E66748">
              <w:rPr>
                <w:sz w:val="22"/>
                <w:szCs w:val="22"/>
              </w:rPr>
              <w:t xml:space="preserve">Atomes à plusieurs électrons </w:t>
            </w:r>
          </w:p>
          <w:p w:rsidR="009A68D7" w:rsidRPr="00E66748" w:rsidRDefault="009A68D7" w:rsidP="00834803">
            <w:pPr>
              <w:contextualSpacing/>
              <w:rPr>
                <w:sz w:val="22"/>
                <w:szCs w:val="22"/>
              </w:rPr>
            </w:pPr>
            <w:r w:rsidRPr="00E66748">
              <w:rPr>
                <w:sz w:val="22"/>
                <w:szCs w:val="22"/>
              </w:rPr>
              <w:t xml:space="preserve">           - Approximation des électrons indépendants</w:t>
            </w:r>
          </w:p>
          <w:p w:rsidR="009A68D7" w:rsidRPr="00E66748" w:rsidRDefault="009A68D7" w:rsidP="00834803">
            <w:pPr>
              <w:contextualSpacing/>
              <w:rPr>
                <w:sz w:val="22"/>
                <w:szCs w:val="22"/>
              </w:rPr>
            </w:pPr>
            <w:r w:rsidRPr="00E66748">
              <w:rPr>
                <w:sz w:val="22"/>
                <w:szCs w:val="22"/>
              </w:rPr>
              <w:t xml:space="preserve">           - Etude semi-quantitative</w:t>
            </w:r>
          </w:p>
          <w:p w:rsidR="009A68D7" w:rsidRPr="00E66748" w:rsidRDefault="009A68D7" w:rsidP="00834803">
            <w:pPr>
              <w:contextualSpacing/>
              <w:rPr>
                <w:sz w:val="22"/>
                <w:szCs w:val="22"/>
              </w:rPr>
            </w:pPr>
            <w:r w:rsidRPr="00E66748">
              <w:rPr>
                <w:sz w:val="22"/>
                <w:szCs w:val="22"/>
              </w:rPr>
              <w:t xml:space="preserve">           - Classification périodique </w:t>
            </w:r>
          </w:p>
          <w:p w:rsidR="009A68D7" w:rsidRPr="00E66748" w:rsidRDefault="009A68D7" w:rsidP="00834803">
            <w:pPr>
              <w:contextualSpacing/>
              <w:rPr>
                <w:sz w:val="22"/>
                <w:szCs w:val="22"/>
              </w:rPr>
            </w:pPr>
            <w:r w:rsidRPr="00E66748">
              <w:rPr>
                <w:sz w:val="22"/>
                <w:szCs w:val="22"/>
              </w:rPr>
              <w:t xml:space="preserve">           -Règles de Slater </w:t>
            </w:r>
          </w:p>
          <w:p w:rsidR="009A68D7" w:rsidRPr="00E66748" w:rsidRDefault="009A68D7" w:rsidP="00834803">
            <w:pPr>
              <w:numPr>
                <w:ilvl w:val="0"/>
                <w:numId w:val="22"/>
              </w:numPr>
              <w:contextualSpacing/>
              <w:rPr>
                <w:sz w:val="22"/>
                <w:szCs w:val="22"/>
              </w:rPr>
            </w:pPr>
            <w:r w:rsidRPr="00E66748">
              <w:rPr>
                <w:sz w:val="22"/>
                <w:szCs w:val="22"/>
              </w:rPr>
              <w:t xml:space="preserve">Résidu de l’interaction entre électrons </w:t>
            </w:r>
          </w:p>
          <w:p w:rsidR="009A68D7" w:rsidRPr="00E66748" w:rsidRDefault="009A68D7" w:rsidP="00834803">
            <w:pPr>
              <w:contextualSpacing/>
              <w:rPr>
                <w:sz w:val="22"/>
                <w:szCs w:val="22"/>
              </w:rPr>
            </w:pPr>
            <w:r w:rsidRPr="00E66748">
              <w:rPr>
                <w:sz w:val="22"/>
                <w:szCs w:val="22"/>
              </w:rPr>
              <w:t xml:space="preserve">           - Décomposition d’une configuration en termes</w:t>
            </w:r>
          </w:p>
          <w:p w:rsidR="009A68D7" w:rsidRPr="00E66748" w:rsidRDefault="009A68D7" w:rsidP="00834803">
            <w:pPr>
              <w:contextualSpacing/>
              <w:rPr>
                <w:sz w:val="22"/>
                <w:szCs w:val="22"/>
              </w:rPr>
            </w:pPr>
            <w:r w:rsidRPr="00E66748">
              <w:rPr>
                <w:sz w:val="22"/>
                <w:szCs w:val="22"/>
              </w:rPr>
              <w:t xml:space="preserve">           -Détermination pratique des termes </w:t>
            </w:r>
          </w:p>
          <w:p w:rsidR="009A68D7" w:rsidRPr="00E66748" w:rsidRDefault="009A68D7" w:rsidP="00834803">
            <w:pPr>
              <w:contextualSpacing/>
              <w:rPr>
                <w:sz w:val="22"/>
                <w:szCs w:val="22"/>
              </w:rPr>
            </w:pPr>
            <w:r w:rsidRPr="00E66748">
              <w:rPr>
                <w:sz w:val="22"/>
                <w:szCs w:val="22"/>
              </w:rPr>
              <w:t xml:space="preserve">           - Règles de Hund </w:t>
            </w:r>
          </w:p>
          <w:p w:rsidR="009A68D7" w:rsidRPr="00232263" w:rsidRDefault="009A68D7" w:rsidP="00834803">
            <w:pPr>
              <w:pStyle w:val="Paragraphedeliste"/>
              <w:spacing w:line="240" w:lineRule="auto"/>
              <w:jc w:val="both"/>
              <w:rPr>
                <w:rFonts w:ascii="Times New Roman" w:hAnsi="Times New Roman" w:cs="Times New Roman"/>
                <w:b/>
                <w:bCs/>
              </w:rPr>
            </w:pPr>
          </w:p>
        </w:tc>
      </w:tr>
      <w:tr w:rsidR="009A68D7" w:rsidRPr="00232263" w:rsidTr="00834803">
        <w:tc>
          <w:tcPr>
            <w:tcW w:w="1418" w:type="dxa"/>
          </w:tcPr>
          <w:p w:rsidR="009A68D7" w:rsidRPr="00232263" w:rsidRDefault="009A68D7" w:rsidP="00834803">
            <w:pPr>
              <w:contextualSpacing/>
              <w:rPr>
                <w:b/>
                <w:bCs/>
                <w:sz w:val="22"/>
                <w:szCs w:val="22"/>
              </w:rPr>
            </w:pPr>
            <w:r w:rsidRPr="00232263">
              <w:rPr>
                <w:b/>
                <w:bCs/>
                <w:sz w:val="22"/>
                <w:szCs w:val="22"/>
              </w:rPr>
              <w:t>Chapitre 5</w:t>
            </w:r>
          </w:p>
        </w:tc>
        <w:tc>
          <w:tcPr>
            <w:tcW w:w="11766" w:type="dxa"/>
          </w:tcPr>
          <w:p w:rsidR="009A68D7" w:rsidRPr="00232263" w:rsidRDefault="009A68D7" w:rsidP="00834803">
            <w:pPr>
              <w:contextualSpacing/>
              <w:rPr>
                <w:b/>
                <w:sz w:val="22"/>
                <w:szCs w:val="22"/>
              </w:rPr>
            </w:pPr>
            <w:r w:rsidRPr="00232263">
              <w:rPr>
                <w:b/>
                <w:bCs/>
                <w:sz w:val="22"/>
                <w:szCs w:val="22"/>
              </w:rPr>
              <w:t xml:space="preserve">Corrections à la structure électronique des atomes </w:t>
            </w:r>
          </w:p>
          <w:p w:rsidR="009A68D7" w:rsidRPr="00E66748" w:rsidRDefault="009A68D7" w:rsidP="00834803">
            <w:pPr>
              <w:numPr>
                <w:ilvl w:val="0"/>
                <w:numId w:val="22"/>
              </w:numPr>
              <w:contextualSpacing/>
              <w:rPr>
                <w:sz w:val="22"/>
                <w:szCs w:val="22"/>
              </w:rPr>
            </w:pPr>
            <w:r w:rsidRPr="00E66748">
              <w:rPr>
                <w:sz w:val="22"/>
                <w:szCs w:val="22"/>
              </w:rPr>
              <w:t xml:space="preserve">Corrections au Hamiltonien du chapitre précèdent </w:t>
            </w:r>
          </w:p>
          <w:p w:rsidR="009A68D7" w:rsidRPr="00E66748" w:rsidRDefault="009A68D7" w:rsidP="00834803">
            <w:pPr>
              <w:contextualSpacing/>
              <w:rPr>
                <w:sz w:val="22"/>
                <w:szCs w:val="22"/>
              </w:rPr>
            </w:pPr>
            <w:r w:rsidRPr="00E66748">
              <w:rPr>
                <w:sz w:val="22"/>
                <w:szCs w:val="22"/>
              </w:rPr>
              <w:t xml:space="preserve">           - Corrections relativistes </w:t>
            </w:r>
          </w:p>
          <w:p w:rsidR="009A68D7" w:rsidRPr="00E66748" w:rsidRDefault="009A68D7" w:rsidP="00834803">
            <w:pPr>
              <w:contextualSpacing/>
              <w:rPr>
                <w:sz w:val="22"/>
                <w:szCs w:val="22"/>
              </w:rPr>
            </w:pPr>
            <w:r w:rsidRPr="00E66748">
              <w:rPr>
                <w:sz w:val="22"/>
                <w:szCs w:val="22"/>
              </w:rPr>
              <w:t xml:space="preserve">           - Influence du noyau </w:t>
            </w:r>
          </w:p>
          <w:p w:rsidR="009A68D7" w:rsidRPr="00E66748" w:rsidRDefault="009A68D7" w:rsidP="00834803">
            <w:pPr>
              <w:contextualSpacing/>
              <w:rPr>
                <w:sz w:val="22"/>
                <w:szCs w:val="22"/>
              </w:rPr>
            </w:pPr>
            <w:r w:rsidRPr="00E66748">
              <w:rPr>
                <w:sz w:val="22"/>
                <w:szCs w:val="22"/>
              </w:rPr>
              <w:t xml:space="preserve">           - Corrections radiatives </w:t>
            </w:r>
          </w:p>
          <w:p w:rsidR="009A68D7" w:rsidRPr="00E66748" w:rsidRDefault="009A68D7" w:rsidP="00834803">
            <w:pPr>
              <w:numPr>
                <w:ilvl w:val="0"/>
                <w:numId w:val="22"/>
              </w:numPr>
              <w:contextualSpacing/>
              <w:rPr>
                <w:sz w:val="22"/>
                <w:szCs w:val="22"/>
              </w:rPr>
            </w:pPr>
            <w:r w:rsidRPr="00E66748">
              <w:rPr>
                <w:sz w:val="22"/>
                <w:szCs w:val="22"/>
              </w:rPr>
              <w:t>Atomes dans un champ magnétique extérieur</w:t>
            </w:r>
          </w:p>
          <w:p w:rsidR="009A68D7" w:rsidRPr="00E66748" w:rsidRDefault="009A68D7" w:rsidP="00834803">
            <w:pPr>
              <w:contextualSpacing/>
              <w:rPr>
                <w:sz w:val="22"/>
                <w:szCs w:val="22"/>
              </w:rPr>
            </w:pPr>
            <w:r w:rsidRPr="00E66748">
              <w:rPr>
                <w:sz w:val="22"/>
                <w:szCs w:val="22"/>
              </w:rPr>
              <w:t xml:space="preserve">           - Expression de la perturbation</w:t>
            </w:r>
          </w:p>
          <w:p w:rsidR="009A68D7" w:rsidRPr="00E66748" w:rsidRDefault="009A68D7" w:rsidP="00834803">
            <w:pPr>
              <w:contextualSpacing/>
              <w:rPr>
                <w:sz w:val="22"/>
                <w:szCs w:val="22"/>
              </w:rPr>
            </w:pPr>
            <w:r w:rsidRPr="00E66748">
              <w:rPr>
                <w:sz w:val="22"/>
                <w:szCs w:val="22"/>
              </w:rPr>
              <w:t xml:space="preserve">           - Effet Zeeman </w:t>
            </w:r>
          </w:p>
          <w:p w:rsidR="009A68D7" w:rsidRPr="00E66748" w:rsidRDefault="009A68D7" w:rsidP="00834803">
            <w:pPr>
              <w:contextualSpacing/>
              <w:rPr>
                <w:sz w:val="22"/>
                <w:szCs w:val="22"/>
              </w:rPr>
            </w:pPr>
            <w:r w:rsidRPr="00E66748">
              <w:rPr>
                <w:sz w:val="22"/>
                <w:szCs w:val="22"/>
              </w:rPr>
              <w:t xml:space="preserve">           - Effet Paschen-Back</w:t>
            </w:r>
          </w:p>
          <w:p w:rsidR="009A68D7" w:rsidRPr="00E66748" w:rsidRDefault="009A68D7" w:rsidP="00834803">
            <w:pPr>
              <w:numPr>
                <w:ilvl w:val="0"/>
                <w:numId w:val="22"/>
              </w:numPr>
              <w:contextualSpacing/>
              <w:rPr>
                <w:sz w:val="22"/>
                <w:szCs w:val="22"/>
              </w:rPr>
            </w:pPr>
            <w:r w:rsidRPr="00E66748">
              <w:rPr>
                <w:sz w:val="22"/>
                <w:szCs w:val="22"/>
              </w:rPr>
              <w:t>Atomes dans un champ électrique extérieur</w:t>
            </w:r>
          </w:p>
          <w:p w:rsidR="009A68D7" w:rsidRPr="00E66748" w:rsidRDefault="009A68D7" w:rsidP="00834803">
            <w:pPr>
              <w:contextualSpacing/>
              <w:rPr>
                <w:sz w:val="22"/>
                <w:szCs w:val="22"/>
              </w:rPr>
            </w:pPr>
            <w:r w:rsidRPr="00E66748">
              <w:rPr>
                <w:sz w:val="22"/>
                <w:szCs w:val="22"/>
              </w:rPr>
              <w:t xml:space="preserve">           - Expression de la perturbation </w:t>
            </w:r>
          </w:p>
          <w:p w:rsidR="009A68D7" w:rsidRPr="00E66748" w:rsidRDefault="009A68D7" w:rsidP="00834803">
            <w:pPr>
              <w:contextualSpacing/>
              <w:rPr>
                <w:sz w:val="22"/>
                <w:szCs w:val="22"/>
              </w:rPr>
            </w:pPr>
            <w:r w:rsidRPr="00E66748">
              <w:rPr>
                <w:sz w:val="22"/>
                <w:szCs w:val="22"/>
              </w:rPr>
              <w:t xml:space="preserve">          - Effet Stark</w:t>
            </w:r>
          </w:p>
          <w:p w:rsidR="009A68D7" w:rsidRPr="00232263" w:rsidRDefault="009A68D7" w:rsidP="00834803">
            <w:pPr>
              <w:contextualSpacing/>
              <w:rPr>
                <w:b/>
                <w:sz w:val="22"/>
                <w:szCs w:val="22"/>
              </w:rPr>
            </w:pPr>
          </w:p>
        </w:tc>
      </w:tr>
      <w:tr w:rsidR="009A68D7" w:rsidRPr="00232263" w:rsidTr="00834803">
        <w:tc>
          <w:tcPr>
            <w:tcW w:w="1418" w:type="dxa"/>
          </w:tcPr>
          <w:p w:rsidR="009A68D7" w:rsidRPr="00232263" w:rsidRDefault="009A68D7" w:rsidP="00834803">
            <w:pPr>
              <w:contextualSpacing/>
              <w:rPr>
                <w:b/>
                <w:bCs/>
                <w:sz w:val="22"/>
                <w:szCs w:val="22"/>
              </w:rPr>
            </w:pPr>
            <w:r w:rsidRPr="00232263">
              <w:rPr>
                <w:b/>
                <w:bCs/>
                <w:sz w:val="22"/>
                <w:szCs w:val="22"/>
              </w:rPr>
              <w:t>Chapitre 6</w:t>
            </w:r>
          </w:p>
        </w:tc>
        <w:tc>
          <w:tcPr>
            <w:tcW w:w="11766" w:type="dxa"/>
          </w:tcPr>
          <w:p w:rsidR="009A68D7" w:rsidRPr="00232263" w:rsidRDefault="009A68D7" w:rsidP="00834803">
            <w:pPr>
              <w:contextualSpacing/>
              <w:rPr>
                <w:b/>
                <w:sz w:val="22"/>
                <w:szCs w:val="22"/>
              </w:rPr>
            </w:pPr>
            <w:r w:rsidRPr="00232263">
              <w:rPr>
                <w:b/>
                <w:bCs/>
                <w:sz w:val="22"/>
                <w:szCs w:val="22"/>
              </w:rPr>
              <w:t>Structure électronique des molécules diatomiques</w:t>
            </w:r>
          </w:p>
          <w:p w:rsidR="009A68D7" w:rsidRPr="00E66748" w:rsidRDefault="009A68D7" w:rsidP="00834803">
            <w:pPr>
              <w:numPr>
                <w:ilvl w:val="0"/>
                <w:numId w:val="22"/>
              </w:numPr>
              <w:contextualSpacing/>
              <w:rPr>
                <w:sz w:val="22"/>
                <w:szCs w:val="22"/>
              </w:rPr>
            </w:pPr>
            <w:r w:rsidRPr="00E66748">
              <w:rPr>
                <w:sz w:val="22"/>
                <w:szCs w:val="22"/>
              </w:rPr>
              <w:t xml:space="preserve">Généralités </w:t>
            </w:r>
          </w:p>
          <w:p w:rsidR="009A68D7" w:rsidRPr="00E66748" w:rsidRDefault="009A68D7" w:rsidP="00834803">
            <w:pPr>
              <w:contextualSpacing/>
              <w:rPr>
                <w:sz w:val="22"/>
                <w:szCs w:val="22"/>
              </w:rPr>
            </w:pPr>
            <w:r w:rsidRPr="00E66748">
              <w:rPr>
                <w:sz w:val="22"/>
                <w:szCs w:val="22"/>
              </w:rPr>
              <w:t xml:space="preserve">          - Introduction à l’étude des molécules </w:t>
            </w:r>
          </w:p>
          <w:p w:rsidR="009A68D7" w:rsidRPr="00E66748" w:rsidRDefault="009A68D7" w:rsidP="00834803">
            <w:pPr>
              <w:contextualSpacing/>
              <w:rPr>
                <w:sz w:val="22"/>
                <w:szCs w:val="22"/>
              </w:rPr>
            </w:pPr>
            <w:r w:rsidRPr="00E66748">
              <w:rPr>
                <w:sz w:val="22"/>
                <w:szCs w:val="22"/>
              </w:rPr>
              <w:t xml:space="preserve">          - Etats d’une molécule diatomique </w:t>
            </w:r>
          </w:p>
          <w:p w:rsidR="009A68D7" w:rsidRPr="00E66748" w:rsidRDefault="009A68D7" w:rsidP="00834803">
            <w:pPr>
              <w:numPr>
                <w:ilvl w:val="0"/>
                <w:numId w:val="22"/>
              </w:numPr>
              <w:contextualSpacing/>
              <w:rPr>
                <w:sz w:val="22"/>
                <w:szCs w:val="22"/>
              </w:rPr>
            </w:pPr>
            <w:r w:rsidRPr="00E66748">
              <w:rPr>
                <w:sz w:val="22"/>
                <w:szCs w:val="22"/>
              </w:rPr>
              <w:t>Méthode LCAO</w:t>
            </w:r>
          </w:p>
          <w:p w:rsidR="009A68D7" w:rsidRPr="00E66748" w:rsidRDefault="009A68D7" w:rsidP="00834803">
            <w:pPr>
              <w:contextualSpacing/>
              <w:rPr>
                <w:sz w:val="22"/>
                <w:szCs w:val="22"/>
                <w:vertAlign w:val="superscript"/>
              </w:rPr>
            </w:pPr>
            <w:r w:rsidRPr="00E66748">
              <w:rPr>
                <w:sz w:val="22"/>
                <w:szCs w:val="22"/>
              </w:rPr>
              <w:t xml:space="preserve">          - Méthode LCAO pour H</w:t>
            </w:r>
            <w:r w:rsidRPr="00E66748">
              <w:rPr>
                <w:sz w:val="22"/>
                <w:szCs w:val="22"/>
                <w:vertAlign w:val="subscript"/>
              </w:rPr>
              <w:t>2</w:t>
            </w:r>
            <w:r w:rsidRPr="00E66748">
              <w:rPr>
                <w:sz w:val="22"/>
                <w:szCs w:val="22"/>
                <w:vertAlign w:val="superscript"/>
              </w:rPr>
              <w:t>+</w:t>
            </w:r>
          </w:p>
          <w:p w:rsidR="009A68D7" w:rsidRPr="00E66748" w:rsidRDefault="009A68D7" w:rsidP="00834803">
            <w:pPr>
              <w:contextualSpacing/>
              <w:rPr>
                <w:sz w:val="22"/>
                <w:szCs w:val="22"/>
              </w:rPr>
            </w:pPr>
            <w:r w:rsidRPr="00E66748">
              <w:rPr>
                <w:sz w:val="22"/>
                <w:szCs w:val="22"/>
              </w:rPr>
              <w:t xml:space="preserve">          - H</w:t>
            </w:r>
            <w:r w:rsidRPr="00E66748">
              <w:rPr>
                <w:sz w:val="22"/>
                <w:szCs w:val="22"/>
                <w:vertAlign w:val="subscript"/>
              </w:rPr>
              <w:t>2</w:t>
            </w:r>
            <w:r w:rsidRPr="00E66748">
              <w:rPr>
                <w:sz w:val="22"/>
                <w:szCs w:val="22"/>
              </w:rPr>
              <w:t xml:space="preserve"> et He</w:t>
            </w:r>
            <w:r w:rsidRPr="00E66748">
              <w:rPr>
                <w:sz w:val="22"/>
                <w:szCs w:val="22"/>
                <w:vertAlign w:val="subscript"/>
              </w:rPr>
              <w:t>2</w:t>
            </w:r>
          </w:p>
          <w:p w:rsidR="009A68D7" w:rsidRPr="00E66748" w:rsidRDefault="009A68D7" w:rsidP="00834803">
            <w:pPr>
              <w:contextualSpacing/>
              <w:rPr>
                <w:sz w:val="22"/>
                <w:szCs w:val="22"/>
              </w:rPr>
            </w:pPr>
            <w:r w:rsidRPr="00E66748">
              <w:rPr>
                <w:sz w:val="22"/>
                <w:szCs w:val="22"/>
              </w:rPr>
              <w:t xml:space="preserve">          -Principe généraux de la méthode LCAO</w:t>
            </w:r>
          </w:p>
          <w:p w:rsidR="009A68D7" w:rsidRPr="00E66748" w:rsidRDefault="009A68D7" w:rsidP="00834803">
            <w:pPr>
              <w:numPr>
                <w:ilvl w:val="0"/>
                <w:numId w:val="22"/>
              </w:numPr>
              <w:contextualSpacing/>
              <w:rPr>
                <w:sz w:val="22"/>
                <w:szCs w:val="22"/>
              </w:rPr>
            </w:pPr>
            <w:r w:rsidRPr="00E66748">
              <w:rPr>
                <w:sz w:val="22"/>
                <w:szCs w:val="22"/>
              </w:rPr>
              <w:t>Molécules diatomiques homonucléaire</w:t>
            </w:r>
          </w:p>
          <w:p w:rsidR="009A68D7" w:rsidRPr="00E66748" w:rsidRDefault="009A68D7" w:rsidP="00834803">
            <w:pPr>
              <w:contextualSpacing/>
              <w:rPr>
                <w:sz w:val="22"/>
                <w:szCs w:val="22"/>
              </w:rPr>
            </w:pPr>
            <w:r w:rsidRPr="00E66748">
              <w:rPr>
                <w:sz w:val="22"/>
                <w:szCs w:val="22"/>
              </w:rPr>
              <w:t xml:space="preserve">          - Niveaux d’énergies et orbitales </w:t>
            </w:r>
          </w:p>
          <w:p w:rsidR="009A68D7" w:rsidRPr="00E66748" w:rsidRDefault="009A68D7" w:rsidP="00834803">
            <w:pPr>
              <w:contextualSpacing/>
              <w:rPr>
                <w:sz w:val="22"/>
                <w:szCs w:val="22"/>
              </w:rPr>
            </w:pPr>
            <w:r w:rsidRPr="00E66748">
              <w:rPr>
                <w:sz w:val="22"/>
                <w:szCs w:val="22"/>
              </w:rPr>
              <w:t xml:space="preserve">          - Interversion </w:t>
            </w:r>
            <w:r w:rsidRPr="00E66748">
              <w:rPr>
                <w:sz w:val="22"/>
                <w:szCs w:val="22"/>
              </w:rPr>
              <w:sym w:font="Symbol" w:char="F073"/>
            </w:r>
            <w:r w:rsidRPr="00E66748">
              <w:rPr>
                <w:sz w:val="22"/>
                <w:szCs w:val="22"/>
                <w:vertAlign w:val="subscript"/>
              </w:rPr>
              <w:t>2p</w:t>
            </w:r>
            <w:r w:rsidRPr="00E66748">
              <w:rPr>
                <w:sz w:val="22"/>
                <w:szCs w:val="22"/>
              </w:rPr>
              <w:t>-</w:t>
            </w:r>
            <w:r w:rsidRPr="00E66748">
              <w:rPr>
                <w:sz w:val="22"/>
                <w:szCs w:val="22"/>
              </w:rPr>
              <w:sym w:font="Symbol" w:char="F070"/>
            </w:r>
            <w:r w:rsidRPr="00E66748">
              <w:rPr>
                <w:sz w:val="22"/>
                <w:szCs w:val="22"/>
                <w:vertAlign w:val="subscript"/>
              </w:rPr>
              <w:t>2p</w:t>
            </w:r>
          </w:p>
          <w:p w:rsidR="009A68D7" w:rsidRPr="00E66748" w:rsidRDefault="009A68D7" w:rsidP="00834803">
            <w:pPr>
              <w:contextualSpacing/>
              <w:rPr>
                <w:sz w:val="22"/>
                <w:szCs w:val="22"/>
              </w:rPr>
            </w:pPr>
            <w:r w:rsidRPr="00E66748">
              <w:rPr>
                <w:sz w:val="22"/>
                <w:szCs w:val="22"/>
              </w:rPr>
              <w:t xml:space="preserve">          - Li</w:t>
            </w:r>
            <w:r w:rsidRPr="00E66748">
              <w:rPr>
                <w:sz w:val="22"/>
                <w:szCs w:val="22"/>
                <w:vertAlign w:val="subscript"/>
              </w:rPr>
              <w:t>2</w:t>
            </w:r>
            <w:r w:rsidRPr="00E66748">
              <w:rPr>
                <w:sz w:val="22"/>
                <w:szCs w:val="22"/>
              </w:rPr>
              <w:t>, Be</w:t>
            </w:r>
            <w:r w:rsidRPr="00E66748">
              <w:rPr>
                <w:sz w:val="22"/>
                <w:szCs w:val="22"/>
                <w:vertAlign w:val="subscript"/>
              </w:rPr>
              <w:t>2</w:t>
            </w:r>
            <w:r w:rsidRPr="00E66748">
              <w:rPr>
                <w:sz w:val="22"/>
                <w:szCs w:val="22"/>
              </w:rPr>
              <w:t>, B</w:t>
            </w:r>
            <w:r w:rsidRPr="00E66748">
              <w:rPr>
                <w:sz w:val="22"/>
                <w:szCs w:val="22"/>
                <w:vertAlign w:val="subscript"/>
              </w:rPr>
              <w:t>2</w:t>
            </w:r>
            <w:r w:rsidRPr="00E66748">
              <w:rPr>
                <w:sz w:val="22"/>
                <w:szCs w:val="22"/>
              </w:rPr>
              <w:t>, C</w:t>
            </w:r>
            <w:r w:rsidRPr="00E66748">
              <w:rPr>
                <w:sz w:val="22"/>
                <w:szCs w:val="22"/>
                <w:vertAlign w:val="subscript"/>
              </w:rPr>
              <w:t>2</w:t>
            </w:r>
            <w:r w:rsidRPr="00E66748">
              <w:rPr>
                <w:sz w:val="22"/>
                <w:szCs w:val="22"/>
              </w:rPr>
              <w:t>, N</w:t>
            </w:r>
            <w:r w:rsidRPr="00E66748">
              <w:rPr>
                <w:sz w:val="22"/>
                <w:szCs w:val="22"/>
                <w:vertAlign w:val="subscript"/>
              </w:rPr>
              <w:t>2</w:t>
            </w:r>
            <w:r w:rsidRPr="00E66748">
              <w:rPr>
                <w:sz w:val="22"/>
                <w:szCs w:val="22"/>
              </w:rPr>
              <w:t>, O</w:t>
            </w:r>
            <w:r w:rsidRPr="00E66748">
              <w:rPr>
                <w:sz w:val="22"/>
                <w:szCs w:val="22"/>
                <w:vertAlign w:val="subscript"/>
              </w:rPr>
              <w:t>2</w:t>
            </w:r>
            <w:r w:rsidRPr="00E66748">
              <w:rPr>
                <w:sz w:val="22"/>
                <w:szCs w:val="22"/>
              </w:rPr>
              <w:t>, F</w:t>
            </w:r>
            <w:r w:rsidRPr="00E66748">
              <w:rPr>
                <w:sz w:val="22"/>
                <w:szCs w:val="22"/>
                <w:vertAlign w:val="subscript"/>
              </w:rPr>
              <w:t>2</w:t>
            </w:r>
            <w:r w:rsidRPr="00E66748">
              <w:rPr>
                <w:sz w:val="22"/>
                <w:szCs w:val="22"/>
              </w:rPr>
              <w:t>, et Ne</w:t>
            </w:r>
            <w:r w:rsidRPr="00E66748">
              <w:rPr>
                <w:sz w:val="22"/>
                <w:szCs w:val="22"/>
                <w:vertAlign w:val="subscript"/>
              </w:rPr>
              <w:t>2</w:t>
            </w:r>
          </w:p>
          <w:p w:rsidR="009A68D7" w:rsidRPr="00E66748" w:rsidRDefault="009A68D7" w:rsidP="00834803">
            <w:pPr>
              <w:contextualSpacing/>
              <w:rPr>
                <w:sz w:val="22"/>
                <w:szCs w:val="22"/>
              </w:rPr>
            </w:pPr>
            <w:r w:rsidRPr="00E66748">
              <w:rPr>
                <w:sz w:val="22"/>
                <w:szCs w:val="22"/>
              </w:rPr>
              <w:t xml:space="preserve">          - Lien avec la chimie</w:t>
            </w:r>
          </w:p>
          <w:p w:rsidR="009A68D7" w:rsidRPr="00E66748" w:rsidRDefault="009A68D7" w:rsidP="00834803">
            <w:pPr>
              <w:numPr>
                <w:ilvl w:val="0"/>
                <w:numId w:val="22"/>
              </w:numPr>
              <w:contextualSpacing/>
              <w:rPr>
                <w:sz w:val="22"/>
                <w:szCs w:val="22"/>
              </w:rPr>
            </w:pPr>
            <w:r w:rsidRPr="00E66748">
              <w:rPr>
                <w:sz w:val="22"/>
                <w:szCs w:val="22"/>
              </w:rPr>
              <w:t>Molécules diatomiques héteronucléaire</w:t>
            </w:r>
          </w:p>
          <w:p w:rsidR="009A68D7" w:rsidRPr="00E66748" w:rsidRDefault="009A68D7" w:rsidP="00834803">
            <w:pPr>
              <w:contextualSpacing/>
              <w:rPr>
                <w:sz w:val="22"/>
                <w:szCs w:val="22"/>
              </w:rPr>
            </w:pPr>
            <w:r w:rsidRPr="00E66748">
              <w:rPr>
                <w:sz w:val="22"/>
                <w:szCs w:val="22"/>
              </w:rPr>
              <w:t xml:space="preserve">          - Conséquences de la dissymétrie des noyaux</w:t>
            </w:r>
          </w:p>
          <w:p w:rsidR="009A68D7" w:rsidRPr="00E66748" w:rsidRDefault="009A68D7" w:rsidP="00834803">
            <w:pPr>
              <w:contextualSpacing/>
              <w:rPr>
                <w:sz w:val="22"/>
                <w:szCs w:val="22"/>
              </w:rPr>
            </w:pPr>
            <w:r w:rsidRPr="00E66748">
              <w:rPr>
                <w:sz w:val="22"/>
                <w:szCs w:val="22"/>
              </w:rPr>
              <w:t xml:space="preserve">          -Exemples : HF et LiH</w:t>
            </w:r>
          </w:p>
          <w:p w:rsidR="009A68D7" w:rsidRPr="00232263" w:rsidRDefault="009A68D7" w:rsidP="00834803">
            <w:pPr>
              <w:contextualSpacing/>
              <w:rPr>
                <w:b/>
                <w:sz w:val="22"/>
                <w:szCs w:val="22"/>
              </w:rPr>
            </w:pPr>
          </w:p>
        </w:tc>
      </w:tr>
      <w:tr w:rsidR="009A68D7" w:rsidRPr="00232263" w:rsidTr="00834803">
        <w:trPr>
          <w:trHeight w:val="276"/>
        </w:trPr>
        <w:tc>
          <w:tcPr>
            <w:tcW w:w="1418" w:type="dxa"/>
          </w:tcPr>
          <w:p w:rsidR="009A68D7" w:rsidRPr="00232263" w:rsidRDefault="009A68D7" w:rsidP="00834803">
            <w:pPr>
              <w:contextualSpacing/>
              <w:rPr>
                <w:b/>
                <w:bCs/>
                <w:sz w:val="22"/>
                <w:szCs w:val="22"/>
              </w:rPr>
            </w:pPr>
            <w:r w:rsidRPr="00232263">
              <w:rPr>
                <w:b/>
                <w:bCs/>
                <w:sz w:val="22"/>
                <w:szCs w:val="22"/>
              </w:rPr>
              <w:t>Chapitre 7</w:t>
            </w:r>
          </w:p>
        </w:tc>
        <w:tc>
          <w:tcPr>
            <w:tcW w:w="11766" w:type="dxa"/>
          </w:tcPr>
          <w:p w:rsidR="009A68D7" w:rsidRPr="00232263" w:rsidRDefault="009A68D7" w:rsidP="00834803">
            <w:pPr>
              <w:contextualSpacing/>
              <w:rPr>
                <w:b/>
                <w:sz w:val="22"/>
                <w:szCs w:val="22"/>
              </w:rPr>
            </w:pPr>
            <w:r w:rsidRPr="00232263">
              <w:rPr>
                <w:b/>
                <w:bCs/>
                <w:sz w:val="22"/>
                <w:szCs w:val="22"/>
              </w:rPr>
              <w:t xml:space="preserve">Structure électronique des molécules polyatomiques </w:t>
            </w:r>
          </w:p>
          <w:p w:rsidR="009A68D7" w:rsidRPr="00E66748" w:rsidRDefault="009A68D7" w:rsidP="00834803">
            <w:pPr>
              <w:numPr>
                <w:ilvl w:val="0"/>
                <w:numId w:val="22"/>
              </w:numPr>
              <w:contextualSpacing/>
              <w:rPr>
                <w:sz w:val="22"/>
                <w:szCs w:val="22"/>
              </w:rPr>
            </w:pPr>
            <w:r w:rsidRPr="00E66748">
              <w:rPr>
                <w:sz w:val="22"/>
                <w:szCs w:val="22"/>
              </w:rPr>
              <w:t xml:space="preserve">Molécules à liaison localisées </w:t>
            </w:r>
          </w:p>
          <w:p w:rsidR="009A68D7" w:rsidRPr="00E66748" w:rsidRDefault="009A68D7" w:rsidP="00834803">
            <w:pPr>
              <w:numPr>
                <w:ilvl w:val="0"/>
                <w:numId w:val="22"/>
              </w:numPr>
              <w:contextualSpacing/>
              <w:rPr>
                <w:sz w:val="22"/>
                <w:szCs w:val="22"/>
              </w:rPr>
            </w:pPr>
            <w:r w:rsidRPr="00E66748">
              <w:rPr>
                <w:sz w:val="22"/>
                <w:szCs w:val="22"/>
              </w:rPr>
              <w:t xml:space="preserve"> Hybridation des orbitales </w:t>
            </w:r>
          </w:p>
          <w:p w:rsidR="009A68D7" w:rsidRPr="00E66748" w:rsidRDefault="009A68D7" w:rsidP="00834803">
            <w:pPr>
              <w:numPr>
                <w:ilvl w:val="0"/>
                <w:numId w:val="22"/>
              </w:numPr>
              <w:contextualSpacing/>
              <w:rPr>
                <w:sz w:val="22"/>
                <w:szCs w:val="22"/>
              </w:rPr>
            </w:pPr>
            <w:r w:rsidRPr="00E66748">
              <w:rPr>
                <w:sz w:val="22"/>
                <w:szCs w:val="22"/>
              </w:rPr>
              <w:t xml:space="preserve"> Molécules à liaisons délocalisées </w:t>
            </w:r>
          </w:p>
          <w:p w:rsidR="009A68D7" w:rsidRPr="00232263" w:rsidRDefault="009A68D7" w:rsidP="00834803">
            <w:pPr>
              <w:contextualSpacing/>
              <w:rPr>
                <w:b/>
                <w:sz w:val="22"/>
                <w:szCs w:val="22"/>
              </w:rPr>
            </w:pPr>
          </w:p>
        </w:tc>
      </w:tr>
      <w:tr w:rsidR="009A68D7" w:rsidRPr="00232263" w:rsidTr="00834803">
        <w:trPr>
          <w:trHeight w:val="276"/>
        </w:trPr>
        <w:tc>
          <w:tcPr>
            <w:tcW w:w="1418" w:type="dxa"/>
          </w:tcPr>
          <w:p w:rsidR="009A68D7" w:rsidRPr="00232263" w:rsidRDefault="009A68D7" w:rsidP="00834803">
            <w:pPr>
              <w:contextualSpacing/>
              <w:rPr>
                <w:b/>
                <w:bCs/>
                <w:sz w:val="22"/>
                <w:szCs w:val="22"/>
              </w:rPr>
            </w:pPr>
            <w:r w:rsidRPr="00232263">
              <w:rPr>
                <w:b/>
                <w:bCs/>
                <w:sz w:val="22"/>
                <w:szCs w:val="22"/>
              </w:rPr>
              <w:t>Chapitre 8</w:t>
            </w:r>
          </w:p>
        </w:tc>
        <w:tc>
          <w:tcPr>
            <w:tcW w:w="11766" w:type="dxa"/>
          </w:tcPr>
          <w:p w:rsidR="009A68D7" w:rsidRPr="00232263" w:rsidRDefault="009A68D7" w:rsidP="00834803">
            <w:pPr>
              <w:contextualSpacing/>
              <w:rPr>
                <w:b/>
                <w:bCs/>
                <w:sz w:val="22"/>
                <w:szCs w:val="22"/>
              </w:rPr>
            </w:pPr>
            <w:r w:rsidRPr="00232263">
              <w:rPr>
                <w:b/>
                <w:bCs/>
                <w:sz w:val="22"/>
                <w:szCs w:val="22"/>
              </w:rPr>
              <w:t>Vibration et rotation des molécules</w:t>
            </w:r>
          </w:p>
          <w:p w:rsidR="009A68D7" w:rsidRPr="00E66748" w:rsidRDefault="009A68D7" w:rsidP="00834803">
            <w:pPr>
              <w:numPr>
                <w:ilvl w:val="0"/>
                <w:numId w:val="23"/>
              </w:numPr>
              <w:contextualSpacing/>
              <w:rPr>
                <w:sz w:val="22"/>
                <w:szCs w:val="22"/>
              </w:rPr>
            </w:pPr>
            <w:r w:rsidRPr="00E66748">
              <w:rPr>
                <w:sz w:val="22"/>
                <w:szCs w:val="22"/>
              </w:rPr>
              <w:t xml:space="preserve">Vibration des molécules </w:t>
            </w:r>
          </w:p>
          <w:p w:rsidR="009A68D7" w:rsidRPr="00E66748" w:rsidRDefault="009A68D7" w:rsidP="00834803">
            <w:pPr>
              <w:numPr>
                <w:ilvl w:val="0"/>
                <w:numId w:val="23"/>
              </w:numPr>
              <w:contextualSpacing/>
              <w:rPr>
                <w:sz w:val="22"/>
                <w:szCs w:val="22"/>
              </w:rPr>
            </w:pPr>
            <w:r w:rsidRPr="00E66748">
              <w:rPr>
                <w:sz w:val="22"/>
                <w:szCs w:val="22"/>
              </w:rPr>
              <w:t xml:space="preserve">Rotation des molécules </w:t>
            </w:r>
          </w:p>
          <w:p w:rsidR="009A68D7" w:rsidRPr="00E66748" w:rsidRDefault="009A68D7" w:rsidP="00834803">
            <w:pPr>
              <w:numPr>
                <w:ilvl w:val="0"/>
                <w:numId w:val="23"/>
              </w:numPr>
              <w:contextualSpacing/>
              <w:rPr>
                <w:sz w:val="22"/>
                <w:szCs w:val="22"/>
              </w:rPr>
            </w:pPr>
            <w:r w:rsidRPr="00E66748">
              <w:rPr>
                <w:sz w:val="22"/>
                <w:szCs w:val="22"/>
              </w:rPr>
              <w:t>Autres corrections aux niveaux moléculaires</w:t>
            </w:r>
          </w:p>
          <w:p w:rsidR="009A68D7" w:rsidRPr="00232263" w:rsidRDefault="009A68D7" w:rsidP="00834803">
            <w:pPr>
              <w:contextualSpacing/>
              <w:rPr>
                <w:b/>
                <w:sz w:val="22"/>
                <w:szCs w:val="22"/>
              </w:rPr>
            </w:pPr>
          </w:p>
        </w:tc>
      </w:tr>
    </w:tbl>
    <w:p w:rsidR="009A68D7" w:rsidRDefault="009A68D7" w:rsidP="009A68D7">
      <w:pPr>
        <w:contextualSpacing/>
        <w:rPr>
          <w:sz w:val="22"/>
          <w:szCs w:val="22"/>
        </w:rPr>
      </w:pPr>
    </w:p>
    <w:p w:rsidR="009A68D7" w:rsidRDefault="009A68D7" w:rsidP="009A68D7">
      <w:pPr>
        <w:contextualSpacing/>
        <w:rPr>
          <w:sz w:val="22"/>
          <w:szCs w:val="22"/>
        </w:rPr>
      </w:pPr>
    </w:p>
    <w:p w:rsidR="009A68D7" w:rsidRDefault="009A68D7" w:rsidP="009A68D7">
      <w:pPr>
        <w:contextualSpacing/>
        <w:rPr>
          <w:sz w:val="22"/>
          <w:szCs w:val="22"/>
        </w:rPr>
      </w:pPr>
    </w:p>
    <w:p w:rsidR="009A68D7" w:rsidRDefault="009A68D7" w:rsidP="009A68D7">
      <w:pPr>
        <w:contextualSpacing/>
        <w:rPr>
          <w:sz w:val="22"/>
          <w:szCs w:val="22"/>
        </w:rPr>
      </w:pPr>
    </w:p>
    <w:p w:rsidR="009A68D7" w:rsidRDefault="009A68D7" w:rsidP="009A68D7">
      <w:pPr>
        <w:contextualSpacing/>
        <w:rPr>
          <w:sz w:val="22"/>
          <w:szCs w:val="22"/>
        </w:rPr>
      </w:pPr>
    </w:p>
    <w:p w:rsidR="009A68D7" w:rsidRDefault="009A68D7" w:rsidP="009A68D7">
      <w:pPr>
        <w:contextualSpacing/>
        <w:rPr>
          <w:sz w:val="22"/>
          <w:szCs w:val="22"/>
        </w:rPr>
      </w:pPr>
    </w:p>
    <w:p w:rsidR="009A68D7" w:rsidRDefault="009A68D7" w:rsidP="009A68D7">
      <w:pPr>
        <w:contextualSpacing/>
        <w:rPr>
          <w:sz w:val="22"/>
          <w:szCs w:val="22"/>
        </w:rPr>
      </w:pPr>
    </w:p>
    <w:p w:rsidR="009A68D7" w:rsidRDefault="009A68D7" w:rsidP="009A68D7">
      <w:pPr>
        <w:contextualSpacing/>
        <w:rPr>
          <w:sz w:val="22"/>
          <w:szCs w:val="22"/>
        </w:rPr>
      </w:pPr>
    </w:p>
    <w:p w:rsidR="00FB19B8" w:rsidRDefault="00FB19B8" w:rsidP="009A68D7">
      <w:pPr>
        <w:contextualSpacing/>
        <w:rPr>
          <w:sz w:val="22"/>
          <w:szCs w:val="22"/>
        </w:rPr>
      </w:pPr>
    </w:p>
    <w:p w:rsidR="00FB19B8" w:rsidRDefault="00FB19B8" w:rsidP="009A68D7">
      <w:pPr>
        <w:contextualSpacing/>
        <w:rPr>
          <w:sz w:val="22"/>
          <w:szCs w:val="22"/>
        </w:rPr>
      </w:pPr>
    </w:p>
    <w:p w:rsidR="009A68D7" w:rsidRDefault="009A68D7" w:rsidP="009A68D7">
      <w:pPr>
        <w:contextualSpacing/>
        <w:rPr>
          <w:sz w:val="22"/>
          <w:szCs w:val="22"/>
        </w:rPr>
      </w:pPr>
    </w:p>
    <w:p w:rsidR="009A68D7" w:rsidRPr="00232263" w:rsidRDefault="009A68D7" w:rsidP="009A68D7">
      <w:pPr>
        <w:contextualSpacing/>
        <w:rPr>
          <w:sz w:val="22"/>
          <w:szCs w:val="22"/>
        </w:rPr>
      </w:pPr>
    </w:p>
    <w:p w:rsidR="009A68D7" w:rsidRDefault="009A68D7" w:rsidP="009A68D7">
      <w:pPr>
        <w:contextualSpacing/>
        <w:jc w:val="center"/>
        <w:rPr>
          <w:color w:val="FF6600"/>
          <w:sz w:val="22"/>
          <w:szCs w:val="22"/>
          <w:u w:val="single"/>
        </w:rPr>
      </w:pPr>
    </w:p>
    <w:p w:rsidR="009A68D7" w:rsidRPr="00232263" w:rsidRDefault="009A68D7" w:rsidP="009A68D7">
      <w:pPr>
        <w:contextualSpacing/>
        <w:jc w:val="center"/>
        <w:rPr>
          <w:color w:val="FF6600"/>
          <w:sz w:val="22"/>
          <w:szCs w:val="22"/>
          <w:u w:val="single"/>
        </w:rPr>
      </w:pPr>
    </w:p>
    <w:p w:rsidR="009A68D7" w:rsidRDefault="009A68D7" w:rsidP="009A68D7">
      <w:pPr>
        <w:contextualSpacing/>
        <w:rPr>
          <w:b/>
          <w:bCs/>
          <w:sz w:val="22"/>
          <w:szCs w:val="22"/>
        </w:rPr>
      </w:pPr>
    </w:p>
    <w:p w:rsidR="009A68D7" w:rsidRPr="00354D4F" w:rsidRDefault="009A68D7" w:rsidP="009A68D7">
      <w:pPr>
        <w:contextualSpacing/>
        <w:rPr>
          <w:b/>
          <w:bCs/>
          <w:sz w:val="22"/>
          <w:szCs w:val="22"/>
        </w:rPr>
      </w:pPr>
      <w:r w:rsidRPr="00354D4F">
        <w:rPr>
          <w:b/>
          <w:bCs/>
          <w:sz w:val="22"/>
          <w:szCs w:val="22"/>
        </w:rPr>
        <w:t xml:space="preserve">Titre du Module : </w:t>
      </w:r>
      <w:r w:rsidRPr="00354D4F">
        <w:rPr>
          <w:b/>
          <w:bCs/>
          <w:color w:val="FF0000"/>
          <w:sz w:val="22"/>
          <w:szCs w:val="22"/>
        </w:rPr>
        <w:t>Physique statistique</w:t>
      </w:r>
      <w:r>
        <w:rPr>
          <w:b/>
          <w:bCs/>
          <w:color w:val="FF0000"/>
          <w:sz w:val="22"/>
          <w:szCs w:val="22"/>
        </w:rPr>
        <w:t>2</w:t>
      </w:r>
    </w:p>
    <w:p w:rsidR="009A68D7" w:rsidRPr="00471670" w:rsidRDefault="009A68D7" w:rsidP="009A68D7">
      <w:pPr>
        <w:jc w:val="both"/>
        <w:rPr>
          <w:b/>
          <w:bCs/>
          <w:sz w:val="22"/>
          <w:szCs w:val="22"/>
        </w:rPr>
      </w:pPr>
      <w:r w:rsidRPr="00471670">
        <w:rPr>
          <w:b/>
          <w:bCs/>
          <w:sz w:val="22"/>
          <w:szCs w:val="22"/>
        </w:rPr>
        <w:t>Volume horaire : 42 heures     (21 h : Cours,  21 h : TD)</w:t>
      </w:r>
    </w:p>
    <w:p w:rsidR="009A68D7" w:rsidRPr="00471670" w:rsidRDefault="009A68D7" w:rsidP="009A68D7">
      <w:pPr>
        <w:jc w:val="both"/>
        <w:rPr>
          <w:b/>
          <w:bCs/>
          <w:sz w:val="22"/>
          <w:szCs w:val="22"/>
        </w:rPr>
      </w:pPr>
      <w:r w:rsidRPr="00471670">
        <w:rPr>
          <w:b/>
          <w:bCs/>
          <w:sz w:val="22"/>
          <w:szCs w:val="22"/>
        </w:rPr>
        <w:t>Crédits : 3</w:t>
      </w:r>
      <w:r>
        <w:rPr>
          <w:b/>
          <w:bCs/>
          <w:sz w:val="22"/>
          <w:szCs w:val="22"/>
        </w:rPr>
        <w:tab/>
      </w:r>
      <w:r w:rsidRPr="00471670">
        <w:rPr>
          <w:b/>
          <w:bCs/>
          <w:sz w:val="22"/>
          <w:szCs w:val="22"/>
        </w:rPr>
        <w:t>Coefficient : 2</w:t>
      </w:r>
      <w:r>
        <w:rPr>
          <w:b/>
          <w:bCs/>
          <w:sz w:val="22"/>
          <w:szCs w:val="22"/>
        </w:rPr>
        <w:tab/>
      </w:r>
      <w:r>
        <w:rPr>
          <w:b/>
          <w:bCs/>
          <w:sz w:val="22"/>
          <w:szCs w:val="22"/>
        </w:rPr>
        <w:tab/>
        <w:t>Semestre:  S6</w:t>
      </w:r>
    </w:p>
    <w:p w:rsidR="009A68D7" w:rsidRPr="00232263" w:rsidRDefault="009A68D7" w:rsidP="009A68D7">
      <w:pPr>
        <w:contextualSpacing/>
        <w:jc w:val="center"/>
        <w:rPr>
          <w:sz w:val="22"/>
          <w:szCs w:val="22"/>
        </w:rPr>
      </w:pP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1907"/>
      </w:tblGrid>
      <w:tr w:rsidR="009A68D7" w:rsidRPr="00232263" w:rsidTr="00834803">
        <w:tc>
          <w:tcPr>
            <w:tcW w:w="1384" w:type="dxa"/>
          </w:tcPr>
          <w:p w:rsidR="009A68D7" w:rsidRPr="00232263" w:rsidRDefault="009A68D7" w:rsidP="00834803">
            <w:pPr>
              <w:contextualSpacing/>
              <w:jc w:val="center"/>
              <w:rPr>
                <w:rFonts w:eastAsia="Calibri"/>
                <w:b/>
                <w:sz w:val="22"/>
                <w:szCs w:val="22"/>
              </w:rPr>
            </w:pPr>
            <w:r w:rsidRPr="00232263">
              <w:rPr>
                <w:rFonts w:eastAsia="Calibri"/>
                <w:b/>
                <w:sz w:val="22"/>
                <w:szCs w:val="22"/>
              </w:rPr>
              <w:t>Chap</w:t>
            </w:r>
            <w:r>
              <w:rPr>
                <w:rFonts w:eastAsia="Calibri"/>
                <w:b/>
                <w:sz w:val="22"/>
                <w:szCs w:val="22"/>
              </w:rPr>
              <w:t>itre</w:t>
            </w:r>
            <w:r w:rsidRPr="00232263">
              <w:rPr>
                <w:rFonts w:eastAsia="Calibri"/>
                <w:b/>
                <w:sz w:val="22"/>
                <w:szCs w:val="22"/>
              </w:rPr>
              <w:t xml:space="preserve"> 1</w:t>
            </w:r>
          </w:p>
        </w:tc>
        <w:tc>
          <w:tcPr>
            <w:tcW w:w="11907" w:type="dxa"/>
          </w:tcPr>
          <w:p w:rsidR="009A68D7" w:rsidRDefault="009A68D7" w:rsidP="00834803">
            <w:pPr>
              <w:pStyle w:val="Paragraphedeliste"/>
              <w:spacing w:line="240" w:lineRule="auto"/>
              <w:ind w:left="34"/>
              <w:jc w:val="both"/>
              <w:rPr>
                <w:rFonts w:ascii="Times New Roman" w:hAnsi="Times New Roman" w:cs="Times New Roman"/>
                <w:b/>
              </w:rPr>
            </w:pPr>
            <w:r w:rsidRPr="00975E07">
              <w:rPr>
                <w:rFonts w:ascii="Times New Roman" w:hAnsi="Times New Roman" w:cs="Times New Roman"/>
                <w:b/>
              </w:rPr>
              <w:t>Applications relatives à la distribution canonique</w:t>
            </w:r>
          </w:p>
          <w:p w:rsidR="009A68D7" w:rsidRPr="000542BF" w:rsidRDefault="009A68D7" w:rsidP="00C25058">
            <w:pPr>
              <w:pStyle w:val="Paragraphedeliste"/>
              <w:numPr>
                <w:ilvl w:val="0"/>
                <w:numId w:val="37"/>
              </w:numPr>
              <w:spacing w:line="240" w:lineRule="auto"/>
              <w:jc w:val="both"/>
              <w:rPr>
                <w:rFonts w:ascii="Times New Roman" w:hAnsi="Times New Roman" w:cs="Times New Roman"/>
                <w:b/>
              </w:rPr>
            </w:pPr>
            <w:r w:rsidRPr="00232263">
              <w:rPr>
                <w:rFonts w:ascii="Times New Roman" w:hAnsi="Times New Roman" w:cs="Times New Roman"/>
              </w:rPr>
              <w:t>Application de la distribution canonique au gaz parfait, Distribution de Maxwell Boltzmann des vitesses</w:t>
            </w:r>
          </w:p>
          <w:p w:rsidR="009A68D7" w:rsidRPr="000542BF" w:rsidRDefault="009A68D7" w:rsidP="00C25058">
            <w:pPr>
              <w:pStyle w:val="Paragraphedeliste"/>
              <w:numPr>
                <w:ilvl w:val="0"/>
                <w:numId w:val="37"/>
              </w:numPr>
              <w:spacing w:line="240" w:lineRule="auto"/>
              <w:jc w:val="both"/>
              <w:rPr>
                <w:rFonts w:ascii="Times New Roman" w:hAnsi="Times New Roman" w:cs="Times New Roman"/>
                <w:b/>
              </w:rPr>
            </w:pPr>
            <w:r w:rsidRPr="000542BF">
              <w:rPr>
                <w:rFonts w:ascii="Times New Roman" w:hAnsi="Times New Roman" w:cs="Times New Roman"/>
              </w:rPr>
              <w:t>Factorisation de la fonction de partition selon les degrés de liberté de translation, de rotation et de vibration et le gel de ces degrés de liberté, application aux gaz parfaits poly-atomiques, capacité calorifique en fonction de la température</w:t>
            </w:r>
          </w:p>
          <w:p w:rsidR="009A68D7" w:rsidRPr="000542BF" w:rsidRDefault="009A68D7" w:rsidP="00C25058">
            <w:pPr>
              <w:pStyle w:val="Paragraphedeliste"/>
              <w:numPr>
                <w:ilvl w:val="0"/>
                <w:numId w:val="37"/>
              </w:numPr>
              <w:spacing w:line="240" w:lineRule="auto"/>
              <w:jc w:val="both"/>
              <w:rPr>
                <w:rFonts w:ascii="Times New Roman" w:hAnsi="Times New Roman" w:cs="Times New Roman"/>
                <w:b/>
              </w:rPr>
            </w:pPr>
            <w:r w:rsidRPr="000542BF">
              <w:rPr>
                <w:rFonts w:ascii="Times New Roman" w:hAnsi="Times New Roman" w:cs="Times New Roman"/>
              </w:rPr>
              <w:t xml:space="preserve">Paramagnétisme </w:t>
            </w:r>
          </w:p>
          <w:p w:rsidR="009A68D7" w:rsidRPr="000542BF" w:rsidRDefault="009A68D7" w:rsidP="00C25058">
            <w:pPr>
              <w:pStyle w:val="Paragraphedeliste"/>
              <w:numPr>
                <w:ilvl w:val="0"/>
                <w:numId w:val="37"/>
              </w:numPr>
              <w:spacing w:line="240" w:lineRule="auto"/>
              <w:jc w:val="both"/>
              <w:rPr>
                <w:rFonts w:ascii="Times New Roman" w:hAnsi="Times New Roman" w:cs="Times New Roman"/>
                <w:b/>
              </w:rPr>
            </w:pPr>
            <w:r w:rsidRPr="000542BF">
              <w:rPr>
                <w:rFonts w:ascii="Times New Roman" w:hAnsi="Times New Roman" w:cs="Times New Roman"/>
              </w:rPr>
              <w:t>Principes de la thermodynamique retrouvés à partir de la mécanique statistique</w:t>
            </w:r>
          </w:p>
          <w:p w:rsidR="009A68D7" w:rsidRPr="00232263" w:rsidRDefault="009A68D7" w:rsidP="00834803">
            <w:pPr>
              <w:pStyle w:val="Paragraphedeliste"/>
              <w:spacing w:line="240" w:lineRule="auto"/>
              <w:ind w:left="0"/>
              <w:jc w:val="both"/>
              <w:rPr>
                <w:rFonts w:ascii="Times New Roman" w:hAnsi="Times New Roman" w:cs="Times New Roman"/>
              </w:rPr>
            </w:pPr>
          </w:p>
        </w:tc>
      </w:tr>
      <w:tr w:rsidR="009A68D7" w:rsidRPr="00232263" w:rsidTr="00834803">
        <w:tc>
          <w:tcPr>
            <w:tcW w:w="1384" w:type="dxa"/>
          </w:tcPr>
          <w:p w:rsidR="009A68D7" w:rsidRPr="00232263" w:rsidRDefault="009A68D7" w:rsidP="00834803">
            <w:pPr>
              <w:contextualSpacing/>
              <w:jc w:val="center"/>
              <w:rPr>
                <w:rFonts w:eastAsia="Calibri"/>
                <w:b/>
                <w:sz w:val="22"/>
                <w:szCs w:val="22"/>
              </w:rPr>
            </w:pPr>
            <w:r w:rsidRPr="00232263">
              <w:rPr>
                <w:rFonts w:eastAsia="Calibri"/>
                <w:b/>
                <w:sz w:val="22"/>
                <w:szCs w:val="22"/>
              </w:rPr>
              <w:t>Chapitre  2</w:t>
            </w:r>
          </w:p>
        </w:tc>
        <w:tc>
          <w:tcPr>
            <w:tcW w:w="11907" w:type="dxa"/>
          </w:tcPr>
          <w:p w:rsidR="009A68D7" w:rsidRDefault="009A68D7" w:rsidP="00834803">
            <w:pPr>
              <w:pStyle w:val="Paragraphedeliste"/>
              <w:spacing w:line="240" w:lineRule="auto"/>
              <w:ind w:left="34"/>
              <w:jc w:val="both"/>
              <w:rPr>
                <w:rFonts w:ascii="Times New Roman" w:hAnsi="Times New Roman" w:cs="Times New Roman"/>
                <w:b/>
                <w:bCs/>
              </w:rPr>
            </w:pPr>
            <w:r w:rsidRPr="00975E07">
              <w:rPr>
                <w:rFonts w:ascii="Times New Roman" w:hAnsi="Times New Roman" w:cs="Times New Roman"/>
                <w:b/>
                <w:bCs/>
              </w:rPr>
              <w:t>Système en équilibre avec un thermostat et avec un réservoir de particules. Description grand-canonique</w:t>
            </w:r>
          </w:p>
          <w:p w:rsidR="009A68D7" w:rsidRPr="00975E07" w:rsidRDefault="009A68D7" w:rsidP="00834803">
            <w:pPr>
              <w:pStyle w:val="Paragraphedeliste"/>
              <w:spacing w:line="240" w:lineRule="auto"/>
              <w:ind w:left="34"/>
              <w:jc w:val="both"/>
              <w:rPr>
                <w:rFonts w:ascii="Times New Roman" w:hAnsi="Times New Roman" w:cs="Times New Roman"/>
                <w:b/>
                <w:bCs/>
              </w:rPr>
            </w:pPr>
          </w:p>
          <w:p w:rsidR="009A68D7" w:rsidRDefault="009A68D7" w:rsidP="00C25058">
            <w:pPr>
              <w:pStyle w:val="Paragraphedeliste"/>
              <w:numPr>
                <w:ilvl w:val="0"/>
                <w:numId w:val="38"/>
              </w:numPr>
              <w:spacing w:line="240" w:lineRule="auto"/>
              <w:jc w:val="both"/>
              <w:rPr>
                <w:rFonts w:ascii="Times New Roman" w:hAnsi="Times New Roman" w:cs="Times New Roman"/>
              </w:rPr>
            </w:pPr>
            <w:r w:rsidRPr="00232263">
              <w:rPr>
                <w:rFonts w:ascii="Times New Roman" w:hAnsi="Times New Roman" w:cs="Times New Roman"/>
              </w:rPr>
              <w:t>Distribution grand canonique</w:t>
            </w:r>
          </w:p>
          <w:p w:rsidR="009A68D7" w:rsidRDefault="009A68D7" w:rsidP="00C25058">
            <w:pPr>
              <w:pStyle w:val="Paragraphedeliste"/>
              <w:numPr>
                <w:ilvl w:val="0"/>
                <w:numId w:val="38"/>
              </w:numPr>
              <w:spacing w:line="240" w:lineRule="auto"/>
              <w:jc w:val="both"/>
              <w:rPr>
                <w:rFonts w:ascii="Times New Roman" w:hAnsi="Times New Roman" w:cs="Times New Roman"/>
              </w:rPr>
            </w:pPr>
            <w:r w:rsidRPr="000542BF">
              <w:rPr>
                <w:rFonts w:ascii="Times New Roman" w:hAnsi="Times New Roman" w:cs="Times New Roman"/>
              </w:rPr>
              <w:t xml:space="preserve"> Grande fonction de partition, grand potentiel, </w:t>
            </w:r>
          </w:p>
          <w:p w:rsidR="009A68D7" w:rsidRDefault="009A68D7" w:rsidP="00C25058">
            <w:pPr>
              <w:pStyle w:val="Paragraphedeliste"/>
              <w:numPr>
                <w:ilvl w:val="0"/>
                <w:numId w:val="38"/>
              </w:numPr>
              <w:spacing w:line="240" w:lineRule="auto"/>
              <w:jc w:val="both"/>
              <w:rPr>
                <w:rFonts w:ascii="Times New Roman" w:hAnsi="Times New Roman" w:cs="Times New Roman"/>
              </w:rPr>
            </w:pPr>
            <w:r w:rsidRPr="000542BF">
              <w:rPr>
                <w:rFonts w:ascii="Times New Roman" w:hAnsi="Times New Roman" w:cs="Times New Roman"/>
              </w:rPr>
              <w:t>Formalisme grand canonique à la limite thermodynamique</w:t>
            </w:r>
          </w:p>
          <w:p w:rsidR="009A68D7" w:rsidRDefault="009A68D7" w:rsidP="00C25058">
            <w:pPr>
              <w:pStyle w:val="Paragraphedeliste"/>
              <w:numPr>
                <w:ilvl w:val="0"/>
                <w:numId w:val="38"/>
              </w:numPr>
              <w:spacing w:line="240" w:lineRule="auto"/>
              <w:jc w:val="both"/>
              <w:rPr>
                <w:rFonts w:ascii="Times New Roman" w:hAnsi="Times New Roman" w:cs="Times New Roman"/>
              </w:rPr>
            </w:pPr>
            <w:r w:rsidRPr="000542BF">
              <w:rPr>
                <w:rFonts w:ascii="Times New Roman" w:hAnsi="Times New Roman" w:cs="Times New Roman"/>
              </w:rPr>
              <w:t>Description d’un système de particules indépendantes, identiques et indiscernables</w:t>
            </w:r>
          </w:p>
          <w:p w:rsidR="009A68D7" w:rsidRPr="000542BF" w:rsidRDefault="009A68D7" w:rsidP="00C25058">
            <w:pPr>
              <w:pStyle w:val="Paragraphedeliste"/>
              <w:numPr>
                <w:ilvl w:val="0"/>
                <w:numId w:val="38"/>
              </w:numPr>
              <w:spacing w:line="240" w:lineRule="auto"/>
              <w:jc w:val="both"/>
              <w:rPr>
                <w:rFonts w:ascii="Times New Roman" w:hAnsi="Times New Roman" w:cs="Times New Roman"/>
              </w:rPr>
            </w:pPr>
            <w:r>
              <w:rPr>
                <w:rFonts w:ascii="Times New Roman" w:hAnsi="Times New Roman" w:cs="Times New Roman"/>
              </w:rPr>
              <w:t xml:space="preserve"> Principe de symétrisation</w:t>
            </w:r>
            <w:r w:rsidRPr="000542BF">
              <w:rPr>
                <w:rFonts w:ascii="Times New Roman" w:hAnsi="Times New Roman" w:cs="Times New Roman"/>
              </w:rPr>
              <w:t>: fermions,  bosons</w:t>
            </w:r>
          </w:p>
          <w:p w:rsidR="009A68D7" w:rsidRPr="00232263" w:rsidRDefault="009A68D7" w:rsidP="00834803">
            <w:pPr>
              <w:pStyle w:val="Paragraphedeliste"/>
              <w:spacing w:line="240" w:lineRule="auto"/>
              <w:ind w:left="0"/>
              <w:jc w:val="both"/>
              <w:rPr>
                <w:rFonts w:ascii="Times New Roman" w:hAnsi="Times New Roman" w:cs="Times New Roman"/>
              </w:rPr>
            </w:pPr>
          </w:p>
        </w:tc>
      </w:tr>
      <w:tr w:rsidR="009A68D7" w:rsidRPr="00232263" w:rsidTr="00834803">
        <w:tc>
          <w:tcPr>
            <w:tcW w:w="1384" w:type="dxa"/>
          </w:tcPr>
          <w:p w:rsidR="009A68D7" w:rsidRPr="00232263" w:rsidRDefault="009A68D7" w:rsidP="00834803">
            <w:pPr>
              <w:contextualSpacing/>
              <w:jc w:val="center"/>
              <w:rPr>
                <w:rFonts w:eastAsia="Calibri"/>
                <w:b/>
                <w:sz w:val="22"/>
                <w:szCs w:val="22"/>
              </w:rPr>
            </w:pPr>
            <w:r w:rsidRPr="00232263">
              <w:rPr>
                <w:rFonts w:eastAsia="Calibri"/>
                <w:b/>
                <w:sz w:val="22"/>
                <w:szCs w:val="22"/>
              </w:rPr>
              <w:t>Chapitre  3</w:t>
            </w:r>
          </w:p>
        </w:tc>
        <w:tc>
          <w:tcPr>
            <w:tcW w:w="11907" w:type="dxa"/>
          </w:tcPr>
          <w:p w:rsidR="009A68D7" w:rsidRPr="00975E07" w:rsidRDefault="009A68D7" w:rsidP="00834803">
            <w:pPr>
              <w:pStyle w:val="Paragraphedeliste"/>
              <w:spacing w:line="240" w:lineRule="auto"/>
              <w:ind w:left="34"/>
              <w:rPr>
                <w:rFonts w:ascii="Times New Roman" w:hAnsi="Times New Roman" w:cs="Times New Roman"/>
                <w:b/>
                <w:bCs/>
              </w:rPr>
            </w:pPr>
            <w:r w:rsidRPr="00975E07">
              <w:rPr>
                <w:rFonts w:ascii="Times New Roman" w:hAnsi="Times New Roman" w:cs="Times New Roman"/>
                <w:b/>
                <w:bCs/>
              </w:rPr>
              <w:t>Gaz de fermions indépendants</w:t>
            </w:r>
          </w:p>
          <w:p w:rsidR="009A68D7" w:rsidRDefault="009A68D7" w:rsidP="00C25058">
            <w:pPr>
              <w:pStyle w:val="Paragraphedeliste"/>
              <w:numPr>
                <w:ilvl w:val="0"/>
                <w:numId w:val="39"/>
              </w:numPr>
              <w:spacing w:line="240" w:lineRule="auto"/>
              <w:jc w:val="both"/>
              <w:rPr>
                <w:rFonts w:ascii="Times New Roman" w:hAnsi="Times New Roman" w:cs="Times New Roman"/>
              </w:rPr>
            </w:pPr>
            <w:r w:rsidRPr="00232263">
              <w:rPr>
                <w:rFonts w:ascii="Times New Roman" w:hAnsi="Times New Roman" w:cs="Times New Roman"/>
              </w:rPr>
              <w:t>Distribution de Fermi-Dirac</w:t>
            </w:r>
          </w:p>
          <w:p w:rsidR="009A68D7" w:rsidRDefault="009A68D7" w:rsidP="00C25058">
            <w:pPr>
              <w:pStyle w:val="Paragraphedeliste"/>
              <w:numPr>
                <w:ilvl w:val="0"/>
                <w:numId w:val="39"/>
              </w:numPr>
              <w:spacing w:line="240" w:lineRule="auto"/>
              <w:jc w:val="both"/>
              <w:rPr>
                <w:rFonts w:ascii="Times New Roman" w:hAnsi="Times New Roman" w:cs="Times New Roman"/>
              </w:rPr>
            </w:pPr>
            <w:r w:rsidRPr="000542BF">
              <w:rPr>
                <w:rFonts w:ascii="Times New Roman" w:hAnsi="Times New Roman" w:cs="Times New Roman"/>
              </w:rPr>
              <w:t xml:space="preserve">Détermination de l’énergie moyenne, la pression à température nulle </w:t>
            </w:r>
          </w:p>
          <w:p w:rsidR="009A68D7" w:rsidRDefault="009A68D7" w:rsidP="00C25058">
            <w:pPr>
              <w:pStyle w:val="Paragraphedeliste"/>
              <w:numPr>
                <w:ilvl w:val="0"/>
                <w:numId w:val="39"/>
              </w:numPr>
              <w:spacing w:line="240" w:lineRule="auto"/>
              <w:jc w:val="both"/>
              <w:rPr>
                <w:rFonts w:ascii="Times New Roman" w:hAnsi="Times New Roman" w:cs="Times New Roman"/>
              </w:rPr>
            </w:pPr>
            <w:r w:rsidRPr="000542BF">
              <w:rPr>
                <w:rFonts w:ascii="Times New Roman" w:hAnsi="Times New Roman" w:cs="Times New Roman"/>
              </w:rPr>
              <w:t>Développement de Sommerfeld pour les basses températures ( T&lt;&lt;T</w:t>
            </w:r>
            <w:r w:rsidRPr="000542BF">
              <w:rPr>
                <w:rFonts w:ascii="Times New Roman" w:hAnsi="Times New Roman" w:cs="Times New Roman"/>
                <w:vertAlign w:val="subscript"/>
              </w:rPr>
              <w:t>Fermi</w:t>
            </w:r>
            <w:r w:rsidRPr="000542BF">
              <w:rPr>
                <w:rFonts w:ascii="Times New Roman" w:hAnsi="Times New Roman" w:cs="Times New Roman"/>
              </w:rPr>
              <w:t xml:space="preserve">), propriétés des métaux </w:t>
            </w:r>
          </w:p>
          <w:p w:rsidR="009A68D7" w:rsidRPr="000542BF" w:rsidRDefault="009A68D7" w:rsidP="00C25058">
            <w:pPr>
              <w:pStyle w:val="Paragraphedeliste"/>
              <w:numPr>
                <w:ilvl w:val="0"/>
                <w:numId w:val="39"/>
              </w:numPr>
              <w:spacing w:line="240" w:lineRule="auto"/>
              <w:jc w:val="both"/>
              <w:rPr>
                <w:rFonts w:ascii="Times New Roman" w:hAnsi="Times New Roman" w:cs="Times New Roman"/>
              </w:rPr>
            </w:pPr>
            <w:r w:rsidRPr="000542BF">
              <w:rPr>
                <w:rFonts w:ascii="Times New Roman" w:hAnsi="Times New Roman" w:cs="Times New Roman"/>
              </w:rPr>
              <w:t xml:space="preserve">Application aux électrons dans les solides ( notion de semi-conducteurs) </w:t>
            </w:r>
          </w:p>
          <w:p w:rsidR="009A68D7" w:rsidRPr="00232263" w:rsidRDefault="009A68D7" w:rsidP="00834803">
            <w:pPr>
              <w:pStyle w:val="Paragraphedeliste"/>
              <w:spacing w:line="240" w:lineRule="auto"/>
              <w:ind w:left="34"/>
              <w:jc w:val="both"/>
              <w:rPr>
                <w:rFonts w:ascii="Times New Roman" w:hAnsi="Times New Roman" w:cs="Times New Roman"/>
              </w:rPr>
            </w:pPr>
          </w:p>
        </w:tc>
      </w:tr>
      <w:tr w:rsidR="009A68D7" w:rsidRPr="00232263" w:rsidTr="00834803">
        <w:tc>
          <w:tcPr>
            <w:tcW w:w="1384" w:type="dxa"/>
          </w:tcPr>
          <w:p w:rsidR="009A68D7" w:rsidRPr="00232263" w:rsidRDefault="009A68D7" w:rsidP="00834803">
            <w:pPr>
              <w:contextualSpacing/>
              <w:jc w:val="center"/>
              <w:rPr>
                <w:rFonts w:eastAsia="Calibri"/>
                <w:b/>
                <w:sz w:val="22"/>
                <w:szCs w:val="22"/>
              </w:rPr>
            </w:pPr>
            <w:r w:rsidRPr="00232263">
              <w:rPr>
                <w:rFonts w:eastAsia="Calibri"/>
                <w:b/>
                <w:sz w:val="22"/>
                <w:szCs w:val="22"/>
              </w:rPr>
              <w:t>Chapitre 4</w:t>
            </w:r>
          </w:p>
        </w:tc>
        <w:tc>
          <w:tcPr>
            <w:tcW w:w="11907" w:type="dxa"/>
          </w:tcPr>
          <w:p w:rsidR="009A68D7" w:rsidRPr="00232263" w:rsidRDefault="009A68D7" w:rsidP="00834803">
            <w:pPr>
              <w:pStyle w:val="Paragraphedeliste"/>
              <w:spacing w:line="240" w:lineRule="auto"/>
              <w:ind w:left="34"/>
              <w:rPr>
                <w:rFonts w:ascii="Times New Roman" w:hAnsi="Times New Roman" w:cs="Times New Roman"/>
                <w:bCs/>
              </w:rPr>
            </w:pPr>
            <w:r w:rsidRPr="00975E07">
              <w:rPr>
                <w:rFonts w:ascii="Times New Roman" w:hAnsi="Times New Roman" w:cs="Times New Roman"/>
                <w:b/>
              </w:rPr>
              <w:t>Gaz de bosons indépendants</w:t>
            </w:r>
          </w:p>
          <w:p w:rsidR="009A68D7" w:rsidRDefault="009A68D7" w:rsidP="00C25058">
            <w:pPr>
              <w:pStyle w:val="Paragraphedeliste"/>
              <w:numPr>
                <w:ilvl w:val="0"/>
                <w:numId w:val="40"/>
              </w:numPr>
              <w:spacing w:line="240" w:lineRule="auto"/>
              <w:rPr>
                <w:rFonts w:ascii="Times New Roman" w:hAnsi="Times New Roman" w:cs="Times New Roman"/>
              </w:rPr>
            </w:pPr>
            <w:r w:rsidRPr="00232263">
              <w:rPr>
                <w:rFonts w:ascii="Times New Roman" w:hAnsi="Times New Roman" w:cs="Times New Roman"/>
              </w:rPr>
              <w:t>Distribution de Bose-Einstein</w:t>
            </w:r>
          </w:p>
          <w:p w:rsidR="009A68D7" w:rsidRDefault="009A68D7" w:rsidP="00C25058">
            <w:pPr>
              <w:pStyle w:val="Paragraphedeliste"/>
              <w:numPr>
                <w:ilvl w:val="0"/>
                <w:numId w:val="40"/>
              </w:numPr>
              <w:spacing w:line="240" w:lineRule="auto"/>
              <w:rPr>
                <w:rFonts w:ascii="Times New Roman" w:hAnsi="Times New Roman" w:cs="Times New Roman"/>
              </w:rPr>
            </w:pPr>
            <w:r w:rsidRPr="000542BF">
              <w:rPr>
                <w:rFonts w:ascii="Times New Roman" w:hAnsi="Times New Roman" w:cs="Times New Roman"/>
              </w:rPr>
              <w:t>Condensation de Bose à basse température</w:t>
            </w:r>
          </w:p>
          <w:p w:rsidR="009A68D7" w:rsidRPr="000542BF" w:rsidRDefault="009A68D7" w:rsidP="00C25058">
            <w:pPr>
              <w:pStyle w:val="Paragraphedeliste"/>
              <w:numPr>
                <w:ilvl w:val="0"/>
                <w:numId w:val="40"/>
              </w:numPr>
              <w:spacing w:line="240" w:lineRule="auto"/>
              <w:rPr>
                <w:rFonts w:ascii="Times New Roman" w:hAnsi="Times New Roman" w:cs="Times New Roman"/>
              </w:rPr>
            </w:pPr>
            <w:r w:rsidRPr="000542BF">
              <w:rPr>
                <w:rFonts w:ascii="Times New Roman" w:hAnsi="Times New Roman" w:cs="Times New Roman"/>
              </w:rPr>
              <w:t xml:space="preserve"> Etude de la superfluidité de l’hélium à basse température.</w:t>
            </w:r>
          </w:p>
          <w:p w:rsidR="009A68D7" w:rsidRPr="00232263" w:rsidRDefault="009A68D7" w:rsidP="00834803">
            <w:pPr>
              <w:pStyle w:val="Paragraphedeliste"/>
              <w:spacing w:line="240" w:lineRule="auto"/>
              <w:ind w:left="34"/>
              <w:jc w:val="both"/>
              <w:rPr>
                <w:rFonts w:ascii="Times New Roman" w:hAnsi="Times New Roman" w:cs="Times New Roman"/>
              </w:rPr>
            </w:pPr>
          </w:p>
        </w:tc>
      </w:tr>
      <w:tr w:rsidR="009A68D7" w:rsidRPr="00232263" w:rsidTr="00834803">
        <w:tc>
          <w:tcPr>
            <w:tcW w:w="1384" w:type="dxa"/>
          </w:tcPr>
          <w:p w:rsidR="009A68D7" w:rsidRPr="00232263" w:rsidRDefault="009A68D7" w:rsidP="00834803">
            <w:pPr>
              <w:contextualSpacing/>
              <w:jc w:val="center"/>
              <w:rPr>
                <w:rFonts w:eastAsia="Calibri"/>
                <w:b/>
                <w:sz w:val="22"/>
                <w:szCs w:val="22"/>
              </w:rPr>
            </w:pPr>
            <w:r w:rsidRPr="00232263">
              <w:rPr>
                <w:rFonts w:eastAsia="Calibri"/>
                <w:b/>
                <w:sz w:val="22"/>
                <w:szCs w:val="22"/>
              </w:rPr>
              <w:t>Chapitre 5</w:t>
            </w:r>
          </w:p>
        </w:tc>
        <w:tc>
          <w:tcPr>
            <w:tcW w:w="11907" w:type="dxa"/>
          </w:tcPr>
          <w:p w:rsidR="009A68D7" w:rsidRPr="00975E07" w:rsidRDefault="009A68D7" w:rsidP="00834803">
            <w:pPr>
              <w:pStyle w:val="Paragraphedeliste"/>
              <w:spacing w:line="240" w:lineRule="auto"/>
              <w:ind w:left="34"/>
              <w:rPr>
                <w:rFonts w:ascii="Times New Roman" w:hAnsi="Times New Roman" w:cs="Times New Roman"/>
                <w:b/>
                <w:bCs/>
              </w:rPr>
            </w:pPr>
            <w:r w:rsidRPr="00975E07">
              <w:rPr>
                <w:rFonts w:ascii="Times New Roman" w:hAnsi="Times New Roman" w:cs="Times New Roman"/>
                <w:b/>
                <w:bCs/>
              </w:rPr>
              <w:t>Gaz de photons, Rayonnement du corps noir</w:t>
            </w:r>
          </w:p>
          <w:p w:rsidR="009A68D7" w:rsidRDefault="009A68D7" w:rsidP="00C25058">
            <w:pPr>
              <w:pStyle w:val="Paragraphedeliste"/>
              <w:numPr>
                <w:ilvl w:val="0"/>
                <w:numId w:val="41"/>
              </w:numPr>
              <w:spacing w:line="240" w:lineRule="auto"/>
              <w:rPr>
                <w:rFonts w:ascii="Times New Roman" w:hAnsi="Times New Roman" w:cs="Times New Roman"/>
              </w:rPr>
            </w:pPr>
            <w:r w:rsidRPr="00232263">
              <w:rPr>
                <w:rFonts w:ascii="Times New Roman" w:hAnsi="Times New Roman" w:cs="Times New Roman"/>
              </w:rPr>
              <w:t xml:space="preserve">Propriétés d’un gaz de photons, étude du rayonnement d’un corps noir, loi de Planck, </w:t>
            </w:r>
          </w:p>
          <w:p w:rsidR="009A68D7" w:rsidRPr="00232263" w:rsidRDefault="009A68D7" w:rsidP="00C25058">
            <w:pPr>
              <w:pStyle w:val="Paragraphedeliste"/>
              <w:numPr>
                <w:ilvl w:val="0"/>
                <w:numId w:val="41"/>
              </w:numPr>
              <w:spacing w:line="240" w:lineRule="auto"/>
              <w:rPr>
                <w:rFonts w:ascii="Times New Roman" w:hAnsi="Times New Roman" w:cs="Times New Roman"/>
              </w:rPr>
            </w:pPr>
            <w:r w:rsidRPr="00232263">
              <w:rPr>
                <w:rFonts w:ascii="Times New Roman" w:hAnsi="Times New Roman" w:cs="Times New Roman"/>
              </w:rPr>
              <w:t>Loi de Rayleigh-Jeans, loi de Stephan</w:t>
            </w:r>
          </w:p>
          <w:p w:rsidR="009A68D7" w:rsidRDefault="009A68D7" w:rsidP="00834803">
            <w:pPr>
              <w:pStyle w:val="Paragraphedeliste"/>
              <w:spacing w:line="240" w:lineRule="auto"/>
              <w:ind w:left="34"/>
              <w:jc w:val="both"/>
              <w:rPr>
                <w:rFonts w:ascii="Times New Roman" w:hAnsi="Times New Roman" w:cs="Times New Roman"/>
              </w:rPr>
            </w:pPr>
          </w:p>
          <w:p w:rsidR="009A68D7" w:rsidRPr="00232263" w:rsidRDefault="009A68D7" w:rsidP="00834803">
            <w:pPr>
              <w:pStyle w:val="Paragraphedeliste"/>
              <w:spacing w:line="240" w:lineRule="auto"/>
              <w:ind w:left="34"/>
              <w:jc w:val="both"/>
              <w:rPr>
                <w:rFonts w:ascii="Times New Roman" w:hAnsi="Times New Roman" w:cs="Times New Roman"/>
              </w:rPr>
            </w:pPr>
          </w:p>
        </w:tc>
      </w:tr>
      <w:tr w:rsidR="009A68D7" w:rsidRPr="00232263" w:rsidTr="00834803">
        <w:tc>
          <w:tcPr>
            <w:tcW w:w="1384" w:type="dxa"/>
          </w:tcPr>
          <w:p w:rsidR="009A68D7" w:rsidRPr="00232263" w:rsidRDefault="009A68D7" w:rsidP="00834803">
            <w:pPr>
              <w:contextualSpacing/>
              <w:jc w:val="center"/>
              <w:rPr>
                <w:rFonts w:eastAsia="Calibri"/>
                <w:b/>
                <w:sz w:val="22"/>
                <w:szCs w:val="22"/>
              </w:rPr>
            </w:pPr>
            <w:r w:rsidRPr="00232263">
              <w:rPr>
                <w:rFonts w:eastAsia="Calibri"/>
                <w:b/>
                <w:sz w:val="22"/>
                <w:szCs w:val="22"/>
              </w:rPr>
              <w:t>Chapitre  6</w:t>
            </w:r>
          </w:p>
        </w:tc>
        <w:tc>
          <w:tcPr>
            <w:tcW w:w="11907" w:type="dxa"/>
          </w:tcPr>
          <w:p w:rsidR="009A68D7" w:rsidRPr="00975E07" w:rsidRDefault="009A68D7" w:rsidP="00834803">
            <w:pPr>
              <w:pStyle w:val="Paragraphedeliste"/>
              <w:spacing w:line="240" w:lineRule="auto"/>
              <w:ind w:left="34"/>
              <w:jc w:val="both"/>
              <w:rPr>
                <w:rFonts w:ascii="Times New Roman" w:hAnsi="Times New Roman" w:cs="Times New Roman"/>
                <w:b/>
                <w:bCs/>
              </w:rPr>
            </w:pPr>
            <w:r w:rsidRPr="00975E07">
              <w:rPr>
                <w:rFonts w:ascii="Times New Roman" w:hAnsi="Times New Roman" w:cs="Times New Roman"/>
                <w:b/>
                <w:bCs/>
              </w:rPr>
              <w:t>Gaz de phonons</w:t>
            </w:r>
          </w:p>
          <w:p w:rsidR="009A68D7" w:rsidRDefault="009A68D7" w:rsidP="00C25058">
            <w:pPr>
              <w:pStyle w:val="Paragraphedeliste"/>
              <w:numPr>
                <w:ilvl w:val="0"/>
                <w:numId w:val="42"/>
              </w:numPr>
              <w:spacing w:line="240" w:lineRule="auto"/>
              <w:jc w:val="both"/>
              <w:rPr>
                <w:rFonts w:ascii="Times New Roman" w:hAnsi="Times New Roman" w:cs="Times New Roman"/>
              </w:rPr>
            </w:pPr>
            <w:r w:rsidRPr="00232263">
              <w:rPr>
                <w:rFonts w:ascii="Times New Roman" w:hAnsi="Times New Roman" w:cs="Times New Roman"/>
              </w:rPr>
              <w:t>Vibrations des réseaux, notion de phonon</w:t>
            </w:r>
          </w:p>
          <w:p w:rsidR="009A68D7" w:rsidRDefault="009A68D7" w:rsidP="00C25058">
            <w:pPr>
              <w:pStyle w:val="Paragraphedeliste"/>
              <w:numPr>
                <w:ilvl w:val="0"/>
                <w:numId w:val="42"/>
              </w:numPr>
              <w:spacing w:line="240" w:lineRule="auto"/>
              <w:jc w:val="both"/>
              <w:rPr>
                <w:rFonts w:ascii="Times New Roman" w:hAnsi="Times New Roman" w:cs="Times New Roman"/>
              </w:rPr>
            </w:pPr>
            <w:r w:rsidRPr="000542BF">
              <w:rPr>
                <w:rFonts w:ascii="Times New Roman" w:hAnsi="Times New Roman" w:cs="Times New Roman"/>
              </w:rPr>
              <w:t>Insuffisance du modèle d'Einstein</w:t>
            </w:r>
          </w:p>
          <w:p w:rsidR="009A68D7" w:rsidRPr="000542BF" w:rsidRDefault="009A68D7" w:rsidP="00C25058">
            <w:pPr>
              <w:pStyle w:val="Paragraphedeliste"/>
              <w:numPr>
                <w:ilvl w:val="0"/>
                <w:numId w:val="42"/>
              </w:numPr>
              <w:spacing w:line="240" w:lineRule="auto"/>
              <w:jc w:val="both"/>
              <w:rPr>
                <w:rFonts w:ascii="Times New Roman" w:hAnsi="Times New Roman" w:cs="Times New Roman"/>
              </w:rPr>
            </w:pPr>
            <w:r w:rsidRPr="000542BF">
              <w:rPr>
                <w:rFonts w:ascii="Times New Roman" w:hAnsi="Times New Roman" w:cs="Times New Roman"/>
              </w:rPr>
              <w:t>Modèle de Debye pour la capacité thermique des solides.</w:t>
            </w:r>
          </w:p>
          <w:p w:rsidR="009A68D7" w:rsidRPr="00232263" w:rsidRDefault="009A68D7" w:rsidP="00834803">
            <w:pPr>
              <w:pStyle w:val="Paragraphedeliste"/>
              <w:spacing w:line="240" w:lineRule="auto"/>
              <w:ind w:left="34"/>
              <w:rPr>
                <w:rFonts w:ascii="Times New Roman" w:hAnsi="Times New Roman" w:cs="Times New Roman"/>
              </w:rPr>
            </w:pPr>
          </w:p>
        </w:tc>
      </w:tr>
    </w:tbl>
    <w:p w:rsidR="009A68D7" w:rsidRPr="00232263" w:rsidRDefault="009A68D7" w:rsidP="009A68D7">
      <w:pPr>
        <w:pStyle w:val="Paragraphedeliste"/>
        <w:spacing w:line="240" w:lineRule="auto"/>
        <w:rPr>
          <w:rFonts w:ascii="Times New Roman" w:hAnsi="Times New Roman" w:cs="Times New Roman"/>
        </w:rPr>
      </w:pPr>
    </w:p>
    <w:p w:rsidR="009A68D7" w:rsidRPr="00232263" w:rsidRDefault="009A68D7" w:rsidP="009A68D7">
      <w:pPr>
        <w:contextualSpacing/>
        <w:rPr>
          <w:sz w:val="22"/>
          <w:szCs w:val="22"/>
        </w:rPr>
      </w:pPr>
    </w:p>
    <w:p w:rsidR="009A68D7" w:rsidRPr="00232263" w:rsidRDefault="009A68D7" w:rsidP="009A68D7">
      <w:pPr>
        <w:contextualSpacing/>
        <w:rPr>
          <w:sz w:val="22"/>
          <w:szCs w:val="22"/>
        </w:rPr>
      </w:pPr>
    </w:p>
    <w:p w:rsidR="009A68D7" w:rsidRDefault="009A68D7" w:rsidP="009A68D7">
      <w:pPr>
        <w:contextualSpacing/>
        <w:rPr>
          <w:sz w:val="22"/>
          <w:szCs w:val="22"/>
        </w:rPr>
      </w:pPr>
    </w:p>
    <w:p w:rsidR="009A68D7" w:rsidRDefault="009A68D7" w:rsidP="009A68D7">
      <w:pPr>
        <w:contextualSpacing/>
        <w:rPr>
          <w:sz w:val="22"/>
          <w:szCs w:val="22"/>
        </w:rPr>
      </w:pPr>
    </w:p>
    <w:p w:rsidR="009A68D7" w:rsidRPr="00232263" w:rsidRDefault="009A68D7" w:rsidP="009A68D7">
      <w:pPr>
        <w:contextualSpacing/>
        <w:rPr>
          <w:sz w:val="22"/>
          <w:szCs w:val="22"/>
        </w:rPr>
      </w:pPr>
    </w:p>
    <w:p w:rsidR="009A68D7" w:rsidRPr="00232263" w:rsidRDefault="009A68D7" w:rsidP="009A68D7">
      <w:pPr>
        <w:contextualSpacing/>
        <w:rPr>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A68D7" w:rsidRDefault="009A68D7" w:rsidP="009A68D7">
      <w:pPr>
        <w:contextualSpacing/>
        <w:rPr>
          <w:b/>
          <w:bCs/>
          <w:sz w:val="22"/>
          <w:szCs w:val="22"/>
        </w:rPr>
      </w:pPr>
    </w:p>
    <w:p w:rsidR="009F2171" w:rsidRDefault="009F2171" w:rsidP="009A68D7">
      <w:pPr>
        <w:contextualSpacing/>
        <w:rPr>
          <w:b/>
          <w:bCs/>
          <w:sz w:val="22"/>
          <w:szCs w:val="22"/>
        </w:rPr>
      </w:pPr>
    </w:p>
    <w:p w:rsidR="009A68D7" w:rsidRDefault="009A68D7" w:rsidP="009A68D7">
      <w:pPr>
        <w:contextualSpacing/>
        <w:rPr>
          <w:b/>
          <w:bCs/>
          <w:sz w:val="22"/>
          <w:szCs w:val="22"/>
        </w:rPr>
      </w:pPr>
    </w:p>
    <w:p w:rsidR="000E007F" w:rsidRPr="000E007F" w:rsidRDefault="000E007F" w:rsidP="000E007F">
      <w:pPr>
        <w:rPr>
          <w:b/>
          <w:bCs/>
          <w:color w:val="FF0000"/>
          <w:sz w:val="22"/>
          <w:szCs w:val="22"/>
        </w:rPr>
      </w:pPr>
      <w:r w:rsidRPr="00261BE3">
        <w:rPr>
          <w:b/>
          <w:bCs/>
          <w:sz w:val="22"/>
          <w:szCs w:val="22"/>
        </w:rPr>
        <w:t xml:space="preserve">Titre du Module : </w:t>
      </w:r>
      <w:r w:rsidRPr="00261BE3">
        <w:rPr>
          <w:b/>
          <w:bCs/>
          <w:color w:val="FF0000"/>
          <w:sz w:val="22"/>
          <w:szCs w:val="22"/>
        </w:rPr>
        <w:t xml:space="preserve">Propriétés de la Matière     </w:t>
      </w:r>
    </w:p>
    <w:p w:rsidR="000E007F" w:rsidRPr="00471670" w:rsidRDefault="000E007F" w:rsidP="000E007F">
      <w:pPr>
        <w:jc w:val="both"/>
        <w:rPr>
          <w:b/>
          <w:bCs/>
          <w:sz w:val="22"/>
          <w:szCs w:val="22"/>
        </w:rPr>
      </w:pPr>
      <w:r w:rsidRPr="00471670">
        <w:rPr>
          <w:b/>
          <w:bCs/>
          <w:sz w:val="22"/>
          <w:szCs w:val="22"/>
        </w:rPr>
        <w:t>Volume horaire : 42 heures     (21 h : Cours,  21 h : TD)</w:t>
      </w:r>
    </w:p>
    <w:p w:rsidR="000E007F" w:rsidRPr="00471670" w:rsidRDefault="000E007F" w:rsidP="009F2171">
      <w:pPr>
        <w:jc w:val="both"/>
        <w:rPr>
          <w:b/>
          <w:bCs/>
          <w:sz w:val="22"/>
          <w:szCs w:val="22"/>
        </w:rPr>
      </w:pPr>
      <w:r w:rsidRPr="00471670">
        <w:rPr>
          <w:b/>
          <w:bCs/>
          <w:sz w:val="22"/>
          <w:szCs w:val="22"/>
        </w:rPr>
        <w:t xml:space="preserve">Crédits : </w:t>
      </w:r>
      <w:r w:rsidR="009F2171">
        <w:rPr>
          <w:b/>
          <w:bCs/>
          <w:sz w:val="22"/>
          <w:szCs w:val="22"/>
        </w:rPr>
        <w:t>4</w:t>
      </w:r>
      <w:r>
        <w:rPr>
          <w:b/>
          <w:bCs/>
          <w:sz w:val="22"/>
          <w:szCs w:val="22"/>
        </w:rPr>
        <w:tab/>
      </w:r>
      <w:r w:rsidRPr="00471670">
        <w:rPr>
          <w:b/>
          <w:bCs/>
          <w:sz w:val="22"/>
          <w:szCs w:val="22"/>
        </w:rPr>
        <w:t>Coefficient : 2</w:t>
      </w:r>
      <w:r>
        <w:rPr>
          <w:b/>
          <w:bCs/>
          <w:sz w:val="22"/>
          <w:szCs w:val="22"/>
        </w:rPr>
        <w:tab/>
      </w:r>
      <w:r>
        <w:rPr>
          <w:b/>
          <w:bCs/>
          <w:sz w:val="22"/>
          <w:szCs w:val="22"/>
        </w:rPr>
        <w:tab/>
        <w:t>Semestre:  S6</w:t>
      </w:r>
    </w:p>
    <w:p w:rsidR="00DC7FAA" w:rsidRDefault="00DC7FAA" w:rsidP="004B4DBE">
      <w:pPr>
        <w:contextualSpacing/>
        <w:rPr>
          <w:b/>
          <w:bCs/>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1624"/>
      </w:tblGrid>
      <w:tr w:rsidR="00261BE3" w:rsidRPr="00121E01" w:rsidTr="00C33F3C">
        <w:tc>
          <w:tcPr>
            <w:tcW w:w="1560" w:type="dxa"/>
          </w:tcPr>
          <w:p w:rsidR="00261BE3" w:rsidRPr="00121E01" w:rsidRDefault="00261BE3" w:rsidP="0034444D">
            <w:pPr>
              <w:rPr>
                <w:b/>
                <w:bCs/>
                <w:sz w:val="22"/>
                <w:szCs w:val="22"/>
              </w:rPr>
            </w:pPr>
            <w:r w:rsidRPr="00121E01">
              <w:rPr>
                <w:b/>
                <w:bCs/>
                <w:sz w:val="22"/>
                <w:szCs w:val="22"/>
              </w:rPr>
              <w:t>Chapitre 1</w:t>
            </w:r>
          </w:p>
        </w:tc>
        <w:tc>
          <w:tcPr>
            <w:tcW w:w="11624" w:type="dxa"/>
          </w:tcPr>
          <w:p w:rsidR="00261BE3" w:rsidRPr="00121E01" w:rsidRDefault="00261BE3" w:rsidP="0034444D">
            <w:pPr>
              <w:autoSpaceDE w:val="0"/>
              <w:autoSpaceDN w:val="0"/>
              <w:adjustRightInd w:val="0"/>
              <w:rPr>
                <w:rFonts w:asciiTheme="majorBidi" w:hAnsiTheme="majorBidi" w:cstheme="majorBidi"/>
                <w:b/>
                <w:color w:val="000000"/>
                <w:sz w:val="22"/>
                <w:szCs w:val="22"/>
              </w:rPr>
            </w:pPr>
            <w:r w:rsidRPr="00121E01">
              <w:rPr>
                <w:rFonts w:asciiTheme="majorBidi" w:hAnsiTheme="majorBidi" w:cstheme="majorBidi"/>
                <w:b/>
                <w:sz w:val="22"/>
                <w:szCs w:val="22"/>
              </w:rPr>
              <w:t xml:space="preserve">Titre : </w:t>
            </w:r>
            <w:r w:rsidRPr="00121E01">
              <w:rPr>
                <w:rFonts w:asciiTheme="majorBidi" w:hAnsiTheme="majorBidi" w:cstheme="majorBidi"/>
                <w:b/>
                <w:color w:val="000000"/>
                <w:sz w:val="22"/>
                <w:szCs w:val="22"/>
              </w:rPr>
              <w:t>Propriétés Macroscopique des isolants </w:t>
            </w:r>
          </w:p>
          <w:p w:rsidR="00261BE3" w:rsidRPr="00121E01" w:rsidRDefault="00261BE3" w:rsidP="00C25058">
            <w:pPr>
              <w:pStyle w:val="Paragraphedeliste"/>
              <w:numPr>
                <w:ilvl w:val="0"/>
                <w:numId w:val="55"/>
              </w:numPr>
              <w:spacing w:line="240" w:lineRule="auto"/>
              <w:rPr>
                <w:rFonts w:asciiTheme="majorBidi" w:hAnsiTheme="majorBidi" w:cstheme="majorBidi"/>
              </w:rPr>
            </w:pPr>
            <w:r w:rsidRPr="00121E01">
              <w:rPr>
                <w:rFonts w:asciiTheme="majorBidi" w:hAnsiTheme="majorBidi" w:cstheme="majorBidi"/>
              </w:rPr>
              <w:t xml:space="preserve">Polarisation </w:t>
            </w:r>
          </w:p>
          <w:p w:rsidR="00261BE3" w:rsidRPr="00121E01" w:rsidRDefault="00261BE3" w:rsidP="00C25058">
            <w:pPr>
              <w:pStyle w:val="Paragraphedeliste"/>
              <w:numPr>
                <w:ilvl w:val="0"/>
                <w:numId w:val="55"/>
              </w:numPr>
              <w:spacing w:line="240" w:lineRule="auto"/>
              <w:rPr>
                <w:rFonts w:asciiTheme="majorBidi" w:hAnsiTheme="majorBidi" w:cstheme="majorBidi"/>
              </w:rPr>
            </w:pPr>
            <w:r w:rsidRPr="00121E01">
              <w:rPr>
                <w:rFonts w:asciiTheme="majorBidi" w:hAnsiTheme="majorBidi" w:cstheme="majorBidi"/>
              </w:rPr>
              <w:t>Champ macroscopique</w:t>
            </w:r>
          </w:p>
          <w:p w:rsidR="00261BE3" w:rsidRPr="00121E01" w:rsidRDefault="00261BE3" w:rsidP="00C25058">
            <w:pPr>
              <w:pStyle w:val="Paragraphedeliste"/>
              <w:numPr>
                <w:ilvl w:val="0"/>
                <w:numId w:val="55"/>
              </w:numPr>
              <w:spacing w:line="240" w:lineRule="auto"/>
              <w:rPr>
                <w:rFonts w:asciiTheme="majorBidi" w:hAnsiTheme="majorBidi" w:cstheme="majorBidi"/>
              </w:rPr>
            </w:pPr>
            <w:r w:rsidRPr="00121E01">
              <w:rPr>
                <w:rFonts w:asciiTheme="majorBidi" w:hAnsiTheme="majorBidi" w:cstheme="majorBidi"/>
              </w:rPr>
              <w:t>Permittivité diélectrique</w:t>
            </w:r>
          </w:p>
        </w:tc>
      </w:tr>
      <w:tr w:rsidR="00261BE3" w:rsidRPr="00121E01" w:rsidTr="00C33F3C">
        <w:tc>
          <w:tcPr>
            <w:tcW w:w="1560" w:type="dxa"/>
          </w:tcPr>
          <w:p w:rsidR="00261BE3" w:rsidRPr="00121E01" w:rsidRDefault="00261BE3" w:rsidP="0034444D">
            <w:pPr>
              <w:rPr>
                <w:b/>
                <w:bCs/>
                <w:sz w:val="22"/>
                <w:szCs w:val="22"/>
              </w:rPr>
            </w:pPr>
            <w:r w:rsidRPr="00121E01">
              <w:rPr>
                <w:b/>
                <w:bCs/>
                <w:sz w:val="22"/>
                <w:szCs w:val="22"/>
              </w:rPr>
              <w:t>Chapitre 2</w:t>
            </w:r>
          </w:p>
        </w:tc>
        <w:tc>
          <w:tcPr>
            <w:tcW w:w="11624" w:type="dxa"/>
          </w:tcPr>
          <w:p w:rsidR="00261BE3" w:rsidRPr="00121E01" w:rsidRDefault="00261BE3" w:rsidP="0034444D">
            <w:pPr>
              <w:rPr>
                <w:rFonts w:asciiTheme="majorBidi" w:hAnsiTheme="majorBidi" w:cstheme="majorBidi"/>
                <w:b/>
                <w:sz w:val="22"/>
                <w:szCs w:val="22"/>
              </w:rPr>
            </w:pPr>
          </w:p>
          <w:p w:rsidR="00261BE3" w:rsidRPr="00121E01" w:rsidRDefault="00261BE3" w:rsidP="0034444D">
            <w:pPr>
              <w:autoSpaceDE w:val="0"/>
              <w:autoSpaceDN w:val="0"/>
              <w:adjustRightInd w:val="0"/>
              <w:rPr>
                <w:rFonts w:asciiTheme="majorBidi" w:hAnsiTheme="majorBidi" w:cstheme="majorBidi"/>
                <w:b/>
                <w:color w:val="000000"/>
                <w:sz w:val="22"/>
                <w:szCs w:val="22"/>
              </w:rPr>
            </w:pPr>
            <w:r w:rsidRPr="00121E01">
              <w:rPr>
                <w:rFonts w:asciiTheme="majorBidi" w:hAnsiTheme="majorBidi" w:cstheme="majorBidi"/>
                <w:b/>
                <w:sz w:val="22"/>
                <w:szCs w:val="22"/>
              </w:rPr>
              <w:t>Titre </w:t>
            </w:r>
            <w:r w:rsidRPr="00121E01">
              <w:rPr>
                <w:rFonts w:asciiTheme="majorBidi" w:hAnsiTheme="majorBidi" w:cstheme="majorBidi"/>
                <w:sz w:val="22"/>
                <w:szCs w:val="22"/>
              </w:rPr>
              <w:t xml:space="preserve">: </w:t>
            </w:r>
            <w:r w:rsidRPr="00121E01">
              <w:rPr>
                <w:rFonts w:asciiTheme="majorBidi" w:hAnsiTheme="majorBidi" w:cstheme="majorBidi"/>
                <w:b/>
                <w:color w:val="000000"/>
                <w:sz w:val="22"/>
                <w:szCs w:val="22"/>
              </w:rPr>
              <w:t>Propriétés électriques des isolants </w:t>
            </w:r>
          </w:p>
          <w:p w:rsidR="00261BE3" w:rsidRPr="00121E01" w:rsidRDefault="00261BE3" w:rsidP="00C25058">
            <w:pPr>
              <w:pStyle w:val="Paragraphedeliste"/>
              <w:numPr>
                <w:ilvl w:val="0"/>
                <w:numId w:val="54"/>
              </w:numPr>
              <w:spacing w:line="240" w:lineRule="auto"/>
              <w:rPr>
                <w:rFonts w:asciiTheme="majorBidi" w:hAnsiTheme="majorBidi" w:cstheme="majorBidi"/>
              </w:rPr>
            </w:pPr>
            <w:r w:rsidRPr="00121E01">
              <w:rPr>
                <w:rFonts w:asciiTheme="majorBidi" w:hAnsiTheme="majorBidi" w:cstheme="majorBidi"/>
                <w:color w:val="000000"/>
              </w:rPr>
              <w:t>polarisabilité électronique,</w:t>
            </w:r>
          </w:p>
          <w:p w:rsidR="00261BE3" w:rsidRPr="00121E01" w:rsidRDefault="00261BE3" w:rsidP="00C25058">
            <w:pPr>
              <w:pStyle w:val="Paragraphedeliste"/>
              <w:numPr>
                <w:ilvl w:val="0"/>
                <w:numId w:val="54"/>
              </w:numPr>
              <w:spacing w:line="240" w:lineRule="auto"/>
              <w:rPr>
                <w:rFonts w:asciiTheme="majorBidi" w:hAnsiTheme="majorBidi" w:cstheme="majorBidi"/>
              </w:rPr>
            </w:pPr>
            <w:r w:rsidRPr="00121E01">
              <w:rPr>
                <w:rFonts w:asciiTheme="majorBidi" w:hAnsiTheme="majorBidi" w:cstheme="majorBidi"/>
                <w:color w:val="000000"/>
              </w:rPr>
              <w:t xml:space="preserve">polarisabilité d'orientation, </w:t>
            </w:r>
          </w:p>
          <w:p w:rsidR="00261BE3" w:rsidRPr="00121E01" w:rsidRDefault="00261BE3" w:rsidP="00C25058">
            <w:pPr>
              <w:pStyle w:val="Paragraphedeliste"/>
              <w:numPr>
                <w:ilvl w:val="0"/>
                <w:numId w:val="54"/>
              </w:numPr>
              <w:spacing w:line="240" w:lineRule="auto"/>
              <w:rPr>
                <w:rFonts w:asciiTheme="majorBidi" w:hAnsiTheme="majorBidi" w:cstheme="majorBidi"/>
              </w:rPr>
            </w:pPr>
            <w:r w:rsidRPr="00121E01">
              <w:rPr>
                <w:rFonts w:asciiTheme="majorBidi" w:hAnsiTheme="majorBidi" w:cstheme="majorBidi"/>
                <w:color w:val="000000"/>
              </w:rPr>
              <w:t>relation de Clausius Mosetti</w:t>
            </w:r>
          </w:p>
          <w:p w:rsidR="00261BE3" w:rsidRPr="00121E01" w:rsidRDefault="00261BE3" w:rsidP="00C25058">
            <w:pPr>
              <w:pStyle w:val="Paragraphedeliste"/>
              <w:numPr>
                <w:ilvl w:val="0"/>
                <w:numId w:val="54"/>
              </w:numPr>
              <w:spacing w:line="240" w:lineRule="auto"/>
              <w:rPr>
                <w:rFonts w:asciiTheme="majorBidi" w:hAnsiTheme="majorBidi" w:cstheme="majorBidi"/>
              </w:rPr>
            </w:pPr>
            <w:r w:rsidRPr="00121E01">
              <w:rPr>
                <w:rFonts w:asciiTheme="majorBidi" w:hAnsiTheme="majorBidi" w:cstheme="majorBidi"/>
                <w:color w:val="000000"/>
              </w:rPr>
              <w:t>ferroélectricité et piézoélectricité</w:t>
            </w:r>
            <w:r w:rsidRPr="00121E01">
              <w:rPr>
                <w:rFonts w:asciiTheme="majorBidi" w:hAnsiTheme="majorBidi" w:cstheme="majorBidi"/>
                <w:color w:val="000000"/>
              </w:rPr>
              <w:br/>
            </w:r>
          </w:p>
        </w:tc>
      </w:tr>
      <w:tr w:rsidR="00261BE3" w:rsidRPr="00121E01" w:rsidTr="00C33F3C">
        <w:tc>
          <w:tcPr>
            <w:tcW w:w="1560" w:type="dxa"/>
          </w:tcPr>
          <w:p w:rsidR="00261BE3" w:rsidRPr="00121E01" w:rsidRDefault="00261BE3" w:rsidP="0034444D">
            <w:pPr>
              <w:rPr>
                <w:b/>
                <w:bCs/>
                <w:sz w:val="22"/>
                <w:szCs w:val="22"/>
              </w:rPr>
            </w:pPr>
            <w:r w:rsidRPr="00121E01">
              <w:rPr>
                <w:b/>
                <w:bCs/>
                <w:sz w:val="22"/>
                <w:szCs w:val="22"/>
              </w:rPr>
              <w:t>Chapitre 3</w:t>
            </w:r>
          </w:p>
        </w:tc>
        <w:tc>
          <w:tcPr>
            <w:tcW w:w="11624" w:type="dxa"/>
          </w:tcPr>
          <w:p w:rsidR="00261BE3" w:rsidRPr="00121E01" w:rsidRDefault="00261BE3" w:rsidP="0034444D">
            <w:pPr>
              <w:rPr>
                <w:rFonts w:asciiTheme="majorBidi" w:hAnsiTheme="majorBidi" w:cstheme="majorBidi"/>
                <w:b/>
                <w:color w:val="000000"/>
                <w:sz w:val="22"/>
                <w:szCs w:val="22"/>
              </w:rPr>
            </w:pPr>
            <w:r w:rsidRPr="00121E01">
              <w:rPr>
                <w:rFonts w:asciiTheme="majorBidi" w:hAnsiTheme="majorBidi" w:cstheme="majorBidi"/>
                <w:b/>
                <w:sz w:val="22"/>
                <w:szCs w:val="22"/>
              </w:rPr>
              <w:t>Titre :</w:t>
            </w:r>
            <w:r w:rsidRPr="00121E01">
              <w:rPr>
                <w:rFonts w:asciiTheme="majorBidi" w:hAnsiTheme="majorBidi" w:cstheme="majorBidi"/>
                <w:b/>
                <w:color w:val="000000"/>
                <w:sz w:val="22"/>
                <w:szCs w:val="22"/>
              </w:rPr>
              <w:t>Propriétés magnétiques de la matière</w:t>
            </w:r>
          </w:p>
          <w:p w:rsidR="00261BE3" w:rsidRPr="00121E01" w:rsidRDefault="00261BE3" w:rsidP="00C25058">
            <w:pPr>
              <w:pStyle w:val="Paragraphedeliste"/>
              <w:numPr>
                <w:ilvl w:val="0"/>
                <w:numId w:val="52"/>
              </w:numPr>
              <w:spacing w:line="240" w:lineRule="auto"/>
              <w:rPr>
                <w:rFonts w:asciiTheme="majorBidi" w:hAnsiTheme="majorBidi" w:cstheme="majorBidi"/>
                <w:b/>
                <w:bCs/>
                <w:color w:val="231F20"/>
              </w:rPr>
            </w:pPr>
            <w:r w:rsidRPr="00121E01">
              <w:rPr>
                <w:rFonts w:asciiTheme="majorBidi" w:hAnsiTheme="majorBidi" w:cstheme="majorBidi"/>
                <w:color w:val="000000"/>
              </w:rPr>
              <w:t xml:space="preserve">diamagnétisme, </w:t>
            </w:r>
          </w:p>
          <w:p w:rsidR="00261BE3" w:rsidRPr="00121E01" w:rsidRDefault="00261BE3" w:rsidP="00C25058">
            <w:pPr>
              <w:pStyle w:val="Paragraphedeliste"/>
              <w:numPr>
                <w:ilvl w:val="0"/>
                <w:numId w:val="52"/>
              </w:numPr>
              <w:spacing w:line="240" w:lineRule="auto"/>
              <w:rPr>
                <w:rFonts w:asciiTheme="majorBidi" w:hAnsiTheme="majorBidi" w:cstheme="majorBidi"/>
                <w:b/>
                <w:bCs/>
                <w:color w:val="231F20"/>
              </w:rPr>
            </w:pPr>
            <w:r w:rsidRPr="00121E01">
              <w:rPr>
                <w:rFonts w:asciiTheme="majorBidi" w:hAnsiTheme="majorBidi" w:cstheme="majorBidi"/>
                <w:color w:val="000000"/>
              </w:rPr>
              <w:t xml:space="preserve">paramagnétisme, </w:t>
            </w:r>
          </w:p>
          <w:p w:rsidR="00261BE3" w:rsidRPr="00121E01" w:rsidRDefault="00261BE3" w:rsidP="00C25058">
            <w:pPr>
              <w:pStyle w:val="Paragraphedeliste"/>
              <w:numPr>
                <w:ilvl w:val="0"/>
                <w:numId w:val="52"/>
              </w:numPr>
              <w:spacing w:line="240" w:lineRule="auto"/>
              <w:rPr>
                <w:rFonts w:asciiTheme="majorBidi" w:hAnsiTheme="majorBidi" w:cstheme="majorBidi"/>
                <w:b/>
                <w:bCs/>
                <w:color w:val="231F20"/>
              </w:rPr>
            </w:pPr>
            <w:r w:rsidRPr="00121E01">
              <w:rPr>
                <w:rFonts w:asciiTheme="majorBidi" w:hAnsiTheme="majorBidi" w:cstheme="majorBidi"/>
                <w:color w:val="000000"/>
              </w:rPr>
              <w:t>ferromagnétisme</w:t>
            </w:r>
          </w:p>
        </w:tc>
      </w:tr>
      <w:tr w:rsidR="00261BE3" w:rsidRPr="00121E01" w:rsidTr="00C33F3C">
        <w:tc>
          <w:tcPr>
            <w:tcW w:w="1560" w:type="dxa"/>
          </w:tcPr>
          <w:p w:rsidR="00261BE3" w:rsidRPr="00121E01" w:rsidRDefault="00261BE3" w:rsidP="0034444D">
            <w:pPr>
              <w:rPr>
                <w:b/>
                <w:bCs/>
                <w:sz w:val="22"/>
                <w:szCs w:val="22"/>
              </w:rPr>
            </w:pPr>
            <w:r w:rsidRPr="00121E01">
              <w:rPr>
                <w:b/>
                <w:bCs/>
                <w:sz w:val="22"/>
                <w:szCs w:val="22"/>
              </w:rPr>
              <w:t>Chapitre 4</w:t>
            </w:r>
          </w:p>
        </w:tc>
        <w:tc>
          <w:tcPr>
            <w:tcW w:w="11624" w:type="dxa"/>
          </w:tcPr>
          <w:p w:rsidR="00261BE3" w:rsidRPr="00121E01" w:rsidRDefault="00261BE3" w:rsidP="0034444D">
            <w:pPr>
              <w:autoSpaceDE w:val="0"/>
              <w:autoSpaceDN w:val="0"/>
              <w:adjustRightInd w:val="0"/>
              <w:rPr>
                <w:rFonts w:asciiTheme="majorBidi" w:hAnsiTheme="majorBidi" w:cstheme="majorBidi"/>
                <w:color w:val="000000"/>
                <w:sz w:val="22"/>
                <w:szCs w:val="22"/>
              </w:rPr>
            </w:pPr>
            <w:r w:rsidRPr="00121E01">
              <w:rPr>
                <w:rFonts w:asciiTheme="majorBidi" w:hAnsiTheme="majorBidi" w:cstheme="majorBidi"/>
                <w:b/>
                <w:sz w:val="22"/>
                <w:szCs w:val="22"/>
              </w:rPr>
              <w:t>Titre : </w:t>
            </w:r>
            <w:r w:rsidRPr="00743821">
              <w:rPr>
                <w:rFonts w:asciiTheme="majorBidi" w:hAnsiTheme="majorBidi" w:cstheme="majorBidi"/>
                <w:b/>
                <w:bCs/>
                <w:color w:val="000000"/>
                <w:sz w:val="22"/>
                <w:szCs w:val="22"/>
              </w:rPr>
              <w:t>Liaisons cristallines</w:t>
            </w:r>
          </w:p>
          <w:p w:rsidR="00261BE3" w:rsidRPr="00121E01" w:rsidRDefault="00261BE3" w:rsidP="00C25058">
            <w:pPr>
              <w:pStyle w:val="Paragraphedeliste"/>
              <w:numPr>
                <w:ilvl w:val="0"/>
                <w:numId w:val="53"/>
              </w:numPr>
              <w:autoSpaceDE w:val="0"/>
              <w:autoSpaceDN w:val="0"/>
              <w:adjustRightInd w:val="0"/>
              <w:spacing w:line="240" w:lineRule="auto"/>
              <w:rPr>
                <w:rFonts w:asciiTheme="majorBidi" w:hAnsiTheme="majorBidi" w:cstheme="majorBidi"/>
                <w:color w:val="000000"/>
              </w:rPr>
            </w:pPr>
            <w:r w:rsidRPr="00121E01">
              <w:rPr>
                <w:rFonts w:asciiTheme="majorBidi" w:hAnsiTheme="majorBidi" w:cstheme="majorBidi"/>
                <w:color w:val="000000"/>
              </w:rPr>
              <w:t>Interactions dans la matière condensée</w:t>
            </w:r>
          </w:p>
          <w:p w:rsidR="00261BE3" w:rsidRPr="00121E01" w:rsidRDefault="00261BE3" w:rsidP="00C25058">
            <w:pPr>
              <w:pStyle w:val="Paragraphedeliste"/>
              <w:numPr>
                <w:ilvl w:val="0"/>
                <w:numId w:val="53"/>
              </w:numPr>
              <w:autoSpaceDE w:val="0"/>
              <w:autoSpaceDN w:val="0"/>
              <w:adjustRightInd w:val="0"/>
              <w:spacing w:line="240" w:lineRule="auto"/>
              <w:rPr>
                <w:rFonts w:asciiTheme="majorBidi" w:hAnsiTheme="majorBidi" w:cstheme="majorBidi"/>
                <w:color w:val="000000"/>
              </w:rPr>
            </w:pPr>
            <w:r w:rsidRPr="00121E01">
              <w:rPr>
                <w:rFonts w:asciiTheme="majorBidi" w:hAnsiTheme="majorBidi" w:cstheme="majorBidi"/>
                <w:color w:val="000000"/>
              </w:rPr>
              <w:t>Liaisons cristallines :</w:t>
            </w:r>
          </w:p>
          <w:p w:rsidR="00261BE3" w:rsidRPr="00121E01" w:rsidRDefault="00261BE3" w:rsidP="0034444D">
            <w:pPr>
              <w:pStyle w:val="Paragraphedeliste"/>
              <w:autoSpaceDE w:val="0"/>
              <w:autoSpaceDN w:val="0"/>
              <w:adjustRightInd w:val="0"/>
              <w:spacing w:line="240" w:lineRule="auto"/>
              <w:rPr>
                <w:rFonts w:asciiTheme="majorBidi" w:hAnsiTheme="majorBidi" w:cstheme="majorBidi"/>
                <w:color w:val="000000"/>
              </w:rPr>
            </w:pPr>
            <w:r w:rsidRPr="00121E01">
              <w:rPr>
                <w:rFonts w:asciiTheme="majorBidi" w:hAnsiTheme="majorBidi" w:cstheme="majorBidi"/>
                <w:color w:val="000000"/>
              </w:rPr>
              <w:t xml:space="preserve">-liaisons de Van der Waals-London, </w:t>
            </w:r>
          </w:p>
          <w:p w:rsidR="00261BE3" w:rsidRPr="00121E01" w:rsidRDefault="00261BE3" w:rsidP="0034444D">
            <w:pPr>
              <w:pStyle w:val="Paragraphedeliste"/>
              <w:autoSpaceDE w:val="0"/>
              <w:autoSpaceDN w:val="0"/>
              <w:adjustRightInd w:val="0"/>
              <w:spacing w:line="240" w:lineRule="auto"/>
              <w:rPr>
                <w:rFonts w:asciiTheme="majorBidi" w:hAnsiTheme="majorBidi" w:cstheme="majorBidi"/>
                <w:color w:val="000000"/>
              </w:rPr>
            </w:pPr>
            <w:r w:rsidRPr="00121E01">
              <w:rPr>
                <w:rFonts w:asciiTheme="majorBidi" w:hAnsiTheme="majorBidi" w:cstheme="majorBidi"/>
                <w:color w:val="000000"/>
              </w:rPr>
              <w:t xml:space="preserve">- liaisons ioniques, </w:t>
            </w:r>
          </w:p>
          <w:p w:rsidR="00261BE3" w:rsidRPr="00121E01" w:rsidRDefault="00261BE3" w:rsidP="0034444D">
            <w:pPr>
              <w:pStyle w:val="Paragraphedeliste"/>
              <w:autoSpaceDE w:val="0"/>
              <w:autoSpaceDN w:val="0"/>
              <w:adjustRightInd w:val="0"/>
              <w:spacing w:line="240" w:lineRule="auto"/>
              <w:rPr>
                <w:rFonts w:asciiTheme="majorBidi" w:hAnsiTheme="majorBidi" w:cstheme="majorBidi"/>
                <w:color w:val="000000"/>
              </w:rPr>
            </w:pPr>
            <w:r w:rsidRPr="00121E01">
              <w:rPr>
                <w:rFonts w:asciiTheme="majorBidi" w:hAnsiTheme="majorBidi" w:cstheme="majorBidi"/>
                <w:color w:val="000000"/>
              </w:rPr>
              <w:t xml:space="preserve">- liaisons covalentes, </w:t>
            </w:r>
          </w:p>
          <w:p w:rsidR="00261BE3" w:rsidRPr="00121E01" w:rsidRDefault="00261BE3" w:rsidP="0034444D">
            <w:pPr>
              <w:pStyle w:val="Paragraphedeliste"/>
              <w:autoSpaceDE w:val="0"/>
              <w:autoSpaceDN w:val="0"/>
              <w:adjustRightInd w:val="0"/>
              <w:spacing w:line="240" w:lineRule="auto"/>
              <w:rPr>
                <w:rFonts w:asciiTheme="majorBidi" w:hAnsiTheme="majorBidi" w:cstheme="majorBidi"/>
                <w:color w:val="000000"/>
              </w:rPr>
            </w:pPr>
            <w:r w:rsidRPr="00121E01">
              <w:rPr>
                <w:rFonts w:asciiTheme="majorBidi" w:hAnsiTheme="majorBidi" w:cstheme="majorBidi"/>
                <w:color w:val="000000"/>
              </w:rPr>
              <w:t>- liaisons métalliques,</w:t>
            </w:r>
          </w:p>
          <w:p w:rsidR="00261BE3" w:rsidRPr="00121E01" w:rsidRDefault="00261BE3" w:rsidP="0034444D">
            <w:pPr>
              <w:autoSpaceDE w:val="0"/>
              <w:autoSpaceDN w:val="0"/>
              <w:adjustRightInd w:val="0"/>
              <w:rPr>
                <w:rFonts w:asciiTheme="majorBidi" w:hAnsiTheme="majorBidi" w:cstheme="majorBidi"/>
                <w:b/>
                <w:bCs/>
                <w:sz w:val="22"/>
                <w:szCs w:val="22"/>
              </w:rPr>
            </w:pPr>
          </w:p>
        </w:tc>
      </w:tr>
    </w:tbl>
    <w:p w:rsidR="00261BE3" w:rsidRPr="00121E01" w:rsidRDefault="00261BE3" w:rsidP="00261BE3">
      <w:pPr>
        <w:rPr>
          <w:sz w:val="22"/>
          <w:szCs w:val="22"/>
        </w:rPr>
      </w:pPr>
    </w:p>
    <w:p w:rsidR="00DC7FAA" w:rsidRDefault="00DC7FAA" w:rsidP="004B4DBE">
      <w:pPr>
        <w:contextualSpacing/>
        <w:rPr>
          <w:b/>
          <w:bCs/>
          <w:sz w:val="22"/>
          <w:szCs w:val="22"/>
        </w:rPr>
      </w:pPr>
    </w:p>
    <w:p w:rsidR="00DC7FAA" w:rsidRDefault="00DC7FAA" w:rsidP="004B4DBE">
      <w:pPr>
        <w:contextualSpacing/>
        <w:rPr>
          <w:b/>
          <w:bCs/>
          <w:sz w:val="22"/>
          <w:szCs w:val="22"/>
        </w:rPr>
      </w:pPr>
    </w:p>
    <w:p w:rsidR="00743821" w:rsidRDefault="00743821" w:rsidP="004B4DBE">
      <w:pPr>
        <w:contextualSpacing/>
        <w:rPr>
          <w:b/>
          <w:bCs/>
          <w:sz w:val="22"/>
          <w:szCs w:val="22"/>
        </w:rPr>
      </w:pPr>
    </w:p>
    <w:p w:rsidR="000E007F" w:rsidRDefault="000E007F" w:rsidP="004B4DBE">
      <w:pPr>
        <w:contextualSpacing/>
        <w:rPr>
          <w:b/>
          <w:bCs/>
          <w:sz w:val="22"/>
          <w:szCs w:val="22"/>
        </w:rPr>
      </w:pPr>
    </w:p>
    <w:p w:rsidR="00743821" w:rsidRDefault="00743821" w:rsidP="004B4DBE">
      <w:pPr>
        <w:contextualSpacing/>
        <w:rPr>
          <w:b/>
          <w:bCs/>
          <w:sz w:val="22"/>
          <w:szCs w:val="22"/>
        </w:rPr>
      </w:pPr>
    </w:p>
    <w:p w:rsidR="009F2171" w:rsidRDefault="009F2171" w:rsidP="004B4DBE">
      <w:pPr>
        <w:contextualSpacing/>
        <w:rPr>
          <w:b/>
          <w:bCs/>
          <w:sz w:val="22"/>
          <w:szCs w:val="22"/>
        </w:rPr>
      </w:pPr>
    </w:p>
    <w:p w:rsidR="00DC7FAA" w:rsidRDefault="00DC7FAA" w:rsidP="004B4DBE">
      <w:pPr>
        <w:contextualSpacing/>
        <w:rPr>
          <w:b/>
          <w:bCs/>
          <w:sz w:val="22"/>
          <w:szCs w:val="22"/>
        </w:rPr>
      </w:pPr>
    </w:p>
    <w:p w:rsidR="00DC7FAA" w:rsidRDefault="00DC7FAA" w:rsidP="004B4DBE">
      <w:pPr>
        <w:contextualSpacing/>
        <w:rPr>
          <w:b/>
          <w:bCs/>
          <w:sz w:val="22"/>
          <w:szCs w:val="22"/>
        </w:rPr>
      </w:pPr>
    </w:p>
    <w:sectPr w:rsidR="00DC7FAA" w:rsidSect="00C4153C">
      <w:footerReference w:type="default" r:id="rId8"/>
      <w:pgSz w:w="16838" w:h="11906" w:orient="landscape"/>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589" w:rsidRDefault="00A72589" w:rsidP="005E68A0">
      <w:r>
        <w:separator/>
      </w:r>
    </w:p>
  </w:endnote>
  <w:endnote w:type="continuationSeparator" w:id="1">
    <w:p w:rsidR="00A72589" w:rsidRDefault="00A72589" w:rsidP="005E6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00"/>
    <w:family w:val="swiss"/>
    <w:pitch w:val="variable"/>
    <w:sig w:usb0="20000287" w:usb1="00000000"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MT">
    <w:altName w:val="Arial"/>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MR10">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818" w:rsidRDefault="00777BA5">
    <w:pPr>
      <w:pStyle w:val="Pieddepage"/>
      <w:jc w:val="center"/>
    </w:pPr>
    <w:r>
      <w:fldChar w:fldCharType="begin"/>
    </w:r>
    <w:r w:rsidR="00914818">
      <w:instrText xml:space="preserve"> PAGE   \* MERGEFORMAT </w:instrText>
    </w:r>
    <w:r>
      <w:fldChar w:fldCharType="separate"/>
    </w:r>
    <w:r w:rsidR="008106C3">
      <w:rPr>
        <w:noProof/>
      </w:rPr>
      <w:t>23</w:t>
    </w:r>
    <w:r>
      <w:rPr>
        <w:noProof/>
      </w:rPr>
      <w:fldChar w:fldCharType="end"/>
    </w:r>
  </w:p>
  <w:p w:rsidR="00914818" w:rsidRDefault="009148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589" w:rsidRDefault="00A72589" w:rsidP="005E68A0">
      <w:r>
        <w:separator/>
      </w:r>
    </w:p>
  </w:footnote>
  <w:footnote w:type="continuationSeparator" w:id="1">
    <w:p w:rsidR="00A72589" w:rsidRDefault="00A72589" w:rsidP="005E6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2CA"/>
    <w:multiLevelType w:val="hybridMultilevel"/>
    <w:tmpl w:val="EF2044CE"/>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
    <w:nsid w:val="020D68CB"/>
    <w:multiLevelType w:val="hybridMultilevel"/>
    <w:tmpl w:val="10A28B36"/>
    <w:lvl w:ilvl="0" w:tplc="040C0001">
      <w:start w:val="1"/>
      <w:numFmt w:val="bullet"/>
      <w:lvlText w:val=""/>
      <w:lvlJc w:val="left"/>
      <w:pPr>
        <w:ind w:left="1429" w:hanging="360"/>
      </w:pPr>
      <w:rPr>
        <w:rFonts w:ascii="Symbol" w:hAnsi="Symbol" w:hint="default"/>
      </w:rPr>
    </w:lvl>
    <w:lvl w:ilvl="1" w:tplc="040C0001">
      <w:start w:val="1"/>
      <w:numFmt w:val="bullet"/>
      <w:lvlText w:val=""/>
      <w:lvlJc w:val="left"/>
      <w:pPr>
        <w:ind w:left="2149" w:hanging="360"/>
      </w:pPr>
      <w:rPr>
        <w:rFonts w:ascii="Symbol" w:hAnsi="Symbo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3614281"/>
    <w:multiLevelType w:val="hybridMultilevel"/>
    <w:tmpl w:val="3E86F5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CB12BE"/>
    <w:multiLevelType w:val="hybridMultilevel"/>
    <w:tmpl w:val="8BA01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9C2BCC"/>
    <w:multiLevelType w:val="hybridMultilevel"/>
    <w:tmpl w:val="B34C10AC"/>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5">
    <w:nsid w:val="08140922"/>
    <w:multiLevelType w:val="hybridMultilevel"/>
    <w:tmpl w:val="24345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9647B68"/>
    <w:multiLevelType w:val="hybridMultilevel"/>
    <w:tmpl w:val="2DF8F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A36723E"/>
    <w:multiLevelType w:val="hybridMultilevel"/>
    <w:tmpl w:val="024EA9C6"/>
    <w:lvl w:ilvl="0" w:tplc="B4BE678C">
      <w:start w:val="1"/>
      <w:numFmt w:val="bullet"/>
      <w:lvlText w:val=""/>
      <w:lvlJc w:val="left"/>
      <w:pPr>
        <w:ind w:left="720" w:hanging="360"/>
      </w:pPr>
      <w:rPr>
        <w:rFonts w:ascii="Symbol" w:hAnsi="Symbol" w:cs="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A39620F"/>
    <w:multiLevelType w:val="hybridMultilevel"/>
    <w:tmpl w:val="51FEECD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nsid w:val="0AF03EEA"/>
    <w:multiLevelType w:val="hybridMultilevel"/>
    <w:tmpl w:val="9E909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CC23261"/>
    <w:multiLevelType w:val="hybridMultilevel"/>
    <w:tmpl w:val="C51C4EF6"/>
    <w:lvl w:ilvl="0" w:tplc="040C0001">
      <w:start w:val="1"/>
      <w:numFmt w:val="bullet"/>
      <w:lvlText w:val=""/>
      <w:lvlJc w:val="left"/>
      <w:pPr>
        <w:ind w:left="950" w:hanging="360"/>
      </w:pPr>
      <w:rPr>
        <w:rFonts w:ascii="Symbol" w:hAnsi="Symbol"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12">
    <w:nsid w:val="0CFC6398"/>
    <w:multiLevelType w:val="hybridMultilevel"/>
    <w:tmpl w:val="F1B8E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D337C8E"/>
    <w:multiLevelType w:val="hybridMultilevel"/>
    <w:tmpl w:val="2AEAB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E9B7835"/>
    <w:multiLevelType w:val="hybridMultilevel"/>
    <w:tmpl w:val="B2C81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2310F46"/>
    <w:multiLevelType w:val="hybridMultilevel"/>
    <w:tmpl w:val="31F01DBC"/>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6">
    <w:nsid w:val="16E86D38"/>
    <w:multiLevelType w:val="hybridMultilevel"/>
    <w:tmpl w:val="7CE4AF80"/>
    <w:lvl w:ilvl="0" w:tplc="040C000B">
      <w:start w:val="1"/>
      <w:numFmt w:val="bullet"/>
      <w:lvlText w:val=""/>
      <w:lvlJc w:val="left"/>
      <w:pPr>
        <w:ind w:left="906" w:hanging="360"/>
      </w:pPr>
      <w:rPr>
        <w:rFonts w:ascii="Wingdings" w:hAnsi="Wingdings" w:hint="default"/>
      </w:rPr>
    </w:lvl>
    <w:lvl w:ilvl="1" w:tplc="040C0003" w:tentative="1">
      <w:start w:val="1"/>
      <w:numFmt w:val="bullet"/>
      <w:lvlText w:val="o"/>
      <w:lvlJc w:val="left"/>
      <w:pPr>
        <w:ind w:left="1626" w:hanging="360"/>
      </w:pPr>
      <w:rPr>
        <w:rFonts w:ascii="Courier New" w:hAnsi="Courier New" w:cs="Courier New" w:hint="default"/>
      </w:rPr>
    </w:lvl>
    <w:lvl w:ilvl="2" w:tplc="040C0005" w:tentative="1">
      <w:start w:val="1"/>
      <w:numFmt w:val="bullet"/>
      <w:lvlText w:val=""/>
      <w:lvlJc w:val="left"/>
      <w:pPr>
        <w:ind w:left="2346" w:hanging="360"/>
      </w:pPr>
      <w:rPr>
        <w:rFonts w:ascii="Wingdings" w:hAnsi="Wingdings" w:hint="default"/>
      </w:rPr>
    </w:lvl>
    <w:lvl w:ilvl="3" w:tplc="040C0001" w:tentative="1">
      <w:start w:val="1"/>
      <w:numFmt w:val="bullet"/>
      <w:lvlText w:val=""/>
      <w:lvlJc w:val="left"/>
      <w:pPr>
        <w:ind w:left="3066" w:hanging="360"/>
      </w:pPr>
      <w:rPr>
        <w:rFonts w:ascii="Symbol" w:hAnsi="Symbol" w:hint="default"/>
      </w:rPr>
    </w:lvl>
    <w:lvl w:ilvl="4" w:tplc="040C0003" w:tentative="1">
      <w:start w:val="1"/>
      <w:numFmt w:val="bullet"/>
      <w:lvlText w:val="o"/>
      <w:lvlJc w:val="left"/>
      <w:pPr>
        <w:ind w:left="3786" w:hanging="360"/>
      </w:pPr>
      <w:rPr>
        <w:rFonts w:ascii="Courier New" w:hAnsi="Courier New" w:cs="Courier New" w:hint="default"/>
      </w:rPr>
    </w:lvl>
    <w:lvl w:ilvl="5" w:tplc="040C0005" w:tentative="1">
      <w:start w:val="1"/>
      <w:numFmt w:val="bullet"/>
      <w:lvlText w:val=""/>
      <w:lvlJc w:val="left"/>
      <w:pPr>
        <w:ind w:left="4506" w:hanging="360"/>
      </w:pPr>
      <w:rPr>
        <w:rFonts w:ascii="Wingdings" w:hAnsi="Wingdings" w:hint="default"/>
      </w:rPr>
    </w:lvl>
    <w:lvl w:ilvl="6" w:tplc="040C0001" w:tentative="1">
      <w:start w:val="1"/>
      <w:numFmt w:val="bullet"/>
      <w:lvlText w:val=""/>
      <w:lvlJc w:val="left"/>
      <w:pPr>
        <w:ind w:left="5226" w:hanging="360"/>
      </w:pPr>
      <w:rPr>
        <w:rFonts w:ascii="Symbol" w:hAnsi="Symbol" w:hint="default"/>
      </w:rPr>
    </w:lvl>
    <w:lvl w:ilvl="7" w:tplc="040C0003" w:tentative="1">
      <w:start w:val="1"/>
      <w:numFmt w:val="bullet"/>
      <w:lvlText w:val="o"/>
      <w:lvlJc w:val="left"/>
      <w:pPr>
        <w:ind w:left="5946" w:hanging="360"/>
      </w:pPr>
      <w:rPr>
        <w:rFonts w:ascii="Courier New" w:hAnsi="Courier New" w:cs="Courier New" w:hint="default"/>
      </w:rPr>
    </w:lvl>
    <w:lvl w:ilvl="8" w:tplc="040C0005" w:tentative="1">
      <w:start w:val="1"/>
      <w:numFmt w:val="bullet"/>
      <w:lvlText w:val=""/>
      <w:lvlJc w:val="left"/>
      <w:pPr>
        <w:ind w:left="6666" w:hanging="360"/>
      </w:pPr>
      <w:rPr>
        <w:rFonts w:ascii="Wingdings" w:hAnsi="Wingdings" w:hint="default"/>
      </w:rPr>
    </w:lvl>
  </w:abstractNum>
  <w:abstractNum w:abstractNumId="17">
    <w:nsid w:val="183E3719"/>
    <w:multiLevelType w:val="hybridMultilevel"/>
    <w:tmpl w:val="F7F40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9283F8B"/>
    <w:multiLevelType w:val="hybridMultilevel"/>
    <w:tmpl w:val="02C21E2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B2927B1"/>
    <w:multiLevelType w:val="hybridMultilevel"/>
    <w:tmpl w:val="EDFEE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B292D0D"/>
    <w:multiLevelType w:val="hybridMultilevel"/>
    <w:tmpl w:val="19F63D68"/>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21">
    <w:nsid w:val="1BD3298B"/>
    <w:multiLevelType w:val="hybridMultilevel"/>
    <w:tmpl w:val="F56CFC2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1DFF7A86"/>
    <w:multiLevelType w:val="hybridMultilevel"/>
    <w:tmpl w:val="82B03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EA84CCB"/>
    <w:multiLevelType w:val="hybridMultilevel"/>
    <w:tmpl w:val="B6345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11C72D1"/>
    <w:multiLevelType w:val="hybridMultilevel"/>
    <w:tmpl w:val="6BB45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22E7C66"/>
    <w:multiLevelType w:val="hybridMultilevel"/>
    <w:tmpl w:val="35429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4A3326B"/>
    <w:multiLevelType w:val="hybridMultilevel"/>
    <w:tmpl w:val="C2828186"/>
    <w:lvl w:ilvl="0" w:tplc="B4BE678C">
      <w:start w:val="1"/>
      <w:numFmt w:val="bullet"/>
      <w:lvlText w:val=""/>
      <w:lvlJc w:val="left"/>
      <w:pPr>
        <w:ind w:left="720" w:hanging="360"/>
      </w:pPr>
      <w:rPr>
        <w:rFonts w:ascii="Symbol" w:hAnsi="Symbol" w:cs="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4FE5E42"/>
    <w:multiLevelType w:val="hybridMultilevel"/>
    <w:tmpl w:val="ACBC2A0C"/>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30">
    <w:nsid w:val="28131992"/>
    <w:multiLevelType w:val="hybridMultilevel"/>
    <w:tmpl w:val="68EEF72C"/>
    <w:lvl w:ilvl="0" w:tplc="B4BE678C">
      <w:start w:val="1"/>
      <w:numFmt w:val="bullet"/>
      <w:lvlText w:val=""/>
      <w:lvlJc w:val="left"/>
      <w:pPr>
        <w:ind w:left="720" w:hanging="360"/>
      </w:pPr>
      <w:rPr>
        <w:rFonts w:ascii="Symbol" w:hAnsi="Symbol" w:cs="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8EA4C57"/>
    <w:multiLevelType w:val="hybridMultilevel"/>
    <w:tmpl w:val="E9807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9380234"/>
    <w:multiLevelType w:val="hybridMultilevel"/>
    <w:tmpl w:val="47084BCA"/>
    <w:lvl w:ilvl="0" w:tplc="B4BE678C">
      <w:start w:val="1"/>
      <w:numFmt w:val="bullet"/>
      <w:lvlText w:val=""/>
      <w:lvlJc w:val="left"/>
      <w:pPr>
        <w:ind w:left="720" w:hanging="360"/>
      </w:pPr>
      <w:rPr>
        <w:rFonts w:ascii="Symbol" w:hAnsi="Symbol" w:cs="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AFB0BD5"/>
    <w:multiLevelType w:val="hybridMultilevel"/>
    <w:tmpl w:val="3A9A7D06"/>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4">
    <w:nsid w:val="2B8305F0"/>
    <w:multiLevelType w:val="hybridMultilevel"/>
    <w:tmpl w:val="6CEAA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F5459BC"/>
    <w:multiLevelType w:val="hybridMultilevel"/>
    <w:tmpl w:val="79F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FC8531C"/>
    <w:multiLevelType w:val="hybridMultilevel"/>
    <w:tmpl w:val="7436A02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31011F03"/>
    <w:multiLevelType w:val="hybridMultilevel"/>
    <w:tmpl w:val="FD04140C"/>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38">
    <w:nsid w:val="32262296"/>
    <w:multiLevelType w:val="hybridMultilevel"/>
    <w:tmpl w:val="2872EC10"/>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9">
    <w:nsid w:val="32FA5E74"/>
    <w:multiLevelType w:val="hybridMultilevel"/>
    <w:tmpl w:val="B7C6D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55E0BE6"/>
    <w:multiLevelType w:val="hybridMultilevel"/>
    <w:tmpl w:val="D9EE1302"/>
    <w:lvl w:ilvl="0" w:tplc="040C000B">
      <w:start w:val="1"/>
      <w:numFmt w:val="bullet"/>
      <w:lvlText w:val=""/>
      <w:lvlJc w:val="left"/>
      <w:pPr>
        <w:ind w:left="1381" w:hanging="360"/>
      </w:pPr>
      <w:rPr>
        <w:rFonts w:ascii="Wingdings" w:hAnsi="Wingdings" w:hint="default"/>
      </w:rPr>
    </w:lvl>
    <w:lvl w:ilvl="1" w:tplc="040C0003" w:tentative="1">
      <w:start w:val="1"/>
      <w:numFmt w:val="bullet"/>
      <w:lvlText w:val="o"/>
      <w:lvlJc w:val="left"/>
      <w:pPr>
        <w:ind w:left="2101" w:hanging="360"/>
      </w:pPr>
      <w:rPr>
        <w:rFonts w:ascii="Courier New" w:hAnsi="Courier New" w:cs="Courier New" w:hint="default"/>
      </w:rPr>
    </w:lvl>
    <w:lvl w:ilvl="2" w:tplc="040C0005" w:tentative="1">
      <w:start w:val="1"/>
      <w:numFmt w:val="bullet"/>
      <w:lvlText w:val=""/>
      <w:lvlJc w:val="left"/>
      <w:pPr>
        <w:ind w:left="2821" w:hanging="360"/>
      </w:pPr>
      <w:rPr>
        <w:rFonts w:ascii="Wingdings" w:hAnsi="Wingdings" w:hint="default"/>
      </w:rPr>
    </w:lvl>
    <w:lvl w:ilvl="3" w:tplc="040C0001" w:tentative="1">
      <w:start w:val="1"/>
      <w:numFmt w:val="bullet"/>
      <w:lvlText w:val=""/>
      <w:lvlJc w:val="left"/>
      <w:pPr>
        <w:ind w:left="3541" w:hanging="360"/>
      </w:pPr>
      <w:rPr>
        <w:rFonts w:ascii="Symbol" w:hAnsi="Symbol" w:hint="default"/>
      </w:rPr>
    </w:lvl>
    <w:lvl w:ilvl="4" w:tplc="040C0003" w:tentative="1">
      <w:start w:val="1"/>
      <w:numFmt w:val="bullet"/>
      <w:lvlText w:val="o"/>
      <w:lvlJc w:val="left"/>
      <w:pPr>
        <w:ind w:left="4261" w:hanging="360"/>
      </w:pPr>
      <w:rPr>
        <w:rFonts w:ascii="Courier New" w:hAnsi="Courier New" w:cs="Courier New" w:hint="default"/>
      </w:rPr>
    </w:lvl>
    <w:lvl w:ilvl="5" w:tplc="040C0005" w:tentative="1">
      <w:start w:val="1"/>
      <w:numFmt w:val="bullet"/>
      <w:lvlText w:val=""/>
      <w:lvlJc w:val="left"/>
      <w:pPr>
        <w:ind w:left="4981" w:hanging="360"/>
      </w:pPr>
      <w:rPr>
        <w:rFonts w:ascii="Wingdings" w:hAnsi="Wingdings" w:hint="default"/>
      </w:rPr>
    </w:lvl>
    <w:lvl w:ilvl="6" w:tplc="040C0001" w:tentative="1">
      <w:start w:val="1"/>
      <w:numFmt w:val="bullet"/>
      <w:lvlText w:val=""/>
      <w:lvlJc w:val="left"/>
      <w:pPr>
        <w:ind w:left="5701" w:hanging="360"/>
      </w:pPr>
      <w:rPr>
        <w:rFonts w:ascii="Symbol" w:hAnsi="Symbol" w:hint="default"/>
      </w:rPr>
    </w:lvl>
    <w:lvl w:ilvl="7" w:tplc="040C0003" w:tentative="1">
      <w:start w:val="1"/>
      <w:numFmt w:val="bullet"/>
      <w:lvlText w:val="o"/>
      <w:lvlJc w:val="left"/>
      <w:pPr>
        <w:ind w:left="6421" w:hanging="360"/>
      </w:pPr>
      <w:rPr>
        <w:rFonts w:ascii="Courier New" w:hAnsi="Courier New" w:cs="Courier New" w:hint="default"/>
      </w:rPr>
    </w:lvl>
    <w:lvl w:ilvl="8" w:tplc="040C0005" w:tentative="1">
      <w:start w:val="1"/>
      <w:numFmt w:val="bullet"/>
      <w:lvlText w:val=""/>
      <w:lvlJc w:val="left"/>
      <w:pPr>
        <w:ind w:left="7141" w:hanging="360"/>
      </w:pPr>
      <w:rPr>
        <w:rFonts w:ascii="Wingdings" w:hAnsi="Wingdings" w:hint="default"/>
      </w:rPr>
    </w:lvl>
  </w:abstractNum>
  <w:abstractNum w:abstractNumId="41">
    <w:nsid w:val="35F37C51"/>
    <w:multiLevelType w:val="hybridMultilevel"/>
    <w:tmpl w:val="000E603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42">
    <w:nsid w:val="37237FE3"/>
    <w:multiLevelType w:val="hybridMultilevel"/>
    <w:tmpl w:val="D556E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37C249DF"/>
    <w:multiLevelType w:val="hybridMultilevel"/>
    <w:tmpl w:val="5D88B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7DC31CE"/>
    <w:multiLevelType w:val="hybridMultilevel"/>
    <w:tmpl w:val="5FF238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38C76DBC"/>
    <w:multiLevelType w:val="hybridMultilevel"/>
    <w:tmpl w:val="27C03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AC305D9"/>
    <w:multiLevelType w:val="hybridMultilevel"/>
    <w:tmpl w:val="E884D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B0F660E"/>
    <w:multiLevelType w:val="hybridMultilevel"/>
    <w:tmpl w:val="8CB2F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D8C67FC"/>
    <w:multiLevelType w:val="hybridMultilevel"/>
    <w:tmpl w:val="668224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3E5B785E"/>
    <w:multiLevelType w:val="hybridMultilevel"/>
    <w:tmpl w:val="0442A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2A86829"/>
    <w:multiLevelType w:val="hybridMultilevel"/>
    <w:tmpl w:val="7292C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3472F67"/>
    <w:multiLevelType w:val="hybridMultilevel"/>
    <w:tmpl w:val="80F01E80"/>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52">
    <w:nsid w:val="47374814"/>
    <w:multiLevelType w:val="hybridMultilevel"/>
    <w:tmpl w:val="FC16730A"/>
    <w:lvl w:ilvl="0" w:tplc="B4BE678C">
      <w:start w:val="1"/>
      <w:numFmt w:val="bullet"/>
      <w:lvlText w:val=""/>
      <w:lvlJc w:val="left"/>
      <w:pPr>
        <w:ind w:left="720" w:hanging="360"/>
      </w:pPr>
      <w:rPr>
        <w:rFonts w:ascii="Symbol" w:hAnsi="Symbol" w:cs="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486351B3"/>
    <w:multiLevelType w:val="hybridMultilevel"/>
    <w:tmpl w:val="0C3E1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5">
    <w:nsid w:val="49F0517A"/>
    <w:multiLevelType w:val="hybridMultilevel"/>
    <w:tmpl w:val="FECECE9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6">
    <w:nsid w:val="4B512849"/>
    <w:multiLevelType w:val="hybridMultilevel"/>
    <w:tmpl w:val="68CE4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4E5F5320"/>
    <w:multiLevelType w:val="hybridMultilevel"/>
    <w:tmpl w:val="916A2844"/>
    <w:lvl w:ilvl="0" w:tplc="B4BE678C">
      <w:start w:val="1"/>
      <w:numFmt w:val="bullet"/>
      <w:lvlText w:val=""/>
      <w:lvlJc w:val="left"/>
      <w:pPr>
        <w:ind w:left="720" w:hanging="360"/>
      </w:pPr>
      <w:rPr>
        <w:rFonts w:ascii="Symbol" w:hAnsi="Symbol" w:cs="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4F177C14"/>
    <w:multiLevelType w:val="hybridMultilevel"/>
    <w:tmpl w:val="97449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1903636"/>
    <w:multiLevelType w:val="hybridMultilevel"/>
    <w:tmpl w:val="CA0CA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1E928C8"/>
    <w:multiLevelType w:val="hybridMultilevel"/>
    <w:tmpl w:val="82489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535653E5"/>
    <w:multiLevelType w:val="hybridMultilevel"/>
    <w:tmpl w:val="F73C74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nsid w:val="54E0652C"/>
    <w:multiLevelType w:val="hybridMultilevel"/>
    <w:tmpl w:val="1200D9CC"/>
    <w:lvl w:ilvl="0" w:tplc="040C000B">
      <w:start w:val="1"/>
      <w:numFmt w:val="bullet"/>
      <w:lvlText w:val=""/>
      <w:lvlJc w:val="left"/>
      <w:pPr>
        <w:ind w:left="906" w:hanging="360"/>
      </w:pPr>
      <w:rPr>
        <w:rFonts w:ascii="Wingdings" w:hAnsi="Wingdings" w:hint="default"/>
      </w:rPr>
    </w:lvl>
    <w:lvl w:ilvl="1" w:tplc="040C0003" w:tentative="1">
      <w:start w:val="1"/>
      <w:numFmt w:val="bullet"/>
      <w:lvlText w:val="o"/>
      <w:lvlJc w:val="left"/>
      <w:pPr>
        <w:ind w:left="1626" w:hanging="360"/>
      </w:pPr>
      <w:rPr>
        <w:rFonts w:ascii="Courier New" w:hAnsi="Courier New" w:cs="Courier New" w:hint="default"/>
      </w:rPr>
    </w:lvl>
    <w:lvl w:ilvl="2" w:tplc="040C0005" w:tentative="1">
      <w:start w:val="1"/>
      <w:numFmt w:val="bullet"/>
      <w:lvlText w:val=""/>
      <w:lvlJc w:val="left"/>
      <w:pPr>
        <w:ind w:left="2346" w:hanging="360"/>
      </w:pPr>
      <w:rPr>
        <w:rFonts w:ascii="Wingdings" w:hAnsi="Wingdings" w:hint="default"/>
      </w:rPr>
    </w:lvl>
    <w:lvl w:ilvl="3" w:tplc="040C0001" w:tentative="1">
      <w:start w:val="1"/>
      <w:numFmt w:val="bullet"/>
      <w:lvlText w:val=""/>
      <w:lvlJc w:val="left"/>
      <w:pPr>
        <w:ind w:left="3066" w:hanging="360"/>
      </w:pPr>
      <w:rPr>
        <w:rFonts w:ascii="Symbol" w:hAnsi="Symbol" w:hint="default"/>
      </w:rPr>
    </w:lvl>
    <w:lvl w:ilvl="4" w:tplc="040C0003" w:tentative="1">
      <w:start w:val="1"/>
      <w:numFmt w:val="bullet"/>
      <w:lvlText w:val="o"/>
      <w:lvlJc w:val="left"/>
      <w:pPr>
        <w:ind w:left="3786" w:hanging="360"/>
      </w:pPr>
      <w:rPr>
        <w:rFonts w:ascii="Courier New" w:hAnsi="Courier New" w:cs="Courier New" w:hint="default"/>
      </w:rPr>
    </w:lvl>
    <w:lvl w:ilvl="5" w:tplc="040C0005" w:tentative="1">
      <w:start w:val="1"/>
      <w:numFmt w:val="bullet"/>
      <w:lvlText w:val=""/>
      <w:lvlJc w:val="left"/>
      <w:pPr>
        <w:ind w:left="4506" w:hanging="360"/>
      </w:pPr>
      <w:rPr>
        <w:rFonts w:ascii="Wingdings" w:hAnsi="Wingdings" w:hint="default"/>
      </w:rPr>
    </w:lvl>
    <w:lvl w:ilvl="6" w:tplc="040C0001" w:tentative="1">
      <w:start w:val="1"/>
      <w:numFmt w:val="bullet"/>
      <w:lvlText w:val=""/>
      <w:lvlJc w:val="left"/>
      <w:pPr>
        <w:ind w:left="5226" w:hanging="360"/>
      </w:pPr>
      <w:rPr>
        <w:rFonts w:ascii="Symbol" w:hAnsi="Symbol" w:hint="default"/>
      </w:rPr>
    </w:lvl>
    <w:lvl w:ilvl="7" w:tplc="040C0003" w:tentative="1">
      <w:start w:val="1"/>
      <w:numFmt w:val="bullet"/>
      <w:lvlText w:val="o"/>
      <w:lvlJc w:val="left"/>
      <w:pPr>
        <w:ind w:left="5946" w:hanging="360"/>
      </w:pPr>
      <w:rPr>
        <w:rFonts w:ascii="Courier New" w:hAnsi="Courier New" w:cs="Courier New" w:hint="default"/>
      </w:rPr>
    </w:lvl>
    <w:lvl w:ilvl="8" w:tplc="040C0005" w:tentative="1">
      <w:start w:val="1"/>
      <w:numFmt w:val="bullet"/>
      <w:lvlText w:val=""/>
      <w:lvlJc w:val="left"/>
      <w:pPr>
        <w:ind w:left="6666" w:hanging="360"/>
      </w:pPr>
      <w:rPr>
        <w:rFonts w:ascii="Wingdings" w:hAnsi="Wingdings" w:hint="default"/>
      </w:rPr>
    </w:lvl>
  </w:abstractNum>
  <w:abstractNum w:abstractNumId="63">
    <w:nsid w:val="56D73430"/>
    <w:multiLevelType w:val="hybridMultilevel"/>
    <w:tmpl w:val="C2A6F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93B6737"/>
    <w:multiLevelType w:val="hybridMultilevel"/>
    <w:tmpl w:val="F0E2A3B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65">
    <w:nsid w:val="5AF114AB"/>
    <w:multiLevelType w:val="hybridMultilevel"/>
    <w:tmpl w:val="259A104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6">
    <w:nsid w:val="5B2B53F8"/>
    <w:multiLevelType w:val="hybridMultilevel"/>
    <w:tmpl w:val="3AFE8FD6"/>
    <w:lvl w:ilvl="0" w:tplc="B4BE678C">
      <w:start w:val="1"/>
      <w:numFmt w:val="bullet"/>
      <w:lvlText w:val=""/>
      <w:lvlJc w:val="left"/>
      <w:pPr>
        <w:ind w:left="757" w:hanging="360"/>
      </w:pPr>
      <w:rPr>
        <w:rFonts w:ascii="Symbol" w:hAnsi="Symbol" w:cs="Symbol" w:hint="default"/>
        <w:color w:val="auto"/>
        <w:sz w:val="18"/>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67">
    <w:nsid w:val="5B2C7574"/>
    <w:multiLevelType w:val="hybridMultilevel"/>
    <w:tmpl w:val="436AB8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5B2D18BB"/>
    <w:multiLevelType w:val="hybridMultilevel"/>
    <w:tmpl w:val="79867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5B2E429E"/>
    <w:multiLevelType w:val="hybridMultilevel"/>
    <w:tmpl w:val="AAD8C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5E053BD0"/>
    <w:multiLevelType w:val="hybridMultilevel"/>
    <w:tmpl w:val="A9B4E60A"/>
    <w:lvl w:ilvl="0" w:tplc="B4BE678C">
      <w:start w:val="1"/>
      <w:numFmt w:val="bullet"/>
      <w:lvlText w:val=""/>
      <w:lvlJc w:val="left"/>
      <w:pPr>
        <w:ind w:left="720" w:hanging="360"/>
      </w:pPr>
      <w:rPr>
        <w:rFonts w:ascii="Symbol" w:hAnsi="Symbol" w:cs="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5E077269"/>
    <w:multiLevelType w:val="hybridMultilevel"/>
    <w:tmpl w:val="FE047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4EF749D"/>
    <w:multiLevelType w:val="hybridMultilevel"/>
    <w:tmpl w:val="A154A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651F2771"/>
    <w:multiLevelType w:val="hybridMultilevel"/>
    <w:tmpl w:val="929CF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66980F7B"/>
    <w:multiLevelType w:val="hybridMultilevel"/>
    <w:tmpl w:val="33163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67BD10C9"/>
    <w:multiLevelType w:val="hybridMultilevel"/>
    <w:tmpl w:val="2AF2E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68357BC3"/>
    <w:multiLevelType w:val="hybridMultilevel"/>
    <w:tmpl w:val="6CBAB2F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691A5E5A"/>
    <w:multiLevelType w:val="hybridMultilevel"/>
    <w:tmpl w:val="D13C9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695B12ED"/>
    <w:multiLevelType w:val="hybridMultilevel"/>
    <w:tmpl w:val="6B3C610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79">
    <w:nsid w:val="698606DD"/>
    <w:multiLevelType w:val="hybridMultilevel"/>
    <w:tmpl w:val="C7F45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69983C8B"/>
    <w:multiLevelType w:val="hybridMultilevel"/>
    <w:tmpl w:val="5950AF88"/>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1">
    <w:nsid w:val="6A214ECE"/>
    <w:multiLevelType w:val="hybridMultilevel"/>
    <w:tmpl w:val="7FA8B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6A410324"/>
    <w:multiLevelType w:val="hybridMultilevel"/>
    <w:tmpl w:val="23D2A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6AFF093E"/>
    <w:multiLevelType w:val="hybridMultilevel"/>
    <w:tmpl w:val="A2C02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6B1A0837"/>
    <w:multiLevelType w:val="hybridMultilevel"/>
    <w:tmpl w:val="9692F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6F8631E7"/>
    <w:multiLevelType w:val="hybridMultilevel"/>
    <w:tmpl w:val="2E6C5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707637BC"/>
    <w:multiLevelType w:val="hybridMultilevel"/>
    <w:tmpl w:val="A934B7F8"/>
    <w:lvl w:ilvl="0" w:tplc="040C0001">
      <w:start w:val="1"/>
      <w:numFmt w:val="bullet"/>
      <w:lvlText w:val=""/>
      <w:lvlJc w:val="left"/>
      <w:pPr>
        <w:ind w:left="720" w:hanging="360"/>
      </w:pPr>
      <w:rPr>
        <w:rFonts w:ascii="Symbol" w:hAnsi="Symbol" w:hint="default"/>
      </w:rPr>
    </w:lvl>
    <w:lvl w:ilvl="1" w:tplc="3E300B9E">
      <w:start w:val="6"/>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7301336A"/>
    <w:multiLevelType w:val="hybridMultilevel"/>
    <w:tmpl w:val="A664B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38F7D02"/>
    <w:multiLevelType w:val="hybridMultilevel"/>
    <w:tmpl w:val="F2B6E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742A30AA"/>
    <w:multiLevelType w:val="hybridMultilevel"/>
    <w:tmpl w:val="E1B68F94"/>
    <w:lvl w:ilvl="0" w:tplc="B4BE678C">
      <w:start w:val="1"/>
      <w:numFmt w:val="bullet"/>
      <w:lvlText w:val=""/>
      <w:lvlJc w:val="left"/>
      <w:pPr>
        <w:ind w:left="720" w:hanging="360"/>
      </w:pPr>
      <w:rPr>
        <w:rFonts w:ascii="Symbol" w:hAnsi="Symbol" w:cs="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75103F06"/>
    <w:multiLevelType w:val="hybridMultilevel"/>
    <w:tmpl w:val="143A5B24"/>
    <w:lvl w:ilvl="0" w:tplc="B4BE678C">
      <w:start w:val="1"/>
      <w:numFmt w:val="bullet"/>
      <w:lvlText w:val=""/>
      <w:lvlJc w:val="left"/>
      <w:pPr>
        <w:ind w:left="720" w:hanging="360"/>
      </w:pPr>
      <w:rPr>
        <w:rFonts w:ascii="Symbol" w:hAnsi="Symbol" w:cs="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777F1C0A"/>
    <w:multiLevelType w:val="hybridMultilevel"/>
    <w:tmpl w:val="D63AF6D0"/>
    <w:lvl w:ilvl="0" w:tplc="040C000B">
      <w:start w:val="1"/>
      <w:numFmt w:val="bullet"/>
      <w:lvlText w:val=""/>
      <w:lvlJc w:val="left"/>
      <w:pPr>
        <w:ind w:left="906" w:hanging="360"/>
      </w:pPr>
      <w:rPr>
        <w:rFonts w:ascii="Wingdings" w:hAnsi="Wingdings" w:hint="default"/>
      </w:rPr>
    </w:lvl>
    <w:lvl w:ilvl="1" w:tplc="040C0003" w:tentative="1">
      <w:start w:val="1"/>
      <w:numFmt w:val="bullet"/>
      <w:lvlText w:val="o"/>
      <w:lvlJc w:val="left"/>
      <w:pPr>
        <w:ind w:left="1626" w:hanging="360"/>
      </w:pPr>
      <w:rPr>
        <w:rFonts w:ascii="Courier New" w:hAnsi="Courier New" w:cs="Courier New" w:hint="default"/>
      </w:rPr>
    </w:lvl>
    <w:lvl w:ilvl="2" w:tplc="040C0005" w:tentative="1">
      <w:start w:val="1"/>
      <w:numFmt w:val="bullet"/>
      <w:lvlText w:val=""/>
      <w:lvlJc w:val="left"/>
      <w:pPr>
        <w:ind w:left="2346" w:hanging="360"/>
      </w:pPr>
      <w:rPr>
        <w:rFonts w:ascii="Wingdings" w:hAnsi="Wingdings" w:hint="default"/>
      </w:rPr>
    </w:lvl>
    <w:lvl w:ilvl="3" w:tplc="040C0001" w:tentative="1">
      <w:start w:val="1"/>
      <w:numFmt w:val="bullet"/>
      <w:lvlText w:val=""/>
      <w:lvlJc w:val="left"/>
      <w:pPr>
        <w:ind w:left="3066" w:hanging="360"/>
      </w:pPr>
      <w:rPr>
        <w:rFonts w:ascii="Symbol" w:hAnsi="Symbol" w:hint="default"/>
      </w:rPr>
    </w:lvl>
    <w:lvl w:ilvl="4" w:tplc="040C0003" w:tentative="1">
      <w:start w:val="1"/>
      <w:numFmt w:val="bullet"/>
      <w:lvlText w:val="o"/>
      <w:lvlJc w:val="left"/>
      <w:pPr>
        <w:ind w:left="3786" w:hanging="360"/>
      </w:pPr>
      <w:rPr>
        <w:rFonts w:ascii="Courier New" w:hAnsi="Courier New" w:cs="Courier New" w:hint="default"/>
      </w:rPr>
    </w:lvl>
    <w:lvl w:ilvl="5" w:tplc="040C0005" w:tentative="1">
      <w:start w:val="1"/>
      <w:numFmt w:val="bullet"/>
      <w:lvlText w:val=""/>
      <w:lvlJc w:val="left"/>
      <w:pPr>
        <w:ind w:left="4506" w:hanging="360"/>
      </w:pPr>
      <w:rPr>
        <w:rFonts w:ascii="Wingdings" w:hAnsi="Wingdings" w:hint="default"/>
      </w:rPr>
    </w:lvl>
    <w:lvl w:ilvl="6" w:tplc="040C0001" w:tentative="1">
      <w:start w:val="1"/>
      <w:numFmt w:val="bullet"/>
      <w:lvlText w:val=""/>
      <w:lvlJc w:val="left"/>
      <w:pPr>
        <w:ind w:left="5226" w:hanging="360"/>
      </w:pPr>
      <w:rPr>
        <w:rFonts w:ascii="Symbol" w:hAnsi="Symbol" w:hint="default"/>
      </w:rPr>
    </w:lvl>
    <w:lvl w:ilvl="7" w:tplc="040C0003" w:tentative="1">
      <w:start w:val="1"/>
      <w:numFmt w:val="bullet"/>
      <w:lvlText w:val="o"/>
      <w:lvlJc w:val="left"/>
      <w:pPr>
        <w:ind w:left="5946" w:hanging="360"/>
      </w:pPr>
      <w:rPr>
        <w:rFonts w:ascii="Courier New" w:hAnsi="Courier New" w:cs="Courier New" w:hint="default"/>
      </w:rPr>
    </w:lvl>
    <w:lvl w:ilvl="8" w:tplc="040C0005" w:tentative="1">
      <w:start w:val="1"/>
      <w:numFmt w:val="bullet"/>
      <w:lvlText w:val=""/>
      <w:lvlJc w:val="left"/>
      <w:pPr>
        <w:ind w:left="6666" w:hanging="360"/>
      </w:pPr>
      <w:rPr>
        <w:rFonts w:ascii="Wingdings" w:hAnsi="Wingdings" w:hint="default"/>
      </w:rPr>
    </w:lvl>
  </w:abstractNum>
  <w:abstractNum w:abstractNumId="92">
    <w:nsid w:val="79020AB9"/>
    <w:multiLevelType w:val="hybridMultilevel"/>
    <w:tmpl w:val="3844F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7A4747DD"/>
    <w:multiLevelType w:val="hybridMultilevel"/>
    <w:tmpl w:val="5080B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7C9D60E4"/>
    <w:multiLevelType w:val="hybridMultilevel"/>
    <w:tmpl w:val="E6642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7CBF06F8"/>
    <w:multiLevelType w:val="hybridMultilevel"/>
    <w:tmpl w:val="ED94C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EA716C6"/>
    <w:multiLevelType w:val="hybridMultilevel"/>
    <w:tmpl w:val="98D01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7FE96EE6"/>
    <w:multiLevelType w:val="hybridMultilevel"/>
    <w:tmpl w:val="35705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4"/>
  </w:num>
  <w:num w:numId="3">
    <w:abstractNumId w:val="48"/>
  </w:num>
  <w:num w:numId="4">
    <w:abstractNumId w:val="61"/>
  </w:num>
  <w:num w:numId="5">
    <w:abstractNumId w:val="19"/>
  </w:num>
  <w:num w:numId="6">
    <w:abstractNumId w:val="93"/>
  </w:num>
  <w:num w:numId="7">
    <w:abstractNumId w:val="75"/>
  </w:num>
  <w:num w:numId="8">
    <w:abstractNumId w:val="59"/>
  </w:num>
  <w:num w:numId="9">
    <w:abstractNumId w:val="63"/>
  </w:num>
  <w:num w:numId="10">
    <w:abstractNumId w:val="5"/>
  </w:num>
  <w:num w:numId="11">
    <w:abstractNumId w:val="55"/>
  </w:num>
  <w:num w:numId="12">
    <w:abstractNumId w:val="7"/>
  </w:num>
  <w:num w:numId="13">
    <w:abstractNumId w:val="88"/>
  </w:num>
  <w:num w:numId="14">
    <w:abstractNumId w:val="74"/>
  </w:num>
  <w:num w:numId="15">
    <w:abstractNumId w:val="13"/>
  </w:num>
  <w:num w:numId="16">
    <w:abstractNumId w:val="12"/>
  </w:num>
  <w:num w:numId="17">
    <w:abstractNumId w:val="9"/>
  </w:num>
  <w:num w:numId="18">
    <w:abstractNumId w:val="78"/>
  </w:num>
  <w:num w:numId="19">
    <w:abstractNumId w:val="86"/>
  </w:num>
  <w:num w:numId="20">
    <w:abstractNumId w:val="79"/>
  </w:num>
  <w:num w:numId="21">
    <w:abstractNumId w:val="85"/>
  </w:num>
  <w:num w:numId="22">
    <w:abstractNumId w:val="25"/>
  </w:num>
  <w:num w:numId="23">
    <w:abstractNumId w:val="11"/>
  </w:num>
  <w:num w:numId="24">
    <w:abstractNumId w:val="94"/>
  </w:num>
  <w:num w:numId="25">
    <w:abstractNumId w:val="84"/>
  </w:num>
  <w:num w:numId="26">
    <w:abstractNumId w:val="46"/>
  </w:num>
  <w:num w:numId="27">
    <w:abstractNumId w:val="14"/>
  </w:num>
  <w:num w:numId="28">
    <w:abstractNumId w:val="96"/>
  </w:num>
  <w:num w:numId="29">
    <w:abstractNumId w:val="17"/>
  </w:num>
  <w:num w:numId="30">
    <w:abstractNumId w:val="3"/>
  </w:num>
  <w:num w:numId="31">
    <w:abstractNumId w:val="23"/>
  </w:num>
  <w:num w:numId="32">
    <w:abstractNumId w:val="73"/>
  </w:num>
  <w:num w:numId="33">
    <w:abstractNumId w:val="50"/>
  </w:num>
  <w:num w:numId="34">
    <w:abstractNumId w:val="56"/>
  </w:num>
  <w:num w:numId="35">
    <w:abstractNumId w:val="95"/>
  </w:num>
  <w:num w:numId="36">
    <w:abstractNumId w:val="42"/>
  </w:num>
  <w:num w:numId="37">
    <w:abstractNumId w:val="38"/>
  </w:num>
  <w:num w:numId="38">
    <w:abstractNumId w:val="29"/>
  </w:num>
  <w:num w:numId="39">
    <w:abstractNumId w:val="64"/>
  </w:num>
  <w:num w:numId="40">
    <w:abstractNumId w:val="51"/>
  </w:num>
  <w:num w:numId="41">
    <w:abstractNumId w:val="4"/>
  </w:num>
  <w:num w:numId="42">
    <w:abstractNumId w:val="33"/>
  </w:num>
  <w:num w:numId="43">
    <w:abstractNumId w:val="35"/>
  </w:num>
  <w:num w:numId="44">
    <w:abstractNumId w:val="0"/>
  </w:num>
  <w:num w:numId="45">
    <w:abstractNumId w:val="37"/>
  </w:num>
  <w:num w:numId="46">
    <w:abstractNumId w:val="47"/>
  </w:num>
  <w:num w:numId="47">
    <w:abstractNumId w:val="10"/>
  </w:num>
  <w:num w:numId="48">
    <w:abstractNumId w:val="81"/>
  </w:num>
  <w:num w:numId="49">
    <w:abstractNumId w:val="87"/>
  </w:num>
  <w:num w:numId="50">
    <w:abstractNumId w:val="68"/>
  </w:num>
  <w:num w:numId="51">
    <w:abstractNumId w:val="53"/>
  </w:num>
  <w:num w:numId="52">
    <w:abstractNumId w:val="41"/>
  </w:num>
  <w:num w:numId="53">
    <w:abstractNumId w:val="60"/>
  </w:num>
  <w:num w:numId="54">
    <w:abstractNumId w:val="34"/>
  </w:num>
  <w:num w:numId="55">
    <w:abstractNumId w:val="69"/>
  </w:num>
  <w:num w:numId="56">
    <w:abstractNumId w:val="39"/>
  </w:num>
  <w:num w:numId="57">
    <w:abstractNumId w:val="77"/>
  </w:num>
  <w:num w:numId="58">
    <w:abstractNumId w:val="18"/>
  </w:num>
  <w:num w:numId="59">
    <w:abstractNumId w:val="21"/>
  </w:num>
  <w:num w:numId="60">
    <w:abstractNumId w:val="1"/>
  </w:num>
  <w:num w:numId="61">
    <w:abstractNumId w:val="76"/>
  </w:num>
  <w:num w:numId="62">
    <w:abstractNumId w:val="80"/>
  </w:num>
  <w:num w:numId="63">
    <w:abstractNumId w:val="58"/>
  </w:num>
  <w:num w:numId="64">
    <w:abstractNumId w:val="49"/>
  </w:num>
  <w:num w:numId="65">
    <w:abstractNumId w:val="24"/>
  </w:num>
  <w:num w:numId="66">
    <w:abstractNumId w:val="20"/>
  </w:num>
  <w:num w:numId="67">
    <w:abstractNumId w:val="27"/>
  </w:num>
  <w:num w:numId="68">
    <w:abstractNumId w:val="52"/>
  </w:num>
  <w:num w:numId="69">
    <w:abstractNumId w:val="8"/>
  </w:num>
  <w:num w:numId="70">
    <w:abstractNumId w:val="28"/>
  </w:num>
  <w:num w:numId="71">
    <w:abstractNumId w:val="92"/>
  </w:num>
  <w:num w:numId="72">
    <w:abstractNumId w:val="71"/>
  </w:num>
  <w:num w:numId="73">
    <w:abstractNumId w:val="70"/>
  </w:num>
  <w:num w:numId="74">
    <w:abstractNumId w:val="89"/>
  </w:num>
  <w:num w:numId="75">
    <w:abstractNumId w:val="90"/>
  </w:num>
  <w:num w:numId="76">
    <w:abstractNumId w:val="66"/>
  </w:num>
  <w:num w:numId="77">
    <w:abstractNumId w:val="30"/>
  </w:num>
  <w:num w:numId="78">
    <w:abstractNumId w:val="57"/>
  </w:num>
  <w:num w:numId="79">
    <w:abstractNumId w:val="32"/>
  </w:num>
  <w:num w:numId="80">
    <w:abstractNumId w:val="54"/>
  </w:num>
  <w:num w:numId="81">
    <w:abstractNumId w:val="26"/>
  </w:num>
  <w:num w:numId="82">
    <w:abstractNumId w:val="22"/>
  </w:num>
  <w:num w:numId="83">
    <w:abstractNumId w:val="6"/>
  </w:num>
  <w:num w:numId="84">
    <w:abstractNumId w:val="15"/>
  </w:num>
  <w:num w:numId="85">
    <w:abstractNumId w:val="72"/>
  </w:num>
  <w:num w:numId="86">
    <w:abstractNumId w:val="43"/>
  </w:num>
  <w:num w:numId="87">
    <w:abstractNumId w:val="65"/>
  </w:num>
  <w:num w:numId="88">
    <w:abstractNumId w:val="97"/>
  </w:num>
  <w:num w:numId="89">
    <w:abstractNumId w:val="67"/>
  </w:num>
  <w:num w:numId="90">
    <w:abstractNumId w:val="83"/>
  </w:num>
  <w:num w:numId="91">
    <w:abstractNumId w:val="36"/>
  </w:num>
  <w:num w:numId="92">
    <w:abstractNumId w:val="45"/>
  </w:num>
  <w:num w:numId="93">
    <w:abstractNumId w:val="40"/>
  </w:num>
  <w:num w:numId="94">
    <w:abstractNumId w:val="31"/>
  </w:num>
  <w:num w:numId="95">
    <w:abstractNumId w:val="62"/>
  </w:num>
  <w:num w:numId="96">
    <w:abstractNumId w:val="91"/>
  </w:num>
  <w:num w:numId="97">
    <w:abstractNumId w:val="16"/>
  </w:num>
  <w:num w:numId="98">
    <w:abstractNumId w:val="82"/>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83780"/>
    <w:rsid w:val="000018E3"/>
    <w:rsid w:val="00016645"/>
    <w:rsid w:val="00016D8E"/>
    <w:rsid w:val="0002250D"/>
    <w:rsid w:val="00033F45"/>
    <w:rsid w:val="000352D8"/>
    <w:rsid w:val="000442F2"/>
    <w:rsid w:val="000504FD"/>
    <w:rsid w:val="000540CA"/>
    <w:rsid w:val="000542BF"/>
    <w:rsid w:val="00061967"/>
    <w:rsid w:val="00064F72"/>
    <w:rsid w:val="000706C2"/>
    <w:rsid w:val="0007613F"/>
    <w:rsid w:val="000809E3"/>
    <w:rsid w:val="00083780"/>
    <w:rsid w:val="00094776"/>
    <w:rsid w:val="00095157"/>
    <w:rsid w:val="0009746E"/>
    <w:rsid w:val="000A1EBA"/>
    <w:rsid w:val="000B2CAD"/>
    <w:rsid w:val="000B326F"/>
    <w:rsid w:val="000B4FAB"/>
    <w:rsid w:val="000C0676"/>
    <w:rsid w:val="000C39D9"/>
    <w:rsid w:val="000C5E77"/>
    <w:rsid w:val="000C7158"/>
    <w:rsid w:val="000D0165"/>
    <w:rsid w:val="000D24E5"/>
    <w:rsid w:val="000D62E9"/>
    <w:rsid w:val="000E007F"/>
    <w:rsid w:val="000E15A2"/>
    <w:rsid w:val="000E1C9A"/>
    <w:rsid w:val="000E37D0"/>
    <w:rsid w:val="000E4BCD"/>
    <w:rsid w:val="000E5095"/>
    <w:rsid w:val="000F6AD3"/>
    <w:rsid w:val="00105C61"/>
    <w:rsid w:val="00116D56"/>
    <w:rsid w:val="001234A8"/>
    <w:rsid w:val="00124929"/>
    <w:rsid w:val="00130D3A"/>
    <w:rsid w:val="0014276D"/>
    <w:rsid w:val="00152DC8"/>
    <w:rsid w:val="00153C4A"/>
    <w:rsid w:val="00160B5C"/>
    <w:rsid w:val="00164947"/>
    <w:rsid w:val="00172CCD"/>
    <w:rsid w:val="00173992"/>
    <w:rsid w:val="00174F9D"/>
    <w:rsid w:val="00180EFF"/>
    <w:rsid w:val="00181C48"/>
    <w:rsid w:val="00184250"/>
    <w:rsid w:val="00192577"/>
    <w:rsid w:val="001963AE"/>
    <w:rsid w:val="001A42E0"/>
    <w:rsid w:val="001B12C0"/>
    <w:rsid w:val="001C380D"/>
    <w:rsid w:val="001C46A9"/>
    <w:rsid w:val="001C47A5"/>
    <w:rsid w:val="001C52BC"/>
    <w:rsid w:val="001D3EB1"/>
    <w:rsid w:val="001E12AC"/>
    <w:rsid w:val="001E4CC3"/>
    <w:rsid w:val="001E4F40"/>
    <w:rsid w:val="002008A3"/>
    <w:rsid w:val="00201206"/>
    <w:rsid w:val="00201857"/>
    <w:rsid w:val="002022AF"/>
    <w:rsid w:val="002073BA"/>
    <w:rsid w:val="00212A0C"/>
    <w:rsid w:val="00213917"/>
    <w:rsid w:val="0022237A"/>
    <w:rsid w:val="00232263"/>
    <w:rsid w:val="00235330"/>
    <w:rsid w:val="00235B0E"/>
    <w:rsid w:val="00235F01"/>
    <w:rsid w:val="00243503"/>
    <w:rsid w:val="00245AD5"/>
    <w:rsid w:val="0024794E"/>
    <w:rsid w:val="00251C51"/>
    <w:rsid w:val="002557AF"/>
    <w:rsid w:val="00261BE3"/>
    <w:rsid w:val="00264642"/>
    <w:rsid w:val="00272314"/>
    <w:rsid w:val="00273AA7"/>
    <w:rsid w:val="002744EA"/>
    <w:rsid w:val="00284EAD"/>
    <w:rsid w:val="002854FD"/>
    <w:rsid w:val="00291A54"/>
    <w:rsid w:val="00296939"/>
    <w:rsid w:val="002A47E2"/>
    <w:rsid w:val="002B53E9"/>
    <w:rsid w:val="002B5475"/>
    <w:rsid w:val="002B7B27"/>
    <w:rsid w:val="002C2CA2"/>
    <w:rsid w:val="002C6115"/>
    <w:rsid w:val="002C6213"/>
    <w:rsid w:val="002C62CF"/>
    <w:rsid w:val="002D34AB"/>
    <w:rsid w:val="002D608C"/>
    <w:rsid w:val="002F63B3"/>
    <w:rsid w:val="002F725F"/>
    <w:rsid w:val="00301823"/>
    <w:rsid w:val="00303CFD"/>
    <w:rsid w:val="00333098"/>
    <w:rsid w:val="003408A3"/>
    <w:rsid w:val="00343A9E"/>
    <w:rsid w:val="0034444D"/>
    <w:rsid w:val="00354D4F"/>
    <w:rsid w:val="003564F1"/>
    <w:rsid w:val="00363F26"/>
    <w:rsid w:val="00371628"/>
    <w:rsid w:val="00371F21"/>
    <w:rsid w:val="00382870"/>
    <w:rsid w:val="0038724F"/>
    <w:rsid w:val="003A03BA"/>
    <w:rsid w:val="003A6546"/>
    <w:rsid w:val="003C102C"/>
    <w:rsid w:val="003C52E6"/>
    <w:rsid w:val="003D2E18"/>
    <w:rsid w:val="003D57B9"/>
    <w:rsid w:val="003D68F3"/>
    <w:rsid w:val="003F0464"/>
    <w:rsid w:val="003F5759"/>
    <w:rsid w:val="003F7D2F"/>
    <w:rsid w:val="003F7F70"/>
    <w:rsid w:val="00401509"/>
    <w:rsid w:val="00410C05"/>
    <w:rsid w:val="00423C78"/>
    <w:rsid w:val="00426C2B"/>
    <w:rsid w:val="0043539A"/>
    <w:rsid w:val="0043666A"/>
    <w:rsid w:val="00437FD8"/>
    <w:rsid w:val="00440068"/>
    <w:rsid w:val="00441781"/>
    <w:rsid w:val="00453B86"/>
    <w:rsid w:val="004560EC"/>
    <w:rsid w:val="00464F67"/>
    <w:rsid w:val="00471670"/>
    <w:rsid w:val="004725FB"/>
    <w:rsid w:val="00472C47"/>
    <w:rsid w:val="004771DE"/>
    <w:rsid w:val="004812D8"/>
    <w:rsid w:val="00483017"/>
    <w:rsid w:val="00484842"/>
    <w:rsid w:val="00491A51"/>
    <w:rsid w:val="00492EB9"/>
    <w:rsid w:val="004A05AB"/>
    <w:rsid w:val="004B4D8B"/>
    <w:rsid w:val="004B4DBE"/>
    <w:rsid w:val="004C244B"/>
    <w:rsid w:val="004F2668"/>
    <w:rsid w:val="004F5848"/>
    <w:rsid w:val="004F5852"/>
    <w:rsid w:val="004F5C80"/>
    <w:rsid w:val="00506AEE"/>
    <w:rsid w:val="005142BA"/>
    <w:rsid w:val="00524E16"/>
    <w:rsid w:val="0053794A"/>
    <w:rsid w:val="00542B5A"/>
    <w:rsid w:val="00543541"/>
    <w:rsid w:val="00557AED"/>
    <w:rsid w:val="00571B9C"/>
    <w:rsid w:val="005745DA"/>
    <w:rsid w:val="00574A7A"/>
    <w:rsid w:val="005752C3"/>
    <w:rsid w:val="00576778"/>
    <w:rsid w:val="005A2168"/>
    <w:rsid w:val="005B2461"/>
    <w:rsid w:val="005B4E96"/>
    <w:rsid w:val="005B59CE"/>
    <w:rsid w:val="005C383E"/>
    <w:rsid w:val="005C4339"/>
    <w:rsid w:val="005D3D96"/>
    <w:rsid w:val="005E517B"/>
    <w:rsid w:val="005E5E61"/>
    <w:rsid w:val="005E603A"/>
    <w:rsid w:val="005E68A0"/>
    <w:rsid w:val="005F7030"/>
    <w:rsid w:val="0060266D"/>
    <w:rsid w:val="0060470C"/>
    <w:rsid w:val="006078EC"/>
    <w:rsid w:val="00611A0C"/>
    <w:rsid w:val="00612E50"/>
    <w:rsid w:val="00616E29"/>
    <w:rsid w:val="006312BF"/>
    <w:rsid w:val="00637A19"/>
    <w:rsid w:val="006529F6"/>
    <w:rsid w:val="00652AD1"/>
    <w:rsid w:val="00656460"/>
    <w:rsid w:val="00667E5A"/>
    <w:rsid w:val="00684518"/>
    <w:rsid w:val="00684A0A"/>
    <w:rsid w:val="00687D1B"/>
    <w:rsid w:val="0069463C"/>
    <w:rsid w:val="00694D04"/>
    <w:rsid w:val="00697F54"/>
    <w:rsid w:val="006A34FC"/>
    <w:rsid w:val="006B20B0"/>
    <w:rsid w:val="006C12EC"/>
    <w:rsid w:val="006C76FC"/>
    <w:rsid w:val="006C7C97"/>
    <w:rsid w:val="006E09B2"/>
    <w:rsid w:val="006F3915"/>
    <w:rsid w:val="0072429A"/>
    <w:rsid w:val="00726149"/>
    <w:rsid w:val="00727317"/>
    <w:rsid w:val="007325CD"/>
    <w:rsid w:val="007341CD"/>
    <w:rsid w:val="00736014"/>
    <w:rsid w:val="00743821"/>
    <w:rsid w:val="00775BF8"/>
    <w:rsid w:val="00777BA5"/>
    <w:rsid w:val="0078173E"/>
    <w:rsid w:val="0078755B"/>
    <w:rsid w:val="00790477"/>
    <w:rsid w:val="00793F07"/>
    <w:rsid w:val="00797B0E"/>
    <w:rsid w:val="007A5F2E"/>
    <w:rsid w:val="007B11DA"/>
    <w:rsid w:val="007B1CB8"/>
    <w:rsid w:val="007B7BBB"/>
    <w:rsid w:val="007C15FE"/>
    <w:rsid w:val="007C383F"/>
    <w:rsid w:val="007D400E"/>
    <w:rsid w:val="007D699B"/>
    <w:rsid w:val="007E22FA"/>
    <w:rsid w:val="007E4F7C"/>
    <w:rsid w:val="007E691E"/>
    <w:rsid w:val="00807D26"/>
    <w:rsid w:val="008106C3"/>
    <w:rsid w:val="00822953"/>
    <w:rsid w:val="00825BA0"/>
    <w:rsid w:val="00834803"/>
    <w:rsid w:val="008362F4"/>
    <w:rsid w:val="00836B04"/>
    <w:rsid w:val="00840FEF"/>
    <w:rsid w:val="00843DB1"/>
    <w:rsid w:val="008450DB"/>
    <w:rsid w:val="00851C42"/>
    <w:rsid w:val="00860D2E"/>
    <w:rsid w:val="00861F41"/>
    <w:rsid w:val="00866013"/>
    <w:rsid w:val="00866A8A"/>
    <w:rsid w:val="00871E42"/>
    <w:rsid w:val="00877D8C"/>
    <w:rsid w:val="00882EB2"/>
    <w:rsid w:val="00886344"/>
    <w:rsid w:val="008921F6"/>
    <w:rsid w:val="008A585B"/>
    <w:rsid w:val="008B2B49"/>
    <w:rsid w:val="008C46F3"/>
    <w:rsid w:val="008C4897"/>
    <w:rsid w:val="008C7E75"/>
    <w:rsid w:val="008D0B10"/>
    <w:rsid w:val="008D1433"/>
    <w:rsid w:val="008D4F65"/>
    <w:rsid w:val="008D6700"/>
    <w:rsid w:val="008E18C0"/>
    <w:rsid w:val="008E32CD"/>
    <w:rsid w:val="008E49F3"/>
    <w:rsid w:val="008E7193"/>
    <w:rsid w:val="00902314"/>
    <w:rsid w:val="009034ED"/>
    <w:rsid w:val="009115C4"/>
    <w:rsid w:val="00914818"/>
    <w:rsid w:val="009179C8"/>
    <w:rsid w:val="0092464B"/>
    <w:rsid w:val="00937D0B"/>
    <w:rsid w:val="00953F68"/>
    <w:rsid w:val="00960427"/>
    <w:rsid w:val="00970906"/>
    <w:rsid w:val="009745C6"/>
    <w:rsid w:val="00974F31"/>
    <w:rsid w:val="00975E07"/>
    <w:rsid w:val="00977C7D"/>
    <w:rsid w:val="00983C08"/>
    <w:rsid w:val="00992700"/>
    <w:rsid w:val="009945DA"/>
    <w:rsid w:val="009A1BE4"/>
    <w:rsid w:val="009A1BFB"/>
    <w:rsid w:val="009A4BDB"/>
    <w:rsid w:val="009A68D7"/>
    <w:rsid w:val="009B1154"/>
    <w:rsid w:val="009B53D8"/>
    <w:rsid w:val="009B5669"/>
    <w:rsid w:val="009C0AEA"/>
    <w:rsid w:val="009C371E"/>
    <w:rsid w:val="009F2171"/>
    <w:rsid w:val="00A002DF"/>
    <w:rsid w:val="00A006D4"/>
    <w:rsid w:val="00A17FD9"/>
    <w:rsid w:val="00A2057D"/>
    <w:rsid w:val="00A23CE0"/>
    <w:rsid w:val="00A32B48"/>
    <w:rsid w:val="00A3442F"/>
    <w:rsid w:val="00A45096"/>
    <w:rsid w:val="00A45737"/>
    <w:rsid w:val="00A469AE"/>
    <w:rsid w:val="00A55182"/>
    <w:rsid w:val="00A621A4"/>
    <w:rsid w:val="00A63603"/>
    <w:rsid w:val="00A70F81"/>
    <w:rsid w:val="00A70F9E"/>
    <w:rsid w:val="00A72589"/>
    <w:rsid w:val="00A770D0"/>
    <w:rsid w:val="00A8239F"/>
    <w:rsid w:val="00A83B22"/>
    <w:rsid w:val="00A83E5C"/>
    <w:rsid w:val="00A85FEA"/>
    <w:rsid w:val="00A8710A"/>
    <w:rsid w:val="00AA3107"/>
    <w:rsid w:val="00AB0D2F"/>
    <w:rsid w:val="00AB2AA1"/>
    <w:rsid w:val="00AB4EB7"/>
    <w:rsid w:val="00AD130B"/>
    <w:rsid w:val="00AD4CBB"/>
    <w:rsid w:val="00AD6B3A"/>
    <w:rsid w:val="00AD7A3E"/>
    <w:rsid w:val="00AE7376"/>
    <w:rsid w:val="00AF1E44"/>
    <w:rsid w:val="00AF244A"/>
    <w:rsid w:val="00AF6875"/>
    <w:rsid w:val="00AF771B"/>
    <w:rsid w:val="00B04553"/>
    <w:rsid w:val="00B06129"/>
    <w:rsid w:val="00B23C9A"/>
    <w:rsid w:val="00B3691B"/>
    <w:rsid w:val="00B36A91"/>
    <w:rsid w:val="00B37066"/>
    <w:rsid w:val="00B434EC"/>
    <w:rsid w:val="00B44B23"/>
    <w:rsid w:val="00B53AEA"/>
    <w:rsid w:val="00B60416"/>
    <w:rsid w:val="00B6150F"/>
    <w:rsid w:val="00B6198B"/>
    <w:rsid w:val="00B65615"/>
    <w:rsid w:val="00B80B35"/>
    <w:rsid w:val="00B85C99"/>
    <w:rsid w:val="00BA3943"/>
    <w:rsid w:val="00BA6CA0"/>
    <w:rsid w:val="00BB0E97"/>
    <w:rsid w:val="00BB1088"/>
    <w:rsid w:val="00BB267E"/>
    <w:rsid w:val="00BB7A04"/>
    <w:rsid w:val="00BC4E0F"/>
    <w:rsid w:val="00BD7303"/>
    <w:rsid w:val="00BE1780"/>
    <w:rsid w:val="00BE4BCF"/>
    <w:rsid w:val="00BF28D7"/>
    <w:rsid w:val="00BF5683"/>
    <w:rsid w:val="00C02D27"/>
    <w:rsid w:val="00C12A53"/>
    <w:rsid w:val="00C160C5"/>
    <w:rsid w:val="00C1615E"/>
    <w:rsid w:val="00C23749"/>
    <w:rsid w:val="00C25058"/>
    <w:rsid w:val="00C33F3C"/>
    <w:rsid w:val="00C3450D"/>
    <w:rsid w:val="00C359A0"/>
    <w:rsid w:val="00C4153C"/>
    <w:rsid w:val="00C41CD2"/>
    <w:rsid w:val="00C47754"/>
    <w:rsid w:val="00C60465"/>
    <w:rsid w:val="00C63045"/>
    <w:rsid w:val="00C959A4"/>
    <w:rsid w:val="00C95D20"/>
    <w:rsid w:val="00C97A5B"/>
    <w:rsid w:val="00CA7A0C"/>
    <w:rsid w:val="00CB5563"/>
    <w:rsid w:val="00CB7F1A"/>
    <w:rsid w:val="00CC322B"/>
    <w:rsid w:val="00CC4492"/>
    <w:rsid w:val="00CD3E02"/>
    <w:rsid w:val="00CD6C73"/>
    <w:rsid w:val="00CE1D74"/>
    <w:rsid w:val="00CE4B29"/>
    <w:rsid w:val="00CE540D"/>
    <w:rsid w:val="00CF19CE"/>
    <w:rsid w:val="00D13FFD"/>
    <w:rsid w:val="00D17799"/>
    <w:rsid w:val="00D214E9"/>
    <w:rsid w:val="00D26528"/>
    <w:rsid w:val="00D27A64"/>
    <w:rsid w:val="00D31B67"/>
    <w:rsid w:val="00D329BD"/>
    <w:rsid w:val="00D46970"/>
    <w:rsid w:val="00D52202"/>
    <w:rsid w:val="00D52F91"/>
    <w:rsid w:val="00D700B6"/>
    <w:rsid w:val="00D7300C"/>
    <w:rsid w:val="00D82E81"/>
    <w:rsid w:val="00D8771F"/>
    <w:rsid w:val="00D965CB"/>
    <w:rsid w:val="00DA0273"/>
    <w:rsid w:val="00DA58D2"/>
    <w:rsid w:val="00DC6A61"/>
    <w:rsid w:val="00DC74AC"/>
    <w:rsid w:val="00DC7FAA"/>
    <w:rsid w:val="00DD3103"/>
    <w:rsid w:val="00DD4CDE"/>
    <w:rsid w:val="00DE0530"/>
    <w:rsid w:val="00DE0FB1"/>
    <w:rsid w:val="00DE46D4"/>
    <w:rsid w:val="00DE6A79"/>
    <w:rsid w:val="00E00275"/>
    <w:rsid w:val="00E00763"/>
    <w:rsid w:val="00E05AD5"/>
    <w:rsid w:val="00E07FAF"/>
    <w:rsid w:val="00E12BA2"/>
    <w:rsid w:val="00E15822"/>
    <w:rsid w:val="00E15E74"/>
    <w:rsid w:val="00E17AD4"/>
    <w:rsid w:val="00E37860"/>
    <w:rsid w:val="00E43CC1"/>
    <w:rsid w:val="00E44BE6"/>
    <w:rsid w:val="00E519F7"/>
    <w:rsid w:val="00E53B20"/>
    <w:rsid w:val="00E61300"/>
    <w:rsid w:val="00E65009"/>
    <w:rsid w:val="00E66748"/>
    <w:rsid w:val="00E728BF"/>
    <w:rsid w:val="00E7335E"/>
    <w:rsid w:val="00E76C42"/>
    <w:rsid w:val="00E8036C"/>
    <w:rsid w:val="00E80DCA"/>
    <w:rsid w:val="00E81511"/>
    <w:rsid w:val="00E86415"/>
    <w:rsid w:val="00E8664D"/>
    <w:rsid w:val="00E92CA4"/>
    <w:rsid w:val="00EA3177"/>
    <w:rsid w:val="00EA31CC"/>
    <w:rsid w:val="00EA511C"/>
    <w:rsid w:val="00EA6DA5"/>
    <w:rsid w:val="00EC00E0"/>
    <w:rsid w:val="00EC3699"/>
    <w:rsid w:val="00ED55B8"/>
    <w:rsid w:val="00ED68C9"/>
    <w:rsid w:val="00ED74B3"/>
    <w:rsid w:val="00ED7E39"/>
    <w:rsid w:val="00EE3FDC"/>
    <w:rsid w:val="00EE5EEA"/>
    <w:rsid w:val="00EF01C5"/>
    <w:rsid w:val="00EF3320"/>
    <w:rsid w:val="00EF5587"/>
    <w:rsid w:val="00F02DD0"/>
    <w:rsid w:val="00F07B29"/>
    <w:rsid w:val="00F13B55"/>
    <w:rsid w:val="00F2390F"/>
    <w:rsid w:val="00F24B44"/>
    <w:rsid w:val="00F25AF1"/>
    <w:rsid w:val="00F31A29"/>
    <w:rsid w:val="00F45BED"/>
    <w:rsid w:val="00F51662"/>
    <w:rsid w:val="00F55CE0"/>
    <w:rsid w:val="00F628FE"/>
    <w:rsid w:val="00F631BE"/>
    <w:rsid w:val="00F64DE8"/>
    <w:rsid w:val="00F6539E"/>
    <w:rsid w:val="00F810BF"/>
    <w:rsid w:val="00F82598"/>
    <w:rsid w:val="00F82DB8"/>
    <w:rsid w:val="00F86028"/>
    <w:rsid w:val="00F932A6"/>
    <w:rsid w:val="00FA12C0"/>
    <w:rsid w:val="00FB19B8"/>
    <w:rsid w:val="00FC2273"/>
    <w:rsid w:val="00FC7373"/>
    <w:rsid w:val="00FD058A"/>
    <w:rsid w:val="00FD4A79"/>
    <w:rsid w:val="00FD4E7B"/>
    <w:rsid w:val="00FE0BEC"/>
    <w:rsid w:val="00FE70F7"/>
    <w:rsid w:val="00FE7E1D"/>
    <w:rsid w:val="00FF3EFA"/>
    <w:rsid w:val="00FF6A9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61"/>
    <w:rPr>
      <w:sz w:val="24"/>
      <w:szCs w:val="24"/>
    </w:rPr>
  </w:style>
  <w:style w:type="paragraph" w:styleId="Titre1">
    <w:name w:val="heading 1"/>
    <w:basedOn w:val="Normal"/>
    <w:next w:val="Normal"/>
    <w:link w:val="Titre1Car"/>
    <w:uiPriority w:val="9"/>
    <w:qFormat/>
    <w:rsid w:val="002C62CF"/>
    <w:pPr>
      <w:keepNext/>
      <w:spacing w:before="240" w:after="60"/>
      <w:outlineLvl w:val="0"/>
    </w:pPr>
    <w:rPr>
      <w:rFonts w:ascii="Arial" w:hAnsi="Arial" w:cs="Arial"/>
      <w:b/>
      <w:bCs/>
      <w:kern w:val="32"/>
      <w:sz w:val="32"/>
      <w:szCs w:val="32"/>
      <w:lang w:bidi="ar-TN"/>
    </w:rPr>
  </w:style>
  <w:style w:type="paragraph" w:styleId="Titre2">
    <w:name w:val="heading 2"/>
    <w:basedOn w:val="Normal"/>
    <w:next w:val="Normal"/>
    <w:link w:val="Titre2Car"/>
    <w:qFormat/>
    <w:rsid w:val="002C62CF"/>
    <w:pPr>
      <w:keepNext/>
      <w:spacing w:before="240" w:after="60"/>
      <w:outlineLvl w:val="1"/>
    </w:pPr>
    <w:rPr>
      <w:rFonts w:ascii="Arial" w:hAnsi="Arial" w:cs="Arial"/>
      <w:b/>
      <w:bCs/>
      <w:i/>
      <w:iCs/>
      <w:sz w:val="28"/>
      <w:szCs w:val="28"/>
      <w:lang w:bidi="ar-TN"/>
    </w:rPr>
  </w:style>
  <w:style w:type="paragraph" w:styleId="Titre3">
    <w:name w:val="heading 3"/>
    <w:basedOn w:val="Normal"/>
    <w:next w:val="Normal"/>
    <w:link w:val="Titre3Car"/>
    <w:unhideWhenUsed/>
    <w:qFormat/>
    <w:rsid w:val="002C62CF"/>
    <w:pPr>
      <w:keepNext/>
      <w:spacing w:before="240" w:after="60"/>
      <w:outlineLvl w:val="2"/>
    </w:pPr>
    <w:rPr>
      <w:rFonts w:ascii="Cambria" w:hAnsi="Cambria"/>
      <w:b/>
      <w:bCs/>
      <w:sz w:val="26"/>
      <w:szCs w:val="26"/>
      <w:lang w:bidi="ar-TN"/>
    </w:rPr>
  </w:style>
  <w:style w:type="paragraph" w:styleId="Titre4">
    <w:name w:val="heading 4"/>
    <w:basedOn w:val="Normal"/>
    <w:next w:val="Normal"/>
    <w:link w:val="Titre4Car"/>
    <w:qFormat/>
    <w:rsid w:val="00EA31CC"/>
    <w:pPr>
      <w:keepNext/>
      <w:bidi/>
      <w:spacing w:before="60" w:after="60"/>
      <w:ind w:left="864" w:hanging="864"/>
      <w:jc w:val="both"/>
      <w:outlineLvl w:val="3"/>
    </w:pPr>
    <w:rPr>
      <w:rFonts w:ascii="Calibri" w:hAnsi="Calibri" w:cs="Simplified Arabic"/>
      <w:color w:val="000000"/>
      <w:sz w:val="28"/>
      <w:szCs w:val="28"/>
      <w:lang w:bidi="ar-TN"/>
    </w:rPr>
  </w:style>
  <w:style w:type="paragraph" w:styleId="Titre5">
    <w:name w:val="heading 5"/>
    <w:basedOn w:val="Normal"/>
    <w:next w:val="Normal"/>
    <w:link w:val="Titre5Car"/>
    <w:uiPriority w:val="9"/>
    <w:qFormat/>
    <w:rsid w:val="002C62CF"/>
    <w:pPr>
      <w:keepNext/>
      <w:tabs>
        <w:tab w:val="left" w:pos="4606"/>
        <w:tab w:val="left" w:pos="9212"/>
      </w:tabs>
      <w:bidi/>
      <w:jc w:val="center"/>
      <w:outlineLvl w:val="4"/>
    </w:pPr>
    <w:rPr>
      <w:rFonts w:cs="Simplified Arabic"/>
      <w:b/>
      <w:bCs/>
      <w:sz w:val="28"/>
      <w:szCs w:val="28"/>
      <w:lang w:bidi="ar-MA"/>
    </w:rPr>
  </w:style>
  <w:style w:type="paragraph" w:styleId="Titre6">
    <w:name w:val="heading 6"/>
    <w:basedOn w:val="Normal"/>
    <w:next w:val="Normal"/>
    <w:link w:val="Titre6Car"/>
    <w:uiPriority w:val="9"/>
    <w:semiHidden/>
    <w:unhideWhenUsed/>
    <w:qFormat/>
    <w:rsid w:val="00EA31CC"/>
    <w:pPr>
      <w:spacing w:before="240" w:after="60"/>
      <w:ind w:left="1152" w:hanging="1152"/>
      <w:jc w:val="both"/>
      <w:outlineLvl w:val="5"/>
    </w:pPr>
    <w:rPr>
      <w:rFonts w:ascii="Calibri" w:hAnsi="Calibri" w:cs="Arial"/>
      <w:b/>
      <w:bCs/>
      <w:sz w:val="22"/>
      <w:szCs w:val="22"/>
      <w:lang w:bidi="ar-TN"/>
    </w:rPr>
  </w:style>
  <w:style w:type="paragraph" w:styleId="Titre7">
    <w:name w:val="heading 7"/>
    <w:basedOn w:val="Normal"/>
    <w:next w:val="Normal"/>
    <w:link w:val="Titre7Car"/>
    <w:uiPriority w:val="9"/>
    <w:qFormat/>
    <w:rsid w:val="002C62CF"/>
    <w:pPr>
      <w:spacing w:before="240" w:after="60"/>
      <w:outlineLvl w:val="6"/>
    </w:pPr>
    <w:rPr>
      <w:lang w:bidi="ar-TN"/>
    </w:rPr>
  </w:style>
  <w:style w:type="paragraph" w:styleId="Titre8">
    <w:name w:val="heading 8"/>
    <w:basedOn w:val="Normal"/>
    <w:next w:val="Normal"/>
    <w:link w:val="Titre8Car"/>
    <w:uiPriority w:val="9"/>
    <w:semiHidden/>
    <w:unhideWhenUsed/>
    <w:qFormat/>
    <w:rsid w:val="00EA31CC"/>
    <w:pPr>
      <w:spacing w:before="240" w:after="60"/>
      <w:ind w:left="1440" w:hanging="1440"/>
      <w:jc w:val="both"/>
      <w:outlineLvl w:val="7"/>
    </w:pPr>
    <w:rPr>
      <w:rFonts w:ascii="Calibri" w:hAnsi="Calibri" w:cs="Arial"/>
      <w:i/>
      <w:iCs/>
      <w:lang w:bidi="ar-TN"/>
    </w:rPr>
  </w:style>
  <w:style w:type="paragraph" w:styleId="Titre9">
    <w:name w:val="heading 9"/>
    <w:basedOn w:val="Normal"/>
    <w:next w:val="Normal"/>
    <w:link w:val="Titre9Car"/>
    <w:qFormat/>
    <w:rsid w:val="00EA31CC"/>
    <w:pPr>
      <w:spacing w:before="240" w:after="60"/>
      <w:ind w:left="1584" w:hanging="1584"/>
      <w:jc w:val="both"/>
      <w:outlineLvl w:val="8"/>
    </w:pPr>
    <w:rPr>
      <w:rFonts w:ascii="Arial" w:hAnsi="Arial" w:cs="Arial"/>
      <w:sz w:val="22"/>
      <w:szCs w:val="22"/>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B3A"/>
    <w:pPr>
      <w:spacing w:line="360" w:lineRule="auto"/>
      <w:ind w:left="720"/>
      <w:contextualSpacing/>
    </w:pPr>
    <w:rPr>
      <w:rFonts w:ascii="Calibri" w:eastAsia="Calibri" w:hAnsi="Calibri" w:cs="Arial"/>
      <w:sz w:val="22"/>
      <w:szCs w:val="22"/>
      <w:lang w:eastAsia="en-US"/>
    </w:rPr>
  </w:style>
  <w:style w:type="table" w:styleId="Grilledutableau">
    <w:name w:val="Table Grid"/>
    <w:basedOn w:val="TableauNormal"/>
    <w:rsid w:val="00AD6B3A"/>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e">
    <w:name w:val="Texte"/>
    <w:basedOn w:val="Normal"/>
    <w:rsid w:val="00CC322B"/>
    <w:pPr>
      <w:spacing w:line="276" w:lineRule="auto"/>
      <w:ind w:firstLine="709"/>
      <w:jc w:val="both"/>
    </w:pPr>
    <w:rPr>
      <w:rFonts w:cs="Arial"/>
      <w:sz w:val="26"/>
      <w:szCs w:val="20"/>
    </w:rPr>
  </w:style>
  <w:style w:type="paragraph" w:styleId="En-tte">
    <w:name w:val="header"/>
    <w:basedOn w:val="Normal"/>
    <w:link w:val="En-tteCar"/>
    <w:uiPriority w:val="99"/>
    <w:rsid w:val="005E68A0"/>
    <w:pPr>
      <w:tabs>
        <w:tab w:val="center" w:pos="4536"/>
        <w:tab w:val="right" w:pos="9072"/>
      </w:tabs>
    </w:pPr>
  </w:style>
  <w:style w:type="character" w:customStyle="1" w:styleId="En-tteCar">
    <w:name w:val="En-tête Car"/>
    <w:basedOn w:val="Policepardfaut"/>
    <w:link w:val="En-tte"/>
    <w:uiPriority w:val="99"/>
    <w:rsid w:val="005E68A0"/>
    <w:rPr>
      <w:sz w:val="24"/>
      <w:szCs w:val="24"/>
    </w:rPr>
  </w:style>
  <w:style w:type="paragraph" w:styleId="Pieddepage">
    <w:name w:val="footer"/>
    <w:basedOn w:val="Normal"/>
    <w:link w:val="PieddepageCar"/>
    <w:uiPriority w:val="99"/>
    <w:rsid w:val="005E68A0"/>
    <w:pPr>
      <w:tabs>
        <w:tab w:val="center" w:pos="4536"/>
        <w:tab w:val="right" w:pos="9072"/>
      </w:tabs>
    </w:pPr>
  </w:style>
  <w:style w:type="character" w:customStyle="1" w:styleId="PieddepageCar">
    <w:name w:val="Pied de page Car"/>
    <w:basedOn w:val="Policepardfaut"/>
    <w:link w:val="Pieddepage"/>
    <w:uiPriority w:val="99"/>
    <w:rsid w:val="005E68A0"/>
    <w:rPr>
      <w:sz w:val="24"/>
      <w:szCs w:val="24"/>
    </w:rPr>
  </w:style>
  <w:style w:type="character" w:customStyle="1" w:styleId="Titre1Car">
    <w:name w:val="Titre 1 Car"/>
    <w:basedOn w:val="Policepardfaut"/>
    <w:link w:val="Titre1"/>
    <w:uiPriority w:val="9"/>
    <w:rsid w:val="002C62CF"/>
    <w:rPr>
      <w:rFonts w:ascii="Arial" w:hAnsi="Arial" w:cs="Arial"/>
      <w:b/>
      <w:bCs/>
      <w:kern w:val="32"/>
      <w:sz w:val="32"/>
      <w:szCs w:val="32"/>
      <w:lang w:bidi="ar-TN"/>
    </w:rPr>
  </w:style>
  <w:style w:type="character" w:customStyle="1" w:styleId="Titre2Car">
    <w:name w:val="Titre 2 Car"/>
    <w:basedOn w:val="Policepardfaut"/>
    <w:link w:val="Titre2"/>
    <w:rsid w:val="002C62CF"/>
    <w:rPr>
      <w:rFonts w:ascii="Arial" w:hAnsi="Arial" w:cs="Arial"/>
      <w:b/>
      <w:bCs/>
      <w:i/>
      <w:iCs/>
      <w:sz w:val="28"/>
      <w:szCs w:val="28"/>
      <w:lang w:bidi="ar-TN"/>
    </w:rPr>
  </w:style>
  <w:style w:type="character" w:customStyle="1" w:styleId="Titre3Car">
    <w:name w:val="Titre 3 Car"/>
    <w:basedOn w:val="Policepardfaut"/>
    <w:link w:val="Titre3"/>
    <w:uiPriority w:val="9"/>
    <w:semiHidden/>
    <w:rsid w:val="002C62CF"/>
    <w:rPr>
      <w:rFonts w:ascii="Cambria" w:hAnsi="Cambria"/>
      <w:b/>
      <w:bCs/>
      <w:sz w:val="26"/>
      <w:szCs w:val="26"/>
      <w:lang w:bidi="ar-TN"/>
    </w:rPr>
  </w:style>
  <w:style w:type="character" w:customStyle="1" w:styleId="Titre5Car">
    <w:name w:val="Titre 5 Car"/>
    <w:basedOn w:val="Policepardfaut"/>
    <w:link w:val="Titre5"/>
    <w:uiPriority w:val="9"/>
    <w:rsid w:val="002C62CF"/>
    <w:rPr>
      <w:rFonts w:cs="Simplified Arabic"/>
      <w:b/>
      <w:bCs/>
      <w:sz w:val="28"/>
      <w:szCs w:val="28"/>
      <w:lang w:bidi="ar-MA"/>
    </w:rPr>
  </w:style>
  <w:style w:type="character" w:customStyle="1" w:styleId="Titre7Car">
    <w:name w:val="Titre 7 Car"/>
    <w:basedOn w:val="Policepardfaut"/>
    <w:link w:val="Titre7"/>
    <w:uiPriority w:val="9"/>
    <w:rsid w:val="002C62CF"/>
    <w:rPr>
      <w:sz w:val="24"/>
      <w:szCs w:val="24"/>
      <w:lang w:bidi="ar-TN"/>
    </w:rPr>
  </w:style>
  <w:style w:type="paragraph" w:customStyle="1" w:styleId="11">
    <w:name w:val="11"/>
    <w:basedOn w:val="Normal"/>
    <w:rsid w:val="002C62CF"/>
    <w:pPr>
      <w:widowControl w:val="0"/>
      <w:bidi/>
      <w:spacing w:before="120"/>
      <w:jc w:val="both"/>
    </w:pPr>
    <w:rPr>
      <w:rFonts w:eastAsia="Arial Unicode MS" w:cs="Simplified Arabic"/>
      <w:sz w:val="26"/>
      <w:szCs w:val="26"/>
      <w:lang w:bidi="ar-TN"/>
    </w:rPr>
  </w:style>
  <w:style w:type="paragraph" w:customStyle="1" w:styleId="10">
    <w:name w:val="1"/>
    <w:basedOn w:val="Normal"/>
    <w:rsid w:val="002C62CF"/>
    <w:pPr>
      <w:bidi/>
      <w:jc w:val="both"/>
    </w:pPr>
    <w:rPr>
      <w:rFonts w:cs="Simplified Arabic"/>
      <w:b/>
      <w:bCs/>
      <w:color w:val="800000"/>
      <w:sz w:val="32"/>
      <w:szCs w:val="32"/>
      <w:u w:val="single"/>
    </w:rPr>
  </w:style>
  <w:style w:type="paragraph" w:styleId="Textedebulles">
    <w:name w:val="Balloon Text"/>
    <w:basedOn w:val="Normal"/>
    <w:link w:val="TextedebullesCar"/>
    <w:uiPriority w:val="99"/>
    <w:rsid w:val="002C62CF"/>
    <w:rPr>
      <w:rFonts w:ascii="Tahoma" w:hAnsi="Tahoma" w:cs="Tahoma"/>
      <w:sz w:val="16"/>
      <w:szCs w:val="16"/>
      <w:lang w:bidi="ar-TN"/>
    </w:rPr>
  </w:style>
  <w:style w:type="character" w:customStyle="1" w:styleId="TextedebullesCar">
    <w:name w:val="Texte de bulles Car"/>
    <w:basedOn w:val="Policepardfaut"/>
    <w:link w:val="Textedebulles"/>
    <w:uiPriority w:val="99"/>
    <w:rsid w:val="002C62CF"/>
    <w:rPr>
      <w:rFonts w:ascii="Tahoma" w:hAnsi="Tahoma" w:cs="Tahoma"/>
      <w:sz w:val="16"/>
      <w:szCs w:val="16"/>
      <w:lang w:bidi="ar-TN"/>
    </w:rPr>
  </w:style>
  <w:style w:type="character" w:styleId="Numrodepage">
    <w:name w:val="page number"/>
    <w:basedOn w:val="Policepardfaut"/>
    <w:rsid w:val="002C62CF"/>
  </w:style>
  <w:style w:type="paragraph" w:styleId="Titre">
    <w:name w:val="Title"/>
    <w:basedOn w:val="Normal"/>
    <w:link w:val="TitreCar"/>
    <w:qFormat/>
    <w:rsid w:val="002C62CF"/>
    <w:pPr>
      <w:spacing w:line="360" w:lineRule="atLeast"/>
      <w:jc w:val="center"/>
    </w:pPr>
    <w:rPr>
      <w:b/>
      <w:color w:val="000000"/>
      <w:szCs w:val="20"/>
      <w:lang w:val="en-US"/>
    </w:rPr>
  </w:style>
  <w:style w:type="character" w:customStyle="1" w:styleId="TitreCar">
    <w:name w:val="Titre Car"/>
    <w:basedOn w:val="Policepardfaut"/>
    <w:link w:val="Titre"/>
    <w:rsid w:val="002C62CF"/>
    <w:rPr>
      <w:b/>
      <w:color w:val="000000"/>
      <w:sz w:val="24"/>
      <w:lang w:val="en-US"/>
    </w:rPr>
  </w:style>
  <w:style w:type="paragraph" w:customStyle="1" w:styleId="555">
    <w:name w:val="555"/>
    <w:basedOn w:val="Normal"/>
    <w:link w:val="555Car"/>
    <w:rsid w:val="002C62CF"/>
    <w:pPr>
      <w:jc w:val="center"/>
    </w:pPr>
    <w:rPr>
      <w:b/>
      <w:bCs/>
      <w:color w:val="000080"/>
      <w:sz w:val="48"/>
      <w:szCs w:val="48"/>
      <w:lang w:bidi="ar-TN"/>
    </w:rPr>
  </w:style>
  <w:style w:type="paragraph" w:styleId="TM1">
    <w:name w:val="toc 1"/>
    <w:basedOn w:val="Normal"/>
    <w:next w:val="Normal"/>
    <w:autoRedefine/>
    <w:uiPriority w:val="39"/>
    <w:rsid w:val="002C62CF"/>
    <w:pPr>
      <w:widowControl w:val="0"/>
      <w:tabs>
        <w:tab w:val="right" w:leader="dot" w:pos="13750"/>
      </w:tabs>
      <w:spacing w:before="80" w:after="80"/>
      <w:jc w:val="both"/>
    </w:pPr>
    <w:rPr>
      <w:rFonts w:ascii="Calibri" w:hAnsi="Calibri"/>
      <w:b/>
      <w:bCs/>
      <w:caps/>
      <w:sz w:val="20"/>
      <w:lang w:bidi="ar-TN"/>
    </w:rPr>
  </w:style>
  <w:style w:type="paragraph" w:styleId="TM2">
    <w:name w:val="toc 2"/>
    <w:basedOn w:val="Normal"/>
    <w:next w:val="Normal"/>
    <w:autoRedefine/>
    <w:uiPriority w:val="39"/>
    <w:rsid w:val="002C62CF"/>
    <w:pPr>
      <w:bidi/>
      <w:ind w:left="240"/>
    </w:pPr>
    <w:rPr>
      <w:rFonts w:ascii="Calibri" w:hAnsi="Calibri"/>
      <w:smallCaps/>
      <w:sz w:val="20"/>
      <w:lang w:bidi="ar-TN"/>
    </w:rPr>
  </w:style>
  <w:style w:type="paragraph" w:styleId="TM3">
    <w:name w:val="toc 3"/>
    <w:basedOn w:val="Normal"/>
    <w:next w:val="Normal"/>
    <w:autoRedefine/>
    <w:uiPriority w:val="39"/>
    <w:rsid w:val="002C62CF"/>
    <w:pPr>
      <w:bidi/>
      <w:ind w:left="480"/>
    </w:pPr>
    <w:rPr>
      <w:rFonts w:ascii="Calibri" w:hAnsi="Calibri"/>
      <w:i/>
      <w:iCs/>
      <w:sz w:val="20"/>
      <w:lang w:bidi="ar-TN"/>
    </w:rPr>
  </w:style>
  <w:style w:type="paragraph" w:styleId="TM4">
    <w:name w:val="toc 4"/>
    <w:basedOn w:val="Normal"/>
    <w:next w:val="Normal"/>
    <w:autoRedefine/>
    <w:uiPriority w:val="39"/>
    <w:rsid w:val="002C62CF"/>
    <w:pPr>
      <w:bidi/>
      <w:ind w:left="720"/>
    </w:pPr>
    <w:rPr>
      <w:rFonts w:ascii="Calibri" w:hAnsi="Calibri"/>
      <w:sz w:val="18"/>
      <w:szCs w:val="21"/>
      <w:lang w:bidi="ar-TN"/>
    </w:rPr>
  </w:style>
  <w:style w:type="paragraph" w:styleId="TM5">
    <w:name w:val="toc 5"/>
    <w:basedOn w:val="Normal"/>
    <w:next w:val="Normal"/>
    <w:autoRedefine/>
    <w:uiPriority w:val="39"/>
    <w:rsid w:val="002C62CF"/>
    <w:pPr>
      <w:bidi/>
      <w:ind w:left="960"/>
    </w:pPr>
    <w:rPr>
      <w:rFonts w:ascii="Calibri" w:hAnsi="Calibri"/>
      <w:sz w:val="18"/>
      <w:szCs w:val="21"/>
      <w:lang w:bidi="ar-TN"/>
    </w:rPr>
  </w:style>
  <w:style w:type="paragraph" w:styleId="TM6">
    <w:name w:val="toc 6"/>
    <w:basedOn w:val="Normal"/>
    <w:next w:val="Normal"/>
    <w:autoRedefine/>
    <w:uiPriority w:val="39"/>
    <w:rsid w:val="002C62CF"/>
    <w:pPr>
      <w:bidi/>
      <w:ind w:left="1200"/>
    </w:pPr>
    <w:rPr>
      <w:rFonts w:ascii="Calibri" w:hAnsi="Calibri"/>
      <w:sz w:val="18"/>
      <w:szCs w:val="21"/>
      <w:lang w:bidi="ar-TN"/>
    </w:rPr>
  </w:style>
  <w:style w:type="paragraph" w:styleId="TM7">
    <w:name w:val="toc 7"/>
    <w:basedOn w:val="Normal"/>
    <w:next w:val="Normal"/>
    <w:autoRedefine/>
    <w:uiPriority w:val="39"/>
    <w:rsid w:val="002C62CF"/>
    <w:pPr>
      <w:bidi/>
      <w:ind w:left="1440"/>
    </w:pPr>
    <w:rPr>
      <w:rFonts w:ascii="Calibri" w:hAnsi="Calibri"/>
      <w:sz w:val="18"/>
      <w:szCs w:val="21"/>
      <w:lang w:bidi="ar-TN"/>
    </w:rPr>
  </w:style>
  <w:style w:type="paragraph" w:styleId="TM8">
    <w:name w:val="toc 8"/>
    <w:basedOn w:val="Normal"/>
    <w:next w:val="Normal"/>
    <w:autoRedefine/>
    <w:uiPriority w:val="39"/>
    <w:rsid w:val="002C62CF"/>
    <w:pPr>
      <w:bidi/>
      <w:ind w:left="1680"/>
    </w:pPr>
    <w:rPr>
      <w:rFonts w:ascii="Calibri" w:hAnsi="Calibri"/>
      <w:sz w:val="18"/>
      <w:szCs w:val="21"/>
      <w:lang w:bidi="ar-TN"/>
    </w:rPr>
  </w:style>
  <w:style w:type="paragraph" w:styleId="TM9">
    <w:name w:val="toc 9"/>
    <w:basedOn w:val="Normal"/>
    <w:next w:val="Normal"/>
    <w:autoRedefine/>
    <w:uiPriority w:val="39"/>
    <w:rsid w:val="002C62CF"/>
    <w:pPr>
      <w:bidi/>
      <w:ind w:left="1920"/>
    </w:pPr>
    <w:rPr>
      <w:rFonts w:ascii="Calibri" w:hAnsi="Calibri"/>
      <w:sz w:val="18"/>
      <w:szCs w:val="21"/>
      <w:lang w:bidi="ar-TN"/>
    </w:rPr>
  </w:style>
  <w:style w:type="character" w:styleId="Lienhypertexte">
    <w:name w:val="Hyperlink"/>
    <w:basedOn w:val="Policepardfaut"/>
    <w:uiPriority w:val="99"/>
    <w:rsid w:val="002C62CF"/>
    <w:rPr>
      <w:color w:val="0000FF"/>
      <w:u w:val="single"/>
    </w:rPr>
  </w:style>
  <w:style w:type="paragraph" w:customStyle="1" w:styleId="niveau1">
    <w:name w:val="niveau1"/>
    <w:basedOn w:val="Normal"/>
    <w:rsid w:val="002C62CF"/>
    <w:pPr>
      <w:spacing w:before="100" w:beforeAutospacing="1" w:after="100" w:afterAutospacing="1"/>
    </w:pPr>
    <w:rPr>
      <w:rFonts w:eastAsia="SimSun"/>
      <w:lang w:eastAsia="zh-CN"/>
    </w:rPr>
  </w:style>
  <w:style w:type="paragraph" w:customStyle="1" w:styleId="niveau2">
    <w:name w:val="niveau2"/>
    <w:basedOn w:val="Normal"/>
    <w:rsid w:val="002C62CF"/>
    <w:pPr>
      <w:spacing w:before="100" w:beforeAutospacing="1" w:after="100" w:afterAutospacing="1"/>
    </w:pPr>
    <w:rPr>
      <w:rFonts w:eastAsia="SimSun"/>
      <w:lang w:eastAsia="zh-CN"/>
    </w:rPr>
  </w:style>
  <w:style w:type="paragraph" w:customStyle="1" w:styleId="Style">
    <w:name w:val="Style"/>
    <w:rsid w:val="002C62CF"/>
    <w:pPr>
      <w:widowControl w:val="0"/>
      <w:autoSpaceDE w:val="0"/>
      <w:autoSpaceDN w:val="0"/>
      <w:adjustRightInd w:val="0"/>
    </w:pPr>
    <w:rPr>
      <w:sz w:val="24"/>
      <w:szCs w:val="24"/>
    </w:rPr>
  </w:style>
  <w:style w:type="paragraph" w:customStyle="1" w:styleId="texte0">
    <w:name w:val="texte"/>
    <w:basedOn w:val="Normal"/>
    <w:rsid w:val="002C62CF"/>
    <w:pPr>
      <w:spacing w:before="100" w:beforeAutospacing="1" w:after="100" w:afterAutospacing="1"/>
    </w:pPr>
    <w:rPr>
      <w:rFonts w:eastAsia="SimSun"/>
      <w:color w:val="000000"/>
      <w:lang w:eastAsia="zh-CN"/>
    </w:rPr>
  </w:style>
  <w:style w:type="paragraph" w:styleId="NormalWeb">
    <w:name w:val="Normal (Web)"/>
    <w:basedOn w:val="Normal"/>
    <w:rsid w:val="002C62CF"/>
    <w:pPr>
      <w:spacing w:before="100" w:beforeAutospacing="1" w:after="100" w:afterAutospacing="1"/>
    </w:pPr>
  </w:style>
  <w:style w:type="paragraph" w:styleId="Retraitcorpsdetexte">
    <w:name w:val="Body Text Indent"/>
    <w:basedOn w:val="Normal"/>
    <w:link w:val="RetraitcorpsdetexteCar"/>
    <w:rsid w:val="002C62CF"/>
    <w:pPr>
      <w:spacing w:after="120"/>
      <w:ind w:left="283"/>
    </w:pPr>
  </w:style>
  <w:style w:type="character" w:customStyle="1" w:styleId="RetraitcorpsdetexteCar">
    <w:name w:val="Retrait corps de texte Car"/>
    <w:basedOn w:val="Policepardfaut"/>
    <w:link w:val="Retraitcorpsdetexte"/>
    <w:rsid w:val="002C62CF"/>
    <w:rPr>
      <w:sz w:val="24"/>
      <w:szCs w:val="24"/>
    </w:rPr>
  </w:style>
  <w:style w:type="character" w:customStyle="1" w:styleId="smalltexte">
    <w:name w:val="smalltexte"/>
    <w:basedOn w:val="Policepardfaut"/>
    <w:rsid w:val="002C62CF"/>
  </w:style>
  <w:style w:type="character" w:styleId="Accentuation">
    <w:name w:val="Emphasis"/>
    <w:basedOn w:val="Policepardfaut"/>
    <w:qFormat/>
    <w:rsid w:val="002C62CF"/>
    <w:rPr>
      <w:i/>
      <w:iCs/>
    </w:rPr>
  </w:style>
  <w:style w:type="character" w:customStyle="1" w:styleId="smalltexte1">
    <w:name w:val="smalltexte1"/>
    <w:basedOn w:val="Policepardfaut"/>
    <w:rsid w:val="002C62CF"/>
    <w:rPr>
      <w:rFonts w:ascii="Verdana" w:hAnsi="Verdana" w:hint="default"/>
      <w:i w:val="0"/>
      <w:iCs w:val="0"/>
      <w:sz w:val="18"/>
      <w:szCs w:val="18"/>
    </w:rPr>
  </w:style>
  <w:style w:type="character" w:styleId="lev">
    <w:name w:val="Strong"/>
    <w:basedOn w:val="Policepardfaut"/>
    <w:qFormat/>
    <w:rsid w:val="002C62CF"/>
    <w:rPr>
      <w:b/>
      <w:bCs/>
    </w:rPr>
  </w:style>
  <w:style w:type="paragraph" w:styleId="Corpsdetexte2">
    <w:name w:val="Body Text 2"/>
    <w:basedOn w:val="Normal"/>
    <w:link w:val="Corpsdetexte2Car"/>
    <w:rsid w:val="002C62CF"/>
    <w:pPr>
      <w:spacing w:after="120" w:line="480" w:lineRule="auto"/>
    </w:pPr>
    <w:rPr>
      <w:lang w:bidi="ar-TN"/>
    </w:rPr>
  </w:style>
  <w:style w:type="character" w:customStyle="1" w:styleId="Corpsdetexte2Car">
    <w:name w:val="Corps de texte 2 Car"/>
    <w:basedOn w:val="Policepardfaut"/>
    <w:link w:val="Corpsdetexte2"/>
    <w:rsid w:val="002C62CF"/>
    <w:rPr>
      <w:sz w:val="24"/>
      <w:szCs w:val="24"/>
      <w:lang w:bidi="ar-TN"/>
    </w:rPr>
  </w:style>
  <w:style w:type="paragraph" w:customStyle="1" w:styleId="contenu">
    <w:name w:val="contenu"/>
    <w:basedOn w:val="Normal"/>
    <w:rsid w:val="002C62CF"/>
    <w:pPr>
      <w:spacing w:before="100" w:beforeAutospacing="1" w:after="100" w:afterAutospacing="1"/>
    </w:pPr>
    <w:rPr>
      <w:rFonts w:eastAsia="Batang"/>
      <w:lang w:eastAsia="ko-KR"/>
    </w:rPr>
  </w:style>
  <w:style w:type="character" w:customStyle="1" w:styleId="ecbx-10001">
    <w:name w:val="ecbx-10001"/>
    <w:basedOn w:val="Policepardfaut"/>
    <w:rsid w:val="002C62CF"/>
    <w:rPr>
      <w:b/>
      <w:bCs/>
      <w:sz w:val="20"/>
      <w:szCs w:val="20"/>
    </w:rPr>
  </w:style>
  <w:style w:type="character" w:customStyle="1" w:styleId="ecss-1000">
    <w:name w:val="ecss-1000"/>
    <w:basedOn w:val="Policepardfaut"/>
    <w:rsid w:val="002C62CF"/>
  </w:style>
  <w:style w:type="character" w:styleId="Lienhypertextesuivivisit">
    <w:name w:val="FollowedHyperlink"/>
    <w:basedOn w:val="Policepardfaut"/>
    <w:uiPriority w:val="99"/>
    <w:unhideWhenUsed/>
    <w:rsid w:val="002C62CF"/>
    <w:rPr>
      <w:color w:val="800080"/>
      <w:u w:val="single"/>
    </w:rPr>
  </w:style>
  <w:style w:type="paragraph" w:customStyle="1" w:styleId="font5">
    <w:name w:val="font5"/>
    <w:basedOn w:val="Normal"/>
    <w:rsid w:val="002C62CF"/>
    <w:pPr>
      <w:spacing w:before="100" w:beforeAutospacing="1" w:after="100" w:afterAutospacing="1"/>
    </w:pPr>
    <w:rPr>
      <w:rFonts w:ascii="MS Reference Sans Serif" w:hAnsi="MS Reference Sans Serif"/>
      <w:sz w:val="20"/>
      <w:szCs w:val="20"/>
    </w:rPr>
  </w:style>
  <w:style w:type="paragraph" w:customStyle="1" w:styleId="font6">
    <w:name w:val="font6"/>
    <w:basedOn w:val="Normal"/>
    <w:rsid w:val="002C62CF"/>
    <w:pPr>
      <w:spacing w:before="100" w:beforeAutospacing="1" w:after="100" w:afterAutospacing="1"/>
    </w:pPr>
    <w:rPr>
      <w:rFonts w:ascii="MS Reference Sans Serif" w:hAnsi="MS Reference Sans Serif"/>
      <w:b/>
      <w:bCs/>
      <w:sz w:val="20"/>
      <w:szCs w:val="20"/>
    </w:rPr>
  </w:style>
  <w:style w:type="paragraph" w:customStyle="1" w:styleId="xl63">
    <w:name w:val="xl63"/>
    <w:basedOn w:val="Normal"/>
    <w:rsid w:val="002C62CF"/>
    <w:pPr>
      <w:spacing w:before="100" w:beforeAutospacing="1" w:after="100" w:afterAutospacing="1"/>
      <w:textAlignment w:val="center"/>
    </w:pPr>
    <w:rPr>
      <w:rFonts w:ascii="MS Reference Sans Serif" w:hAnsi="MS Reference Sans Serif"/>
    </w:rPr>
  </w:style>
  <w:style w:type="paragraph" w:customStyle="1" w:styleId="xl64">
    <w:name w:val="xl64"/>
    <w:basedOn w:val="Normal"/>
    <w:rsid w:val="002C62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65">
    <w:name w:val="xl65"/>
    <w:basedOn w:val="Normal"/>
    <w:rsid w:val="002C62CF"/>
    <w:pPr>
      <w:pBdr>
        <w:top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66">
    <w:name w:val="xl66"/>
    <w:basedOn w:val="Normal"/>
    <w:rsid w:val="002C62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67">
    <w:name w:val="xl67"/>
    <w:basedOn w:val="Normal"/>
    <w:rsid w:val="002C62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68">
    <w:name w:val="xl68"/>
    <w:basedOn w:val="Normal"/>
    <w:rsid w:val="002C62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69">
    <w:name w:val="xl69"/>
    <w:basedOn w:val="Normal"/>
    <w:rsid w:val="002C62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70">
    <w:name w:val="xl70"/>
    <w:basedOn w:val="Normal"/>
    <w:rsid w:val="002C62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71">
    <w:name w:val="xl71"/>
    <w:basedOn w:val="Normal"/>
    <w:rsid w:val="002C62CF"/>
    <w:pPr>
      <w:pBdr>
        <w:top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72">
    <w:name w:val="xl72"/>
    <w:basedOn w:val="Normal"/>
    <w:rsid w:val="002C62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73">
    <w:name w:val="xl73"/>
    <w:basedOn w:val="Normal"/>
    <w:rsid w:val="002C62CF"/>
    <w:pPr>
      <w:pBdr>
        <w:top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74">
    <w:name w:val="xl74"/>
    <w:basedOn w:val="Normal"/>
    <w:rsid w:val="002C62CF"/>
    <w:pPr>
      <w:pBdr>
        <w:top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75">
    <w:name w:val="xl75"/>
    <w:basedOn w:val="Normal"/>
    <w:rsid w:val="002C62CF"/>
    <w:pPr>
      <w:pBdr>
        <w:top w:val="single" w:sz="8" w:space="0" w:color="auto"/>
        <w:left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76">
    <w:name w:val="xl76"/>
    <w:basedOn w:val="Normal"/>
    <w:rsid w:val="002C62CF"/>
    <w:pPr>
      <w:pBdr>
        <w:top w:val="single" w:sz="8" w:space="0" w:color="auto"/>
        <w:bottom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77">
    <w:name w:val="xl77"/>
    <w:basedOn w:val="Normal"/>
    <w:rsid w:val="002C62C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78">
    <w:name w:val="xl78"/>
    <w:basedOn w:val="Normal"/>
    <w:rsid w:val="002C62C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79">
    <w:name w:val="xl79"/>
    <w:basedOn w:val="Normal"/>
    <w:rsid w:val="002C62CF"/>
    <w:pPr>
      <w:pBdr>
        <w:top w:val="single" w:sz="4" w:space="0" w:color="auto"/>
        <w:bottom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80">
    <w:name w:val="xl80"/>
    <w:basedOn w:val="Normal"/>
    <w:rsid w:val="002C62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81">
    <w:name w:val="xl81"/>
    <w:basedOn w:val="Normal"/>
    <w:rsid w:val="002C62CF"/>
    <w:pPr>
      <w:pBdr>
        <w:top w:val="single" w:sz="8" w:space="0" w:color="auto"/>
        <w:left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82">
    <w:name w:val="xl82"/>
    <w:basedOn w:val="Normal"/>
    <w:rsid w:val="002C62CF"/>
    <w:pPr>
      <w:pBdr>
        <w:top w:val="single" w:sz="4"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83">
    <w:name w:val="xl83"/>
    <w:basedOn w:val="Normal"/>
    <w:rsid w:val="002C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84">
    <w:name w:val="xl84"/>
    <w:basedOn w:val="Normal"/>
    <w:rsid w:val="002C62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85">
    <w:name w:val="xl85"/>
    <w:basedOn w:val="Normal"/>
    <w:rsid w:val="002C62CF"/>
    <w:pPr>
      <w:pBdr>
        <w:top w:val="single" w:sz="4" w:space="0" w:color="auto"/>
        <w:bottom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86">
    <w:name w:val="xl86"/>
    <w:basedOn w:val="Normal"/>
    <w:rsid w:val="002C62CF"/>
    <w:pPr>
      <w:pBdr>
        <w:top w:val="single" w:sz="4"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87">
    <w:name w:val="xl87"/>
    <w:basedOn w:val="Normal"/>
    <w:rsid w:val="002C62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88">
    <w:name w:val="xl88"/>
    <w:basedOn w:val="Normal"/>
    <w:rsid w:val="002C62C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89">
    <w:name w:val="xl89"/>
    <w:basedOn w:val="Normal"/>
    <w:rsid w:val="002C62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90">
    <w:name w:val="xl90"/>
    <w:basedOn w:val="Normal"/>
    <w:rsid w:val="002C62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91">
    <w:name w:val="xl91"/>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92">
    <w:name w:val="xl92"/>
    <w:basedOn w:val="Normal"/>
    <w:rsid w:val="002C62CF"/>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93">
    <w:name w:val="xl93"/>
    <w:basedOn w:val="Normal"/>
    <w:rsid w:val="002C62C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94">
    <w:name w:val="xl94"/>
    <w:basedOn w:val="Normal"/>
    <w:rsid w:val="002C62CF"/>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95">
    <w:name w:val="xl95"/>
    <w:basedOn w:val="Normal"/>
    <w:rsid w:val="002C62CF"/>
    <w:pPr>
      <w:pBdr>
        <w:top w:val="single" w:sz="4" w:space="0" w:color="auto"/>
        <w:bottom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96">
    <w:name w:val="xl96"/>
    <w:basedOn w:val="Normal"/>
    <w:rsid w:val="002C62CF"/>
    <w:pPr>
      <w:pBdr>
        <w:top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97">
    <w:name w:val="xl97"/>
    <w:basedOn w:val="Normal"/>
    <w:rsid w:val="002C62CF"/>
    <w:pPr>
      <w:pBdr>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98">
    <w:name w:val="xl98"/>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99">
    <w:name w:val="xl99"/>
    <w:basedOn w:val="Normal"/>
    <w:rsid w:val="002C62CF"/>
    <w:pPr>
      <w:pBdr>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00">
    <w:name w:val="xl100"/>
    <w:basedOn w:val="Normal"/>
    <w:rsid w:val="002C62C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1">
    <w:name w:val="xl101"/>
    <w:basedOn w:val="Normal"/>
    <w:rsid w:val="002C62C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2">
    <w:name w:val="xl102"/>
    <w:basedOn w:val="Normal"/>
    <w:rsid w:val="002C62C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3">
    <w:name w:val="xl103"/>
    <w:basedOn w:val="Normal"/>
    <w:rsid w:val="002C62C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4">
    <w:name w:val="xl104"/>
    <w:basedOn w:val="Normal"/>
    <w:rsid w:val="002C62CF"/>
    <w:pPr>
      <w:pBdr>
        <w:top w:val="single" w:sz="8" w:space="0" w:color="auto"/>
        <w:bottom w:val="single" w:sz="8"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5">
    <w:name w:val="xl105"/>
    <w:basedOn w:val="Normal"/>
    <w:rsid w:val="002C62CF"/>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6">
    <w:name w:val="xl106"/>
    <w:basedOn w:val="Normal"/>
    <w:rsid w:val="002C62C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7">
    <w:name w:val="xl107"/>
    <w:basedOn w:val="Normal"/>
    <w:rsid w:val="002C62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08">
    <w:name w:val="xl108"/>
    <w:basedOn w:val="Normal"/>
    <w:rsid w:val="002C62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09">
    <w:name w:val="xl109"/>
    <w:basedOn w:val="Normal"/>
    <w:rsid w:val="002C62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10">
    <w:name w:val="xl110"/>
    <w:basedOn w:val="Normal"/>
    <w:rsid w:val="002C62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11">
    <w:name w:val="xl111"/>
    <w:basedOn w:val="Normal"/>
    <w:rsid w:val="002C62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12">
    <w:name w:val="xl112"/>
    <w:basedOn w:val="Normal"/>
    <w:rsid w:val="002C62CF"/>
    <w:pPr>
      <w:pBdr>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13">
    <w:name w:val="xl113"/>
    <w:basedOn w:val="Normal"/>
    <w:rsid w:val="002C6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14">
    <w:name w:val="xl114"/>
    <w:basedOn w:val="Normal"/>
    <w:rsid w:val="002C62CF"/>
    <w:pPr>
      <w:pBdr>
        <w:bottom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15">
    <w:name w:val="xl115"/>
    <w:basedOn w:val="Normal"/>
    <w:rsid w:val="002C62CF"/>
    <w:pPr>
      <w:pBdr>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16">
    <w:name w:val="xl116"/>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17">
    <w:name w:val="xl117"/>
    <w:basedOn w:val="Normal"/>
    <w:rsid w:val="002C62C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18">
    <w:name w:val="xl118"/>
    <w:basedOn w:val="Normal"/>
    <w:rsid w:val="002C62CF"/>
    <w:pPr>
      <w:pBdr>
        <w:top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19">
    <w:name w:val="xl119"/>
    <w:basedOn w:val="Normal"/>
    <w:rsid w:val="002C62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20">
    <w:name w:val="xl120"/>
    <w:basedOn w:val="Normal"/>
    <w:rsid w:val="002C62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21">
    <w:name w:val="xl121"/>
    <w:basedOn w:val="Normal"/>
    <w:rsid w:val="002C62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22">
    <w:name w:val="xl122"/>
    <w:basedOn w:val="Normal"/>
    <w:rsid w:val="002C62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23">
    <w:name w:val="xl123"/>
    <w:basedOn w:val="Normal"/>
    <w:rsid w:val="002C62CF"/>
    <w:pPr>
      <w:pBdr>
        <w:top w:val="single" w:sz="8" w:space="0" w:color="auto"/>
        <w:bottom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24">
    <w:name w:val="xl124"/>
    <w:basedOn w:val="Normal"/>
    <w:rsid w:val="002C62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25">
    <w:name w:val="xl125"/>
    <w:basedOn w:val="Normal"/>
    <w:rsid w:val="002C62CF"/>
    <w:pPr>
      <w:pBdr>
        <w:top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26">
    <w:name w:val="xl126"/>
    <w:basedOn w:val="Normal"/>
    <w:rsid w:val="002C62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27">
    <w:name w:val="xl127"/>
    <w:basedOn w:val="Normal"/>
    <w:rsid w:val="002C62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28">
    <w:name w:val="xl128"/>
    <w:basedOn w:val="Normal"/>
    <w:rsid w:val="002C62C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29">
    <w:name w:val="xl129"/>
    <w:basedOn w:val="Normal"/>
    <w:rsid w:val="002C62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30">
    <w:name w:val="xl130"/>
    <w:basedOn w:val="Normal"/>
    <w:rsid w:val="002C62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31">
    <w:name w:val="xl131"/>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32">
    <w:name w:val="xl132"/>
    <w:basedOn w:val="Normal"/>
    <w:rsid w:val="002C62CF"/>
    <w:pPr>
      <w:pBdr>
        <w:left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33">
    <w:name w:val="xl133"/>
    <w:basedOn w:val="Normal"/>
    <w:rsid w:val="002C62CF"/>
    <w:pPr>
      <w:pBdr>
        <w:left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134">
    <w:name w:val="xl134"/>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135">
    <w:name w:val="xl135"/>
    <w:basedOn w:val="Normal"/>
    <w:rsid w:val="002C62CF"/>
    <w:pP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136">
    <w:name w:val="xl136"/>
    <w:basedOn w:val="Normal"/>
    <w:rsid w:val="002C62CF"/>
    <w:pPr>
      <w:pBdr>
        <w:right w:val="single" w:sz="4" w:space="0" w:color="auto"/>
      </w:pBd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137">
    <w:name w:val="xl137"/>
    <w:basedOn w:val="Normal"/>
    <w:rsid w:val="002C62CF"/>
    <w:pPr>
      <w:pBdr>
        <w:left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sz w:val="16"/>
      <w:szCs w:val="16"/>
    </w:rPr>
  </w:style>
  <w:style w:type="paragraph" w:customStyle="1" w:styleId="xl138">
    <w:name w:val="xl138"/>
    <w:basedOn w:val="Normal"/>
    <w:rsid w:val="002C62CF"/>
    <w:pPr>
      <w:pBdr>
        <w:left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39">
    <w:name w:val="xl139"/>
    <w:basedOn w:val="Normal"/>
    <w:rsid w:val="002C62CF"/>
    <w:pPr>
      <w:pBdr>
        <w:left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40">
    <w:name w:val="xl140"/>
    <w:basedOn w:val="Normal"/>
    <w:rsid w:val="002C62CF"/>
    <w:pPr>
      <w:pBdr>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41">
    <w:name w:val="xl141"/>
    <w:basedOn w:val="Normal"/>
    <w:rsid w:val="002C62CF"/>
    <w:pPr>
      <w:pBdr>
        <w:left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42">
    <w:name w:val="xl142"/>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43">
    <w:name w:val="xl143"/>
    <w:basedOn w:val="Normal"/>
    <w:rsid w:val="002C62CF"/>
    <w:pPr>
      <w:pBdr>
        <w:left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44">
    <w:name w:val="xl144"/>
    <w:basedOn w:val="Normal"/>
    <w:rsid w:val="002C62CF"/>
    <w:pPr>
      <w:spacing w:before="100" w:beforeAutospacing="1" w:after="100" w:afterAutospacing="1"/>
      <w:jc w:val="center"/>
      <w:textAlignment w:val="center"/>
    </w:pPr>
    <w:rPr>
      <w:rFonts w:ascii="MS Reference Sans Serif" w:hAnsi="MS Reference Sans Serif"/>
    </w:rPr>
  </w:style>
  <w:style w:type="paragraph" w:customStyle="1" w:styleId="xl145">
    <w:name w:val="xl145"/>
    <w:basedOn w:val="Normal"/>
    <w:rsid w:val="002C62CF"/>
    <w:pPr>
      <w:pBdr>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46">
    <w:name w:val="xl146"/>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47">
    <w:name w:val="xl147"/>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sz w:val="16"/>
      <w:szCs w:val="16"/>
    </w:rPr>
  </w:style>
  <w:style w:type="paragraph" w:customStyle="1" w:styleId="xl148">
    <w:name w:val="xl148"/>
    <w:basedOn w:val="Normal"/>
    <w:rsid w:val="002C62CF"/>
    <w:pPr>
      <w:spacing w:before="100" w:beforeAutospacing="1" w:after="100" w:afterAutospacing="1"/>
      <w:jc w:val="center"/>
      <w:textAlignment w:val="center"/>
    </w:pPr>
    <w:rPr>
      <w:rFonts w:ascii="MS Reference Sans Serif" w:hAnsi="MS Reference Sans Serif"/>
      <w:b/>
      <w:bCs/>
      <w:sz w:val="16"/>
      <w:szCs w:val="16"/>
    </w:rPr>
  </w:style>
  <w:style w:type="paragraph" w:customStyle="1" w:styleId="xl149">
    <w:name w:val="xl149"/>
    <w:basedOn w:val="Normal"/>
    <w:rsid w:val="002C62CF"/>
    <w:pPr>
      <w:pBdr>
        <w:right w:val="single" w:sz="4" w:space="0" w:color="auto"/>
      </w:pBdr>
      <w:spacing w:before="100" w:beforeAutospacing="1" w:after="100" w:afterAutospacing="1"/>
      <w:jc w:val="center"/>
      <w:textAlignment w:val="center"/>
    </w:pPr>
    <w:rPr>
      <w:rFonts w:ascii="MS Reference Sans Serif" w:hAnsi="MS Reference Sans Serif"/>
      <w:b/>
      <w:bCs/>
      <w:sz w:val="16"/>
      <w:szCs w:val="16"/>
    </w:rPr>
  </w:style>
  <w:style w:type="paragraph" w:customStyle="1" w:styleId="xl150">
    <w:name w:val="xl150"/>
    <w:basedOn w:val="Normal"/>
    <w:rsid w:val="002C62CF"/>
    <w:pPr>
      <w:pBdr>
        <w:top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51">
    <w:name w:val="xl151"/>
    <w:basedOn w:val="Normal"/>
    <w:rsid w:val="002C62CF"/>
    <w:pPr>
      <w:pBdr>
        <w:top w:val="single" w:sz="8" w:space="0" w:color="auto"/>
        <w:left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52">
    <w:name w:val="xl152"/>
    <w:basedOn w:val="Normal"/>
    <w:rsid w:val="002C62CF"/>
    <w:pPr>
      <w:pBdr>
        <w:top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53">
    <w:name w:val="xl153"/>
    <w:basedOn w:val="Normal"/>
    <w:rsid w:val="002C62CF"/>
    <w:pPr>
      <w:pBdr>
        <w:top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54">
    <w:name w:val="xl154"/>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55">
    <w:name w:val="xl155"/>
    <w:basedOn w:val="Normal"/>
    <w:rsid w:val="002C62CF"/>
    <w:pPr>
      <w:pBdr>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56">
    <w:name w:val="xl156"/>
    <w:basedOn w:val="Normal"/>
    <w:rsid w:val="002C62CF"/>
    <w:pPr>
      <w:pBdr>
        <w:left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57">
    <w:name w:val="xl157"/>
    <w:basedOn w:val="Normal"/>
    <w:rsid w:val="002C62CF"/>
    <w:pPr>
      <w:pBdr>
        <w:left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58">
    <w:name w:val="xl158"/>
    <w:basedOn w:val="Normal"/>
    <w:rsid w:val="002C62CF"/>
    <w:pPr>
      <w:pBdr>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59">
    <w:name w:val="xl159"/>
    <w:basedOn w:val="Normal"/>
    <w:rsid w:val="002C62C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60">
    <w:name w:val="xl160"/>
    <w:basedOn w:val="Normal"/>
    <w:rsid w:val="002C62CF"/>
    <w:pPr>
      <w:spacing w:before="100" w:beforeAutospacing="1" w:after="100" w:afterAutospacing="1"/>
      <w:jc w:val="center"/>
    </w:pPr>
  </w:style>
  <w:style w:type="paragraph" w:customStyle="1" w:styleId="xl161">
    <w:name w:val="xl161"/>
    <w:basedOn w:val="Normal"/>
    <w:rsid w:val="002C62CF"/>
    <w:pPr>
      <w:pBdr>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62">
    <w:name w:val="xl162"/>
    <w:basedOn w:val="Normal"/>
    <w:rsid w:val="002C6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63">
    <w:name w:val="xl163"/>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64">
    <w:name w:val="xl164"/>
    <w:basedOn w:val="Normal"/>
    <w:rsid w:val="002C62CF"/>
    <w:pPr>
      <w:pBdr>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65">
    <w:name w:val="xl165"/>
    <w:basedOn w:val="Normal"/>
    <w:rsid w:val="002C62CF"/>
    <w:pPr>
      <w:pBdr>
        <w:bottom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66">
    <w:name w:val="xl166"/>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color w:val="3366FF"/>
    </w:rPr>
  </w:style>
  <w:style w:type="paragraph" w:customStyle="1" w:styleId="xl167">
    <w:name w:val="xl167"/>
    <w:basedOn w:val="Normal"/>
    <w:rsid w:val="002C62C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68">
    <w:name w:val="xl168"/>
    <w:basedOn w:val="Normal"/>
    <w:rsid w:val="002C62CF"/>
    <w:pPr>
      <w:pBdr>
        <w:top w:val="single" w:sz="8" w:space="0" w:color="auto"/>
        <w:left w:val="single" w:sz="8" w:space="0" w:color="auto"/>
        <w:bottom w:val="single" w:sz="8" w:space="0" w:color="auto"/>
      </w:pBdr>
      <w:shd w:val="clear" w:color="000000" w:fill="00FFFF"/>
      <w:spacing w:before="100" w:beforeAutospacing="1" w:after="100" w:afterAutospacing="1"/>
      <w:jc w:val="center"/>
      <w:textAlignment w:val="center"/>
    </w:pPr>
    <w:rPr>
      <w:rFonts w:ascii="MS Reference Sans Serif" w:hAnsi="MS Reference Sans Serif"/>
      <w:b/>
      <w:bCs/>
      <w:color w:val="FF0000"/>
      <w:sz w:val="26"/>
      <w:szCs w:val="26"/>
    </w:rPr>
  </w:style>
  <w:style w:type="paragraph" w:customStyle="1" w:styleId="xl169">
    <w:name w:val="xl169"/>
    <w:basedOn w:val="Normal"/>
    <w:rsid w:val="002C62CF"/>
    <w:pPr>
      <w:pBdr>
        <w:top w:val="single" w:sz="8" w:space="0" w:color="auto"/>
        <w:bottom w:val="single" w:sz="8" w:space="0" w:color="auto"/>
      </w:pBdr>
      <w:shd w:val="clear" w:color="000000" w:fill="00FFFF"/>
      <w:spacing w:before="100" w:beforeAutospacing="1" w:after="100" w:afterAutospacing="1"/>
      <w:jc w:val="center"/>
      <w:textAlignment w:val="center"/>
    </w:pPr>
    <w:rPr>
      <w:rFonts w:ascii="MS Reference Sans Serif" w:hAnsi="MS Reference Sans Serif"/>
      <w:b/>
      <w:bCs/>
      <w:color w:val="FF0000"/>
      <w:sz w:val="26"/>
      <w:szCs w:val="26"/>
    </w:rPr>
  </w:style>
  <w:style w:type="paragraph" w:customStyle="1" w:styleId="xl170">
    <w:name w:val="xl170"/>
    <w:basedOn w:val="Normal"/>
    <w:rsid w:val="002C62CF"/>
    <w:pPr>
      <w:pBdr>
        <w:top w:val="single" w:sz="8" w:space="0" w:color="auto"/>
        <w:bottom w:val="single" w:sz="8" w:space="0" w:color="auto"/>
        <w:right w:val="single" w:sz="8" w:space="0" w:color="auto"/>
      </w:pBdr>
      <w:shd w:val="clear" w:color="000000" w:fill="00FFFF"/>
      <w:spacing w:before="100" w:beforeAutospacing="1" w:after="100" w:afterAutospacing="1"/>
      <w:jc w:val="center"/>
      <w:textAlignment w:val="center"/>
    </w:pPr>
    <w:rPr>
      <w:rFonts w:ascii="MS Reference Sans Serif" w:hAnsi="MS Reference Sans Serif"/>
      <w:b/>
      <w:bCs/>
      <w:color w:val="FF0000"/>
      <w:sz w:val="26"/>
      <w:szCs w:val="26"/>
    </w:rPr>
  </w:style>
  <w:style w:type="paragraph" w:customStyle="1" w:styleId="xl171">
    <w:name w:val="xl171"/>
    <w:basedOn w:val="Normal"/>
    <w:rsid w:val="002C62CF"/>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MS Reference Sans Serif" w:hAnsi="MS Reference Sans Serif"/>
      <w:b/>
      <w:bCs/>
      <w:sz w:val="30"/>
      <w:szCs w:val="30"/>
    </w:rPr>
  </w:style>
  <w:style w:type="paragraph" w:customStyle="1" w:styleId="xl172">
    <w:name w:val="xl172"/>
    <w:basedOn w:val="Normal"/>
    <w:rsid w:val="002C62CF"/>
    <w:pPr>
      <w:pBdr>
        <w:top w:val="single" w:sz="4" w:space="0" w:color="auto"/>
        <w:left w:val="single" w:sz="8" w:space="0" w:color="auto"/>
        <w:bottom w:val="single" w:sz="4" w:space="0" w:color="auto"/>
      </w:pBdr>
      <w:spacing w:before="100" w:beforeAutospacing="1" w:after="100" w:afterAutospacing="1"/>
      <w:textAlignment w:val="center"/>
    </w:pPr>
    <w:rPr>
      <w:rFonts w:ascii="MS Reference Sans Serif" w:hAnsi="MS Reference Sans Serif"/>
    </w:rPr>
  </w:style>
  <w:style w:type="paragraph" w:customStyle="1" w:styleId="xl173">
    <w:name w:val="xl173"/>
    <w:basedOn w:val="Normal"/>
    <w:rsid w:val="002C62CF"/>
    <w:pPr>
      <w:pBdr>
        <w:top w:val="single" w:sz="4" w:space="0" w:color="auto"/>
        <w:bottom w:val="single" w:sz="4" w:space="0" w:color="auto"/>
      </w:pBdr>
      <w:spacing w:before="100" w:beforeAutospacing="1" w:after="100" w:afterAutospacing="1"/>
      <w:textAlignment w:val="center"/>
    </w:pPr>
    <w:rPr>
      <w:rFonts w:ascii="MS Reference Sans Serif" w:hAnsi="MS Reference Sans Serif"/>
    </w:rPr>
  </w:style>
  <w:style w:type="paragraph" w:customStyle="1" w:styleId="xl174">
    <w:name w:val="xl174"/>
    <w:basedOn w:val="Normal"/>
    <w:rsid w:val="002C62CF"/>
    <w:pPr>
      <w:pBdr>
        <w:top w:val="single" w:sz="4" w:space="0" w:color="auto"/>
        <w:bottom w:val="single" w:sz="4"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75">
    <w:name w:val="xl175"/>
    <w:basedOn w:val="Normal"/>
    <w:rsid w:val="002C62CF"/>
    <w:pPr>
      <w:pBdr>
        <w:top w:val="single" w:sz="4" w:space="0" w:color="auto"/>
        <w:left w:val="single" w:sz="8" w:space="0" w:color="auto"/>
        <w:bottom w:val="single" w:sz="8" w:space="0" w:color="auto"/>
      </w:pBdr>
      <w:spacing w:before="100" w:beforeAutospacing="1" w:after="100" w:afterAutospacing="1"/>
      <w:textAlignment w:val="center"/>
    </w:pPr>
    <w:rPr>
      <w:rFonts w:ascii="MS Reference Sans Serif" w:hAnsi="MS Reference Sans Serif"/>
    </w:rPr>
  </w:style>
  <w:style w:type="paragraph" w:customStyle="1" w:styleId="xl176">
    <w:name w:val="xl176"/>
    <w:basedOn w:val="Normal"/>
    <w:rsid w:val="002C62CF"/>
    <w:pPr>
      <w:pBdr>
        <w:top w:val="single" w:sz="4" w:space="0" w:color="auto"/>
        <w:bottom w:val="single" w:sz="8" w:space="0" w:color="auto"/>
      </w:pBdr>
      <w:spacing w:before="100" w:beforeAutospacing="1" w:after="100" w:afterAutospacing="1"/>
      <w:textAlignment w:val="center"/>
    </w:pPr>
    <w:rPr>
      <w:rFonts w:ascii="MS Reference Sans Serif" w:hAnsi="MS Reference Sans Serif"/>
    </w:rPr>
  </w:style>
  <w:style w:type="paragraph" w:customStyle="1" w:styleId="xl177">
    <w:name w:val="xl177"/>
    <w:basedOn w:val="Normal"/>
    <w:rsid w:val="002C62CF"/>
    <w:pPr>
      <w:pBdr>
        <w:top w:val="single" w:sz="4"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78">
    <w:name w:val="xl178"/>
    <w:basedOn w:val="Normal"/>
    <w:rsid w:val="002C62CF"/>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MS Reference Sans Serif" w:hAnsi="MS Reference Sans Serif"/>
      <w:b/>
      <w:bCs/>
      <w:sz w:val="30"/>
      <w:szCs w:val="30"/>
    </w:rPr>
  </w:style>
  <w:style w:type="paragraph" w:customStyle="1" w:styleId="xl179">
    <w:name w:val="xl179"/>
    <w:basedOn w:val="Normal"/>
    <w:rsid w:val="002C62CF"/>
    <w:pPr>
      <w:pBdr>
        <w:top w:val="single" w:sz="8" w:space="0" w:color="auto"/>
        <w:bottom w:val="single" w:sz="8" w:space="0" w:color="auto"/>
      </w:pBdr>
      <w:shd w:val="clear" w:color="000000" w:fill="FFFF99"/>
      <w:spacing w:before="100" w:beforeAutospacing="1" w:after="100" w:afterAutospacing="1"/>
      <w:jc w:val="center"/>
      <w:textAlignment w:val="center"/>
    </w:pPr>
    <w:rPr>
      <w:rFonts w:ascii="MS Reference Sans Serif" w:hAnsi="MS Reference Sans Serif"/>
      <w:b/>
      <w:bCs/>
      <w:sz w:val="30"/>
      <w:szCs w:val="30"/>
    </w:rPr>
  </w:style>
  <w:style w:type="paragraph" w:customStyle="1" w:styleId="xl180">
    <w:name w:val="xl180"/>
    <w:basedOn w:val="Normal"/>
    <w:rsid w:val="002C62CF"/>
    <w:pPr>
      <w:pBdr>
        <w:top w:val="single" w:sz="8" w:space="0" w:color="auto"/>
        <w:left w:val="single" w:sz="8" w:space="0" w:color="auto"/>
        <w:bottom w:val="single" w:sz="4" w:space="0" w:color="auto"/>
      </w:pBdr>
      <w:spacing w:before="100" w:beforeAutospacing="1" w:after="100" w:afterAutospacing="1"/>
      <w:textAlignment w:val="center"/>
    </w:pPr>
    <w:rPr>
      <w:rFonts w:ascii="MS Reference Sans Serif" w:hAnsi="MS Reference Sans Serif"/>
    </w:rPr>
  </w:style>
  <w:style w:type="paragraph" w:customStyle="1" w:styleId="xl181">
    <w:name w:val="xl181"/>
    <w:basedOn w:val="Normal"/>
    <w:rsid w:val="002C62CF"/>
    <w:pPr>
      <w:pBdr>
        <w:top w:val="single" w:sz="8" w:space="0" w:color="auto"/>
        <w:bottom w:val="single" w:sz="4" w:space="0" w:color="auto"/>
      </w:pBdr>
      <w:spacing w:before="100" w:beforeAutospacing="1" w:after="100" w:afterAutospacing="1"/>
      <w:textAlignment w:val="center"/>
    </w:pPr>
    <w:rPr>
      <w:rFonts w:ascii="MS Reference Sans Serif" w:hAnsi="MS Reference Sans Serif"/>
    </w:rPr>
  </w:style>
  <w:style w:type="paragraph" w:customStyle="1" w:styleId="xl182">
    <w:name w:val="xl182"/>
    <w:basedOn w:val="Normal"/>
    <w:rsid w:val="002C62CF"/>
    <w:pPr>
      <w:pBdr>
        <w:top w:val="single" w:sz="8" w:space="0" w:color="auto"/>
        <w:bottom w:val="single" w:sz="4"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83">
    <w:name w:val="xl183"/>
    <w:basedOn w:val="Normal"/>
    <w:rsid w:val="002C62CF"/>
    <w:pPr>
      <w:spacing w:before="100" w:beforeAutospacing="1" w:after="100" w:afterAutospacing="1"/>
      <w:textAlignment w:val="center"/>
    </w:pPr>
    <w:rPr>
      <w:rFonts w:ascii="MS Reference Sans Serif" w:hAnsi="MS Reference Sans Serif"/>
      <w:b/>
      <w:bCs/>
    </w:rPr>
  </w:style>
  <w:style w:type="paragraph" w:customStyle="1" w:styleId="xl184">
    <w:name w:val="xl184"/>
    <w:basedOn w:val="Normal"/>
    <w:rsid w:val="002C62CF"/>
    <w:pPr>
      <w:spacing w:before="100" w:beforeAutospacing="1" w:after="100" w:afterAutospacing="1"/>
      <w:textAlignment w:val="center"/>
    </w:pPr>
    <w:rPr>
      <w:rFonts w:ascii="MS Reference Sans Serif" w:hAnsi="MS Reference Sans Serif"/>
      <w:b/>
      <w:bCs/>
      <w:sz w:val="28"/>
      <w:szCs w:val="28"/>
    </w:rPr>
  </w:style>
  <w:style w:type="paragraph" w:customStyle="1" w:styleId="xl185">
    <w:name w:val="xl185"/>
    <w:basedOn w:val="Normal"/>
    <w:rsid w:val="002C62CF"/>
    <w:pPr>
      <w:pBdr>
        <w:left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i/>
      <w:iCs/>
    </w:rPr>
  </w:style>
  <w:style w:type="paragraph" w:customStyle="1" w:styleId="xl186">
    <w:name w:val="xl186"/>
    <w:basedOn w:val="Normal"/>
    <w:rsid w:val="002C62CF"/>
    <w:pPr>
      <w:pBdr>
        <w:left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i/>
      <w:iCs/>
    </w:rPr>
  </w:style>
  <w:style w:type="paragraph" w:customStyle="1" w:styleId="xl187">
    <w:name w:val="xl187"/>
    <w:basedOn w:val="Normal"/>
    <w:rsid w:val="002C62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i/>
      <w:iCs/>
    </w:rPr>
  </w:style>
  <w:style w:type="paragraph" w:customStyle="1" w:styleId="xl188">
    <w:name w:val="xl188"/>
    <w:basedOn w:val="Normal"/>
    <w:rsid w:val="002C62CF"/>
    <w:pPr>
      <w:pBdr>
        <w:top w:val="single" w:sz="8" w:space="0" w:color="auto"/>
        <w:left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89">
    <w:name w:val="xl189"/>
    <w:basedOn w:val="Normal"/>
    <w:rsid w:val="002C62CF"/>
    <w:pPr>
      <w:pBdr>
        <w:left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90">
    <w:name w:val="xl190"/>
    <w:basedOn w:val="Normal"/>
    <w:rsid w:val="002C62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91">
    <w:name w:val="xl191"/>
    <w:basedOn w:val="Normal"/>
    <w:rsid w:val="002C62CF"/>
    <w:pPr>
      <w:pBdr>
        <w:top w:val="single" w:sz="8" w:space="0" w:color="auto"/>
        <w:left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92">
    <w:name w:val="xl192"/>
    <w:basedOn w:val="Normal"/>
    <w:rsid w:val="002C62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93">
    <w:name w:val="xl193"/>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94">
    <w:name w:val="xl194"/>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95">
    <w:name w:val="xl195"/>
    <w:basedOn w:val="Normal"/>
    <w:rsid w:val="002C62CF"/>
    <w:pPr>
      <w:pBdr>
        <w:left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96">
    <w:name w:val="xl196"/>
    <w:basedOn w:val="Normal"/>
    <w:rsid w:val="002C62CF"/>
    <w:pPr>
      <w:pBdr>
        <w:top w:val="single" w:sz="8" w:space="0" w:color="auto"/>
        <w:bottom w:val="single" w:sz="4" w:space="0" w:color="auto"/>
      </w:pBdr>
      <w:spacing w:before="100" w:beforeAutospacing="1" w:after="100" w:afterAutospacing="1"/>
      <w:textAlignment w:val="center"/>
    </w:pPr>
    <w:rPr>
      <w:rFonts w:ascii="MS Reference Sans Serif" w:hAnsi="MS Reference Sans Serif"/>
      <w:b/>
      <w:bCs/>
      <w:color w:val="FF0000"/>
    </w:rPr>
  </w:style>
  <w:style w:type="paragraph" w:customStyle="1" w:styleId="xl197">
    <w:name w:val="xl197"/>
    <w:basedOn w:val="Normal"/>
    <w:rsid w:val="002C62CF"/>
    <w:pPr>
      <w:pBdr>
        <w:top w:val="single" w:sz="8" w:space="0" w:color="auto"/>
        <w:bottom w:val="single" w:sz="4" w:space="0" w:color="auto"/>
        <w:right w:val="single" w:sz="8" w:space="0" w:color="auto"/>
      </w:pBdr>
      <w:spacing w:before="100" w:beforeAutospacing="1" w:after="100" w:afterAutospacing="1"/>
      <w:textAlignment w:val="center"/>
    </w:pPr>
    <w:rPr>
      <w:rFonts w:ascii="MS Reference Sans Serif" w:hAnsi="MS Reference Sans Serif"/>
      <w:b/>
      <w:bCs/>
      <w:color w:val="FF0000"/>
    </w:rPr>
  </w:style>
  <w:style w:type="paragraph" w:customStyle="1" w:styleId="xl198">
    <w:name w:val="xl198"/>
    <w:basedOn w:val="Normal"/>
    <w:rsid w:val="002C62CF"/>
    <w:pPr>
      <w:pBdr>
        <w:top w:val="single" w:sz="4" w:space="0" w:color="auto"/>
        <w:bottom w:val="single" w:sz="4" w:space="0" w:color="auto"/>
      </w:pBdr>
      <w:spacing w:before="100" w:beforeAutospacing="1" w:after="100" w:afterAutospacing="1"/>
      <w:textAlignment w:val="center"/>
    </w:pPr>
    <w:rPr>
      <w:rFonts w:ascii="MS Reference Sans Serif" w:hAnsi="MS Reference Sans Serif"/>
      <w:b/>
      <w:bCs/>
    </w:rPr>
  </w:style>
  <w:style w:type="paragraph" w:customStyle="1" w:styleId="xl199">
    <w:name w:val="xl199"/>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00">
    <w:name w:val="xl200"/>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01">
    <w:name w:val="xl201"/>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02">
    <w:name w:val="xl202"/>
    <w:basedOn w:val="Normal"/>
    <w:rsid w:val="002C62CF"/>
    <w:pPr>
      <w:pBdr>
        <w:top w:val="single" w:sz="8" w:space="0" w:color="auto"/>
        <w:left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3">
    <w:name w:val="xl203"/>
    <w:basedOn w:val="Normal"/>
    <w:rsid w:val="002C62CF"/>
    <w:pPr>
      <w:pBdr>
        <w:left w:val="single" w:sz="8" w:space="0" w:color="auto"/>
        <w:bottom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4">
    <w:name w:val="xl204"/>
    <w:basedOn w:val="Normal"/>
    <w:rsid w:val="002C62CF"/>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5">
    <w:name w:val="xl205"/>
    <w:basedOn w:val="Normal"/>
    <w:rsid w:val="002C62CF"/>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6">
    <w:name w:val="xl206"/>
    <w:basedOn w:val="Normal"/>
    <w:rsid w:val="002C62CF"/>
    <w:pPr>
      <w:pBdr>
        <w:top w:val="single" w:sz="8" w:space="0" w:color="auto"/>
        <w:left w:val="single" w:sz="8" w:space="0" w:color="auto"/>
        <w:bottom w:val="single" w:sz="4"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7">
    <w:name w:val="xl207"/>
    <w:basedOn w:val="Normal"/>
    <w:rsid w:val="002C62CF"/>
    <w:pPr>
      <w:pBdr>
        <w:top w:val="single" w:sz="8" w:space="0" w:color="auto"/>
        <w:bottom w:val="single" w:sz="4"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8">
    <w:name w:val="xl208"/>
    <w:basedOn w:val="Normal"/>
    <w:rsid w:val="002C62CF"/>
    <w:pPr>
      <w:pBdr>
        <w:top w:val="single" w:sz="8"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9">
    <w:name w:val="xl209"/>
    <w:basedOn w:val="Normal"/>
    <w:rsid w:val="002C62CF"/>
    <w:pPr>
      <w:pBdr>
        <w:top w:val="single" w:sz="8" w:space="0" w:color="auto"/>
        <w:left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10">
    <w:name w:val="xl210"/>
    <w:basedOn w:val="Normal"/>
    <w:rsid w:val="002C62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11">
    <w:name w:val="xl211"/>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12">
    <w:name w:val="xl212"/>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13">
    <w:name w:val="xl213"/>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14">
    <w:name w:val="xl214"/>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15">
    <w:name w:val="xl215"/>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16">
    <w:name w:val="xl216"/>
    <w:basedOn w:val="Normal"/>
    <w:rsid w:val="002C62CF"/>
    <w:pPr>
      <w:pBdr>
        <w:left w:val="single" w:sz="8" w:space="0" w:color="auto"/>
        <w:bottom w:val="single" w:sz="8" w:space="0" w:color="auto"/>
        <w:right w:val="single" w:sz="8" w:space="0" w:color="auto"/>
      </w:pBdr>
      <w:spacing w:before="100" w:beforeAutospacing="1" w:after="100" w:afterAutospacing="1"/>
    </w:pPr>
  </w:style>
  <w:style w:type="paragraph" w:customStyle="1" w:styleId="P1">
    <w:name w:val="P1"/>
    <w:basedOn w:val="555"/>
    <w:link w:val="P1Car"/>
    <w:qFormat/>
    <w:rsid w:val="002C62CF"/>
    <w:rPr>
      <w:caps/>
      <w:sz w:val="72"/>
      <w:szCs w:val="72"/>
    </w:rPr>
  </w:style>
  <w:style w:type="paragraph" w:customStyle="1" w:styleId="P2">
    <w:name w:val="P2"/>
    <w:basedOn w:val="Normal"/>
    <w:link w:val="P2Car"/>
    <w:qFormat/>
    <w:rsid w:val="002C62CF"/>
    <w:pPr>
      <w:jc w:val="center"/>
    </w:pPr>
    <w:rPr>
      <w:b/>
      <w:bCs/>
      <w:caps/>
      <w:color w:val="FF0000"/>
      <w:sz w:val="48"/>
      <w:szCs w:val="48"/>
      <w:lang w:bidi="ar-TN"/>
    </w:rPr>
  </w:style>
  <w:style w:type="character" w:customStyle="1" w:styleId="555Car">
    <w:name w:val="555 Car"/>
    <w:basedOn w:val="Policepardfaut"/>
    <w:link w:val="555"/>
    <w:rsid w:val="002C62CF"/>
    <w:rPr>
      <w:b/>
      <w:bCs/>
      <w:color w:val="000080"/>
      <w:sz w:val="48"/>
      <w:szCs w:val="48"/>
      <w:lang w:bidi="ar-TN"/>
    </w:rPr>
  </w:style>
  <w:style w:type="character" w:customStyle="1" w:styleId="P1Car">
    <w:name w:val="P1 Car"/>
    <w:basedOn w:val="555Car"/>
    <w:link w:val="P1"/>
    <w:rsid w:val="002C62CF"/>
    <w:rPr>
      <w:b/>
      <w:bCs/>
      <w:caps/>
      <w:color w:val="000080"/>
      <w:sz w:val="72"/>
      <w:szCs w:val="72"/>
      <w:lang w:bidi="ar-TN"/>
    </w:rPr>
  </w:style>
  <w:style w:type="paragraph" w:customStyle="1" w:styleId="P3">
    <w:name w:val="P3"/>
    <w:basedOn w:val="Normal"/>
    <w:link w:val="P3Car"/>
    <w:qFormat/>
    <w:rsid w:val="002C62CF"/>
    <w:pPr>
      <w:jc w:val="center"/>
    </w:pPr>
    <w:rPr>
      <w:b/>
      <w:bCs/>
      <w:color w:val="800000"/>
      <w:sz w:val="32"/>
      <w:szCs w:val="32"/>
      <w:u w:val="single"/>
      <w:lang w:bidi="ar-TN"/>
    </w:rPr>
  </w:style>
  <w:style w:type="character" w:customStyle="1" w:styleId="P2Car">
    <w:name w:val="P2 Car"/>
    <w:basedOn w:val="Policepardfaut"/>
    <w:link w:val="P2"/>
    <w:rsid w:val="002C62CF"/>
    <w:rPr>
      <w:b/>
      <w:bCs/>
      <w:caps/>
      <w:color w:val="FF0000"/>
      <w:sz w:val="48"/>
      <w:szCs w:val="48"/>
      <w:lang w:bidi="ar-TN"/>
    </w:rPr>
  </w:style>
  <w:style w:type="character" w:customStyle="1" w:styleId="P3Car">
    <w:name w:val="P3 Car"/>
    <w:basedOn w:val="Policepardfaut"/>
    <w:link w:val="P3"/>
    <w:rsid w:val="002C62CF"/>
    <w:rPr>
      <w:b/>
      <w:bCs/>
      <w:color w:val="800000"/>
      <w:sz w:val="32"/>
      <w:szCs w:val="32"/>
      <w:u w:val="single"/>
      <w:lang w:bidi="ar-TN"/>
    </w:rPr>
  </w:style>
  <w:style w:type="character" w:customStyle="1" w:styleId="Titre4Car">
    <w:name w:val="Titre 4 Car"/>
    <w:basedOn w:val="Policepardfaut"/>
    <w:link w:val="Titre4"/>
    <w:rsid w:val="00EA31CC"/>
    <w:rPr>
      <w:rFonts w:ascii="Calibri" w:hAnsi="Calibri" w:cs="Simplified Arabic"/>
      <w:color w:val="000000"/>
      <w:sz w:val="28"/>
      <w:szCs w:val="28"/>
      <w:lang w:bidi="ar-TN"/>
    </w:rPr>
  </w:style>
  <w:style w:type="character" w:customStyle="1" w:styleId="Titre6Car">
    <w:name w:val="Titre 6 Car"/>
    <w:basedOn w:val="Policepardfaut"/>
    <w:link w:val="Titre6"/>
    <w:uiPriority w:val="9"/>
    <w:semiHidden/>
    <w:rsid w:val="00EA31CC"/>
    <w:rPr>
      <w:rFonts w:ascii="Calibri" w:hAnsi="Calibri" w:cs="Arial"/>
      <w:b/>
      <w:bCs/>
      <w:sz w:val="22"/>
      <w:szCs w:val="22"/>
      <w:lang w:bidi="ar-TN"/>
    </w:rPr>
  </w:style>
  <w:style w:type="character" w:customStyle="1" w:styleId="Titre8Car">
    <w:name w:val="Titre 8 Car"/>
    <w:basedOn w:val="Policepardfaut"/>
    <w:link w:val="Titre8"/>
    <w:uiPriority w:val="9"/>
    <w:semiHidden/>
    <w:rsid w:val="00EA31CC"/>
    <w:rPr>
      <w:rFonts w:ascii="Calibri" w:hAnsi="Calibri" w:cs="Arial"/>
      <w:i/>
      <w:iCs/>
      <w:sz w:val="24"/>
      <w:szCs w:val="24"/>
      <w:lang w:bidi="ar-TN"/>
    </w:rPr>
  </w:style>
  <w:style w:type="character" w:customStyle="1" w:styleId="Titre9Car">
    <w:name w:val="Titre 9 Car"/>
    <w:basedOn w:val="Policepardfaut"/>
    <w:link w:val="Titre9"/>
    <w:rsid w:val="00EA31CC"/>
    <w:rPr>
      <w:rFonts w:ascii="Arial" w:hAnsi="Arial" w:cs="Arial"/>
      <w:sz w:val="22"/>
      <w:szCs w:val="22"/>
      <w:lang w:bidi="ar-TN"/>
    </w:rPr>
  </w:style>
  <w:style w:type="paragraph" w:styleId="Corpsdetexte">
    <w:name w:val="Body Text"/>
    <w:basedOn w:val="Normal"/>
    <w:link w:val="CorpsdetexteCar"/>
    <w:rsid w:val="00EA31CC"/>
    <w:pPr>
      <w:bidi/>
      <w:spacing w:before="60" w:after="60"/>
      <w:jc w:val="both"/>
    </w:pPr>
    <w:rPr>
      <w:color w:val="000080"/>
      <w:szCs w:val="26"/>
      <w:lang w:bidi="ar-TN"/>
    </w:rPr>
  </w:style>
  <w:style w:type="character" w:customStyle="1" w:styleId="CorpsdetexteCar">
    <w:name w:val="Corps de texte Car"/>
    <w:basedOn w:val="Policepardfaut"/>
    <w:link w:val="Corpsdetexte"/>
    <w:rsid w:val="00EA31CC"/>
    <w:rPr>
      <w:color w:val="000080"/>
      <w:sz w:val="24"/>
      <w:szCs w:val="26"/>
      <w:lang w:bidi="ar-TN"/>
    </w:rPr>
  </w:style>
  <w:style w:type="paragraph" w:customStyle="1" w:styleId="2">
    <w:name w:val="2"/>
    <w:basedOn w:val="Titre"/>
    <w:rsid w:val="00EA31CC"/>
    <w:pPr>
      <w:bidi/>
      <w:spacing w:line="240" w:lineRule="auto"/>
    </w:pPr>
    <w:rPr>
      <w:rFonts w:cs="Simplified Arabic"/>
      <w:bCs/>
      <w:color w:val="0000FF"/>
      <w:sz w:val="36"/>
      <w:szCs w:val="36"/>
      <w:lang w:val="fr-FR" w:bidi="ar-TN"/>
    </w:rPr>
  </w:style>
  <w:style w:type="paragraph" w:customStyle="1" w:styleId="a">
    <w:name w:val="د"/>
    <w:basedOn w:val="Corpsdetexte"/>
    <w:rsid w:val="00EA31CC"/>
    <w:pPr>
      <w:numPr>
        <w:numId w:val="83"/>
      </w:numPr>
    </w:pPr>
    <w:rPr>
      <w:rFonts w:cs="Simplified Arabic"/>
      <w:b/>
      <w:bCs/>
      <w:color w:val="auto"/>
      <w:sz w:val="32"/>
      <w:szCs w:val="32"/>
      <w:u w:val="single"/>
      <w:lang w:bidi="ar-SA"/>
    </w:rPr>
  </w:style>
  <w:style w:type="paragraph" w:customStyle="1" w:styleId="6">
    <w:name w:val="6"/>
    <w:basedOn w:val="Normal"/>
    <w:rsid w:val="00EA31CC"/>
    <w:pPr>
      <w:numPr>
        <w:numId w:val="80"/>
      </w:numPr>
      <w:tabs>
        <w:tab w:val="clear" w:pos="720"/>
      </w:tabs>
      <w:spacing w:before="120" w:after="60"/>
      <w:ind w:left="0" w:right="0" w:firstLine="0"/>
      <w:jc w:val="both"/>
    </w:pPr>
    <w:rPr>
      <w:rFonts w:ascii="Calibri" w:hAnsi="Calibri" w:cs="Calibri"/>
      <w:b/>
      <w:bCs/>
      <w:color w:val="800000"/>
      <w:sz w:val="22"/>
      <w:lang w:bidi="ar-MA"/>
    </w:rPr>
  </w:style>
  <w:style w:type="paragraph" w:customStyle="1" w:styleId="a0">
    <w:name w:val="ض"/>
    <w:basedOn w:val="Titre9"/>
    <w:rsid w:val="00EA31CC"/>
    <w:pPr>
      <w:keepNext/>
      <w:numPr>
        <w:numId w:val="81"/>
      </w:numPr>
      <w:bidi/>
      <w:spacing w:before="0" w:after="0"/>
      <w:ind w:left="0"/>
    </w:pPr>
    <w:rPr>
      <w:rFonts w:ascii="Times New Roman" w:hAnsi="Times New Roman" w:cs="Simplified Arabic"/>
      <w:sz w:val="28"/>
      <w:szCs w:val="28"/>
    </w:rPr>
  </w:style>
  <w:style w:type="paragraph" w:customStyle="1" w:styleId="y">
    <w:name w:val="y"/>
    <w:basedOn w:val="2"/>
    <w:rsid w:val="00EA31CC"/>
    <w:pPr>
      <w:spacing w:before="120" w:after="120"/>
    </w:pPr>
    <w:rPr>
      <w:rFonts w:cs="Traditional Arabic"/>
      <w:color w:val="333399"/>
      <w:sz w:val="44"/>
      <w:szCs w:val="44"/>
    </w:rPr>
  </w:style>
  <w:style w:type="paragraph" w:customStyle="1" w:styleId="1">
    <w:name w:val="د1"/>
    <w:basedOn w:val="Pieddepage"/>
    <w:link w:val="1Car"/>
    <w:qFormat/>
    <w:rsid w:val="00EA31CC"/>
    <w:pPr>
      <w:numPr>
        <w:numId w:val="82"/>
      </w:numPr>
      <w:tabs>
        <w:tab w:val="clear" w:pos="4536"/>
        <w:tab w:val="clear" w:pos="9072"/>
      </w:tabs>
      <w:bidi/>
      <w:spacing w:before="120" w:after="120"/>
      <w:jc w:val="both"/>
    </w:pPr>
    <w:rPr>
      <w:b/>
      <w:bCs/>
      <w:color w:val="1F497D"/>
      <w:sz w:val="32"/>
      <w:szCs w:val="32"/>
      <w:lang/>
    </w:rPr>
  </w:style>
  <w:style w:type="character" w:customStyle="1" w:styleId="1Car">
    <w:name w:val="د1 Car"/>
    <w:link w:val="1"/>
    <w:rsid w:val="00EA31CC"/>
    <w:rPr>
      <w:b/>
      <w:bCs/>
      <w:color w:val="1F497D"/>
      <w:sz w:val="32"/>
      <w:szCs w:val="32"/>
      <w:lang/>
    </w:rPr>
  </w:style>
  <w:style w:type="paragraph" w:customStyle="1" w:styleId="Default">
    <w:name w:val="Default"/>
    <w:rsid w:val="00EA31CC"/>
    <w:pPr>
      <w:autoSpaceDE w:val="0"/>
      <w:autoSpaceDN w:val="0"/>
      <w:adjustRightInd w:val="0"/>
    </w:pPr>
    <w:rPr>
      <w:rFonts w:ascii="Calibri" w:hAnsi="Calibri" w:cs="Calibri"/>
      <w:color w:val="000000"/>
      <w:sz w:val="24"/>
      <w:szCs w:val="24"/>
      <w:lang w:val="en-US" w:eastAsia="en-US"/>
    </w:rPr>
  </w:style>
  <w:style w:type="paragraph" w:styleId="Sansinterligne">
    <w:name w:val="No Spacing"/>
    <w:link w:val="SansinterligneCar"/>
    <w:uiPriority w:val="1"/>
    <w:qFormat/>
    <w:rsid w:val="007A5F2E"/>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7A5F2E"/>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4852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4226-9B4B-4EED-B9AA-94BF146D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8720</Words>
  <Characters>47966</Characters>
  <Application>Microsoft Office Word</Application>
  <DocSecurity>0</DocSecurity>
  <Lines>399</Lines>
  <Paragraphs>113</Paragraphs>
  <ScaleCrop>false</ScaleCrop>
  <HeadingPairs>
    <vt:vector size="2" baseType="variant">
      <vt:variant>
        <vt:lpstr>Titre</vt:lpstr>
      </vt:variant>
      <vt:variant>
        <vt:i4>1</vt:i4>
      </vt:variant>
    </vt:vector>
  </HeadingPairs>
  <TitlesOfParts>
    <vt:vector size="1" baseType="lpstr">
      <vt:lpstr>LFP3(S5)</vt:lpstr>
    </vt:vector>
  </TitlesOfParts>
  <Company/>
  <LinksUpToDate>false</LinksUpToDate>
  <CharactersWithSpaces>56573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LFP3(S5)</dc:title>
  <dc:creator>RAOUADI</dc:creator>
  <cp:lastModifiedBy>rkarboul</cp:lastModifiedBy>
  <cp:revision>2</cp:revision>
  <cp:lastPrinted>2015-07-21T09:47:00Z</cp:lastPrinted>
  <dcterms:created xsi:type="dcterms:W3CDTF">2019-04-05T10:08:00Z</dcterms:created>
  <dcterms:modified xsi:type="dcterms:W3CDTF">2019-04-05T10:08:00Z</dcterms:modified>
</cp:coreProperties>
</file>