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E3" w:rsidRPr="00AF0C2F" w:rsidRDefault="000F48E3" w:rsidP="00716929">
      <w:pPr>
        <w:jc w:val="both"/>
        <w:rPr>
          <w:rFonts w:asciiTheme="minorBidi" w:hAnsiTheme="minorBidi" w:cstheme="minorBidi"/>
          <w:b/>
          <w:bCs/>
          <w:sz w:val="20"/>
          <w:szCs w:val="20"/>
        </w:rPr>
      </w:pPr>
      <w:bookmarkStart w:id="0" w:name="_GoBack"/>
      <w:bookmarkEnd w:id="0"/>
    </w:p>
    <w:p w:rsidR="000F48E3" w:rsidRPr="00AF0C2F" w:rsidRDefault="000F48E3" w:rsidP="00716929">
      <w:pPr>
        <w:jc w:val="both"/>
        <w:rPr>
          <w:rFonts w:asciiTheme="minorBidi" w:hAnsiTheme="minorBidi" w:cstheme="minorBidi"/>
          <w:b/>
          <w:bCs/>
          <w:sz w:val="20"/>
          <w:szCs w:val="20"/>
        </w:rPr>
      </w:pPr>
    </w:p>
    <w:p w:rsidR="000F48E3" w:rsidRPr="00AF0C2F" w:rsidRDefault="0039135E" w:rsidP="000F48E3">
      <w:pPr>
        <w:jc w:val="center"/>
        <w:rPr>
          <w:rFonts w:asciiTheme="minorBidi" w:hAnsiTheme="minorBidi" w:cstheme="minorBidi"/>
          <w:b/>
          <w:bCs/>
          <w:sz w:val="20"/>
          <w:szCs w:val="20"/>
        </w:rPr>
      </w:pPr>
      <w:r>
        <w:rPr>
          <w:rFonts w:asciiTheme="minorBidi" w:hAnsiTheme="minorBidi" w:cstheme="minorBidi"/>
          <w:b/>
          <w:bCs/>
          <w:noProof/>
          <w:sz w:val="20"/>
          <w:szCs w:val="20"/>
          <w:lang w:bidi="ar-SA"/>
        </w:rPr>
        <mc:AlternateContent>
          <mc:Choice Requires="wps">
            <w:drawing>
              <wp:anchor distT="0" distB="0" distL="114300" distR="114300" simplePos="0" relativeHeight="251661312" behindDoc="0" locked="0" layoutInCell="1" allowOverlap="1">
                <wp:simplePos x="0" y="0"/>
                <wp:positionH relativeFrom="column">
                  <wp:posOffset>3037840</wp:posOffset>
                </wp:positionH>
                <wp:positionV relativeFrom="paragraph">
                  <wp:posOffset>119380</wp:posOffset>
                </wp:positionV>
                <wp:extent cx="1703070" cy="1045210"/>
                <wp:effectExtent l="0" t="0" r="0"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Default="00A6594E" w:rsidP="000F48E3">
                            <w:r w:rsidRPr="000F48E3">
                              <w:rPr>
                                <w:noProof/>
                                <w:lang w:bidi="ar-SA"/>
                              </w:rPr>
                              <w:drawing>
                                <wp:inline distT="0" distB="0" distL="0" distR="0">
                                  <wp:extent cx="1867011" cy="822960"/>
                                  <wp:effectExtent l="0" t="0" r="0" b="0"/>
                                  <wp:docPr id="8" name="Image 1" descr="Direction Générale de la Rénovation Universi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 Générale de la Rénovation Universitaire"/>
                                          <pic:cNvPicPr>
                                            <a:picLocks noChangeAspect="1" noChangeArrowheads="1"/>
                                          </pic:cNvPicPr>
                                        </pic:nvPicPr>
                                        <pic:blipFill>
                                          <a:blip r:embed="rId8"/>
                                          <a:srcRect/>
                                          <a:stretch>
                                            <a:fillRect/>
                                          </a:stretch>
                                        </pic:blipFill>
                                        <pic:spPr bwMode="auto">
                                          <a:xfrm>
                                            <a:off x="0" y="0"/>
                                            <a:ext cx="1914078" cy="843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9.2pt;margin-top:9.4pt;width:134.1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Jr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" stroked="f">
                <v:textbox>
                  <w:txbxContent>
                    <w:p w:rsidR="00A6594E" w:rsidRDefault="00A6594E" w:rsidP="000F48E3">
                      <w:r w:rsidRPr="000F48E3">
                        <w:rPr>
                          <w:noProof/>
                          <w:lang w:bidi="ar-SA"/>
                        </w:rPr>
                        <w:drawing>
                          <wp:inline distT="0" distB="0" distL="0" distR="0">
                            <wp:extent cx="1867011" cy="822960"/>
                            <wp:effectExtent l="0" t="0" r="0" b="0"/>
                            <wp:docPr id="8" name="Image 1" descr="Direction Générale de la Rénovation Universi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ion Générale de la Rénovation Universitaire"/>
                                    <pic:cNvPicPr>
                                      <a:picLocks noChangeAspect="1" noChangeArrowheads="1"/>
                                    </pic:cNvPicPr>
                                  </pic:nvPicPr>
                                  <pic:blipFill>
                                    <a:blip r:embed="rId8"/>
                                    <a:srcRect/>
                                    <a:stretch>
                                      <a:fillRect/>
                                    </a:stretch>
                                  </pic:blipFill>
                                  <pic:spPr bwMode="auto">
                                    <a:xfrm>
                                      <a:off x="0" y="0"/>
                                      <a:ext cx="1914078" cy="843707"/>
                                    </a:xfrm>
                                    <a:prstGeom prst="rect">
                                      <a:avLst/>
                                    </a:prstGeom>
                                    <a:noFill/>
                                    <a:ln w="9525">
                                      <a:noFill/>
                                      <a:miter lim="800000"/>
                                      <a:headEnd/>
                                      <a:tailEnd/>
                                    </a:ln>
                                  </pic:spPr>
                                </pic:pic>
                              </a:graphicData>
                            </a:graphic>
                          </wp:inline>
                        </w:drawing>
                      </w:r>
                    </w:p>
                  </w:txbxContent>
                </v:textbox>
              </v:shape>
            </w:pict>
          </mc:Fallback>
        </mc:AlternateContent>
      </w:r>
      <w:r>
        <w:rPr>
          <w:rFonts w:asciiTheme="minorBidi" w:hAnsiTheme="minorBidi" w:cstheme="minorBidi"/>
          <w:b/>
          <w:bCs/>
          <w:noProof/>
          <w:sz w:val="20"/>
          <w:szCs w:val="20"/>
          <w:lang w:bidi="ar-SA"/>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119380</wp:posOffset>
                </wp:positionV>
                <wp:extent cx="1581150" cy="104521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Default="00A6594E" w:rsidP="000F48E3">
                            <w:r w:rsidRPr="000F48E3">
                              <w:rPr>
                                <w:noProof/>
                                <w:lang w:bidi="ar-SA"/>
                              </w:rPr>
                              <w:drawing>
                                <wp:inline distT="0" distB="0" distL="0" distR="0">
                                  <wp:extent cx="1510067" cy="888275"/>
                                  <wp:effectExtent l="19050" t="0" r="0" b="0"/>
                                  <wp:docPr id="2" name="Image 7" descr="قرار من وزير التعليم العالي و البحث العلمي">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قرار من وزير التعليم العالي و البحث العلمي">
                                            <a:hlinkClick r:id="rId9"/>
                                          </pic:cNvPr>
                                          <pic:cNvPicPr>
                                            <a:picLocks noChangeAspect="1" noChangeArrowheads="1"/>
                                          </pic:cNvPicPr>
                                        </pic:nvPicPr>
                                        <pic:blipFill>
                                          <a:blip r:embed="rId10"/>
                                          <a:srcRect/>
                                          <a:stretch>
                                            <a:fillRect/>
                                          </a:stretch>
                                        </pic:blipFill>
                                        <pic:spPr bwMode="auto">
                                          <a:xfrm>
                                            <a:off x="0" y="0"/>
                                            <a:ext cx="1504781" cy="8851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pt;margin-top:9.4pt;width:124.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" stroked="f">
                <v:textbox>
                  <w:txbxContent>
                    <w:p w:rsidR="00A6594E" w:rsidRDefault="00A6594E" w:rsidP="000F48E3">
                      <w:r w:rsidRPr="000F48E3">
                        <w:rPr>
                          <w:noProof/>
                          <w:lang w:bidi="ar-SA"/>
                        </w:rPr>
                        <w:drawing>
                          <wp:inline distT="0" distB="0" distL="0" distR="0">
                            <wp:extent cx="1510067" cy="888275"/>
                            <wp:effectExtent l="19050" t="0" r="0" b="0"/>
                            <wp:docPr id="2" name="Image 7" descr="قرار من وزير التعليم العالي و البحث العلمي">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قرار من وزير التعليم العالي و البحث العلمي">
                                      <a:hlinkClick r:id="rId9"/>
                                    </pic:cNvPr>
                                    <pic:cNvPicPr>
                                      <a:picLocks noChangeAspect="1" noChangeArrowheads="1"/>
                                    </pic:cNvPicPr>
                                  </pic:nvPicPr>
                                  <pic:blipFill>
                                    <a:blip r:embed="rId10"/>
                                    <a:srcRect/>
                                    <a:stretch>
                                      <a:fillRect/>
                                    </a:stretch>
                                  </pic:blipFill>
                                  <pic:spPr bwMode="auto">
                                    <a:xfrm>
                                      <a:off x="0" y="0"/>
                                      <a:ext cx="1504781" cy="885165"/>
                                    </a:xfrm>
                                    <a:prstGeom prst="rect">
                                      <a:avLst/>
                                    </a:prstGeom>
                                    <a:noFill/>
                                    <a:ln w="9525">
                                      <a:noFill/>
                                      <a:miter lim="800000"/>
                                      <a:headEnd/>
                                      <a:tailEnd/>
                                    </a:ln>
                                  </pic:spPr>
                                </pic:pic>
                              </a:graphicData>
                            </a:graphic>
                          </wp:inline>
                        </w:drawing>
                      </w:r>
                    </w:p>
                  </w:txbxContent>
                </v:textbox>
              </v:shape>
            </w:pict>
          </mc:Fallback>
        </mc:AlternateContent>
      </w:r>
      <w:r w:rsidR="000F48E3" w:rsidRPr="00AF0C2F">
        <w:br/>
      </w: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0F48E3">
      <w:pPr>
        <w:jc w:val="both"/>
        <w:rPr>
          <w:rFonts w:asciiTheme="minorBidi" w:hAnsiTheme="minorBidi" w:cstheme="minorBidi"/>
          <w:b/>
          <w:bCs/>
          <w:sz w:val="20"/>
          <w:szCs w:val="20"/>
        </w:rPr>
      </w:pPr>
    </w:p>
    <w:p w:rsidR="000F48E3" w:rsidRPr="00AF0C2F" w:rsidRDefault="000F48E3" w:rsidP="000F48E3">
      <w:pPr>
        <w:jc w:val="center"/>
        <w:rPr>
          <w:rFonts w:asciiTheme="minorBidi" w:hAnsiTheme="minorBidi" w:cstheme="minorBidi"/>
          <w:b/>
          <w:bCs/>
          <w:sz w:val="52"/>
          <w:szCs w:val="52"/>
        </w:rPr>
      </w:pPr>
    </w:p>
    <w:p w:rsidR="000F48E3" w:rsidRPr="00AF0C2F" w:rsidRDefault="000F48E3" w:rsidP="000F48E3">
      <w:pPr>
        <w:jc w:val="center"/>
        <w:rPr>
          <w:rFonts w:asciiTheme="minorBidi" w:hAnsiTheme="minorBidi" w:cstheme="minorBidi"/>
          <w:b/>
          <w:bCs/>
          <w:sz w:val="52"/>
          <w:szCs w:val="52"/>
        </w:rPr>
      </w:pPr>
    </w:p>
    <w:p w:rsidR="000F48E3" w:rsidRPr="00AF0C2F" w:rsidRDefault="000F48E3" w:rsidP="000F48E3">
      <w:pPr>
        <w:jc w:val="center"/>
        <w:rPr>
          <w:rFonts w:asciiTheme="minorBidi" w:hAnsiTheme="minorBidi" w:cstheme="minorBidi"/>
          <w:b/>
          <w:bCs/>
          <w:color w:val="FF0000"/>
          <w:sz w:val="52"/>
          <w:szCs w:val="52"/>
        </w:rPr>
      </w:pPr>
      <w:r w:rsidRPr="00AF0C2F">
        <w:rPr>
          <w:rFonts w:asciiTheme="minorBidi" w:hAnsiTheme="minorBidi" w:cstheme="minorBidi"/>
          <w:b/>
          <w:bCs/>
          <w:color w:val="FF0000"/>
          <w:sz w:val="52"/>
          <w:szCs w:val="52"/>
        </w:rPr>
        <w:t xml:space="preserve">Guide Spécifique de la </w:t>
      </w:r>
    </w:p>
    <w:p w:rsidR="000F48E3" w:rsidRPr="00AF0C2F" w:rsidRDefault="000F48E3" w:rsidP="000F48E3">
      <w:pPr>
        <w:jc w:val="center"/>
        <w:rPr>
          <w:rFonts w:asciiTheme="minorBidi" w:hAnsiTheme="minorBidi" w:cstheme="minorBidi"/>
          <w:b/>
          <w:bCs/>
          <w:color w:val="FF0000"/>
          <w:sz w:val="52"/>
          <w:szCs w:val="52"/>
        </w:rPr>
      </w:pPr>
      <w:r w:rsidRPr="00AF0C2F">
        <w:rPr>
          <w:rFonts w:asciiTheme="minorBidi" w:hAnsiTheme="minorBidi" w:cstheme="minorBidi"/>
          <w:b/>
          <w:bCs/>
          <w:color w:val="FF0000"/>
          <w:sz w:val="52"/>
          <w:szCs w:val="52"/>
        </w:rPr>
        <w:t>Licence Unifiée</w:t>
      </w:r>
    </w:p>
    <w:p w:rsidR="000F48E3" w:rsidRPr="00AF0C2F" w:rsidRDefault="000F48E3" w:rsidP="000F48E3">
      <w:pPr>
        <w:jc w:val="both"/>
        <w:rPr>
          <w:rFonts w:asciiTheme="minorBidi" w:hAnsiTheme="minorBidi" w:cstheme="minorBidi"/>
          <w:b/>
          <w:bCs/>
          <w:sz w:val="20"/>
          <w:szCs w:val="20"/>
        </w:rPr>
      </w:pPr>
    </w:p>
    <w:p w:rsidR="000F48E3" w:rsidRPr="00AF0C2F" w:rsidRDefault="000F48E3" w:rsidP="000F48E3">
      <w:pPr>
        <w:jc w:val="both"/>
        <w:rPr>
          <w:rFonts w:asciiTheme="minorBidi" w:hAnsiTheme="minorBidi" w:cstheme="minorBidi"/>
          <w:b/>
          <w:bCs/>
          <w:sz w:val="20"/>
          <w:szCs w:val="20"/>
        </w:rPr>
      </w:pPr>
    </w:p>
    <w:p w:rsidR="004C6193" w:rsidRPr="00AF0C2F" w:rsidRDefault="004C6193" w:rsidP="000F48E3">
      <w:pPr>
        <w:jc w:val="both"/>
        <w:rPr>
          <w:rFonts w:asciiTheme="minorBidi" w:hAnsiTheme="minorBidi" w:cstheme="minorBidi"/>
          <w:b/>
          <w:bCs/>
          <w:sz w:val="20"/>
          <w:szCs w:val="20"/>
        </w:rPr>
      </w:pPr>
    </w:p>
    <w:p w:rsidR="000F48E3" w:rsidRPr="00AF0C2F" w:rsidRDefault="000F48E3" w:rsidP="000F48E3">
      <w:pPr>
        <w:jc w:val="both"/>
        <w:rPr>
          <w:rFonts w:asciiTheme="minorBidi" w:hAnsiTheme="minorBidi" w:cstheme="minorBidi"/>
          <w:b/>
          <w:bCs/>
          <w:sz w:val="20"/>
          <w:szCs w:val="20"/>
        </w:rPr>
      </w:pPr>
    </w:p>
    <w:p w:rsidR="000F48E3" w:rsidRPr="00AF0C2F" w:rsidRDefault="000F48E3" w:rsidP="000F48E3">
      <w:pPr>
        <w:jc w:val="both"/>
        <w:rPr>
          <w:rFonts w:asciiTheme="minorBidi" w:hAnsiTheme="minorBidi" w:cstheme="minorBidi"/>
          <w:b/>
          <w:bCs/>
          <w:sz w:val="20"/>
          <w:szCs w:val="20"/>
        </w:rPr>
      </w:pPr>
    </w:p>
    <w:p w:rsidR="004C6193" w:rsidRPr="00AF0C2F" w:rsidRDefault="000F48E3" w:rsidP="000F48E3">
      <w:pPr>
        <w:jc w:val="center"/>
        <w:rPr>
          <w:rFonts w:asciiTheme="minorBidi" w:hAnsiTheme="minorBidi" w:cstheme="minorBidi"/>
          <w:b/>
          <w:bCs/>
          <w:color w:val="002060"/>
          <w:sz w:val="32"/>
          <w:szCs w:val="32"/>
        </w:rPr>
      </w:pPr>
      <w:r w:rsidRPr="00AF0C2F">
        <w:rPr>
          <w:rFonts w:asciiTheme="minorBidi" w:hAnsiTheme="minorBidi" w:cstheme="minorBidi"/>
          <w:b/>
          <w:bCs/>
          <w:color w:val="002060"/>
          <w:sz w:val="32"/>
          <w:szCs w:val="32"/>
        </w:rPr>
        <w:t xml:space="preserve">Commission </w:t>
      </w:r>
      <w:r w:rsidR="004C6193" w:rsidRPr="00AF0C2F">
        <w:rPr>
          <w:rFonts w:asciiTheme="minorBidi" w:hAnsiTheme="minorBidi" w:cstheme="minorBidi"/>
          <w:b/>
          <w:bCs/>
          <w:color w:val="002060"/>
          <w:sz w:val="32"/>
          <w:szCs w:val="32"/>
        </w:rPr>
        <w:t>Nationale</w:t>
      </w:r>
    </w:p>
    <w:p w:rsidR="000F48E3" w:rsidRPr="00AF0C2F" w:rsidRDefault="000F48E3" w:rsidP="000F48E3">
      <w:pPr>
        <w:jc w:val="center"/>
        <w:rPr>
          <w:rFonts w:asciiTheme="minorBidi" w:hAnsiTheme="minorBidi" w:cstheme="minorBidi"/>
          <w:b/>
          <w:bCs/>
          <w:sz w:val="32"/>
          <w:szCs w:val="32"/>
        </w:rPr>
      </w:pPr>
      <w:r w:rsidRPr="00AF0C2F">
        <w:rPr>
          <w:rFonts w:asciiTheme="minorBidi" w:hAnsiTheme="minorBidi" w:cstheme="minorBidi"/>
          <w:b/>
          <w:bCs/>
          <w:color w:val="002060"/>
          <w:sz w:val="32"/>
          <w:szCs w:val="32"/>
        </w:rPr>
        <w:t>Sectorielle</w:t>
      </w:r>
      <w:r w:rsidRPr="00AF0C2F">
        <w:rPr>
          <w:rFonts w:asciiTheme="minorBidi" w:hAnsiTheme="minorBidi" w:cstheme="minorBidi"/>
          <w:b/>
          <w:bCs/>
          <w:sz w:val="32"/>
          <w:szCs w:val="32"/>
        </w:rPr>
        <w:t>:</w:t>
      </w:r>
    </w:p>
    <w:p w:rsidR="000F48E3" w:rsidRPr="00AF0C2F" w:rsidRDefault="000F48E3" w:rsidP="000F48E3">
      <w:pPr>
        <w:jc w:val="center"/>
        <w:rPr>
          <w:rFonts w:asciiTheme="minorBidi" w:hAnsiTheme="minorBidi" w:cstheme="minorBidi"/>
          <w:b/>
          <w:bCs/>
          <w:sz w:val="32"/>
          <w:szCs w:val="32"/>
        </w:rPr>
      </w:pPr>
    </w:p>
    <w:p w:rsidR="004C6193" w:rsidRPr="00AF0C2F" w:rsidRDefault="000F48E3" w:rsidP="000F48E3">
      <w:pPr>
        <w:jc w:val="center"/>
        <w:rPr>
          <w:rFonts w:asciiTheme="minorBidi" w:hAnsiTheme="minorBidi" w:cstheme="minorBidi"/>
          <w:b/>
          <w:bCs/>
          <w:i/>
          <w:iCs/>
          <w:color w:val="FF0000"/>
          <w:sz w:val="44"/>
          <w:szCs w:val="44"/>
        </w:rPr>
      </w:pPr>
      <w:r w:rsidRPr="00AF0C2F">
        <w:rPr>
          <w:rFonts w:asciiTheme="minorBidi" w:hAnsiTheme="minorBidi" w:cstheme="minorBidi"/>
          <w:b/>
          <w:bCs/>
          <w:i/>
          <w:iCs/>
          <w:color w:val="FF0000"/>
          <w:sz w:val="44"/>
          <w:szCs w:val="44"/>
        </w:rPr>
        <w:t xml:space="preserve">Sciences </w:t>
      </w:r>
    </w:p>
    <w:p w:rsidR="000F48E3" w:rsidRPr="00AF0C2F" w:rsidRDefault="000F48E3" w:rsidP="000F48E3">
      <w:pPr>
        <w:jc w:val="center"/>
        <w:rPr>
          <w:rFonts w:asciiTheme="minorBidi" w:hAnsiTheme="minorBidi" w:cstheme="minorBidi"/>
          <w:b/>
          <w:bCs/>
          <w:i/>
          <w:iCs/>
          <w:color w:val="FF0000"/>
          <w:sz w:val="44"/>
          <w:szCs w:val="44"/>
        </w:rPr>
      </w:pPr>
      <w:r w:rsidRPr="00AF0C2F">
        <w:rPr>
          <w:rFonts w:asciiTheme="minorBidi" w:hAnsiTheme="minorBidi" w:cstheme="minorBidi"/>
          <w:b/>
          <w:bCs/>
          <w:i/>
          <w:iCs/>
          <w:color w:val="FF0000"/>
          <w:sz w:val="44"/>
          <w:szCs w:val="44"/>
        </w:rPr>
        <w:t>Géologiques</w:t>
      </w:r>
    </w:p>
    <w:p w:rsidR="000F48E3" w:rsidRPr="00AF0C2F" w:rsidRDefault="000F48E3" w:rsidP="000F48E3">
      <w:pPr>
        <w:jc w:val="center"/>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0F48E3" w:rsidRPr="00AF0C2F" w:rsidRDefault="000F48E3" w:rsidP="00716929">
      <w:pPr>
        <w:jc w:val="both"/>
        <w:rPr>
          <w:rFonts w:asciiTheme="minorBidi" w:hAnsiTheme="minorBidi" w:cstheme="minorBidi"/>
          <w:b/>
          <w:bCs/>
          <w:sz w:val="20"/>
          <w:szCs w:val="20"/>
        </w:rPr>
      </w:pPr>
    </w:p>
    <w:p w:rsidR="00583479" w:rsidRPr="00AF0C2F" w:rsidRDefault="00716929" w:rsidP="00716929">
      <w:pPr>
        <w:jc w:val="both"/>
        <w:rPr>
          <w:rFonts w:asciiTheme="minorBidi" w:hAnsiTheme="minorBidi" w:cstheme="minorBidi"/>
          <w:b/>
          <w:bCs/>
          <w:sz w:val="20"/>
          <w:szCs w:val="20"/>
        </w:rPr>
      </w:pPr>
      <w:r w:rsidRPr="00AF0C2F">
        <w:rPr>
          <w:rFonts w:asciiTheme="minorBidi" w:hAnsiTheme="minorBidi" w:cstheme="minorBidi"/>
          <w:b/>
          <w:bCs/>
          <w:sz w:val="20"/>
          <w:szCs w:val="20"/>
        </w:rPr>
        <w:t xml:space="preserve">I. </w:t>
      </w:r>
      <w:r w:rsidR="00583479" w:rsidRPr="00AF0C2F">
        <w:rPr>
          <w:rFonts w:asciiTheme="minorBidi" w:hAnsiTheme="minorBidi" w:cstheme="minorBidi"/>
          <w:b/>
          <w:bCs/>
          <w:sz w:val="20"/>
          <w:szCs w:val="20"/>
        </w:rPr>
        <w:t>INTRODUCTION</w:t>
      </w:r>
    </w:p>
    <w:p w:rsidR="00583479" w:rsidRPr="00AF0C2F" w:rsidRDefault="00583479" w:rsidP="00583479">
      <w:pPr>
        <w:jc w:val="both"/>
        <w:rPr>
          <w:rFonts w:asciiTheme="minorBidi" w:hAnsiTheme="minorBidi" w:cstheme="minorBidi"/>
          <w:sz w:val="20"/>
          <w:szCs w:val="20"/>
        </w:rPr>
      </w:pPr>
    </w:p>
    <w:p w:rsidR="00583479" w:rsidRPr="00AF0C2F" w:rsidRDefault="00583479" w:rsidP="00583479">
      <w:pPr>
        <w:pStyle w:val="Corpsdetexte"/>
        <w:spacing w:before="190"/>
        <w:ind w:right="-30"/>
        <w:jc w:val="both"/>
        <w:rPr>
          <w:rFonts w:asciiTheme="minorBidi" w:hAnsiTheme="minorBidi" w:cstheme="minorBidi"/>
          <w:sz w:val="20"/>
          <w:szCs w:val="20"/>
        </w:rPr>
      </w:pPr>
      <w:r w:rsidRPr="00AF0C2F">
        <w:rPr>
          <w:rFonts w:asciiTheme="minorBidi" w:hAnsiTheme="minorBidi" w:cstheme="minorBidi"/>
          <w:sz w:val="20"/>
          <w:szCs w:val="20"/>
        </w:rPr>
        <w:t>La Commission Nationale Sectorielle des Sciences Géologiques (CNSSG) considère que la formation dans le cadre d'une Licence unifiée s'est voulue avoir pour objectif principal d'atteindre une meilleure convergence entre les parcours de formation universitaire dans ce domaine et les besoins du marché du travail. Cette formation tentera de contribuer à l’amélioration de l’employabilité des diplômés en Sciences Géologiques en s'adossant à un partenariat concret entre les établissements universitaires et les opérateurs économiques et en renforçant la formation géoscientifique pratique sous ses diverses formes.</w:t>
      </w:r>
    </w:p>
    <w:p w:rsidR="00583479" w:rsidRPr="00AF0C2F" w:rsidRDefault="00583479" w:rsidP="00583479">
      <w:pPr>
        <w:pStyle w:val="Corpsdetexte"/>
        <w:spacing w:before="190"/>
        <w:ind w:right="-30"/>
        <w:jc w:val="both"/>
        <w:rPr>
          <w:rFonts w:asciiTheme="minorBidi" w:hAnsiTheme="minorBidi" w:cstheme="minorBidi"/>
          <w:sz w:val="20"/>
          <w:szCs w:val="20"/>
        </w:rPr>
      </w:pPr>
      <w:r w:rsidRPr="00AF0C2F">
        <w:rPr>
          <w:rFonts w:asciiTheme="minorBidi" w:hAnsiTheme="minorBidi" w:cstheme="minorBidi"/>
          <w:sz w:val="20"/>
          <w:szCs w:val="20"/>
        </w:rPr>
        <w:t xml:space="preserve">Lors de ses multiples réunions et les discussions constructives qui en sont issues, la CNSSG s'est d'abord orientée vers la délimitation des métiers à vocation géoscientifique et ce en s'aidant du Guide référentiel des métiers qu'elle a révisé et enrichi. Des orientations professionalisantes ont été ensuite esquissées, celles qui vont définir les parcours de formation dans le cadre de </w:t>
      </w:r>
      <w:r w:rsidR="007A23F9" w:rsidRPr="00AF0C2F">
        <w:rPr>
          <w:rFonts w:asciiTheme="minorBidi" w:hAnsiTheme="minorBidi" w:cstheme="minorBidi"/>
          <w:sz w:val="20"/>
          <w:szCs w:val="20"/>
        </w:rPr>
        <w:t xml:space="preserve">la </w:t>
      </w:r>
      <w:r w:rsidRPr="00AF0C2F">
        <w:rPr>
          <w:rFonts w:asciiTheme="minorBidi" w:hAnsiTheme="minorBidi" w:cstheme="minorBidi"/>
          <w:sz w:val="20"/>
          <w:szCs w:val="20"/>
        </w:rPr>
        <w:t>Licence unifiée. Ces parcours ont tenu compte d'une cartographie régionale des formations envisageables pour chaque université. C'est ainsi que, sur cette plateforme commune, la CNSSG a jugé à la fois pratique et prometteur de laisser aux institutions demandeuses d'habilitation de formation un degré de liberté et une marge de choix de parcours et/ou d'unités d'enseignement considérant leurs spécificités et potentialités économiques régionales.</w:t>
      </w:r>
    </w:p>
    <w:p w:rsidR="00583479" w:rsidRPr="00AF0C2F" w:rsidRDefault="007A23F9" w:rsidP="00583479">
      <w:pPr>
        <w:pStyle w:val="Corpsdetexte"/>
        <w:spacing w:before="190"/>
        <w:ind w:right="-30"/>
        <w:jc w:val="both"/>
        <w:rPr>
          <w:rFonts w:asciiTheme="minorBidi" w:hAnsiTheme="minorBidi" w:cstheme="minorBidi"/>
          <w:sz w:val="20"/>
          <w:szCs w:val="20"/>
        </w:rPr>
      </w:pPr>
      <w:r w:rsidRPr="00AF0C2F">
        <w:rPr>
          <w:rFonts w:asciiTheme="minorBidi" w:hAnsiTheme="minorBidi" w:cstheme="minorBidi"/>
          <w:sz w:val="20"/>
          <w:szCs w:val="20"/>
        </w:rPr>
        <w:t>A l'aval, neuf</w:t>
      </w:r>
      <w:r w:rsidR="00583479" w:rsidRPr="00AF0C2F">
        <w:rPr>
          <w:rFonts w:asciiTheme="minorBidi" w:hAnsiTheme="minorBidi" w:cstheme="minorBidi"/>
          <w:sz w:val="20"/>
          <w:szCs w:val="20"/>
        </w:rPr>
        <w:t xml:space="preserve"> parcours ont été définis avec un tronc commun en L1. Parmi ces parcours, celui des Sciences et Techniques de Géologie est au fait destiné à la formation du Géologue généraliste pouvant intervenir dans les nombreuses boites, notamment publiques, à vocation multidisciplinaire. </w:t>
      </w:r>
    </w:p>
    <w:p w:rsidR="00716929" w:rsidRPr="00AF0C2F" w:rsidRDefault="00716929" w:rsidP="00583479">
      <w:pPr>
        <w:pStyle w:val="Corpsdetexte"/>
        <w:spacing w:before="190"/>
        <w:ind w:right="274"/>
        <w:jc w:val="center"/>
        <w:rPr>
          <w:rFonts w:asciiTheme="minorBidi" w:hAnsiTheme="minorBidi" w:cstheme="minorBidi"/>
          <w:b/>
          <w:bCs/>
          <w:sz w:val="20"/>
          <w:szCs w:val="20"/>
        </w:rPr>
      </w:pPr>
    </w:p>
    <w:p w:rsidR="00583479" w:rsidRPr="00AF0C2F" w:rsidRDefault="00716929" w:rsidP="00583479">
      <w:pPr>
        <w:pStyle w:val="Corpsdetexte"/>
        <w:spacing w:before="190"/>
        <w:ind w:right="274"/>
        <w:jc w:val="center"/>
        <w:rPr>
          <w:rFonts w:asciiTheme="minorBidi" w:hAnsiTheme="minorBidi" w:cstheme="minorBidi"/>
          <w:b/>
          <w:bCs/>
          <w:sz w:val="20"/>
          <w:szCs w:val="20"/>
        </w:rPr>
      </w:pPr>
      <w:r w:rsidRPr="00AF0C2F">
        <w:rPr>
          <w:rFonts w:asciiTheme="minorBidi" w:hAnsiTheme="minorBidi" w:cstheme="minorBidi"/>
          <w:b/>
          <w:bCs/>
          <w:sz w:val="20"/>
          <w:szCs w:val="20"/>
        </w:rPr>
        <w:t xml:space="preserve">II. </w:t>
      </w:r>
      <w:r w:rsidR="00583479" w:rsidRPr="00AF0C2F">
        <w:rPr>
          <w:rFonts w:asciiTheme="minorBidi" w:hAnsiTheme="minorBidi" w:cstheme="minorBidi"/>
          <w:b/>
          <w:bCs/>
          <w:sz w:val="20"/>
          <w:szCs w:val="20"/>
        </w:rPr>
        <w:t>CADRE REGLEMENTAIRE ET ADMINISTRATIF POUR L'ELABORATION D'UNE LICENCE UNIFIEE EN SCIENCES GEOLOGIQUE</w:t>
      </w:r>
    </w:p>
    <w:p w:rsidR="00583479" w:rsidRPr="00AF0C2F" w:rsidRDefault="00583479" w:rsidP="00583479">
      <w:pPr>
        <w:pStyle w:val="Corpsdetexte"/>
        <w:spacing w:before="235"/>
        <w:ind w:right="-30"/>
        <w:jc w:val="both"/>
        <w:rPr>
          <w:rFonts w:asciiTheme="minorBidi" w:hAnsiTheme="minorBidi" w:cstheme="minorBidi"/>
          <w:i/>
          <w:sz w:val="20"/>
          <w:szCs w:val="20"/>
        </w:rPr>
      </w:pPr>
      <w:r w:rsidRPr="00AF0C2F">
        <w:rPr>
          <w:rFonts w:asciiTheme="minorBidi" w:hAnsiTheme="minorBidi" w:cstheme="minorBidi"/>
          <w:sz w:val="20"/>
          <w:szCs w:val="20"/>
        </w:rPr>
        <w:t xml:space="preserve">Comme pour les autres formations, les parcours de la Licence unifiée permettent de préparer des diplômes nationaux au sens de l’article 3 de la Loi n°2008-19 du 25 février 2008 relative à l’enseignement supérieur stipulantque « L’enseignement supérieur comprend l’ensemble des parcours de formation post-secondaires. Il est organisé en trois étapes sanctionnées chacune par un diplôme universitaire selon le système </w:t>
      </w:r>
      <w:r w:rsidRPr="00AF0C2F">
        <w:rPr>
          <w:rFonts w:asciiTheme="minorBidi" w:hAnsiTheme="minorBidi" w:cstheme="minorBidi"/>
          <w:i/>
          <w:iCs/>
          <w:sz w:val="20"/>
          <w:szCs w:val="20"/>
        </w:rPr>
        <w:t>LMD.</w:t>
      </w:r>
    </w:p>
    <w:p w:rsidR="00583479" w:rsidRPr="00AF0C2F" w:rsidRDefault="00583479" w:rsidP="00583479">
      <w:pPr>
        <w:pStyle w:val="Corpsdetexte"/>
        <w:spacing w:before="235"/>
        <w:ind w:right="-30"/>
        <w:jc w:val="both"/>
        <w:rPr>
          <w:rFonts w:asciiTheme="minorBidi" w:hAnsiTheme="minorBidi" w:cstheme="minorBidi"/>
          <w:sz w:val="20"/>
          <w:szCs w:val="20"/>
        </w:rPr>
      </w:pPr>
    </w:p>
    <w:p w:rsidR="00583479" w:rsidRPr="00AF0C2F" w:rsidRDefault="00583479" w:rsidP="00583479">
      <w:pPr>
        <w:spacing w:before="61"/>
        <w:ind w:right="-30"/>
        <w:jc w:val="both"/>
        <w:rPr>
          <w:rFonts w:asciiTheme="minorBidi" w:hAnsiTheme="minorBidi" w:cstheme="minorBidi"/>
          <w:i/>
          <w:sz w:val="20"/>
          <w:szCs w:val="20"/>
        </w:rPr>
      </w:pPr>
      <w:r w:rsidRPr="00AF0C2F">
        <w:rPr>
          <w:rFonts w:asciiTheme="minorBidi" w:hAnsiTheme="minorBidi" w:cstheme="minorBidi"/>
          <w:i/>
          <w:sz w:val="20"/>
          <w:szCs w:val="20"/>
        </w:rPr>
        <w:t>La CNSSG a proposé une formation complémentaire en M1 sanctionnant un diplôme équivalent à l'ancienne Maîtrise, notamment pour les parcours spécifiques dont celui destiné à la formation pour l'enseignement secondaire.</w:t>
      </w:r>
    </w:p>
    <w:p w:rsidR="00583479" w:rsidRPr="00AF0C2F" w:rsidRDefault="00583479" w:rsidP="00422D02">
      <w:pPr>
        <w:spacing w:before="61"/>
        <w:ind w:right="-30"/>
        <w:jc w:val="both"/>
        <w:rPr>
          <w:rFonts w:asciiTheme="minorBidi" w:hAnsiTheme="minorBidi" w:cstheme="minorBidi"/>
          <w:iCs/>
          <w:sz w:val="20"/>
          <w:szCs w:val="20"/>
        </w:rPr>
      </w:pPr>
      <w:r w:rsidRPr="00AF0C2F">
        <w:rPr>
          <w:rFonts w:asciiTheme="minorBidi" w:hAnsiTheme="minorBidi" w:cstheme="minorBidi"/>
          <w:iCs/>
          <w:sz w:val="20"/>
          <w:szCs w:val="20"/>
        </w:rPr>
        <w:t xml:space="preserve">La conception et l’organisation de la formation dans les licences unifiées se font notamment en partenariat avec le milieu professionnel de manière à permettre à l’étudiant d’élaborer progressivement son projet de formation ainsi que professionnel. </w:t>
      </w:r>
    </w:p>
    <w:p w:rsidR="00583479" w:rsidRPr="00AF0C2F" w:rsidRDefault="00583479" w:rsidP="00583479">
      <w:pPr>
        <w:spacing w:before="61"/>
        <w:ind w:right="-30"/>
        <w:jc w:val="both"/>
        <w:rPr>
          <w:rFonts w:asciiTheme="minorBidi" w:hAnsiTheme="minorBidi" w:cstheme="minorBidi"/>
          <w:iCs/>
          <w:sz w:val="20"/>
          <w:szCs w:val="20"/>
        </w:rPr>
        <w:sectPr w:rsidR="00583479" w:rsidRPr="00AF0C2F" w:rsidSect="00583479">
          <w:pgSz w:w="9080" w:h="13610"/>
          <w:pgMar w:top="1120" w:right="860" w:bottom="1140" w:left="709" w:header="0" w:footer="956" w:gutter="0"/>
          <w:cols w:space="720"/>
        </w:sectPr>
      </w:pPr>
    </w:p>
    <w:p w:rsidR="00422D02" w:rsidRPr="00AF0C2F" w:rsidRDefault="00422D02" w:rsidP="00422D02">
      <w:pPr>
        <w:spacing w:before="61"/>
        <w:ind w:right="-30"/>
        <w:jc w:val="both"/>
        <w:rPr>
          <w:rFonts w:asciiTheme="minorBidi" w:hAnsiTheme="minorBidi" w:cstheme="minorBidi"/>
          <w:iCs/>
          <w:sz w:val="20"/>
          <w:szCs w:val="20"/>
        </w:rPr>
      </w:pPr>
      <w:bookmarkStart w:id="1" w:name="_bookmark9"/>
      <w:bookmarkEnd w:id="1"/>
      <w:r w:rsidRPr="00AF0C2F">
        <w:rPr>
          <w:rFonts w:asciiTheme="minorBidi" w:hAnsiTheme="minorBidi" w:cstheme="minorBidi"/>
          <w:iCs/>
          <w:sz w:val="20"/>
          <w:szCs w:val="20"/>
        </w:rPr>
        <w:lastRenderedPageBreak/>
        <w:t xml:space="preserve">C'est ainsi qu'un accent particulier est mis sur la formation pratique de l'étudiant. Un </w:t>
      </w:r>
    </w:p>
    <w:p w:rsidR="00716929" w:rsidRPr="00AF0C2F" w:rsidRDefault="00716929" w:rsidP="00716929">
      <w:pPr>
        <w:pStyle w:val="Titre21"/>
        <w:tabs>
          <w:tab w:val="left" w:pos="567"/>
        </w:tabs>
        <w:spacing w:before="82"/>
        <w:ind w:left="10"/>
        <w:jc w:val="left"/>
        <w:rPr>
          <w:rFonts w:asciiTheme="minorBidi" w:hAnsiTheme="minorBidi" w:cstheme="minorBidi"/>
          <w:b w:val="0"/>
          <w:bCs w:val="0"/>
          <w:iCs/>
          <w:sz w:val="20"/>
          <w:szCs w:val="20"/>
        </w:rPr>
      </w:pPr>
      <w:r w:rsidRPr="00AF0C2F">
        <w:rPr>
          <w:rFonts w:asciiTheme="minorBidi" w:hAnsiTheme="minorBidi" w:cstheme="minorBidi"/>
          <w:b w:val="0"/>
          <w:bCs w:val="0"/>
          <w:iCs/>
          <w:sz w:val="20"/>
          <w:szCs w:val="20"/>
        </w:rPr>
        <w:t>stage obligatoire avec un suivi rigoureux est prévu conformément au décret gouvernemental n° 929 du 9 novembre 2018.</w:t>
      </w:r>
    </w:p>
    <w:p w:rsidR="00716929" w:rsidRPr="00AF0C2F" w:rsidRDefault="00716929" w:rsidP="00716929">
      <w:pPr>
        <w:pStyle w:val="Titre21"/>
        <w:tabs>
          <w:tab w:val="left" w:pos="567"/>
        </w:tabs>
        <w:spacing w:before="82"/>
        <w:ind w:left="10"/>
        <w:jc w:val="left"/>
        <w:rPr>
          <w:rFonts w:asciiTheme="minorBidi" w:hAnsiTheme="minorBidi" w:cstheme="minorBidi"/>
          <w:iCs/>
          <w:sz w:val="20"/>
          <w:szCs w:val="20"/>
        </w:rPr>
      </w:pPr>
    </w:p>
    <w:p w:rsidR="00583479" w:rsidRPr="00AF0C2F" w:rsidRDefault="00716929" w:rsidP="00716929">
      <w:pPr>
        <w:pStyle w:val="Titre21"/>
        <w:tabs>
          <w:tab w:val="left" w:pos="567"/>
        </w:tabs>
        <w:spacing w:before="82"/>
        <w:ind w:left="10"/>
        <w:jc w:val="left"/>
        <w:rPr>
          <w:rFonts w:asciiTheme="minorBidi" w:hAnsiTheme="minorBidi" w:cstheme="minorBidi"/>
          <w:sz w:val="20"/>
          <w:szCs w:val="20"/>
        </w:rPr>
      </w:pPr>
      <w:r w:rsidRPr="00AF0C2F">
        <w:rPr>
          <w:rFonts w:asciiTheme="minorBidi" w:hAnsiTheme="minorBidi" w:cstheme="minorBidi"/>
          <w:sz w:val="20"/>
          <w:szCs w:val="20"/>
        </w:rPr>
        <w:t>III</w:t>
      </w:r>
      <w:r w:rsidR="009D4018" w:rsidRPr="00AF0C2F">
        <w:rPr>
          <w:rFonts w:asciiTheme="minorBidi" w:hAnsiTheme="minorBidi" w:cstheme="minorBidi"/>
          <w:sz w:val="20"/>
          <w:szCs w:val="20"/>
        </w:rPr>
        <w:t>.L</w:t>
      </w:r>
      <w:r w:rsidR="00583479" w:rsidRPr="00AF0C2F">
        <w:rPr>
          <w:rFonts w:asciiTheme="minorBidi" w:hAnsiTheme="minorBidi" w:cstheme="minorBidi"/>
          <w:sz w:val="20"/>
          <w:szCs w:val="20"/>
        </w:rPr>
        <w:t>E PROCESSUS D'HABILITATION</w:t>
      </w:r>
    </w:p>
    <w:p w:rsidR="00583479" w:rsidRPr="00AF0C2F" w:rsidRDefault="00583479" w:rsidP="00583479">
      <w:pPr>
        <w:spacing w:before="236"/>
        <w:jc w:val="both"/>
        <w:rPr>
          <w:rFonts w:asciiTheme="minorBidi" w:hAnsiTheme="minorBidi" w:cstheme="minorBidi"/>
          <w:sz w:val="20"/>
          <w:szCs w:val="20"/>
        </w:rPr>
      </w:pPr>
      <w:r w:rsidRPr="00AF0C2F">
        <w:rPr>
          <w:rFonts w:asciiTheme="minorBidi" w:hAnsiTheme="minorBidi" w:cstheme="minorBidi"/>
          <w:sz w:val="20"/>
          <w:szCs w:val="20"/>
        </w:rPr>
        <w:t>L’article 3 de la Loi n°2008-19 du 25 février 2008 relative à l’enseignement supérieur stipule que « … Dans tous les cas, le cadre général du régime des études et les conditions d’obtention de chaque diplôme sont fixés par décret, après avis du conseil scientifique de l’établissement ou de l’institut supérieur, délibération du conseil de l’université, le cas échéant, et habilitation du conseil des universités visés aux articles 20, 23 et 27 de la présente loi ».</w:t>
      </w:r>
    </w:p>
    <w:p w:rsidR="00583479" w:rsidRPr="00AF0C2F" w:rsidRDefault="00583479" w:rsidP="00583479">
      <w:pPr>
        <w:spacing w:before="199" w:line="242" w:lineRule="auto"/>
        <w:jc w:val="both"/>
        <w:rPr>
          <w:rFonts w:asciiTheme="minorBidi" w:hAnsiTheme="minorBidi" w:cstheme="minorBidi"/>
          <w:sz w:val="20"/>
          <w:szCs w:val="20"/>
        </w:rPr>
      </w:pPr>
      <w:r w:rsidRPr="00AF0C2F">
        <w:rPr>
          <w:rFonts w:asciiTheme="minorBidi" w:hAnsiTheme="minorBidi" w:cstheme="minorBidi"/>
          <w:sz w:val="20"/>
          <w:szCs w:val="20"/>
        </w:rPr>
        <w:t>L’article 24 du décret n° 2008-3123 du 22 septembre 2008 relatif à la licence LMD précise que «l’habilitation pour créer le parcours classique ou co-construit est accordée par le ministre chargé de l’enseignement supérieur, conformément aux dispositions suivantes:</w:t>
      </w:r>
    </w:p>
    <w:p w:rsidR="00583479" w:rsidRPr="00AF0C2F" w:rsidRDefault="00583479" w:rsidP="006C0770">
      <w:pPr>
        <w:pStyle w:val="Titre51"/>
        <w:numPr>
          <w:ilvl w:val="0"/>
          <w:numId w:val="2"/>
        </w:numPr>
        <w:tabs>
          <w:tab w:val="left" w:pos="567"/>
        </w:tabs>
        <w:spacing w:before="196"/>
        <w:ind w:left="0" w:firstLine="0"/>
        <w:jc w:val="both"/>
        <w:rPr>
          <w:rFonts w:asciiTheme="minorBidi" w:hAnsiTheme="minorBidi" w:cstheme="minorBidi"/>
          <w:b w:val="0"/>
          <w:bCs w:val="0"/>
          <w:i w:val="0"/>
          <w:sz w:val="20"/>
          <w:szCs w:val="20"/>
        </w:rPr>
      </w:pPr>
      <w:r w:rsidRPr="00AF0C2F">
        <w:rPr>
          <w:rFonts w:asciiTheme="minorBidi" w:hAnsiTheme="minorBidi" w:cstheme="minorBidi"/>
          <w:b w:val="0"/>
          <w:bCs w:val="0"/>
          <w:i w:val="0"/>
          <w:sz w:val="20"/>
          <w:szCs w:val="20"/>
        </w:rPr>
        <w:t>le dossier d’habilitation est présenté par l’EESR et de recherche, après consultation du conseil scientifique de l’établissement, au président de l’université dont il relève ou au directeur général des études technologiques dans le cas des instituts supérieurs des études technologiques, qui le transmet au ministre chargé de l’enseignement supérieur après délibération du conseil de l’université. Des procédures similaires sont applicables aux instituts supérieurs des étudestechnologiques.</w:t>
      </w:r>
    </w:p>
    <w:p w:rsidR="00583479" w:rsidRPr="00AF0C2F" w:rsidRDefault="00583479" w:rsidP="00583479">
      <w:pPr>
        <w:pStyle w:val="Titre51"/>
        <w:tabs>
          <w:tab w:val="left" w:pos="567"/>
        </w:tabs>
        <w:spacing w:before="196"/>
        <w:ind w:left="0"/>
        <w:jc w:val="both"/>
        <w:rPr>
          <w:rFonts w:asciiTheme="minorBidi" w:hAnsiTheme="minorBidi" w:cstheme="minorBidi"/>
          <w:b w:val="0"/>
          <w:bCs w:val="0"/>
          <w:i w:val="0"/>
          <w:sz w:val="20"/>
          <w:szCs w:val="20"/>
        </w:rPr>
      </w:pPr>
    </w:p>
    <w:p w:rsidR="00583479" w:rsidRPr="00AF0C2F" w:rsidRDefault="00583479" w:rsidP="006C0770">
      <w:pPr>
        <w:pStyle w:val="Paragraphedeliste"/>
        <w:numPr>
          <w:ilvl w:val="0"/>
          <w:numId w:val="2"/>
        </w:numPr>
        <w:tabs>
          <w:tab w:val="left" w:pos="567"/>
        </w:tabs>
        <w:ind w:left="0" w:firstLine="0"/>
        <w:jc w:val="both"/>
        <w:rPr>
          <w:rFonts w:asciiTheme="minorBidi" w:hAnsiTheme="minorBidi" w:cstheme="minorBidi"/>
          <w:sz w:val="20"/>
          <w:szCs w:val="20"/>
        </w:rPr>
      </w:pPr>
      <w:r w:rsidRPr="00AF0C2F">
        <w:rPr>
          <w:rFonts w:asciiTheme="minorBidi" w:hAnsiTheme="minorBidi" w:cstheme="minorBidi"/>
          <w:sz w:val="20"/>
          <w:szCs w:val="20"/>
        </w:rPr>
        <w:t>le dossier est soumis au conseil des universités pour habilitation, après son évaluation par les commissions nationales sectoriellescompétentes.</w:t>
      </w:r>
    </w:p>
    <w:p w:rsidR="00583479" w:rsidRPr="00AF0C2F" w:rsidRDefault="00583479" w:rsidP="00583479">
      <w:pPr>
        <w:spacing w:before="200" w:line="242" w:lineRule="auto"/>
        <w:jc w:val="both"/>
        <w:rPr>
          <w:rFonts w:asciiTheme="minorBidi" w:hAnsiTheme="minorBidi" w:cstheme="minorBidi"/>
          <w:sz w:val="20"/>
          <w:szCs w:val="20"/>
        </w:rPr>
      </w:pPr>
      <w:r w:rsidRPr="00AF0C2F">
        <w:rPr>
          <w:rFonts w:asciiTheme="minorBidi" w:hAnsiTheme="minorBidi" w:cstheme="minorBidi"/>
          <w:sz w:val="20"/>
          <w:szCs w:val="20"/>
        </w:rPr>
        <w:t>L’habilitation est accordée pour une durée de quatre (4) années renouvelables.</w:t>
      </w:r>
    </w:p>
    <w:p w:rsidR="00583479" w:rsidRPr="00AF0C2F" w:rsidRDefault="00583479" w:rsidP="00583479">
      <w:pPr>
        <w:spacing w:before="200" w:line="242" w:lineRule="auto"/>
        <w:jc w:val="both"/>
        <w:rPr>
          <w:rFonts w:asciiTheme="minorBidi" w:hAnsiTheme="minorBidi" w:cstheme="minorBidi"/>
          <w:bCs/>
          <w:iCs/>
          <w:sz w:val="20"/>
          <w:szCs w:val="20"/>
        </w:rPr>
      </w:pPr>
      <w:r w:rsidRPr="00AF0C2F">
        <w:rPr>
          <w:rFonts w:asciiTheme="minorBidi" w:hAnsiTheme="minorBidi" w:cstheme="minorBidi"/>
          <w:bCs/>
          <w:iCs/>
          <w:sz w:val="20"/>
          <w:szCs w:val="20"/>
        </w:rPr>
        <w:t>L'évaluation des dossiers d'habilitation de Licences unifiées se fait selon une grille préalable établie par la CNSSG. En particulier:</w:t>
      </w:r>
    </w:p>
    <w:p w:rsidR="00583479" w:rsidRPr="00AF0C2F" w:rsidRDefault="00583479" w:rsidP="00583479">
      <w:pPr>
        <w:pStyle w:val="Corpsdetexte"/>
        <w:spacing w:before="76"/>
        <w:jc w:val="both"/>
        <w:rPr>
          <w:rFonts w:asciiTheme="minorBidi" w:hAnsiTheme="minorBidi" w:cstheme="minorBidi"/>
          <w:sz w:val="20"/>
          <w:szCs w:val="20"/>
        </w:rPr>
      </w:pPr>
      <w:r w:rsidRPr="00AF0C2F">
        <w:rPr>
          <w:rFonts w:asciiTheme="minorBidi" w:hAnsiTheme="minorBidi" w:cstheme="minorBidi"/>
          <w:sz w:val="20"/>
          <w:szCs w:val="20"/>
        </w:rPr>
        <w:t>L’habilitation n’est accordée que si les garanties nécessaires relatives notamment à l’existence du cadre d’enseignement et d’encadrement, la qualité du contenu de la formation, la participation des structures de recherche, ainsi que les équipements et le partenariat avec le secteur économique et social, sont disponibles dans l’EESR et derecherche.</w:t>
      </w:r>
    </w:p>
    <w:p w:rsidR="00583479" w:rsidRPr="00AF0C2F" w:rsidRDefault="00583479" w:rsidP="00583479">
      <w:pPr>
        <w:pStyle w:val="Corpsdetexte"/>
        <w:spacing w:before="203"/>
        <w:jc w:val="both"/>
        <w:rPr>
          <w:rFonts w:asciiTheme="minorBidi" w:hAnsiTheme="minorBidi" w:cstheme="minorBidi"/>
          <w:sz w:val="20"/>
          <w:szCs w:val="20"/>
        </w:rPr>
      </w:pPr>
      <w:r w:rsidRPr="00AF0C2F">
        <w:rPr>
          <w:rFonts w:asciiTheme="minorBidi" w:hAnsiTheme="minorBidi" w:cstheme="minorBidi"/>
          <w:sz w:val="20"/>
          <w:szCs w:val="20"/>
        </w:rPr>
        <w:t>La durée de l’habilitation est fixée à quatre (4) années renouvelables après la réalisation d’une évaluation à cet effet conformément à la réglementation en vigueur.</w:t>
      </w:r>
    </w:p>
    <w:p w:rsidR="00583479" w:rsidRPr="00AF0C2F" w:rsidRDefault="00583479" w:rsidP="00583479">
      <w:pPr>
        <w:pStyle w:val="Corpsdetexte"/>
        <w:spacing w:before="199"/>
        <w:jc w:val="both"/>
        <w:rPr>
          <w:rFonts w:asciiTheme="minorBidi" w:hAnsiTheme="minorBidi" w:cstheme="minorBidi"/>
          <w:sz w:val="20"/>
          <w:szCs w:val="20"/>
        </w:rPr>
      </w:pPr>
      <w:r w:rsidRPr="00AF0C2F">
        <w:rPr>
          <w:rFonts w:asciiTheme="minorBidi" w:hAnsiTheme="minorBidi" w:cstheme="minorBidi"/>
          <w:sz w:val="20"/>
          <w:szCs w:val="20"/>
        </w:rPr>
        <w:t>L’habilitation peut être retirée avant l’expiration de la période de quatre (4) années en vertu d’un arrêté motivé, pris après délibération du conseil des universités, et ce après la réalisation d’une évaluation à l’effet ».</w:t>
      </w:r>
    </w:p>
    <w:p w:rsidR="00583479" w:rsidRPr="00AF0C2F" w:rsidRDefault="00583479" w:rsidP="00583479">
      <w:pPr>
        <w:spacing w:before="200" w:line="242" w:lineRule="auto"/>
        <w:jc w:val="both"/>
        <w:rPr>
          <w:rFonts w:asciiTheme="minorBidi" w:hAnsiTheme="minorBidi" w:cstheme="minorBidi"/>
          <w:b/>
          <w:i/>
          <w:sz w:val="20"/>
          <w:szCs w:val="20"/>
        </w:rPr>
      </w:pPr>
      <w:r w:rsidRPr="00AF0C2F">
        <w:rPr>
          <w:rFonts w:asciiTheme="minorBidi" w:hAnsiTheme="minorBidi" w:cstheme="minorBidi"/>
          <w:sz w:val="20"/>
          <w:szCs w:val="20"/>
        </w:rPr>
        <w:t xml:space="preserve">La demande d’habilitation de chaque parcours est présentée, selon l’article 25 du décret n° 2008-3123 relatif aux licences (et applicable  au niveau mastère) </w:t>
      </w:r>
      <w:r w:rsidRPr="00AF0C2F">
        <w:rPr>
          <w:rFonts w:asciiTheme="minorBidi" w:hAnsiTheme="minorBidi" w:cstheme="minorBidi"/>
          <w:b/>
          <w:i/>
          <w:sz w:val="20"/>
          <w:szCs w:val="20"/>
        </w:rPr>
        <w:t>conformément à un dossier descriptif standard (voir annexes)</w:t>
      </w:r>
    </w:p>
    <w:p w:rsidR="00583479" w:rsidRPr="00AF0C2F" w:rsidRDefault="00583479" w:rsidP="0028727A">
      <w:pPr>
        <w:pStyle w:val="Corpsdetexte"/>
        <w:spacing w:before="197"/>
        <w:jc w:val="both"/>
        <w:rPr>
          <w:rFonts w:asciiTheme="minorBidi" w:hAnsiTheme="minorBidi" w:cstheme="minorBidi"/>
          <w:sz w:val="20"/>
          <w:szCs w:val="20"/>
        </w:rPr>
      </w:pPr>
      <w:r w:rsidRPr="00AF0C2F">
        <w:rPr>
          <w:rFonts w:asciiTheme="minorBidi" w:hAnsiTheme="minorBidi" w:cstheme="minorBidi"/>
          <w:sz w:val="20"/>
          <w:szCs w:val="20"/>
        </w:rPr>
        <w:lastRenderedPageBreak/>
        <w:t xml:space="preserve">Le cadre général du processus d’habilitation, le calendrier des opérations ainsi que les formulaires nécessaires sont prévus, pour chaque année universitaire, par une circulaire du ministre de l’enseignement supérieur et de la recherche scientifique. Selon les dispositions standards </w:t>
      </w:r>
      <w:r w:rsidR="00AF0C2F" w:rsidRPr="0028727A">
        <w:rPr>
          <w:rFonts w:asciiTheme="minorBidi" w:hAnsiTheme="minorBidi" w:cstheme="minorBidi"/>
          <w:sz w:val="20"/>
          <w:szCs w:val="20"/>
        </w:rPr>
        <w:t>de</w:t>
      </w:r>
      <w:r w:rsidRPr="00AF0C2F">
        <w:rPr>
          <w:rFonts w:asciiTheme="minorBidi" w:hAnsiTheme="minorBidi" w:cstheme="minorBidi"/>
          <w:sz w:val="20"/>
          <w:szCs w:val="20"/>
        </w:rPr>
        <w:t xml:space="preserve"> ces circulaires annuelles, les étapes d’habilitation d’une Licence </w:t>
      </w:r>
      <w:r w:rsidR="0028727A">
        <w:rPr>
          <w:rFonts w:asciiTheme="minorBidi" w:hAnsiTheme="minorBidi" w:cstheme="minorBidi"/>
          <w:sz w:val="20"/>
          <w:szCs w:val="20"/>
        </w:rPr>
        <w:t>nationale</w:t>
      </w:r>
      <w:r w:rsidRPr="00AF0C2F">
        <w:rPr>
          <w:rFonts w:asciiTheme="minorBidi" w:hAnsiTheme="minorBidi" w:cstheme="minorBidi"/>
          <w:sz w:val="20"/>
          <w:szCs w:val="20"/>
        </w:rPr>
        <w:t xml:space="preserve"> sont généralement les</w:t>
      </w:r>
      <w:r w:rsidR="0028727A">
        <w:rPr>
          <w:rFonts w:asciiTheme="minorBidi" w:hAnsiTheme="minorBidi" w:cstheme="minorBidi"/>
          <w:sz w:val="20"/>
          <w:szCs w:val="20"/>
        </w:rPr>
        <w:t xml:space="preserve"> </w:t>
      </w:r>
      <w:r w:rsidRPr="00AF0C2F">
        <w:rPr>
          <w:rFonts w:asciiTheme="minorBidi" w:hAnsiTheme="minorBidi" w:cstheme="minorBidi"/>
          <w:sz w:val="20"/>
          <w:szCs w:val="20"/>
        </w:rPr>
        <w:t>suivantes:</w:t>
      </w:r>
    </w:p>
    <w:p w:rsidR="00583479" w:rsidRPr="00AF0C2F" w:rsidRDefault="00583479" w:rsidP="00583479">
      <w:pPr>
        <w:pStyle w:val="Corpsdetexte"/>
        <w:spacing w:before="6"/>
        <w:rPr>
          <w:rFonts w:asciiTheme="minorBidi" w:hAnsiTheme="minorBidi" w:cstheme="minorBid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704"/>
        <w:gridCol w:w="1533"/>
      </w:tblGrid>
      <w:tr w:rsidR="00583479" w:rsidRPr="00AF0C2F" w:rsidTr="00583479">
        <w:trPr>
          <w:trHeight w:val="275"/>
          <w:jc w:val="center"/>
        </w:trPr>
        <w:tc>
          <w:tcPr>
            <w:tcW w:w="5130" w:type="dxa"/>
            <w:gridSpan w:val="2"/>
          </w:tcPr>
          <w:p w:rsidR="00583479" w:rsidRPr="00AF0C2F" w:rsidRDefault="00583479" w:rsidP="00884A36">
            <w:pPr>
              <w:pStyle w:val="TableParagraph"/>
              <w:spacing w:line="256" w:lineRule="exact"/>
              <w:ind w:right="2355"/>
              <w:jc w:val="center"/>
              <w:rPr>
                <w:rFonts w:asciiTheme="minorBidi" w:hAnsiTheme="minorBidi" w:cstheme="minorBidi"/>
                <w:b/>
                <w:sz w:val="20"/>
                <w:szCs w:val="20"/>
              </w:rPr>
            </w:pPr>
            <w:r w:rsidRPr="00AF0C2F">
              <w:rPr>
                <w:rFonts w:asciiTheme="minorBidi" w:hAnsiTheme="minorBidi" w:cstheme="minorBidi"/>
                <w:b/>
                <w:sz w:val="20"/>
                <w:szCs w:val="20"/>
              </w:rPr>
              <w:t>Etapes</w:t>
            </w:r>
          </w:p>
        </w:tc>
        <w:tc>
          <w:tcPr>
            <w:tcW w:w="1533" w:type="dxa"/>
          </w:tcPr>
          <w:p w:rsidR="00583479" w:rsidRPr="00AF0C2F" w:rsidRDefault="00583479" w:rsidP="00884A36">
            <w:pPr>
              <w:pStyle w:val="TableParagraph"/>
              <w:spacing w:line="256" w:lineRule="exact"/>
              <w:ind w:right="83"/>
              <w:jc w:val="center"/>
              <w:rPr>
                <w:rFonts w:asciiTheme="minorBidi" w:hAnsiTheme="minorBidi" w:cstheme="minorBidi"/>
                <w:b/>
                <w:sz w:val="20"/>
                <w:szCs w:val="20"/>
              </w:rPr>
            </w:pPr>
            <w:r w:rsidRPr="00AF0C2F">
              <w:rPr>
                <w:rFonts w:asciiTheme="minorBidi" w:hAnsiTheme="minorBidi" w:cstheme="minorBidi"/>
                <w:b/>
                <w:sz w:val="20"/>
                <w:szCs w:val="20"/>
              </w:rPr>
              <w:t>Délais</w:t>
            </w:r>
          </w:p>
        </w:tc>
      </w:tr>
      <w:tr w:rsidR="00583479" w:rsidRPr="00AF0C2F" w:rsidTr="00583479">
        <w:trPr>
          <w:trHeight w:val="828"/>
          <w:jc w:val="center"/>
        </w:trPr>
        <w:tc>
          <w:tcPr>
            <w:tcW w:w="426" w:type="dxa"/>
          </w:tcPr>
          <w:p w:rsidR="00583479" w:rsidRPr="00AF0C2F" w:rsidRDefault="00583479" w:rsidP="0028727A">
            <w:pPr>
              <w:pStyle w:val="TableParagraph"/>
              <w:spacing w:before="8"/>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1</w:t>
            </w:r>
          </w:p>
        </w:tc>
        <w:tc>
          <w:tcPr>
            <w:tcW w:w="4704" w:type="dxa"/>
          </w:tcPr>
          <w:p w:rsidR="00583479" w:rsidRPr="00AF0C2F" w:rsidRDefault="00583479" w:rsidP="00583479">
            <w:pPr>
              <w:pStyle w:val="TableParagraph"/>
              <w:tabs>
                <w:tab w:val="left" w:pos="1407"/>
                <w:tab w:val="left" w:pos="1874"/>
                <w:tab w:val="left" w:pos="2289"/>
                <w:tab w:val="left" w:pos="3438"/>
                <w:tab w:val="left" w:pos="4400"/>
                <w:tab w:val="left" w:pos="4748"/>
              </w:tabs>
              <w:spacing w:line="268" w:lineRule="exact"/>
              <w:jc w:val="both"/>
              <w:rPr>
                <w:rFonts w:asciiTheme="minorBidi" w:hAnsiTheme="minorBidi" w:cstheme="minorBidi"/>
                <w:sz w:val="20"/>
                <w:szCs w:val="20"/>
              </w:rPr>
            </w:pPr>
            <w:r w:rsidRPr="00AF0C2F">
              <w:rPr>
                <w:rFonts w:asciiTheme="minorBidi" w:hAnsiTheme="minorBidi" w:cstheme="minorBidi"/>
                <w:sz w:val="20"/>
                <w:szCs w:val="20"/>
              </w:rPr>
              <w:t>Publication</w:t>
            </w:r>
            <w:r w:rsidRPr="00AF0C2F">
              <w:rPr>
                <w:rFonts w:asciiTheme="minorBidi" w:hAnsiTheme="minorBidi" w:cstheme="minorBidi"/>
                <w:sz w:val="20"/>
                <w:szCs w:val="20"/>
              </w:rPr>
              <w:tab/>
              <w:t>de</w:t>
            </w:r>
            <w:r w:rsidRPr="00AF0C2F">
              <w:rPr>
                <w:rFonts w:asciiTheme="minorBidi" w:hAnsiTheme="minorBidi" w:cstheme="minorBidi"/>
                <w:sz w:val="20"/>
                <w:szCs w:val="20"/>
              </w:rPr>
              <w:tab/>
              <w:t>la</w:t>
            </w:r>
            <w:r w:rsidRPr="00AF0C2F">
              <w:rPr>
                <w:rFonts w:asciiTheme="minorBidi" w:hAnsiTheme="minorBidi" w:cstheme="minorBidi"/>
                <w:sz w:val="20"/>
                <w:szCs w:val="20"/>
              </w:rPr>
              <w:tab/>
              <w:t>circulaire</w:t>
            </w:r>
            <w:r w:rsidRPr="00AF0C2F">
              <w:rPr>
                <w:rFonts w:asciiTheme="minorBidi" w:hAnsiTheme="minorBidi" w:cstheme="minorBidi"/>
                <w:sz w:val="20"/>
                <w:szCs w:val="20"/>
              </w:rPr>
              <w:tab/>
              <w:t>relative</w:t>
            </w:r>
            <w:r w:rsidRPr="00AF0C2F">
              <w:rPr>
                <w:rFonts w:asciiTheme="minorBidi" w:hAnsiTheme="minorBidi" w:cstheme="minorBidi"/>
                <w:sz w:val="20"/>
                <w:szCs w:val="20"/>
              </w:rPr>
              <w:tab/>
              <w:t>à</w:t>
            </w:r>
            <w:r w:rsidRPr="00AF0C2F">
              <w:rPr>
                <w:rFonts w:asciiTheme="minorBidi" w:hAnsiTheme="minorBidi" w:cstheme="minorBidi"/>
                <w:sz w:val="20"/>
                <w:szCs w:val="20"/>
              </w:rPr>
              <w:tab/>
              <w:t>la</w:t>
            </w:r>
          </w:p>
          <w:p w:rsidR="00583479" w:rsidRPr="00AF0C2F" w:rsidRDefault="00583479" w:rsidP="00583479">
            <w:pPr>
              <w:pStyle w:val="TableParagraph"/>
              <w:spacing w:line="270" w:lineRule="atLeast"/>
              <w:ind w:right="60"/>
              <w:jc w:val="both"/>
              <w:rPr>
                <w:rFonts w:asciiTheme="minorBidi" w:hAnsiTheme="minorBidi" w:cstheme="minorBidi"/>
                <w:sz w:val="20"/>
                <w:szCs w:val="20"/>
              </w:rPr>
            </w:pPr>
            <w:r w:rsidRPr="00AF0C2F">
              <w:rPr>
                <w:rFonts w:asciiTheme="minorBidi" w:hAnsiTheme="minorBidi" w:cstheme="minorBidi"/>
                <w:sz w:val="20"/>
                <w:szCs w:val="20"/>
              </w:rPr>
              <w:t>préparation de la rentrée universitaire au niveau des offres de formation</w:t>
            </w:r>
          </w:p>
        </w:tc>
        <w:tc>
          <w:tcPr>
            <w:tcW w:w="1533" w:type="dxa"/>
            <w:vMerge w:val="restart"/>
          </w:tcPr>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884A36">
            <w:pPr>
              <w:pStyle w:val="TableParagraph"/>
              <w:spacing w:before="135"/>
              <w:ind w:right="91" w:hanging="202"/>
              <w:rPr>
                <w:rFonts w:asciiTheme="minorBidi" w:hAnsiTheme="minorBidi" w:cstheme="minorBidi"/>
                <w:b/>
                <w:sz w:val="20"/>
                <w:szCs w:val="20"/>
              </w:rPr>
            </w:pPr>
          </w:p>
          <w:p w:rsidR="00583479" w:rsidRPr="00AF0C2F" w:rsidRDefault="00583479" w:rsidP="00583479">
            <w:pPr>
              <w:pStyle w:val="TableParagraph"/>
              <w:spacing w:before="135"/>
              <w:ind w:right="91" w:hanging="202"/>
              <w:jc w:val="center"/>
              <w:rPr>
                <w:rFonts w:asciiTheme="minorBidi" w:hAnsiTheme="minorBidi" w:cstheme="minorBidi"/>
                <w:bCs/>
                <w:sz w:val="20"/>
                <w:szCs w:val="20"/>
              </w:rPr>
            </w:pPr>
            <w:r w:rsidRPr="00AF0C2F">
              <w:rPr>
                <w:rFonts w:asciiTheme="minorBidi" w:hAnsiTheme="minorBidi" w:cstheme="minorBidi"/>
                <w:bCs/>
                <w:sz w:val="20"/>
                <w:szCs w:val="20"/>
              </w:rPr>
              <w:t>A définir par le Ministère</w:t>
            </w:r>
          </w:p>
        </w:tc>
      </w:tr>
      <w:tr w:rsidR="00583479" w:rsidRPr="00AF0C2F" w:rsidTr="00583479">
        <w:trPr>
          <w:trHeight w:val="829"/>
          <w:jc w:val="center"/>
        </w:trPr>
        <w:tc>
          <w:tcPr>
            <w:tcW w:w="426" w:type="dxa"/>
          </w:tcPr>
          <w:p w:rsidR="00583479" w:rsidRPr="00AF0C2F" w:rsidRDefault="00583479" w:rsidP="0028727A">
            <w:pPr>
              <w:pStyle w:val="TableParagraph"/>
              <w:spacing w:before="10"/>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2</w:t>
            </w:r>
          </w:p>
        </w:tc>
        <w:tc>
          <w:tcPr>
            <w:tcW w:w="4704" w:type="dxa"/>
          </w:tcPr>
          <w:p w:rsidR="00583479" w:rsidRPr="00AF0C2F" w:rsidRDefault="00583479" w:rsidP="00583479">
            <w:pPr>
              <w:pStyle w:val="TableParagraph"/>
              <w:spacing w:line="270" w:lineRule="exact"/>
              <w:jc w:val="both"/>
              <w:rPr>
                <w:rFonts w:asciiTheme="minorBidi" w:hAnsiTheme="minorBidi" w:cstheme="minorBidi"/>
                <w:sz w:val="20"/>
                <w:szCs w:val="20"/>
              </w:rPr>
            </w:pPr>
            <w:r w:rsidRPr="00AF0C2F">
              <w:rPr>
                <w:rFonts w:asciiTheme="minorBidi" w:hAnsiTheme="minorBidi" w:cstheme="minorBidi"/>
                <w:sz w:val="20"/>
                <w:szCs w:val="20"/>
              </w:rPr>
              <w:t>Préparation des projets de Licence unifiée au niveaudes Etablissements d’Enseignement Supérieur et de recherche (EESR)</w:t>
            </w:r>
          </w:p>
        </w:tc>
        <w:tc>
          <w:tcPr>
            <w:tcW w:w="1533" w:type="dxa"/>
            <w:vMerge/>
          </w:tcPr>
          <w:p w:rsidR="00583479" w:rsidRPr="00AF0C2F" w:rsidRDefault="00583479" w:rsidP="00884A36">
            <w:pPr>
              <w:pStyle w:val="TableParagraph"/>
              <w:spacing w:before="135"/>
              <w:ind w:right="111" w:hanging="84"/>
              <w:rPr>
                <w:rFonts w:asciiTheme="minorBidi" w:hAnsiTheme="minorBidi" w:cstheme="minorBidi"/>
                <w:b/>
                <w:sz w:val="20"/>
                <w:szCs w:val="20"/>
              </w:rPr>
            </w:pPr>
          </w:p>
        </w:tc>
      </w:tr>
      <w:tr w:rsidR="00583479" w:rsidRPr="00AF0C2F" w:rsidTr="00583479">
        <w:trPr>
          <w:trHeight w:val="551"/>
          <w:jc w:val="center"/>
        </w:trPr>
        <w:tc>
          <w:tcPr>
            <w:tcW w:w="426" w:type="dxa"/>
          </w:tcPr>
          <w:p w:rsidR="00583479" w:rsidRPr="00AF0C2F" w:rsidRDefault="00583479" w:rsidP="0028727A">
            <w:pPr>
              <w:pStyle w:val="TableParagraph"/>
              <w:spacing w:before="133"/>
              <w:jc w:val="center"/>
              <w:rPr>
                <w:rFonts w:asciiTheme="minorBidi" w:hAnsiTheme="minorBidi" w:cstheme="minorBidi"/>
                <w:b/>
                <w:sz w:val="20"/>
                <w:szCs w:val="20"/>
              </w:rPr>
            </w:pPr>
            <w:r w:rsidRPr="00AF0C2F">
              <w:rPr>
                <w:rFonts w:asciiTheme="minorBidi" w:hAnsiTheme="minorBidi" w:cstheme="minorBidi"/>
                <w:b/>
                <w:sz w:val="20"/>
                <w:szCs w:val="20"/>
              </w:rPr>
              <w:t>3</w:t>
            </w:r>
          </w:p>
        </w:tc>
        <w:tc>
          <w:tcPr>
            <w:tcW w:w="4704" w:type="dxa"/>
          </w:tcPr>
          <w:p w:rsidR="00583479" w:rsidRPr="00AF0C2F" w:rsidRDefault="00583479" w:rsidP="00583479">
            <w:pPr>
              <w:pStyle w:val="TableParagraph"/>
              <w:spacing w:line="268" w:lineRule="exact"/>
              <w:jc w:val="both"/>
              <w:rPr>
                <w:rFonts w:asciiTheme="minorBidi" w:hAnsiTheme="minorBidi" w:cstheme="minorBidi"/>
                <w:sz w:val="20"/>
                <w:szCs w:val="20"/>
              </w:rPr>
            </w:pPr>
            <w:r w:rsidRPr="00AF0C2F">
              <w:rPr>
                <w:rFonts w:asciiTheme="minorBidi" w:hAnsiTheme="minorBidi" w:cstheme="minorBidi"/>
                <w:sz w:val="20"/>
                <w:szCs w:val="20"/>
              </w:rPr>
              <w:t>Etudes et validation des projets au niveau de</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l’université</w:t>
            </w:r>
          </w:p>
        </w:tc>
        <w:tc>
          <w:tcPr>
            <w:tcW w:w="1533" w:type="dxa"/>
            <w:vMerge/>
          </w:tcPr>
          <w:p w:rsidR="00583479" w:rsidRPr="00AF0C2F" w:rsidRDefault="00583479" w:rsidP="00884A36">
            <w:pPr>
              <w:pStyle w:val="TableParagraph"/>
              <w:spacing w:before="133"/>
              <w:ind w:right="83"/>
              <w:jc w:val="center"/>
              <w:rPr>
                <w:rFonts w:asciiTheme="minorBidi" w:hAnsiTheme="minorBidi" w:cstheme="minorBidi"/>
                <w:b/>
                <w:sz w:val="20"/>
                <w:szCs w:val="20"/>
              </w:rPr>
            </w:pPr>
          </w:p>
        </w:tc>
      </w:tr>
      <w:tr w:rsidR="00583479" w:rsidRPr="00AF0C2F" w:rsidTr="00583479">
        <w:trPr>
          <w:trHeight w:val="1379"/>
          <w:jc w:val="center"/>
        </w:trPr>
        <w:tc>
          <w:tcPr>
            <w:tcW w:w="426" w:type="dxa"/>
          </w:tcPr>
          <w:p w:rsidR="00583479" w:rsidRPr="00AF0C2F" w:rsidRDefault="00583479" w:rsidP="0028727A">
            <w:pPr>
              <w:pStyle w:val="TableParagraph"/>
              <w:jc w:val="center"/>
              <w:rPr>
                <w:rFonts w:asciiTheme="minorBidi" w:hAnsiTheme="minorBidi" w:cstheme="minorBidi"/>
                <w:sz w:val="20"/>
                <w:szCs w:val="20"/>
              </w:rPr>
            </w:pPr>
          </w:p>
          <w:p w:rsidR="00583479" w:rsidRPr="00AF0C2F" w:rsidRDefault="00583479" w:rsidP="0028727A">
            <w:pPr>
              <w:pStyle w:val="TableParagraph"/>
              <w:spacing w:before="8"/>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4</w:t>
            </w:r>
          </w:p>
        </w:tc>
        <w:tc>
          <w:tcPr>
            <w:tcW w:w="4704" w:type="dxa"/>
          </w:tcPr>
          <w:p w:rsidR="00583479" w:rsidRPr="00AF0C2F" w:rsidRDefault="00583479" w:rsidP="00583479">
            <w:pPr>
              <w:pStyle w:val="TableParagraph"/>
              <w:ind w:right="57"/>
              <w:jc w:val="both"/>
              <w:rPr>
                <w:rFonts w:asciiTheme="minorBidi" w:hAnsiTheme="minorBidi" w:cstheme="minorBidi"/>
                <w:sz w:val="20"/>
                <w:szCs w:val="20"/>
              </w:rPr>
            </w:pPr>
            <w:r w:rsidRPr="00AF0C2F">
              <w:rPr>
                <w:rFonts w:asciiTheme="minorBidi" w:hAnsiTheme="minorBidi" w:cstheme="minorBidi"/>
                <w:sz w:val="20"/>
                <w:szCs w:val="20"/>
              </w:rPr>
              <w:t>Etude des projets au niveau de la DGRU et répartition des dossiers sur les commissions nationales sectorielles (CNS) dont la Commission Nationale des Formations Appliquées et de laCo-</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construction</w:t>
            </w:r>
          </w:p>
        </w:tc>
        <w:tc>
          <w:tcPr>
            <w:tcW w:w="1533" w:type="dxa"/>
            <w:vMerge/>
          </w:tcPr>
          <w:p w:rsidR="00583479" w:rsidRPr="00AF0C2F" w:rsidRDefault="00583479" w:rsidP="00884A36">
            <w:pPr>
              <w:pStyle w:val="TableParagraph"/>
              <w:spacing w:before="1"/>
              <w:ind w:right="83"/>
              <w:jc w:val="center"/>
              <w:rPr>
                <w:rFonts w:asciiTheme="minorBidi" w:hAnsiTheme="minorBidi" w:cstheme="minorBidi"/>
                <w:b/>
                <w:sz w:val="20"/>
                <w:szCs w:val="20"/>
              </w:rPr>
            </w:pPr>
          </w:p>
        </w:tc>
      </w:tr>
      <w:tr w:rsidR="00583479" w:rsidRPr="00AF0C2F" w:rsidTr="00583479">
        <w:trPr>
          <w:trHeight w:val="827"/>
          <w:jc w:val="center"/>
        </w:trPr>
        <w:tc>
          <w:tcPr>
            <w:tcW w:w="426" w:type="dxa"/>
          </w:tcPr>
          <w:p w:rsidR="00583479" w:rsidRPr="00AF0C2F" w:rsidRDefault="00583479" w:rsidP="0028727A">
            <w:pPr>
              <w:pStyle w:val="TableParagraph"/>
              <w:spacing w:before="8"/>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5</w:t>
            </w:r>
          </w:p>
        </w:tc>
        <w:tc>
          <w:tcPr>
            <w:tcW w:w="4704" w:type="dxa"/>
          </w:tcPr>
          <w:p w:rsidR="00583479" w:rsidRPr="00AF0C2F" w:rsidRDefault="00583479" w:rsidP="00583479">
            <w:pPr>
              <w:pStyle w:val="TableParagraph"/>
              <w:tabs>
                <w:tab w:val="left" w:pos="1340"/>
                <w:tab w:val="left" w:pos="1890"/>
                <w:tab w:val="left" w:pos="2773"/>
                <w:tab w:val="left" w:pos="3308"/>
                <w:tab w:val="left" w:pos="3711"/>
              </w:tabs>
              <w:spacing w:line="268" w:lineRule="exact"/>
              <w:jc w:val="both"/>
              <w:rPr>
                <w:rFonts w:asciiTheme="minorBidi" w:hAnsiTheme="minorBidi" w:cstheme="minorBidi"/>
                <w:sz w:val="20"/>
                <w:szCs w:val="20"/>
              </w:rPr>
            </w:pPr>
            <w:r w:rsidRPr="00AF0C2F">
              <w:rPr>
                <w:rFonts w:asciiTheme="minorBidi" w:hAnsiTheme="minorBidi" w:cstheme="minorBidi"/>
                <w:sz w:val="20"/>
                <w:szCs w:val="20"/>
              </w:rPr>
              <w:t>Evaluation</w:t>
            </w:r>
            <w:r w:rsidRPr="00AF0C2F">
              <w:rPr>
                <w:rFonts w:asciiTheme="minorBidi" w:hAnsiTheme="minorBidi" w:cstheme="minorBidi"/>
                <w:sz w:val="20"/>
                <w:szCs w:val="20"/>
              </w:rPr>
              <w:tab/>
              <w:t>des</w:t>
            </w:r>
            <w:r w:rsidRPr="00AF0C2F">
              <w:rPr>
                <w:rFonts w:asciiTheme="minorBidi" w:hAnsiTheme="minorBidi" w:cstheme="minorBidi"/>
                <w:sz w:val="20"/>
                <w:szCs w:val="20"/>
              </w:rPr>
              <w:tab/>
              <w:t>projets</w:t>
            </w:r>
            <w:r w:rsidRPr="00AF0C2F">
              <w:rPr>
                <w:rFonts w:asciiTheme="minorBidi" w:hAnsiTheme="minorBidi" w:cstheme="minorBidi"/>
                <w:sz w:val="20"/>
                <w:szCs w:val="20"/>
              </w:rPr>
              <w:tab/>
              <w:t>par</w:t>
            </w:r>
            <w:r w:rsidRPr="00AF0C2F">
              <w:rPr>
                <w:rFonts w:asciiTheme="minorBidi" w:hAnsiTheme="minorBidi" w:cstheme="minorBidi"/>
                <w:sz w:val="20"/>
                <w:szCs w:val="20"/>
              </w:rPr>
              <w:tab/>
              <w:t>la</w:t>
            </w:r>
            <w:r w:rsidRPr="00AF0C2F">
              <w:rPr>
                <w:rFonts w:asciiTheme="minorBidi" w:hAnsiTheme="minorBidi" w:cstheme="minorBidi"/>
                <w:sz w:val="20"/>
                <w:szCs w:val="20"/>
              </w:rPr>
              <w:tab/>
              <w:t>Commission</w:t>
            </w:r>
          </w:p>
          <w:p w:rsidR="00583479" w:rsidRPr="00AF0C2F" w:rsidRDefault="00583479" w:rsidP="00583479">
            <w:pPr>
              <w:pStyle w:val="TableParagraph"/>
              <w:spacing w:line="270" w:lineRule="atLeast"/>
              <w:jc w:val="both"/>
              <w:rPr>
                <w:rFonts w:asciiTheme="minorBidi" w:hAnsiTheme="minorBidi" w:cstheme="minorBidi"/>
                <w:sz w:val="20"/>
                <w:szCs w:val="20"/>
              </w:rPr>
            </w:pPr>
            <w:r w:rsidRPr="00AF0C2F">
              <w:rPr>
                <w:rFonts w:asciiTheme="minorBidi" w:hAnsiTheme="minorBidi" w:cstheme="minorBidi"/>
                <w:sz w:val="20"/>
                <w:szCs w:val="20"/>
              </w:rPr>
              <w:t>Nationale des Formations Appliquées et de la Co- construction</w:t>
            </w:r>
          </w:p>
        </w:tc>
        <w:tc>
          <w:tcPr>
            <w:tcW w:w="1533" w:type="dxa"/>
            <w:vMerge/>
          </w:tcPr>
          <w:p w:rsidR="00583479" w:rsidRPr="00AF0C2F" w:rsidRDefault="00583479" w:rsidP="00884A36">
            <w:pPr>
              <w:pStyle w:val="TableParagraph"/>
              <w:spacing w:before="133"/>
              <w:ind w:right="74" w:firstLine="189"/>
              <w:rPr>
                <w:rFonts w:asciiTheme="minorBidi" w:hAnsiTheme="minorBidi" w:cstheme="minorBidi"/>
                <w:b/>
                <w:sz w:val="20"/>
                <w:szCs w:val="20"/>
              </w:rPr>
            </w:pPr>
          </w:p>
        </w:tc>
      </w:tr>
      <w:tr w:rsidR="00583479" w:rsidRPr="00AF0C2F" w:rsidTr="00583479">
        <w:trPr>
          <w:trHeight w:val="551"/>
          <w:jc w:val="center"/>
        </w:trPr>
        <w:tc>
          <w:tcPr>
            <w:tcW w:w="426" w:type="dxa"/>
          </w:tcPr>
          <w:p w:rsidR="00583479" w:rsidRPr="00AF0C2F" w:rsidRDefault="00583479" w:rsidP="0028727A">
            <w:pPr>
              <w:pStyle w:val="TableParagraph"/>
              <w:spacing w:before="135"/>
              <w:jc w:val="center"/>
              <w:rPr>
                <w:rFonts w:asciiTheme="minorBidi" w:hAnsiTheme="minorBidi" w:cstheme="minorBidi"/>
                <w:b/>
                <w:sz w:val="20"/>
                <w:szCs w:val="20"/>
              </w:rPr>
            </w:pPr>
            <w:r w:rsidRPr="00AF0C2F">
              <w:rPr>
                <w:rFonts w:asciiTheme="minorBidi" w:hAnsiTheme="minorBidi" w:cstheme="minorBidi"/>
                <w:b/>
                <w:sz w:val="20"/>
                <w:szCs w:val="20"/>
              </w:rPr>
              <w:t>6</w:t>
            </w:r>
          </w:p>
        </w:tc>
        <w:tc>
          <w:tcPr>
            <w:tcW w:w="4704" w:type="dxa"/>
          </w:tcPr>
          <w:p w:rsidR="00583479" w:rsidRPr="00AF0C2F" w:rsidRDefault="00583479" w:rsidP="00583479">
            <w:pPr>
              <w:pStyle w:val="TableParagraph"/>
              <w:tabs>
                <w:tab w:val="left" w:pos="1419"/>
                <w:tab w:val="left" w:pos="1939"/>
                <w:tab w:val="left" w:pos="2791"/>
                <w:tab w:val="left" w:pos="3297"/>
                <w:tab w:val="left" w:pos="3671"/>
                <w:tab w:val="left" w:pos="4608"/>
              </w:tabs>
              <w:spacing w:line="268" w:lineRule="exact"/>
              <w:jc w:val="both"/>
              <w:rPr>
                <w:rFonts w:asciiTheme="minorBidi" w:hAnsiTheme="minorBidi" w:cstheme="minorBidi"/>
                <w:sz w:val="20"/>
                <w:szCs w:val="20"/>
              </w:rPr>
            </w:pPr>
            <w:r w:rsidRPr="00AF0C2F">
              <w:rPr>
                <w:rFonts w:asciiTheme="minorBidi" w:hAnsiTheme="minorBidi" w:cstheme="minorBidi"/>
                <w:sz w:val="20"/>
                <w:szCs w:val="20"/>
              </w:rPr>
              <w:t>Habilitation</w:t>
            </w:r>
            <w:r w:rsidRPr="00AF0C2F">
              <w:rPr>
                <w:rFonts w:asciiTheme="minorBidi" w:hAnsiTheme="minorBidi" w:cstheme="minorBidi"/>
                <w:sz w:val="20"/>
                <w:szCs w:val="20"/>
              </w:rPr>
              <w:tab/>
              <w:t>des</w:t>
            </w:r>
            <w:r w:rsidRPr="00AF0C2F">
              <w:rPr>
                <w:rFonts w:asciiTheme="minorBidi" w:hAnsiTheme="minorBidi" w:cstheme="minorBidi"/>
                <w:sz w:val="20"/>
                <w:szCs w:val="20"/>
              </w:rPr>
              <w:tab/>
              <w:t>projets</w:t>
            </w:r>
            <w:r w:rsidRPr="00AF0C2F">
              <w:rPr>
                <w:rFonts w:asciiTheme="minorBidi" w:hAnsiTheme="minorBidi" w:cstheme="minorBidi"/>
                <w:sz w:val="20"/>
                <w:szCs w:val="20"/>
              </w:rPr>
              <w:tab/>
              <w:t>par</w:t>
            </w:r>
            <w:r w:rsidRPr="00AF0C2F">
              <w:rPr>
                <w:rFonts w:asciiTheme="minorBidi" w:hAnsiTheme="minorBidi" w:cstheme="minorBidi"/>
                <w:sz w:val="20"/>
                <w:szCs w:val="20"/>
              </w:rPr>
              <w:tab/>
              <w:t>le</w:t>
            </w:r>
            <w:r w:rsidRPr="00AF0C2F">
              <w:rPr>
                <w:rFonts w:asciiTheme="minorBidi" w:hAnsiTheme="minorBidi" w:cstheme="minorBidi"/>
                <w:sz w:val="20"/>
                <w:szCs w:val="20"/>
              </w:rPr>
              <w:tab/>
              <w:t>Conseil</w:t>
            </w:r>
            <w:r w:rsidRPr="00AF0C2F">
              <w:rPr>
                <w:rFonts w:asciiTheme="minorBidi" w:hAnsiTheme="minorBidi" w:cstheme="minorBidi"/>
                <w:sz w:val="20"/>
                <w:szCs w:val="20"/>
              </w:rPr>
              <w:tab/>
              <w:t>des</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Universités</w:t>
            </w:r>
          </w:p>
        </w:tc>
        <w:tc>
          <w:tcPr>
            <w:tcW w:w="1533" w:type="dxa"/>
            <w:vMerge/>
          </w:tcPr>
          <w:p w:rsidR="00583479" w:rsidRPr="00AF0C2F" w:rsidRDefault="00583479" w:rsidP="00884A36">
            <w:pPr>
              <w:pStyle w:val="TableParagraph"/>
              <w:spacing w:before="135"/>
              <w:ind w:right="83"/>
              <w:jc w:val="center"/>
              <w:rPr>
                <w:rFonts w:asciiTheme="minorBidi" w:hAnsiTheme="minorBidi" w:cstheme="minorBidi"/>
                <w:b/>
                <w:sz w:val="20"/>
                <w:szCs w:val="20"/>
              </w:rPr>
            </w:pPr>
          </w:p>
        </w:tc>
      </w:tr>
      <w:tr w:rsidR="00583479" w:rsidRPr="00AF0C2F" w:rsidTr="00583479">
        <w:trPr>
          <w:trHeight w:val="1103"/>
          <w:jc w:val="center"/>
        </w:trPr>
        <w:tc>
          <w:tcPr>
            <w:tcW w:w="426" w:type="dxa"/>
          </w:tcPr>
          <w:p w:rsidR="00583479" w:rsidRPr="00AF0C2F" w:rsidRDefault="00583479" w:rsidP="0028727A">
            <w:pPr>
              <w:pStyle w:val="TableParagraph"/>
              <w:spacing w:before="9"/>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7</w:t>
            </w:r>
          </w:p>
        </w:tc>
        <w:tc>
          <w:tcPr>
            <w:tcW w:w="4704" w:type="dxa"/>
          </w:tcPr>
          <w:p w:rsidR="00583479" w:rsidRPr="00AF0C2F" w:rsidRDefault="00583479" w:rsidP="00583479">
            <w:pPr>
              <w:pStyle w:val="TableParagraph"/>
              <w:ind w:right="62"/>
              <w:jc w:val="both"/>
              <w:rPr>
                <w:rFonts w:asciiTheme="minorBidi" w:hAnsiTheme="minorBidi" w:cstheme="minorBidi"/>
                <w:sz w:val="20"/>
                <w:szCs w:val="20"/>
              </w:rPr>
            </w:pPr>
            <w:r w:rsidRPr="00AF0C2F">
              <w:rPr>
                <w:rFonts w:asciiTheme="minorBidi" w:hAnsiTheme="minorBidi" w:cstheme="minorBidi"/>
                <w:sz w:val="20"/>
                <w:szCs w:val="20"/>
              </w:rPr>
              <w:t>Information par la DGRU des EESR et des Universités des résultats de l’évaluation et des habilitations accordées par le Conseil des</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universités</w:t>
            </w:r>
          </w:p>
        </w:tc>
        <w:tc>
          <w:tcPr>
            <w:tcW w:w="1533" w:type="dxa"/>
            <w:vMerge/>
          </w:tcPr>
          <w:p w:rsidR="00583479" w:rsidRPr="00AF0C2F" w:rsidRDefault="00583479" w:rsidP="00884A36">
            <w:pPr>
              <w:pStyle w:val="TableParagraph"/>
              <w:ind w:right="83"/>
              <w:jc w:val="center"/>
              <w:rPr>
                <w:rFonts w:asciiTheme="minorBidi" w:hAnsiTheme="minorBidi" w:cstheme="minorBidi"/>
                <w:b/>
                <w:sz w:val="20"/>
                <w:szCs w:val="20"/>
              </w:rPr>
            </w:pPr>
          </w:p>
        </w:tc>
      </w:tr>
      <w:tr w:rsidR="00583479" w:rsidRPr="00AF0C2F" w:rsidTr="00583479">
        <w:trPr>
          <w:trHeight w:val="551"/>
          <w:jc w:val="center"/>
        </w:trPr>
        <w:tc>
          <w:tcPr>
            <w:tcW w:w="426" w:type="dxa"/>
          </w:tcPr>
          <w:p w:rsidR="00583479" w:rsidRPr="00AF0C2F" w:rsidRDefault="00583479" w:rsidP="0028727A">
            <w:pPr>
              <w:pStyle w:val="TableParagraph"/>
              <w:spacing w:before="135"/>
              <w:jc w:val="center"/>
              <w:rPr>
                <w:rFonts w:asciiTheme="minorBidi" w:hAnsiTheme="minorBidi" w:cstheme="minorBidi"/>
                <w:b/>
                <w:sz w:val="20"/>
                <w:szCs w:val="20"/>
              </w:rPr>
            </w:pPr>
            <w:r w:rsidRPr="00AF0C2F">
              <w:rPr>
                <w:rFonts w:asciiTheme="minorBidi" w:hAnsiTheme="minorBidi" w:cstheme="minorBidi"/>
                <w:b/>
                <w:sz w:val="20"/>
                <w:szCs w:val="20"/>
              </w:rPr>
              <w:t>8</w:t>
            </w:r>
          </w:p>
        </w:tc>
        <w:tc>
          <w:tcPr>
            <w:tcW w:w="4704" w:type="dxa"/>
          </w:tcPr>
          <w:p w:rsidR="00583479" w:rsidRPr="00AF0C2F" w:rsidRDefault="00583479" w:rsidP="00583479">
            <w:pPr>
              <w:pStyle w:val="TableParagraph"/>
              <w:spacing w:line="268" w:lineRule="exact"/>
              <w:jc w:val="both"/>
              <w:rPr>
                <w:rFonts w:asciiTheme="minorBidi" w:hAnsiTheme="minorBidi" w:cstheme="minorBidi"/>
                <w:sz w:val="20"/>
                <w:szCs w:val="20"/>
              </w:rPr>
            </w:pPr>
            <w:r w:rsidRPr="00AF0C2F">
              <w:rPr>
                <w:rFonts w:asciiTheme="minorBidi" w:hAnsiTheme="minorBidi" w:cstheme="minorBidi"/>
                <w:sz w:val="20"/>
                <w:szCs w:val="20"/>
              </w:rPr>
              <w:t>Préparation des arrêtés d’habilitation des Mastères</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professionnels co-construits</w:t>
            </w:r>
          </w:p>
        </w:tc>
        <w:tc>
          <w:tcPr>
            <w:tcW w:w="1533" w:type="dxa"/>
            <w:vMerge/>
          </w:tcPr>
          <w:p w:rsidR="00583479" w:rsidRPr="00AF0C2F" w:rsidRDefault="00583479" w:rsidP="00884A36">
            <w:pPr>
              <w:pStyle w:val="TableParagraph"/>
              <w:spacing w:before="135"/>
              <w:ind w:right="83"/>
              <w:jc w:val="center"/>
              <w:rPr>
                <w:rFonts w:asciiTheme="minorBidi" w:hAnsiTheme="minorBidi" w:cstheme="minorBidi"/>
                <w:b/>
                <w:sz w:val="20"/>
                <w:szCs w:val="20"/>
              </w:rPr>
            </w:pPr>
          </w:p>
        </w:tc>
      </w:tr>
      <w:tr w:rsidR="00583479" w:rsidRPr="00AF0C2F" w:rsidTr="00583479">
        <w:trPr>
          <w:trHeight w:val="828"/>
          <w:jc w:val="center"/>
        </w:trPr>
        <w:tc>
          <w:tcPr>
            <w:tcW w:w="426" w:type="dxa"/>
          </w:tcPr>
          <w:p w:rsidR="00583479" w:rsidRPr="00AF0C2F" w:rsidRDefault="00583479" w:rsidP="0028727A">
            <w:pPr>
              <w:pStyle w:val="TableParagraph"/>
              <w:spacing w:before="11"/>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9</w:t>
            </w:r>
          </w:p>
        </w:tc>
        <w:tc>
          <w:tcPr>
            <w:tcW w:w="4704" w:type="dxa"/>
          </w:tcPr>
          <w:p w:rsidR="00583479" w:rsidRPr="00AF0C2F" w:rsidRDefault="00583479" w:rsidP="00583479">
            <w:pPr>
              <w:pStyle w:val="TableParagraph"/>
              <w:tabs>
                <w:tab w:val="left" w:pos="1402"/>
                <w:tab w:val="left" w:pos="2616"/>
                <w:tab w:val="left" w:pos="3347"/>
                <w:tab w:val="left" w:pos="3815"/>
                <w:tab w:val="left" w:pos="4697"/>
              </w:tabs>
              <w:ind w:right="60"/>
              <w:jc w:val="both"/>
              <w:rPr>
                <w:rFonts w:asciiTheme="minorBidi" w:hAnsiTheme="minorBidi" w:cstheme="minorBidi"/>
                <w:sz w:val="20"/>
                <w:szCs w:val="20"/>
              </w:rPr>
            </w:pPr>
            <w:r w:rsidRPr="00AF0C2F">
              <w:rPr>
                <w:rFonts w:asciiTheme="minorBidi" w:hAnsiTheme="minorBidi" w:cstheme="minorBidi"/>
                <w:sz w:val="20"/>
                <w:szCs w:val="20"/>
              </w:rPr>
              <w:t xml:space="preserve">Insertion des nouvelles Licences appliquées </w:t>
            </w:r>
            <w:r w:rsidRPr="00AF0C2F">
              <w:rPr>
                <w:rFonts w:asciiTheme="minorBidi" w:hAnsiTheme="minorBidi" w:cstheme="minorBidi"/>
                <w:spacing w:val="-4"/>
                <w:sz w:val="20"/>
                <w:szCs w:val="20"/>
              </w:rPr>
              <w:t xml:space="preserve">co- </w:t>
            </w:r>
            <w:r w:rsidRPr="00AF0C2F">
              <w:rPr>
                <w:rFonts w:asciiTheme="minorBidi" w:hAnsiTheme="minorBidi" w:cstheme="minorBidi"/>
                <w:sz w:val="20"/>
                <w:szCs w:val="20"/>
              </w:rPr>
              <w:t>construites</w:t>
            </w:r>
            <w:r w:rsidRPr="00AF0C2F">
              <w:rPr>
                <w:rFonts w:asciiTheme="minorBidi" w:hAnsiTheme="minorBidi" w:cstheme="minorBidi"/>
                <w:sz w:val="20"/>
                <w:szCs w:val="20"/>
              </w:rPr>
              <w:tab/>
              <w:t>habilitées</w:t>
            </w:r>
            <w:r w:rsidRPr="00AF0C2F">
              <w:rPr>
                <w:rFonts w:asciiTheme="minorBidi" w:hAnsiTheme="minorBidi" w:cstheme="minorBidi"/>
                <w:sz w:val="20"/>
                <w:szCs w:val="20"/>
              </w:rPr>
              <w:tab/>
              <w:t>dans</w:t>
            </w:r>
            <w:r w:rsidRPr="00AF0C2F">
              <w:rPr>
                <w:rFonts w:asciiTheme="minorBidi" w:hAnsiTheme="minorBidi" w:cstheme="minorBidi"/>
                <w:sz w:val="20"/>
                <w:szCs w:val="20"/>
              </w:rPr>
              <w:tab/>
              <w:t>le</w:t>
            </w:r>
            <w:r w:rsidRPr="00AF0C2F">
              <w:rPr>
                <w:rFonts w:asciiTheme="minorBidi" w:hAnsiTheme="minorBidi" w:cstheme="minorBidi"/>
                <w:sz w:val="20"/>
                <w:szCs w:val="20"/>
              </w:rPr>
              <w:tab/>
              <w:t>Guide</w:t>
            </w:r>
            <w:r w:rsidRPr="00AF0C2F">
              <w:rPr>
                <w:rFonts w:asciiTheme="minorBidi" w:hAnsiTheme="minorBidi" w:cstheme="minorBidi"/>
                <w:sz w:val="20"/>
                <w:szCs w:val="20"/>
              </w:rPr>
              <w:tab/>
            </w:r>
            <w:r w:rsidRPr="00AF0C2F">
              <w:rPr>
                <w:rFonts w:asciiTheme="minorBidi" w:hAnsiTheme="minorBidi" w:cstheme="minorBidi"/>
                <w:spacing w:val="-8"/>
                <w:sz w:val="20"/>
                <w:szCs w:val="20"/>
              </w:rPr>
              <w:t>de</w:t>
            </w:r>
          </w:p>
          <w:p w:rsidR="00583479" w:rsidRPr="00AF0C2F" w:rsidRDefault="00583479" w:rsidP="00583479">
            <w:pPr>
              <w:pStyle w:val="TableParagraph"/>
              <w:spacing w:line="261" w:lineRule="exact"/>
              <w:jc w:val="both"/>
              <w:rPr>
                <w:rFonts w:asciiTheme="minorBidi" w:hAnsiTheme="minorBidi" w:cstheme="minorBidi"/>
                <w:sz w:val="20"/>
                <w:szCs w:val="20"/>
              </w:rPr>
            </w:pPr>
            <w:r w:rsidRPr="00AF0C2F">
              <w:rPr>
                <w:rFonts w:asciiTheme="minorBidi" w:hAnsiTheme="minorBidi" w:cstheme="minorBidi"/>
                <w:sz w:val="20"/>
                <w:szCs w:val="20"/>
              </w:rPr>
              <w:t>l’orientation universitaire</w:t>
            </w:r>
          </w:p>
        </w:tc>
        <w:tc>
          <w:tcPr>
            <w:tcW w:w="1533" w:type="dxa"/>
            <w:vMerge/>
          </w:tcPr>
          <w:p w:rsidR="00583479" w:rsidRPr="00AF0C2F" w:rsidRDefault="00583479" w:rsidP="00884A36">
            <w:pPr>
              <w:pStyle w:val="TableParagraph"/>
              <w:ind w:right="83"/>
              <w:jc w:val="center"/>
              <w:rPr>
                <w:rFonts w:asciiTheme="minorBidi" w:hAnsiTheme="minorBidi" w:cstheme="minorBidi"/>
                <w:b/>
                <w:sz w:val="20"/>
                <w:szCs w:val="20"/>
              </w:rPr>
            </w:pPr>
          </w:p>
        </w:tc>
      </w:tr>
      <w:tr w:rsidR="00583479" w:rsidRPr="00AF0C2F" w:rsidTr="00583479">
        <w:trPr>
          <w:trHeight w:val="829"/>
          <w:jc w:val="center"/>
        </w:trPr>
        <w:tc>
          <w:tcPr>
            <w:tcW w:w="426" w:type="dxa"/>
          </w:tcPr>
          <w:p w:rsidR="00583479" w:rsidRPr="00AF0C2F" w:rsidRDefault="00583479" w:rsidP="0028727A">
            <w:pPr>
              <w:pStyle w:val="TableParagraph"/>
              <w:spacing w:before="10"/>
              <w:jc w:val="center"/>
              <w:rPr>
                <w:rFonts w:asciiTheme="minorBidi" w:hAnsiTheme="minorBidi" w:cstheme="minorBidi"/>
                <w:sz w:val="20"/>
                <w:szCs w:val="20"/>
              </w:rPr>
            </w:pPr>
          </w:p>
          <w:p w:rsidR="00583479" w:rsidRPr="00AF0C2F" w:rsidRDefault="00583479" w:rsidP="0028727A">
            <w:pPr>
              <w:pStyle w:val="TableParagraph"/>
              <w:jc w:val="center"/>
              <w:rPr>
                <w:rFonts w:asciiTheme="minorBidi" w:hAnsiTheme="minorBidi" w:cstheme="minorBidi"/>
                <w:b/>
                <w:sz w:val="20"/>
                <w:szCs w:val="20"/>
              </w:rPr>
            </w:pPr>
            <w:r w:rsidRPr="00AF0C2F">
              <w:rPr>
                <w:rFonts w:asciiTheme="minorBidi" w:hAnsiTheme="minorBidi" w:cstheme="minorBidi"/>
                <w:b/>
                <w:sz w:val="20"/>
                <w:szCs w:val="20"/>
              </w:rPr>
              <w:t>10</w:t>
            </w:r>
          </w:p>
        </w:tc>
        <w:tc>
          <w:tcPr>
            <w:tcW w:w="4704" w:type="dxa"/>
          </w:tcPr>
          <w:p w:rsidR="00583479" w:rsidRPr="00AF0C2F" w:rsidRDefault="00583479" w:rsidP="00583479">
            <w:pPr>
              <w:pStyle w:val="TableParagraph"/>
              <w:jc w:val="both"/>
              <w:rPr>
                <w:rFonts w:asciiTheme="minorBidi" w:hAnsiTheme="minorBidi" w:cstheme="minorBidi"/>
                <w:sz w:val="20"/>
                <w:szCs w:val="20"/>
              </w:rPr>
            </w:pPr>
            <w:r w:rsidRPr="00AF0C2F">
              <w:rPr>
                <w:rFonts w:asciiTheme="minorBidi" w:hAnsiTheme="minorBidi" w:cstheme="minorBidi"/>
                <w:sz w:val="20"/>
                <w:szCs w:val="20"/>
              </w:rPr>
              <w:t>Insertion des nouvelles Licences appliquées co- construites habilitées dans la base de données de</w:t>
            </w:r>
          </w:p>
          <w:p w:rsidR="00583479" w:rsidRPr="00AF0C2F" w:rsidRDefault="00583479" w:rsidP="00583479">
            <w:pPr>
              <w:pStyle w:val="TableParagraph"/>
              <w:spacing w:line="264" w:lineRule="exact"/>
              <w:jc w:val="both"/>
              <w:rPr>
                <w:rFonts w:asciiTheme="minorBidi" w:hAnsiTheme="minorBidi" w:cstheme="minorBidi"/>
                <w:sz w:val="20"/>
                <w:szCs w:val="20"/>
              </w:rPr>
            </w:pPr>
            <w:r w:rsidRPr="00AF0C2F">
              <w:rPr>
                <w:rFonts w:asciiTheme="minorBidi" w:hAnsiTheme="minorBidi" w:cstheme="minorBidi"/>
                <w:sz w:val="20"/>
                <w:szCs w:val="20"/>
              </w:rPr>
              <w:t>SALIMA</w:t>
            </w:r>
          </w:p>
        </w:tc>
        <w:tc>
          <w:tcPr>
            <w:tcW w:w="1533" w:type="dxa"/>
            <w:vMerge/>
          </w:tcPr>
          <w:p w:rsidR="00583479" w:rsidRPr="00AF0C2F" w:rsidRDefault="00583479" w:rsidP="00884A36">
            <w:pPr>
              <w:pStyle w:val="TableParagraph"/>
              <w:ind w:right="67"/>
              <w:jc w:val="center"/>
              <w:rPr>
                <w:rFonts w:asciiTheme="minorBidi" w:hAnsiTheme="minorBidi" w:cstheme="minorBidi"/>
                <w:b/>
                <w:sz w:val="20"/>
                <w:szCs w:val="20"/>
              </w:rPr>
            </w:pPr>
          </w:p>
        </w:tc>
      </w:tr>
    </w:tbl>
    <w:p w:rsidR="00583479" w:rsidRPr="00AF0C2F" w:rsidRDefault="00583479" w:rsidP="00583479">
      <w:pPr>
        <w:jc w:val="center"/>
        <w:rPr>
          <w:rFonts w:asciiTheme="minorBidi" w:hAnsiTheme="minorBidi" w:cstheme="minorBidi"/>
          <w:b/>
          <w:bCs/>
          <w:sz w:val="24"/>
          <w:szCs w:val="24"/>
        </w:rPr>
      </w:pPr>
    </w:p>
    <w:p w:rsidR="00583479" w:rsidRPr="00AF0C2F" w:rsidRDefault="00583479" w:rsidP="00583479">
      <w:pPr>
        <w:jc w:val="center"/>
        <w:rPr>
          <w:rFonts w:asciiTheme="minorBidi" w:hAnsiTheme="minorBidi" w:cstheme="minorBidi"/>
          <w:b/>
          <w:bCs/>
          <w:sz w:val="24"/>
          <w:szCs w:val="24"/>
        </w:rPr>
      </w:pPr>
    </w:p>
    <w:p w:rsidR="00716929" w:rsidRPr="00AF0C2F" w:rsidRDefault="00716929" w:rsidP="00583479">
      <w:pPr>
        <w:jc w:val="center"/>
        <w:rPr>
          <w:rFonts w:asciiTheme="minorBidi" w:hAnsiTheme="minorBidi" w:cstheme="minorBidi"/>
          <w:b/>
          <w:bCs/>
          <w:sz w:val="24"/>
          <w:szCs w:val="24"/>
        </w:rPr>
      </w:pPr>
    </w:p>
    <w:p w:rsidR="00716929" w:rsidRPr="00AF0C2F" w:rsidRDefault="00716929" w:rsidP="00583479">
      <w:pPr>
        <w:jc w:val="center"/>
        <w:rPr>
          <w:rFonts w:asciiTheme="minorBidi" w:hAnsiTheme="minorBidi" w:cstheme="minorBidi"/>
          <w:b/>
          <w:bCs/>
          <w:sz w:val="24"/>
          <w:szCs w:val="24"/>
        </w:rPr>
      </w:pPr>
    </w:p>
    <w:p w:rsidR="00716929" w:rsidRPr="00AF0C2F" w:rsidRDefault="00716929" w:rsidP="00583479">
      <w:pPr>
        <w:jc w:val="center"/>
        <w:rPr>
          <w:rFonts w:asciiTheme="minorBidi" w:hAnsiTheme="minorBidi" w:cstheme="minorBidi"/>
          <w:b/>
          <w:bCs/>
          <w:sz w:val="24"/>
          <w:szCs w:val="24"/>
        </w:rPr>
      </w:pPr>
    </w:p>
    <w:p w:rsidR="00716929" w:rsidRPr="00AF0C2F" w:rsidRDefault="00716929" w:rsidP="00583479">
      <w:pPr>
        <w:jc w:val="center"/>
        <w:rPr>
          <w:rFonts w:asciiTheme="minorBidi" w:hAnsiTheme="minorBidi" w:cstheme="minorBidi"/>
          <w:b/>
          <w:bCs/>
          <w:sz w:val="24"/>
          <w:szCs w:val="24"/>
        </w:rPr>
      </w:pPr>
    </w:p>
    <w:p w:rsidR="00583479" w:rsidRPr="00AF0C2F" w:rsidRDefault="00716929" w:rsidP="00716929">
      <w:pPr>
        <w:jc w:val="both"/>
        <w:rPr>
          <w:rFonts w:asciiTheme="minorBidi" w:hAnsiTheme="minorBidi" w:cstheme="minorBidi"/>
          <w:b/>
          <w:bCs/>
          <w:sz w:val="24"/>
          <w:szCs w:val="24"/>
        </w:rPr>
      </w:pPr>
      <w:r w:rsidRPr="00AF0C2F">
        <w:rPr>
          <w:rFonts w:asciiTheme="minorBidi" w:hAnsiTheme="minorBidi" w:cstheme="minorBidi"/>
          <w:b/>
          <w:bCs/>
          <w:sz w:val="24"/>
          <w:szCs w:val="24"/>
        </w:rPr>
        <w:t xml:space="preserve">IV. </w:t>
      </w:r>
      <w:r w:rsidR="00583479" w:rsidRPr="00AF0C2F">
        <w:rPr>
          <w:rFonts w:asciiTheme="minorBidi" w:hAnsiTheme="minorBidi" w:cstheme="minorBidi"/>
          <w:b/>
          <w:bCs/>
          <w:sz w:val="24"/>
          <w:szCs w:val="24"/>
        </w:rPr>
        <w:t>Méthodologie de préparation d'un Parcours Unifié en Sciences Géologiques</w:t>
      </w:r>
    </w:p>
    <w:p w:rsidR="00583479" w:rsidRPr="00AF0C2F" w:rsidRDefault="00583479" w:rsidP="00583479">
      <w:pPr>
        <w:jc w:val="center"/>
        <w:rPr>
          <w:rFonts w:asciiTheme="minorBidi" w:hAnsiTheme="minorBidi" w:cstheme="minorBidi"/>
          <w:sz w:val="20"/>
          <w:szCs w:val="20"/>
        </w:rPr>
      </w:pPr>
    </w:p>
    <w:p w:rsidR="00583479" w:rsidRPr="00AF0C2F" w:rsidRDefault="00583479" w:rsidP="00583479">
      <w:pPr>
        <w:pStyle w:val="Corpsdetexte"/>
        <w:spacing w:before="79"/>
        <w:ind w:right="470"/>
        <w:jc w:val="both"/>
        <w:rPr>
          <w:rFonts w:asciiTheme="minorBidi" w:hAnsiTheme="minorBidi" w:cstheme="minorBidi"/>
          <w:b/>
          <w:bCs/>
          <w:sz w:val="20"/>
          <w:szCs w:val="20"/>
        </w:rPr>
      </w:pPr>
      <w:r w:rsidRPr="00AF0C2F">
        <w:rPr>
          <w:rFonts w:asciiTheme="minorBidi" w:hAnsiTheme="minorBidi" w:cstheme="minorBidi"/>
          <w:b/>
          <w:bCs/>
          <w:sz w:val="20"/>
          <w:szCs w:val="20"/>
        </w:rPr>
        <w:t>1. Démarche</w:t>
      </w:r>
    </w:p>
    <w:p w:rsidR="00583479" w:rsidRPr="00AF0C2F" w:rsidRDefault="00583479" w:rsidP="00583479">
      <w:pPr>
        <w:pStyle w:val="Corpsdetexte"/>
        <w:tabs>
          <w:tab w:val="left" w:pos="7371"/>
          <w:tab w:val="left" w:pos="7462"/>
        </w:tabs>
        <w:spacing w:before="79"/>
        <w:ind w:right="91"/>
        <w:jc w:val="both"/>
        <w:rPr>
          <w:rFonts w:asciiTheme="minorBidi" w:hAnsiTheme="minorBidi" w:cstheme="minorBidi"/>
          <w:sz w:val="20"/>
          <w:szCs w:val="20"/>
        </w:rPr>
      </w:pPr>
      <w:r w:rsidRPr="00AF0C2F">
        <w:rPr>
          <w:rFonts w:asciiTheme="minorBidi" w:hAnsiTheme="minorBidi" w:cstheme="minorBidi"/>
          <w:sz w:val="20"/>
          <w:szCs w:val="20"/>
        </w:rPr>
        <w:t>La démarche proposée se fonde sur la prise en compte des compétences attendues dans le métier visé pour la construction du diplôme. Pour ce faire, elle s’appuie sur une méthodologie d’élaboration de différents référentiels qui ont pour objectif de rapprocher le profil du diplômé sortant du Parcours unifié du profil professionnel attendu pour l’emploi. Cette démarche prévoit de constituer trois référentiels distincts mais corrélés</w:t>
      </w:r>
      <w:r w:rsidR="009D4018" w:rsidRPr="00AF0C2F">
        <w:rPr>
          <w:rFonts w:asciiTheme="minorBidi" w:hAnsiTheme="minorBidi" w:cstheme="minorBidi"/>
          <w:sz w:val="20"/>
          <w:szCs w:val="20"/>
        </w:rPr>
        <w:t>:</w:t>
      </w:r>
    </w:p>
    <w:p w:rsidR="00583479" w:rsidRPr="00AF0C2F" w:rsidRDefault="00583479" w:rsidP="006C0770">
      <w:pPr>
        <w:pStyle w:val="Paragraphedeliste"/>
        <w:numPr>
          <w:ilvl w:val="1"/>
          <w:numId w:val="3"/>
        </w:numPr>
        <w:tabs>
          <w:tab w:val="left" w:pos="567"/>
          <w:tab w:val="left" w:pos="7371"/>
          <w:tab w:val="left" w:pos="7462"/>
        </w:tabs>
        <w:spacing w:before="197"/>
        <w:ind w:left="0" w:right="91" w:firstLine="0"/>
        <w:rPr>
          <w:rFonts w:asciiTheme="minorBidi" w:hAnsiTheme="minorBidi" w:cstheme="minorBidi"/>
          <w:sz w:val="20"/>
          <w:szCs w:val="20"/>
        </w:rPr>
      </w:pPr>
      <w:r w:rsidRPr="00AF0C2F">
        <w:rPr>
          <w:rFonts w:asciiTheme="minorBidi" w:hAnsiTheme="minorBidi" w:cstheme="minorBidi"/>
          <w:sz w:val="20"/>
          <w:szCs w:val="20"/>
        </w:rPr>
        <w:t>le référentiel métier ;</w:t>
      </w:r>
    </w:p>
    <w:p w:rsidR="00583479" w:rsidRPr="00AF0C2F" w:rsidRDefault="00583479" w:rsidP="006C0770">
      <w:pPr>
        <w:pStyle w:val="Paragraphedeliste"/>
        <w:numPr>
          <w:ilvl w:val="1"/>
          <w:numId w:val="3"/>
        </w:numPr>
        <w:tabs>
          <w:tab w:val="left" w:pos="567"/>
          <w:tab w:val="left" w:pos="7371"/>
          <w:tab w:val="left" w:pos="7462"/>
        </w:tabs>
        <w:ind w:left="0" w:right="91" w:firstLine="0"/>
        <w:rPr>
          <w:rFonts w:asciiTheme="minorBidi" w:hAnsiTheme="minorBidi" w:cstheme="minorBidi"/>
          <w:sz w:val="20"/>
          <w:szCs w:val="20"/>
        </w:rPr>
      </w:pPr>
      <w:r w:rsidRPr="00AF0C2F">
        <w:rPr>
          <w:rFonts w:asciiTheme="minorBidi" w:hAnsiTheme="minorBidi" w:cstheme="minorBidi"/>
          <w:sz w:val="20"/>
          <w:szCs w:val="20"/>
        </w:rPr>
        <w:t>le référentiel de compétences;</w:t>
      </w:r>
    </w:p>
    <w:p w:rsidR="00583479" w:rsidRPr="00AF0C2F" w:rsidRDefault="00583479" w:rsidP="006C0770">
      <w:pPr>
        <w:pStyle w:val="Paragraphedeliste"/>
        <w:numPr>
          <w:ilvl w:val="1"/>
          <w:numId w:val="3"/>
        </w:numPr>
        <w:tabs>
          <w:tab w:val="left" w:pos="567"/>
          <w:tab w:val="left" w:pos="7371"/>
          <w:tab w:val="left" w:pos="7462"/>
        </w:tabs>
        <w:ind w:left="0" w:right="91" w:firstLine="0"/>
        <w:rPr>
          <w:rFonts w:asciiTheme="minorBidi" w:hAnsiTheme="minorBidi" w:cstheme="minorBidi"/>
          <w:sz w:val="20"/>
          <w:szCs w:val="20"/>
        </w:rPr>
      </w:pPr>
      <w:r w:rsidRPr="00AF0C2F">
        <w:rPr>
          <w:rFonts w:asciiTheme="minorBidi" w:hAnsiTheme="minorBidi" w:cstheme="minorBidi"/>
          <w:sz w:val="20"/>
          <w:szCs w:val="20"/>
        </w:rPr>
        <w:t>le référentiel de formation.</w:t>
      </w:r>
    </w:p>
    <w:p w:rsidR="00583479" w:rsidRPr="00AF0C2F" w:rsidRDefault="00583479" w:rsidP="00583479">
      <w:pPr>
        <w:pStyle w:val="Corpsdetexte"/>
        <w:tabs>
          <w:tab w:val="left" w:pos="7371"/>
          <w:tab w:val="left" w:pos="7462"/>
        </w:tabs>
        <w:spacing w:before="202"/>
        <w:ind w:right="91"/>
        <w:jc w:val="both"/>
        <w:rPr>
          <w:rFonts w:asciiTheme="minorBidi" w:hAnsiTheme="minorBidi" w:cstheme="minorBidi"/>
          <w:sz w:val="20"/>
          <w:szCs w:val="20"/>
        </w:rPr>
      </w:pPr>
      <w:r w:rsidRPr="00AF0C2F">
        <w:rPr>
          <w:rFonts w:asciiTheme="minorBidi" w:hAnsiTheme="minorBidi" w:cstheme="minorBidi"/>
          <w:sz w:val="20"/>
          <w:szCs w:val="20"/>
        </w:rPr>
        <w:t>Ces trois référentiels constituent un ensemble dont la consistance et l’importance dépassent le strict cadre des formulaires de demande d’habilitation qui seront remplis, ils constituent le fondement de la stratégie de partenariat et de l’ingénierie pédagogique qui en découlera.</w:t>
      </w:r>
    </w:p>
    <w:p w:rsidR="00583479" w:rsidRPr="00AF0C2F" w:rsidRDefault="00583479" w:rsidP="00583479">
      <w:pPr>
        <w:pStyle w:val="Corpsdetexte"/>
        <w:tabs>
          <w:tab w:val="left" w:pos="7371"/>
          <w:tab w:val="left" w:pos="7462"/>
        </w:tabs>
        <w:spacing w:before="197"/>
        <w:ind w:right="91"/>
        <w:jc w:val="both"/>
        <w:rPr>
          <w:rFonts w:asciiTheme="minorBidi" w:hAnsiTheme="minorBidi" w:cstheme="minorBidi"/>
          <w:sz w:val="20"/>
          <w:szCs w:val="20"/>
        </w:rPr>
      </w:pPr>
      <w:r w:rsidRPr="00AF0C2F">
        <w:rPr>
          <w:rFonts w:asciiTheme="minorBidi" w:hAnsiTheme="minorBidi" w:cstheme="minorBidi"/>
          <w:bCs/>
          <w:i/>
          <w:iCs/>
          <w:sz w:val="20"/>
          <w:szCs w:val="20"/>
        </w:rPr>
        <w:t>Le référentiel métier</w:t>
      </w:r>
      <w:r w:rsidR="0028727A">
        <w:rPr>
          <w:rFonts w:asciiTheme="minorBidi" w:hAnsiTheme="minorBidi" w:cstheme="minorBidi"/>
          <w:bCs/>
          <w:i/>
          <w:iCs/>
          <w:sz w:val="20"/>
          <w:szCs w:val="20"/>
        </w:rPr>
        <w:t xml:space="preserve"> </w:t>
      </w:r>
      <w:r w:rsidRPr="00AF0C2F">
        <w:rPr>
          <w:rFonts w:asciiTheme="minorBidi" w:hAnsiTheme="minorBidi" w:cstheme="minorBidi"/>
          <w:sz w:val="20"/>
          <w:szCs w:val="20"/>
        </w:rPr>
        <w:t>décrit l’ensemble des activités professionnelles et regroupe toutes les tâches caractéristiques de l’emploi visé, les modalités de leur réalisation ainsi que les conditions et le contexte d’exercice.</w:t>
      </w:r>
    </w:p>
    <w:p w:rsidR="00583479" w:rsidRPr="00AF0C2F" w:rsidRDefault="00583479" w:rsidP="00583479">
      <w:pPr>
        <w:pStyle w:val="Corpsdetexte"/>
        <w:tabs>
          <w:tab w:val="left" w:pos="7371"/>
          <w:tab w:val="left" w:pos="7462"/>
        </w:tabs>
        <w:spacing w:before="202"/>
        <w:ind w:right="91"/>
        <w:jc w:val="both"/>
        <w:rPr>
          <w:rFonts w:asciiTheme="minorBidi" w:hAnsiTheme="minorBidi" w:cstheme="minorBidi"/>
          <w:sz w:val="20"/>
          <w:szCs w:val="20"/>
        </w:rPr>
      </w:pPr>
      <w:r w:rsidRPr="00AF0C2F">
        <w:rPr>
          <w:rFonts w:asciiTheme="minorBidi" w:hAnsiTheme="minorBidi" w:cstheme="minorBidi"/>
          <w:bCs/>
          <w:i/>
          <w:iCs/>
          <w:sz w:val="20"/>
          <w:szCs w:val="20"/>
        </w:rPr>
        <w:t>Le référentiel de compétences</w:t>
      </w:r>
      <w:r w:rsidR="0028727A">
        <w:rPr>
          <w:rFonts w:asciiTheme="minorBidi" w:hAnsiTheme="minorBidi" w:cstheme="minorBidi"/>
          <w:bCs/>
          <w:i/>
          <w:iCs/>
          <w:sz w:val="20"/>
          <w:szCs w:val="20"/>
        </w:rPr>
        <w:t xml:space="preserve"> </w:t>
      </w:r>
      <w:r w:rsidRPr="00AF0C2F">
        <w:rPr>
          <w:rFonts w:asciiTheme="minorBidi" w:hAnsiTheme="minorBidi" w:cstheme="minorBidi"/>
          <w:sz w:val="20"/>
          <w:szCs w:val="20"/>
        </w:rPr>
        <w:t>décrit les degrés d’autonomie, de responsabilité, d’adaptation et le niveau de complexité des tâches à réaliser. Les compétences seront ensuite associées à des savoirs, savoir-faire et des comportements attendus dans l’exercice de l’activité</w:t>
      </w:r>
      <w:r w:rsidR="0028727A">
        <w:rPr>
          <w:rFonts w:asciiTheme="minorBidi" w:hAnsiTheme="minorBidi" w:cstheme="minorBidi"/>
          <w:sz w:val="20"/>
          <w:szCs w:val="20"/>
        </w:rPr>
        <w:t xml:space="preserve"> </w:t>
      </w:r>
      <w:r w:rsidRPr="00AF0C2F">
        <w:rPr>
          <w:rFonts w:asciiTheme="minorBidi" w:hAnsiTheme="minorBidi" w:cstheme="minorBidi"/>
          <w:sz w:val="20"/>
          <w:szCs w:val="20"/>
        </w:rPr>
        <w:t>professionnelle.</w:t>
      </w:r>
    </w:p>
    <w:p w:rsidR="00583479" w:rsidRPr="00AF0C2F" w:rsidRDefault="00583479" w:rsidP="00583479">
      <w:pPr>
        <w:pStyle w:val="Corpsdetexte"/>
        <w:tabs>
          <w:tab w:val="left" w:pos="7371"/>
          <w:tab w:val="left" w:pos="7462"/>
        </w:tabs>
        <w:spacing w:before="199" w:line="242" w:lineRule="auto"/>
        <w:ind w:right="91"/>
        <w:jc w:val="both"/>
        <w:rPr>
          <w:rFonts w:asciiTheme="minorBidi" w:hAnsiTheme="minorBidi" w:cstheme="minorBidi"/>
          <w:sz w:val="20"/>
          <w:szCs w:val="20"/>
        </w:rPr>
      </w:pPr>
      <w:r w:rsidRPr="00AF0C2F">
        <w:rPr>
          <w:rFonts w:asciiTheme="minorBidi" w:hAnsiTheme="minorBidi" w:cstheme="minorBidi"/>
          <w:bCs/>
          <w:i/>
          <w:iCs/>
          <w:sz w:val="20"/>
          <w:szCs w:val="20"/>
        </w:rPr>
        <w:t>Le référentiel de formation</w:t>
      </w:r>
      <w:r w:rsidR="0028727A">
        <w:rPr>
          <w:rFonts w:asciiTheme="minorBidi" w:hAnsiTheme="minorBidi" w:cstheme="minorBidi"/>
          <w:bCs/>
          <w:i/>
          <w:iCs/>
          <w:sz w:val="20"/>
          <w:szCs w:val="20"/>
        </w:rPr>
        <w:t xml:space="preserve"> </w:t>
      </w:r>
      <w:r w:rsidRPr="00AF0C2F">
        <w:rPr>
          <w:rFonts w:asciiTheme="minorBidi" w:hAnsiTheme="minorBidi" w:cstheme="minorBidi"/>
          <w:sz w:val="20"/>
          <w:szCs w:val="20"/>
        </w:rPr>
        <w:t>regroupe l’ensemble des savoirs, savoir- faire et comportements professionnels identifiés et les décline en termes de :</w:t>
      </w:r>
    </w:p>
    <w:p w:rsidR="00583479" w:rsidRPr="00AF0C2F" w:rsidRDefault="00583479" w:rsidP="006C0770">
      <w:pPr>
        <w:pStyle w:val="Paragraphedeliste"/>
        <w:numPr>
          <w:ilvl w:val="1"/>
          <w:numId w:val="3"/>
        </w:numPr>
        <w:tabs>
          <w:tab w:val="left" w:pos="567"/>
          <w:tab w:val="left" w:pos="7371"/>
          <w:tab w:val="left" w:pos="7462"/>
        </w:tabs>
        <w:spacing w:before="192"/>
        <w:ind w:left="0" w:right="91" w:firstLine="0"/>
        <w:rPr>
          <w:rFonts w:asciiTheme="minorBidi" w:hAnsiTheme="minorBidi" w:cstheme="minorBidi"/>
          <w:sz w:val="20"/>
          <w:szCs w:val="20"/>
        </w:rPr>
      </w:pPr>
      <w:r w:rsidRPr="00AF0C2F">
        <w:rPr>
          <w:rFonts w:asciiTheme="minorBidi" w:hAnsiTheme="minorBidi" w:cstheme="minorBidi"/>
          <w:sz w:val="20"/>
          <w:szCs w:val="20"/>
        </w:rPr>
        <w:t>objectifs d’apprentissage;</w:t>
      </w:r>
    </w:p>
    <w:p w:rsidR="00583479" w:rsidRPr="00AF0C2F" w:rsidRDefault="00583479" w:rsidP="006C0770">
      <w:pPr>
        <w:pStyle w:val="Paragraphedeliste"/>
        <w:numPr>
          <w:ilvl w:val="1"/>
          <w:numId w:val="3"/>
        </w:numPr>
        <w:tabs>
          <w:tab w:val="left" w:pos="567"/>
          <w:tab w:val="left" w:pos="7371"/>
          <w:tab w:val="left" w:pos="7462"/>
        </w:tabs>
        <w:ind w:left="0" w:right="91" w:firstLine="0"/>
        <w:rPr>
          <w:rFonts w:asciiTheme="minorBidi" w:hAnsiTheme="minorBidi" w:cstheme="minorBidi"/>
          <w:sz w:val="20"/>
          <w:szCs w:val="20"/>
        </w:rPr>
      </w:pPr>
      <w:r w:rsidRPr="00AF0C2F">
        <w:rPr>
          <w:rFonts w:asciiTheme="minorBidi" w:hAnsiTheme="minorBidi" w:cstheme="minorBidi"/>
          <w:sz w:val="20"/>
          <w:szCs w:val="20"/>
        </w:rPr>
        <w:t>contenus de formation;</w:t>
      </w:r>
    </w:p>
    <w:p w:rsidR="00583479" w:rsidRPr="00AF0C2F" w:rsidRDefault="00583479" w:rsidP="006C0770">
      <w:pPr>
        <w:pStyle w:val="Paragraphedeliste"/>
        <w:numPr>
          <w:ilvl w:val="1"/>
          <w:numId w:val="3"/>
        </w:numPr>
        <w:tabs>
          <w:tab w:val="left" w:pos="567"/>
          <w:tab w:val="left" w:pos="7371"/>
          <w:tab w:val="left" w:pos="7462"/>
        </w:tabs>
        <w:ind w:left="0" w:right="91" w:firstLine="0"/>
        <w:rPr>
          <w:rFonts w:asciiTheme="minorBidi" w:hAnsiTheme="minorBidi" w:cstheme="minorBidi"/>
          <w:sz w:val="20"/>
          <w:szCs w:val="20"/>
        </w:rPr>
      </w:pPr>
      <w:r w:rsidRPr="00AF0C2F">
        <w:rPr>
          <w:rFonts w:asciiTheme="minorBidi" w:hAnsiTheme="minorBidi" w:cstheme="minorBidi"/>
          <w:sz w:val="20"/>
          <w:szCs w:val="20"/>
        </w:rPr>
        <w:t>modalités d’accès à la formation (pré-requis);</w:t>
      </w:r>
    </w:p>
    <w:p w:rsidR="00583479" w:rsidRPr="00AF0C2F" w:rsidRDefault="00583479" w:rsidP="006C0770">
      <w:pPr>
        <w:pStyle w:val="Paragraphedeliste"/>
        <w:numPr>
          <w:ilvl w:val="1"/>
          <w:numId w:val="3"/>
        </w:numPr>
        <w:tabs>
          <w:tab w:val="left" w:pos="567"/>
          <w:tab w:val="left" w:pos="7371"/>
          <w:tab w:val="left" w:pos="7462"/>
        </w:tabs>
        <w:ind w:left="0" w:right="91" w:firstLine="0"/>
        <w:rPr>
          <w:rFonts w:asciiTheme="minorBidi" w:hAnsiTheme="minorBidi" w:cstheme="minorBidi"/>
          <w:sz w:val="20"/>
          <w:szCs w:val="20"/>
        </w:rPr>
      </w:pPr>
      <w:r w:rsidRPr="00AF0C2F">
        <w:rPr>
          <w:rFonts w:asciiTheme="minorBidi" w:hAnsiTheme="minorBidi" w:cstheme="minorBidi"/>
          <w:sz w:val="20"/>
          <w:szCs w:val="20"/>
        </w:rPr>
        <w:t>ressources nécessaires à la mise en</w:t>
      </w:r>
      <w:r w:rsidR="0028727A">
        <w:rPr>
          <w:rFonts w:asciiTheme="minorBidi" w:hAnsiTheme="minorBidi" w:cstheme="minorBidi"/>
          <w:sz w:val="20"/>
          <w:szCs w:val="20"/>
        </w:rPr>
        <w:t xml:space="preserve"> </w:t>
      </w:r>
      <w:r w:rsidRPr="00AF0C2F">
        <w:rPr>
          <w:rFonts w:asciiTheme="minorBidi" w:hAnsiTheme="minorBidi" w:cstheme="minorBidi"/>
          <w:sz w:val="20"/>
          <w:szCs w:val="20"/>
        </w:rPr>
        <w:t>œuvre.</w:t>
      </w:r>
    </w:p>
    <w:p w:rsidR="00583479" w:rsidRPr="00AF0C2F" w:rsidRDefault="00583479" w:rsidP="00583479">
      <w:pPr>
        <w:pStyle w:val="Corpsdetexte"/>
        <w:tabs>
          <w:tab w:val="left" w:pos="7371"/>
          <w:tab w:val="left" w:pos="7462"/>
        </w:tabs>
        <w:spacing w:before="201"/>
        <w:ind w:right="91"/>
        <w:jc w:val="both"/>
        <w:rPr>
          <w:rFonts w:asciiTheme="minorBidi" w:hAnsiTheme="minorBidi" w:cstheme="minorBidi"/>
          <w:sz w:val="20"/>
          <w:szCs w:val="20"/>
        </w:rPr>
      </w:pPr>
      <w:r w:rsidRPr="00AF0C2F">
        <w:rPr>
          <w:rFonts w:asciiTheme="minorBidi" w:hAnsiTheme="minorBidi" w:cstheme="minorBidi"/>
          <w:sz w:val="20"/>
          <w:szCs w:val="20"/>
        </w:rPr>
        <w:t>Il spécifie des objectifs et modalités d’évaluation qui permettent de vérifier les résultats d’apprentissage et, en corollaire, l’acquisition des qualifications professionnelles permettant de démontrer la présence des compétences exigées pour l’emploi</w:t>
      </w:r>
      <w:r w:rsidR="0028727A">
        <w:rPr>
          <w:rFonts w:asciiTheme="minorBidi" w:hAnsiTheme="minorBidi" w:cstheme="minorBidi"/>
          <w:sz w:val="20"/>
          <w:szCs w:val="20"/>
        </w:rPr>
        <w:t xml:space="preserve"> </w:t>
      </w:r>
      <w:r w:rsidRPr="00AF0C2F">
        <w:rPr>
          <w:rFonts w:asciiTheme="minorBidi" w:hAnsiTheme="minorBidi" w:cstheme="minorBidi"/>
          <w:sz w:val="20"/>
          <w:szCs w:val="20"/>
        </w:rPr>
        <w:t>visé.</w:t>
      </w:r>
    </w:p>
    <w:p w:rsidR="00583479" w:rsidRPr="00AF0C2F" w:rsidRDefault="00583479" w:rsidP="00583479">
      <w:pPr>
        <w:pStyle w:val="Titre41"/>
        <w:tabs>
          <w:tab w:val="left" w:pos="7371"/>
          <w:tab w:val="left" w:pos="7462"/>
        </w:tabs>
        <w:spacing w:before="206"/>
        <w:ind w:left="0" w:right="91"/>
        <w:jc w:val="both"/>
        <w:rPr>
          <w:rFonts w:asciiTheme="minorBidi" w:hAnsiTheme="minorBidi" w:cstheme="minorBidi"/>
          <w:b w:val="0"/>
          <w:bCs w:val="0"/>
          <w:sz w:val="20"/>
          <w:szCs w:val="20"/>
        </w:rPr>
      </w:pPr>
      <w:r w:rsidRPr="00AF0C2F">
        <w:rPr>
          <w:rFonts w:asciiTheme="minorBidi" w:hAnsiTheme="minorBidi" w:cstheme="minorBidi"/>
          <w:b w:val="0"/>
          <w:bCs w:val="0"/>
          <w:sz w:val="20"/>
          <w:szCs w:val="20"/>
        </w:rPr>
        <w:t>Ainsi, et à l'aval, pour élaborer le référentiel de formation, il est nécessaire de respecter la réglementation en vigueur relative au régime des études et des</w:t>
      </w:r>
      <w:r w:rsidR="0028727A">
        <w:rPr>
          <w:rFonts w:asciiTheme="minorBidi" w:hAnsiTheme="minorBidi" w:cstheme="minorBidi"/>
          <w:b w:val="0"/>
          <w:bCs w:val="0"/>
          <w:sz w:val="20"/>
          <w:szCs w:val="20"/>
        </w:rPr>
        <w:t xml:space="preserve"> </w:t>
      </w:r>
      <w:r w:rsidRPr="00AF0C2F">
        <w:rPr>
          <w:rFonts w:asciiTheme="minorBidi" w:hAnsiTheme="minorBidi" w:cstheme="minorBidi"/>
          <w:b w:val="0"/>
          <w:bCs w:val="0"/>
          <w:sz w:val="20"/>
          <w:szCs w:val="20"/>
        </w:rPr>
        <w:t>examens. Une unité d’enseignement permet de développer plusieurs compétences et une compétence peut être préparée par plusieurs unités d’enseignement. L’ensemble des unités d’enseignement prépare à l’ensemble des compétences attendues.</w:t>
      </w:r>
      <w:r w:rsidR="009D4018" w:rsidRPr="00AF0C2F">
        <w:rPr>
          <w:rFonts w:asciiTheme="minorBidi" w:hAnsiTheme="minorBidi" w:cstheme="minorBidi"/>
          <w:b w:val="0"/>
          <w:bCs w:val="0"/>
          <w:sz w:val="20"/>
          <w:szCs w:val="20"/>
        </w:rPr>
        <w:t xml:space="preserve"> Pour la terminologie utilisée, cf. </w:t>
      </w:r>
      <w:r w:rsidR="009D4018" w:rsidRPr="00AF0C2F">
        <w:rPr>
          <w:rFonts w:asciiTheme="minorBidi" w:hAnsiTheme="minorBidi" w:cstheme="minorBidi"/>
          <w:sz w:val="20"/>
          <w:szCs w:val="20"/>
        </w:rPr>
        <w:t>Annexe A</w:t>
      </w:r>
      <w:r w:rsidR="009D4018" w:rsidRPr="00AF0C2F">
        <w:rPr>
          <w:rFonts w:asciiTheme="minorBidi" w:hAnsiTheme="minorBidi" w:cstheme="minorBidi"/>
          <w:b w:val="0"/>
          <w:bCs w:val="0"/>
          <w:sz w:val="20"/>
          <w:szCs w:val="20"/>
        </w:rPr>
        <w:t>.</w:t>
      </w:r>
    </w:p>
    <w:p w:rsidR="00583479" w:rsidRPr="00AF0C2F" w:rsidRDefault="00583479" w:rsidP="00583479">
      <w:pPr>
        <w:pStyle w:val="Corpsdetexte"/>
        <w:tabs>
          <w:tab w:val="left" w:pos="7371"/>
          <w:tab w:val="left" w:pos="7462"/>
        </w:tabs>
        <w:spacing w:before="198"/>
        <w:ind w:right="91"/>
        <w:jc w:val="both"/>
        <w:rPr>
          <w:rFonts w:asciiTheme="minorBidi" w:hAnsiTheme="minorBidi" w:cstheme="minorBidi"/>
          <w:sz w:val="20"/>
          <w:szCs w:val="20"/>
        </w:rPr>
      </w:pPr>
    </w:p>
    <w:p w:rsidR="00583479" w:rsidRPr="00AF0C2F" w:rsidRDefault="00583479" w:rsidP="00583479">
      <w:pPr>
        <w:pStyle w:val="Titre31"/>
        <w:tabs>
          <w:tab w:val="left" w:pos="7371"/>
          <w:tab w:val="left" w:pos="7462"/>
        </w:tabs>
        <w:spacing w:before="62"/>
        <w:ind w:left="0" w:right="91"/>
        <w:jc w:val="both"/>
        <w:rPr>
          <w:rFonts w:asciiTheme="minorBidi" w:hAnsiTheme="minorBidi" w:cstheme="minorBidi"/>
          <w:sz w:val="24"/>
          <w:szCs w:val="24"/>
        </w:rPr>
      </w:pPr>
      <w:r w:rsidRPr="00AF0C2F">
        <w:rPr>
          <w:rFonts w:asciiTheme="minorBidi" w:hAnsiTheme="minorBidi" w:cstheme="minorBidi"/>
          <w:sz w:val="24"/>
          <w:szCs w:val="24"/>
        </w:rPr>
        <w:t>2. Le dossier de demande d’habilitation</w:t>
      </w:r>
      <w:r w:rsidR="009D4018" w:rsidRPr="00AF0C2F">
        <w:rPr>
          <w:rFonts w:asciiTheme="minorBidi" w:hAnsiTheme="minorBidi" w:cstheme="minorBidi"/>
          <w:sz w:val="24"/>
          <w:szCs w:val="24"/>
        </w:rPr>
        <w:t xml:space="preserve"> (Annexe B)</w:t>
      </w:r>
    </w:p>
    <w:p w:rsidR="00583479" w:rsidRPr="00AF0C2F" w:rsidRDefault="00583479" w:rsidP="00583479">
      <w:pPr>
        <w:pStyle w:val="Corpsdetexte"/>
        <w:tabs>
          <w:tab w:val="left" w:pos="7371"/>
          <w:tab w:val="left" w:pos="7462"/>
        </w:tabs>
        <w:spacing w:before="198"/>
        <w:ind w:right="91"/>
        <w:jc w:val="both"/>
        <w:rPr>
          <w:rFonts w:asciiTheme="minorBidi" w:hAnsiTheme="minorBidi" w:cstheme="minorBidi"/>
          <w:sz w:val="20"/>
          <w:szCs w:val="20"/>
        </w:rPr>
      </w:pPr>
      <w:r w:rsidRPr="00AF0C2F">
        <w:rPr>
          <w:rFonts w:asciiTheme="minorBidi" w:hAnsiTheme="minorBidi" w:cstheme="minorBidi"/>
          <w:sz w:val="20"/>
          <w:szCs w:val="20"/>
        </w:rPr>
        <w:t>C’est l’aboutissement de la démarche. La qualité du dossier rend compte de la qualité du partenariat qui a été mis en œuvre pour le constituer. Le dossier de demande d’habilitation synthétise la démarche méthodologique et les documents élaborés dans le cadre de la préparation du projet de</w:t>
      </w:r>
      <w:r w:rsidR="0028727A">
        <w:rPr>
          <w:rFonts w:asciiTheme="minorBidi" w:hAnsiTheme="minorBidi" w:cstheme="minorBidi"/>
          <w:sz w:val="20"/>
          <w:szCs w:val="20"/>
        </w:rPr>
        <w:t xml:space="preserve"> </w:t>
      </w:r>
      <w:r w:rsidRPr="00AF0C2F">
        <w:rPr>
          <w:rFonts w:asciiTheme="minorBidi" w:hAnsiTheme="minorBidi" w:cstheme="minorBidi"/>
          <w:sz w:val="20"/>
          <w:szCs w:val="20"/>
        </w:rPr>
        <w:t>Parcours unifié.</w:t>
      </w:r>
    </w:p>
    <w:p w:rsidR="00583479" w:rsidRPr="00AF0C2F" w:rsidRDefault="00583479" w:rsidP="00583479">
      <w:pPr>
        <w:pStyle w:val="Corpsdetexte"/>
        <w:tabs>
          <w:tab w:val="left" w:pos="7371"/>
          <w:tab w:val="left" w:pos="7462"/>
        </w:tabs>
        <w:spacing w:before="202" w:line="242" w:lineRule="auto"/>
        <w:ind w:right="91"/>
        <w:jc w:val="both"/>
        <w:rPr>
          <w:rFonts w:asciiTheme="minorBidi" w:hAnsiTheme="minorBidi" w:cstheme="minorBidi"/>
          <w:sz w:val="20"/>
          <w:szCs w:val="20"/>
        </w:rPr>
      </w:pPr>
      <w:r w:rsidRPr="00AF0C2F">
        <w:rPr>
          <w:rFonts w:asciiTheme="minorBidi" w:hAnsiTheme="minorBidi" w:cstheme="minorBidi"/>
          <w:sz w:val="20"/>
          <w:szCs w:val="20"/>
        </w:rPr>
        <w:t>Le dossier doit veiller à bien mettre en  évidence les  éléments suivants permettant d’assurer que la mise en place de la formation est possible (voir formulaire de la demande d'habilitation)</w:t>
      </w:r>
    </w:p>
    <w:p w:rsidR="00583479" w:rsidRPr="00AF0C2F" w:rsidRDefault="00583479" w:rsidP="00583479">
      <w:pPr>
        <w:pStyle w:val="Corpsdetexte"/>
        <w:tabs>
          <w:tab w:val="left" w:pos="7371"/>
          <w:tab w:val="left" w:pos="7462"/>
        </w:tabs>
        <w:spacing w:before="76"/>
        <w:ind w:right="91"/>
        <w:jc w:val="both"/>
        <w:rPr>
          <w:rFonts w:asciiTheme="minorBidi" w:hAnsiTheme="minorBidi" w:cstheme="minorBidi"/>
          <w:sz w:val="20"/>
          <w:szCs w:val="20"/>
        </w:rPr>
      </w:pPr>
      <w:r w:rsidRPr="00AF0C2F">
        <w:rPr>
          <w:rFonts w:asciiTheme="minorBidi" w:hAnsiTheme="minorBidi" w:cstheme="minorBidi"/>
          <w:sz w:val="20"/>
          <w:szCs w:val="20"/>
        </w:rPr>
        <w:t xml:space="preserve">En outre le dossier devra expliciter la méthodologie retenue pour élaborer, mettre en œuvre et assurer le suivi du projet et fournir les listes des partenaires et la nature des partenariats (conventions, engagements, …). </w:t>
      </w:r>
    </w:p>
    <w:p w:rsidR="00583479" w:rsidRPr="00AF0C2F" w:rsidRDefault="00583479" w:rsidP="00583479">
      <w:pPr>
        <w:pStyle w:val="Corpsdetexte"/>
        <w:tabs>
          <w:tab w:val="left" w:pos="7371"/>
          <w:tab w:val="left" w:pos="7462"/>
        </w:tabs>
        <w:spacing w:before="76"/>
        <w:ind w:right="91"/>
        <w:jc w:val="both"/>
        <w:rPr>
          <w:rFonts w:asciiTheme="minorBidi" w:hAnsiTheme="minorBidi" w:cstheme="minorBidi"/>
          <w:sz w:val="20"/>
          <w:szCs w:val="20"/>
        </w:rPr>
      </w:pPr>
      <w:r w:rsidRPr="00AF0C2F">
        <w:rPr>
          <w:rFonts w:asciiTheme="minorBidi" w:hAnsiTheme="minorBidi" w:cstheme="minorBidi"/>
          <w:sz w:val="20"/>
          <w:szCs w:val="20"/>
        </w:rPr>
        <w:t>Une fois discuté au sein du département, le dossier est soumis au conseil scientifique de l’établissement pour validation puis au conseil de l’université, pour approbation et transmission au</w:t>
      </w:r>
      <w:r w:rsidR="0028727A">
        <w:rPr>
          <w:rFonts w:asciiTheme="minorBidi" w:hAnsiTheme="minorBidi" w:cstheme="minorBidi"/>
          <w:sz w:val="20"/>
          <w:szCs w:val="20"/>
        </w:rPr>
        <w:t xml:space="preserve"> </w:t>
      </w:r>
      <w:r w:rsidRPr="00AF0C2F">
        <w:rPr>
          <w:rFonts w:asciiTheme="minorBidi" w:hAnsiTheme="minorBidi" w:cstheme="minorBidi"/>
          <w:sz w:val="20"/>
          <w:szCs w:val="20"/>
        </w:rPr>
        <w:t>MESRS.</w:t>
      </w:r>
    </w:p>
    <w:p w:rsidR="00583479" w:rsidRPr="00AF0C2F" w:rsidRDefault="00583479" w:rsidP="00583479">
      <w:pPr>
        <w:pStyle w:val="Corpsdetexte"/>
        <w:spacing w:before="76"/>
        <w:ind w:right="811"/>
        <w:jc w:val="both"/>
        <w:rPr>
          <w:rFonts w:asciiTheme="minorBidi" w:hAnsiTheme="minorBidi" w:cstheme="minorBidi"/>
          <w:sz w:val="20"/>
          <w:szCs w:val="20"/>
        </w:rPr>
      </w:pPr>
    </w:p>
    <w:p w:rsidR="00583479" w:rsidRPr="00AF0C2F" w:rsidRDefault="00583479" w:rsidP="00583479">
      <w:pPr>
        <w:pStyle w:val="Corpsdetexte"/>
        <w:spacing w:before="76"/>
        <w:ind w:right="811"/>
        <w:rPr>
          <w:rFonts w:asciiTheme="minorBidi" w:hAnsiTheme="minorBidi" w:cstheme="minorBidi"/>
          <w:b/>
          <w:bCs/>
          <w:sz w:val="20"/>
          <w:szCs w:val="20"/>
        </w:rPr>
      </w:pPr>
      <w:r w:rsidRPr="00AF0C2F">
        <w:rPr>
          <w:rFonts w:asciiTheme="minorBidi" w:hAnsiTheme="minorBidi" w:cstheme="minorBidi"/>
          <w:b/>
          <w:bCs/>
          <w:sz w:val="20"/>
          <w:szCs w:val="20"/>
        </w:rPr>
        <w:t>2.1. Identification du Parcours</w:t>
      </w:r>
    </w:p>
    <w:p w:rsidR="00583479" w:rsidRPr="00AF0C2F" w:rsidRDefault="00583479" w:rsidP="00583479">
      <w:pPr>
        <w:pStyle w:val="Corpsdetexte"/>
        <w:spacing w:before="203"/>
        <w:ind w:right="815"/>
        <w:rPr>
          <w:rFonts w:asciiTheme="minorBidi" w:hAnsiTheme="minorBidi" w:cstheme="minorBidi"/>
          <w:b/>
          <w:bCs/>
          <w:sz w:val="20"/>
          <w:szCs w:val="20"/>
        </w:rPr>
      </w:pPr>
      <w:r w:rsidRPr="00AF0C2F">
        <w:rPr>
          <w:rFonts w:asciiTheme="minorBidi" w:hAnsiTheme="minorBidi" w:cstheme="minorBidi"/>
          <w:b/>
          <w:bCs/>
          <w:sz w:val="20"/>
          <w:szCs w:val="20"/>
        </w:rPr>
        <w:t>2.1.1. Domaine et Mention</w:t>
      </w:r>
    </w:p>
    <w:p w:rsidR="00583479" w:rsidRPr="00AF0C2F" w:rsidRDefault="00583479" w:rsidP="00583479">
      <w:pPr>
        <w:pStyle w:val="Corpsdetexte"/>
        <w:spacing w:before="203"/>
        <w:ind w:right="815"/>
        <w:rPr>
          <w:rFonts w:asciiTheme="minorBidi" w:hAnsiTheme="minorBidi" w:cstheme="minorBidi"/>
          <w:sz w:val="20"/>
          <w:szCs w:val="20"/>
        </w:rPr>
      </w:pPr>
      <w:r w:rsidRPr="00AF0C2F">
        <w:rPr>
          <w:rFonts w:asciiTheme="minorBidi" w:hAnsiTheme="minorBidi" w:cstheme="minorBidi"/>
          <w:sz w:val="20"/>
          <w:szCs w:val="20"/>
        </w:rPr>
        <w:t xml:space="preserve">- </w:t>
      </w:r>
      <w:r w:rsidRPr="00AF0C2F">
        <w:rPr>
          <w:rFonts w:asciiTheme="minorBidi" w:hAnsiTheme="minorBidi" w:cstheme="minorBidi"/>
          <w:i/>
          <w:iCs/>
          <w:sz w:val="20"/>
          <w:szCs w:val="20"/>
        </w:rPr>
        <w:t>Domaine</w:t>
      </w:r>
      <w:r w:rsidRPr="00AF0C2F">
        <w:rPr>
          <w:rFonts w:asciiTheme="minorBidi" w:hAnsiTheme="minorBidi" w:cstheme="minorBidi"/>
          <w:sz w:val="20"/>
          <w:szCs w:val="20"/>
        </w:rPr>
        <w:t>:</w:t>
      </w:r>
      <w:r w:rsidR="0028727A">
        <w:rPr>
          <w:rFonts w:asciiTheme="minorBidi" w:hAnsiTheme="minorBidi" w:cstheme="minorBidi"/>
          <w:sz w:val="20"/>
          <w:szCs w:val="20"/>
        </w:rPr>
        <w:t xml:space="preserve"> </w:t>
      </w:r>
      <w:r w:rsidRPr="00AF0C2F">
        <w:rPr>
          <w:rFonts w:asciiTheme="minorBidi" w:hAnsiTheme="minorBidi" w:cstheme="minorBidi"/>
          <w:b/>
          <w:bCs/>
          <w:i/>
          <w:iCs/>
          <w:sz w:val="20"/>
          <w:szCs w:val="20"/>
        </w:rPr>
        <w:t>Sciences et Technologies</w:t>
      </w:r>
    </w:p>
    <w:p w:rsidR="00583479" w:rsidRPr="00AF0C2F" w:rsidRDefault="00583479" w:rsidP="00583479">
      <w:pPr>
        <w:pStyle w:val="Corpsdetexte"/>
        <w:spacing w:before="203"/>
        <w:ind w:right="815"/>
        <w:rPr>
          <w:rFonts w:asciiTheme="minorBidi" w:hAnsiTheme="minorBidi" w:cstheme="minorBidi"/>
          <w:sz w:val="20"/>
          <w:szCs w:val="20"/>
        </w:rPr>
      </w:pPr>
      <w:r w:rsidRPr="00AF0C2F">
        <w:rPr>
          <w:rFonts w:asciiTheme="minorBidi" w:hAnsiTheme="minorBidi" w:cstheme="minorBidi"/>
          <w:sz w:val="20"/>
          <w:szCs w:val="20"/>
        </w:rPr>
        <w:t xml:space="preserve">- </w:t>
      </w:r>
      <w:r w:rsidRPr="00AF0C2F">
        <w:rPr>
          <w:rFonts w:asciiTheme="minorBidi" w:hAnsiTheme="minorBidi" w:cstheme="minorBidi"/>
          <w:i/>
          <w:iCs/>
          <w:sz w:val="20"/>
          <w:szCs w:val="20"/>
        </w:rPr>
        <w:t>Mention</w:t>
      </w:r>
      <w:r w:rsidRPr="00AF0C2F">
        <w:rPr>
          <w:rFonts w:asciiTheme="minorBidi" w:hAnsiTheme="minorBidi" w:cstheme="minorBidi"/>
          <w:sz w:val="20"/>
          <w:szCs w:val="20"/>
        </w:rPr>
        <w:t xml:space="preserve">: deux mentions ont été retenues par la CNSSG: </w:t>
      </w:r>
    </w:p>
    <w:p w:rsidR="00583479" w:rsidRPr="00AF0C2F" w:rsidRDefault="00583479" w:rsidP="00583479">
      <w:pPr>
        <w:pStyle w:val="Corpsdetexte"/>
        <w:spacing w:before="203"/>
        <w:ind w:right="815"/>
        <w:rPr>
          <w:rFonts w:asciiTheme="minorBidi" w:hAnsiTheme="minorBidi" w:cstheme="minorBidi"/>
          <w:b/>
          <w:bCs/>
          <w:i/>
          <w:iCs/>
          <w:sz w:val="20"/>
          <w:szCs w:val="20"/>
        </w:rPr>
      </w:pPr>
      <w:r w:rsidRPr="00AF0C2F">
        <w:rPr>
          <w:rFonts w:asciiTheme="minorBidi" w:hAnsiTheme="minorBidi" w:cstheme="minorBidi"/>
          <w:sz w:val="20"/>
          <w:szCs w:val="20"/>
        </w:rPr>
        <w:tab/>
      </w:r>
      <w:r w:rsidRPr="00AF0C2F">
        <w:rPr>
          <w:rFonts w:asciiTheme="minorBidi" w:hAnsiTheme="minorBidi" w:cstheme="minorBidi"/>
          <w:b/>
          <w:bCs/>
          <w:i/>
          <w:iCs/>
          <w:sz w:val="20"/>
          <w:szCs w:val="20"/>
        </w:rPr>
        <w:t>* Sciences de la Terre (ST)</w:t>
      </w:r>
    </w:p>
    <w:p w:rsidR="00583479" w:rsidRPr="00AF0C2F" w:rsidRDefault="00583479" w:rsidP="00583479">
      <w:pPr>
        <w:pStyle w:val="Corpsdetexte"/>
        <w:spacing w:before="203"/>
        <w:ind w:right="815"/>
        <w:rPr>
          <w:rFonts w:asciiTheme="minorBidi" w:hAnsiTheme="minorBidi" w:cstheme="minorBidi"/>
          <w:b/>
          <w:bCs/>
          <w:i/>
          <w:iCs/>
          <w:sz w:val="20"/>
          <w:szCs w:val="20"/>
        </w:rPr>
      </w:pPr>
      <w:r w:rsidRPr="00AF0C2F">
        <w:rPr>
          <w:rFonts w:asciiTheme="minorBidi" w:hAnsiTheme="minorBidi" w:cstheme="minorBidi"/>
          <w:b/>
          <w:bCs/>
          <w:i/>
          <w:iCs/>
          <w:sz w:val="20"/>
          <w:szCs w:val="20"/>
        </w:rPr>
        <w:tab/>
        <w:t>* Sciences Géomatiques et Applications (SGA)</w:t>
      </w:r>
    </w:p>
    <w:p w:rsidR="00583479" w:rsidRPr="00AF0C2F" w:rsidRDefault="00583479" w:rsidP="00583479">
      <w:pPr>
        <w:pStyle w:val="Corpsdetexte"/>
        <w:spacing w:before="203"/>
        <w:ind w:right="815"/>
        <w:rPr>
          <w:rFonts w:asciiTheme="minorBidi" w:hAnsiTheme="minorBidi" w:cstheme="minorBidi"/>
          <w:b/>
          <w:bCs/>
          <w:sz w:val="20"/>
          <w:szCs w:val="20"/>
        </w:rPr>
      </w:pPr>
      <w:r w:rsidRPr="00AF0C2F">
        <w:rPr>
          <w:rFonts w:asciiTheme="minorBidi" w:hAnsiTheme="minorBidi" w:cstheme="minorBidi"/>
          <w:b/>
          <w:bCs/>
          <w:sz w:val="20"/>
          <w:szCs w:val="20"/>
        </w:rPr>
        <w:t>2.1.2. Parcours</w:t>
      </w:r>
    </w:p>
    <w:p w:rsidR="00583479" w:rsidRPr="00AF0C2F" w:rsidRDefault="00583479" w:rsidP="00583479">
      <w:pPr>
        <w:pStyle w:val="Corpsdetexte"/>
        <w:spacing w:before="203"/>
        <w:ind w:right="815"/>
        <w:rPr>
          <w:rFonts w:asciiTheme="minorBidi" w:hAnsiTheme="minorBidi" w:cstheme="minorBidi"/>
          <w:sz w:val="20"/>
          <w:szCs w:val="20"/>
        </w:rPr>
      </w:pPr>
      <w:r w:rsidRPr="00AF0C2F">
        <w:rPr>
          <w:rFonts w:asciiTheme="minorBidi" w:hAnsiTheme="minorBidi" w:cstheme="minorBidi"/>
          <w:sz w:val="20"/>
          <w:szCs w:val="20"/>
        </w:rPr>
        <w:t>- Pour la mention ST, neuf parcours ont été définis par la CNSSG:</w:t>
      </w:r>
    </w:p>
    <w:p w:rsidR="00583479" w:rsidRPr="00AF0C2F" w:rsidRDefault="00583479" w:rsidP="00583479">
      <w:pPr>
        <w:pStyle w:val="Corpsdetexte"/>
        <w:spacing w:before="203"/>
        <w:ind w:right="815"/>
        <w:rPr>
          <w:rFonts w:asciiTheme="minorBidi" w:hAnsiTheme="minorBidi" w:cstheme="minorBidi"/>
          <w:sz w:val="20"/>
          <w:szCs w:val="20"/>
        </w:rPr>
      </w:pPr>
    </w:p>
    <w:tbl>
      <w:tblPr>
        <w:tblStyle w:val="Grilledutableau"/>
        <w:tblW w:w="0" w:type="auto"/>
        <w:tblInd w:w="1101" w:type="dxa"/>
        <w:tblLook w:val="04A0" w:firstRow="1" w:lastRow="0" w:firstColumn="1" w:lastColumn="0" w:noHBand="0" w:noVBand="1"/>
      </w:tblPr>
      <w:tblGrid>
        <w:gridCol w:w="4786"/>
      </w:tblGrid>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Sciences et Techniques de Géologie</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Géomatique Appliquée aux Sciences de la Terre</w:t>
            </w:r>
          </w:p>
        </w:tc>
      </w:tr>
      <w:tr w:rsidR="00583479" w:rsidRPr="00AF0C2F" w:rsidTr="00884A36">
        <w:tc>
          <w:tcPr>
            <w:tcW w:w="4786" w:type="dxa"/>
          </w:tcPr>
          <w:p w:rsidR="00583479" w:rsidRPr="0028727A" w:rsidRDefault="006A1C3C" w:rsidP="0028727A">
            <w:pPr>
              <w:jc w:val="center"/>
              <w:rPr>
                <w:rFonts w:asciiTheme="minorBidi" w:hAnsiTheme="minorBidi" w:cstheme="minorBidi"/>
                <w:b/>
                <w:bCs/>
                <w:lang w:val="fr-FR"/>
              </w:rPr>
            </w:pPr>
            <w:r w:rsidRPr="0028727A">
              <w:rPr>
                <w:rFonts w:asciiTheme="minorBidi" w:hAnsiTheme="minorBidi" w:cstheme="minorBidi"/>
                <w:b/>
                <w:bCs/>
                <w:lang w:val="fr-FR"/>
              </w:rPr>
              <w:t>Hydrogéo</w:t>
            </w:r>
            <w:r w:rsidR="00583479" w:rsidRPr="0028727A">
              <w:rPr>
                <w:rFonts w:asciiTheme="minorBidi" w:hAnsiTheme="minorBidi" w:cstheme="minorBidi"/>
                <w:b/>
                <w:bCs/>
                <w:lang w:val="fr-FR"/>
              </w:rPr>
              <w:t>sciences</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Géoressources énergétiques</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Géoressources minérales</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Géoressources et Environnement</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Géotechniques des Grands Travaux et Ouvrages</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Géologie Prospective</w:t>
            </w:r>
          </w:p>
        </w:tc>
      </w:tr>
      <w:tr w:rsidR="00583479" w:rsidRPr="00AF0C2F" w:rsidTr="00884A36">
        <w:tc>
          <w:tcPr>
            <w:tcW w:w="4786" w:type="dxa"/>
          </w:tcPr>
          <w:p w:rsidR="00583479" w:rsidRPr="0028727A" w:rsidRDefault="00583479" w:rsidP="0028727A">
            <w:pPr>
              <w:jc w:val="center"/>
              <w:rPr>
                <w:rFonts w:asciiTheme="minorBidi" w:hAnsiTheme="minorBidi" w:cstheme="minorBidi"/>
                <w:b/>
                <w:bCs/>
                <w:lang w:val="fr-FR"/>
              </w:rPr>
            </w:pPr>
            <w:r w:rsidRPr="0028727A">
              <w:rPr>
                <w:rFonts w:asciiTheme="minorBidi" w:hAnsiTheme="minorBidi" w:cstheme="minorBidi"/>
                <w:b/>
                <w:bCs/>
                <w:lang w:val="fr-FR"/>
              </w:rPr>
              <w:t>Géo-risques</w:t>
            </w:r>
          </w:p>
        </w:tc>
      </w:tr>
    </w:tbl>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Pour la mention SGA, trois parcours ont été retenus:</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xml:space="preserve">Géomatique appliquée aux Sciences de la Terre (L1 SGA et non ST), </w:t>
      </w:r>
      <w:r w:rsidRPr="0028727A">
        <w:rPr>
          <w:rFonts w:asciiTheme="minorBidi" w:hAnsiTheme="minorBidi" w:cstheme="minorBidi"/>
          <w:sz w:val="20"/>
          <w:szCs w:val="20"/>
        </w:rPr>
        <w:t>SG appliquées aux sciences biologiques et médicales</w:t>
      </w:r>
      <w:r w:rsidRPr="00AF0C2F">
        <w:rPr>
          <w:rFonts w:asciiTheme="minorBidi" w:hAnsiTheme="minorBidi" w:cstheme="minorBidi"/>
          <w:sz w:val="20"/>
          <w:szCs w:val="20"/>
        </w:rPr>
        <w:t>, SG appliqués à l'urbanisme et aménagement du territoire</w:t>
      </w:r>
      <w:r w:rsidR="0028727A">
        <w:rPr>
          <w:rFonts w:asciiTheme="minorBidi" w:hAnsiTheme="minorBidi" w:cstheme="minorBidi"/>
          <w:sz w:val="20"/>
          <w:szCs w:val="20"/>
        </w:rPr>
        <w:t>.</w:t>
      </w:r>
    </w:p>
    <w:p w:rsidR="009D4018" w:rsidRPr="00AF0C2F" w:rsidRDefault="009D4018" w:rsidP="00583479">
      <w:pPr>
        <w:pStyle w:val="Corpsdetexte"/>
        <w:spacing w:before="203"/>
        <w:ind w:right="-51"/>
        <w:jc w:val="both"/>
        <w:rPr>
          <w:rFonts w:asciiTheme="minorBidi" w:hAnsiTheme="minorBidi" w:cstheme="minorBidi"/>
          <w:b/>
          <w:bCs/>
          <w:sz w:val="20"/>
          <w:szCs w:val="20"/>
        </w:rPr>
      </w:pPr>
    </w:p>
    <w:p w:rsidR="00583479" w:rsidRPr="00AF0C2F" w:rsidRDefault="00583479" w:rsidP="00583479">
      <w:pPr>
        <w:pStyle w:val="Corpsdetexte"/>
        <w:spacing w:before="203"/>
        <w:ind w:right="-51"/>
        <w:jc w:val="both"/>
        <w:rPr>
          <w:rFonts w:asciiTheme="minorBidi" w:hAnsiTheme="minorBidi" w:cstheme="minorBidi"/>
          <w:b/>
          <w:bCs/>
          <w:sz w:val="20"/>
          <w:szCs w:val="20"/>
        </w:rPr>
      </w:pPr>
      <w:r w:rsidRPr="00AF0C2F">
        <w:rPr>
          <w:rFonts w:asciiTheme="minorBidi" w:hAnsiTheme="minorBidi" w:cstheme="minorBidi"/>
          <w:b/>
          <w:bCs/>
          <w:sz w:val="20"/>
          <w:szCs w:val="20"/>
        </w:rPr>
        <w:t>2.1.3. Nature de la Licence et type de formation</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xml:space="preserve">- </w:t>
      </w:r>
      <w:r w:rsidRPr="00AF0C2F">
        <w:rPr>
          <w:rFonts w:asciiTheme="minorBidi" w:hAnsiTheme="minorBidi" w:cstheme="minorBidi"/>
          <w:i/>
          <w:iCs/>
          <w:sz w:val="20"/>
          <w:szCs w:val="20"/>
        </w:rPr>
        <w:t>Nature</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Co-diplomation: entre deux institutions, l'une tunisienne et l'autre étrangère où la formation est sanctionnée par le même diplôme;</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Co-habilitation: deux institutions tunisiennes assurent la même formation avec une mobilité d'étudiants dan</w:t>
      </w:r>
      <w:r w:rsidR="00BC60A3" w:rsidRPr="00AF0C2F">
        <w:rPr>
          <w:rFonts w:asciiTheme="minorBidi" w:hAnsiTheme="minorBidi" w:cstheme="minorBidi"/>
          <w:sz w:val="20"/>
          <w:szCs w:val="20"/>
        </w:rPr>
        <w:t xml:space="preserve">s les deux sens; chacune d'entre </w:t>
      </w:r>
      <w:r w:rsidRPr="00AF0C2F">
        <w:rPr>
          <w:rFonts w:asciiTheme="minorBidi" w:hAnsiTheme="minorBidi" w:cstheme="minorBidi"/>
          <w:sz w:val="20"/>
          <w:szCs w:val="20"/>
        </w:rPr>
        <w:t>elles délivre le même diplôme;</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Co-construction: formation assurée par une institution avec intervention, à un taux pré-établi, d'un personnel professionnel.</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La nature de la Licence ST est dans la plupart des cas dite "</w:t>
      </w:r>
      <w:r w:rsidRPr="00AF0C2F">
        <w:rPr>
          <w:rFonts w:asciiTheme="minorBidi" w:hAnsiTheme="minorBidi" w:cstheme="minorBidi"/>
          <w:b/>
          <w:bCs/>
          <w:i/>
          <w:iCs/>
          <w:sz w:val="20"/>
          <w:szCs w:val="20"/>
        </w:rPr>
        <w:t>Normale</w:t>
      </w:r>
      <w:r w:rsidRPr="00AF0C2F">
        <w:rPr>
          <w:rFonts w:asciiTheme="minorBidi" w:hAnsiTheme="minorBidi" w:cstheme="minorBidi"/>
          <w:sz w:val="20"/>
          <w:szCs w:val="20"/>
        </w:rPr>
        <w:t>".</w:t>
      </w:r>
    </w:p>
    <w:p w:rsidR="00583479" w:rsidRPr="00AF0C2F" w:rsidRDefault="00583479" w:rsidP="00583479">
      <w:pPr>
        <w:pStyle w:val="Corpsdetexte"/>
        <w:spacing w:before="203"/>
        <w:ind w:right="-51"/>
        <w:jc w:val="both"/>
        <w:rPr>
          <w:rFonts w:asciiTheme="minorBidi" w:hAnsiTheme="minorBidi" w:cstheme="minorBidi"/>
          <w:sz w:val="20"/>
          <w:szCs w:val="20"/>
        </w:rPr>
      </w:pPr>
    </w:p>
    <w:p w:rsidR="00583479" w:rsidRPr="00AF0C2F" w:rsidRDefault="00583479" w:rsidP="00716929">
      <w:pPr>
        <w:pStyle w:val="Corpsdetexte"/>
        <w:spacing w:before="203"/>
        <w:ind w:right="-51"/>
        <w:jc w:val="both"/>
        <w:rPr>
          <w:rFonts w:asciiTheme="minorBidi" w:hAnsiTheme="minorBidi" w:cstheme="minorBidi"/>
          <w:i/>
          <w:iCs/>
          <w:sz w:val="20"/>
          <w:szCs w:val="20"/>
        </w:rPr>
      </w:pPr>
      <w:r w:rsidRPr="00AF0C2F">
        <w:rPr>
          <w:rFonts w:asciiTheme="minorBidi" w:hAnsiTheme="minorBidi" w:cstheme="minorBidi"/>
          <w:i/>
          <w:iCs/>
          <w:sz w:val="20"/>
          <w:szCs w:val="20"/>
        </w:rPr>
        <w:t>- Type de formation:</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Initiale: ancienne formation avec le même contenu intégré dans le nouveau système;</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Continue: adressée aux professionnels en exercice dans le cadre de la promotion;</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A distance: UVT;</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Mixte: présentielle et à distance;</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Alternance: en alternane, à l'université et en milieu professionnel.</w:t>
      </w:r>
    </w:p>
    <w:p w:rsidR="00583479" w:rsidRPr="00AF0C2F" w:rsidRDefault="00583479" w:rsidP="0071692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Le type de formation en Licence ST est dans la plupart des cas dite "</w:t>
      </w:r>
      <w:r w:rsidRPr="00AF0C2F">
        <w:rPr>
          <w:rFonts w:asciiTheme="minorBidi" w:hAnsiTheme="minorBidi" w:cstheme="minorBidi"/>
          <w:b/>
          <w:bCs/>
          <w:i/>
          <w:iCs/>
          <w:sz w:val="20"/>
          <w:szCs w:val="20"/>
        </w:rPr>
        <w:t>Présentielle</w:t>
      </w:r>
      <w:r w:rsidRPr="00AF0C2F">
        <w:rPr>
          <w:rFonts w:asciiTheme="minorBidi" w:hAnsiTheme="minorBidi" w:cstheme="minorBidi"/>
          <w:sz w:val="20"/>
          <w:szCs w:val="20"/>
        </w:rPr>
        <w:t>".</w:t>
      </w:r>
    </w:p>
    <w:p w:rsidR="00583479" w:rsidRPr="00AF0C2F" w:rsidRDefault="00583479" w:rsidP="00583479">
      <w:pPr>
        <w:pStyle w:val="Corpsdetexte"/>
        <w:spacing w:before="203"/>
        <w:ind w:right="-51"/>
        <w:jc w:val="both"/>
        <w:rPr>
          <w:rFonts w:asciiTheme="minorBidi" w:hAnsiTheme="minorBidi" w:cstheme="minorBidi"/>
          <w:sz w:val="20"/>
          <w:szCs w:val="20"/>
        </w:rPr>
      </w:pPr>
    </w:p>
    <w:p w:rsidR="00583479" w:rsidRPr="00AF0C2F" w:rsidRDefault="00583479" w:rsidP="00583479">
      <w:pPr>
        <w:pStyle w:val="Corpsdetexte"/>
        <w:spacing w:before="203"/>
        <w:ind w:right="-51"/>
        <w:jc w:val="both"/>
        <w:rPr>
          <w:rFonts w:asciiTheme="minorBidi" w:hAnsiTheme="minorBidi" w:cstheme="minorBidi"/>
          <w:b/>
          <w:bCs/>
          <w:sz w:val="20"/>
          <w:szCs w:val="20"/>
        </w:rPr>
      </w:pPr>
      <w:r w:rsidRPr="00AF0C2F">
        <w:rPr>
          <w:rFonts w:asciiTheme="minorBidi" w:hAnsiTheme="minorBidi" w:cstheme="minorBidi"/>
          <w:b/>
          <w:bCs/>
          <w:sz w:val="20"/>
          <w:szCs w:val="20"/>
        </w:rPr>
        <w:t>2.1.4. Métiers visés</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xml:space="preserve">Une liste de métiers de géologue visés est fournie ici en </w:t>
      </w:r>
      <w:r w:rsidRPr="00AF0C2F">
        <w:rPr>
          <w:rFonts w:asciiTheme="minorBidi" w:hAnsiTheme="minorBidi" w:cstheme="minorBidi"/>
          <w:b/>
          <w:bCs/>
          <w:sz w:val="20"/>
          <w:szCs w:val="20"/>
        </w:rPr>
        <w:t xml:space="preserve">Annexe </w:t>
      </w:r>
      <w:r w:rsidR="00716929" w:rsidRPr="00AF0C2F">
        <w:rPr>
          <w:rFonts w:asciiTheme="minorBidi" w:hAnsiTheme="minorBidi" w:cstheme="minorBidi"/>
          <w:b/>
          <w:bCs/>
          <w:sz w:val="20"/>
          <w:szCs w:val="20"/>
        </w:rPr>
        <w:t>B</w:t>
      </w:r>
      <w:r w:rsidRPr="00AF0C2F">
        <w:rPr>
          <w:rFonts w:asciiTheme="minorBidi" w:hAnsiTheme="minorBidi" w:cstheme="minorBidi"/>
          <w:sz w:val="20"/>
          <w:szCs w:val="20"/>
        </w:rPr>
        <w:t>.</w:t>
      </w:r>
    </w:p>
    <w:p w:rsidR="00716929" w:rsidRPr="00AF0C2F" w:rsidRDefault="00716929" w:rsidP="00583479">
      <w:pPr>
        <w:pStyle w:val="Corpsdetexte"/>
        <w:spacing w:before="203"/>
        <w:ind w:right="-51"/>
        <w:jc w:val="both"/>
        <w:rPr>
          <w:rFonts w:asciiTheme="minorBidi" w:hAnsiTheme="minorBidi" w:cstheme="minorBidi"/>
          <w:b/>
          <w:bCs/>
          <w:sz w:val="20"/>
          <w:szCs w:val="20"/>
        </w:rPr>
      </w:pPr>
    </w:p>
    <w:p w:rsidR="00583479" w:rsidRPr="00AF0C2F" w:rsidRDefault="00583479" w:rsidP="00583479">
      <w:pPr>
        <w:pStyle w:val="Corpsdetexte"/>
        <w:spacing w:before="203"/>
        <w:ind w:right="-51"/>
        <w:jc w:val="both"/>
        <w:rPr>
          <w:rFonts w:asciiTheme="minorBidi" w:hAnsiTheme="minorBidi" w:cstheme="minorBidi"/>
          <w:b/>
          <w:bCs/>
          <w:sz w:val="20"/>
          <w:szCs w:val="20"/>
        </w:rPr>
      </w:pPr>
      <w:r w:rsidRPr="00AF0C2F">
        <w:rPr>
          <w:rFonts w:asciiTheme="minorBidi" w:hAnsiTheme="minorBidi" w:cstheme="minorBidi"/>
          <w:b/>
          <w:bCs/>
          <w:sz w:val="20"/>
          <w:szCs w:val="20"/>
        </w:rPr>
        <w:t>3. Programme de formation</w:t>
      </w:r>
    </w:p>
    <w:p w:rsidR="00583479" w:rsidRPr="00AF0C2F" w:rsidRDefault="00583479" w:rsidP="00583479">
      <w:pPr>
        <w:pStyle w:val="Corpsdetexte"/>
        <w:spacing w:before="203"/>
        <w:ind w:right="-51"/>
        <w:jc w:val="both"/>
        <w:rPr>
          <w:rFonts w:asciiTheme="minorBidi" w:hAnsiTheme="minorBidi" w:cstheme="minorBidi"/>
          <w:b/>
          <w:bCs/>
          <w:sz w:val="20"/>
          <w:szCs w:val="20"/>
        </w:rPr>
      </w:pPr>
      <w:r w:rsidRPr="00AF0C2F">
        <w:rPr>
          <w:rFonts w:asciiTheme="minorBidi" w:hAnsiTheme="minorBidi" w:cstheme="minorBidi"/>
          <w:b/>
          <w:bCs/>
          <w:sz w:val="20"/>
          <w:szCs w:val="20"/>
        </w:rPr>
        <w:t>3.1. Grille des enseignements</w:t>
      </w:r>
    </w:p>
    <w:p w:rsidR="00583479" w:rsidRPr="00AF0C2F" w:rsidRDefault="00583479" w:rsidP="00583479">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La répartition des crédits dans la grille des ECUEs est résumée dans le tableau suivant.</w:t>
      </w:r>
    </w:p>
    <w:p w:rsidR="00583479" w:rsidRPr="00AF0C2F" w:rsidRDefault="00583479" w:rsidP="00583479"/>
    <w:p w:rsidR="00583479" w:rsidRPr="00AF0C2F" w:rsidRDefault="00583479" w:rsidP="00583479"/>
    <w:p w:rsidR="00583479" w:rsidRPr="00AF0C2F" w:rsidRDefault="00583479" w:rsidP="00583479"/>
    <w:p w:rsidR="00583479" w:rsidRPr="00AF0C2F" w:rsidRDefault="00583479" w:rsidP="00583479"/>
    <w:p w:rsidR="00D15403" w:rsidRPr="00AF0C2F" w:rsidRDefault="00D15403" w:rsidP="00583479"/>
    <w:tbl>
      <w:tblPr>
        <w:tblStyle w:val="Grilledutableau"/>
        <w:tblW w:w="0" w:type="auto"/>
        <w:jc w:val="center"/>
        <w:tblLayout w:type="fixed"/>
        <w:tblLook w:val="04A0" w:firstRow="1" w:lastRow="0" w:firstColumn="1" w:lastColumn="0" w:noHBand="0" w:noVBand="1"/>
      </w:tblPr>
      <w:tblGrid>
        <w:gridCol w:w="675"/>
        <w:gridCol w:w="1418"/>
        <w:gridCol w:w="1276"/>
        <w:gridCol w:w="1417"/>
        <w:gridCol w:w="1134"/>
        <w:gridCol w:w="851"/>
        <w:gridCol w:w="766"/>
      </w:tblGrid>
      <w:tr w:rsidR="00583479" w:rsidRPr="00AF0C2F" w:rsidTr="00884A36">
        <w:trPr>
          <w:trHeight w:val="705"/>
          <w:jc w:val="center"/>
        </w:trPr>
        <w:tc>
          <w:tcPr>
            <w:tcW w:w="7537" w:type="dxa"/>
            <w:gridSpan w:val="7"/>
            <w:tcBorders>
              <w:top w:val="triple" w:sz="4" w:space="0" w:color="auto"/>
              <w:left w:val="triple" w:sz="4" w:space="0" w:color="auto"/>
              <w:bottom w:val="triple" w:sz="4" w:space="0" w:color="auto"/>
              <w:right w:val="triple" w:sz="4" w:space="0" w:color="auto"/>
            </w:tcBorders>
            <w:shd w:val="clear" w:color="auto" w:fill="92D050"/>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LICENCE UNIFIEE   (2019-2020)</w:t>
            </w:r>
          </w:p>
          <w:p w:rsidR="00583479" w:rsidRPr="00AF0C2F" w:rsidRDefault="00583479" w:rsidP="00884A36">
            <w:pPr>
              <w:jc w:val="center"/>
              <w:rPr>
                <w:rFonts w:asciiTheme="minorBidi" w:hAnsiTheme="minorBidi" w:cstheme="minorBidi"/>
                <w:lang w:val="fr-FR"/>
              </w:rPr>
            </w:pPr>
          </w:p>
        </w:tc>
      </w:tr>
      <w:tr w:rsidR="00583479" w:rsidRPr="00AF0C2F" w:rsidTr="00884A36">
        <w:trPr>
          <w:trHeight w:val="737"/>
          <w:jc w:val="center"/>
        </w:trPr>
        <w:tc>
          <w:tcPr>
            <w:tcW w:w="5920" w:type="dxa"/>
            <w:gridSpan w:val="5"/>
            <w:tcBorders>
              <w:top w:val="triple" w:sz="4" w:space="0" w:color="auto"/>
              <w:left w:val="triple" w:sz="4" w:space="0" w:color="auto"/>
              <w:bottom w:val="triple" w:sz="4" w:space="0" w:color="auto"/>
              <w:right w:val="triple" w:sz="4" w:space="0" w:color="auto"/>
            </w:tcBorders>
            <w:shd w:val="clear" w:color="auto" w:fill="95B3D7" w:themeFill="accent1" w:themeFillTint="99"/>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FORMATION</w:t>
            </w:r>
          </w:p>
        </w:tc>
        <w:tc>
          <w:tcPr>
            <w:tcW w:w="851" w:type="dxa"/>
            <w:tcBorders>
              <w:top w:val="triple" w:sz="4" w:space="0" w:color="auto"/>
              <w:left w:val="triple" w:sz="4" w:space="0" w:color="auto"/>
              <w:bottom w:val="triple" w:sz="4" w:space="0" w:color="auto"/>
              <w:right w:val="triple" w:sz="4" w:space="0" w:color="auto"/>
            </w:tcBorders>
            <w:shd w:val="clear" w:color="auto" w:fill="95B3D7" w:themeFill="accent1" w:themeFillTint="99"/>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ECTS</w:t>
            </w:r>
          </w:p>
        </w:tc>
        <w:tc>
          <w:tcPr>
            <w:tcW w:w="766" w:type="dxa"/>
            <w:tcBorders>
              <w:top w:val="triple" w:sz="4" w:space="0" w:color="auto"/>
              <w:left w:val="triple" w:sz="4" w:space="0" w:color="auto"/>
              <w:bottom w:val="triple" w:sz="4" w:space="0" w:color="auto"/>
              <w:right w:val="triple" w:sz="4" w:space="0" w:color="auto"/>
            </w:tcBorders>
            <w:shd w:val="clear" w:color="auto" w:fill="95B3D7" w:themeFill="accent1" w:themeFillTint="99"/>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Nbre de sem.</w:t>
            </w:r>
          </w:p>
        </w:tc>
      </w:tr>
      <w:tr w:rsidR="00583479" w:rsidRPr="00AF0C2F" w:rsidTr="00884A36">
        <w:trPr>
          <w:trHeight w:val="804"/>
          <w:jc w:val="center"/>
        </w:trPr>
        <w:tc>
          <w:tcPr>
            <w:tcW w:w="675" w:type="dxa"/>
            <w:vMerge w:val="restart"/>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120</w:t>
            </w:r>
          </w:p>
        </w:tc>
        <w:tc>
          <w:tcPr>
            <w:tcW w:w="1418" w:type="dxa"/>
            <w:vMerge w:val="restart"/>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UNITES OBLIGA-</w:t>
            </w: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TOIRES</w:t>
            </w:r>
          </w:p>
        </w:tc>
        <w:tc>
          <w:tcPr>
            <w:tcW w:w="1276" w:type="dxa"/>
            <w:vMerge w:val="restart"/>
            <w:tcBorders>
              <w:top w:val="triple" w:sz="4" w:space="0" w:color="auto"/>
              <w:left w:val="triple" w:sz="4" w:space="0" w:color="auto"/>
              <w:bottom w:val="triple" w:sz="4" w:space="0" w:color="auto"/>
              <w:right w:val="triple" w:sz="4" w:space="0" w:color="auto"/>
            </w:tcBorders>
            <w:shd w:val="clear" w:color="auto" w:fill="808080" w:themeFill="background1" w:themeFillShade="80"/>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Unités</w:t>
            </w: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Fondamen-</w:t>
            </w:r>
          </w:p>
          <w:p w:rsidR="00583479" w:rsidRPr="00AF0C2F" w:rsidRDefault="00583479" w:rsidP="00884A36">
            <w:pPr>
              <w:jc w:val="center"/>
              <w:rPr>
                <w:rFonts w:asciiTheme="minorBidi" w:hAnsiTheme="minorBidi" w:cstheme="minorBidi"/>
                <w:lang w:val="fr-FR"/>
              </w:rPr>
            </w:pPr>
            <w:r w:rsidRPr="00AF0C2F">
              <w:rPr>
                <w:rFonts w:asciiTheme="minorBidi" w:hAnsiTheme="minorBidi" w:cstheme="minorBidi"/>
                <w:b/>
                <w:bCs/>
                <w:color w:val="FFFFFF" w:themeColor="background1"/>
                <w:lang w:val="fr-FR"/>
              </w:rPr>
              <w:t>tales</w:t>
            </w:r>
          </w:p>
        </w:tc>
        <w:tc>
          <w:tcPr>
            <w:tcW w:w="2551" w:type="dxa"/>
            <w:gridSpan w:val="2"/>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Programme National (élaboré, totalement ou en partie, par la CNSSG)</w:t>
            </w:r>
          </w:p>
        </w:tc>
        <w:tc>
          <w:tcPr>
            <w:tcW w:w="851" w:type="dxa"/>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90</w:t>
            </w:r>
          </w:p>
          <w:p w:rsidR="00583479" w:rsidRPr="00AF0C2F" w:rsidRDefault="00583479" w:rsidP="00884A36">
            <w:pPr>
              <w:jc w:val="center"/>
              <w:rPr>
                <w:rFonts w:asciiTheme="minorBidi" w:hAnsiTheme="minorBidi" w:cstheme="minorBidi"/>
                <w:b/>
                <w:bCs/>
                <w:vertAlign w:val="superscript"/>
                <w:lang w:val="fr-FR"/>
              </w:rPr>
            </w:pPr>
            <w:r w:rsidRPr="00AF0C2F">
              <w:rPr>
                <w:rFonts w:asciiTheme="minorBidi" w:hAnsiTheme="minorBidi" w:cstheme="minorBidi"/>
                <w:b/>
                <w:bCs/>
                <w:vertAlign w:val="superscript"/>
                <w:lang w:val="fr-FR"/>
              </w:rPr>
              <w:t>ou</w:t>
            </w:r>
          </w:p>
          <w:p w:rsidR="00583479" w:rsidRPr="00AF0C2F" w:rsidRDefault="00583479" w:rsidP="00884A36">
            <w:pPr>
              <w:jc w:val="center"/>
              <w:rPr>
                <w:rFonts w:asciiTheme="minorBidi" w:hAnsiTheme="minorBidi" w:cstheme="minorBidi"/>
                <w:lang w:val="fr-FR"/>
              </w:rPr>
            </w:pPr>
            <w:r w:rsidRPr="00AF0C2F">
              <w:rPr>
                <w:rFonts w:asciiTheme="minorBidi" w:hAnsiTheme="minorBidi" w:cstheme="minorBidi"/>
                <w:b/>
                <w:bCs/>
                <w:lang w:val="fr-FR"/>
              </w:rPr>
              <w:t>100</w:t>
            </w:r>
          </w:p>
        </w:tc>
        <w:tc>
          <w:tcPr>
            <w:tcW w:w="766" w:type="dxa"/>
            <w:vMerge w:val="restart"/>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6</w:t>
            </w:r>
          </w:p>
        </w:tc>
      </w:tr>
      <w:tr w:rsidR="00583479" w:rsidRPr="00AF0C2F" w:rsidTr="00884A36">
        <w:trPr>
          <w:trHeight w:val="135"/>
          <w:jc w:val="center"/>
        </w:trPr>
        <w:tc>
          <w:tcPr>
            <w:tcW w:w="675"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1418" w:type="dxa"/>
            <w:vMerge/>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tc>
        <w:tc>
          <w:tcPr>
            <w:tcW w:w="1276" w:type="dxa"/>
            <w:vMerge/>
            <w:tcBorders>
              <w:top w:val="triple" w:sz="4" w:space="0" w:color="auto"/>
              <w:left w:val="triple" w:sz="4" w:space="0" w:color="auto"/>
              <w:bottom w:val="triple" w:sz="4" w:space="0" w:color="auto"/>
              <w:right w:val="triple" w:sz="4" w:space="0" w:color="auto"/>
            </w:tcBorders>
            <w:shd w:val="clear" w:color="auto" w:fill="808080" w:themeFill="background1" w:themeFillShade="80"/>
          </w:tcPr>
          <w:p w:rsidR="00583479" w:rsidRPr="00AF0C2F" w:rsidRDefault="00583479" w:rsidP="00884A36">
            <w:pPr>
              <w:jc w:val="center"/>
              <w:rPr>
                <w:rFonts w:asciiTheme="minorBidi" w:hAnsiTheme="minorBidi" w:cstheme="minorBidi"/>
                <w:lang w:val="fr-FR"/>
              </w:rPr>
            </w:pPr>
          </w:p>
        </w:tc>
        <w:tc>
          <w:tcPr>
            <w:tcW w:w="1417" w:type="dxa"/>
            <w:tcBorders>
              <w:top w:val="triple" w:sz="4" w:space="0" w:color="auto"/>
              <w:left w:val="triple" w:sz="4" w:space="0" w:color="auto"/>
              <w:bottom w:val="triple" w:sz="4" w:space="0" w:color="auto"/>
              <w:right w:val="triple" w:sz="4" w:space="0" w:color="auto"/>
            </w:tcBorders>
            <w:shd w:val="clear" w:color="auto" w:fill="FFFF00"/>
          </w:tcPr>
          <w:p w:rsidR="00583479" w:rsidRPr="00AF0C2F" w:rsidRDefault="00583479" w:rsidP="00884A36">
            <w:pPr>
              <w:jc w:val="center"/>
              <w:rPr>
                <w:rFonts w:asciiTheme="minorBidi" w:hAnsiTheme="minorBidi" w:cstheme="minorBidi"/>
                <w:b/>
                <w:bCs/>
                <w:i/>
                <w:iCs/>
                <w:color w:val="002060"/>
                <w:lang w:val="fr-FR"/>
              </w:rPr>
            </w:pPr>
          </w:p>
          <w:p w:rsidR="00583479" w:rsidRPr="00AF0C2F" w:rsidRDefault="00583479" w:rsidP="00884A36">
            <w:pPr>
              <w:jc w:val="center"/>
              <w:rPr>
                <w:rFonts w:asciiTheme="minorBidi" w:hAnsiTheme="minorBidi" w:cstheme="minorBidi"/>
                <w:b/>
                <w:bCs/>
                <w:i/>
                <w:iCs/>
                <w:color w:val="002060"/>
                <w:lang w:val="fr-FR"/>
              </w:rPr>
            </w:pPr>
          </w:p>
          <w:p w:rsidR="00583479" w:rsidRPr="00AF0C2F" w:rsidRDefault="00583479" w:rsidP="00884A36">
            <w:pPr>
              <w:jc w:val="center"/>
              <w:rPr>
                <w:rFonts w:asciiTheme="minorBidi" w:hAnsiTheme="minorBidi" w:cstheme="minorBidi"/>
                <w:b/>
                <w:bCs/>
                <w:i/>
                <w:iCs/>
                <w:color w:val="002060"/>
                <w:lang w:val="fr-FR"/>
              </w:rPr>
            </w:pPr>
          </w:p>
          <w:p w:rsidR="00583479" w:rsidRPr="00AF0C2F" w:rsidRDefault="00583479" w:rsidP="00884A36">
            <w:pPr>
              <w:jc w:val="center"/>
              <w:rPr>
                <w:rFonts w:asciiTheme="minorBidi" w:hAnsiTheme="minorBidi" w:cstheme="minorBidi"/>
                <w:b/>
                <w:bCs/>
                <w:i/>
                <w:iCs/>
                <w:color w:val="002060"/>
                <w:lang w:val="fr-FR"/>
              </w:rPr>
            </w:pPr>
            <w:r w:rsidRPr="00AF0C2F">
              <w:rPr>
                <w:rFonts w:asciiTheme="minorBidi" w:hAnsiTheme="minorBidi" w:cstheme="minorBidi"/>
                <w:b/>
                <w:bCs/>
                <w:i/>
                <w:iCs/>
                <w:color w:val="002060"/>
                <w:lang w:val="fr-FR"/>
              </w:rPr>
              <w:t>Activités pratiques</w:t>
            </w:r>
          </w:p>
        </w:tc>
        <w:tc>
          <w:tcPr>
            <w:tcW w:w="1134" w:type="dxa"/>
            <w:tcBorders>
              <w:top w:val="triple" w:sz="4" w:space="0" w:color="auto"/>
              <w:left w:val="triple" w:sz="4" w:space="0" w:color="auto"/>
              <w:bottom w:val="triple" w:sz="4" w:space="0" w:color="auto"/>
              <w:right w:val="triple" w:sz="4" w:space="0" w:color="auto"/>
            </w:tcBorders>
            <w:shd w:val="clear" w:color="auto" w:fill="FFFF00"/>
          </w:tcPr>
          <w:p w:rsidR="00583479" w:rsidRPr="00AF0C2F" w:rsidRDefault="00583479" w:rsidP="00884A36">
            <w:pPr>
              <w:jc w:val="center"/>
              <w:rPr>
                <w:rFonts w:asciiTheme="minorBidi" w:hAnsiTheme="minorBidi" w:cstheme="minorBidi"/>
                <w:b/>
                <w:bCs/>
                <w:i/>
                <w:iCs/>
                <w:color w:val="002060"/>
                <w:lang w:val="fr-FR"/>
              </w:rPr>
            </w:pPr>
          </w:p>
          <w:p w:rsidR="00583479" w:rsidRPr="00AF0C2F" w:rsidRDefault="00583479" w:rsidP="00884A36">
            <w:pPr>
              <w:jc w:val="center"/>
              <w:rPr>
                <w:rFonts w:asciiTheme="minorBidi" w:hAnsiTheme="minorBidi" w:cstheme="minorBidi"/>
                <w:b/>
                <w:bCs/>
                <w:i/>
                <w:iCs/>
                <w:color w:val="002060"/>
                <w:lang w:val="fr-FR"/>
              </w:rPr>
            </w:pPr>
            <w:r w:rsidRPr="00AF0C2F">
              <w:rPr>
                <w:rFonts w:asciiTheme="minorBidi" w:hAnsiTheme="minorBidi" w:cstheme="minorBidi"/>
                <w:b/>
                <w:bCs/>
                <w:i/>
                <w:iCs/>
                <w:color w:val="002060"/>
                <w:lang w:val="fr-FR"/>
              </w:rPr>
              <w:t>Stage, prototypage, travail sur terrain, workshop, PFE</w:t>
            </w:r>
          </w:p>
          <w:p w:rsidR="00583479" w:rsidRPr="00AF0C2F" w:rsidRDefault="00583479" w:rsidP="00884A36">
            <w:pPr>
              <w:jc w:val="center"/>
              <w:rPr>
                <w:rFonts w:asciiTheme="minorBidi" w:hAnsiTheme="minorBidi" w:cstheme="minorBidi"/>
                <w:b/>
                <w:bCs/>
                <w:i/>
                <w:iCs/>
                <w:color w:val="002060"/>
                <w:lang w:val="fr-FR"/>
              </w:rPr>
            </w:pPr>
          </w:p>
        </w:tc>
        <w:tc>
          <w:tcPr>
            <w:tcW w:w="851" w:type="dxa"/>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ou</w:t>
            </w: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lang w:val="fr-FR"/>
              </w:rPr>
            </w:pPr>
            <w:r w:rsidRPr="00AF0C2F">
              <w:rPr>
                <w:rFonts w:asciiTheme="minorBidi" w:hAnsiTheme="minorBidi" w:cstheme="minorBidi"/>
                <w:b/>
                <w:bCs/>
                <w:lang w:val="fr-FR"/>
              </w:rPr>
              <w:t>20</w:t>
            </w: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832"/>
          <w:jc w:val="center"/>
        </w:trPr>
        <w:tc>
          <w:tcPr>
            <w:tcW w:w="675" w:type="dxa"/>
            <w:vMerge w:val="restart"/>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1418" w:type="dxa"/>
            <w:vMerge/>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tc>
        <w:tc>
          <w:tcPr>
            <w:tcW w:w="1276" w:type="dxa"/>
            <w:vMerge w:val="restart"/>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Unités Trans-</w:t>
            </w: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versales</w:t>
            </w:r>
          </w:p>
        </w:tc>
        <w:tc>
          <w:tcPr>
            <w:tcW w:w="2551" w:type="dxa"/>
            <w:gridSpan w:val="2"/>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i/>
                <w:iCs/>
                <w:lang w:val="fr-FR"/>
              </w:rPr>
            </w:pPr>
          </w:p>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Compétences linguistiques</w:t>
            </w:r>
          </w:p>
          <w:p w:rsidR="00583479" w:rsidRPr="00AF0C2F" w:rsidRDefault="00583479" w:rsidP="00884A36">
            <w:pPr>
              <w:jc w:val="center"/>
              <w:rPr>
                <w:rFonts w:asciiTheme="minorBidi" w:hAnsiTheme="minorBidi" w:cstheme="minorBidi"/>
                <w:lang w:val="fr-FR"/>
              </w:rPr>
            </w:pPr>
          </w:p>
        </w:tc>
        <w:tc>
          <w:tcPr>
            <w:tcW w:w="851" w:type="dxa"/>
            <w:vMerge w:val="restart"/>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135"/>
          <w:jc w:val="center"/>
        </w:trPr>
        <w:tc>
          <w:tcPr>
            <w:tcW w:w="675"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1418" w:type="dxa"/>
            <w:vMerge/>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tc>
        <w:tc>
          <w:tcPr>
            <w:tcW w:w="1276" w:type="dxa"/>
            <w:vMerge/>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lang w:val="fr-FR"/>
              </w:rPr>
            </w:pPr>
          </w:p>
        </w:tc>
        <w:tc>
          <w:tcPr>
            <w:tcW w:w="2551" w:type="dxa"/>
            <w:gridSpan w:val="2"/>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i/>
                <w:iCs/>
                <w:lang w:val="fr-FR"/>
              </w:rPr>
            </w:pPr>
          </w:p>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Compétences</w:t>
            </w:r>
          </w:p>
          <w:p w:rsidR="00583479" w:rsidRPr="00AF0C2F" w:rsidRDefault="00583479" w:rsidP="00884A36">
            <w:pPr>
              <w:jc w:val="center"/>
              <w:rPr>
                <w:rFonts w:asciiTheme="minorBidi" w:hAnsiTheme="minorBidi" w:cstheme="minorBidi"/>
                <w:lang w:val="fr-FR"/>
              </w:rPr>
            </w:pPr>
            <w:r w:rsidRPr="00AF0C2F">
              <w:rPr>
                <w:rFonts w:asciiTheme="minorBidi" w:hAnsiTheme="minorBidi" w:cstheme="minorBidi"/>
                <w:i/>
                <w:iCs/>
                <w:lang w:val="fr-FR"/>
              </w:rPr>
              <w:t>Digitales</w:t>
            </w:r>
          </w:p>
        </w:tc>
        <w:tc>
          <w:tcPr>
            <w:tcW w:w="851"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135"/>
          <w:jc w:val="center"/>
        </w:trPr>
        <w:tc>
          <w:tcPr>
            <w:tcW w:w="675"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1418" w:type="dxa"/>
            <w:vMerge/>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tc>
        <w:tc>
          <w:tcPr>
            <w:tcW w:w="1276" w:type="dxa"/>
            <w:vMerge/>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lang w:val="fr-FR"/>
              </w:rPr>
            </w:pPr>
          </w:p>
        </w:tc>
        <w:tc>
          <w:tcPr>
            <w:tcW w:w="2551" w:type="dxa"/>
            <w:gridSpan w:val="2"/>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i/>
                <w:iCs/>
                <w:lang w:val="fr-FR"/>
              </w:rPr>
            </w:pPr>
          </w:p>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Compétences</w:t>
            </w:r>
          </w:p>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entrepreneuriales</w:t>
            </w:r>
          </w:p>
        </w:tc>
        <w:tc>
          <w:tcPr>
            <w:tcW w:w="851"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135"/>
          <w:jc w:val="center"/>
        </w:trPr>
        <w:tc>
          <w:tcPr>
            <w:tcW w:w="675"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1418" w:type="dxa"/>
            <w:vMerge/>
            <w:tcBorders>
              <w:top w:val="triple" w:sz="4" w:space="0" w:color="auto"/>
              <w:left w:val="triple" w:sz="4" w:space="0" w:color="auto"/>
              <w:bottom w:val="triple" w:sz="4" w:space="0" w:color="auto"/>
              <w:right w:val="triple" w:sz="4" w:space="0" w:color="auto"/>
            </w:tcBorders>
            <w:shd w:val="clear" w:color="auto" w:fill="0070C0"/>
          </w:tcPr>
          <w:p w:rsidR="00583479" w:rsidRPr="00AF0C2F" w:rsidRDefault="00583479" w:rsidP="00884A36">
            <w:pPr>
              <w:jc w:val="center"/>
              <w:rPr>
                <w:rFonts w:asciiTheme="minorBidi" w:hAnsiTheme="minorBidi" w:cstheme="minorBidi"/>
                <w:lang w:val="fr-FR"/>
              </w:rPr>
            </w:pPr>
          </w:p>
        </w:tc>
        <w:tc>
          <w:tcPr>
            <w:tcW w:w="1276" w:type="dxa"/>
            <w:vMerge/>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lang w:val="fr-FR"/>
              </w:rPr>
            </w:pPr>
          </w:p>
        </w:tc>
        <w:tc>
          <w:tcPr>
            <w:tcW w:w="2551" w:type="dxa"/>
            <w:gridSpan w:val="2"/>
            <w:tcBorders>
              <w:top w:val="triple" w:sz="4" w:space="0" w:color="auto"/>
              <w:left w:val="triple" w:sz="4" w:space="0" w:color="auto"/>
              <w:bottom w:val="triple" w:sz="4" w:space="0" w:color="auto"/>
              <w:right w:val="triple" w:sz="4" w:space="0" w:color="auto"/>
            </w:tcBorders>
            <w:shd w:val="clear" w:color="auto" w:fill="D99594" w:themeFill="accent2" w:themeFillTint="99"/>
          </w:tcPr>
          <w:p w:rsidR="00583479" w:rsidRPr="00AF0C2F" w:rsidRDefault="00583479" w:rsidP="00884A36">
            <w:pPr>
              <w:jc w:val="center"/>
              <w:rPr>
                <w:rFonts w:asciiTheme="minorBidi" w:hAnsiTheme="minorBidi" w:cstheme="minorBidi"/>
                <w:i/>
                <w:iCs/>
                <w:lang w:val="fr-FR"/>
              </w:rPr>
            </w:pPr>
          </w:p>
          <w:p w:rsidR="00583479" w:rsidRPr="00AF0C2F" w:rsidRDefault="00583479" w:rsidP="00884A36">
            <w:pPr>
              <w:jc w:val="center"/>
              <w:rPr>
                <w:rFonts w:asciiTheme="minorBidi" w:hAnsiTheme="minorBidi" w:cstheme="minorBidi"/>
                <w:i/>
                <w:iCs/>
                <w:lang w:val="fr-FR"/>
              </w:rPr>
            </w:pPr>
            <w:r w:rsidRPr="00AF0C2F">
              <w:rPr>
                <w:rFonts w:asciiTheme="minorBidi" w:hAnsiTheme="minorBidi" w:cstheme="minorBidi"/>
                <w:i/>
                <w:iCs/>
                <w:lang w:val="fr-FR"/>
              </w:rPr>
              <w:t>Soft Skills (Projet personnel professionnel, éthique du métier</w:t>
            </w:r>
          </w:p>
        </w:tc>
        <w:tc>
          <w:tcPr>
            <w:tcW w:w="851"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846"/>
          <w:jc w:val="center"/>
        </w:trPr>
        <w:tc>
          <w:tcPr>
            <w:tcW w:w="675" w:type="dxa"/>
            <w:tcBorders>
              <w:top w:val="triple" w:sz="4" w:space="0" w:color="auto"/>
              <w:left w:val="triple" w:sz="4" w:space="0" w:color="auto"/>
              <w:bottom w:val="triple" w:sz="4" w:space="0" w:color="auto"/>
              <w:right w:val="triple" w:sz="4" w:space="0" w:color="auto"/>
            </w:tcBorders>
            <w:shd w:val="clear" w:color="auto" w:fill="F79646" w:themeFill="accent6"/>
          </w:tcPr>
          <w:p w:rsidR="00EC5BE6" w:rsidRDefault="00EC5BE6" w:rsidP="00884A36">
            <w:pPr>
              <w:jc w:val="center"/>
              <w:rPr>
                <w:rFonts w:asciiTheme="minorBidi" w:hAnsiTheme="minorBidi" w:cstheme="minorBidi"/>
                <w:b/>
                <w:bCs/>
                <w:lang w:val="fr-FR"/>
              </w:rPr>
            </w:pPr>
          </w:p>
          <w:p w:rsidR="00583479" w:rsidRPr="00AF0C2F" w:rsidRDefault="0028727A" w:rsidP="00884A36">
            <w:pPr>
              <w:jc w:val="center"/>
              <w:rPr>
                <w:rFonts w:asciiTheme="minorBidi" w:hAnsiTheme="minorBidi" w:cstheme="minorBidi"/>
                <w:b/>
                <w:bCs/>
                <w:lang w:val="fr-FR"/>
              </w:rPr>
            </w:pPr>
            <w:r>
              <w:rPr>
                <w:rFonts w:asciiTheme="minorBidi" w:hAnsiTheme="minorBidi" w:cstheme="minorBidi"/>
                <w:b/>
                <w:bCs/>
                <w:lang w:val="fr-FR"/>
              </w:rPr>
              <w:t xml:space="preserve"> </w:t>
            </w:r>
            <w:r w:rsidR="00583479" w:rsidRPr="00AF0C2F">
              <w:rPr>
                <w:rFonts w:asciiTheme="minorBidi" w:hAnsiTheme="minorBidi" w:cstheme="minorBidi"/>
                <w:b/>
                <w:bCs/>
                <w:lang w:val="fr-FR"/>
              </w:rPr>
              <w:t>30</w:t>
            </w:r>
          </w:p>
        </w:tc>
        <w:tc>
          <w:tcPr>
            <w:tcW w:w="2694" w:type="dxa"/>
            <w:gridSpan w:val="2"/>
            <w:tcBorders>
              <w:top w:val="triple" w:sz="4" w:space="0" w:color="auto"/>
              <w:left w:val="triple" w:sz="4" w:space="0" w:color="auto"/>
              <w:bottom w:val="triple" w:sz="4" w:space="0" w:color="auto"/>
              <w:right w:val="triple" w:sz="4" w:space="0" w:color="auto"/>
            </w:tcBorders>
            <w:shd w:val="clear" w:color="auto" w:fill="FFC000"/>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Unités Optionnelles</w:t>
            </w:r>
          </w:p>
        </w:tc>
        <w:tc>
          <w:tcPr>
            <w:tcW w:w="2551" w:type="dxa"/>
            <w:gridSpan w:val="2"/>
            <w:tcBorders>
              <w:top w:val="triple" w:sz="4" w:space="0" w:color="auto"/>
              <w:left w:val="triple" w:sz="4" w:space="0" w:color="auto"/>
              <w:bottom w:val="triple" w:sz="4" w:space="0" w:color="auto"/>
              <w:right w:val="triple" w:sz="4" w:space="0" w:color="auto"/>
            </w:tcBorders>
            <w:shd w:val="clear" w:color="auto" w:fill="FFC000"/>
          </w:tcPr>
          <w:p w:rsidR="00583479" w:rsidRPr="00AF0C2F" w:rsidRDefault="00583479" w:rsidP="00884A36">
            <w:pPr>
              <w:jc w:val="center"/>
              <w:rPr>
                <w:rFonts w:asciiTheme="minorBidi" w:hAnsiTheme="minorBidi" w:cstheme="minorBidi"/>
                <w:lang w:val="fr-FR"/>
              </w:rPr>
            </w:pPr>
          </w:p>
          <w:p w:rsidR="00583479" w:rsidRPr="00AF0C2F" w:rsidRDefault="00583479" w:rsidP="00884A36">
            <w:pPr>
              <w:jc w:val="center"/>
              <w:rPr>
                <w:rFonts w:asciiTheme="minorBidi" w:hAnsiTheme="minorBidi" w:cstheme="minorBidi"/>
                <w:lang w:val="fr-FR"/>
              </w:rPr>
            </w:pPr>
            <w:r w:rsidRPr="00AF0C2F">
              <w:rPr>
                <w:rFonts w:asciiTheme="minorBidi" w:hAnsiTheme="minorBidi" w:cstheme="minorBidi"/>
                <w:lang w:val="fr-FR"/>
              </w:rPr>
              <w:t>dans la discipline avec une couleur de la spécialité régionale</w:t>
            </w:r>
          </w:p>
        </w:tc>
        <w:tc>
          <w:tcPr>
            <w:tcW w:w="851" w:type="dxa"/>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b/>
                <w:bCs/>
                <w:lang w:val="fr-FR"/>
              </w:rPr>
            </w:pPr>
          </w:p>
          <w:p w:rsidR="00583479" w:rsidRPr="00AF0C2F" w:rsidRDefault="0028727A" w:rsidP="00884A36">
            <w:pPr>
              <w:jc w:val="center"/>
              <w:rPr>
                <w:rFonts w:asciiTheme="minorBidi" w:hAnsiTheme="minorBidi" w:cstheme="minorBidi"/>
                <w:b/>
                <w:bCs/>
                <w:lang w:val="fr-FR"/>
              </w:rPr>
            </w:pPr>
            <w:r>
              <w:rPr>
                <w:rFonts w:asciiTheme="minorBidi" w:hAnsiTheme="minorBidi" w:cstheme="minorBidi"/>
                <w:b/>
                <w:bCs/>
                <w:lang w:val="fr-FR"/>
              </w:rPr>
              <w:t xml:space="preserve"> </w:t>
            </w:r>
            <w:r w:rsidR="00583479" w:rsidRPr="00AF0C2F">
              <w:rPr>
                <w:rFonts w:asciiTheme="minorBidi" w:hAnsiTheme="minorBidi" w:cstheme="minorBidi"/>
                <w:b/>
                <w:bCs/>
                <w:lang w:val="fr-FR"/>
              </w:rPr>
              <w:t>30</w:t>
            </w:r>
          </w:p>
        </w:tc>
        <w:tc>
          <w:tcPr>
            <w:tcW w:w="766" w:type="dxa"/>
            <w:vMerge/>
            <w:tcBorders>
              <w:top w:val="triple" w:sz="4" w:space="0" w:color="auto"/>
              <w:left w:val="triple" w:sz="4" w:space="0" w:color="auto"/>
              <w:bottom w:val="triple" w:sz="4" w:space="0" w:color="auto"/>
              <w:right w:val="triple" w:sz="4" w:space="0" w:color="auto"/>
            </w:tcBorders>
            <w:shd w:val="clear" w:color="auto" w:fill="F79646" w:themeFill="accent6"/>
          </w:tcPr>
          <w:p w:rsidR="00583479" w:rsidRPr="00AF0C2F" w:rsidRDefault="00583479" w:rsidP="00884A36">
            <w:pPr>
              <w:jc w:val="center"/>
              <w:rPr>
                <w:rFonts w:asciiTheme="minorBidi" w:hAnsiTheme="minorBidi" w:cstheme="minorBidi"/>
                <w:lang w:val="fr-FR"/>
              </w:rPr>
            </w:pPr>
          </w:p>
        </w:tc>
      </w:tr>
      <w:tr w:rsidR="00583479" w:rsidRPr="00AF0C2F" w:rsidTr="00884A36">
        <w:trPr>
          <w:trHeight w:val="889"/>
          <w:jc w:val="center"/>
        </w:trPr>
        <w:tc>
          <w:tcPr>
            <w:tcW w:w="5920" w:type="dxa"/>
            <w:gridSpan w:val="5"/>
            <w:tcBorders>
              <w:top w:val="triple" w:sz="4" w:space="0" w:color="auto"/>
              <w:left w:val="triple" w:sz="4" w:space="0" w:color="auto"/>
              <w:bottom w:val="triple" w:sz="4" w:space="0" w:color="auto"/>
              <w:right w:val="triple" w:sz="4" w:space="0" w:color="auto"/>
            </w:tcBorders>
            <w:shd w:val="clear" w:color="auto" w:fill="FF0000"/>
          </w:tcPr>
          <w:p w:rsidR="00583479" w:rsidRPr="00AF0C2F" w:rsidRDefault="00583479" w:rsidP="00884A36">
            <w:pPr>
              <w:jc w:val="center"/>
              <w:rPr>
                <w:rFonts w:asciiTheme="minorBidi" w:hAnsiTheme="minorBidi" w:cstheme="minorBidi"/>
                <w:b/>
                <w:bCs/>
                <w:color w:val="FFFFFF" w:themeColor="background1"/>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Total</w:t>
            </w:r>
          </w:p>
        </w:tc>
        <w:tc>
          <w:tcPr>
            <w:tcW w:w="851" w:type="dxa"/>
            <w:tcBorders>
              <w:top w:val="triple" w:sz="4" w:space="0" w:color="auto"/>
              <w:left w:val="triple" w:sz="4" w:space="0" w:color="auto"/>
              <w:bottom w:val="triple" w:sz="4" w:space="0" w:color="auto"/>
              <w:right w:val="triple" w:sz="4" w:space="0" w:color="auto"/>
            </w:tcBorders>
            <w:shd w:val="clear" w:color="auto" w:fill="FF0000"/>
          </w:tcPr>
          <w:p w:rsidR="00583479" w:rsidRPr="00AF0C2F" w:rsidRDefault="00583479" w:rsidP="00884A36">
            <w:pPr>
              <w:jc w:val="center"/>
              <w:rPr>
                <w:rFonts w:asciiTheme="minorBidi" w:hAnsiTheme="minorBidi" w:cstheme="minorBidi"/>
                <w:b/>
                <w:bCs/>
                <w:color w:val="FFFFFF" w:themeColor="background1"/>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180</w:t>
            </w:r>
          </w:p>
        </w:tc>
        <w:tc>
          <w:tcPr>
            <w:tcW w:w="766" w:type="dxa"/>
            <w:tcBorders>
              <w:top w:val="triple" w:sz="4" w:space="0" w:color="auto"/>
              <w:left w:val="triple" w:sz="4" w:space="0" w:color="auto"/>
              <w:bottom w:val="triple" w:sz="4" w:space="0" w:color="auto"/>
              <w:right w:val="triple" w:sz="4" w:space="0" w:color="auto"/>
            </w:tcBorders>
            <w:shd w:val="clear" w:color="auto" w:fill="FF0000"/>
          </w:tcPr>
          <w:p w:rsidR="00583479" w:rsidRPr="00AF0C2F" w:rsidRDefault="00583479" w:rsidP="00884A36">
            <w:pPr>
              <w:jc w:val="center"/>
              <w:rPr>
                <w:rFonts w:asciiTheme="minorBidi" w:hAnsiTheme="minorBidi" w:cstheme="minorBidi"/>
                <w:b/>
                <w:bCs/>
                <w:color w:val="FFFFFF" w:themeColor="background1"/>
                <w:lang w:val="fr-FR"/>
              </w:rPr>
            </w:pPr>
          </w:p>
          <w:p w:rsidR="00583479" w:rsidRPr="00AF0C2F" w:rsidRDefault="00583479" w:rsidP="00884A36">
            <w:pPr>
              <w:jc w:val="center"/>
              <w:rPr>
                <w:rFonts w:asciiTheme="minorBidi" w:hAnsiTheme="minorBidi" w:cstheme="minorBidi"/>
                <w:b/>
                <w:bCs/>
                <w:color w:val="FFFFFF" w:themeColor="background1"/>
                <w:lang w:val="fr-FR"/>
              </w:rPr>
            </w:pPr>
            <w:r w:rsidRPr="00AF0C2F">
              <w:rPr>
                <w:rFonts w:asciiTheme="minorBidi" w:hAnsiTheme="minorBidi" w:cstheme="minorBidi"/>
                <w:b/>
                <w:bCs/>
                <w:color w:val="FFFFFF" w:themeColor="background1"/>
                <w:lang w:val="fr-FR"/>
              </w:rPr>
              <w:t>6</w:t>
            </w:r>
          </w:p>
        </w:tc>
      </w:tr>
    </w:tbl>
    <w:p w:rsidR="00583479" w:rsidRPr="00AF0C2F" w:rsidRDefault="00583479" w:rsidP="00583479"/>
    <w:p w:rsidR="00583479" w:rsidRPr="00AF0C2F" w:rsidRDefault="00583479" w:rsidP="00583479"/>
    <w:p w:rsidR="00583479" w:rsidRPr="00AF0C2F" w:rsidRDefault="00583479" w:rsidP="00583479"/>
    <w:p w:rsidR="00583479" w:rsidRPr="00AF0C2F" w:rsidRDefault="00583479" w:rsidP="00583479"/>
    <w:p w:rsidR="00D15403" w:rsidRPr="00AF0C2F" w:rsidRDefault="00D15403" w:rsidP="00583479"/>
    <w:p w:rsidR="00D15403" w:rsidRPr="00AF0C2F" w:rsidRDefault="00D15403" w:rsidP="00583479"/>
    <w:p w:rsidR="00583479" w:rsidRPr="00AF0C2F" w:rsidRDefault="00583479" w:rsidP="00583479">
      <w:pPr>
        <w:pStyle w:val="Corpsdetexte"/>
        <w:tabs>
          <w:tab w:val="left" w:pos="7462"/>
        </w:tabs>
        <w:spacing w:before="203"/>
        <w:ind w:right="-51"/>
        <w:jc w:val="both"/>
        <w:rPr>
          <w:rFonts w:asciiTheme="minorBidi" w:hAnsiTheme="minorBidi" w:cstheme="minorBidi"/>
          <w:sz w:val="20"/>
          <w:szCs w:val="20"/>
        </w:rPr>
      </w:pPr>
      <w:r w:rsidRPr="00AF0C2F">
        <w:rPr>
          <w:rFonts w:asciiTheme="minorBidi" w:hAnsiTheme="minorBidi" w:cstheme="minorBidi"/>
          <w:sz w:val="20"/>
          <w:szCs w:val="20"/>
        </w:rPr>
        <w:lastRenderedPageBreak/>
        <w:t>Dans la conception de la grille des enseignements, il est recommandé de considérer la matrice des crédits suivante.</w:t>
      </w:r>
    </w:p>
    <w:p w:rsidR="00583479" w:rsidRPr="00AF0C2F" w:rsidRDefault="00583479" w:rsidP="00583479">
      <w:pPr>
        <w:ind w:right="770"/>
      </w:pPr>
    </w:p>
    <w:tbl>
      <w:tblPr>
        <w:tblStyle w:val="Grilledutableau"/>
        <w:tblW w:w="0" w:type="auto"/>
        <w:jc w:val="center"/>
        <w:tblLook w:val="04A0" w:firstRow="1" w:lastRow="0" w:firstColumn="1" w:lastColumn="0" w:noHBand="0" w:noVBand="1"/>
      </w:tblPr>
      <w:tblGrid>
        <w:gridCol w:w="1808"/>
        <w:gridCol w:w="1134"/>
        <w:gridCol w:w="708"/>
        <w:gridCol w:w="709"/>
        <w:gridCol w:w="709"/>
        <w:gridCol w:w="567"/>
        <w:gridCol w:w="567"/>
        <w:gridCol w:w="709"/>
        <w:gridCol w:w="708"/>
      </w:tblGrid>
      <w:tr w:rsidR="00583479" w:rsidRPr="00AF0C2F" w:rsidTr="00884A36">
        <w:trPr>
          <w:jc w:val="center"/>
        </w:trPr>
        <w:tc>
          <w:tcPr>
            <w:tcW w:w="2942" w:type="dxa"/>
            <w:gridSpan w:val="2"/>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Unités/Semestres</w:t>
            </w:r>
          </w:p>
        </w:tc>
        <w:tc>
          <w:tcPr>
            <w:tcW w:w="708"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S1</w:t>
            </w:r>
          </w:p>
        </w:tc>
        <w:tc>
          <w:tcPr>
            <w:tcW w:w="709"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S2</w:t>
            </w:r>
          </w:p>
        </w:tc>
        <w:tc>
          <w:tcPr>
            <w:tcW w:w="709"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S3</w:t>
            </w:r>
          </w:p>
        </w:tc>
        <w:tc>
          <w:tcPr>
            <w:tcW w:w="567"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S4</w:t>
            </w:r>
          </w:p>
        </w:tc>
        <w:tc>
          <w:tcPr>
            <w:tcW w:w="567"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S5</w:t>
            </w:r>
          </w:p>
        </w:tc>
        <w:tc>
          <w:tcPr>
            <w:tcW w:w="709" w:type="dxa"/>
            <w:tcBorders>
              <w:top w:val="double" w:sz="4" w:space="0" w:color="auto"/>
              <w:left w:val="double" w:sz="4" w:space="0" w:color="auto"/>
              <w:bottom w:val="double" w:sz="4" w:space="0" w:color="auto"/>
              <w:right w:val="double" w:sz="4" w:space="0" w:color="auto"/>
            </w:tcBorders>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S6</w:t>
            </w: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Total</w:t>
            </w:r>
          </w:p>
        </w:tc>
      </w:tr>
      <w:tr w:rsidR="00583479" w:rsidRPr="00AF0C2F" w:rsidTr="000A3E4B">
        <w:trPr>
          <w:trHeight w:val="353"/>
          <w:jc w:val="center"/>
        </w:trPr>
        <w:tc>
          <w:tcPr>
            <w:tcW w:w="1808" w:type="dxa"/>
            <w:vMerge w:val="restart"/>
            <w:tcBorders>
              <w:top w:val="double" w:sz="4" w:space="0" w:color="auto"/>
              <w:left w:val="double" w:sz="4" w:space="0" w:color="auto"/>
              <w:bottom w:val="double" w:sz="4" w:space="0" w:color="auto"/>
              <w:right w:val="double" w:sz="4" w:space="0" w:color="auto"/>
            </w:tcBorders>
            <w:shd w:val="clear" w:color="auto" w:fill="E36C0A" w:themeFill="accent6" w:themeFillShade="BF"/>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Unitiés</w:t>
            </w: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Obligatoires</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92D050"/>
          </w:tcPr>
          <w:p w:rsidR="00583479" w:rsidRDefault="00CF49D5" w:rsidP="00CF49D5">
            <w:pPr>
              <w:jc w:val="right"/>
              <w:rPr>
                <w:rFonts w:asciiTheme="minorBidi" w:hAnsiTheme="minorBidi" w:cstheme="minorBidi"/>
                <w:b/>
                <w:bCs/>
                <w:lang w:val="fr-FR"/>
              </w:rPr>
            </w:pPr>
            <w:r>
              <w:rPr>
                <w:rFonts w:asciiTheme="minorBidi" w:hAnsiTheme="minorBidi" w:cstheme="minorBidi"/>
                <w:b/>
                <w:bCs/>
                <w:lang w:val="fr-FR"/>
              </w:rPr>
              <w:t>1</w:t>
            </w:r>
          </w:p>
          <w:p w:rsidR="00CF49D5" w:rsidRDefault="00CF49D5" w:rsidP="00CF49D5">
            <w:pPr>
              <w:jc w:val="right"/>
              <w:rPr>
                <w:rFonts w:asciiTheme="minorBidi" w:hAnsiTheme="minorBidi" w:cstheme="minorBidi"/>
                <w:b/>
                <w:bCs/>
                <w:lang w:val="fr-FR"/>
              </w:rPr>
            </w:pPr>
          </w:p>
          <w:p w:rsidR="00CF49D5" w:rsidRDefault="00CF49D5" w:rsidP="00CF49D5">
            <w:pPr>
              <w:jc w:val="right"/>
              <w:rPr>
                <w:rFonts w:asciiTheme="minorBidi" w:hAnsiTheme="minorBidi" w:cstheme="minorBidi"/>
                <w:b/>
                <w:bCs/>
                <w:lang w:val="fr-FR"/>
              </w:rPr>
            </w:pPr>
            <w:r>
              <w:rPr>
                <w:rFonts w:asciiTheme="minorBidi" w:hAnsiTheme="minorBidi" w:cstheme="minorBidi"/>
                <w:b/>
                <w:bCs/>
                <w:lang w:val="fr-FR"/>
              </w:rPr>
              <w:t>UEF 2</w:t>
            </w:r>
          </w:p>
          <w:p w:rsidR="00CF49D5" w:rsidRDefault="00CF49D5" w:rsidP="00CF49D5">
            <w:pPr>
              <w:jc w:val="right"/>
              <w:rPr>
                <w:rFonts w:asciiTheme="minorBidi" w:hAnsiTheme="minorBidi" w:cstheme="minorBidi"/>
                <w:b/>
                <w:bCs/>
                <w:lang w:val="fr-FR"/>
              </w:rPr>
            </w:pPr>
          </w:p>
          <w:p w:rsidR="00CF49D5" w:rsidRPr="00AF0C2F" w:rsidRDefault="00CF49D5" w:rsidP="00CF49D5">
            <w:pPr>
              <w:jc w:val="right"/>
              <w:rPr>
                <w:rFonts w:asciiTheme="minorBidi" w:hAnsiTheme="minorBidi" w:cstheme="minorBidi"/>
                <w:b/>
                <w:bCs/>
                <w:lang w:val="fr-FR"/>
              </w:rPr>
            </w:pPr>
            <w:r>
              <w:rPr>
                <w:rFonts w:asciiTheme="minorBidi" w:hAnsiTheme="minorBidi" w:cstheme="minorBidi"/>
                <w:b/>
                <w:bCs/>
                <w:lang w:val="fr-FR"/>
              </w:rPr>
              <w:t>3</w:t>
            </w:r>
          </w:p>
        </w:tc>
        <w:tc>
          <w:tcPr>
            <w:tcW w:w="708"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8" w:type="dxa"/>
            <w:vMerge w:val="restart"/>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100</w:t>
            </w:r>
          </w:p>
        </w:tc>
      </w:tr>
      <w:tr w:rsidR="00583479" w:rsidRPr="00AF0C2F" w:rsidTr="000A3E4B">
        <w:trPr>
          <w:trHeight w:val="401"/>
          <w:jc w:val="center"/>
        </w:trPr>
        <w:tc>
          <w:tcPr>
            <w:tcW w:w="1808" w:type="dxa"/>
            <w:vMerge/>
            <w:tcBorders>
              <w:top w:val="double" w:sz="4" w:space="0" w:color="auto"/>
              <w:left w:val="double" w:sz="4" w:space="0" w:color="auto"/>
              <w:bottom w:val="double" w:sz="4" w:space="0" w:color="auto"/>
              <w:right w:val="double" w:sz="4" w:space="0" w:color="auto"/>
            </w:tcBorders>
            <w:shd w:val="clear" w:color="auto" w:fill="E36C0A" w:themeFill="accent6" w:themeFillShade="BF"/>
          </w:tcPr>
          <w:p w:rsidR="00583479" w:rsidRPr="00AF0C2F" w:rsidRDefault="00583479" w:rsidP="00884A36">
            <w:pPr>
              <w:rPr>
                <w:rFonts w:asciiTheme="minorBidi" w:hAnsiTheme="minorBidi" w:cstheme="minorBidi"/>
                <w:b/>
                <w:bCs/>
                <w:lang w:val="fr-FR"/>
              </w:rPr>
            </w:pPr>
          </w:p>
        </w:tc>
        <w:tc>
          <w:tcPr>
            <w:tcW w:w="1134" w:type="dxa"/>
            <w:vMerge/>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8"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8" w:type="dxa"/>
            <w:vMerge/>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p>
        </w:tc>
      </w:tr>
      <w:tr w:rsidR="00583479" w:rsidRPr="00AF0C2F" w:rsidTr="00884A36">
        <w:trPr>
          <w:jc w:val="center"/>
        </w:trPr>
        <w:tc>
          <w:tcPr>
            <w:tcW w:w="1808" w:type="dxa"/>
            <w:vMerge/>
            <w:tcBorders>
              <w:top w:val="double" w:sz="4" w:space="0" w:color="auto"/>
              <w:left w:val="double" w:sz="4" w:space="0" w:color="auto"/>
              <w:bottom w:val="double" w:sz="4" w:space="0" w:color="auto"/>
              <w:right w:val="double" w:sz="4" w:space="0" w:color="auto"/>
            </w:tcBorders>
            <w:shd w:val="clear" w:color="auto" w:fill="E36C0A" w:themeFill="accent6" w:themeFillShade="BF"/>
          </w:tcPr>
          <w:p w:rsidR="00583479" w:rsidRPr="00AF0C2F" w:rsidRDefault="00583479" w:rsidP="00884A36">
            <w:pPr>
              <w:rPr>
                <w:rFonts w:asciiTheme="minorBidi" w:hAnsiTheme="minorBidi" w:cstheme="minorBidi"/>
                <w:b/>
                <w:bCs/>
                <w:lang w:val="fr-FR"/>
              </w:rPr>
            </w:pPr>
          </w:p>
        </w:tc>
        <w:tc>
          <w:tcPr>
            <w:tcW w:w="1134" w:type="dxa"/>
            <w:vMerge/>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8"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92D050"/>
          </w:tcPr>
          <w:p w:rsidR="00583479" w:rsidRPr="00AF0C2F" w:rsidRDefault="00583479" w:rsidP="00884A36">
            <w:pPr>
              <w:rPr>
                <w:rFonts w:asciiTheme="minorBidi" w:hAnsiTheme="minorBidi" w:cstheme="minorBidi"/>
                <w:b/>
                <w:bCs/>
                <w:lang w:val="fr-FR"/>
              </w:rPr>
            </w:pPr>
          </w:p>
        </w:tc>
        <w:tc>
          <w:tcPr>
            <w:tcW w:w="708" w:type="dxa"/>
            <w:vMerge/>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p>
        </w:tc>
      </w:tr>
      <w:tr w:rsidR="00583479" w:rsidRPr="00AF0C2F" w:rsidTr="00884A36">
        <w:trPr>
          <w:jc w:val="center"/>
        </w:trPr>
        <w:tc>
          <w:tcPr>
            <w:tcW w:w="1808" w:type="dxa"/>
            <w:vMerge/>
            <w:tcBorders>
              <w:top w:val="double" w:sz="4" w:space="0" w:color="auto"/>
              <w:left w:val="double" w:sz="4" w:space="0" w:color="auto"/>
              <w:bottom w:val="double" w:sz="4" w:space="0" w:color="auto"/>
              <w:right w:val="double" w:sz="4" w:space="0" w:color="auto"/>
            </w:tcBorders>
            <w:shd w:val="clear" w:color="auto" w:fill="E36C0A" w:themeFill="accent6" w:themeFillShade="BF"/>
          </w:tcPr>
          <w:p w:rsidR="00583479" w:rsidRPr="00AF0C2F" w:rsidRDefault="00583479" w:rsidP="00884A36">
            <w:pPr>
              <w:jc w:val="center"/>
              <w:rPr>
                <w:rFonts w:asciiTheme="minorBidi" w:hAnsiTheme="minorBidi" w:cstheme="minorBidi"/>
                <w:b/>
                <w:bCs/>
                <w:lang w:val="fr-FR"/>
              </w:rPr>
            </w:pPr>
          </w:p>
        </w:tc>
        <w:tc>
          <w:tcPr>
            <w:tcW w:w="1134"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UEA</w:t>
            </w:r>
          </w:p>
        </w:tc>
        <w:tc>
          <w:tcPr>
            <w:tcW w:w="708"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583479" w:rsidRPr="00AF0C2F" w:rsidRDefault="00583479" w:rsidP="00884A36">
            <w:pPr>
              <w:rPr>
                <w:rFonts w:asciiTheme="minorBidi" w:hAnsiTheme="minorBidi" w:cstheme="minorBidi"/>
                <w:b/>
                <w:bCs/>
                <w:lang w:val="fr-FR"/>
              </w:rPr>
            </w:pP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20</w:t>
            </w:r>
          </w:p>
        </w:tc>
      </w:tr>
      <w:tr w:rsidR="00583479" w:rsidRPr="00AF0C2F" w:rsidTr="00884A36">
        <w:trPr>
          <w:jc w:val="center"/>
        </w:trPr>
        <w:tc>
          <w:tcPr>
            <w:tcW w:w="1808" w:type="dxa"/>
            <w:vMerge/>
            <w:tcBorders>
              <w:top w:val="double" w:sz="4" w:space="0" w:color="auto"/>
              <w:left w:val="double" w:sz="4" w:space="0" w:color="auto"/>
              <w:bottom w:val="double" w:sz="4" w:space="0" w:color="auto"/>
              <w:right w:val="double" w:sz="4" w:space="0" w:color="auto"/>
            </w:tcBorders>
            <w:shd w:val="clear" w:color="auto" w:fill="E36C0A" w:themeFill="accent6" w:themeFillShade="BF"/>
          </w:tcPr>
          <w:p w:rsidR="00583479" w:rsidRPr="00AF0C2F" w:rsidRDefault="00583479" w:rsidP="00884A36">
            <w:pPr>
              <w:jc w:val="center"/>
              <w:rPr>
                <w:rFonts w:asciiTheme="minorBidi" w:hAnsiTheme="minorBidi" w:cstheme="minorBidi"/>
                <w:b/>
                <w:bCs/>
                <w:lang w:val="fr-FR"/>
              </w:rPr>
            </w:pPr>
          </w:p>
        </w:tc>
        <w:tc>
          <w:tcPr>
            <w:tcW w:w="1134"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 xml:space="preserve">UET </w:t>
            </w:r>
          </w:p>
        </w:tc>
        <w:tc>
          <w:tcPr>
            <w:tcW w:w="708"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E5B8B7" w:themeFill="accent2" w:themeFillTint="66"/>
          </w:tcPr>
          <w:p w:rsidR="00583479" w:rsidRPr="00AF0C2F" w:rsidRDefault="00583479" w:rsidP="00884A36">
            <w:pPr>
              <w:rPr>
                <w:rFonts w:asciiTheme="minorBidi" w:hAnsiTheme="minorBidi" w:cstheme="minorBidi"/>
                <w:b/>
                <w:bCs/>
                <w:lang w:val="fr-FR"/>
              </w:rPr>
            </w:pP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r>
      <w:tr w:rsidR="00583479" w:rsidRPr="00AF0C2F" w:rsidTr="00884A36">
        <w:trPr>
          <w:jc w:val="center"/>
        </w:trPr>
        <w:tc>
          <w:tcPr>
            <w:tcW w:w="1808" w:type="dxa"/>
            <w:tcBorders>
              <w:top w:val="double" w:sz="4" w:space="0" w:color="auto"/>
              <w:left w:val="double" w:sz="4" w:space="0" w:color="auto"/>
              <w:bottom w:val="double" w:sz="4" w:space="0" w:color="auto"/>
              <w:right w:val="double" w:sz="4" w:space="0" w:color="auto"/>
            </w:tcBorders>
            <w:shd w:val="clear" w:color="auto" w:fill="FFFF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Unités Optionnelles</w:t>
            </w:r>
          </w:p>
        </w:tc>
        <w:tc>
          <w:tcPr>
            <w:tcW w:w="1134"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 xml:space="preserve">UEO </w:t>
            </w:r>
          </w:p>
        </w:tc>
        <w:tc>
          <w:tcPr>
            <w:tcW w:w="708"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tc>
        <w:tc>
          <w:tcPr>
            <w:tcW w:w="567"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tc>
        <w:tc>
          <w:tcPr>
            <w:tcW w:w="709" w:type="dxa"/>
            <w:tcBorders>
              <w:top w:val="double" w:sz="4" w:space="0" w:color="auto"/>
              <w:left w:val="double" w:sz="4" w:space="0" w:color="auto"/>
              <w:bottom w:val="double" w:sz="4" w:space="0" w:color="auto"/>
              <w:right w:val="double" w:sz="4" w:space="0" w:color="auto"/>
            </w:tcBorders>
            <w:shd w:val="clear" w:color="auto" w:fill="548DD4" w:themeFill="text2" w:themeFillTint="99"/>
          </w:tcPr>
          <w:p w:rsidR="00583479" w:rsidRPr="00AF0C2F" w:rsidRDefault="00583479" w:rsidP="00884A36">
            <w:pPr>
              <w:rPr>
                <w:rFonts w:asciiTheme="minorBidi" w:hAnsiTheme="minorBidi" w:cstheme="minorBidi"/>
                <w:b/>
                <w:bCs/>
                <w:lang w:val="fr-FR"/>
              </w:rPr>
            </w:pP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r>
      <w:tr w:rsidR="00583479" w:rsidRPr="00AF0C2F" w:rsidTr="00884A36">
        <w:trPr>
          <w:jc w:val="center"/>
        </w:trPr>
        <w:tc>
          <w:tcPr>
            <w:tcW w:w="2942" w:type="dxa"/>
            <w:gridSpan w:val="2"/>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p>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Total</w:t>
            </w: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709"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709"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567"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567"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709"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30</w:t>
            </w:r>
          </w:p>
        </w:tc>
        <w:tc>
          <w:tcPr>
            <w:tcW w:w="708" w:type="dxa"/>
            <w:tcBorders>
              <w:top w:val="double" w:sz="4" w:space="0" w:color="auto"/>
              <w:left w:val="double" w:sz="4" w:space="0" w:color="auto"/>
              <w:bottom w:val="double" w:sz="4" w:space="0" w:color="auto"/>
              <w:right w:val="double" w:sz="4" w:space="0" w:color="auto"/>
            </w:tcBorders>
            <w:shd w:val="clear" w:color="auto" w:fill="FF0000"/>
          </w:tcPr>
          <w:p w:rsidR="00583479" w:rsidRPr="00AF0C2F" w:rsidRDefault="00583479" w:rsidP="00884A36">
            <w:pPr>
              <w:jc w:val="center"/>
              <w:rPr>
                <w:rFonts w:asciiTheme="minorBidi" w:hAnsiTheme="minorBidi" w:cstheme="minorBidi"/>
                <w:b/>
                <w:bCs/>
                <w:lang w:val="fr-FR"/>
              </w:rPr>
            </w:pPr>
            <w:r w:rsidRPr="00AF0C2F">
              <w:rPr>
                <w:rFonts w:asciiTheme="minorBidi" w:hAnsiTheme="minorBidi" w:cstheme="minorBidi"/>
                <w:b/>
                <w:bCs/>
                <w:lang w:val="fr-FR"/>
              </w:rPr>
              <w:t>180</w:t>
            </w:r>
          </w:p>
        </w:tc>
      </w:tr>
    </w:tbl>
    <w:p w:rsidR="00583479" w:rsidRPr="00AF0C2F" w:rsidRDefault="00583479" w:rsidP="00583479"/>
    <w:p w:rsidR="00D15403" w:rsidRPr="00AF0C2F" w:rsidRDefault="00583479" w:rsidP="00732F30">
      <w:pPr>
        <w:pStyle w:val="Corpsdetexte"/>
        <w:spacing w:before="203"/>
        <w:ind w:right="-52"/>
        <w:jc w:val="both"/>
        <w:rPr>
          <w:rFonts w:asciiTheme="minorBidi" w:hAnsiTheme="minorBidi" w:cstheme="minorBidi"/>
          <w:sz w:val="20"/>
          <w:szCs w:val="20"/>
        </w:rPr>
      </w:pPr>
      <w:r w:rsidRPr="00AF0C2F">
        <w:rPr>
          <w:rFonts w:asciiTheme="minorBidi" w:hAnsiTheme="minorBidi" w:cstheme="minorBidi"/>
          <w:sz w:val="20"/>
          <w:szCs w:val="20"/>
        </w:rPr>
        <w:t xml:space="preserve">Un tronc commun à toutes les institutions concerne S1 et S2 de la L1 (voir Annexe III). Les institutions auront à concevoir des parcours parmi ceux présentés en 2.1.2. En cas ou deux institutions hébergent le même parcours, un tronc commun doit être prévu en L2 (S3 et S4); la spécificité </w:t>
      </w:r>
      <w:r w:rsidR="00732F30" w:rsidRPr="00AF0C2F">
        <w:rPr>
          <w:rFonts w:asciiTheme="minorBidi" w:hAnsiTheme="minorBidi" w:cstheme="minorBidi"/>
          <w:sz w:val="20"/>
          <w:szCs w:val="20"/>
        </w:rPr>
        <w:t>institutionnelle</w:t>
      </w:r>
      <w:r w:rsidRPr="00AF0C2F">
        <w:rPr>
          <w:rFonts w:asciiTheme="minorBidi" w:hAnsiTheme="minorBidi" w:cstheme="minorBidi"/>
          <w:sz w:val="20"/>
          <w:szCs w:val="20"/>
        </w:rPr>
        <w:t xml:space="preserve"> et le potentiel enseignant sera considéré en L3 (S5 et S6).</w:t>
      </w:r>
    </w:p>
    <w:p w:rsidR="00583479" w:rsidRPr="00AF0C2F" w:rsidRDefault="00583479" w:rsidP="00D15403">
      <w:pPr>
        <w:pStyle w:val="Corpsdetexte"/>
        <w:spacing w:before="203"/>
        <w:ind w:right="-52"/>
        <w:jc w:val="both"/>
        <w:rPr>
          <w:rFonts w:asciiTheme="minorBidi" w:hAnsiTheme="minorBidi" w:cstheme="minorBidi"/>
          <w:sz w:val="20"/>
          <w:szCs w:val="20"/>
        </w:rPr>
      </w:pPr>
      <w:r w:rsidRPr="00AF0C2F">
        <w:rPr>
          <w:rFonts w:asciiTheme="minorBidi" w:hAnsiTheme="minorBidi" w:cstheme="minorBidi"/>
          <w:sz w:val="20"/>
          <w:szCs w:val="20"/>
        </w:rPr>
        <w:t>Dans cette même optique, le programme commun du parcours STG, destiné aux géologues généralistes, est adjoint ici (Annexe IV). Sa flexibilité est exprimée sous formes d'unités optionnelles qui tiendra compte de la spécificité de chaque institution concernée par ce parcours.</w:t>
      </w:r>
    </w:p>
    <w:p w:rsidR="00583479" w:rsidRPr="00AF0C2F" w:rsidRDefault="00583479" w:rsidP="00B4041D">
      <w:pPr>
        <w:pStyle w:val="Corpsdetexte"/>
        <w:spacing w:before="203"/>
        <w:ind w:right="-51"/>
        <w:jc w:val="both"/>
        <w:rPr>
          <w:rFonts w:asciiTheme="minorBidi" w:hAnsiTheme="minorBidi" w:cstheme="minorBidi"/>
          <w:sz w:val="20"/>
          <w:szCs w:val="20"/>
        </w:rPr>
      </w:pPr>
      <w:r w:rsidRPr="00AF0C2F">
        <w:rPr>
          <w:rFonts w:asciiTheme="minorBidi" w:hAnsiTheme="minorBidi" w:cstheme="minorBidi"/>
          <w:sz w:val="20"/>
          <w:szCs w:val="20"/>
        </w:rPr>
        <w:t xml:space="preserve">Le nombre minimum d'étudiants en ST1 au cours de l'année universitaire de la demande d'habilitation d'un parcours donné est limité à </w:t>
      </w:r>
      <w:r w:rsidR="00B4041D" w:rsidRPr="00AF0C2F">
        <w:rPr>
          <w:rFonts w:asciiTheme="minorBidi" w:hAnsiTheme="minorBidi" w:cstheme="minorBidi"/>
          <w:sz w:val="20"/>
          <w:szCs w:val="20"/>
        </w:rPr>
        <w:t>15</w:t>
      </w:r>
      <w:r w:rsidRPr="00AF0C2F">
        <w:rPr>
          <w:rFonts w:asciiTheme="minorBidi" w:hAnsiTheme="minorBidi" w:cstheme="minorBidi"/>
          <w:sz w:val="20"/>
          <w:szCs w:val="20"/>
        </w:rPr>
        <w:t xml:space="preserve"> étudiants. Celui nécessaire pour lancer un parcours parmi ceux éventuellement validés par la CNSSG est de 1</w:t>
      </w:r>
      <w:r w:rsidR="00B4041D" w:rsidRPr="00AF0C2F">
        <w:rPr>
          <w:rFonts w:asciiTheme="minorBidi" w:hAnsiTheme="minorBidi" w:cstheme="minorBidi"/>
          <w:sz w:val="20"/>
          <w:szCs w:val="20"/>
        </w:rPr>
        <w:t>2</w:t>
      </w:r>
      <w:r w:rsidRPr="00AF0C2F">
        <w:rPr>
          <w:rFonts w:asciiTheme="minorBidi" w:hAnsiTheme="minorBidi" w:cstheme="minorBidi"/>
          <w:sz w:val="20"/>
          <w:szCs w:val="20"/>
        </w:rPr>
        <w:t xml:space="preserve"> étudiants par parcours (en L2). Cette dernière condition doit être respectée par les services pédagogiques de l'institution demandeuse de l'habilitation du parcours. </w:t>
      </w:r>
    </w:p>
    <w:p w:rsidR="00583479" w:rsidRPr="00AF0C2F" w:rsidRDefault="00583479" w:rsidP="00583479">
      <w:pPr>
        <w:pStyle w:val="Corpsdetexte"/>
        <w:spacing w:before="203"/>
        <w:ind w:right="815"/>
        <w:jc w:val="both"/>
        <w:rPr>
          <w:rFonts w:asciiTheme="minorBidi" w:hAnsiTheme="minorBidi" w:cstheme="minorBidi"/>
          <w:sz w:val="20"/>
          <w:szCs w:val="20"/>
        </w:rPr>
      </w:pPr>
    </w:p>
    <w:p w:rsidR="00583479" w:rsidRPr="00AF0C2F" w:rsidRDefault="00583479" w:rsidP="00583479">
      <w:pPr>
        <w:jc w:val="both"/>
        <w:rPr>
          <w:rFonts w:asciiTheme="minorBidi" w:hAnsiTheme="minorBidi" w:cstheme="minorBidi"/>
          <w:b/>
          <w:bCs/>
          <w:sz w:val="20"/>
          <w:szCs w:val="20"/>
        </w:rPr>
      </w:pPr>
      <w:r w:rsidRPr="00AF0C2F">
        <w:rPr>
          <w:rFonts w:asciiTheme="minorBidi" w:hAnsiTheme="minorBidi" w:cstheme="minorBidi"/>
          <w:b/>
          <w:bCs/>
          <w:sz w:val="20"/>
          <w:szCs w:val="20"/>
        </w:rPr>
        <w:t>3.2. ECUE optionnels</w:t>
      </w:r>
      <w:r w:rsidR="00655481">
        <w:rPr>
          <w:rFonts w:asciiTheme="minorBidi" w:hAnsiTheme="minorBidi" w:cstheme="minorBidi"/>
          <w:b/>
          <w:bCs/>
          <w:sz w:val="20"/>
          <w:szCs w:val="20"/>
        </w:rPr>
        <w:t xml:space="preserve"> (à titre indicatif)</w:t>
      </w:r>
    </w:p>
    <w:p w:rsidR="00583479" w:rsidRPr="00AF0C2F" w:rsidRDefault="00583479" w:rsidP="00583479">
      <w:pPr>
        <w:jc w:val="both"/>
        <w:rPr>
          <w:rFonts w:asciiTheme="minorBidi" w:hAnsiTheme="minorBidi" w:cstheme="minorBidi"/>
          <w:sz w:val="20"/>
          <w:szCs w:val="20"/>
        </w:rPr>
      </w:pP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Histoire des sciences géologiques</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Histoire géologique de la Méditerranée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Techniques d'analyse et d'échantillonnage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Techniques de forage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Hydrologie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Géostatistique probabiliste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Pétrophysique</w:t>
      </w:r>
    </w:p>
    <w:p w:rsidR="00583479" w:rsidRPr="00AF0C2F" w:rsidRDefault="00655481" w:rsidP="00583479">
      <w:pPr>
        <w:jc w:val="both"/>
        <w:rPr>
          <w:rFonts w:asciiTheme="minorBidi" w:hAnsiTheme="minorBidi" w:cstheme="minorBidi"/>
          <w:sz w:val="20"/>
          <w:szCs w:val="20"/>
        </w:rPr>
      </w:pPr>
      <w:r>
        <w:rPr>
          <w:rFonts w:asciiTheme="minorBidi" w:hAnsiTheme="minorBidi" w:cstheme="minorBidi"/>
          <w:sz w:val="20"/>
          <w:szCs w:val="20"/>
        </w:rPr>
        <w:t>Géostatistique appliquée au</w:t>
      </w:r>
      <w:r w:rsidR="00583479" w:rsidRPr="00AF0C2F">
        <w:rPr>
          <w:rFonts w:asciiTheme="minorBidi" w:hAnsiTheme="minorBidi" w:cstheme="minorBidi"/>
          <w:sz w:val="20"/>
          <w:szCs w:val="20"/>
        </w:rPr>
        <w:t xml:space="preserve"> </w:t>
      </w:r>
      <w:r w:rsidR="00583479" w:rsidRPr="00655481">
        <w:rPr>
          <w:rFonts w:asciiTheme="minorBidi" w:hAnsiTheme="minorBidi" w:cstheme="minorBidi"/>
          <w:sz w:val="20"/>
          <w:szCs w:val="20"/>
        </w:rPr>
        <w:t>calcul</w:t>
      </w:r>
      <w:r w:rsidR="00583479" w:rsidRPr="00AF0C2F">
        <w:rPr>
          <w:rFonts w:asciiTheme="minorBidi" w:hAnsiTheme="minorBidi" w:cstheme="minorBidi"/>
          <w:sz w:val="20"/>
          <w:szCs w:val="20"/>
        </w:rPr>
        <w:t xml:space="preserve"> des réserves</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Introduction à la Géophysique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Télédétection appliquée à la géologie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Traitement et valorisation des déchets</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Initiation à la modélisation géologique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lastRenderedPageBreak/>
        <w:t>Changements globaux</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Cartes et coupes géologiques</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Géochimie thermodynamique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Géomorphologie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Eléments de Géothermie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Géopatrimoine de la Tunisie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Ressources énergétiques non renouvelables</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C2i et SIG</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Hydrogéologie de la Tunisie</w:t>
      </w:r>
    </w:p>
    <w:p w:rsidR="00583479" w:rsidRPr="00AF0C2F" w:rsidRDefault="00583479" w:rsidP="00583479">
      <w:pPr>
        <w:jc w:val="both"/>
        <w:rPr>
          <w:rFonts w:asciiTheme="minorBidi" w:hAnsiTheme="minorBidi" w:cstheme="minorBidi"/>
          <w:sz w:val="20"/>
          <w:szCs w:val="20"/>
        </w:rPr>
      </w:pPr>
      <w:r w:rsidRPr="00AF0C2F">
        <w:rPr>
          <w:rFonts w:asciiTheme="minorBidi" w:hAnsiTheme="minorBidi" w:cstheme="minorBidi"/>
          <w:sz w:val="20"/>
          <w:szCs w:val="20"/>
        </w:rPr>
        <w:t xml:space="preserve">Ressources énergétiques </w:t>
      </w:r>
      <w:r w:rsidR="000E5976" w:rsidRPr="00AF0C2F">
        <w:rPr>
          <w:rFonts w:asciiTheme="minorBidi" w:hAnsiTheme="minorBidi" w:cstheme="minorBidi"/>
          <w:sz w:val="20"/>
          <w:szCs w:val="20"/>
        </w:rPr>
        <w:t xml:space="preserve">renouvelables et </w:t>
      </w:r>
      <w:r w:rsidRPr="00AF0C2F">
        <w:rPr>
          <w:rFonts w:asciiTheme="minorBidi" w:hAnsiTheme="minorBidi" w:cstheme="minorBidi"/>
          <w:sz w:val="20"/>
          <w:szCs w:val="20"/>
        </w:rPr>
        <w:t>non renouvelables</w:t>
      </w:r>
    </w:p>
    <w:p w:rsidR="00732F30" w:rsidRPr="00AF0C2F" w:rsidRDefault="00732F30" w:rsidP="00583479">
      <w:pPr>
        <w:jc w:val="both"/>
        <w:rPr>
          <w:rFonts w:asciiTheme="minorBidi" w:hAnsiTheme="minorBidi" w:cstheme="minorBidi"/>
          <w:sz w:val="20"/>
          <w:szCs w:val="20"/>
        </w:rPr>
      </w:pPr>
      <w:r w:rsidRPr="00AF0C2F">
        <w:rPr>
          <w:rFonts w:asciiTheme="minorBidi" w:hAnsiTheme="minorBidi" w:cstheme="minorBidi"/>
          <w:sz w:val="20"/>
          <w:szCs w:val="20"/>
        </w:rPr>
        <w:t>Géochronologie multi-proxy</w:t>
      </w:r>
    </w:p>
    <w:p w:rsidR="00732F30" w:rsidRPr="00AF0C2F" w:rsidRDefault="00732F30" w:rsidP="00583479">
      <w:pPr>
        <w:jc w:val="both"/>
        <w:rPr>
          <w:rFonts w:asciiTheme="minorBidi" w:hAnsiTheme="minorBidi" w:cstheme="minorBidi"/>
          <w:sz w:val="20"/>
          <w:szCs w:val="20"/>
        </w:rPr>
      </w:pPr>
      <w:r w:rsidRPr="00AF0C2F">
        <w:rPr>
          <w:rFonts w:asciiTheme="minorBidi" w:hAnsiTheme="minorBidi" w:cstheme="minorBidi"/>
          <w:sz w:val="20"/>
          <w:szCs w:val="20"/>
        </w:rPr>
        <w:t>Géochimie organique</w:t>
      </w:r>
    </w:p>
    <w:p w:rsidR="00732F30" w:rsidRPr="00AF0C2F" w:rsidRDefault="00732F30" w:rsidP="00583479">
      <w:pPr>
        <w:jc w:val="both"/>
        <w:rPr>
          <w:rFonts w:asciiTheme="minorBidi" w:hAnsiTheme="minorBidi" w:cstheme="minorBidi"/>
          <w:sz w:val="20"/>
          <w:szCs w:val="20"/>
        </w:rPr>
      </w:pPr>
      <w:r w:rsidRPr="00AF0C2F">
        <w:rPr>
          <w:rFonts w:asciiTheme="minorBidi" w:hAnsiTheme="minorBidi" w:cstheme="minorBidi"/>
          <w:sz w:val="20"/>
          <w:szCs w:val="20"/>
        </w:rPr>
        <w:t>Systèmes pétroliers</w:t>
      </w:r>
    </w:p>
    <w:p w:rsidR="00F40F27" w:rsidRPr="00AF0C2F" w:rsidRDefault="00F40F27" w:rsidP="00583479">
      <w:pPr>
        <w:jc w:val="both"/>
        <w:rPr>
          <w:rFonts w:asciiTheme="minorBidi" w:hAnsiTheme="minorBidi" w:cstheme="minorBidi"/>
          <w:sz w:val="20"/>
          <w:szCs w:val="20"/>
        </w:rPr>
      </w:pPr>
      <w:r w:rsidRPr="00AF0C2F">
        <w:rPr>
          <w:rFonts w:asciiTheme="minorBidi" w:hAnsiTheme="minorBidi" w:cstheme="minorBidi"/>
          <w:sz w:val="20"/>
          <w:szCs w:val="20"/>
        </w:rPr>
        <w:t>Techniques isotopiques et nucléaires</w:t>
      </w:r>
    </w:p>
    <w:p w:rsidR="00F40F27" w:rsidRPr="00AF0C2F" w:rsidRDefault="00F40F27" w:rsidP="00583479">
      <w:pPr>
        <w:jc w:val="both"/>
        <w:rPr>
          <w:rFonts w:asciiTheme="minorBidi" w:hAnsiTheme="minorBidi" w:cstheme="minorBidi"/>
          <w:sz w:val="20"/>
          <w:szCs w:val="20"/>
        </w:rPr>
      </w:pPr>
      <w:r w:rsidRPr="00AF0C2F">
        <w:rPr>
          <w:rFonts w:asciiTheme="minorBidi" w:hAnsiTheme="minorBidi" w:cstheme="minorBidi"/>
          <w:sz w:val="20"/>
          <w:szCs w:val="20"/>
        </w:rPr>
        <w:t>Adaptation aux changements globaux</w:t>
      </w:r>
    </w:p>
    <w:p w:rsidR="00583479" w:rsidRPr="00AF0C2F" w:rsidRDefault="00583479" w:rsidP="00583479">
      <w:pPr>
        <w:jc w:val="both"/>
        <w:rPr>
          <w:rFonts w:asciiTheme="minorBidi" w:hAnsiTheme="minorBidi" w:cstheme="minorBidi"/>
          <w:sz w:val="20"/>
          <w:szCs w:val="20"/>
        </w:rPr>
      </w:pP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b/>
          <w:bCs/>
          <w:sz w:val="20"/>
          <w:szCs w:val="20"/>
        </w:rPr>
      </w:pPr>
      <w:r w:rsidRPr="00AF0C2F">
        <w:rPr>
          <w:rFonts w:asciiTheme="minorBidi" w:hAnsiTheme="minorBidi" w:cstheme="minorBidi"/>
          <w:b/>
          <w:bCs/>
          <w:sz w:val="20"/>
          <w:szCs w:val="20"/>
        </w:rPr>
        <w:t>3.2. Descriptif des activités pratiques</w:t>
      </w: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sz w:val="20"/>
          <w:szCs w:val="20"/>
        </w:rPr>
      </w:pPr>
      <w:r w:rsidRPr="00AF0C2F">
        <w:rPr>
          <w:rFonts w:asciiTheme="minorBidi" w:hAnsiTheme="minorBidi" w:cstheme="minorBidi"/>
          <w:sz w:val="20"/>
          <w:szCs w:val="20"/>
        </w:rPr>
        <w:t>Les activités pratiques en sciences géologiques peuvent être réparties sur plusieurs volets (voir plus loin).</w:t>
      </w: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sz w:val="20"/>
          <w:szCs w:val="20"/>
        </w:rPr>
      </w:pPr>
      <w:r w:rsidRPr="00AF0C2F">
        <w:rPr>
          <w:rFonts w:asciiTheme="minorBidi" w:hAnsiTheme="minorBidi" w:cstheme="minorBidi"/>
          <w:sz w:val="20"/>
          <w:szCs w:val="20"/>
        </w:rPr>
        <w:t xml:space="preserve">Au cours des première et deuxième années de leur formation (L1-S2 et L2-S2) en ST, les étudiants sont appelés à suivre des </w:t>
      </w:r>
      <w:r w:rsidRPr="00AF0C2F">
        <w:rPr>
          <w:rFonts w:asciiTheme="minorBidi" w:hAnsiTheme="minorBidi" w:cstheme="minorBidi"/>
          <w:b/>
          <w:bCs/>
          <w:sz w:val="20"/>
          <w:szCs w:val="20"/>
        </w:rPr>
        <w:t>écoles de terrain obligatoires</w:t>
      </w:r>
      <w:r w:rsidRPr="00AF0C2F">
        <w:rPr>
          <w:rFonts w:asciiTheme="minorBidi" w:hAnsiTheme="minorBidi" w:cstheme="minorBidi"/>
          <w:sz w:val="20"/>
          <w:szCs w:val="20"/>
        </w:rPr>
        <w:t>. Celles-ci se regroupent en stages bloqués ou en visites guidés thématiques ou dans des boites professionnelles et ce de 2 à 3 jours chacune.</w:t>
      </w: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sz w:val="20"/>
          <w:szCs w:val="20"/>
        </w:rPr>
      </w:pPr>
      <w:r w:rsidRPr="00AF0C2F">
        <w:rPr>
          <w:rFonts w:asciiTheme="minorBidi" w:hAnsiTheme="minorBidi" w:cstheme="minorBidi"/>
          <w:sz w:val="20"/>
          <w:szCs w:val="20"/>
        </w:rPr>
        <w:t xml:space="preserve">A partir de L3 (S5 et S6), les écoles de terrain peuvent être substituées par des </w:t>
      </w:r>
      <w:r w:rsidRPr="00AF0C2F">
        <w:rPr>
          <w:rFonts w:asciiTheme="minorBidi" w:hAnsiTheme="minorBidi" w:cstheme="minorBidi"/>
          <w:b/>
          <w:bCs/>
          <w:sz w:val="20"/>
          <w:szCs w:val="20"/>
        </w:rPr>
        <w:t>stages dans des entreprises</w:t>
      </w:r>
      <w:r w:rsidRPr="00AF0C2F">
        <w:rPr>
          <w:rFonts w:asciiTheme="minorBidi" w:hAnsiTheme="minorBidi" w:cstheme="minorBidi"/>
          <w:sz w:val="20"/>
          <w:szCs w:val="20"/>
        </w:rPr>
        <w:t>. Ces stages devant être effectués entre S4 et S5 (durant l'été) pour être comptabilisés en S5; ou entre S5 et S6 (durant les vacances d'hiver) pour être validés en S6. Les coordinateurs de la Licence unifiés ainsi que le comité de pilotage sont tenus prendre les dispositions à l'avance en faisant remplir aux étudiants une fiche de choix à la fin de la L2 et au début de la L3.</w:t>
      </w:r>
    </w:p>
    <w:p w:rsidR="00583479" w:rsidRPr="00AF0C2F" w:rsidRDefault="00583479" w:rsidP="00732F30">
      <w:pPr>
        <w:pStyle w:val="Corpsdetexte"/>
        <w:tabs>
          <w:tab w:val="left" w:pos="7371"/>
          <w:tab w:val="left" w:pos="7462"/>
        </w:tabs>
        <w:spacing w:before="203"/>
        <w:ind w:right="91"/>
        <w:jc w:val="both"/>
        <w:rPr>
          <w:rFonts w:asciiTheme="minorBidi" w:hAnsiTheme="minorBidi" w:cstheme="minorBidi"/>
          <w:sz w:val="20"/>
          <w:szCs w:val="20"/>
        </w:rPr>
      </w:pPr>
      <w:r w:rsidRPr="00AF0C2F">
        <w:rPr>
          <w:rFonts w:asciiTheme="minorBidi" w:hAnsiTheme="minorBidi" w:cstheme="minorBidi"/>
          <w:sz w:val="20"/>
          <w:szCs w:val="20"/>
        </w:rPr>
        <w:t>C'est ainsi qu'au cours de la L3, les activités pratiques peuvent se dérouler sous différentes formes simultanément:</w:t>
      </w:r>
      <w:r w:rsidRPr="00AF0C2F">
        <w:rPr>
          <w:rFonts w:asciiTheme="minorBidi" w:hAnsiTheme="minorBidi" w:cstheme="minorBidi"/>
          <w:b/>
          <w:bCs/>
          <w:sz w:val="20"/>
          <w:szCs w:val="20"/>
        </w:rPr>
        <w:t>Ecoles de terrain</w:t>
      </w:r>
      <w:r w:rsidRPr="00AF0C2F">
        <w:rPr>
          <w:rFonts w:asciiTheme="minorBidi" w:hAnsiTheme="minorBidi" w:cstheme="minorBidi"/>
          <w:sz w:val="20"/>
          <w:szCs w:val="20"/>
        </w:rPr>
        <w:t xml:space="preserve">, </w:t>
      </w:r>
      <w:r w:rsidRPr="00AF0C2F">
        <w:rPr>
          <w:rFonts w:asciiTheme="minorBidi" w:hAnsiTheme="minorBidi" w:cstheme="minorBidi"/>
          <w:b/>
          <w:bCs/>
          <w:sz w:val="20"/>
          <w:szCs w:val="20"/>
        </w:rPr>
        <w:t>Stage en entreprise ou dans un laboratoire de recherche</w:t>
      </w:r>
      <w:r w:rsidRPr="00AF0C2F">
        <w:rPr>
          <w:rFonts w:asciiTheme="minorBidi" w:hAnsiTheme="minorBidi" w:cstheme="minorBidi"/>
          <w:sz w:val="20"/>
          <w:szCs w:val="20"/>
        </w:rPr>
        <w:t xml:space="preserve"> (ce dernier stage étant voué à des fins d'apprentissage en géologie expérimentale, rigoureusement suivi), </w:t>
      </w:r>
      <w:r w:rsidRPr="00AF0C2F">
        <w:rPr>
          <w:rFonts w:asciiTheme="minorBidi" w:hAnsiTheme="minorBidi" w:cstheme="minorBidi"/>
          <w:b/>
          <w:bCs/>
          <w:sz w:val="20"/>
          <w:szCs w:val="20"/>
        </w:rPr>
        <w:t>2 à 3 workshops dans la spécialité</w:t>
      </w:r>
      <w:r w:rsidRPr="00AF0C2F">
        <w:rPr>
          <w:rFonts w:asciiTheme="minorBidi" w:hAnsiTheme="minorBidi" w:cstheme="minorBidi"/>
          <w:sz w:val="20"/>
          <w:szCs w:val="20"/>
        </w:rPr>
        <w:t xml:space="preserve">, </w:t>
      </w:r>
      <w:r w:rsidRPr="00AF0C2F">
        <w:rPr>
          <w:rFonts w:asciiTheme="minorBidi" w:hAnsiTheme="minorBidi" w:cstheme="minorBidi"/>
          <w:b/>
          <w:bCs/>
          <w:sz w:val="20"/>
          <w:szCs w:val="20"/>
        </w:rPr>
        <w:t>PFE</w:t>
      </w:r>
      <w:r w:rsidR="00732F30" w:rsidRPr="00AF0C2F">
        <w:rPr>
          <w:rFonts w:asciiTheme="minorBidi" w:hAnsiTheme="minorBidi" w:cstheme="minorBidi"/>
          <w:sz w:val="20"/>
          <w:szCs w:val="20"/>
        </w:rPr>
        <w:t>(comme alternative et non obligation)</w:t>
      </w:r>
      <w:r w:rsidRPr="00AF0C2F">
        <w:rPr>
          <w:rFonts w:asciiTheme="minorBidi" w:hAnsiTheme="minorBidi" w:cstheme="minorBidi"/>
          <w:sz w:val="20"/>
          <w:szCs w:val="20"/>
        </w:rPr>
        <w:t>. Le même cahier de stage (Annexe V) est à remplir dans les divers cas.</w:t>
      </w: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b/>
          <w:bCs/>
          <w:sz w:val="20"/>
          <w:szCs w:val="20"/>
        </w:rPr>
      </w:pPr>
      <w:r w:rsidRPr="00AF0C2F">
        <w:rPr>
          <w:rFonts w:asciiTheme="minorBidi" w:hAnsiTheme="minorBidi" w:cstheme="minorBidi"/>
          <w:b/>
          <w:bCs/>
          <w:sz w:val="20"/>
          <w:szCs w:val="20"/>
        </w:rPr>
        <w:t>3.3. Ressources et partenaires</w:t>
      </w:r>
    </w:p>
    <w:p w:rsidR="00583479" w:rsidRPr="00AF0C2F" w:rsidRDefault="00583479" w:rsidP="00583479">
      <w:pPr>
        <w:pStyle w:val="Corpsdetexte"/>
        <w:tabs>
          <w:tab w:val="left" w:pos="7371"/>
          <w:tab w:val="left" w:pos="7462"/>
        </w:tabs>
        <w:spacing w:before="203"/>
        <w:ind w:right="91"/>
        <w:jc w:val="both"/>
        <w:rPr>
          <w:rFonts w:asciiTheme="minorBidi" w:hAnsiTheme="minorBidi" w:cstheme="minorBidi"/>
          <w:sz w:val="20"/>
          <w:szCs w:val="20"/>
        </w:rPr>
      </w:pPr>
      <w:r w:rsidRPr="00AF0C2F">
        <w:rPr>
          <w:rFonts w:asciiTheme="minorBidi" w:hAnsiTheme="minorBidi" w:cstheme="minorBidi"/>
          <w:sz w:val="20"/>
          <w:szCs w:val="20"/>
        </w:rPr>
        <w:t xml:space="preserve">Dans leur demande d'habilitation, les institutions doivent veiller à fournir une liste détaillée des </w:t>
      </w:r>
      <w:r w:rsidRPr="00655481">
        <w:rPr>
          <w:rFonts w:asciiTheme="minorBidi" w:hAnsiTheme="minorBidi" w:cstheme="minorBidi"/>
          <w:sz w:val="20"/>
          <w:szCs w:val="20"/>
        </w:rPr>
        <w:t>interve</w:t>
      </w:r>
      <w:r w:rsidR="00D67934" w:rsidRPr="00655481">
        <w:rPr>
          <w:rFonts w:asciiTheme="minorBidi" w:hAnsiTheme="minorBidi" w:cstheme="minorBidi"/>
          <w:sz w:val="20"/>
          <w:szCs w:val="20"/>
        </w:rPr>
        <w:t>n</w:t>
      </w:r>
      <w:r w:rsidRPr="00655481">
        <w:rPr>
          <w:rFonts w:asciiTheme="minorBidi" w:hAnsiTheme="minorBidi" w:cstheme="minorBidi"/>
          <w:sz w:val="20"/>
          <w:szCs w:val="20"/>
        </w:rPr>
        <w:t>ants</w:t>
      </w:r>
      <w:r w:rsidRPr="00AF0C2F">
        <w:rPr>
          <w:rFonts w:asciiTheme="minorBidi" w:hAnsiTheme="minorBidi" w:cstheme="minorBidi"/>
          <w:sz w:val="20"/>
          <w:szCs w:val="20"/>
        </w:rPr>
        <w:t xml:space="preserve"> permanents, vacataires et du milieu industriel. Au moins une convention institution/milieu professionnel doit être jointe à la demande; pour les vacataires, un engagement d'enseignement doit être également fourni. La CNSSG se réserve le droit de fixer le nombre minimum d'enseignants de chaque collège (A et(ou) B) par parcours, le nombre maximum de parcours où un enseignant peut intervenir ainsi que le volume horaire maximal assuré par vacataire.</w:t>
      </w:r>
    </w:p>
    <w:p w:rsidR="00583479" w:rsidRPr="00AF0C2F" w:rsidRDefault="00583479" w:rsidP="00583479">
      <w:pPr>
        <w:pStyle w:val="Corpsdetexte"/>
        <w:spacing w:before="203"/>
        <w:ind w:left="373" w:right="815"/>
        <w:jc w:val="both"/>
        <w:rPr>
          <w:rFonts w:asciiTheme="minorBidi" w:hAnsiTheme="minorBidi" w:cstheme="minorBidi"/>
          <w:sz w:val="20"/>
          <w:szCs w:val="20"/>
        </w:rPr>
        <w:sectPr w:rsidR="00583479" w:rsidRPr="00AF0C2F" w:rsidSect="00583479">
          <w:pgSz w:w="9080" w:h="13610"/>
          <w:pgMar w:top="1060" w:right="858" w:bottom="426" w:left="760" w:header="0" w:footer="1048" w:gutter="0"/>
          <w:cols w:space="720"/>
        </w:sect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44"/>
          <w:szCs w:val="44"/>
        </w:rPr>
      </w:pPr>
      <w:r w:rsidRPr="00AF0C2F">
        <w:rPr>
          <w:rFonts w:asciiTheme="minorBidi" w:hAnsiTheme="minorBidi" w:cstheme="minorBidi"/>
          <w:b/>
          <w:bCs/>
          <w:sz w:val="44"/>
          <w:szCs w:val="44"/>
        </w:rPr>
        <w:t>ANNEXES</w:t>
      </w: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D15403" w:rsidRPr="00AF0C2F" w:rsidRDefault="00D15403" w:rsidP="00583479">
      <w:pPr>
        <w:pStyle w:val="Corpsdetexte"/>
        <w:spacing w:before="198"/>
        <w:ind w:right="474"/>
        <w:jc w:val="center"/>
        <w:rPr>
          <w:rFonts w:asciiTheme="minorBidi" w:hAnsiTheme="minorBidi" w:cstheme="minorBidi"/>
          <w:b/>
          <w:bCs/>
          <w:sz w:val="20"/>
          <w:szCs w:val="20"/>
        </w:rPr>
      </w:pPr>
    </w:p>
    <w:p w:rsidR="00583479" w:rsidRPr="00AF0C2F" w:rsidRDefault="00583479" w:rsidP="00583479">
      <w:pPr>
        <w:pStyle w:val="Corpsdetexte"/>
        <w:spacing w:before="198"/>
        <w:ind w:right="474"/>
        <w:jc w:val="center"/>
        <w:rPr>
          <w:rFonts w:asciiTheme="minorBidi" w:hAnsiTheme="minorBidi" w:cstheme="minorBidi"/>
          <w:b/>
          <w:bCs/>
          <w:sz w:val="20"/>
          <w:szCs w:val="20"/>
        </w:rPr>
      </w:pPr>
      <w:r w:rsidRPr="00AF0C2F">
        <w:rPr>
          <w:rFonts w:asciiTheme="minorBidi" w:hAnsiTheme="minorBidi" w:cstheme="minorBidi"/>
          <w:b/>
          <w:bCs/>
          <w:sz w:val="20"/>
          <w:szCs w:val="20"/>
        </w:rPr>
        <w:lastRenderedPageBreak/>
        <w:t>ANNEXE A:</w:t>
      </w:r>
      <w:r w:rsidRPr="00AF0C2F">
        <w:rPr>
          <w:rFonts w:asciiTheme="minorBidi" w:hAnsiTheme="minorBidi" w:cstheme="minorBidi"/>
          <w:b/>
          <w:i/>
        </w:rPr>
        <w:t>Glossaire</w:t>
      </w:r>
    </w:p>
    <w:p w:rsidR="00583479" w:rsidRPr="00AF0C2F" w:rsidRDefault="00583479" w:rsidP="00583479">
      <w:pPr>
        <w:pStyle w:val="Corpsdetexte"/>
        <w:spacing w:line="270" w:lineRule="exact"/>
        <w:jc w:val="both"/>
        <w:rPr>
          <w:rFonts w:asciiTheme="minorBidi" w:hAnsiTheme="minorBidi" w:cstheme="minorBidi"/>
          <w:b/>
          <w:bCs/>
          <w:sz w:val="20"/>
          <w:szCs w:val="20"/>
        </w:rPr>
      </w:pPr>
    </w:p>
    <w:p w:rsidR="00583479" w:rsidRPr="00AF0C2F" w:rsidRDefault="00583479" w:rsidP="00583479">
      <w:pPr>
        <w:pStyle w:val="Corpsdetexte"/>
        <w:spacing w:line="270" w:lineRule="exact"/>
        <w:ind w:left="-284"/>
        <w:jc w:val="both"/>
        <w:rPr>
          <w:rFonts w:asciiTheme="minorBidi" w:hAnsiTheme="minorBidi" w:cstheme="minorBidi"/>
          <w:b/>
          <w:bCs/>
          <w:sz w:val="18"/>
          <w:szCs w:val="18"/>
        </w:rPr>
      </w:pPr>
      <w:r w:rsidRPr="00AF0C2F">
        <w:rPr>
          <w:rFonts w:asciiTheme="minorBidi" w:hAnsiTheme="minorBidi" w:cstheme="minorBidi"/>
          <w:b/>
          <w:bCs/>
          <w:sz w:val="18"/>
          <w:szCs w:val="18"/>
        </w:rPr>
        <w:t>Activité</w:t>
      </w:r>
    </w:p>
    <w:p w:rsidR="00583479" w:rsidRPr="00AF0C2F" w:rsidRDefault="00583479" w:rsidP="00583479">
      <w:pPr>
        <w:pStyle w:val="Corpsdetexte"/>
        <w:spacing w:line="270" w:lineRule="exact"/>
        <w:ind w:left="-284"/>
        <w:jc w:val="both"/>
        <w:rPr>
          <w:rFonts w:asciiTheme="minorBidi" w:hAnsiTheme="minorBidi" w:cstheme="minorBidi"/>
          <w:sz w:val="18"/>
          <w:szCs w:val="18"/>
        </w:rPr>
      </w:pPr>
      <w:r w:rsidRPr="00AF0C2F">
        <w:rPr>
          <w:rFonts w:asciiTheme="minorBidi" w:hAnsiTheme="minorBidi" w:cstheme="minorBidi"/>
          <w:sz w:val="18"/>
          <w:szCs w:val="18"/>
        </w:rPr>
        <w:t>Ensemble de tâches à réaliser en situation de travail.</w:t>
      </w:r>
    </w:p>
    <w:p w:rsidR="00583479" w:rsidRPr="00AF0C2F" w:rsidRDefault="00583479" w:rsidP="00583479">
      <w:pPr>
        <w:pStyle w:val="Corpsdetexte"/>
        <w:spacing w:before="5"/>
        <w:ind w:left="-284"/>
        <w:jc w:val="both"/>
        <w:rPr>
          <w:rFonts w:asciiTheme="minorBidi" w:hAnsiTheme="minorBidi" w:cstheme="minorBidi"/>
          <w:sz w:val="18"/>
          <w:szCs w:val="18"/>
        </w:rPr>
      </w:pPr>
    </w:p>
    <w:p w:rsidR="00583479" w:rsidRPr="00AF0C2F" w:rsidRDefault="00583479" w:rsidP="00583479">
      <w:pPr>
        <w:pStyle w:val="Titre31"/>
        <w:spacing w:before="1" w:line="320" w:lineRule="exact"/>
        <w:ind w:left="-284"/>
        <w:jc w:val="both"/>
        <w:rPr>
          <w:rFonts w:asciiTheme="minorBidi" w:hAnsiTheme="minorBidi" w:cstheme="minorBidi"/>
          <w:sz w:val="18"/>
          <w:szCs w:val="18"/>
        </w:rPr>
      </w:pPr>
      <w:r w:rsidRPr="00AF0C2F">
        <w:rPr>
          <w:rFonts w:asciiTheme="minorBidi" w:hAnsiTheme="minorBidi" w:cstheme="minorBidi"/>
          <w:sz w:val="18"/>
          <w:szCs w:val="18"/>
        </w:rPr>
        <w:t>Adaptabilité</w:t>
      </w:r>
    </w:p>
    <w:p w:rsidR="00583479" w:rsidRPr="00AF0C2F" w:rsidRDefault="00583479" w:rsidP="00583479">
      <w:pPr>
        <w:pStyle w:val="Corpsdetexte"/>
        <w:spacing w:line="237" w:lineRule="auto"/>
        <w:ind w:left="-284" w:right="283"/>
        <w:jc w:val="both"/>
        <w:rPr>
          <w:rFonts w:asciiTheme="minorBidi" w:hAnsiTheme="minorBidi" w:cstheme="minorBidi"/>
          <w:sz w:val="18"/>
          <w:szCs w:val="18"/>
        </w:rPr>
      </w:pPr>
      <w:r w:rsidRPr="00AF0C2F">
        <w:rPr>
          <w:rFonts w:asciiTheme="minorBidi" w:hAnsiTheme="minorBidi" w:cstheme="minorBidi"/>
          <w:sz w:val="18"/>
          <w:szCs w:val="18"/>
        </w:rPr>
        <w:t>Aptitude à faire face aux changements et aux situations imprévues dans le milieu dutravail.</w:t>
      </w:r>
    </w:p>
    <w:p w:rsidR="00583479" w:rsidRPr="00AF0C2F" w:rsidRDefault="00583479" w:rsidP="00583479">
      <w:pPr>
        <w:pStyle w:val="Corpsdetexte"/>
        <w:spacing w:before="7"/>
        <w:ind w:left="-284"/>
        <w:jc w:val="both"/>
        <w:rPr>
          <w:rFonts w:asciiTheme="minorBidi" w:hAnsiTheme="minorBidi" w:cstheme="minorBidi"/>
          <w:sz w:val="18"/>
          <w:szCs w:val="18"/>
        </w:rPr>
      </w:pPr>
    </w:p>
    <w:p w:rsidR="00583479" w:rsidRPr="00AF0C2F" w:rsidRDefault="00583479" w:rsidP="00583479">
      <w:pPr>
        <w:pStyle w:val="Titre31"/>
        <w:spacing w:line="320" w:lineRule="exact"/>
        <w:ind w:left="-284"/>
        <w:jc w:val="both"/>
        <w:rPr>
          <w:rFonts w:asciiTheme="minorBidi" w:hAnsiTheme="minorBidi" w:cstheme="minorBidi"/>
          <w:sz w:val="18"/>
          <w:szCs w:val="18"/>
        </w:rPr>
      </w:pPr>
      <w:r w:rsidRPr="00AF0C2F">
        <w:rPr>
          <w:rFonts w:asciiTheme="minorBidi" w:hAnsiTheme="minorBidi" w:cstheme="minorBidi"/>
          <w:sz w:val="18"/>
          <w:szCs w:val="18"/>
        </w:rPr>
        <w:t>Alternance</w:t>
      </w:r>
    </w:p>
    <w:p w:rsidR="00583479" w:rsidRPr="00AF0C2F" w:rsidRDefault="00583479" w:rsidP="00583479">
      <w:pPr>
        <w:pStyle w:val="Corpsdetexte"/>
        <w:ind w:left="-284" w:right="-30"/>
        <w:jc w:val="both"/>
        <w:rPr>
          <w:rFonts w:asciiTheme="minorBidi" w:hAnsiTheme="minorBidi" w:cstheme="minorBidi"/>
          <w:sz w:val="18"/>
          <w:szCs w:val="18"/>
        </w:rPr>
      </w:pPr>
      <w:r w:rsidRPr="00AF0C2F">
        <w:rPr>
          <w:rFonts w:asciiTheme="minorBidi" w:hAnsiTheme="minorBidi" w:cstheme="minorBidi"/>
          <w:sz w:val="18"/>
          <w:szCs w:val="18"/>
        </w:rPr>
        <w:t>Mode de formation combinant des périodes effectuées dans un Etablissement d'Enseignement Supérieur et de Recherche (=EESR) dans une entreprise.</w:t>
      </w:r>
    </w:p>
    <w:p w:rsidR="00583479" w:rsidRPr="00AF0C2F" w:rsidRDefault="00583479" w:rsidP="00583479">
      <w:pPr>
        <w:pStyle w:val="Corpsdetexte"/>
        <w:ind w:left="-284" w:right="-30"/>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formation par l’alternance, formation en alternance</w:t>
      </w:r>
    </w:p>
    <w:p w:rsidR="00583479" w:rsidRPr="00AF0C2F" w:rsidRDefault="00583479" w:rsidP="00583479">
      <w:pPr>
        <w:pStyle w:val="Corpsdetexte"/>
        <w:spacing w:before="4"/>
        <w:ind w:left="-284"/>
        <w:jc w:val="both"/>
        <w:rPr>
          <w:rFonts w:asciiTheme="minorBidi" w:hAnsiTheme="minorBidi" w:cstheme="minorBidi"/>
          <w:sz w:val="18"/>
          <w:szCs w:val="18"/>
        </w:rPr>
      </w:pPr>
    </w:p>
    <w:p w:rsidR="00583479" w:rsidRPr="00AF0C2F" w:rsidRDefault="00583479" w:rsidP="00583479">
      <w:pPr>
        <w:pStyle w:val="Titre31"/>
        <w:spacing w:line="319" w:lineRule="exact"/>
        <w:ind w:left="-284"/>
        <w:jc w:val="both"/>
        <w:rPr>
          <w:rFonts w:asciiTheme="minorBidi" w:hAnsiTheme="minorBidi" w:cstheme="minorBidi"/>
          <w:sz w:val="18"/>
          <w:szCs w:val="18"/>
        </w:rPr>
      </w:pPr>
      <w:r w:rsidRPr="00AF0C2F">
        <w:rPr>
          <w:rFonts w:asciiTheme="minorBidi" w:hAnsiTheme="minorBidi" w:cstheme="minorBidi"/>
          <w:sz w:val="18"/>
          <w:szCs w:val="18"/>
        </w:rPr>
        <w:t>Acquis d’apprentissage</w:t>
      </w:r>
    </w:p>
    <w:p w:rsidR="00583479" w:rsidRPr="00AF0C2F" w:rsidRDefault="00583479" w:rsidP="00583479">
      <w:pPr>
        <w:pStyle w:val="Corpsdetexte"/>
        <w:ind w:left="-284" w:right="-30"/>
        <w:jc w:val="both"/>
        <w:rPr>
          <w:rFonts w:asciiTheme="minorBidi" w:hAnsiTheme="minorBidi" w:cstheme="minorBidi"/>
          <w:sz w:val="18"/>
          <w:szCs w:val="18"/>
        </w:rPr>
      </w:pPr>
      <w:r w:rsidRPr="00AF0C2F">
        <w:rPr>
          <w:rFonts w:asciiTheme="minorBidi" w:hAnsiTheme="minorBidi" w:cstheme="minorBidi"/>
          <w:sz w:val="18"/>
          <w:szCs w:val="18"/>
        </w:rPr>
        <w:t>Ensemble des savoirs, savoir-faire et/ou compétences qu’un individu a acquis et/ou est en mesure de démontrer à l’issue d’un processus d’apprentissage formel, non formel ou informel.</w:t>
      </w:r>
    </w:p>
    <w:p w:rsidR="00583479" w:rsidRPr="00AF0C2F" w:rsidRDefault="00583479" w:rsidP="00583479">
      <w:pPr>
        <w:ind w:left="-284" w:right="-30"/>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résultats d’apprentissage</w:t>
      </w:r>
    </w:p>
    <w:p w:rsidR="00583479" w:rsidRPr="00AF0C2F" w:rsidRDefault="00583479" w:rsidP="00583479">
      <w:pPr>
        <w:pStyle w:val="Corpsdetexte"/>
        <w:spacing w:before="3"/>
        <w:ind w:left="-284"/>
        <w:jc w:val="both"/>
        <w:rPr>
          <w:rFonts w:asciiTheme="minorBidi" w:hAnsiTheme="minorBidi" w:cstheme="minorBidi"/>
          <w:sz w:val="18"/>
          <w:szCs w:val="18"/>
        </w:rPr>
      </w:pPr>
    </w:p>
    <w:p w:rsidR="00583479" w:rsidRPr="00AF0C2F" w:rsidRDefault="00583479" w:rsidP="00583479">
      <w:pPr>
        <w:pStyle w:val="Titre31"/>
        <w:spacing w:line="319" w:lineRule="exact"/>
        <w:ind w:left="-284"/>
        <w:jc w:val="both"/>
        <w:rPr>
          <w:rFonts w:asciiTheme="minorBidi" w:hAnsiTheme="minorBidi" w:cstheme="minorBidi"/>
          <w:sz w:val="18"/>
          <w:szCs w:val="18"/>
        </w:rPr>
      </w:pPr>
      <w:r w:rsidRPr="00AF0C2F">
        <w:rPr>
          <w:rFonts w:asciiTheme="minorBidi" w:hAnsiTheme="minorBidi" w:cstheme="minorBidi"/>
          <w:sz w:val="18"/>
          <w:szCs w:val="18"/>
        </w:rPr>
        <w:t>Analyse des besoins de formation</w:t>
      </w:r>
    </w:p>
    <w:p w:rsidR="00583479" w:rsidRPr="00AF0C2F" w:rsidRDefault="00583479" w:rsidP="00583479">
      <w:pPr>
        <w:pStyle w:val="Corpsdetexte"/>
        <w:ind w:left="-284" w:right="276"/>
        <w:jc w:val="both"/>
        <w:rPr>
          <w:rFonts w:asciiTheme="minorBidi" w:hAnsiTheme="minorBidi" w:cstheme="minorBidi"/>
          <w:sz w:val="18"/>
          <w:szCs w:val="18"/>
        </w:rPr>
      </w:pPr>
      <w:r w:rsidRPr="00AF0C2F">
        <w:rPr>
          <w:rFonts w:asciiTheme="minorBidi" w:hAnsiTheme="minorBidi" w:cstheme="minorBidi"/>
          <w:sz w:val="18"/>
          <w:szCs w:val="18"/>
        </w:rPr>
        <w:t>Analyse systématique des besoins de com</w:t>
      </w:r>
      <w:r w:rsidR="00D3510E">
        <w:rPr>
          <w:rFonts w:asciiTheme="minorBidi" w:hAnsiTheme="minorBidi" w:cstheme="minorBidi"/>
          <w:sz w:val="18"/>
          <w:szCs w:val="18"/>
        </w:rPr>
        <w:t xml:space="preserve">pétences actuels ou futurs à </w:t>
      </w:r>
      <w:r w:rsidR="00D3510E" w:rsidRPr="00193859">
        <w:rPr>
          <w:rFonts w:asciiTheme="minorBidi" w:hAnsiTheme="minorBidi" w:cstheme="minorBidi"/>
          <w:sz w:val="18"/>
          <w:szCs w:val="18"/>
        </w:rPr>
        <w:t>l'</w:t>
      </w:r>
      <w:r w:rsidRPr="00193859">
        <w:rPr>
          <w:rFonts w:asciiTheme="minorBidi" w:hAnsiTheme="minorBidi" w:cstheme="minorBidi"/>
          <w:sz w:val="18"/>
          <w:szCs w:val="18"/>
        </w:rPr>
        <w:t>une</w:t>
      </w:r>
      <w:r w:rsidRPr="00AF0C2F">
        <w:rPr>
          <w:rFonts w:asciiTheme="minorBidi" w:hAnsiTheme="minorBidi" w:cstheme="minorBidi"/>
          <w:sz w:val="18"/>
          <w:szCs w:val="18"/>
        </w:rPr>
        <w:t xml:space="preserve"> des compétences disponibles, afin de mettre en œuvre une stratégie efficace de formation.</w:t>
      </w:r>
    </w:p>
    <w:p w:rsidR="00583479" w:rsidRPr="00AF0C2F" w:rsidRDefault="00583479" w:rsidP="00583479">
      <w:pPr>
        <w:pStyle w:val="Corpsdetexte"/>
        <w:spacing w:before="3"/>
        <w:ind w:left="-284"/>
        <w:jc w:val="both"/>
        <w:rPr>
          <w:rFonts w:asciiTheme="minorBidi" w:hAnsiTheme="minorBidi" w:cstheme="minorBidi"/>
          <w:sz w:val="18"/>
          <w:szCs w:val="18"/>
        </w:rPr>
      </w:pPr>
    </w:p>
    <w:p w:rsidR="00583479" w:rsidRPr="00AF0C2F" w:rsidRDefault="00583479" w:rsidP="00583479">
      <w:pPr>
        <w:pStyle w:val="Titre31"/>
        <w:spacing w:line="319" w:lineRule="exact"/>
        <w:ind w:left="-284"/>
        <w:jc w:val="both"/>
        <w:rPr>
          <w:rFonts w:asciiTheme="minorBidi" w:hAnsiTheme="minorBidi" w:cstheme="minorBidi"/>
          <w:sz w:val="18"/>
          <w:szCs w:val="18"/>
        </w:rPr>
      </w:pPr>
      <w:r w:rsidRPr="00AF0C2F">
        <w:rPr>
          <w:rFonts w:asciiTheme="minorBidi" w:hAnsiTheme="minorBidi" w:cstheme="minorBidi"/>
          <w:sz w:val="18"/>
          <w:szCs w:val="18"/>
        </w:rPr>
        <w:t>Analyse de situation de travail</w:t>
      </w:r>
    </w:p>
    <w:p w:rsidR="00583479" w:rsidRPr="00AF0C2F" w:rsidRDefault="00583479" w:rsidP="00583479">
      <w:pPr>
        <w:pStyle w:val="Corpsdetexte"/>
        <w:ind w:left="-284"/>
        <w:jc w:val="both"/>
        <w:rPr>
          <w:rFonts w:asciiTheme="minorBidi" w:hAnsiTheme="minorBidi" w:cstheme="minorBidi"/>
          <w:sz w:val="18"/>
          <w:szCs w:val="18"/>
        </w:rPr>
      </w:pPr>
      <w:r w:rsidRPr="00AF0C2F">
        <w:rPr>
          <w:rFonts w:asciiTheme="minorBidi" w:hAnsiTheme="minorBidi" w:cstheme="minorBidi"/>
          <w:sz w:val="18"/>
          <w:szCs w:val="18"/>
        </w:rPr>
        <w:t>Analyse sur le lieu de travail consistant à définir le contour réel d’un métier, à dresser le profil d’un emploi-type.</w:t>
      </w:r>
    </w:p>
    <w:p w:rsidR="00583479" w:rsidRPr="00AF0C2F" w:rsidRDefault="00583479" w:rsidP="00583479">
      <w:pPr>
        <w:pStyle w:val="Corpsdetexte"/>
        <w:spacing w:before="3"/>
        <w:ind w:left="-284"/>
        <w:jc w:val="both"/>
        <w:rPr>
          <w:rFonts w:asciiTheme="minorBidi" w:hAnsiTheme="minorBidi" w:cstheme="minorBidi"/>
          <w:sz w:val="18"/>
          <w:szCs w:val="18"/>
        </w:rPr>
      </w:pPr>
    </w:p>
    <w:p w:rsidR="00583479" w:rsidRPr="00AF0C2F" w:rsidRDefault="00583479" w:rsidP="00583479">
      <w:pPr>
        <w:pStyle w:val="Titre31"/>
        <w:spacing w:line="319" w:lineRule="exact"/>
        <w:ind w:left="-284"/>
        <w:jc w:val="both"/>
        <w:rPr>
          <w:rFonts w:asciiTheme="minorBidi" w:hAnsiTheme="minorBidi" w:cstheme="minorBidi"/>
          <w:sz w:val="18"/>
          <w:szCs w:val="18"/>
        </w:rPr>
      </w:pPr>
      <w:r w:rsidRPr="00AF0C2F">
        <w:rPr>
          <w:rFonts w:asciiTheme="minorBidi" w:hAnsiTheme="minorBidi" w:cstheme="minorBidi"/>
          <w:sz w:val="18"/>
          <w:szCs w:val="18"/>
        </w:rPr>
        <w:t>Apprentissage formel</w:t>
      </w:r>
    </w:p>
    <w:p w:rsidR="00583479" w:rsidRPr="00AF0C2F" w:rsidRDefault="00583479" w:rsidP="00583479">
      <w:pPr>
        <w:pStyle w:val="Corpsdetexte"/>
        <w:ind w:left="-284"/>
        <w:jc w:val="both"/>
        <w:rPr>
          <w:rFonts w:asciiTheme="minorBidi" w:hAnsiTheme="minorBidi" w:cstheme="minorBidi"/>
          <w:sz w:val="18"/>
          <w:szCs w:val="18"/>
        </w:rPr>
      </w:pPr>
      <w:r w:rsidRPr="00AF0C2F">
        <w:rPr>
          <w:rFonts w:asciiTheme="minorBidi" w:hAnsiTheme="minorBidi" w:cstheme="minorBidi"/>
          <w:sz w:val="18"/>
          <w:szCs w:val="18"/>
        </w:rPr>
        <w:t>Apprentissage dispensé dans un contexte organisé et structuré, par exemple, dans un EESR.</w:t>
      </w:r>
    </w:p>
    <w:p w:rsidR="00583479" w:rsidRPr="00AF0C2F" w:rsidRDefault="00583479" w:rsidP="00583479">
      <w:pPr>
        <w:pStyle w:val="Corpsdetexte"/>
        <w:spacing w:before="3"/>
        <w:ind w:left="-284"/>
        <w:jc w:val="both"/>
        <w:rPr>
          <w:rFonts w:asciiTheme="minorBidi" w:hAnsiTheme="minorBidi" w:cstheme="minorBidi"/>
          <w:sz w:val="18"/>
          <w:szCs w:val="18"/>
        </w:rPr>
      </w:pPr>
    </w:p>
    <w:p w:rsidR="00583479" w:rsidRPr="00AF0C2F" w:rsidRDefault="00583479" w:rsidP="00583479">
      <w:pPr>
        <w:pStyle w:val="Titre31"/>
        <w:spacing w:before="1" w:line="319" w:lineRule="exact"/>
        <w:ind w:left="-284"/>
        <w:jc w:val="both"/>
        <w:rPr>
          <w:rFonts w:asciiTheme="minorBidi" w:hAnsiTheme="minorBidi" w:cstheme="minorBidi"/>
          <w:sz w:val="18"/>
          <w:szCs w:val="18"/>
        </w:rPr>
      </w:pPr>
      <w:r w:rsidRPr="00AF0C2F">
        <w:rPr>
          <w:rFonts w:asciiTheme="minorBidi" w:hAnsiTheme="minorBidi" w:cstheme="minorBidi"/>
          <w:sz w:val="18"/>
          <w:szCs w:val="18"/>
        </w:rPr>
        <w:t>Apprentissage non formel</w:t>
      </w:r>
    </w:p>
    <w:p w:rsidR="00583479" w:rsidRPr="00AF0C2F" w:rsidRDefault="00583479" w:rsidP="00583479">
      <w:pPr>
        <w:pStyle w:val="Corpsdetexte"/>
        <w:ind w:left="-284"/>
        <w:jc w:val="both"/>
        <w:rPr>
          <w:rFonts w:asciiTheme="minorBidi" w:hAnsiTheme="minorBidi" w:cstheme="minorBidi"/>
          <w:sz w:val="18"/>
          <w:szCs w:val="18"/>
        </w:rPr>
      </w:pPr>
      <w:r w:rsidRPr="00AF0C2F">
        <w:rPr>
          <w:rFonts w:asciiTheme="minorBidi" w:hAnsiTheme="minorBidi" w:cstheme="minorBidi"/>
          <w:sz w:val="18"/>
          <w:szCs w:val="18"/>
        </w:rPr>
        <w:t>Apprentissage dispensé dans un contexte organisé et structuré hors établissement de formation.</w:t>
      </w:r>
    </w:p>
    <w:p w:rsidR="00583479" w:rsidRPr="00AF0C2F" w:rsidRDefault="00583479" w:rsidP="00583479">
      <w:pPr>
        <w:ind w:left="-284"/>
        <w:jc w:val="both"/>
        <w:rPr>
          <w:rFonts w:asciiTheme="minorBidi" w:hAnsiTheme="minorBidi" w:cstheme="minorBidi"/>
          <w:sz w:val="18"/>
          <w:szCs w:val="18"/>
        </w:rPr>
        <w:sectPr w:rsidR="00583479" w:rsidRPr="00AF0C2F" w:rsidSect="00884A36">
          <w:pgSz w:w="9080" w:h="13610"/>
          <w:pgMar w:top="1120" w:right="860" w:bottom="280" w:left="1020" w:header="720" w:footer="720" w:gutter="0"/>
          <w:cols w:space="720"/>
        </w:sectPr>
      </w:pPr>
    </w:p>
    <w:p w:rsidR="00583479" w:rsidRPr="00AF0C2F" w:rsidRDefault="00583479" w:rsidP="00583479">
      <w:pPr>
        <w:pStyle w:val="Titre31"/>
        <w:spacing w:before="62" w:line="320" w:lineRule="exact"/>
        <w:ind w:left="0"/>
        <w:jc w:val="both"/>
        <w:rPr>
          <w:rFonts w:asciiTheme="minorBidi" w:hAnsiTheme="minorBidi" w:cstheme="minorBidi"/>
          <w:sz w:val="18"/>
          <w:szCs w:val="18"/>
        </w:rPr>
      </w:pPr>
      <w:r w:rsidRPr="00AF0C2F">
        <w:rPr>
          <w:rFonts w:asciiTheme="minorBidi" w:hAnsiTheme="minorBidi" w:cstheme="minorBidi"/>
          <w:sz w:val="18"/>
          <w:szCs w:val="18"/>
        </w:rPr>
        <w:lastRenderedPageBreak/>
        <w:t>Apprentissage informel</w:t>
      </w:r>
    </w:p>
    <w:p w:rsidR="00583479" w:rsidRPr="00AF0C2F" w:rsidRDefault="00583479" w:rsidP="00583479">
      <w:pPr>
        <w:pStyle w:val="Corpsdetexte"/>
        <w:ind w:right="273"/>
        <w:jc w:val="both"/>
        <w:rPr>
          <w:rFonts w:asciiTheme="minorBidi" w:hAnsiTheme="minorBidi" w:cstheme="minorBidi"/>
          <w:sz w:val="18"/>
          <w:szCs w:val="18"/>
        </w:rPr>
      </w:pPr>
      <w:r w:rsidRPr="00AF0C2F">
        <w:rPr>
          <w:rFonts w:asciiTheme="minorBidi" w:hAnsiTheme="minorBidi" w:cstheme="minorBidi"/>
          <w:sz w:val="18"/>
          <w:szCs w:val="18"/>
        </w:rPr>
        <w:t>Apprentissage, ni organisé ni structuré, découlant des activités de la vie quotidienne liées au travail, à la famille, au bénévolat ou aux loisirs.</w:t>
      </w:r>
    </w:p>
    <w:p w:rsidR="00583479" w:rsidRPr="00AF0C2F" w:rsidRDefault="00583479" w:rsidP="00583479">
      <w:pPr>
        <w:pStyle w:val="Corpsdetexte"/>
        <w:spacing w:before="7"/>
        <w:jc w:val="both"/>
        <w:rPr>
          <w:rFonts w:asciiTheme="minorBidi" w:hAnsiTheme="minorBidi" w:cstheme="minorBidi"/>
          <w:sz w:val="18"/>
          <w:szCs w:val="18"/>
        </w:rPr>
      </w:pPr>
    </w:p>
    <w:p w:rsidR="00583479" w:rsidRPr="00AF0C2F" w:rsidRDefault="00583479" w:rsidP="00583479">
      <w:pPr>
        <w:spacing w:line="237" w:lineRule="auto"/>
        <w:ind w:right="280"/>
        <w:jc w:val="both"/>
        <w:rPr>
          <w:rFonts w:asciiTheme="minorBidi" w:hAnsiTheme="minorBidi" w:cstheme="minorBidi"/>
          <w:sz w:val="18"/>
          <w:szCs w:val="18"/>
        </w:rPr>
      </w:pPr>
      <w:r w:rsidRPr="00AF0C2F">
        <w:rPr>
          <w:rFonts w:asciiTheme="minorBidi" w:hAnsiTheme="minorBidi" w:cstheme="minorBidi"/>
          <w:b/>
          <w:sz w:val="18"/>
          <w:szCs w:val="18"/>
        </w:rPr>
        <w:t xml:space="preserve">Assurance qualité dans l’enseignement et la formation </w:t>
      </w:r>
      <w:r w:rsidRPr="00AF0C2F">
        <w:rPr>
          <w:rFonts w:asciiTheme="minorBidi" w:hAnsiTheme="minorBidi" w:cstheme="minorBidi"/>
          <w:color w:val="221F1F"/>
          <w:sz w:val="18"/>
          <w:szCs w:val="18"/>
        </w:rPr>
        <w:t>Activités (planification, mise en œuvre, évaluation, amélioration) déployées pour assurer que l’enseignement et la formation répondent aux exigences qualité des acteurs concernés.</w:t>
      </w:r>
    </w:p>
    <w:p w:rsidR="00583479" w:rsidRPr="00AF0C2F" w:rsidRDefault="00583479" w:rsidP="00583479">
      <w:pPr>
        <w:pStyle w:val="Corpsdetexte"/>
        <w:spacing w:before="9"/>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Attestation de stage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attestant que le stage a été réalisé selon les conditions mentionnées dans la convention de stage.</w:t>
      </w:r>
    </w:p>
    <w:p w:rsidR="00583479" w:rsidRPr="00AF0C2F" w:rsidRDefault="00583479" w:rsidP="00583479">
      <w:pPr>
        <w:pStyle w:val="Corpsdetexte"/>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attestation de réalisation de stage</w:t>
      </w:r>
    </w:p>
    <w:p w:rsidR="00583479" w:rsidRPr="00AF0C2F" w:rsidRDefault="00583479" w:rsidP="00583479">
      <w:pPr>
        <w:pStyle w:val="Titre31"/>
        <w:spacing w:before="3" w:line="319" w:lineRule="exact"/>
        <w:ind w:left="0"/>
        <w:jc w:val="both"/>
        <w:rPr>
          <w:rFonts w:asciiTheme="minorBidi" w:hAnsiTheme="minorBidi" w:cstheme="minorBidi"/>
          <w:sz w:val="18"/>
          <w:szCs w:val="18"/>
        </w:rPr>
      </w:pPr>
    </w:p>
    <w:p w:rsidR="00583479" w:rsidRPr="00AF0C2F" w:rsidRDefault="00583479" w:rsidP="00583479">
      <w:pPr>
        <w:pStyle w:val="Titre31"/>
        <w:spacing w:before="3"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Autonomie</w:t>
      </w:r>
    </w:p>
    <w:p w:rsidR="00583479" w:rsidRPr="00AF0C2F" w:rsidRDefault="00583479" w:rsidP="00583479">
      <w:pPr>
        <w:pStyle w:val="Corpsdetexte"/>
        <w:spacing w:line="273" w:lineRule="exact"/>
        <w:jc w:val="both"/>
        <w:rPr>
          <w:rFonts w:asciiTheme="minorBidi" w:hAnsiTheme="minorBidi" w:cstheme="minorBidi"/>
          <w:sz w:val="18"/>
          <w:szCs w:val="18"/>
        </w:rPr>
      </w:pPr>
      <w:r w:rsidRPr="00AF0C2F">
        <w:rPr>
          <w:rFonts w:asciiTheme="minorBidi" w:hAnsiTheme="minorBidi" w:cstheme="minorBidi"/>
          <w:sz w:val="18"/>
          <w:szCs w:val="18"/>
        </w:rPr>
        <w:t>Marge de manœuvre requise pour exercer une activité professionnelle.</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Cahier de stage (ou de formation en alternance)</w:t>
      </w:r>
    </w:p>
    <w:p w:rsidR="00583479" w:rsidRPr="00AF0C2F" w:rsidRDefault="00583479" w:rsidP="00583479">
      <w:pPr>
        <w:pStyle w:val="Corpsdetexte"/>
        <w:tabs>
          <w:tab w:val="left" w:pos="7088"/>
          <w:tab w:val="left" w:pos="7655"/>
        </w:tabs>
        <w:ind w:right="369"/>
        <w:jc w:val="both"/>
        <w:rPr>
          <w:rFonts w:asciiTheme="minorBidi" w:hAnsiTheme="minorBidi" w:cstheme="minorBidi"/>
          <w:sz w:val="18"/>
          <w:szCs w:val="18"/>
        </w:rPr>
      </w:pPr>
      <w:r w:rsidRPr="00AF0C2F">
        <w:rPr>
          <w:rFonts w:asciiTheme="minorBidi" w:hAnsiTheme="minorBidi" w:cstheme="minorBidi"/>
          <w:sz w:val="18"/>
          <w:szCs w:val="18"/>
        </w:rPr>
        <w:t>Recueil des informations relatives au suivi du stage (ou de la formation en alternance) tenu par l’étudiant et ses</w:t>
      </w:r>
      <w:r w:rsidR="00655481">
        <w:rPr>
          <w:rFonts w:asciiTheme="minorBidi" w:hAnsiTheme="minorBidi" w:cstheme="minorBidi"/>
          <w:sz w:val="18"/>
          <w:szCs w:val="18"/>
        </w:rPr>
        <w:t xml:space="preserve"> </w:t>
      </w:r>
      <w:r w:rsidR="00587B3B" w:rsidRPr="00655481">
        <w:rPr>
          <w:rFonts w:asciiTheme="minorBidi" w:hAnsiTheme="minorBidi" w:cstheme="minorBidi"/>
          <w:sz w:val="18"/>
          <w:szCs w:val="18"/>
        </w:rPr>
        <w:t>encadrant</w:t>
      </w:r>
      <w:r w:rsidRPr="00655481">
        <w:rPr>
          <w:rFonts w:asciiTheme="minorBidi" w:hAnsiTheme="minorBidi" w:cstheme="minorBidi"/>
          <w:sz w:val="18"/>
          <w:szCs w:val="18"/>
        </w:rPr>
        <w:t>s</w:t>
      </w:r>
      <w:r w:rsidRPr="00AF0C2F">
        <w:rPr>
          <w:rFonts w:asciiTheme="minorBidi" w:hAnsiTheme="minorBidi" w:cstheme="minorBidi"/>
          <w:sz w:val="18"/>
          <w:szCs w:val="18"/>
        </w:rPr>
        <w:t>.</w:t>
      </w:r>
    </w:p>
    <w:p w:rsidR="00583479" w:rsidRPr="00AF0C2F" w:rsidRDefault="00583479" w:rsidP="00583479">
      <w:pPr>
        <w:ind w:right="369"/>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livret de stage ou d’alternance</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Classification nationale des qualifications</w:t>
      </w:r>
    </w:p>
    <w:p w:rsidR="00583479" w:rsidRPr="00AF0C2F" w:rsidRDefault="00583479" w:rsidP="00583479">
      <w:pPr>
        <w:pStyle w:val="Corpsdetexte"/>
        <w:ind w:right="272"/>
        <w:jc w:val="both"/>
        <w:rPr>
          <w:rFonts w:asciiTheme="minorBidi" w:hAnsiTheme="minorBidi" w:cstheme="minorBidi"/>
          <w:sz w:val="18"/>
          <w:szCs w:val="18"/>
        </w:rPr>
      </w:pPr>
      <w:r w:rsidRPr="00AF0C2F">
        <w:rPr>
          <w:rFonts w:asciiTheme="minorBidi" w:hAnsiTheme="minorBidi" w:cstheme="minorBidi"/>
          <w:sz w:val="18"/>
          <w:szCs w:val="18"/>
        </w:rPr>
        <w:t>Cadre de référence qui relie les diplômes délivrés par les différents établissements de formation aux niveaux de qualifications correspondants. Comprend sept niveaux de qualifications et six descripteurs formulés en termes de résultats de l’apprentissage (complexité, autonomie, responsabilité, adaptabilité, savoirs, savoir- faire et comportement).</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Co-construction</w:t>
      </w:r>
    </w:p>
    <w:p w:rsidR="00583479" w:rsidRPr="00AF0C2F" w:rsidRDefault="00583479" w:rsidP="00583479">
      <w:pPr>
        <w:pStyle w:val="Corpsdetexte"/>
        <w:ind w:right="270"/>
        <w:jc w:val="both"/>
        <w:rPr>
          <w:rFonts w:asciiTheme="minorBidi" w:hAnsiTheme="minorBidi" w:cstheme="minorBidi"/>
          <w:sz w:val="18"/>
          <w:szCs w:val="18"/>
        </w:rPr>
      </w:pPr>
      <w:r w:rsidRPr="00AF0C2F">
        <w:rPr>
          <w:rFonts w:asciiTheme="minorBidi" w:hAnsiTheme="minorBidi" w:cstheme="minorBidi"/>
          <w:sz w:val="18"/>
          <w:szCs w:val="18"/>
        </w:rPr>
        <w:t>Démarche impliquant des universitaires et des professionnels dans la construction et la réalisation d’un parcours de formation à visée professionnelle.</w:t>
      </w:r>
    </w:p>
    <w:p w:rsidR="00583479" w:rsidRPr="00AF0C2F" w:rsidRDefault="00583479" w:rsidP="00583479">
      <w:pPr>
        <w:pStyle w:val="Corpsdetexte"/>
        <w:ind w:right="270"/>
        <w:jc w:val="both"/>
        <w:rPr>
          <w:rFonts w:asciiTheme="minorBidi" w:hAnsiTheme="minorBidi" w:cstheme="minorBidi"/>
          <w:sz w:val="18"/>
          <w:szCs w:val="18"/>
        </w:rPr>
      </w:pPr>
    </w:p>
    <w:p w:rsidR="00583479" w:rsidRPr="00AF0C2F" w:rsidRDefault="00583479" w:rsidP="00583479">
      <w:pPr>
        <w:pStyle w:val="Titre31"/>
        <w:spacing w:before="62" w:line="320" w:lineRule="exact"/>
        <w:ind w:left="0"/>
        <w:jc w:val="both"/>
        <w:rPr>
          <w:rFonts w:asciiTheme="minorBidi" w:hAnsiTheme="minorBidi" w:cstheme="minorBidi"/>
          <w:sz w:val="18"/>
          <w:szCs w:val="18"/>
        </w:rPr>
      </w:pPr>
      <w:r w:rsidRPr="00AF0C2F">
        <w:rPr>
          <w:rFonts w:asciiTheme="minorBidi" w:hAnsiTheme="minorBidi" w:cstheme="minorBidi"/>
          <w:sz w:val="18"/>
          <w:szCs w:val="18"/>
        </w:rPr>
        <w:t>Comité de pilotage et de perfectionnement</w:t>
      </w:r>
    </w:p>
    <w:p w:rsidR="00583479" w:rsidRPr="00AF0C2F" w:rsidRDefault="00583479" w:rsidP="00583479">
      <w:pPr>
        <w:pStyle w:val="Corpsdetexte"/>
        <w:ind w:right="272"/>
        <w:jc w:val="both"/>
        <w:rPr>
          <w:rFonts w:asciiTheme="minorBidi" w:hAnsiTheme="minorBidi" w:cstheme="minorBidi"/>
          <w:sz w:val="18"/>
          <w:szCs w:val="18"/>
        </w:rPr>
      </w:pPr>
      <w:r w:rsidRPr="00AF0C2F">
        <w:rPr>
          <w:rFonts w:asciiTheme="minorBidi" w:hAnsiTheme="minorBidi" w:cstheme="minorBidi"/>
          <w:sz w:val="18"/>
          <w:szCs w:val="18"/>
        </w:rPr>
        <w:t>Comité composé d’universitaires et de professionnels assurant la mise en œuvre d’un parcours de formation habilité, et impliqué dans une démarche d’amélioration continue.</w:t>
      </w:r>
    </w:p>
    <w:p w:rsidR="00583479" w:rsidRPr="00AF0C2F" w:rsidRDefault="00583479" w:rsidP="00583479">
      <w:pPr>
        <w:pStyle w:val="Corpsdetexte"/>
        <w:spacing w:before="10"/>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Compétence</w:t>
      </w:r>
    </w:p>
    <w:p w:rsidR="00583479" w:rsidRPr="00AF0C2F" w:rsidRDefault="00583479" w:rsidP="00583479">
      <w:pPr>
        <w:pStyle w:val="Corpsdetexte"/>
        <w:ind w:right="276"/>
        <w:jc w:val="both"/>
        <w:rPr>
          <w:rFonts w:asciiTheme="minorBidi" w:hAnsiTheme="minorBidi" w:cstheme="minorBidi"/>
          <w:sz w:val="18"/>
          <w:szCs w:val="18"/>
        </w:rPr>
      </w:pPr>
      <w:r w:rsidRPr="00AF0C2F">
        <w:rPr>
          <w:rFonts w:asciiTheme="minorBidi" w:hAnsiTheme="minorBidi" w:cstheme="minorBidi"/>
          <w:sz w:val="18"/>
          <w:szCs w:val="18"/>
        </w:rPr>
        <w:t>Capacité du diplômé à mettre en œuvre des résultats/acquis d'apprentissage d'une manière appropriée dans un contexte défini de travail.</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before="1"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Complexité</w:t>
      </w:r>
    </w:p>
    <w:p w:rsidR="00583479" w:rsidRPr="00AF0C2F" w:rsidRDefault="00583479" w:rsidP="00583479">
      <w:pPr>
        <w:pStyle w:val="Corpsdetexte"/>
        <w:ind w:right="275"/>
        <w:jc w:val="both"/>
        <w:rPr>
          <w:rFonts w:asciiTheme="minorBidi" w:hAnsiTheme="minorBidi" w:cstheme="minorBidi"/>
          <w:sz w:val="18"/>
          <w:szCs w:val="18"/>
        </w:rPr>
      </w:pPr>
      <w:r w:rsidRPr="00AF0C2F">
        <w:rPr>
          <w:rFonts w:asciiTheme="minorBidi" w:hAnsiTheme="minorBidi" w:cstheme="minorBidi"/>
          <w:sz w:val="18"/>
          <w:szCs w:val="18"/>
        </w:rPr>
        <w:t>Complexité de l’activité professionnelle au regard de la variété et de la technicité des actions à effectuer.</w:t>
      </w:r>
    </w:p>
    <w:p w:rsidR="00583479" w:rsidRPr="00AF0C2F" w:rsidRDefault="00583479" w:rsidP="00583479">
      <w:pPr>
        <w:pStyle w:val="Corpsdetexte"/>
        <w:spacing w:before="2"/>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Comportement</w:t>
      </w:r>
    </w:p>
    <w:p w:rsidR="00583479" w:rsidRPr="00AF0C2F" w:rsidRDefault="00583479" w:rsidP="00583479">
      <w:pPr>
        <w:pStyle w:val="Corpsdetexte"/>
        <w:spacing w:line="273" w:lineRule="exact"/>
        <w:jc w:val="both"/>
        <w:rPr>
          <w:rFonts w:asciiTheme="minorBidi" w:hAnsiTheme="minorBidi" w:cstheme="minorBidi"/>
          <w:sz w:val="18"/>
          <w:szCs w:val="18"/>
        </w:rPr>
      </w:pPr>
      <w:r w:rsidRPr="00AF0C2F">
        <w:rPr>
          <w:rFonts w:asciiTheme="minorBidi" w:hAnsiTheme="minorBidi" w:cstheme="minorBidi"/>
          <w:sz w:val="18"/>
          <w:szCs w:val="18"/>
        </w:rPr>
        <w:t>Attitude développée en situation de travail.</w:t>
      </w:r>
    </w:p>
    <w:p w:rsidR="00583479" w:rsidRPr="00AF0C2F" w:rsidRDefault="00583479" w:rsidP="00583479">
      <w:pPr>
        <w:spacing w:before="1"/>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Savoir-être</w:t>
      </w:r>
    </w:p>
    <w:p w:rsidR="00583479" w:rsidRPr="00AF0C2F" w:rsidRDefault="00583479" w:rsidP="00583479">
      <w:pPr>
        <w:pStyle w:val="Corpsdetexte"/>
        <w:spacing w:before="5"/>
        <w:jc w:val="both"/>
        <w:rPr>
          <w:rFonts w:asciiTheme="minorBidi" w:hAnsiTheme="minorBidi" w:cstheme="minorBidi"/>
          <w:sz w:val="18"/>
          <w:szCs w:val="18"/>
        </w:rPr>
      </w:pPr>
    </w:p>
    <w:p w:rsidR="00583479" w:rsidRPr="00AF0C2F" w:rsidRDefault="00583479" w:rsidP="00583479">
      <w:pPr>
        <w:pStyle w:val="Titre31"/>
        <w:spacing w:before="1"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lastRenderedPageBreak/>
        <w:t>Convention de formation en alternance</w:t>
      </w:r>
    </w:p>
    <w:p w:rsidR="00583479" w:rsidRPr="00AF0C2F" w:rsidRDefault="00583479" w:rsidP="00583479">
      <w:pPr>
        <w:pStyle w:val="Corpsdetexte"/>
        <w:ind w:right="274"/>
        <w:jc w:val="both"/>
        <w:rPr>
          <w:rFonts w:asciiTheme="minorBidi" w:hAnsiTheme="minorBidi" w:cstheme="minorBidi"/>
          <w:sz w:val="18"/>
          <w:szCs w:val="18"/>
        </w:rPr>
      </w:pPr>
      <w:r w:rsidRPr="00AF0C2F">
        <w:rPr>
          <w:rFonts w:asciiTheme="minorBidi" w:hAnsiTheme="minorBidi" w:cstheme="minorBidi"/>
          <w:sz w:val="18"/>
          <w:szCs w:val="18"/>
        </w:rPr>
        <w:t>Document contractuel fixant le contenu des périodes de formation, leur programmation, les objectifs de formation, les modalités d’évaluation ainsi que les conditions relatives à la participation des entreprises dans la réalisation de la formation par alternance, les engagements et les responsabilités de l’EESR, de l’entreprise et de l’étudiant.</w:t>
      </w:r>
    </w:p>
    <w:p w:rsidR="00583479" w:rsidRPr="00AF0C2F" w:rsidRDefault="00583479" w:rsidP="00583479">
      <w:pPr>
        <w:pStyle w:val="Corpsdetexte"/>
        <w:spacing w:before="2"/>
        <w:jc w:val="both"/>
        <w:rPr>
          <w:rFonts w:asciiTheme="minorBidi" w:hAnsiTheme="minorBidi" w:cstheme="minorBidi"/>
          <w:sz w:val="18"/>
          <w:szCs w:val="18"/>
        </w:rPr>
      </w:pPr>
    </w:p>
    <w:p w:rsidR="00583479" w:rsidRPr="00AF0C2F" w:rsidRDefault="00583479" w:rsidP="00583479">
      <w:pPr>
        <w:pStyle w:val="Titre31"/>
        <w:spacing w:before="1"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Convention de partenariat</w:t>
      </w:r>
    </w:p>
    <w:p w:rsidR="00583479" w:rsidRPr="00AF0C2F" w:rsidRDefault="00583479" w:rsidP="00583479">
      <w:pPr>
        <w:pStyle w:val="Corpsdetexte"/>
        <w:ind w:right="272"/>
        <w:jc w:val="both"/>
        <w:rPr>
          <w:rFonts w:asciiTheme="minorBidi" w:hAnsiTheme="minorBidi" w:cstheme="minorBidi"/>
          <w:sz w:val="18"/>
          <w:szCs w:val="18"/>
        </w:rPr>
      </w:pPr>
      <w:r w:rsidRPr="00AF0C2F">
        <w:rPr>
          <w:rFonts w:asciiTheme="minorBidi" w:hAnsiTheme="minorBidi" w:cstheme="minorBidi"/>
          <w:sz w:val="18"/>
          <w:szCs w:val="18"/>
        </w:rPr>
        <w:t>Document contractuel mentionnant les conditions d’exécution des différents partenariats entre une (des) entreprise(s) et un EESR, les engagements et les responsabilités des deux parties.</w:t>
      </w:r>
    </w:p>
    <w:p w:rsidR="00583479" w:rsidRPr="00AF0C2F" w:rsidRDefault="00583479" w:rsidP="00583479">
      <w:pPr>
        <w:pStyle w:val="Titre31"/>
        <w:spacing w:before="62" w:line="320" w:lineRule="exact"/>
        <w:ind w:left="0"/>
        <w:jc w:val="both"/>
        <w:rPr>
          <w:rFonts w:asciiTheme="minorBidi" w:hAnsiTheme="minorBidi" w:cstheme="minorBidi"/>
          <w:sz w:val="18"/>
          <w:szCs w:val="18"/>
        </w:rPr>
      </w:pPr>
      <w:r w:rsidRPr="00AF0C2F">
        <w:rPr>
          <w:rFonts w:asciiTheme="minorBidi" w:hAnsiTheme="minorBidi" w:cstheme="minorBidi"/>
          <w:sz w:val="18"/>
          <w:szCs w:val="18"/>
        </w:rPr>
        <w:t>Convention de stage</w:t>
      </w:r>
    </w:p>
    <w:p w:rsidR="00583479" w:rsidRPr="00AF0C2F" w:rsidRDefault="00583479" w:rsidP="00583479">
      <w:pPr>
        <w:pStyle w:val="Corpsdetexte"/>
        <w:ind w:right="274"/>
        <w:jc w:val="both"/>
        <w:rPr>
          <w:rFonts w:asciiTheme="minorBidi" w:hAnsiTheme="minorBidi" w:cstheme="minorBidi"/>
          <w:sz w:val="18"/>
          <w:szCs w:val="18"/>
        </w:rPr>
      </w:pPr>
      <w:r w:rsidRPr="00AF0C2F">
        <w:rPr>
          <w:rFonts w:asciiTheme="minorBidi" w:hAnsiTheme="minorBidi" w:cstheme="minorBidi"/>
          <w:sz w:val="18"/>
          <w:szCs w:val="18"/>
        </w:rPr>
        <w:t>Document contractuel mentionnant les conditions d’exécution du stage, les engagements et les responsabilités de l’EESR, de l’entreprise et de</w:t>
      </w:r>
      <w:r w:rsidR="00193859">
        <w:rPr>
          <w:rFonts w:asciiTheme="minorBidi" w:hAnsiTheme="minorBidi" w:cstheme="minorBidi"/>
          <w:sz w:val="18"/>
          <w:szCs w:val="18"/>
        </w:rPr>
        <w:t xml:space="preserve"> </w:t>
      </w:r>
      <w:r w:rsidRPr="00AF0C2F">
        <w:rPr>
          <w:rFonts w:asciiTheme="minorBidi" w:hAnsiTheme="minorBidi" w:cstheme="minorBidi"/>
          <w:sz w:val="18"/>
          <w:szCs w:val="18"/>
        </w:rPr>
        <w:t>l’étudiant.</w:t>
      </w:r>
    </w:p>
    <w:p w:rsidR="00583479" w:rsidRPr="00AF0C2F" w:rsidRDefault="00583479" w:rsidP="00583479">
      <w:pPr>
        <w:pStyle w:val="Corpsdetexte"/>
        <w:spacing w:before="4"/>
        <w:jc w:val="both"/>
        <w:rPr>
          <w:rFonts w:asciiTheme="minorBidi" w:hAnsiTheme="minorBidi" w:cstheme="minorBidi"/>
          <w:sz w:val="18"/>
          <w:szCs w:val="18"/>
        </w:rPr>
      </w:pPr>
    </w:p>
    <w:p w:rsidR="00583479" w:rsidRPr="00AF0C2F" w:rsidRDefault="00583479" w:rsidP="00583479">
      <w:pPr>
        <w:pStyle w:val="Titre31"/>
        <w:spacing w:before="1"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Charte des stages</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aidant à la gestion du processus de stage (organisation, réalisation, suivi, évaluation) en fixant un cadre systémique.</w:t>
      </w:r>
    </w:p>
    <w:p w:rsidR="00583479" w:rsidRPr="00AF0C2F" w:rsidRDefault="00583479" w:rsidP="00583479">
      <w:pPr>
        <w:pStyle w:val="Corpsdetexte"/>
        <w:spacing w:before="2"/>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Domaine d’activité</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Ensemble cohérent de tâches qui revêt un même caractère technique, technologique ou spécialisé.</w:t>
      </w:r>
    </w:p>
    <w:p w:rsidR="00583479" w:rsidRPr="00AF0C2F" w:rsidRDefault="00583479" w:rsidP="00583479">
      <w:pPr>
        <w:pStyle w:val="Corpsdetexte"/>
        <w:spacing w:before="4"/>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Dossier de demande d’habilitation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Dossier à constituer, selon un modèle type fourni par la DGRU, pour demander l’habilitation d’un Parcours</w:t>
      </w:r>
    </w:p>
    <w:p w:rsidR="00583479" w:rsidRPr="00AF0C2F" w:rsidRDefault="00583479" w:rsidP="00583479">
      <w:pPr>
        <w:pStyle w:val="Corpsdetexte"/>
        <w:spacing w:before="1"/>
        <w:ind w:right="369"/>
        <w:jc w:val="both"/>
        <w:rPr>
          <w:rFonts w:asciiTheme="minorBidi" w:hAnsiTheme="minorBidi" w:cstheme="minorBidi"/>
          <w:sz w:val="18"/>
          <w:szCs w:val="18"/>
        </w:rPr>
      </w:pPr>
    </w:p>
    <w:p w:rsidR="00583479" w:rsidRPr="00AF0C2F" w:rsidRDefault="00583479" w:rsidP="00583479">
      <w:pPr>
        <w:pStyle w:val="Titre31"/>
        <w:spacing w:before="1" w:line="320"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Dossier de stage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Dossier constitué par l’EESR, comportant un cahier de stage, une fiche d’évaluation du stage et un rapport de stage</w:t>
      </w:r>
    </w:p>
    <w:p w:rsidR="00583479" w:rsidRPr="00AF0C2F" w:rsidRDefault="00583479" w:rsidP="00583479">
      <w:pPr>
        <w:pStyle w:val="Corpsdetexte"/>
        <w:spacing w:before="2"/>
        <w:ind w:right="369"/>
        <w:jc w:val="both"/>
        <w:rPr>
          <w:rFonts w:asciiTheme="minorBidi" w:hAnsiTheme="minorBidi" w:cstheme="minorBidi"/>
          <w:sz w:val="18"/>
          <w:szCs w:val="18"/>
        </w:rPr>
      </w:pPr>
    </w:p>
    <w:p w:rsidR="00583479" w:rsidRPr="00AF0C2F" w:rsidRDefault="00583479" w:rsidP="00583479">
      <w:pPr>
        <w:pStyle w:val="Titre31"/>
        <w:spacing w:before="1"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Emploi-type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Ensemble de postes de travail dont les contenus proches peuvent faire l’objet d’analyse transversale.</w:t>
      </w:r>
    </w:p>
    <w:p w:rsidR="00583479" w:rsidRPr="00AF0C2F" w:rsidRDefault="00583479" w:rsidP="00583479">
      <w:pPr>
        <w:pStyle w:val="Corpsdetexte"/>
        <w:spacing w:before="2"/>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Employabilité</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color w:val="221F1F"/>
          <w:sz w:val="18"/>
          <w:szCs w:val="18"/>
        </w:rPr>
        <w:t>Combinaison d’actions et d’organisation qui permettent aux individus de se préparer et d’accéder à l’emploi, de s’y maintenir et de progresser au cours de leurcarrière.</w:t>
      </w:r>
    </w:p>
    <w:p w:rsidR="00583479" w:rsidRPr="00AF0C2F" w:rsidRDefault="00583479" w:rsidP="00583479">
      <w:pPr>
        <w:pStyle w:val="Corpsdetexte"/>
        <w:spacing w:before="4"/>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Encadreur universitaire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Enseignant de l’établissement supérieur chargé du suivi de l’étudiant en stage.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encadreur pédagogique, ou encadrant, ou tuteur.</w:t>
      </w:r>
    </w:p>
    <w:p w:rsidR="00583479" w:rsidRPr="00AF0C2F" w:rsidRDefault="00583479" w:rsidP="00583479">
      <w:pPr>
        <w:pStyle w:val="Titre31"/>
        <w:spacing w:before="62" w:line="320" w:lineRule="exact"/>
        <w:ind w:left="0" w:right="369"/>
        <w:jc w:val="both"/>
        <w:rPr>
          <w:rFonts w:asciiTheme="minorBidi" w:hAnsiTheme="minorBidi" w:cstheme="minorBidi"/>
          <w:sz w:val="18"/>
          <w:szCs w:val="18"/>
        </w:rPr>
      </w:pPr>
    </w:p>
    <w:p w:rsidR="00583479" w:rsidRPr="00AF0C2F" w:rsidRDefault="00583479" w:rsidP="00583479">
      <w:pPr>
        <w:pStyle w:val="Titre31"/>
        <w:spacing w:before="62" w:line="320"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Encadreur professionnel</w:t>
      </w:r>
    </w:p>
    <w:p w:rsidR="00583479" w:rsidRPr="00AF0C2F" w:rsidRDefault="00583479" w:rsidP="00583479">
      <w:pPr>
        <w:pStyle w:val="Corpsdetexte"/>
        <w:spacing w:line="274" w:lineRule="exact"/>
        <w:ind w:right="369"/>
        <w:jc w:val="both"/>
        <w:rPr>
          <w:rFonts w:asciiTheme="minorBidi" w:hAnsiTheme="minorBidi" w:cstheme="minorBidi"/>
          <w:sz w:val="18"/>
          <w:szCs w:val="18"/>
        </w:rPr>
      </w:pPr>
      <w:r w:rsidRPr="00AF0C2F">
        <w:rPr>
          <w:rFonts w:asciiTheme="minorBidi" w:hAnsiTheme="minorBidi" w:cstheme="minorBidi"/>
          <w:sz w:val="18"/>
          <w:szCs w:val="18"/>
        </w:rPr>
        <w:t>Personne de l’entreprise chargée du suivi de l’étudiant en stage.</w:t>
      </w:r>
    </w:p>
    <w:p w:rsidR="00583479" w:rsidRPr="00AF0C2F" w:rsidRDefault="00583479" w:rsidP="00583479">
      <w:pPr>
        <w:ind w:right="369"/>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encadrant ou tuteur professionnel</w:t>
      </w:r>
    </w:p>
    <w:p w:rsidR="00583479" w:rsidRPr="00AF0C2F" w:rsidRDefault="00583479" w:rsidP="00583479">
      <w:pPr>
        <w:pStyle w:val="Corpsdetexte"/>
        <w:spacing w:before="6"/>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lastRenderedPageBreak/>
        <w:t>Evaluation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 xml:space="preserve">Processus qui consiste à vérifier qu’une personne a assimilé des informations, des idées et des valeurs et a acquis ainsi des savoirs, savoir-faire et/ou des compétences à l’issue d’une formation, </w:t>
      </w:r>
      <w:r w:rsidRPr="00AF0C2F">
        <w:rPr>
          <w:rFonts w:asciiTheme="minorBidi" w:hAnsiTheme="minorBidi" w:cstheme="minorBidi"/>
          <w:color w:val="221F1F"/>
          <w:sz w:val="18"/>
          <w:szCs w:val="18"/>
        </w:rPr>
        <w:t xml:space="preserve">à partir de critères prédéfinis permettant de mesurer les résultats ou les acquis </w:t>
      </w:r>
      <w:r w:rsidRPr="00AF0C2F">
        <w:rPr>
          <w:rFonts w:asciiTheme="minorBidi" w:hAnsiTheme="minorBidi" w:cstheme="minorBidi"/>
          <w:sz w:val="18"/>
          <w:szCs w:val="18"/>
        </w:rPr>
        <w:t>d’apprentissage.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Le terme d’évaluation en matière d’enseignement supérieur peut également signifier l’analyse d’un ensemble de processus qui concourent à l’obtention de résultats conformes ou partiellement conformes à des objectifs fixés et qui respectent des critères spécifiques / normes / directives, préalablement établis. Le concept d’évaluation peut alors s’appliquer :</w:t>
      </w:r>
    </w:p>
    <w:p w:rsidR="00583479" w:rsidRPr="00AF0C2F" w:rsidRDefault="00583479" w:rsidP="00583479">
      <w:pPr>
        <w:pStyle w:val="Paragraphedeliste"/>
        <w:numPr>
          <w:ilvl w:val="2"/>
          <w:numId w:val="1"/>
        </w:numPr>
        <w:tabs>
          <w:tab w:val="left" w:pos="833"/>
          <w:tab w:val="left" w:pos="834"/>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au rendement du système;</w:t>
      </w:r>
    </w:p>
    <w:p w:rsidR="00583479" w:rsidRPr="00AF0C2F" w:rsidRDefault="00583479" w:rsidP="00583479">
      <w:pPr>
        <w:pStyle w:val="Paragraphedeliste"/>
        <w:numPr>
          <w:ilvl w:val="2"/>
          <w:numId w:val="1"/>
        </w:numPr>
        <w:tabs>
          <w:tab w:val="left" w:pos="833"/>
          <w:tab w:val="left" w:pos="834"/>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à la performance des services ou des établissements;</w:t>
      </w:r>
    </w:p>
    <w:p w:rsidR="00583479" w:rsidRPr="00AF0C2F" w:rsidRDefault="00583479" w:rsidP="00583479">
      <w:pPr>
        <w:pStyle w:val="Paragraphedeliste"/>
        <w:numPr>
          <w:ilvl w:val="2"/>
          <w:numId w:val="1"/>
        </w:numPr>
        <w:tabs>
          <w:tab w:val="left" w:pos="833"/>
          <w:tab w:val="left" w:pos="834"/>
          <w:tab w:val="left" w:pos="1195"/>
          <w:tab w:val="left" w:pos="1624"/>
          <w:tab w:val="left" w:pos="2877"/>
          <w:tab w:val="left" w:pos="3454"/>
          <w:tab w:val="left" w:pos="4510"/>
          <w:tab w:val="left" w:pos="5956"/>
          <w:tab w:val="left" w:pos="6652"/>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à</w:t>
      </w:r>
      <w:r w:rsidRPr="00AF0C2F">
        <w:rPr>
          <w:rFonts w:asciiTheme="minorBidi" w:hAnsiTheme="minorBidi" w:cstheme="minorBidi"/>
          <w:sz w:val="18"/>
          <w:szCs w:val="18"/>
        </w:rPr>
        <w:tab/>
        <w:t>la</w:t>
      </w:r>
      <w:r w:rsidRPr="00AF0C2F">
        <w:rPr>
          <w:rFonts w:asciiTheme="minorBidi" w:hAnsiTheme="minorBidi" w:cstheme="minorBidi"/>
          <w:sz w:val="18"/>
          <w:szCs w:val="18"/>
        </w:rPr>
        <w:tab/>
        <w:t>pertinence</w:t>
      </w:r>
      <w:r w:rsidRPr="00AF0C2F">
        <w:rPr>
          <w:rFonts w:asciiTheme="minorBidi" w:hAnsiTheme="minorBidi" w:cstheme="minorBidi"/>
          <w:sz w:val="18"/>
          <w:szCs w:val="18"/>
        </w:rPr>
        <w:tab/>
        <w:t>des</w:t>
      </w:r>
      <w:r w:rsidRPr="00AF0C2F">
        <w:rPr>
          <w:rFonts w:asciiTheme="minorBidi" w:hAnsiTheme="minorBidi" w:cstheme="minorBidi"/>
          <w:sz w:val="18"/>
          <w:szCs w:val="18"/>
        </w:rPr>
        <w:tab/>
        <w:t>activités</w:t>
      </w:r>
      <w:r w:rsidRPr="00AF0C2F">
        <w:rPr>
          <w:rFonts w:asciiTheme="minorBidi" w:hAnsiTheme="minorBidi" w:cstheme="minorBidi"/>
          <w:sz w:val="18"/>
          <w:szCs w:val="18"/>
        </w:rPr>
        <w:tab/>
        <w:t>développées</w:t>
      </w:r>
      <w:r w:rsidRPr="00AF0C2F">
        <w:rPr>
          <w:rFonts w:asciiTheme="minorBidi" w:hAnsiTheme="minorBidi" w:cstheme="minorBidi"/>
          <w:sz w:val="18"/>
          <w:szCs w:val="18"/>
        </w:rPr>
        <w:tab/>
        <w:t>dans</w:t>
      </w:r>
      <w:r w:rsidRPr="00AF0C2F">
        <w:rPr>
          <w:rFonts w:asciiTheme="minorBidi" w:hAnsiTheme="minorBidi" w:cstheme="minorBidi"/>
          <w:sz w:val="18"/>
          <w:szCs w:val="18"/>
        </w:rPr>
        <w:tab/>
      </w:r>
      <w:r w:rsidRPr="00AF0C2F">
        <w:rPr>
          <w:rFonts w:asciiTheme="minorBidi" w:hAnsiTheme="minorBidi" w:cstheme="minorBidi"/>
          <w:spacing w:val="-6"/>
          <w:sz w:val="18"/>
          <w:szCs w:val="18"/>
        </w:rPr>
        <w:t xml:space="preserve">les </w:t>
      </w:r>
      <w:r w:rsidRPr="00AF0C2F">
        <w:rPr>
          <w:rFonts w:asciiTheme="minorBidi" w:hAnsiTheme="minorBidi" w:cstheme="minorBidi"/>
          <w:sz w:val="18"/>
          <w:szCs w:val="18"/>
        </w:rPr>
        <w:t>établissements par rapport aux objectifs qui leur sont assignés;</w:t>
      </w:r>
    </w:p>
    <w:p w:rsidR="00583479" w:rsidRPr="00AF0C2F" w:rsidRDefault="00583479" w:rsidP="00583479">
      <w:pPr>
        <w:pStyle w:val="Paragraphedeliste"/>
        <w:numPr>
          <w:ilvl w:val="2"/>
          <w:numId w:val="1"/>
        </w:numPr>
        <w:tabs>
          <w:tab w:val="left" w:pos="834"/>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à l’utilisation efficiente des ressources humaines, matérielles et financières reçues en dotation ou générées par l’activité développée.</w:t>
      </w:r>
    </w:p>
    <w:p w:rsidR="00583479" w:rsidRPr="00AF0C2F" w:rsidRDefault="00583479" w:rsidP="00583479">
      <w:pPr>
        <w:pStyle w:val="Corpsdetexte"/>
        <w:spacing w:before="4"/>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Fiche d’entretien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utilisé pour faciliter la sélection et regroupant différents critères à vérifier par les candidats.</w:t>
      </w:r>
    </w:p>
    <w:p w:rsidR="00583479" w:rsidRPr="00AF0C2F" w:rsidRDefault="00583479" w:rsidP="00583479">
      <w:pPr>
        <w:ind w:right="369"/>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grille d’entretien</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ind w:left="0" w:right="369"/>
        <w:jc w:val="both"/>
        <w:rPr>
          <w:rFonts w:asciiTheme="minorBidi" w:hAnsiTheme="minorBidi" w:cstheme="minorBidi"/>
          <w:sz w:val="18"/>
          <w:szCs w:val="18"/>
        </w:rPr>
      </w:pPr>
      <w:r w:rsidRPr="00AF0C2F">
        <w:rPr>
          <w:rFonts w:asciiTheme="minorBidi" w:hAnsiTheme="minorBidi" w:cstheme="minorBidi"/>
          <w:sz w:val="18"/>
          <w:szCs w:val="18"/>
        </w:rPr>
        <w:t>Fiche d’évaluation du stage (ou de la formation en alternance)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synthétique mentionnant les résultats de l’évaluation du stage (ou de la formation en alternance)</w:t>
      </w:r>
    </w:p>
    <w:p w:rsidR="00583479" w:rsidRPr="00AF0C2F" w:rsidRDefault="00583479" w:rsidP="00583479">
      <w:pPr>
        <w:pStyle w:val="Corpsdetexte"/>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Formation de formateurs</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Formation théorique ou pratique destinée aux enseignants ou formateurs.</w:t>
      </w:r>
    </w:p>
    <w:p w:rsidR="00583479" w:rsidRPr="00AF0C2F" w:rsidRDefault="00583479" w:rsidP="00583479">
      <w:pPr>
        <w:pStyle w:val="Titre31"/>
        <w:spacing w:before="62" w:line="320"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Ingénierie de la formation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Ensemble d'activités méthodologiques cohérentes qui s’appliquent à la conception de systèmes d’action et de dispositifs de formation pour atteindre l’objectif fixé.</w:t>
      </w:r>
    </w:p>
    <w:p w:rsidR="00583479" w:rsidRPr="00AF0C2F" w:rsidRDefault="00583479" w:rsidP="00583479">
      <w:pPr>
        <w:pStyle w:val="Corpsdetexte"/>
        <w:spacing w:before="4"/>
        <w:ind w:right="369"/>
        <w:jc w:val="both"/>
        <w:rPr>
          <w:rFonts w:asciiTheme="minorBidi" w:hAnsiTheme="minorBidi" w:cstheme="minorBidi"/>
          <w:sz w:val="18"/>
          <w:szCs w:val="18"/>
        </w:rPr>
      </w:pPr>
    </w:p>
    <w:p w:rsidR="00583479" w:rsidRPr="00AF0C2F" w:rsidRDefault="00583479" w:rsidP="00583479">
      <w:pPr>
        <w:pStyle w:val="Titre31"/>
        <w:spacing w:before="1"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Métier</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Activité professionnelle dont les tâches ont une certaine cohérence entre elles par leur champ d’application, l’ensemble des connaissances, des aptitudes (ou habilités) et des compétences nécessaires pour</w:t>
      </w:r>
      <w:r w:rsidR="00193859">
        <w:rPr>
          <w:rFonts w:asciiTheme="minorBidi" w:hAnsiTheme="minorBidi" w:cstheme="minorBidi"/>
          <w:sz w:val="18"/>
          <w:szCs w:val="18"/>
        </w:rPr>
        <w:t xml:space="preserve"> </w:t>
      </w:r>
      <w:r w:rsidRPr="00AF0C2F">
        <w:rPr>
          <w:rFonts w:asciiTheme="minorBidi" w:hAnsiTheme="minorBidi" w:cstheme="minorBidi"/>
          <w:sz w:val="18"/>
          <w:szCs w:val="18"/>
        </w:rPr>
        <w:t>l’exercer.</w:t>
      </w:r>
    </w:p>
    <w:p w:rsidR="00583479" w:rsidRPr="00AF0C2F" w:rsidRDefault="00583479" w:rsidP="00583479">
      <w:pPr>
        <w:pStyle w:val="Corpsdetexte"/>
        <w:spacing w:before="2"/>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Mise en situation de travail réelle ou simulée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Activité professionnelle réalisée réellement ou par une approche didactique de simulation proche de la réalité professionnelle.</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spacing w:before="1"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Professionnalisation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Ensemble des actions et des démarches issues du partenariat entre le monde professionnel et le monde universitaire permettant d’adapter l'offre de formation pour mieux répondre aux besoins de l’économie nationale et internationale, d’identifier de nouvelles opportunités d’emploi pour les futurs diplômés et de développer une approche pédagogique centrée sur l’acquisition des compétences professionnelles attendues dans l’emploi, l’organisation administrative des parcours et l’accompagnement des étudiants préparant à leur future insertionprofessionnelle.</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Qualification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lastRenderedPageBreak/>
        <w:t>Résultat d’un processus d’apprentissage formel (certificat ou diplôme) établi par une autorité compétente, évaluant ou validant que la personne possède les acquis d’apprentissage correspondant aux compétences nécessaires pour occuper un emploi donné.</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Par extension, somme des acquis d’apprentissage (savoir, savoir-faire et comportement) permettant à une personne d’exercer un emploi.</w:t>
      </w:r>
    </w:p>
    <w:p w:rsidR="00583479" w:rsidRPr="00AF0C2F" w:rsidRDefault="00583479" w:rsidP="00583479">
      <w:pPr>
        <w:pStyle w:val="Corpsdetexte"/>
        <w:spacing w:before="6"/>
        <w:ind w:right="369"/>
        <w:jc w:val="both"/>
        <w:rPr>
          <w:rFonts w:asciiTheme="minorBidi" w:hAnsiTheme="minorBidi" w:cstheme="minorBidi"/>
          <w:sz w:val="18"/>
          <w:szCs w:val="18"/>
        </w:rPr>
      </w:pPr>
    </w:p>
    <w:p w:rsidR="00583479" w:rsidRPr="00AF0C2F" w:rsidRDefault="00583479" w:rsidP="00583479">
      <w:pPr>
        <w:spacing w:line="237" w:lineRule="auto"/>
        <w:ind w:right="369"/>
        <w:jc w:val="both"/>
        <w:rPr>
          <w:rFonts w:asciiTheme="minorBidi" w:hAnsiTheme="minorBidi" w:cstheme="minorBidi"/>
          <w:b/>
          <w:sz w:val="18"/>
          <w:szCs w:val="18"/>
        </w:rPr>
      </w:pPr>
      <w:r w:rsidRPr="00AF0C2F">
        <w:rPr>
          <w:rFonts w:asciiTheme="minorBidi" w:hAnsiTheme="minorBidi" w:cstheme="minorBidi"/>
          <w:b/>
          <w:sz w:val="18"/>
          <w:szCs w:val="18"/>
        </w:rPr>
        <w:t xml:space="preserve">Rapport de stage (ou de formation en alternance) </w:t>
      </w:r>
    </w:p>
    <w:p w:rsidR="00583479" w:rsidRPr="00AF0C2F" w:rsidRDefault="00583479" w:rsidP="00583479">
      <w:pPr>
        <w:spacing w:line="237" w:lineRule="auto"/>
        <w:ind w:right="369"/>
        <w:jc w:val="both"/>
        <w:rPr>
          <w:rFonts w:asciiTheme="minorBidi" w:hAnsiTheme="minorBidi" w:cstheme="minorBidi"/>
          <w:sz w:val="18"/>
          <w:szCs w:val="18"/>
        </w:rPr>
      </w:pPr>
      <w:r w:rsidRPr="00AF0C2F">
        <w:rPr>
          <w:rFonts w:asciiTheme="minorBidi" w:hAnsiTheme="minorBidi" w:cstheme="minorBidi"/>
          <w:sz w:val="18"/>
          <w:szCs w:val="18"/>
        </w:rPr>
        <w:t>Document relatant le projet développé en stage (ou la mission confiée en alternance) et portant sur une problématique liée au métier visé.</w:t>
      </w:r>
    </w:p>
    <w:p w:rsidR="00583479" w:rsidRPr="00AF0C2F" w:rsidRDefault="00583479" w:rsidP="00583479">
      <w:pPr>
        <w:pStyle w:val="Titre31"/>
        <w:spacing w:before="62" w:line="242" w:lineRule="auto"/>
        <w:ind w:left="0" w:right="369"/>
        <w:jc w:val="both"/>
        <w:rPr>
          <w:rFonts w:asciiTheme="minorBidi" w:hAnsiTheme="minorBidi" w:cstheme="minorBidi"/>
          <w:sz w:val="18"/>
          <w:szCs w:val="18"/>
        </w:rPr>
      </w:pPr>
    </w:p>
    <w:p w:rsidR="00583479" w:rsidRPr="00AF0C2F" w:rsidRDefault="00583479" w:rsidP="00583479">
      <w:pPr>
        <w:pStyle w:val="Titre31"/>
        <w:spacing w:before="62" w:line="242" w:lineRule="auto"/>
        <w:ind w:left="0" w:right="369"/>
        <w:jc w:val="both"/>
        <w:rPr>
          <w:rFonts w:asciiTheme="minorBidi" w:hAnsiTheme="minorBidi" w:cstheme="minorBidi"/>
          <w:sz w:val="18"/>
          <w:szCs w:val="18"/>
        </w:rPr>
      </w:pPr>
      <w:r w:rsidRPr="00AF0C2F">
        <w:rPr>
          <w:rFonts w:asciiTheme="minorBidi" w:hAnsiTheme="minorBidi" w:cstheme="minorBidi"/>
          <w:sz w:val="18"/>
          <w:szCs w:val="18"/>
        </w:rPr>
        <w:t>Reconnaissance formelle des résultats/acquis d’apprentissage</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Processus qui consiste à reconnaître formellement la valeur des compétences en délivrant des certifications (certificats ou diplômes), en accordant des équivalences, des unités de crédit ou des dispenses, ou en validant des compétences acquises.</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Par extension reconnaissance sociale: reconnaissance de la valeur des compétences par les acteurs économiques et sociaux.</w:t>
      </w:r>
    </w:p>
    <w:p w:rsidR="00583479" w:rsidRPr="00AF0C2F" w:rsidRDefault="00583479" w:rsidP="00583479">
      <w:pPr>
        <w:pStyle w:val="Corpsdetexte"/>
        <w:spacing w:before="7"/>
        <w:ind w:right="369"/>
        <w:jc w:val="both"/>
        <w:rPr>
          <w:rFonts w:asciiTheme="minorBidi" w:hAnsiTheme="minorBidi" w:cstheme="minorBidi"/>
          <w:sz w:val="18"/>
          <w:szCs w:val="18"/>
        </w:rPr>
      </w:pPr>
    </w:p>
    <w:p w:rsidR="00583479" w:rsidRPr="00AF0C2F" w:rsidRDefault="00583479" w:rsidP="00583479">
      <w:pPr>
        <w:pStyle w:val="Titre31"/>
        <w:spacing w:before="1"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Référentiel de compétences</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qui décrit l’ensemble des compétences attendues pour réaliser l’ensemble des tâches qui constitue le référentiel du métier visé.</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right="369"/>
        <w:jc w:val="both"/>
        <w:rPr>
          <w:rFonts w:asciiTheme="minorBidi" w:hAnsiTheme="minorBidi" w:cstheme="minorBidi"/>
          <w:sz w:val="18"/>
          <w:szCs w:val="18"/>
        </w:rPr>
      </w:pPr>
      <w:r w:rsidRPr="00AF0C2F">
        <w:rPr>
          <w:rFonts w:asciiTheme="minorBidi" w:hAnsiTheme="minorBidi" w:cstheme="minorBidi"/>
          <w:sz w:val="18"/>
          <w:szCs w:val="18"/>
        </w:rPr>
        <w:t>Référentiel de formation</w:t>
      </w:r>
    </w:p>
    <w:p w:rsidR="00583479" w:rsidRPr="00AF0C2F" w:rsidRDefault="00583479" w:rsidP="00583479">
      <w:pPr>
        <w:pStyle w:val="Corpsdetexte"/>
        <w:ind w:right="369"/>
        <w:jc w:val="both"/>
        <w:rPr>
          <w:rFonts w:asciiTheme="minorBidi" w:hAnsiTheme="minorBidi" w:cstheme="minorBidi"/>
          <w:sz w:val="18"/>
          <w:szCs w:val="18"/>
        </w:rPr>
      </w:pPr>
      <w:r w:rsidRPr="00AF0C2F">
        <w:rPr>
          <w:rFonts w:asciiTheme="minorBidi" w:hAnsiTheme="minorBidi" w:cstheme="minorBidi"/>
          <w:sz w:val="18"/>
          <w:szCs w:val="18"/>
        </w:rPr>
        <w:t>Document regroupant l’ensemble des savoirs, savoir-faire et comportements professionnels à apporter pour préparer à l’exercice d’un métier donné et les déclinant en termes de :</w:t>
      </w:r>
    </w:p>
    <w:p w:rsidR="00583479" w:rsidRPr="00AF0C2F" w:rsidRDefault="00583479" w:rsidP="00583479">
      <w:pPr>
        <w:pStyle w:val="Paragraphedeliste"/>
        <w:tabs>
          <w:tab w:val="left" w:pos="825"/>
          <w:tab w:val="left" w:pos="827"/>
        </w:tabs>
        <w:ind w:left="0" w:right="369" w:firstLine="0"/>
        <w:rPr>
          <w:rFonts w:asciiTheme="minorBidi" w:hAnsiTheme="minorBidi" w:cstheme="minorBidi"/>
          <w:sz w:val="18"/>
          <w:szCs w:val="18"/>
        </w:rPr>
      </w:pPr>
    </w:p>
    <w:p w:rsidR="00583479" w:rsidRPr="00AF0C2F" w:rsidRDefault="00583479" w:rsidP="00583479">
      <w:pPr>
        <w:pStyle w:val="Paragraphedeliste"/>
        <w:numPr>
          <w:ilvl w:val="2"/>
          <w:numId w:val="1"/>
        </w:numPr>
        <w:tabs>
          <w:tab w:val="left" w:pos="825"/>
          <w:tab w:val="left" w:pos="827"/>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objectifs d’apprentissage;</w:t>
      </w:r>
    </w:p>
    <w:p w:rsidR="00583479" w:rsidRPr="00AF0C2F" w:rsidRDefault="00583479" w:rsidP="00583479">
      <w:pPr>
        <w:pStyle w:val="Paragraphedeliste"/>
        <w:numPr>
          <w:ilvl w:val="2"/>
          <w:numId w:val="1"/>
        </w:numPr>
        <w:tabs>
          <w:tab w:val="left" w:pos="825"/>
          <w:tab w:val="left" w:pos="827"/>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contenus de la formation;</w:t>
      </w:r>
    </w:p>
    <w:p w:rsidR="00583479" w:rsidRPr="00AF0C2F" w:rsidRDefault="00583479" w:rsidP="00583479">
      <w:pPr>
        <w:pStyle w:val="Paragraphedeliste"/>
        <w:numPr>
          <w:ilvl w:val="2"/>
          <w:numId w:val="1"/>
        </w:numPr>
        <w:tabs>
          <w:tab w:val="left" w:pos="825"/>
          <w:tab w:val="left" w:pos="827"/>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modalités d’accès à la formation (pré-requis);</w:t>
      </w:r>
    </w:p>
    <w:p w:rsidR="00583479" w:rsidRPr="00AF0C2F" w:rsidRDefault="00583479" w:rsidP="00583479">
      <w:pPr>
        <w:pStyle w:val="Paragraphedeliste"/>
        <w:numPr>
          <w:ilvl w:val="2"/>
          <w:numId w:val="1"/>
        </w:numPr>
        <w:tabs>
          <w:tab w:val="left" w:pos="825"/>
          <w:tab w:val="left" w:pos="827"/>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modalités d’évaluation;</w:t>
      </w:r>
    </w:p>
    <w:p w:rsidR="00583479" w:rsidRPr="00AF0C2F" w:rsidRDefault="00583479" w:rsidP="00583479">
      <w:pPr>
        <w:pStyle w:val="Paragraphedeliste"/>
        <w:numPr>
          <w:ilvl w:val="2"/>
          <w:numId w:val="1"/>
        </w:numPr>
        <w:tabs>
          <w:tab w:val="left" w:pos="825"/>
          <w:tab w:val="left" w:pos="827"/>
        </w:tabs>
        <w:ind w:left="0" w:right="369" w:firstLine="0"/>
        <w:jc w:val="both"/>
        <w:rPr>
          <w:rFonts w:asciiTheme="minorBidi" w:hAnsiTheme="minorBidi" w:cstheme="minorBidi"/>
          <w:sz w:val="18"/>
          <w:szCs w:val="18"/>
        </w:rPr>
      </w:pPr>
      <w:r w:rsidRPr="00AF0C2F">
        <w:rPr>
          <w:rFonts w:asciiTheme="minorBidi" w:hAnsiTheme="minorBidi" w:cstheme="minorBidi"/>
          <w:sz w:val="18"/>
          <w:szCs w:val="18"/>
        </w:rPr>
        <w:t>ressources nécessaires à la mise enœuvre.</w:t>
      </w:r>
    </w:p>
    <w:p w:rsidR="00583479" w:rsidRPr="00AF0C2F" w:rsidRDefault="00583479" w:rsidP="00583479">
      <w:pPr>
        <w:pStyle w:val="Corpsdetexte"/>
        <w:spacing w:before="3"/>
        <w:ind w:right="369"/>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Référentiel métier</w:t>
      </w:r>
    </w:p>
    <w:p w:rsidR="00583479" w:rsidRPr="00AF0C2F" w:rsidRDefault="00583479" w:rsidP="00583479">
      <w:pPr>
        <w:pStyle w:val="Corpsdetexte"/>
        <w:ind w:right="270"/>
        <w:jc w:val="both"/>
        <w:rPr>
          <w:rFonts w:asciiTheme="minorBidi" w:hAnsiTheme="minorBidi" w:cstheme="minorBidi"/>
          <w:sz w:val="18"/>
          <w:szCs w:val="18"/>
        </w:rPr>
      </w:pPr>
      <w:r w:rsidRPr="00AF0C2F">
        <w:rPr>
          <w:rFonts w:asciiTheme="minorBidi" w:hAnsiTheme="minorBidi" w:cstheme="minorBidi"/>
          <w:sz w:val="18"/>
          <w:szCs w:val="18"/>
        </w:rPr>
        <w:t>Document décrivant l’ensemble des activités professionnelles et regroupant toutes les tâches caractéristiques de l’emploi visé, les modalités de leur réalisation ainsi que les conditions et le contexte d’exercice.</w:t>
      </w:r>
    </w:p>
    <w:p w:rsidR="00583479" w:rsidRPr="00AF0C2F" w:rsidRDefault="00583479" w:rsidP="00583479">
      <w:pPr>
        <w:pStyle w:val="Corpsdetexte"/>
        <w:ind w:right="276"/>
        <w:jc w:val="both"/>
        <w:rPr>
          <w:rFonts w:asciiTheme="minorBidi" w:hAnsiTheme="minorBidi" w:cstheme="minorBidi"/>
          <w:sz w:val="18"/>
          <w:szCs w:val="18"/>
        </w:rPr>
      </w:pPr>
      <w:r w:rsidRPr="00AF0C2F">
        <w:rPr>
          <w:rFonts w:asciiTheme="minorBidi" w:hAnsiTheme="minorBidi" w:cstheme="minorBidi"/>
          <w:sz w:val="18"/>
          <w:szCs w:val="18"/>
        </w:rPr>
        <w:t>Le référentiel métier-compétences peut regrouper les  deux référentiels.</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Responsabilité</w:t>
      </w:r>
    </w:p>
    <w:p w:rsidR="00583479" w:rsidRPr="00AF0C2F" w:rsidRDefault="00583479" w:rsidP="00583479">
      <w:pPr>
        <w:pStyle w:val="Corpsdetexte"/>
        <w:ind w:right="277"/>
        <w:jc w:val="both"/>
        <w:rPr>
          <w:rFonts w:asciiTheme="minorBidi" w:hAnsiTheme="minorBidi" w:cstheme="minorBidi"/>
          <w:sz w:val="18"/>
          <w:szCs w:val="18"/>
        </w:rPr>
      </w:pPr>
      <w:r w:rsidRPr="00AF0C2F">
        <w:rPr>
          <w:rFonts w:asciiTheme="minorBidi" w:hAnsiTheme="minorBidi" w:cstheme="minorBidi"/>
          <w:sz w:val="18"/>
          <w:szCs w:val="18"/>
        </w:rPr>
        <w:t>Degré de responsabilité requis pour exercer une activité professionnelle.</w:t>
      </w:r>
    </w:p>
    <w:p w:rsidR="00583479" w:rsidRPr="00AF0C2F" w:rsidRDefault="00583479" w:rsidP="00583479">
      <w:pPr>
        <w:jc w:val="both"/>
        <w:rPr>
          <w:rFonts w:asciiTheme="minorBidi" w:hAnsiTheme="minorBidi" w:cstheme="minorBidi"/>
          <w:sz w:val="18"/>
          <w:szCs w:val="18"/>
        </w:rPr>
      </w:pPr>
    </w:p>
    <w:p w:rsidR="00583479" w:rsidRPr="00AF0C2F" w:rsidRDefault="00583479" w:rsidP="00583479">
      <w:pPr>
        <w:pStyle w:val="Titre31"/>
        <w:spacing w:before="62" w:line="320" w:lineRule="exact"/>
        <w:ind w:left="0"/>
        <w:jc w:val="both"/>
        <w:rPr>
          <w:rFonts w:asciiTheme="minorBidi" w:hAnsiTheme="minorBidi" w:cstheme="minorBidi"/>
          <w:sz w:val="18"/>
          <w:szCs w:val="18"/>
        </w:rPr>
      </w:pPr>
      <w:r w:rsidRPr="00AF0C2F">
        <w:rPr>
          <w:rFonts w:asciiTheme="minorBidi" w:hAnsiTheme="minorBidi" w:cstheme="minorBidi"/>
          <w:sz w:val="18"/>
          <w:szCs w:val="18"/>
        </w:rPr>
        <w:t>Savoir</w:t>
      </w:r>
    </w:p>
    <w:p w:rsidR="00583479" w:rsidRPr="00AF0C2F" w:rsidRDefault="00583479" w:rsidP="00583479">
      <w:pPr>
        <w:pStyle w:val="Corpsdetexte"/>
        <w:ind w:right="274"/>
        <w:jc w:val="both"/>
        <w:rPr>
          <w:rFonts w:asciiTheme="minorBidi" w:hAnsiTheme="minorBidi" w:cstheme="minorBidi"/>
          <w:sz w:val="18"/>
          <w:szCs w:val="18"/>
        </w:rPr>
      </w:pPr>
      <w:r w:rsidRPr="00AF0C2F">
        <w:rPr>
          <w:rFonts w:asciiTheme="minorBidi" w:hAnsiTheme="minorBidi" w:cstheme="minorBidi"/>
          <w:sz w:val="18"/>
          <w:szCs w:val="18"/>
        </w:rPr>
        <w:t>Résultat de l'assimilation de l'information au cours de l'apprentissage ; ensemble de faits, principes, théories et pratiques liées à un champ d'études ou de travail.</w:t>
      </w:r>
    </w:p>
    <w:p w:rsidR="00583479" w:rsidRPr="00AF0C2F" w:rsidRDefault="00583479" w:rsidP="00583479">
      <w:pPr>
        <w:pStyle w:val="Corpsdetexte"/>
        <w:spacing w:before="4"/>
        <w:jc w:val="both"/>
        <w:rPr>
          <w:rFonts w:asciiTheme="minorBidi" w:hAnsiTheme="minorBidi" w:cstheme="minorBidi"/>
          <w:sz w:val="18"/>
          <w:szCs w:val="18"/>
        </w:rPr>
      </w:pPr>
    </w:p>
    <w:p w:rsidR="00583479" w:rsidRPr="00AF0C2F" w:rsidRDefault="00583479" w:rsidP="00583479">
      <w:pPr>
        <w:pStyle w:val="Titre31"/>
        <w:spacing w:before="1"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Savoir-faire</w:t>
      </w:r>
    </w:p>
    <w:p w:rsidR="00583479" w:rsidRPr="00AF0C2F" w:rsidRDefault="00583479" w:rsidP="00583479">
      <w:pPr>
        <w:pStyle w:val="Corpsdetexte"/>
        <w:ind w:right="278"/>
        <w:jc w:val="both"/>
        <w:rPr>
          <w:rFonts w:asciiTheme="minorBidi" w:hAnsiTheme="minorBidi" w:cstheme="minorBidi"/>
          <w:sz w:val="18"/>
          <w:szCs w:val="18"/>
        </w:rPr>
      </w:pPr>
      <w:r w:rsidRPr="00AF0C2F">
        <w:rPr>
          <w:rFonts w:asciiTheme="minorBidi" w:hAnsiTheme="minorBidi" w:cstheme="minorBidi"/>
          <w:sz w:val="18"/>
          <w:szCs w:val="18"/>
        </w:rPr>
        <w:t>Capacité ou aptitude à réaliser des tâches précises en mobilisant des savoirs et une expérience dans l'exercice d'une activité ou la résolution d’unproblème</w:t>
      </w:r>
    </w:p>
    <w:p w:rsidR="00583479" w:rsidRPr="00AF0C2F" w:rsidRDefault="00583479" w:rsidP="00583479">
      <w:pPr>
        <w:jc w:val="both"/>
        <w:rPr>
          <w:rFonts w:asciiTheme="minorBidi" w:hAnsiTheme="minorBidi" w:cstheme="minorBidi"/>
          <w:sz w:val="18"/>
          <w:szCs w:val="18"/>
        </w:rPr>
      </w:pPr>
      <w:r w:rsidRPr="00AF0C2F">
        <w:rPr>
          <w:rFonts w:asciiTheme="minorBidi" w:hAnsiTheme="minorBidi" w:cstheme="minorBidi"/>
          <w:i/>
          <w:sz w:val="18"/>
          <w:szCs w:val="18"/>
        </w:rPr>
        <w:t xml:space="preserve">Synonyme </w:t>
      </w:r>
      <w:r w:rsidRPr="00AF0C2F">
        <w:rPr>
          <w:rFonts w:asciiTheme="minorBidi" w:hAnsiTheme="minorBidi" w:cstheme="minorBidi"/>
          <w:sz w:val="18"/>
          <w:szCs w:val="18"/>
        </w:rPr>
        <w:t>: habileté, aptitude</w:t>
      </w:r>
    </w:p>
    <w:p w:rsidR="00583479" w:rsidRPr="00AF0C2F" w:rsidRDefault="00583479" w:rsidP="00583479">
      <w:pPr>
        <w:pStyle w:val="Corpsdetexte"/>
        <w:spacing w:before="2"/>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Stage</w:t>
      </w:r>
    </w:p>
    <w:p w:rsidR="00583479" w:rsidRPr="00AF0C2F" w:rsidRDefault="00583479" w:rsidP="00583479">
      <w:pPr>
        <w:pStyle w:val="Corpsdetexte"/>
        <w:spacing w:line="273" w:lineRule="exact"/>
        <w:jc w:val="both"/>
        <w:rPr>
          <w:rFonts w:asciiTheme="minorBidi" w:hAnsiTheme="minorBidi" w:cstheme="minorBidi"/>
          <w:sz w:val="18"/>
          <w:szCs w:val="18"/>
        </w:rPr>
      </w:pPr>
      <w:r w:rsidRPr="00AF0C2F">
        <w:rPr>
          <w:rFonts w:asciiTheme="minorBidi" w:hAnsiTheme="minorBidi" w:cstheme="minorBidi"/>
          <w:sz w:val="18"/>
          <w:szCs w:val="18"/>
        </w:rPr>
        <w:lastRenderedPageBreak/>
        <w:t>Période d’activité professionnelle en entreprise.</w:t>
      </w:r>
    </w:p>
    <w:p w:rsidR="00583479" w:rsidRPr="00AF0C2F" w:rsidRDefault="00583479" w:rsidP="00583479">
      <w:pPr>
        <w:pStyle w:val="Corpsdetexte"/>
        <w:spacing w:before="6"/>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Structure d’accueil</w:t>
      </w:r>
    </w:p>
    <w:p w:rsidR="00583479" w:rsidRPr="00AF0C2F" w:rsidRDefault="00583479" w:rsidP="00583479">
      <w:pPr>
        <w:pStyle w:val="Corpsdetexte"/>
        <w:ind w:right="280"/>
        <w:jc w:val="both"/>
        <w:rPr>
          <w:rFonts w:asciiTheme="minorBidi" w:hAnsiTheme="minorBidi" w:cstheme="minorBidi"/>
          <w:sz w:val="18"/>
          <w:szCs w:val="18"/>
        </w:rPr>
      </w:pPr>
      <w:r w:rsidRPr="00AF0C2F">
        <w:rPr>
          <w:rFonts w:asciiTheme="minorBidi" w:hAnsiTheme="minorBidi" w:cstheme="minorBidi"/>
          <w:sz w:val="18"/>
          <w:szCs w:val="18"/>
        </w:rPr>
        <w:t>Administration, entreprise, établissement public ou privé accueillant des étudiants en stage ou en alternance.</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Supplément au diplôme</w:t>
      </w:r>
    </w:p>
    <w:p w:rsidR="00583479" w:rsidRPr="00AF0C2F" w:rsidRDefault="00583479" w:rsidP="00583479">
      <w:pPr>
        <w:pStyle w:val="Corpsdetexte"/>
        <w:ind w:right="329"/>
        <w:jc w:val="both"/>
        <w:rPr>
          <w:rFonts w:asciiTheme="minorBidi" w:hAnsiTheme="minorBidi" w:cstheme="minorBidi"/>
          <w:sz w:val="18"/>
          <w:szCs w:val="18"/>
        </w:rPr>
      </w:pPr>
      <w:r w:rsidRPr="00AF0C2F">
        <w:rPr>
          <w:rFonts w:asciiTheme="minorBidi" w:hAnsiTheme="minorBidi" w:cstheme="minorBidi"/>
          <w:sz w:val="18"/>
          <w:szCs w:val="18"/>
        </w:rPr>
        <w:t>Document qui décrit les connaissances et les compétences acquises par les titulaires de diplômes de l’enseignementsupérieur.</w:t>
      </w:r>
    </w:p>
    <w:p w:rsidR="00583479" w:rsidRPr="00AF0C2F" w:rsidRDefault="00583479" w:rsidP="00583479">
      <w:pPr>
        <w:pStyle w:val="Corpsdetexte"/>
        <w:spacing w:before="3"/>
        <w:jc w:val="both"/>
        <w:rPr>
          <w:rFonts w:asciiTheme="minorBidi" w:hAnsiTheme="minorBidi" w:cstheme="minorBidi"/>
          <w:sz w:val="18"/>
          <w:szCs w:val="18"/>
        </w:rPr>
      </w:pPr>
    </w:p>
    <w:p w:rsidR="00583479" w:rsidRPr="00AF0C2F" w:rsidRDefault="00583479" w:rsidP="00583479">
      <w:pPr>
        <w:pStyle w:val="Titre31"/>
        <w:spacing w:line="319" w:lineRule="exact"/>
        <w:ind w:left="0"/>
        <w:jc w:val="both"/>
        <w:rPr>
          <w:rFonts w:asciiTheme="minorBidi" w:hAnsiTheme="minorBidi" w:cstheme="minorBidi"/>
          <w:sz w:val="18"/>
          <w:szCs w:val="18"/>
        </w:rPr>
      </w:pPr>
      <w:r w:rsidRPr="00AF0C2F">
        <w:rPr>
          <w:rFonts w:asciiTheme="minorBidi" w:hAnsiTheme="minorBidi" w:cstheme="minorBidi"/>
          <w:sz w:val="18"/>
          <w:szCs w:val="18"/>
        </w:rPr>
        <w:t>Tâche</w:t>
      </w:r>
    </w:p>
    <w:p w:rsidR="00583479" w:rsidRPr="00AF0C2F" w:rsidRDefault="00583479" w:rsidP="00583479">
      <w:pPr>
        <w:pStyle w:val="Corpsdetexte"/>
        <w:spacing w:line="273" w:lineRule="exact"/>
        <w:jc w:val="both"/>
        <w:rPr>
          <w:rFonts w:asciiTheme="minorBidi" w:hAnsiTheme="minorBidi" w:cstheme="minorBidi"/>
          <w:sz w:val="18"/>
          <w:szCs w:val="18"/>
        </w:rPr>
      </w:pPr>
      <w:r w:rsidRPr="00AF0C2F">
        <w:rPr>
          <w:rFonts w:asciiTheme="minorBidi" w:hAnsiTheme="minorBidi" w:cstheme="minorBidi"/>
          <w:sz w:val="18"/>
          <w:szCs w:val="18"/>
        </w:rPr>
        <w:t>Opération élémentaire à effectuer dans le poste de travail.</w:t>
      </w:r>
    </w:p>
    <w:p w:rsidR="00583479" w:rsidRPr="00AF0C2F" w:rsidRDefault="00583479" w:rsidP="00583479">
      <w:pPr>
        <w:pStyle w:val="Corpsdetexte"/>
        <w:spacing w:before="6"/>
        <w:jc w:val="both"/>
        <w:rPr>
          <w:rFonts w:asciiTheme="minorBidi" w:hAnsiTheme="minorBidi" w:cstheme="minorBidi"/>
          <w:sz w:val="18"/>
          <w:szCs w:val="18"/>
        </w:rPr>
      </w:pPr>
    </w:p>
    <w:p w:rsidR="00583479" w:rsidRPr="00AF0C2F" w:rsidRDefault="00583479" w:rsidP="00583479">
      <w:pPr>
        <w:pStyle w:val="Corpsdetexte"/>
        <w:ind w:right="273"/>
        <w:jc w:val="both"/>
        <w:rPr>
          <w:rFonts w:asciiTheme="minorBidi" w:hAnsiTheme="minorBidi" w:cstheme="minorBidi"/>
          <w:sz w:val="18"/>
          <w:szCs w:val="18"/>
        </w:rPr>
      </w:pPr>
      <w:r w:rsidRPr="00AF0C2F">
        <w:rPr>
          <w:rFonts w:asciiTheme="minorBidi" w:hAnsiTheme="minorBidi" w:cstheme="minorBidi"/>
          <w:b/>
          <w:sz w:val="18"/>
          <w:szCs w:val="18"/>
        </w:rPr>
        <w:t xml:space="preserve">Validation des résultats/acquis d’apprentissage </w:t>
      </w:r>
      <w:r w:rsidRPr="00AF0C2F">
        <w:rPr>
          <w:rFonts w:asciiTheme="minorBidi" w:hAnsiTheme="minorBidi" w:cstheme="minorBidi"/>
          <w:sz w:val="18"/>
          <w:szCs w:val="18"/>
        </w:rPr>
        <w:t>Confirmation par une autorité compétente que les résultats/acquis d'apprentissage (savoirs, savoir-faire et/ou compétences) acquis par un individu dans un contexte formel, non formel ou informel, ont été évalués selon des critères prédéfinis et sont conformes aux exigences d'une norme (ou référentiel) de validation.</w:t>
      </w:r>
    </w:p>
    <w:p w:rsidR="00583479" w:rsidRPr="00AF0C2F" w:rsidRDefault="00583479" w:rsidP="00583479">
      <w:pPr>
        <w:spacing w:line="237" w:lineRule="auto"/>
        <w:ind w:right="280"/>
        <w:jc w:val="both"/>
        <w:rPr>
          <w:rFonts w:asciiTheme="minorBidi" w:hAnsiTheme="minorBidi" w:cstheme="minorBidi"/>
          <w:sz w:val="20"/>
          <w:szCs w:val="20"/>
        </w:rPr>
      </w:pPr>
    </w:p>
    <w:p w:rsidR="001E10E0" w:rsidRPr="00AF0C2F" w:rsidRDefault="001E10E0" w:rsidP="00583479">
      <w:pPr>
        <w:spacing w:line="237" w:lineRule="auto"/>
        <w:ind w:right="280"/>
        <w:jc w:val="both"/>
        <w:rPr>
          <w:rFonts w:asciiTheme="minorBidi" w:hAnsiTheme="minorBidi" w:cstheme="minorBidi"/>
          <w:sz w:val="20"/>
          <w:szCs w:val="20"/>
        </w:rPr>
      </w:pPr>
    </w:p>
    <w:p w:rsidR="00583479" w:rsidRPr="00AF0C2F" w:rsidRDefault="00583479" w:rsidP="00583479">
      <w:pPr>
        <w:pStyle w:val="Corpsdetexte"/>
        <w:ind w:right="280"/>
        <w:jc w:val="both"/>
        <w:rPr>
          <w:rFonts w:asciiTheme="minorBidi" w:hAnsiTheme="minorBidi" w:cstheme="minorBidi"/>
          <w:sz w:val="20"/>
          <w:szCs w:val="20"/>
        </w:rPr>
      </w:pPr>
    </w:p>
    <w:p w:rsidR="00583479" w:rsidRPr="00AF0C2F" w:rsidRDefault="00583479" w:rsidP="00583479">
      <w:pPr>
        <w:pStyle w:val="Corpsdetexte"/>
        <w:spacing w:before="198"/>
        <w:ind w:left="453" w:right="474"/>
        <w:jc w:val="both"/>
        <w:rPr>
          <w:rFonts w:asciiTheme="minorBidi" w:hAnsiTheme="minorBidi" w:cstheme="minorBidi"/>
          <w:sz w:val="20"/>
          <w:szCs w:val="20"/>
        </w:rPr>
        <w:sectPr w:rsidR="00583479" w:rsidRPr="00AF0C2F">
          <w:pgSz w:w="9080" w:h="13610"/>
          <w:pgMar w:top="1040" w:right="660" w:bottom="1140" w:left="680" w:header="0" w:footer="956" w:gutter="0"/>
          <w:cols w:space="720"/>
        </w:sectPr>
      </w:pPr>
    </w:p>
    <w:tbl>
      <w:tblPr>
        <w:tblW w:w="0" w:type="auto"/>
        <w:tblLook w:val="04A0" w:firstRow="1" w:lastRow="0" w:firstColumn="1" w:lastColumn="0" w:noHBand="0" w:noVBand="1"/>
      </w:tblPr>
      <w:tblGrid>
        <w:gridCol w:w="996"/>
        <w:gridCol w:w="8574"/>
      </w:tblGrid>
      <w:tr w:rsidR="00583479" w:rsidRPr="00AF0C2F" w:rsidTr="00884A36">
        <w:trPr>
          <w:cantSplit/>
        </w:trPr>
        <w:tc>
          <w:tcPr>
            <w:tcW w:w="996" w:type="dxa"/>
            <w:shd w:val="clear" w:color="auto" w:fill="auto"/>
            <w:vAlign w:val="center"/>
          </w:tcPr>
          <w:p w:rsidR="00583479" w:rsidRPr="00AF0C2F" w:rsidRDefault="00583479" w:rsidP="00884A36">
            <w:pPr>
              <w:jc w:val="center"/>
              <w:rPr>
                <w:sz w:val="28"/>
              </w:rPr>
            </w:pPr>
            <w:bookmarkStart w:id="2" w:name="_Toc190138144"/>
            <w:r w:rsidRPr="00AF0C2F">
              <w:rPr>
                <w:noProof/>
                <w:sz w:val="28"/>
                <w:lang w:bidi="ar-SA"/>
              </w:rPr>
              <w:lastRenderedPageBreak/>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583479" w:rsidRPr="00AF0C2F" w:rsidRDefault="00583479" w:rsidP="00884A36">
            <w:pPr>
              <w:rPr>
                <w:b/>
                <w:bCs/>
              </w:rPr>
            </w:pPr>
            <w:r w:rsidRPr="00AF0C2F">
              <w:rPr>
                <w:b/>
                <w:bCs/>
              </w:rPr>
              <w:t>Ministère de l’Enseignement Supérieur et de la Recherche Scientifique</w:t>
            </w:r>
          </w:p>
          <w:p w:rsidR="00583479" w:rsidRPr="00AF0C2F" w:rsidRDefault="00583479" w:rsidP="00884A36">
            <w:r w:rsidRPr="00AF0C2F">
              <w:rPr>
                <w:b/>
                <w:bCs/>
              </w:rPr>
              <w:t>Direction Générale de la Rénovation Universitaire</w:t>
            </w:r>
          </w:p>
        </w:tc>
      </w:tr>
    </w:tbl>
    <w:p w:rsidR="00583479" w:rsidRPr="00AF0C2F" w:rsidRDefault="00583479" w:rsidP="00583479"/>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583479" w:rsidRPr="00AF0C2F" w:rsidTr="00884A36">
        <w:trPr>
          <w:trHeight w:val="1134"/>
          <w:jc w:val="center"/>
        </w:trPr>
        <w:tc>
          <w:tcPr>
            <w:tcW w:w="8504" w:type="dxa"/>
            <w:shd w:val="clear" w:color="auto" w:fill="FFFFFF"/>
          </w:tcPr>
          <w:p w:rsidR="00583479" w:rsidRPr="00AF0C2F" w:rsidRDefault="001E10E0" w:rsidP="00884A36">
            <w:pPr>
              <w:pStyle w:val="Titre"/>
            </w:pPr>
            <w:r w:rsidRPr="00AF0C2F">
              <w:rPr>
                <w:color w:val="FF0000"/>
              </w:rPr>
              <w:t>Annexe B.</w:t>
            </w:r>
            <w:r w:rsidR="00583479" w:rsidRPr="00AF0C2F">
              <w:t>Demande d'habilitation d’une Licence</w:t>
            </w:r>
          </w:p>
          <w:p w:rsidR="00583479" w:rsidRPr="00AF0C2F" w:rsidRDefault="00583479" w:rsidP="00884A36">
            <w:pPr>
              <w:jc w:val="center"/>
              <w:rPr>
                <w:b/>
                <w:bCs/>
              </w:rPr>
            </w:pPr>
            <w:r w:rsidRPr="00AF0C2F">
              <w:rPr>
                <w:b/>
                <w:bCs/>
              </w:rPr>
              <w:t>Pour la période : 2019-2020 / 2022-2023</w:t>
            </w:r>
          </w:p>
          <w:p w:rsidR="00583479" w:rsidRPr="00AF0C2F" w:rsidRDefault="00583479" w:rsidP="00884A36">
            <w:pPr>
              <w:jc w:val="center"/>
              <w:rPr>
                <w:b/>
                <w:bCs/>
                <w:sz w:val="28"/>
              </w:rPr>
            </w:pPr>
            <w:r w:rsidRPr="00AF0C2F">
              <w:rPr>
                <w:b/>
                <w:bCs/>
                <w:color w:val="C00000"/>
                <w:sz w:val="24"/>
                <w:szCs w:val="28"/>
                <w:highlight w:val="green"/>
              </w:rPr>
              <w:t>(1 demande par parcours)</w:t>
            </w:r>
          </w:p>
        </w:tc>
      </w:tr>
    </w:tbl>
    <w:p w:rsidR="00583479" w:rsidRPr="00AF0C2F" w:rsidRDefault="00583479" w:rsidP="00583479"/>
    <w:bookmarkEnd w:id="2"/>
    <w:p w:rsidR="00583479" w:rsidRPr="00AF0C2F" w:rsidRDefault="00583479" w:rsidP="00583479">
      <w:pPr>
        <w:pStyle w:val="Titre1"/>
      </w:pPr>
      <w:r w:rsidRPr="00AF0C2F">
        <w:t>Offre de formation</w:t>
      </w:r>
    </w:p>
    <w:p w:rsidR="00583479" w:rsidRPr="00AF0C2F" w:rsidRDefault="00583479" w:rsidP="00583479">
      <w:pPr>
        <w:pStyle w:val="Titre2"/>
      </w:pPr>
      <w:r w:rsidRPr="00AF0C2F">
        <w:t>Demandeur(s)</w:t>
      </w:r>
    </w:p>
    <w:tbl>
      <w:tblPr>
        <w:tblStyle w:val="Grilledutableau"/>
        <w:tblW w:w="0" w:type="auto"/>
        <w:tblLook w:val="04A0" w:firstRow="1" w:lastRow="0" w:firstColumn="1" w:lastColumn="0" w:noHBand="0" w:noVBand="1"/>
      </w:tblPr>
      <w:tblGrid>
        <w:gridCol w:w="9606"/>
      </w:tblGrid>
      <w:tr w:rsidR="00583479" w:rsidRPr="00AF0C2F" w:rsidTr="00884A36">
        <w:tc>
          <w:tcPr>
            <w:tcW w:w="9606"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rPr>
          <w:trHeight w:val="510"/>
        </w:trPr>
        <w:tc>
          <w:tcPr>
            <w:tcW w:w="9606" w:type="dxa"/>
          </w:tcPr>
          <w:p w:rsidR="00583479" w:rsidRPr="00AF0C2F" w:rsidRDefault="00583479" w:rsidP="00884A36">
            <w:pPr>
              <w:rPr>
                <w:i/>
                <w:iCs/>
                <w:color w:val="0000FF"/>
                <w:szCs w:val="22"/>
                <w:lang w:val="fr-FR" w:bidi="ar-MA"/>
              </w:rPr>
            </w:pPr>
            <w:r w:rsidRPr="00AF0C2F">
              <w:rPr>
                <w:i/>
                <w:iCs/>
                <w:color w:val="0000FF"/>
                <w:szCs w:val="22"/>
                <w:lang w:val="fr-FR" w:bidi="ar-MA"/>
              </w:rPr>
              <w:t>Indiquer le(s) noms des université(s), établissement(s) et département(s).</w:t>
            </w:r>
          </w:p>
          <w:p w:rsidR="00583479" w:rsidRPr="00AF0C2F" w:rsidRDefault="00583479" w:rsidP="00884A36">
            <w:pPr>
              <w:rPr>
                <w:szCs w:val="22"/>
                <w:lang w:val="fr-FR" w:bidi="ar-MA"/>
              </w:rPr>
            </w:pPr>
            <w:r w:rsidRPr="00AF0C2F">
              <w:rPr>
                <w:i/>
                <w:iCs/>
                <w:color w:val="0000FF"/>
                <w:szCs w:val="22"/>
                <w:lang w:val="fr-FR" w:bidi="ar-MA"/>
              </w:rPr>
              <w:t xml:space="preserve">Spécifier l’université, l’établissement et le département partenaire(s) en cas de </w:t>
            </w:r>
            <w:r w:rsidRPr="00AF0C2F">
              <w:rPr>
                <w:i/>
                <w:iCs/>
                <w:color w:val="0000FF"/>
                <w:szCs w:val="22"/>
                <w:lang w:val="fr-FR"/>
              </w:rPr>
              <w:t>co-habilitaion ou co-diplomation</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583479" w:rsidRPr="00AF0C2F" w:rsidTr="00884A36">
        <w:tc>
          <w:tcPr>
            <w:tcW w:w="2802" w:type="dxa"/>
            <w:vAlign w:val="center"/>
          </w:tcPr>
          <w:p w:rsidR="00583479" w:rsidRPr="00AF0C2F" w:rsidRDefault="00583479" w:rsidP="00884A36">
            <w:pPr>
              <w:rPr>
                <w:b/>
                <w:bCs/>
                <w:lang w:bidi="ar-MA"/>
              </w:rPr>
            </w:pPr>
            <w:r w:rsidRPr="00AF0C2F">
              <w:rPr>
                <w:b/>
                <w:bCs/>
              </w:rPr>
              <w:t>Université</w:t>
            </w:r>
          </w:p>
        </w:tc>
        <w:tc>
          <w:tcPr>
            <w:tcW w:w="6804" w:type="dxa"/>
            <w:vAlign w:val="center"/>
          </w:tcPr>
          <w:p w:rsidR="00583479" w:rsidRPr="00AF0C2F" w:rsidRDefault="00583479" w:rsidP="00884A36">
            <w:pPr>
              <w:rPr>
                <w:lang w:bidi="ar-MA"/>
              </w:rPr>
            </w:pPr>
          </w:p>
        </w:tc>
      </w:tr>
      <w:tr w:rsidR="00583479" w:rsidRPr="00AF0C2F" w:rsidTr="00884A36">
        <w:tc>
          <w:tcPr>
            <w:tcW w:w="2802" w:type="dxa"/>
            <w:vAlign w:val="center"/>
          </w:tcPr>
          <w:p w:rsidR="00583479" w:rsidRPr="00AF0C2F" w:rsidRDefault="00583479" w:rsidP="00884A36">
            <w:pPr>
              <w:rPr>
                <w:b/>
                <w:bCs/>
              </w:rPr>
            </w:pPr>
            <w:r w:rsidRPr="00AF0C2F">
              <w:rPr>
                <w:b/>
                <w:bCs/>
              </w:rPr>
              <w:t>Etablissement</w:t>
            </w:r>
          </w:p>
        </w:tc>
        <w:tc>
          <w:tcPr>
            <w:tcW w:w="6804" w:type="dxa"/>
            <w:vAlign w:val="center"/>
          </w:tcPr>
          <w:p w:rsidR="00583479" w:rsidRPr="00AF0C2F" w:rsidRDefault="00583479" w:rsidP="00884A36"/>
        </w:tc>
      </w:tr>
      <w:tr w:rsidR="00583479" w:rsidRPr="00AF0C2F" w:rsidTr="00884A36">
        <w:tc>
          <w:tcPr>
            <w:tcW w:w="2802" w:type="dxa"/>
            <w:vAlign w:val="center"/>
          </w:tcPr>
          <w:p w:rsidR="00583479" w:rsidRPr="00AF0C2F" w:rsidRDefault="00583479" w:rsidP="00884A36">
            <w:pPr>
              <w:rPr>
                <w:b/>
                <w:bCs/>
              </w:rPr>
            </w:pPr>
            <w:r w:rsidRPr="00AF0C2F">
              <w:rPr>
                <w:b/>
                <w:bCs/>
              </w:rPr>
              <w:t>Département(s)</w:t>
            </w:r>
          </w:p>
        </w:tc>
        <w:tc>
          <w:tcPr>
            <w:tcW w:w="6804" w:type="dxa"/>
            <w:vAlign w:val="center"/>
          </w:tcPr>
          <w:p w:rsidR="00583479" w:rsidRPr="00AF0C2F" w:rsidRDefault="00583479" w:rsidP="00884A36"/>
        </w:tc>
      </w:tr>
    </w:tbl>
    <w:p w:rsidR="00583479" w:rsidRPr="00AF0C2F" w:rsidRDefault="00583479" w:rsidP="00583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583479" w:rsidRPr="00AF0C2F" w:rsidTr="00884A36">
        <w:tc>
          <w:tcPr>
            <w:tcW w:w="2802" w:type="dxa"/>
            <w:vAlign w:val="center"/>
          </w:tcPr>
          <w:p w:rsidR="00583479" w:rsidRPr="00AF0C2F" w:rsidRDefault="00583479" w:rsidP="00884A36">
            <w:pPr>
              <w:rPr>
                <w:b/>
                <w:bCs/>
                <w:lang w:bidi="ar-MA"/>
              </w:rPr>
            </w:pPr>
            <w:r w:rsidRPr="00AF0C2F">
              <w:rPr>
                <w:b/>
                <w:bCs/>
              </w:rPr>
              <w:t>Université</w:t>
            </w:r>
          </w:p>
        </w:tc>
        <w:tc>
          <w:tcPr>
            <w:tcW w:w="6976" w:type="dxa"/>
            <w:vAlign w:val="center"/>
          </w:tcPr>
          <w:p w:rsidR="00583479" w:rsidRPr="00AF0C2F" w:rsidRDefault="00583479" w:rsidP="00884A36">
            <w:pPr>
              <w:rPr>
                <w:lang w:bidi="ar-MA"/>
              </w:rPr>
            </w:pPr>
          </w:p>
        </w:tc>
      </w:tr>
      <w:tr w:rsidR="00583479" w:rsidRPr="00AF0C2F" w:rsidTr="00884A36">
        <w:tc>
          <w:tcPr>
            <w:tcW w:w="2802" w:type="dxa"/>
            <w:vAlign w:val="center"/>
          </w:tcPr>
          <w:p w:rsidR="00583479" w:rsidRPr="00AF0C2F" w:rsidRDefault="00583479" w:rsidP="00884A36">
            <w:pPr>
              <w:rPr>
                <w:b/>
                <w:bCs/>
              </w:rPr>
            </w:pPr>
            <w:r w:rsidRPr="00AF0C2F">
              <w:rPr>
                <w:b/>
                <w:bCs/>
              </w:rPr>
              <w:t>Etablissement</w:t>
            </w:r>
          </w:p>
        </w:tc>
        <w:tc>
          <w:tcPr>
            <w:tcW w:w="6976" w:type="dxa"/>
            <w:vAlign w:val="center"/>
          </w:tcPr>
          <w:p w:rsidR="00583479" w:rsidRPr="00AF0C2F" w:rsidRDefault="00583479" w:rsidP="00884A36"/>
        </w:tc>
      </w:tr>
      <w:tr w:rsidR="00583479" w:rsidRPr="00AF0C2F" w:rsidTr="00884A36">
        <w:tc>
          <w:tcPr>
            <w:tcW w:w="2802" w:type="dxa"/>
            <w:vAlign w:val="center"/>
          </w:tcPr>
          <w:p w:rsidR="00583479" w:rsidRPr="00AF0C2F" w:rsidRDefault="00583479" w:rsidP="00884A36">
            <w:pPr>
              <w:rPr>
                <w:b/>
                <w:bCs/>
              </w:rPr>
            </w:pPr>
            <w:r w:rsidRPr="00AF0C2F">
              <w:rPr>
                <w:b/>
                <w:bCs/>
              </w:rPr>
              <w:t>Département(s)</w:t>
            </w:r>
          </w:p>
        </w:tc>
        <w:tc>
          <w:tcPr>
            <w:tcW w:w="6976" w:type="dxa"/>
            <w:vAlign w:val="center"/>
          </w:tcPr>
          <w:p w:rsidR="00583479" w:rsidRPr="00AF0C2F" w:rsidRDefault="00583479" w:rsidP="00884A36"/>
        </w:tc>
      </w:tr>
    </w:tbl>
    <w:p w:rsidR="00583479" w:rsidRPr="00AF0C2F" w:rsidRDefault="00583479" w:rsidP="00583479">
      <w:pPr>
        <w:pStyle w:val="Titre2"/>
      </w:pPr>
      <w:r w:rsidRPr="00AF0C2F">
        <w:t>Identification du parcours</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rPr>
          <w:trHeight w:val="510"/>
        </w:trPr>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Domaine :</w:t>
            </w:r>
            <w:r w:rsidRPr="00AF0C2F">
              <w:rPr>
                <w:i/>
                <w:iCs/>
                <w:color w:val="0000FF"/>
                <w:szCs w:val="22"/>
                <w:lang w:val="fr-FR" w:bidi="ar-MA"/>
              </w:rPr>
              <w:tab/>
              <w:t>Choisir dans la liste des domaines prédéfinis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Mention :</w:t>
            </w:r>
            <w:r w:rsidRPr="00AF0C2F">
              <w:rPr>
                <w:i/>
                <w:iCs/>
                <w:color w:val="0000FF"/>
                <w:szCs w:val="22"/>
                <w:lang w:val="fr-FR" w:bidi="ar-MA"/>
              </w:rPr>
              <w:tab/>
              <w:t>Choisir dans la liste des mentions prédéfinies par la CNS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Parcours (ou spécialité) :</w:t>
            </w:r>
            <w:r w:rsidRPr="00AF0C2F">
              <w:rPr>
                <w:i/>
                <w:iCs/>
                <w:color w:val="0000FF"/>
                <w:szCs w:val="22"/>
                <w:lang w:val="fr-FR" w:bidi="ar-MA"/>
              </w:rPr>
              <w:tab/>
              <w:t>A spécifier par établissement(s)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Nature de la licence :</w:t>
            </w:r>
            <w:r w:rsidRPr="00AF0C2F">
              <w:rPr>
                <w:i/>
                <w:iCs/>
                <w:color w:val="0000FF"/>
                <w:szCs w:val="22"/>
                <w:lang w:val="fr-FR" w:bidi="ar-MA"/>
              </w:rPr>
              <w:tab/>
              <w:t>Choisir une ou plusieurs catégories dans la liste proposée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Type de formation :</w:t>
            </w:r>
            <w:r w:rsidRPr="00AF0C2F">
              <w:rPr>
                <w:i/>
                <w:iCs/>
                <w:color w:val="0000FF"/>
                <w:szCs w:val="22"/>
                <w:lang w:val="fr-FR" w:bidi="ar-MA"/>
              </w:rPr>
              <w:tab/>
              <w:t>Choisir un type parmi les deux proposés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Mode d’organisation de la formation :</w:t>
            </w:r>
            <w:r w:rsidRPr="00AF0C2F">
              <w:rPr>
                <w:i/>
                <w:iCs/>
                <w:color w:val="0000FF"/>
                <w:szCs w:val="22"/>
                <w:lang w:val="fr-FR" w:bidi="ar-MA"/>
              </w:rPr>
              <w:tab/>
              <w:t>Choisir un mode parmi les quatre proposés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Commission Nationale Sectorielle :</w:t>
            </w:r>
            <w:r w:rsidRPr="00AF0C2F">
              <w:rPr>
                <w:i/>
                <w:iCs/>
                <w:color w:val="0000FF"/>
                <w:szCs w:val="22"/>
                <w:lang w:val="fr-FR" w:bidi="ar-MA"/>
              </w:rPr>
              <w:tab/>
              <w:t>Choisir l’une des commissions dans la liste proposée</w:t>
            </w:r>
          </w:p>
        </w:tc>
      </w:tr>
    </w:tbl>
    <w:p w:rsidR="00583479" w:rsidRPr="00AF0C2F" w:rsidRDefault="00583479" w:rsidP="0058347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119"/>
      </w:tblGrid>
      <w:tr w:rsidR="00583479" w:rsidRPr="00AF0C2F" w:rsidTr="00884A36">
        <w:tc>
          <w:tcPr>
            <w:tcW w:w="2770" w:type="dxa"/>
            <w:vAlign w:val="center"/>
          </w:tcPr>
          <w:p w:rsidR="00583479" w:rsidRPr="00AF0C2F" w:rsidRDefault="00583479" w:rsidP="00884A36">
            <w:pPr>
              <w:rPr>
                <w:b/>
                <w:bCs/>
                <w:lang w:bidi="ar-MA"/>
              </w:rPr>
            </w:pPr>
            <w:r w:rsidRPr="00AF0C2F">
              <w:rPr>
                <w:b/>
                <w:bCs/>
              </w:rPr>
              <w:t>Domaine</w:t>
            </w:r>
          </w:p>
        </w:tc>
        <w:tc>
          <w:tcPr>
            <w:tcW w:w="7119" w:type="dxa"/>
            <w:vAlign w:val="center"/>
          </w:tcPr>
          <w:p w:rsidR="00583479" w:rsidRPr="00AF0C2F" w:rsidRDefault="00583479" w:rsidP="00884A36">
            <w:pPr>
              <w:rPr>
                <w:color w:val="0000FF"/>
                <w:lang w:bidi="ar-MA"/>
              </w:rPr>
            </w:pPr>
          </w:p>
        </w:tc>
      </w:tr>
      <w:tr w:rsidR="00583479" w:rsidRPr="00AF0C2F" w:rsidTr="00884A36">
        <w:tc>
          <w:tcPr>
            <w:tcW w:w="2770" w:type="dxa"/>
            <w:vAlign w:val="center"/>
          </w:tcPr>
          <w:p w:rsidR="00583479" w:rsidRPr="00AF0C2F" w:rsidRDefault="00583479" w:rsidP="00884A36">
            <w:pPr>
              <w:rPr>
                <w:b/>
                <w:bCs/>
              </w:rPr>
            </w:pPr>
            <w:r w:rsidRPr="00AF0C2F">
              <w:rPr>
                <w:b/>
                <w:bCs/>
              </w:rPr>
              <w:t>Mention</w:t>
            </w:r>
          </w:p>
        </w:tc>
        <w:tc>
          <w:tcPr>
            <w:tcW w:w="7119" w:type="dxa"/>
            <w:vAlign w:val="center"/>
          </w:tcPr>
          <w:p w:rsidR="00583479" w:rsidRPr="00AF0C2F" w:rsidRDefault="00583479" w:rsidP="00884A36">
            <w:pPr>
              <w:rPr>
                <w:color w:val="0000FF"/>
              </w:rPr>
            </w:pPr>
          </w:p>
        </w:tc>
      </w:tr>
      <w:tr w:rsidR="00583479" w:rsidRPr="00AF0C2F" w:rsidTr="00884A36">
        <w:tc>
          <w:tcPr>
            <w:tcW w:w="2770" w:type="dxa"/>
            <w:vAlign w:val="center"/>
          </w:tcPr>
          <w:p w:rsidR="00583479" w:rsidRPr="00AF0C2F" w:rsidRDefault="00583479" w:rsidP="00884A36">
            <w:pPr>
              <w:rPr>
                <w:b/>
                <w:bCs/>
              </w:rPr>
            </w:pPr>
            <w:r w:rsidRPr="00AF0C2F">
              <w:rPr>
                <w:b/>
                <w:bCs/>
              </w:rPr>
              <w:t>Parcours (ou spécialité)</w:t>
            </w:r>
          </w:p>
        </w:tc>
        <w:tc>
          <w:tcPr>
            <w:tcW w:w="7119" w:type="dxa"/>
            <w:vAlign w:val="center"/>
          </w:tcPr>
          <w:p w:rsidR="00583479" w:rsidRPr="00AF0C2F" w:rsidRDefault="00583479" w:rsidP="00884A36">
            <w:pPr>
              <w:rPr>
                <w:color w:val="0000FF"/>
              </w:rPr>
            </w:pPr>
          </w:p>
        </w:tc>
      </w:tr>
      <w:tr w:rsidR="00583479" w:rsidRPr="00AF0C2F" w:rsidTr="00884A36">
        <w:tc>
          <w:tcPr>
            <w:tcW w:w="2770" w:type="dxa"/>
            <w:vAlign w:val="center"/>
          </w:tcPr>
          <w:p w:rsidR="00583479" w:rsidRPr="00AF0C2F" w:rsidRDefault="00583479" w:rsidP="00884A36">
            <w:pPr>
              <w:rPr>
                <w:b/>
                <w:bCs/>
                <w:lang w:bidi="ar-MA"/>
              </w:rPr>
            </w:pPr>
            <w:r w:rsidRPr="00AF0C2F">
              <w:rPr>
                <w:b/>
                <w:bCs/>
                <w:lang w:bidi="ar-MA"/>
              </w:rPr>
              <w:t>Nature de la licence</w:t>
            </w:r>
          </w:p>
        </w:tc>
        <w:tc>
          <w:tcPr>
            <w:tcW w:w="7119" w:type="dxa"/>
            <w:vAlign w:val="center"/>
          </w:tcPr>
          <w:p w:rsidR="00583479" w:rsidRPr="00AF0C2F" w:rsidRDefault="00926CCC" w:rsidP="00884A36">
            <w:pPr>
              <w:tabs>
                <w:tab w:val="left" w:pos="2316"/>
                <w:tab w:val="left" w:pos="4540"/>
              </w:tabs>
            </w:pP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rPr>
                <w:lang w:bidi="ar-MA"/>
              </w:rPr>
              <w:t>Normale</w:t>
            </w:r>
            <w:r w:rsidR="00583479" w:rsidRPr="00AF0C2F">
              <w:rPr>
                <w:b/>
                <w:bCs/>
                <w:lang w:bidi="ar-MA"/>
              </w:rPr>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Co-construction</w:t>
            </w:r>
          </w:p>
          <w:p w:rsidR="00583479" w:rsidRPr="00AF0C2F" w:rsidRDefault="00926CCC" w:rsidP="00884A36">
            <w:pPr>
              <w:tabs>
                <w:tab w:val="left" w:pos="2316"/>
                <w:tab w:val="left" w:pos="4540"/>
              </w:tabs>
            </w:pP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Co-diplomation</w:t>
            </w:r>
            <w:r w:rsidR="00583479" w:rsidRPr="00AF0C2F">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Co-habilitation</w:t>
            </w:r>
          </w:p>
        </w:tc>
      </w:tr>
      <w:tr w:rsidR="00583479" w:rsidRPr="00AF0C2F" w:rsidTr="00884A36">
        <w:tc>
          <w:tcPr>
            <w:tcW w:w="2770" w:type="dxa"/>
            <w:vAlign w:val="center"/>
          </w:tcPr>
          <w:p w:rsidR="00583479" w:rsidRPr="00AF0C2F" w:rsidRDefault="00583479" w:rsidP="00884A36">
            <w:pPr>
              <w:rPr>
                <w:b/>
                <w:bCs/>
                <w:lang w:bidi="ar-MA"/>
              </w:rPr>
            </w:pPr>
            <w:r w:rsidRPr="00AF0C2F">
              <w:rPr>
                <w:b/>
                <w:bCs/>
                <w:lang w:bidi="ar-MA"/>
              </w:rPr>
              <w:t>Type de formation</w:t>
            </w:r>
          </w:p>
        </w:tc>
        <w:tc>
          <w:tcPr>
            <w:tcW w:w="7119" w:type="dxa"/>
            <w:vAlign w:val="center"/>
          </w:tcPr>
          <w:p w:rsidR="00583479" w:rsidRPr="00AF0C2F" w:rsidRDefault="00926CCC" w:rsidP="00884A36">
            <w:pPr>
              <w:tabs>
                <w:tab w:val="left" w:pos="2316"/>
                <w:tab w:val="left" w:pos="4540"/>
              </w:tabs>
            </w:pP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rPr>
                <w:lang w:bidi="ar-MA"/>
              </w:rPr>
              <w:t>Initiale</w:t>
            </w:r>
            <w:r w:rsidR="00583479" w:rsidRPr="00AF0C2F">
              <w:rPr>
                <w:b/>
                <w:bCs/>
                <w:lang w:bidi="ar-MA"/>
              </w:rPr>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Continue</w:t>
            </w:r>
          </w:p>
        </w:tc>
      </w:tr>
      <w:tr w:rsidR="00583479" w:rsidRPr="00AF0C2F" w:rsidTr="00884A36">
        <w:tc>
          <w:tcPr>
            <w:tcW w:w="2770" w:type="dxa"/>
            <w:vAlign w:val="center"/>
          </w:tcPr>
          <w:p w:rsidR="00583479" w:rsidRPr="00AF0C2F" w:rsidRDefault="00583479" w:rsidP="00884A36">
            <w:pPr>
              <w:rPr>
                <w:b/>
                <w:bCs/>
                <w:lang w:bidi="ar-MA"/>
              </w:rPr>
            </w:pPr>
            <w:r w:rsidRPr="00AF0C2F">
              <w:rPr>
                <w:b/>
                <w:bCs/>
                <w:lang w:bidi="ar-MA"/>
              </w:rPr>
              <w:t>Mode d’organisation de la formation</w:t>
            </w:r>
          </w:p>
        </w:tc>
        <w:tc>
          <w:tcPr>
            <w:tcW w:w="7119" w:type="dxa"/>
            <w:vAlign w:val="center"/>
          </w:tcPr>
          <w:p w:rsidR="00583479" w:rsidRPr="00AF0C2F" w:rsidRDefault="00926CCC" w:rsidP="00884A36">
            <w:pPr>
              <w:tabs>
                <w:tab w:val="left" w:pos="1799"/>
                <w:tab w:val="left" w:pos="3500"/>
                <w:tab w:val="left" w:pos="5201"/>
              </w:tabs>
            </w:pP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 xml:space="preserve">Présentielle </w:t>
            </w:r>
            <w:r w:rsidR="00583479" w:rsidRPr="00AF0C2F">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 xml:space="preserve">A distance </w:t>
            </w:r>
            <w:r w:rsidR="00583479" w:rsidRPr="00AF0C2F">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Mixte</w:t>
            </w:r>
            <w:r w:rsidR="00583479" w:rsidRPr="00AF0C2F">
              <w:tab/>
            </w:r>
            <w:r w:rsidRPr="00AF0C2F">
              <w:rPr>
                <w:b/>
                <w:bCs/>
                <w:lang w:bidi="ar-MA"/>
              </w:rPr>
              <w:fldChar w:fldCharType="begin">
                <w:ffData>
                  <w:name w:val="CaseACocher2"/>
                  <w:enabled/>
                  <w:calcOnExit w:val="0"/>
                  <w:checkBox>
                    <w:sizeAuto/>
                    <w:default w:val="0"/>
                  </w:checkBox>
                </w:ffData>
              </w:fldChar>
            </w:r>
            <w:r w:rsidR="00583479" w:rsidRPr="00AF0C2F">
              <w:rPr>
                <w:b/>
                <w:bCs/>
                <w:lang w:bidi="ar-MA"/>
              </w:rPr>
              <w:instrText xml:space="preserve"> FORMCHECKBOX </w:instrText>
            </w:r>
            <w:r w:rsidR="001414A2">
              <w:rPr>
                <w:b/>
                <w:bCs/>
                <w:lang w:bidi="ar-MA"/>
              </w:rPr>
            </w:r>
            <w:r w:rsidR="001414A2">
              <w:rPr>
                <w:b/>
                <w:bCs/>
                <w:lang w:bidi="ar-MA"/>
              </w:rPr>
              <w:fldChar w:fldCharType="separate"/>
            </w:r>
            <w:r w:rsidRPr="00AF0C2F">
              <w:rPr>
                <w:b/>
                <w:bCs/>
                <w:lang w:bidi="ar-MA"/>
              </w:rPr>
              <w:fldChar w:fldCharType="end"/>
            </w:r>
            <w:r w:rsidR="00583479" w:rsidRPr="00AF0C2F">
              <w:t>Alternance</w:t>
            </w:r>
          </w:p>
        </w:tc>
      </w:tr>
      <w:tr w:rsidR="00583479" w:rsidRPr="00AF0C2F" w:rsidTr="00884A36">
        <w:tc>
          <w:tcPr>
            <w:tcW w:w="2770" w:type="dxa"/>
            <w:vAlign w:val="center"/>
          </w:tcPr>
          <w:p w:rsidR="00583479" w:rsidRPr="00AF0C2F" w:rsidRDefault="00583479" w:rsidP="00884A36">
            <w:pPr>
              <w:rPr>
                <w:b/>
                <w:bCs/>
              </w:rPr>
            </w:pPr>
            <w:r w:rsidRPr="00AF0C2F">
              <w:rPr>
                <w:b/>
                <w:bCs/>
                <w:lang w:bidi="ar-MA"/>
              </w:rPr>
              <w:t>Commission Nationale Sectorielle</w:t>
            </w:r>
          </w:p>
        </w:tc>
        <w:tc>
          <w:tcPr>
            <w:tcW w:w="7119" w:type="dxa"/>
            <w:vAlign w:val="center"/>
          </w:tcPr>
          <w:p w:rsidR="00583479" w:rsidRPr="00AF0C2F" w:rsidRDefault="00583479" w:rsidP="00884A36"/>
        </w:tc>
      </w:tr>
    </w:tbl>
    <w:p w:rsidR="00583479" w:rsidRPr="00AF0C2F" w:rsidRDefault="00583479" w:rsidP="00583479">
      <w:pPr>
        <w:pStyle w:val="Titre2"/>
      </w:pPr>
      <w:bookmarkStart w:id="3" w:name="_Toc190138164"/>
      <w:r w:rsidRPr="00AF0C2F">
        <w:t>Métiers visés (liste en indiquant le secteur le cas échéant) et perspectives professionnelles du parcours</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rPr>
          <w:trHeight w:val="510"/>
        </w:trPr>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Préciser la liste des métiers visés par l’offre de formation en s’appuyant, dans la mesure du possible, sur les référentiels de métiers disponibles dans les liens suivants :</w:t>
            </w:r>
          </w:p>
          <w:p w:rsidR="00583479" w:rsidRPr="00AF0C2F" w:rsidRDefault="00583479" w:rsidP="00884A36">
            <w:pPr>
              <w:rPr>
                <w:szCs w:val="22"/>
                <w:highlight w:val="yellow"/>
                <w:lang w:val="fr-FR" w:bidi="ar-MA"/>
              </w:rPr>
            </w:pPr>
            <w:r w:rsidRPr="00AF0C2F">
              <w:rPr>
                <w:szCs w:val="22"/>
                <w:highlight w:val="yellow"/>
                <w:lang w:val="fr-FR" w:bidi="ar-MA"/>
              </w:rPr>
              <w:t>http://www.uni-renov.rnu.tn/actualite/fr/450/Referentiel-Tunisien-des-Metiers-et-des-Competences.html</w:t>
            </w:r>
          </w:p>
          <w:p w:rsidR="00583479" w:rsidRPr="00AF0C2F" w:rsidRDefault="00583479" w:rsidP="00884A36">
            <w:pPr>
              <w:rPr>
                <w:szCs w:val="22"/>
                <w:highlight w:val="yellow"/>
                <w:lang w:val="fr-FR" w:bidi="ar-MA"/>
              </w:rPr>
            </w:pPr>
            <w:r w:rsidRPr="00AF0C2F">
              <w:rPr>
                <w:szCs w:val="22"/>
                <w:highlight w:val="yellow"/>
                <w:lang w:val="fr-FR" w:bidi="ar-MA"/>
              </w:rPr>
              <w:lastRenderedPageBreak/>
              <w:t>https://www.pole-emploi.fr/candidat/le-code-rome-et-les-fiches-metiers-@/article.jspz?id=60702</w:t>
            </w:r>
          </w:p>
          <w:p w:rsidR="00583479" w:rsidRPr="00AF0C2F" w:rsidRDefault="00583479" w:rsidP="00884A36">
            <w:pPr>
              <w:rPr>
                <w:szCs w:val="22"/>
                <w:lang w:val="fr-FR" w:bidi="ar-MA"/>
              </w:rPr>
            </w:pPr>
            <w:r w:rsidRPr="00AF0C2F">
              <w:rPr>
                <w:szCs w:val="22"/>
                <w:highlight w:val="yellow"/>
                <w:lang w:val="fr-FR" w:bidi="ar-MA"/>
              </w:rPr>
              <w:t>https://www.pole-emploi.fr/candidat/les-fiches-metiers-@/index.jspz?id=681</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83479" w:rsidRPr="00AF0C2F" w:rsidTr="00884A36">
        <w:tc>
          <w:tcPr>
            <w:tcW w:w="9854" w:type="dxa"/>
            <w:shd w:val="clear" w:color="auto" w:fill="auto"/>
          </w:tcPr>
          <w:p w:rsidR="00583479" w:rsidRPr="00AF0C2F" w:rsidRDefault="00583479" w:rsidP="00884A36">
            <w:pPr>
              <w:rPr>
                <w:lang w:bidi="ar-MA"/>
              </w:rPr>
            </w:pPr>
            <w:r w:rsidRPr="00AF0C2F">
              <w:rPr>
                <w:lang w:bidi="ar-MA"/>
              </w:rPr>
              <w:t>Liste des métiers visés :</w:t>
            </w:r>
          </w:p>
          <w:p w:rsidR="00583479" w:rsidRPr="00AF0C2F" w:rsidRDefault="00583479" w:rsidP="00884A36">
            <w:pPr>
              <w:rPr>
                <w:lang w:bidi="ar-MA"/>
              </w:rPr>
            </w:pPr>
          </w:p>
        </w:tc>
      </w:tr>
    </w:tbl>
    <w:p w:rsidR="00583479" w:rsidRPr="00AF0C2F" w:rsidRDefault="00583479" w:rsidP="00583479"/>
    <w:p w:rsidR="00583479" w:rsidRPr="00AF0C2F" w:rsidRDefault="00583479" w:rsidP="00583479">
      <w:pPr>
        <w:pStyle w:val="Titre2"/>
      </w:pPr>
      <w:r w:rsidRPr="00AF0C2F">
        <w:t>Objectifs de la formation</w:t>
      </w:r>
      <w:bookmarkEnd w:id="3"/>
    </w:p>
    <w:p w:rsidR="00583479" w:rsidRPr="00AF0C2F" w:rsidRDefault="00583479" w:rsidP="00583479">
      <w:pPr>
        <w:pStyle w:val="Titre3"/>
        <w:rPr>
          <w:lang w:bidi="ar-MA"/>
        </w:rPr>
      </w:pPr>
      <w:r w:rsidRPr="00AF0C2F">
        <w:rPr>
          <w:lang w:bidi="ar-MA"/>
        </w:rPr>
        <w:t>Objectif général</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rPr>
          <w:trHeight w:val="510"/>
        </w:trPr>
        <w:tc>
          <w:tcPr>
            <w:tcW w:w="9854" w:type="dxa"/>
          </w:tcPr>
          <w:p w:rsidR="00583479" w:rsidRPr="00AF0C2F" w:rsidRDefault="00583479" w:rsidP="00884A36">
            <w:pPr>
              <w:tabs>
                <w:tab w:val="left" w:pos="3544"/>
              </w:tabs>
              <w:rPr>
                <w:i/>
                <w:iCs/>
                <w:color w:val="0000FF"/>
                <w:szCs w:val="22"/>
                <w:lang w:val="fr-FR" w:bidi="ar-MA"/>
              </w:rPr>
            </w:pPr>
            <w:r w:rsidRPr="00AF0C2F">
              <w:rPr>
                <w:b/>
                <w:bCs/>
                <w:i/>
                <w:iCs/>
                <w:color w:val="0000FF"/>
                <w:szCs w:val="22"/>
                <w:u w:val="single"/>
                <w:lang w:val="fr-FR" w:bidi="ar-MA"/>
              </w:rPr>
              <w:t>Objectif général</w:t>
            </w:r>
            <w:r w:rsidRPr="00AF0C2F">
              <w:rPr>
                <w:i/>
                <w:iCs/>
                <w:color w:val="0000FF"/>
                <w:szCs w:val="22"/>
                <w:lang w:val="fr-FR" w:bidi="ar-MA"/>
              </w:rPr>
              <w:t> : Préciser l’objectif général de la formation proposée.</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Définition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Un objectif général définit la raison d’être de l’offre de formation, le but ultime à long terme (plusieurs actions contribuent à son atteinte).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L'objectif général ne dit rien de la manière dont les acteurs vont s'y prendre pour l'atteindre.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peut être rédigé en référence à la satisfaction des besoins identifiés.</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Exemple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Cette formation vise à former des licenciés capables de contribuer au développement des activités commerciales d’une entreprise dans un contexte international.</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83479" w:rsidRPr="00AF0C2F" w:rsidTr="00884A36">
        <w:tc>
          <w:tcPr>
            <w:tcW w:w="9854" w:type="dxa"/>
            <w:shd w:val="clear" w:color="auto" w:fill="auto"/>
          </w:tcPr>
          <w:p w:rsidR="00583479" w:rsidRPr="00AF0C2F" w:rsidRDefault="00583479" w:rsidP="00884A36">
            <w:pPr>
              <w:tabs>
                <w:tab w:val="left" w:pos="3544"/>
              </w:tabs>
              <w:rPr>
                <w:lang w:bidi="ar-MA"/>
              </w:rPr>
            </w:pPr>
            <w:r w:rsidRPr="00AF0C2F">
              <w:rPr>
                <w:lang w:bidi="ar-MA"/>
              </w:rPr>
              <w:t>Objectif général :</w:t>
            </w:r>
          </w:p>
          <w:p w:rsidR="00583479" w:rsidRPr="00AF0C2F" w:rsidRDefault="00583479" w:rsidP="00884A36">
            <w:pPr>
              <w:tabs>
                <w:tab w:val="left" w:pos="3544"/>
              </w:tabs>
              <w:rPr>
                <w:lang w:bidi="ar-MA"/>
              </w:rPr>
            </w:pPr>
          </w:p>
        </w:tc>
      </w:tr>
    </w:tbl>
    <w:p w:rsidR="00583479" w:rsidRPr="00AF0C2F" w:rsidRDefault="00583479" w:rsidP="00583479">
      <w:pPr>
        <w:rPr>
          <w:lang w:bidi="ar-MA"/>
        </w:rPr>
      </w:pPr>
    </w:p>
    <w:p w:rsidR="00583479" w:rsidRPr="00AF0C2F" w:rsidRDefault="00583479" w:rsidP="00583479">
      <w:pPr>
        <w:pStyle w:val="Titre3"/>
        <w:rPr>
          <w:lang w:bidi="ar-MA"/>
        </w:rPr>
      </w:pPr>
      <w:r w:rsidRPr="00AF0C2F">
        <w:rPr>
          <w:lang w:bidi="ar-MA"/>
        </w:rPr>
        <w:t>Objectifs spécifiques</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b/>
                <w:bCs/>
                <w:i/>
                <w:iCs/>
                <w:color w:val="0000FF"/>
                <w:szCs w:val="22"/>
                <w:u w:val="single"/>
                <w:lang w:val="fr-FR" w:bidi="ar-MA"/>
              </w:rPr>
              <w:t>Objectif spécifique</w:t>
            </w:r>
            <w:r w:rsidRPr="00AF0C2F">
              <w:rPr>
                <w:i/>
                <w:iCs/>
                <w:color w:val="0000FF"/>
                <w:szCs w:val="22"/>
                <w:lang w:val="fr-FR" w:bidi="ar-MA"/>
              </w:rPr>
              <w:t> : Préciser deux ou trois objectifs spécifiques de la formation proposée.</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Définition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concerne une compétence ou un nombre réduit de compétences. Il découle de l’objectif général.</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L'énoncé d'un objectif spécifique comporte : un verbe d'action qui décrit le comportement ou la performance visé (le comportement ou la performance est observable).</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Exemple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Développer les techniques de commerce international chez les apprenants.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Développer les compétences linguistiques pour agir dans un environnement international</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Développer les habiletés en communication et management interculturels pour pouvoir assumer des postes de responsabilités dans une organisation internationale</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83479" w:rsidRPr="00AF0C2F" w:rsidTr="00884A36">
        <w:tc>
          <w:tcPr>
            <w:tcW w:w="9854" w:type="dxa"/>
            <w:shd w:val="clear" w:color="auto" w:fill="auto"/>
          </w:tcPr>
          <w:p w:rsidR="00583479" w:rsidRPr="00AF0C2F" w:rsidRDefault="00583479" w:rsidP="00884A36">
            <w:pPr>
              <w:tabs>
                <w:tab w:val="left" w:pos="3544"/>
              </w:tabs>
              <w:rPr>
                <w:lang w:bidi="ar-MA"/>
              </w:rPr>
            </w:pPr>
            <w:r w:rsidRPr="00AF0C2F">
              <w:rPr>
                <w:lang w:bidi="ar-MA"/>
              </w:rPr>
              <w:t>Objectifs spécifiques :</w:t>
            </w:r>
          </w:p>
          <w:p w:rsidR="00583479" w:rsidRPr="00AF0C2F" w:rsidRDefault="00583479" w:rsidP="00884A36">
            <w:pPr>
              <w:tabs>
                <w:tab w:val="left" w:pos="3544"/>
              </w:tabs>
              <w:rPr>
                <w:lang w:bidi="ar-MA"/>
              </w:rPr>
            </w:pPr>
          </w:p>
        </w:tc>
      </w:tr>
    </w:tbl>
    <w:p w:rsidR="00583479" w:rsidRPr="00AF0C2F" w:rsidRDefault="00583479" w:rsidP="00583479">
      <w:pPr>
        <w:rPr>
          <w:lang w:bidi="ar-MA"/>
        </w:rPr>
      </w:pPr>
    </w:p>
    <w:p w:rsidR="00583479" w:rsidRPr="00AF0C2F" w:rsidRDefault="00583479" w:rsidP="00583479">
      <w:pPr>
        <w:pStyle w:val="Titre3"/>
        <w:rPr>
          <w:lang w:bidi="ar-MA"/>
        </w:rPr>
      </w:pPr>
      <w:r w:rsidRPr="00AF0C2F">
        <w:rPr>
          <w:lang w:bidi="ar-MA"/>
        </w:rPr>
        <w:t>Acquis d’apprentissages (Learning Outcomes)</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rPr>
          <w:trHeight w:val="1134"/>
        </w:trPr>
        <w:tc>
          <w:tcPr>
            <w:tcW w:w="9854" w:type="dxa"/>
          </w:tcPr>
          <w:p w:rsidR="00583479" w:rsidRPr="00AF0C2F" w:rsidRDefault="00583479" w:rsidP="00884A36">
            <w:pPr>
              <w:tabs>
                <w:tab w:val="left" w:pos="3544"/>
              </w:tabs>
              <w:rPr>
                <w:i/>
                <w:iCs/>
                <w:color w:val="0000FF"/>
                <w:szCs w:val="22"/>
                <w:lang w:val="fr-FR" w:bidi="ar-MA"/>
              </w:rPr>
            </w:pPr>
            <w:r w:rsidRPr="00AF0C2F">
              <w:rPr>
                <w:b/>
                <w:bCs/>
                <w:i/>
                <w:iCs/>
                <w:color w:val="0000FF"/>
                <w:szCs w:val="22"/>
                <w:lang w:val="fr-FR" w:bidi="ar-MA"/>
              </w:rPr>
              <w:t>Acquis d’apprentissages</w:t>
            </w:r>
            <w:r w:rsidRPr="00AF0C2F">
              <w:rPr>
                <w:i/>
                <w:iCs/>
                <w:color w:val="0000FF"/>
                <w:szCs w:val="22"/>
                <w:lang w:val="fr-FR" w:bidi="ar-MA"/>
              </w:rPr>
              <w:t> : Préciser les acquis d’apprentissage que l’apprenant doit détenir suite à la formation proposée.</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Définition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AF0C2F">
              <w:rPr>
                <w:b/>
                <w:bCs/>
                <w:i/>
                <w:iCs/>
                <w:color w:val="0000FF"/>
                <w:szCs w:val="22"/>
                <w:lang w:val="fr-FR" w:bidi="ar-MA"/>
              </w:rPr>
              <w:t>connaissance</w:t>
            </w:r>
            <w:r w:rsidRPr="00AF0C2F">
              <w:rPr>
                <w:i/>
                <w:iCs/>
                <w:color w:val="0000FF"/>
                <w:szCs w:val="22"/>
                <w:lang w:val="fr-FR" w:bidi="ar-MA"/>
              </w:rPr>
              <w:t>, d’</w:t>
            </w:r>
            <w:r w:rsidRPr="00AF0C2F">
              <w:rPr>
                <w:b/>
                <w:bCs/>
                <w:i/>
                <w:iCs/>
                <w:color w:val="0000FF"/>
                <w:szCs w:val="22"/>
                <w:lang w:val="fr-FR" w:bidi="ar-MA"/>
              </w:rPr>
              <w:t xml:space="preserve">aptitude </w:t>
            </w:r>
            <w:r w:rsidRPr="00AF0C2F">
              <w:rPr>
                <w:i/>
                <w:iCs/>
                <w:color w:val="0000FF"/>
                <w:szCs w:val="22"/>
                <w:lang w:val="fr-FR" w:bidi="ar-MA"/>
              </w:rPr>
              <w:t>et d’</w:t>
            </w:r>
            <w:r w:rsidRPr="00AF0C2F">
              <w:rPr>
                <w:b/>
                <w:bCs/>
                <w:i/>
                <w:iCs/>
                <w:color w:val="0000FF"/>
                <w:szCs w:val="22"/>
                <w:lang w:val="fr-FR" w:bidi="ar-MA"/>
              </w:rPr>
              <w:t>attitude.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L'énoncé des acquis d'apprentissage comporte : un verbe d'action qui décrit le comportement ou la performance visé. Autrement dit, les AA doivent être centrés sur l’apprenant et évaluables en fin de formation.</w:t>
            </w:r>
          </w:p>
          <w:p w:rsidR="00583479" w:rsidRPr="00AF0C2F" w:rsidRDefault="00583479" w:rsidP="00884A36">
            <w:pPr>
              <w:tabs>
                <w:tab w:val="num" w:pos="720"/>
                <w:tab w:val="left" w:pos="3544"/>
              </w:tabs>
              <w:rPr>
                <w:b/>
                <w:bCs/>
                <w:i/>
                <w:iCs/>
                <w:color w:val="0000FF"/>
                <w:szCs w:val="22"/>
                <w:u w:val="single"/>
                <w:lang w:val="fr-FR" w:bidi="ar-MA"/>
              </w:rPr>
            </w:pPr>
            <w:r w:rsidRPr="00AF0C2F">
              <w:rPr>
                <w:b/>
                <w:bCs/>
                <w:i/>
                <w:iCs/>
                <w:color w:val="0000FF"/>
                <w:szCs w:val="22"/>
                <w:u w:val="single"/>
                <w:lang w:val="fr-FR" w:bidi="ar-MA"/>
              </w:rPr>
              <w:t>Exemples de verbes d’actions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 xml:space="preserve">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w:t>
            </w:r>
            <w:r w:rsidRPr="00AF0C2F">
              <w:rPr>
                <w:i/>
                <w:iCs/>
                <w:color w:val="0000FF"/>
                <w:szCs w:val="22"/>
                <w:lang w:val="fr-FR" w:bidi="ar-MA"/>
              </w:rPr>
              <w:lastRenderedPageBreak/>
              <w:t>utiliser…</w:t>
            </w:r>
          </w:p>
          <w:p w:rsidR="00583479" w:rsidRPr="00AF0C2F" w:rsidRDefault="00583479" w:rsidP="00884A36">
            <w:pPr>
              <w:tabs>
                <w:tab w:val="left" w:pos="3544"/>
              </w:tabs>
              <w:rPr>
                <w:b/>
                <w:bCs/>
                <w:i/>
                <w:iCs/>
                <w:color w:val="0000FF"/>
                <w:szCs w:val="22"/>
                <w:u w:val="single"/>
                <w:lang w:val="fr-FR" w:bidi="ar-MA"/>
              </w:rPr>
            </w:pPr>
            <w:r w:rsidRPr="00AF0C2F">
              <w:rPr>
                <w:b/>
                <w:bCs/>
                <w:i/>
                <w:iCs/>
                <w:color w:val="0000FF"/>
                <w:szCs w:val="22"/>
                <w:u w:val="single"/>
                <w:lang w:val="fr-FR" w:bidi="ar-MA"/>
              </w:rPr>
              <w:t>Exemple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A la fin de la formation, les participants doivent être capables de :</w:t>
            </w:r>
          </w:p>
          <w:p w:rsidR="00583479" w:rsidRPr="00AF0C2F" w:rsidRDefault="00583479" w:rsidP="00884A36">
            <w:pPr>
              <w:tabs>
                <w:tab w:val="left" w:pos="3544"/>
              </w:tabs>
              <w:rPr>
                <w:i/>
                <w:iCs/>
                <w:color w:val="0000FF"/>
                <w:szCs w:val="22"/>
                <w:u w:val="single"/>
                <w:lang w:val="fr-FR" w:bidi="ar-MA"/>
              </w:rPr>
            </w:pPr>
            <w:r w:rsidRPr="00AF0C2F">
              <w:rPr>
                <w:i/>
                <w:iCs/>
                <w:color w:val="0000FF"/>
                <w:szCs w:val="22"/>
                <w:u w:val="single"/>
                <w:lang w:val="fr-FR" w:bidi="ar-MA"/>
              </w:rPr>
              <w:t>Connaissances (savoir) :</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Lister les compétences entrepreneuriales et les pratiques d’évaluation associées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Identifier les différentes opportunités qu’offrent les méthodes pédagogiques actives pour développer l’esprit entrepreneurial chez l’apprenant</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Lister les composantes d’un projet entrepreneurial</w:t>
            </w:r>
          </w:p>
          <w:p w:rsidR="00583479" w:rsidRPr="00AF0C2F" w:rsidRDefault="00583479" w:rsidP="00884A36">
            <w:pPr>
              <w:tabs>
                <w:tab w:val="left" w:pos="3544"/>
              </w:tabs>
              <w:rPr>
                <w:i/>
                <w:iCs/>
                <w:color w:val="0000FF"/>
                <w:szCs w:val="22"/>
                <w:u w:val="single"/>
                <w:lang w:val="fr-FR" w:bidi="ar-MA"/>
              </w:rPr>
            </w:pPr>
            <w:r w:rsidRPr="00AF0C2F">
              <w:rPr>
                <w:i/>
                <w:iCs/>
                <w:color w:val="0000FF"/>
                <w:szCs w:val="22"/>
                <w:u w:val="single"/>
                <w:lang w:val="fr-FR" w:bidi="ar-MA"/>
              </w:rPr>
              <w:t>Aptitudes (savoir-faire) :</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Générer des idées de projets nouvelles et innovantes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Définir des objectifs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Elaborer un plan organisant les activités relatives à un projet donné</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Identifier les ressources nécessaires pour un projet donné et élaborer le budget correspondant</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Conduire une évaluation des risques associés à un projet donné (prédire les contraintes potentielles pour la mise en œuvre du projet) et, plus généralement, démontrer une capacité d’évaluation de la faisabilité d’un projet</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Démontrer une habileté de représentation, de synthèse (vision globale) et de négociation pour un projet donné</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Démontrer une capacité à mettre en œuvre et à gérer un projet donné</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Démontrer une capacité à mettre en place un système d’évaluation et les éventuelles mesures correctives</w:t>
            </w:r>
          </w:p>
          <w:p w:rsidR="00583479" w:rsidRPr="00AF0C2F" w:rsidRDefault="00583479" w:rsidP="00884A36">
            <w:pPr>
              <w:tabs>
                <w:tab w:val="left" w:pos="3544"/>
              </w:tabs>
              <w:rPr>
                <w:i/>
                <w:iCs/>
                <w:color w:val="0000FF"/>
                <w:szCs w:val="22"/>
                <w:u w:val="single"/>
                <w:lang w:val="fr-FR" w:bidi="ar-MA"/>
              </w:rPr>
            </w:pPr>
            <w:r w:rsidRPr="00AF0C2F">
              <w:rPr>
                <w:i/>
                <w:iCs/>
                <w:color w:val="0000FF"/>
                <w:szCs w:val="22"/>
                <w:u w:val="single"/>
                <w:lang w:val="fr-FR" w:bidi="ar-MA"/>
              </w:rPr>
              <w:t>Attitudes (savoir-être) :</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Démontrer une attitude positive envers l’adoption de nouvelles approches pédagogiques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Prendre systématiquement des initiatives pour réaliser ses idées créatives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S’engager activement et être responsable dans la mise en œuvre du projet pour atteindre les objectifs fixés</w:t>
            </w:r>
          </w:p>
          <w:p w:rsidR="00583479" w:rsidRPr="00AF0C2F" w:rsidRDefault="00583479" w:rsidP="006C0770">
            <w:pPr>
              <w:pStyle w:val="Paragraphedeliste"/>
              <w:widowControl/>
              <w:numPr>
                <w:ilvl w:val="0"/>
                <w:numId w:val="10"/>
              </w:numPr>
              <w:tabs>
                <w:tab w:val="left" w:pos="3544"/>
              </w:tabs>
              <w:autoSpaceDE/>
              <w:autoSpaceDN/>
              <w:spacing w:before="60" w:after="60"/>
              <w:ind w:left="567" w:hanging="283"/>
              <w:contextualSpacing/>
              <w:jc w:val="both"/>
              <w:rPr>
                <w:i/>
                <w:iCs/>
                <w:color w:val="0000FF"/>
                <w:szCs w:val="22"/>
                <w:lang w:val="fr-FR" w:bidi="ar-MA"/>
              </w:rPr>
            </w:pPr>
            <w:r w:rsidRPr="00AF0C2F">
              <w:rPr>
                <w:i/>
                <w:iCs/>
                <w:color w:val="0000FF"/>
                <w:szCs w:val="22"/>
                <w:lang w:val="fr-FR" w:bidi="ar-MA"/>
              </w:rPr>
              <w:t>Démontrer une capacité à travailler à la fois individuellement et en équipe</w:t>
            </w:r>
          </w:p>
        </w:tc>
      </w:tr>
    </w:tbl>
    <w:p w:rsidR="00583479" w:rsidRPr="00AF0C2F" w:rsidRDefault="00583479" w:rsidP="00583479">
      <w:pPr>
        <w:rPr>
          <w:b/>
          <w:bCs/>
          <w:color w:val="0000FF"/>
          <w:lang w:bidi="ar-MA"/>
        </w:rPr>
      </w:pPr>
      <w:bookmarkStart w:id="4" w:name="_Toc190138167"/>
      <w:r w:rsidRPr="00AF0C2F">
        <w:lastRenderedPageBreak/>
        <w:br w:type="page"/>
      </w:r>
    </w:p>
    <w:p w:rsidR="00583479" w:rsidRPr="00AF0C2F" w:rsidRDefault="00583479" w:rsidP="00583479">
      <w:pPr>
        <w:pStyle w:val="Titre2"/>
      </w:pPr>
      <w:r w:rsidRPr="00AF0C2F">
        <w:lastRenderedPageBreak/>
        <w:t>Conditions d'accès à la formation</w:t>
      </w:r>
      <w:bookmarkEnd w:id="4"/>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6C0770">
            <w:pPr>
              <w:pStyle w:val="Paragraphedeliste"/>
              <w:widowControl/>
              <w:numPr>
                <w:ilvl w:val="0"/>
                <w:numId w:val="14"/>
              </w:numPr>
              <w:tabs>
                <w:tab w:val="left" w:pos="3544"/>
              </w:tabs>
              <w:autoSpaceDE/>
              <w:autoSpaceDN/>
              <w:spacing w:before="60" w:after="60"/>
              <w:ind w:left="284" w:hanging="284"/>
              <w:contextualSpacing/>
              <w:jc w:val="both"/>
              <w:rPr>
                <w:i/>
                <w:iCs/>
                <w:color w:val="0000FF"/>
                <w:szCs w:val="22"/>
                <w:lang w:val="fr-FR"/>
              </w:rPr>
            </w:pPr>
            <w:r w:rsidRPr="00AF0C2F">
              <w:rPr>
                <w:b/>
                <w:bCs/>
                <w:i/>
                <w:iCs/>
                <w:color w:val="0000FF"/>
                <w:szCs w:val="22"/>
                <w:lang w:val="fr-FR"/>
              </w:rPr>
              <w:t>Nature du Bac :</w:t>
            </w:r>
            <w:r w:rsidRPr="00AF0C2F">
              <w:rPr>
                <w:i/>
                <w:iCs/>
                <w:color w:val="0000FF"/>
                <w:szCs w:val="22"/>
                <w:lang w:val="fr-FR"/>
              </w:rPr>
              <w:t xml:space="preserve"> Préciser la nature de bacs acceptables pour l’admission dans cette formation. Cocher obligatoirement la case </w:t>
            </w:r>
            <w:r w:rsidRPr="00AF0C2F">
              <w:rPr>
                <w:b/>
                <w:bCs/>
                <w:i/>
                <w:iCs/>
                <w:caps/>
                <w:color w:val="0000FF"/>
                <w:szCs w:val="22"/>
                <w:lang w:val="fr-FR"/>
              </w:rPr>
              <w:t>oui</w:t>
            </w:r>
            <w:r w:rsidRPr="00AF0C2F">
              <w:rPr>
                <w:i/>
                <w:iCs/>
                <w:color w:val="0000FF"/>
                <w:szCs w:val="22"/>
                <w:lang w:val="fr-FR"/>
              </w:rPr>
              <w:t xml:space="preserve"> ou </w:t>
            </w:r>
            <w:r w:rsidRPr="00AF0C2F">
              <w:rPr>
                <w:b/>
                <w:bCs/>
                <w:i/>
                <w:iCs/>
                <w:color w:val="0000FF"/>
                <w:szCs w:val="22"/>
                <w:lang w:val="fr-FR"/>
              </w:rPr>
              <w:t>NON</w:t>
            </w:r>
            <w:r w:rsidRPr="00AF0C2F">
              <w:rPr>
                <w:i/>
                <w:iCs/>
                <w:color w:val="0000FF"/>
                <w:szCs w:val="22"/>
                <w:lang w:val="fr-FR"/>
              </w:rPr>
              <w:t xml:space="preserve"> pour chaque type de bac.</w:t>
            </w:r>
          </w:p>
          <w:p w:rsidR="00583479" w:rsidRPr="00AF0C2F" w:rsidRDefault="00583479" w:rsidP="006C0770">
            <w:pPr>
              <w:pStyle w:val="Paragraphedeliste"/>
              <w:widowControl/>
              <w:numPr>
                <w:ilvl w:val="0"/>
                <w:numId w:val="14"/>
              </w:numPr>
              <w:tabs>
                <w:tab w:val="left" w:pos="3544"/>
              </w:tabs>
              <w:autoSpaceDE/>
              <w:autoSpaceDN/>
              <w:spacing w:before="60" w:after="60"/>
              <w:ind w:left="284" w:hanging="284"/>
              <w:contextualSpacing/>
              <w:jc w:val="both"/>
              <w:rPr>
                <w:i/>
                <w:iCs/>
                <w:color w:val="0000FF"/>
                <w:szCs w:val="22"/>
                <w:lang w:val="fr-FR"/>
              </w:rPr>
            </w:pPr>
            <w:r w:rsidRPr="00AF0C2F">
              <w:rPr>
                <w:b/>
                <w:bCs/>
                <w:i/>
                <w:iCs/>
                <w:color w:val="0000FF"/>
                <w:szCs w:val="22"/>
                <w:lang w:val="fr-FR"/>
              </w:rPr>
              <w:t>Répartition :</w:t>
            </w:r>
            <w:r w:rsidRPr="00AF0C2F">
              <w:rPr>
                <w:i/>
                <w:iCs/>
                <w:color w:val="0000FF"/>
                <w:szCs w:val="22"/>
                <w:lang w:val="fr-FR"/>
              </w:rPr>
              <w:t xml:space="preserve"> Indiquer le pourcentage pour chaque type de bac coché </w:t>
            </w:r>
            <w:r w:rsidRPr="00AF0C2F">
              <w:rPr>
                <w:b/>
                <w:bCs/>
                <w:i/>
                <w:iCs/>
                <w:color w:val="0000FF"/>
                <w:szCs w:val="22"/>
                <w:lang w:val="fr-FR"/>
              </w:rPr>
              <w:t>OUI</w:t>
            </w:r>
            <w:r w:rsidRPr="00AF0C2F">
              <w:rPr>
                <w:i/>
                <w:iCs/>
                <w:color w:val="0000FF"/>
                <w:szCs w:val="22"/>
                <w:lang w:val="fr-FR"/>
              </w:rPr>
              <w:t>. Le totale doit être égal à 100%.</w:t>
            </w:r>
          </w:p>
          <w:p w:rsidR="00583479" w:rsidRPr="00AF0C2F" w:rsidRDefault="00583479" w:rsidP="006C0770">
            <w:pPr>
              <w:pStyle w:val="Paragraphedeliste"/>
              <w:widowControl/>
              <w:numPr>
                <w:ilvl w:val="0"/>
                <w:numId w:val="14"/>
              </w:numPr>
              <w:tabs>
                <w:tab w:val="left" w:pos="3544"/>
              </w:tabs>
              <w:autoSpaceDE/>
              <w:autoSpaceDN/>
              <w:spacing w:before="60" w:after="60"/>
              <w:ind w:left="284" w:hanging="284"/>
              <w:contextualSpacing/>
              <w:jc w:val="both"/>
              <w:rPr>
                <w:i/>
                <w:iCs/>
                <w:color w:val="0000FF"/>
                <w:szCs w:val="22"/>
                <w:lang w:val="fr-FR"/>
              </w:rPr>
            </w:pPr>
            <w:r w:rsidRPr="00AF0C2F">
              <w:rPr>
                <w:b/>
                <w:bCs/>
                <w:i/>
                <w:iCs/>
                <w:color w:val="0000FF"/>
                <w:szCs w:val="22"/>
                <w:lang w:val="fr-FR"/>
              </w:rPr>
              <w:t>Nombre prévu d'étudiants :</w:t>
            </w:r>
            <w:r w:rsidRPr="00AF0C2F">
              <w:rPr>
                <w:i/>
                <w:iCs/>
                <w:color w:val="0000FF"/>
                <w:szCs w:val="22"/>
                <w:lang w:val="fr-FR"/>
              </w:rPr>
              <w:t xml:space="preserve"> Indiquer le nombre d’étudiants demandé pour chacune des quatre années de l’habilitation de la formation.</w:t>
            </w:r>
          </w:p>
          <w:p w:rsidR="00583479" w:rsidRPr="00AF0C2F" w:rsidRDefault="00583479" w:rsidP="006C0770">
            <w:pPr>
              <w:pStyle w:val="Paragraphedeliste"/>
              <w:widowControl/>
              <w:numPr>
                <w:ilvl w:val="0"/>
                <w:numId w:val="14"/>
              </w:numPr>
              <w:tabs>
                <w:tab w:val="left" w:pos="3544"/>
              </w:tabs>
              <w:autoSpaceDE/>
              <w:autoSpaceDN/>
              <w:spacing w:before="60" w:after="60"/>
              <w:ind w:left="284" w:hanging="284"/>
              <w:contextualSpacing/>
              <w:jc w:val="both"/>
              <w:rPr>
                <w:i/>
                <w:iCs/>
                <w:color w:val="0000FF"/>
                <w:szCs w:val="22"/>
                <w:lang w:val="fr-FR" w:bidi="ar-MA"/>
              </w:rPr>
            </w:pPr>
            <w:r w:rsidRPr="00AF0C2F">
              <w:rPr>
                <w:b/>
                <w:bCs/>
                <w:i/>
                <w:iCs/>
                <w:color w:val="0000FF"/>
                <w:szCs w:val="22"/>
                <w:lang w:val="fr-FR" w:bidi="ar-MA"/>
              </w:rPr>
              <w:t>Test d’admission :</w:t>
            </w:r>
            <w:r w:rsidRPr="00AF0C2F">
              <w:rPr>
                <w:i/>
                <w:iCs/>
                <w:color w:val="0000FF"/>
                <w:szCs w:val="22"/>
                <w:lang w:val="fr-FR" w:bidi="ar-MA"/>
              </w:rPr>
              <w:t xml:space="preserve"> indiquer s’il y a un test d’admission après l’orientation pour l’admission finale.</w:t>
            </w:r>
          </w:p>
          <w:p w:rsidR="00583479" w:rsidRPr="00AF0C2F" w:rsidRDefault="00583479" w:rsidP="006C0770">
            <w:pPr>
              <w:pStyle w:val="Paragraphedeliste"/>
              <w:widowControl/>
              <w:numPr>
                <w:ilvl w:val="0"/>
                <w:numId w:val="14"/>
              </w:numPr>
              <w:tabs>
                <w:tab w:val="left" w:pos="3544"/>
              </w:tabs>
              <w:autoSpaceDE/>
              <w:autoSpaceDN/>
              <w:spacing w:before="60" w:after="60"/>
              <w:ind w:left="284" w:hanging="284"/>
              <w:contextualSpacing/>
              <w:jc w:val="both"/>
              <w:rPr>
                <w:i/>
                <w:iCs/>
                <w:color w:val="0000FF"/>
                <w:szCs w:val="22"/>
                <w:lang w:val="fr-FR" w:bidi="ar-MA"/>
              </w:rPr>
            </w:pPr>
            <w:r w:rsidRPr="00AF0C2F">
              <w:rPr>
                <w:b/>
                <w:bCs/>
                <w:i/>
                <w:iCs/>
                <w:color w:val="0000FF"/>
                <w:szCs w:val="22"/>
                <w:lang w:val="fr-FR" w:bidi="ar-MA"/>
              </w:rPr>
              <w:t>Autre (à préciser) :</w:t>
            </w:r>
            <w:r w:rsidRPr="00AF0C2F">
              <w:rPr>
                <w:i/>
                <w:iCs/>
                <w:color w:val="0000FF"/>
                <w:szCs w:val="22"/>
                <w:lang w:val="fr-FR" w:bidi="ar-MA"/>
              </w:rPr>
              <w:t xml:space="preserve"> indiquer s’il y a d’autres exigences ou pré-requis pour l’admission finale.</w:t>
            </w:r>
          </w:p>
        </w:tc>
      </w:tr>
    </w:tbl>
    <w:p w:rsidR="00583479" w:rsidRPr="00AF0C2F" w:rsidRDefault="00583479" w:rsidP="0058347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72"/>
        <w:gridCol w:w="3515"/>
      </w:tblGrid>
      <w:tr w:rsidR="00583479" w:rsidRPr="00AF0C2F" w:rsidTr="00884A36">
        <w:tc>
          <w:tcPr>
            <w:tcW w:w="6374" w:type="dxa"/>
            <w:gridSpan w:val="2"/>
            <w:shd w:val="clear" w:color="auto" w:fill="auto"/>
            <w:vAlign w:val="center"/>
          </w:tcPr>
          <w:p w:rsidR="00583479" w:rsidRPr="00AF0C2F" w:rsidRDefault="00583479" w:rsidP="00884A36">
            <w:pPr>
              <w:jc w:val="center"/>
              <w:rPr>
                <w:b/>
                <w:bCs/>
              </w:rPr>
            </w:pPr>
            <w:r w:rsidRPr="00AF0C2F">
              <w:rPr>
                <w:b/>
                <w:bCs/>
              </w:rPr>
              <w:t>Nature du Bac et répartition</w:t>
            </w:r>
          </w:p>
        </w:tc>
        <w:tc>
          <w:tcPr>
            <w:tcW w:w="3515" w:type="dxa"/>
            <w:shd w:val="clear" w:color="auto" w:fill="auto"/>
            <w:vAlign w:val="center"/>
          </w:tcPr>
          <w:p w:rsidR="00583479" w:rsidRPr="00AF0C2F" w:rsidRDefault="00583479" w:rsidP="00884A36">
            <w:pPr>
              <w:jc w:val="center"/>
              <w:rPr>
                <w:b/>
                <w:bCs/>
              </w:rPr>
            </w:pPr>
            <w:r w:rsidRPr="00AF0C2F">
              <w:rPr>
                <w:b/>
                <w:bCs/>
              </w:rPr>
              <w:t xml:space="preserve">Nombre prévu d'étudiants </w:t>
            </w:r>
            <w:r w:rsidRPr="00AF0C2F">
              <w:rPr>
                <w:b/>
                <w:bCs/>
              </w:rPr>
              <w:br/>
              <w:t>repartis sur les années d'habilitation</w:t>
            </w:r>
          </w:p>
        </w:tc>
      </w:tr>
      <w:tr w:rsidR="00583479" w:rsidRPr="00AF0C2F" w:rsidTr="00884A36">
        <w:trPr>
          <w:trHeight w:val="384"/>
        </w:trPr>
        <w:tc>
          <w:tcPr>
            <w:tcW w:w="2802" w:type="dxa"/>
            <w:shd w:val="clear" w:color="auto" w:fill="auto"/>
          </w:tcPr>
          <w:p w:rsidR="00583479" w:rsidRPr="00AF0C2F" w:rsidRDefault="00583479" w:rsidP="00884A36">
            <w:bookmarkStart w:id="5" w:name="_Toc190138172"/>
            <w:r w:rsidRPr="00AF0C2F">
              <w:t>Bac Mathématiques</w:t>
            </w:r>
          </w:p>
        </w:tc>
        <w:tc>
          <w:tcPr>
            <w:tcW w:w="3572" w:type="dxa"/>
            <w:shd w:val="clear" w:color="auto" w:fill="auto"/>
          </w:tcPr>
          <w:p w:rsidR="00583479" w:rsidRPr="00AF0C2F" w:rsidRDefault="00926CCC" w:rsidP="00884A36">
            <w:pPr>
              <w:tabs>
                <w:tab w:val="left" w:pos="1170"/>
                <w:tab w:val="left" w:pos="2156"/>
                <w:tab w:val="right" w:leader="dot" w:pos="3431"/>
              </w:tabs>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val="restart"/>
            <w:shd w:val="clear" w:color="auto" w:fill="auto"/>
            <w:vAlign w:val="center"/>
          </w:tcPr>
          <w:p w:rsidR="00583479" w:rsidRPr="00AF0C2F" w:rsidRDefault="00583479" w:rsidP="006C0770">
            <w:pPr>
              <w:widowControl/>
              <w:numPr>
                <w:ilvl w:val="0"/>
                <w:numId w:val="8"/>
              </w:numPr>
              <w:tabs>
                <w:tab w:val="right" w:leader="dot" w:pos="2726"/>
              </w:tabs>
              <w:autoSpaceDE/>
              <w:autoSpaceDN/>
              <w:spacing w:before="60" w:after="60" w:line="480" w:lineRule="auto"/>
              <w:ind w:left="314" w:hanging="264"/>
            </w:pPr>
            <w:r w:rsidRPr="00AF0C2F">
              <w:t>Année 1 :</w:t>
            </w:r>
            <w:r w:rsidRPr="00AF0C2F">
              <w:tab/>
            </w:r>
          </w:p>
          <w:p w:rsidR="00583479" w:rsidRPr="00AF0C2F" w:rsidRDefault="00583479" w:rsidP="006C0770">
            <w:pPr>
              <w:widowControl/>
              <w:numPr>
                <w:ilvl w:val="0"/>
                <w:numId w:val="8"/>
              </w:numPr>
              <w:tabs>
                <w:tab w:val="right" w:leader="dot" w:pos="2726"/>
              </w:tabs>
              <w:autoSpaceDE/>
              <w:autoSpaceDN/>
              <w:spacing w:before="60" w:after="60" w:line="480" w:lineRule="auto"/>
              <w:ind w:left="314" w:hanging="264"/>
            </w:pPr>
            <w:r w:rsidRPr="00AF0C2F">
              <w:t>Année 2 :</w:t>
            </w:r>
            <w:r w:rsidRPr="00AF0C2F">
              <w:tab/>
            </w:r>
          </w:p>
          <w:p w:rsidR="00583479" w:rsidRPr="00AF0C2F" w:rsidRDefault="00583479" w:rsidP="006C0770">
            <w:pPr>
              <w:widowControl/>
              <w:numPr>
                <w:ilvl w:val="0"/>
                <w:numId w:val="8"/>
              </w:numPr>
              <w:tabs>
                <w:tab w:val="right" w:leader="dot" w:pos="2726"/>
              </w:tabs>
              <w:autoSpaceDE/>
              <w:autoSpaceDN/>
              <w:spacing w:before="60" w:after="60" w:line="480" w:lineRule="auto"/>
              <w:ind w:left="314" w:hanging="264"/>
            </w:pPr>
            <w:r w:rsidRPr="00AF0C2F">
              <w:t>Année 3 :</w:t>
            </w:r>
            <w:r w:rsidRPr="00AF0C2F">
              <w:tab/>
            </w:r>
          </w:p>
          <w:p w:rsidR="00583479" w:rsidRPr="00AF0C2F" w:rsidRDefault="00583479" w:rsidP="006C0770">
            <w:pPr>
              <w:widowControl/>
              <w:numPr>
                <w:ilvl w:val="0"/>
                <w:numId w:val="8"/>
              </w:numPr>
              <w:tabs>
                <w:tab w:val="right" w:leader="dot" w:pos="2726"/>
              </w:tabs>
              <w:autoSpaceDE/>
              <w:autoSpaceDN/>
              <w:spacing w:before="60" w:after="60" w:line="480" w:lineRule="auto"/>
              <w:ind w:left="314" w:hanging="264"/>
            </w:pPr>
            <w:r w:rsidRPr="00AF0C2F">
              <w:t>Année 4 :</w:t>
            </w:r>
            <w:r w:rsidRPr="00AF0C2F">
              <w:tab/>
            </w:r>
          </w:p>
        </w:tc>
      </w:tr>
      <w:tr w:rsidR="00583479" w:rsidRPr="00AF0C2F" w:rsidTr="00884A36">
        <w:trPr>
          <w:trHeight w:val="382"/>
        </w:trPr>
        <w:tc>
          <w:tcPr>
            <w:tcW w:w="2802" w:type="dxa"/>
            <w:shd w:val="clear" w:color="auto" w:fill="auto"/>
          </w:tcPr>
          <w:p w:rsidR="00583479" w:rsidRPr="00AF0C2F" w:rsidRDefault="00583479" w:rsidP="00884A36">
            <w:r w:rsidRPr="00AF0C2F">
              <w:t>Bac Sciences expérimentales</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r w:rsidRPr="00AF0C2F">
              <w:t>Bac Economie et Gestion</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r w:rsidRPr="00AF0C2F">
              <w:t>Bac Informatique</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pPr>
              <w:rPr>
                <w:rFonts w:cs="Arial"/>
              </w:rPr>
            </w:pPr>
            <w:r w:rsidRPr="00AF0C2F">
              <w:t>Bac Lettre</w:t>
            </w:r>
            <w:r w:rsidRPr="00AF0C2F">
              <w:rPr>
                <w:rFonts w:cs="Arial"/>
              </w:rPr>
              <w:t>s</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r w:rsidRPr="00AF0C2F">
              <w:t>Bac Sport</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r w:rsidRPr="00AF0C2F">
              <w:t>Bac Technique</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r w:rsidR="00583479" w:rsidRPr="00AF0C2F" w:rsidTr="00884A36">
        <w:trPr>
          <w:trHeight w:val="382"/>
        </w:trPr>
        <w:tc>
          <w:tcPr>
            <w:tcW w:w="2802" w:type="dxa"/>
            <w:shd w:val="clear" w:color="auto" w:fill="auto"/>
          </w:tcPr>
          <w:p w:rsidR="00583479" w:rsidRPr="00AF0C2F" w:rsidRDefault="00583479" w:rsidP="00884A36">
            <w:r w:rsidRPr="00AF0C2F">
              <w:t>Autres (à préciser) :</w:t>
            </w:r>
          </w:p>
        </w:tc>
        <w:tc>
          <w:tcPr>
            <w:tcW w:w="3572" w:type="dxa"/>
            <w:shd w:val="clear" w:color="auto" w:fill="auto"/>
          </w:tcPr>
          <w:p w:rsidR="00583479" w:rsidRPr="00AF0C2F" w:rsidRDefault="00926CCC" w:rsidP="00884A36">
            <w:pPr>
              <w:tabs>
                <w:tab w:val="left" w:pos="1170"/>
                <w:tab w:val="left" w:pos="2156"/>
                <w:tab w:val="right" w:leader="dot" w:pos="3431"/>
              </w:tabs>
              <w:rPr>
                <w:lang w:bidi="ar-MA"/>
              </w:rPr>
            </w:pP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Oui</w:t>
            </w:r>
            <w:r w:rsidR="00583479" w:rsidRPr="00AF0C2F">
              <w:rPr>
                <w:lang w:bidi="ar-MA"/>
              </w:rPr>
              <w:tab/>
            </w:r>
            <w:r w:rsidRPr="00AF0C2F">
              <w:rPr>
                <w:lang w:bidi="ar-MA"/>
              </w:rPr>
              <w:fldChar w:fldCharType="begin">
                <w:ffData>
                  <w:name w:val="CaseACocher2"/>
                  <w:enabled/>
                  <w:calcOnExit w:val="0"/>
                  <w:checkBox>
                    <w:sizeAuto/>
                    <w:default w:val="0"/>
                  </w:checkBox>
                </w:ffData>
              </w:fldChar>
            </w:r>
            <w:r w:rsidR="00583479" w:rsidRPr="00AF0C2F">
              <w:rPr>
                <w:lang w:bidi="ar-MA"/>
              </w:rPr>
              <w:instrText xml:space="preserve"> FORMCHECKBOX </w:instrText>
            </w:r>
            <w:r w:rsidR="001414A2">
              <w:rPr>
                <w:lang w:bidi="ar-MA"/>
              </w:rPr>
            </w:r>
            <w:r w:rsidR="001414A2">
              <w:rPr>
                <w:lang w:bidi="ar-MA"/>
              </w:rPr>
              <w:fldChar w:fldCharType="separate"/>
            </w:r>
            <w:r w:rsidRPr="00AF0C2F">
              <w:rPr>
                <w:lang w:bidi="ar-MA"/>
              </w:rPr>
              <w:fldChar w:fldCharType="end"/>
            </w:r>
            <w:r w:rsidR="00583479" w:rsidRPr="00AF0C2F">
              <w:rPr>
                <w:lang w:bidi="ar-MA"/>
              </w:rPr>
              <w:t xml:space="preserve"> Non</w:t>
            </w:r>
            <w:r w:rsidR="00583479" w:rsidRPr="00AF0C2F">
              <w:rPr>
                <w:lang w:bidi="ar-MA"/>
              </w:rPr>
              <w:tab/>
            </w:r>
            <w:r w:rsidR="00583479" w:rsidRPr="00AF0C2F">
              <w:rPr>
                <w:lang w:bidi="ar-MA"/>
              </w:rPr>
              <w:tab/>
              <w:t>%</w:t>
            </w:r>
          </w:p>
        </w:tc>
        <w:tc>
          <w:tcPr>
            <w:tcW w:w="3515" w:type="dxa"/>
            <w:vMerge/>
            <w:shd w:val="clear" w:color="auto" w:fill="auto"/>
          </w:tcPr>
          <w:p w:rsidR="00583479" w:rsidRPr="00AF0C2F" w:rsidRDefault="00583479" w:rsidP="006C0770">
            <w:pPr>
              <w:widowControl/>
              <w:numPr>
                <w:ilvl w:val="0"/>
                <w:numId w:val="8"/>
              </w:numPr>
              <w:autoSpaceDE/>
              <w:autoSpaceDN/>
              <w:spacing w:before="60" w:after="60"/>
              <w:ind w:left="602" w:hanging="283"/>
              <w:jc w:val="both"/>
            </w:pPr>
          </w:p>
        </w:tc>
      </w:tr>
    </w:tbl>
    <w:p w:rsidR="00583479" w:rsidRPr="00AF0C2F" w:rsidRDefault="00583479" w:rsidP="00583479">
      <w:pPr>
        <w:rPr>
          <w:lang w:bidi="ar-MA"/>
        </w:rPr>
      </w:pPr>
    </w:p>
    <w:p w:rsidR="00583479" w:rsidRPr="00AF0C2F" w:rsidRDefault="00583479" w:rsidP="00583479">
      <w:pPr>
        <w:rPr>
          <w:b/>
          <w:bCs/>
          <w:lang w:bidi="ar-MA"/>
        </w:rPr>
      </w:pPr>
      <w:r w:rsidRPr="00AF0C2F">
        <w:rPr>
          <w:lang w:bidi="ar-MA"/>
        </w:rPr>
        <w:t xml:space="preserve">Test d’admission : </w:t>
      </w:r>
      <w:r w:rsidR="00926CCC" w:rsidRPr="00AF0C2F">
        <w:rPr>
          <w:lang w:bidi="ar-MA"/>
        </w:rPr>
        <w:fldChar w:fldCharType="begin">
          <w:ffData>
            <w:name w:val="CaseACocher2"/>
            <w:enabled/>
            <w:calcOnExit w:val="0"/>
            <w:checkBox>
              <w:sizeAuto/>
              <w:default w:val="0"/>
            </w:checkBox>
          </w:ffData>
        </w:fldChar>
      </w:r>
      <w:r w:rsidRPr="00AF0C2F">
        <w:rPr>
          <w:lang w:bidi="ar-MA"/>
        </w:rPr>
        <w:instrText xml:space="preserve"> FORMCHECKBOX </w:instrText>
      </w:r>
      <w:r w:rsidR="001414A2">
        <w:rPr>
          <w:lang w:bidi="ar-MA"/>
        </w:rPr>
      </w:r>
      <w:r w:rsidR="001414A2">
        <w:rPr>
          <w:lang w:bidi="ar-MA"/>
        </w:rPr>
        <w:fldChar w:fldCharType="separate"/>
      </w:r>
      <w:r w:rsidR="00926CCC" w:rsidRPr="00AF0C2F">
        <w:rPr>
          <w:lang w:bidi="ar-MA"/>
        </w:rPr>
        <w:fldChar w:fldCharType="end"/>
      </w:r>
      <w:r w:rsidRPr="00AF0C2F">
        <w:rPr>
          <w:lang w:bidi="ar-MA"/>
        </w:rPr>
        <w:t xml:space="preserve"> Oui</w:t>
      </w:r>
      <w:r w:rsidRPr="00AF0C2F">
        <w:rPr>
          <w:lang w:bidi="ar-MA"/>
        </w:rPr>
        <w:tab/>
      </w:r>
      <w:r w:rsidR="00926CCC" w:rsidRPr="00AF0C2F">
        <w:rPr>
          <w:lang w:bidi="ar-MA"/>
        </w:rPr>
        <w:fldChar w:fldCharType="begin">
          <w:ffData>
            <w:name w:val="CaseACocher2"/>
            <w:enabled/>
            <w:calcOnExit w:val="0"/>
            <w:checkBox>
              <w:sizeAuto/>
              <w:default w:val="0"/>
            </w:checkBox>
          </w:ffData>
        </w:fldChar>
      </w:r>
      <w:r w:rsidRPr="00AF0C2F">
        <w:rPr>
          <w:lang w:bidi="ar-MA"/>
        </w:rPr>
        <w:instrText xml:space="preserve"> FORMCHECKBOX </w:instrText>
      </w:r>
      <w:r w:rsidR="001414A2">
        <w:rPr>
          <w:lang w:bidi="ar-MA"/>
        </w:rPr>
      </w:r>
      <w:r w:rsidR="001414A2">
        <w:rPr>
          <w:lang w:bidi="ar-MA"/>
        </w:rPr>
        <w:fldChar w:fldCharType="separate"/>
      </w:r>
      <w:r w:rsidR="00926CCC" w:rsidRPr="00AF0C2F">
        <w:rPr>
          <w:lang w:bidi="ar-MA"/>
        </w:rPr>
        <w:fldChar w:fldCharType="end"/>
      </w:r>
      <w:r w:rsidRPr="00AF0C2F">
        <w:rPr>
          <w:lang w:bidi="ar-MA"/>
        </w:rPr>
        <w:t xml:space="preserve"> Non</w:t>
      </w:r>
    </w:p>
    <w:p w:rsidR="00583479" w:rsidRPr="00AF0C2F" w:rsidRDefault="00583479" w:rsidP="00583479">
      <w:pPr>
        <w:rPr>
          <w:lang w:bidi="ar-MA"/>
        </w:rPr>
      </w:pPr>
    </w:p>
    <w:p w:rsidR="00583479" w:rsidRPr="00AF0C2F" w:rsidRDefault="00583479" w:rsidP="00583479">
      <w:pPr>
        <w:tabs>
          <w:tab w:val="right" w:leader="dot" w:pos="9638"/>
        </w:tabs>
        <w:spacing w:line="480" w:lineRule="auto"/>
        <w:rPr>
          <w:lang w:bidi="ar-MA"/>
        </w:rPr>
      </w:pPr>
      <w:r w:rsidRPr="00AF0C2F">
        <w:rPr>
          <w:lang w:bidi="ar-MA"/>
        </w:rPr>
        <w:t>Autre (à préciser) :</w:t>
      </w:r>
      <w:r w:rsidRPr="00AF0C2F">
        <w:rPr>
          <w:lang w:bidi="ar-MA"/>
        </w:rPr>
        <w:tab/>
      </w:r>
    </w:p>
    <w:p w:rsidR="00583479" w:rsidRPr="00AF0C2F" w:rsidRDefault="00583479" w:rsidP="00583479">
      <w:pPr>
        <w:pStyle w:val="Titre2"/>
      </w:pPr>
      <w:bookmarkStart w:id="6" w:name="_Toc190138175"/>
      <w:bookmarkEnd w:id="5"/>
      <w:r w:rsidRPr="00AF0C2F">
        <w:t>Perspectives académiques</w:t>
      </w:r>
      <w:bookmarkEnd w:id="6"/>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Indiquer les perspectives académiques pour cette formation en précisant les possibilités pour poursuivre des études de mastères, d’ingénieurs… et la (les) discipline(s) associée(s).</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83479" w:rsidRPr="00AF0C2F" w:rsidTr="00884A36">
        <w:tc>
          <w:tcPr>
            <w:tcW w:w="9854" w:type="dxa"/>
            <w:shd w:val="clear" w:color="auto" w:fill="auto"/>
          </w:tcPr>
          <w:p w:rsidR="00583479" w:rsidRPr="00AF0C2F" w:rsidRDefault="00583479" w:rsidP="00884A36">
            <w:pPr>
              <w:rPr>
                <w:lang w:bidi="ar-MA"/>
              </w:rPr>
            </w:pPr>
          </w:p>
        </w:tc>
      </w:tr>
    </w:tbl>
    <w:p w:rsidR="00583479" w:rsidRPr="00AF0C2F" w:rsidRDefault="00583479" w:rsidP="00583479">
      <w:pPr>
        <w:pStyle w:val="Titre2"/>
      </w:pPr>
      <w:r w:rsidRPr="00AF0C2F">
        <w:t>Perspectives à l'échelle internationale</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Indiquer les perspectives internationales pour cette formation en précisant les possibilités de mobilités et le cadre de celle-ci.</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Exemples : Erasmus, Co-diplômation, PFE, Bourses d’alternance, Parrainage…</w:t>
            </w: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83479" w:rsidRPr="00AF0C2F" w:rsidTr="00884A36">
        <w:tc>
          <w:tcPr>
            <w:tcW w:w="9854" w:type="dxa"/>
            <w:shd w:val="clear" w:color="auto" w:fill="auto"/>
          </w:tcPr>
          <w:p w:rsidR="00583479" w:rsidRPr="00AF0C2F" w:rsidRDefault="00583479" w:rsidP="00884A36">
            <w:pPr>
              <w:rPr>
                <w:lang w:bidi="ar-MA"/>
              </w:rPr>
            </w:pPr>
          </w:p>
        </w:tc>
      </w:tr>
    </w:tbl>
    <w:p w:rsidR="00583479" w:rsidRPr="00AF0C2F" w:rsidRDefault="00583479" w:rsidP="00583479">
      <w:pPr>
        <w:rPr>
          <w:b/>
          <w:bCs/>
          <w:color w:val="0000FF"/>
          <w:lang w:bidi="ar-MA"/>
        </w:rPr>
      </w:pPr>
    </w:p>
    <w:p w:rsidR="00884A36" w:rsidRPr="00AF0C2F" w:rsidRDefault="00884A36" w:rsidP="00583479">
      <w:pPr>
        <w:rPr>
          <w:b/>
          <w:bCs/>
          <w:color w:val="0000FF"/>
          <w:lang w:bidi="ar-MA"/>
        </w:rPr>
        <w:sectPr w:rsidR="00884A36" w:rsidRPr="00AF0C2F" w:rsidSect="00884A36">
          <w:footerReference w:type="even" r:id="rId12"/>
          <w:footerReference w:type="default" r:id="rId13"/>
          <w:pgSz w:w="11906" w:h="16838" w:code="9"/>
          <w:pgMar w:top="1134" w:right="1134" w:bottom="1134" w:left="1134" w:header="709" w:footer="709" w:gutter="0"/>
          <w:cols w:space="708"/>
          <w:rtlGutter/>
          <w:docGrid w:linePitch="360"/>
        </w:sectPr>
      </w:pPr>
    </w:p>
    <w:p w:rsidR="00583479" w:rsidRPr="00AF0C2F" w:rsidRDefault="00583479" w:rsidP="00583479">
      <w:pPr>
        <w:rPr>
          <w:b/>
          <w:bCs/>
          <w:color w:val="0000FF"/>
          <w:lang w:bidi="ar-MA"/>
        </w:rPr>
        <w:sectPr w:rsidR="00583479" w:rsidRPr="00AF0C2F" w:rsidSect="00884A36">
          <w:pgSz w:w="11906" w:h="16838" w:code="9"/>
          <w:pgMar w:top="1134" w:right="1134" w:bottom="1134" w:left="1134" w:header="709" w:footer="709" w:gutter="0"/>
          <w:cols w:space="708"/>
          <w:rtlGutter/>
          <w:docGrid w:linePitch="360"/>
        </w:sectPr>
      </w:pPr>
    </w:p>
    <w:p w:rsidR="00583479" w:rsidRPr="00AF0C2F" w:rsidRDefault="00583479" w:rsidP="00583479">
      <w:pPr>
        <w:pStyle w:val="Titre1"/>
        <w:ind w:left="284" w:hanging="284"/>
      </w:pPr>
      <w:bookmarkStart w:id="7" w:name="_Toc190138178"/>
      <w:r w:rsidRPr="00AF0C2F">
        <w:lastRenderedPageBreak/>
        <w:t>Programme de la formation</w:t>
      </w:r>
    </w:p>
    <w:p w:rsidR="00583479" w:rsidRPr="00AF0C2F" w:rsidRDefault="00583479" w:rsidP="00583479">
      <w:pPr>
        <w:pStyle w:val="Titre2"/>
      </w:pPr>
      <w:r w:rsidRPr="00AF0C2F">
        <w:t>(Descriptif détaillé du parcours</w:t>
      </w:r>
      <w:bookmarkEnd w:id="7"/>
      <w:r w:rsidRPr="00AF0C2F">
        <w:t>)</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Unité d'Enseignement (UE) :</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Préciser l'intitulé de chaque UE</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Préciser le type d'UE : Obligatoires (Fondamentales, Pratiques, Transversales) ou Optionnelles</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Préciser le code de chaque UE</w:t>
            </w:r>
          </w:p>
          <w:p w:rsidR="00583479" w:rsidRPr="00AF0C2F" w:rsidRDefault="00583479" w:rsidP="00884A36">
            <w:pPr>
              <w:tabs>
                <w:tab w:val="left" w:pos="3544"/>
              </w:tabs>
              <w:rPr>
                <w:b/>
                <w:bCs/>
                <w:i/>
                <w:iCs/>
                <w:color w:val="0000FF"/>
                <w:szCs w:val="22"/>
                <w:lang w:val="fr-FR" w:bidi="ar-MA"/>
              </w:rPr>
            </w:pPr>
            <w:r w:rsidRPr="00AF0C2F">
              <w:rPr>
                <w:b/>
                <w:bCs/>
                <w:i/>
                <w:iCs/>
                <w:color w:val="0000FF"/>
                <w:szCs w:val="22"/>
                <w:lang w:val="fr-FR" w:bidi="ar-MA"/>
              </w:rPr>
              <w:t>Nombre d'UE : Ce nombre est fixé à 5 ou 6 UE par semestre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Nomenclature pour la codification :</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Unité d'Enseignement : UE</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Fondamentale : F / Optionnelle : O / Transversale : T</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Semestre : 1 à 6</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Ordre de l'UE : 1 à 6</w:t>
            </w:r>
          </w:p>
          <w:p w:rsidR="00583479" w:rsidRPr="00AF0C2F" w:rsidRDefault="00583479" w:rsidP="00884A36">
            <w:pPr>
              <w:pStyle w:val="Paragraphedeliste"/>
              <w:tabs>
                <w:tab w:val="left" w:pos="3544"/>
              </w:tabs>
              <w:ind w:left="0"/>
              <w:rPr>
                <w:i/>
                <w:iCs/>
                <w:color w:val="0000FF"/>
                <w:szCs w:val="22"/>
                <w:lang w:val="fr-FR" w:bidi="ar-MA"/>
              </w:rPr>
            </w:pPr>
            <w:r w:rsidRPr="00AF0C2F">
              <w:rPr>
                <w:i/>
                <w:iCs/>
                <w:color w:val="0000FF"/>
                <w:szCs w:val="22"/>
                <w:lang w:val="fr-FR" w:bidi="ar-MA"/>
              </w:rPr>
              <w:t>Exemples :</w:t>
            </w:r>
          </w:p>
          <w:p w:rsidR="00583479" w:rsidRPr="00AF0C2F" w:rsidRDefault="00583479" w:rsidP="006C0770">
            <w:pPr>
              <w:pStyle w:val="Paragraphedeliste"/>
              <w:widowControl/>
              <w:numPr>
                <w:ilvl w:val="0"/>
                <w:numId w:val="12"/>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UE Fondamentale 1 du semestre 2 aura pour code : UEF210</w:t>
            </w:r>
          </w:p>
          <w:p w:rsidR="00583479" w:rsidRPr="00AF0C2F" w:rsidRDefault="00583479" w:rsidP="006C0770">
            <w:pPr>
              <w:pStyle w:val="Paragraphedeliste"/>
              <w:widowControl/>
              <w:numPr>
                <w:ilvl w:val="0"/>
                <w:numId w:val="12"/>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UE Optionnelle 1 du semestre 3 aura pour code : UEO310</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Répartition des 180 crédits sur les semestres : 30 crédits par semestre x 6 semestres</w:t>
            </w:r>
          </w:p>
          <w:p w:rsidR="00583479" w:rsidRPr="00AF0C2F" w:rsidRDefault="00583479" w:rsidP="00884A36">
            <w:pPr>
              <w:tabs>
                <w:tab w:val="left" w:pos="3544"/>
                <w:tab w:val="left" w:pos="5263"/>
              </w:tabs>
              <w:rPr>
                <w:i/>
                <w:iCs/>
                <w:color w:val="0000FF"/>
                <w:szCs w:val="22"/>
                <w:lang w:val="fr-FR" w:bidi="ar-MA"/>
              </w:rPr>
            </w:pPr>
            <w:r w:rsidRPr="00AF0C2F">
              <w:rPr>
                <w:i/>
                <w:iCs/>
                <w:color w:val="0000FF"/>
                <w:szCs w:val="22"/>
                <w:lang w:val="fr-FR" w:bidi="ar-MA"/>
              </w:rPr>
              <w:t>Répartition des 180 crédits de la formation par type d'UE :</w:t>
            </w:r>
          </w:p>
          <w:p w:rsidR="00583479" w:rsidRPr="00AF0C2F" w:rsidRDefault="00583479" w:rsidP="006C0770">
            <w:pPr>
              <w:pStyle w:val="Paragraphedeliste"/>
              <w:widowControl/>
              <w:numPr>
                <w:ilvl w:val="0"/>
                <w:numId w:val="13"/>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Fondamentales et Pratiques : 120 crédits répartis selon les deux intervalles suivants (Fondamentales 90 à 100 crédits et Pratiques : 20 à 30 crédits)</w:t>
            </w:r>
          </w:p>
          <w:p w:rsidR="00583479" w:rsidRPr="00AF0C2F" w:rsidRDefault="00583479" w:rsidP="006C0770">
            <w:pPr>
              <w:pStyle w:val="Paragraphedeliste"/>
              <w:widowControl/>
              <w:numPr>
                <w:ilvl w:val="0"/>
                <w:numId w:val="13"/>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Transversales : 30 crédits</w:t>
            </w:r>
          </w:p>
          <w:p w:rsidR="00583479" w:rsidRPr="00AF0C2F" w:rsidRDefault="00583479" w:rsidP="006C0770">
            <w:pPr>
              <w:pStyle w:val="Paragraphedeliste"/>
              <w:widowControl/>
              <w:numPr>
                <w:ilvl w:val="0"/>
                <w:numId w:val="13"/>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Optionnelles : 30 crédits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 xml:space="preserve">Elément Constitutif de l'Unité d'Enseignement (ECUE) : </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Les ECUE d'une même UE doivent être cohérents</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Préciser l'intitulé de chaque ECUE</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Préciser le code de chaque ECUE</w:t>
            </w:r>
          </w:p>
          <w:p w:rsidR="00583479" w:rsidRPr="00AF0C2F" w:rsidRDefault="00583479" w:rsidP="00884A36">
            <w:pPr>
              <w:tabs>
                <w:tab w:val="left" w:pos="3544"/>
              </w:tabs>
              <w:rPr>
                <w:b/>
                <w:bCs/>
                <w:i/>
                <w:iCs/>
                <w:color w:val="0000FF"/>
                <w:szCs w:val="22"/>
                <w:lang w:val="fr-FR" w:bidi="ar-MA"/>
              </w:rPr>
            </w:pPr>
            <w:r w:rsidRPr="00AF0C2F">
              <w:rPr>
                <w:b/>
                <w:bCs/>
                <w:i/>
                <w:iCs/>
                <w:color w:val="0000FF"/>
                <w:szCs w:val="22"/>
                <w:lang w:val="fr-FR" w:bidi="ar-MA"/>
              </w:rPr>
              <w:t>Nombre d’ECUE par UE : 2 par UE avec un maximum de 10 à 12 ECUE par semestre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Nomenclature pour la codification :</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Elément Constitutif de l'Unité d'Enseignement : ECUE</w:t>
            </w:r>
          </w:p>
          <w:p w:rsidR="00583479" w:rsidRPr="00AF0C2F" w:rsidRDefault="00583479" w:rsidP="006C0770">
            <w:pPr>
              <w:pStyle w:val="Paragraphedeliste"/>
              <w:widowControl/>
              <w:numPr>
                <w:ilvl w:val="0"/>
                <w:numId w:val="11"/>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Ordre de l'ECUE : 1 à 2 (nombre d'ECUE par UE)</w:t>
            </w:r>
          </w:p>
          <w:p w:rsidR="00583479" w:rsidRPr="00AF0C2F" w:rsidRDefault="00583479" w:rsidP="00884A36">
            <w:pPr>
              <w:pStyle w:val="Paragraphedeliste"/>
              <w:tabs>
                <w:tab w:val="left" w:pos="3544"/>
              </w:tabs>
              <w:ind w:left="0"/>
              <w:rPr>
                <w:i/>
                <w:iCs/>
                <w:color w:val="0000FF"/>
                <w:szCs w:val="22"/>
                <w:lang w:val="fr-FR" w:bidi="ar-MA"/>
              </w:rPr>
            </w:pPr>
            <w:r w:rsidRPr="00AF0C2F">
              <w:rPr>
                <w:i/>
                <w:iCs/>
                <w:color w:val="0000FF"/>
                <w:szCs w:val="22"/>
                <w:lang w:val="fr-FR" w:bidi="ar-MA"/>
              </w:rPr>
              <w:t>Exemples :</w:t>
            </w:r>
          </w:p>
          <w:p w:rsidR="00583479" w:rsidRPr="00AF0C2F" w:rsidRDefault="00583479" w:rsidP="006C0770">
            <w:pPr>
              <w:pStyle w:val="Paragraphedeliste"/>
              <w:widowControl/>
              <w:numPr>
                <w:ilvl w:val="0"/>
                <w:numId w:val="12"/>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ECUE 2 de l'UEF210 sera ECUEF212</w:t>
            </w:r>
          </w:p>
          <w:p w:rsidR="00583479" w:rsidRPr="00AF0C2F" w:rsidRDefault="00583479" w:rsidP="006C0770">
            <w:pPr>
              <w:pStyle w:val="Paragraphedeliste"/>
              <w:widowControl/>
              <w:numPr>
                <w:ilvl w:val="0"/>
                <w:numId w:val="12"/>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ECUE 1 de l'UEO310 sera ECUE311</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Coefficients : 1 crédit = 0,5 en coefficient (total des coefficients par semestre toujours égal à 15)</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Volume horaire (règle/loi) : 1 crédit = 10 à 15 heures d'enseignement présentiel soit 300 à 450 heures par semestre</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 xml:space="preserve">Volume horaire total </w:t>
            </w:r>
            <w:r w:rsidRPr="00AF0C2F">
              <w:rPr>
                <w:b/>
                <w:bCs/>
                <w:i/>
                <w:iCs/>
                <w:color w:val="0000FF"/>
                <w:szCs w:val="22"/>
                <w:u w:val="single"/>
                <w:lang w:val="fr-FR" w:bidi="ar-MA"/>
              </w:rPr>
              <w:t>convenu</w:t>
            </w:r>
            <w:r w:rsidRPr="00AF0C2F">
              <w:rPr>
                <w:i/>
                <w:iCs/>
                <w:color w:val="0000FF"/>
                <w:szCs w:val="22"/>
                <w:lang w:val="fr-FR" w:bidi="ar-MA"/>
              </w:rPr>
              <w:t> : 300 à 380 heures par semestre soit 21,5 à 27 heures/semaine pour un semestre de 14 semaines (ce choix représente les limites et chaque CNS peut le réduire en respectant la limite inférieure de 300h/semestre) et ce pour éviter les divergences entre les institutions pour une même mention.</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Régime d’examen : Mixte pour tous les ECUE.</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Les pondérations entre Contrôle Continu et Examen Final sont à définir par la CNS selon les spécificités de chaque enseignement.</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Le mode d'évaluation (examen écrit, oral, projet...) est à préciser pour chaque ECUE par la CNS.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est proposé d’organiser un examen (de 3h) par UE incluant les deux ECUE dans le cas d'examens écrits. L’étudiant doit passer toutes les épreuves et avoir une notre pour chaque ECUE.</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Règles de passage et de réussite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Toutes règles de comptabilisation de crédits et de réussite doivent être précisées par la CNS.</w:t>
            </w:r>
          </w:p>
        </w:tc>
      </w:tr>
    </w:tbl>
    <w:p w:rsidR="00583479" w:rsidRPr="00AF0C2F" w:rsidRDefault="00583479" w:rsidP="00583479">
      <w:pPr>
        <w:rPr>
          <w:lang w:bidi="ar-MA"/>
        </w:rPr>
      </w:pPr>
    </w:p>
    <w:p w:rsidR="00884A36" w:rsidRPr="00AF0C2F" w:rsidRDefault="00583479" w:rsidP="00583479">
      <w:pPr>
        <w:rPr>
          <w:lang w:bidi="ar-MA"/>
        </w:rPr>
        <w:sectPr w:rsidR="00884A36" w:rsidRPr="00AF0C2F" w:rsidSect="00884A36">
          <w:pgSz w:w="11906" w:h="16838" w:code="9"/>
          <w:pgMar w:top="1134" w:right="851" w:bottom="1134" w:left="709" w:header="709" w:footer="709" w:gutter="0"/>
          <w:cols w:space="708"/>
          <w:docGrid w:linePitch="360"/>
        </w:sectPr>
      </w:pPr>
      <w:r w:rsidRPr="00AF0C2F">
        <w:rPr>
          <w:lang w:bidi="ar-MA"/>
        </w:rPr>
        <w:br w:type="page"/>
      </w:r>
    </w:p>
    <w:p w:rsidR="00583479" w:rsidRPr="00AF0C2F" w:rsidRDefault="00583479" w:rsidP="00583479">
      <w:pPr>
        <w:rPr>
          <w:lang w:bidi="ar-MA"/>
        </w:rPr>
      </w:pPr>
    </w:p>
    <w:p w:rsidR="00583479" w:rsidRPr="00AF0C2F" w:rsidRDefault="00583479" w:rsidP="00583479">
      <w:pPr>
        <w:jc w:val="center"/>
        <w:rPr>
          <w:b/>
          <w:bCs/>
          <w:color w:val="800000"/>
          <w:sz w:val="28"/>
          <w:szCs w:val="28"/>
        </w:rPr>
      </w:pPr>
      <w:r w:rsidRPr="00AF0C2F">
        <w:rPr>
          <w:b/>
          <w:bCs/>
          <w:color w:val="800000"/>
          <w:sz w:val="28"/>
          <w:szCs w:val="28"/>
        </w:rPr>
        <w:t>Semestre -1- à -6-</w:t>
      </w:r>
    </w:p>
    <w:p w:rsidR="00583479" w:rsidRPr="00AF0C2F" w:rsidRDefault="00583479" w:rsidP="00583479"/>
    <w:tbl>
      <w:tblPr>
        <w:tblW w:w="0" w:type="auto"/>
        <w:jc w:val="center"/>
        <w:tblLayout w:type="fixed"/>
        <w:tblLook w:val="01E0" w:firstRow="1" w:lastRow="1" w:firstColumn="1" w:lastColumn="1" w:noHBand="0" w:noVBand="0"/>
      </w:tblPr>
      <w:tblGrid>
        <w:gridCol w:w="534"/>
        <w:gridCol w:w="1751"/>
        <w:gridCol w:w="1224"/>
        <w:gridCol w:w="3402"/>
        <w:gridCol w:w="623"/>
        <w:gridCol w:w="624"/>
        <w:gridCol w:w="624"/>
        <w:gridCol w:w="624"/>
        <w:gridCol w:w="907"/>
        <w:gridCol w:w="567"/>
        <w:gridCol w:w="907"/>
        <w:gridCol w:w="567"/>
        <w:gridCol w:w="963"/>
        <w:gridCol w:w="964"/>
      </w:tblGrid>
      <w:tr w:rsidR="00583479" w:rsidRPr="00AF0C2F" w:rsidTr="00884A36">
        <w:trPr>
          <w:cantSplit/>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N°</w:t>
            </w:r>
          </w:p>
        </w:tc>
        <w:tc>
          <w:tcPr>
            <w:tcW w:w="1751"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Pr>
            </w:pPr>
            <w:r w:rsidRPr="00AF0C2F">
              <w:rPr>
                <w:b/>
                <w:bCs/>
                <w:sz w:val="20"/>
                <w:szCs w:val="20"/>
              </w:rPr>
              <w:t>Unité d'enseignement (UE) / Compétences</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20"/>
                <w:szCs w:val="20"/>
              </w:rPr>
              <w:t>Code de l'UE</w:t>
            </w:r>
            <w:r w:rsidRPr="00AF0C2F">
              <w:rPr>
                <w:b/>
                <w:bCs/>
                <w:sz w:val="14"/>
                <w:szCs w:val="14"/>
              </w:rPr>
              <w:t>(Fondamentale / Transversale / Optionnelle)</w:t>
            </w:r>
          </w:p>
        </w:tc>
        <w:tc>
          <w:tcPr>
            <w:tcW w:w="3402"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Elément constitutif d'UE (ECUE)</w:t>
            </w:r>
          </w:p>
        </w:tc>
        <w:tc>
          <w:tcPr>
            <w:tcW w:w="2495" w:type="dxa"/>
            <w:gridSpan w:val="4"/>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Volume des heures de formation présentielles</w:t>
            </w:r>
            <w:r w:rsidRPr="00AF0C2F">
              <w:rPr>
                <w:b/>
                <w:bCs/>
                <w:sz w:val="20"/>
                <w:szCs w:val="20"/>
              </w:rPr>
              <w:br/>
              <w:t>(14 semaines)</w:t>
            </w:r>
          </w:p>
        </w:tc>
        <w:tc>
          <w:tcPr>
            <w:tcW w:w="1474" w:type="dxa"/>
            <w:gridSpan w:val="2"/>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Pr>
            </w:pPr>
            <w:r w:rsidRPr="00AF0C2F">
              <w:rPr>
                <w:b/>
                <w:bCs/>
                <w:sz w:val="20"/>
                <w:szCs w:val="20"/>
              </w:rPr>
              <w:t>Nombre des Crédits accordés</w:t>
            </w:r>
          </w:p>
        </w:tc>
        <w:tc>
          <w:tcPr>
            <w:tcW w:w="1474" w:type="dxa"/>
            <w:gridSpan w:val="2"/>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Coefficients</w:t>
            </w:r>
          </w:p>
        </w:tc>
        <w:tc>
          <w:tcPr>
            <w:tcW w:w="1927" w:type="dxa"/>
            <w:gridSpan w:val="2"/>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Modalité d’évaluation</w:t>
            </w:r>
          </w:p>
        </w:tc>
      </w:tr>
      <w:tr w:rsidR="00583479" w:rsidRPr="00AF0C2F" w:rsidTr="00884A36">
        <w:trPr>
          <w:cantSplit/>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3402"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623"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Cours</w:t>
            </w: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TD</w:t>
            </w: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TP</w:t>
            </w: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Autres</w:t>
            </w:r>
          </w:p>
        </w:tc>
        <w:tc>
          <w:tcPr>
            <w:tcW w:w="90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UE</w:t>
            </w:r>
          </w:p>
        </w:tc>
        <w:tc>
          <w:tcPr>
            <w:tcW w:w="90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UE</w:t>
            </w:r>
          </w:p>
        </w:tc>
        <w:tc>
          <w:tcPr>
            <w:tcW w:w="963"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Pr>
            </w:pPr>
            <w:r w:rsidRPr="00AF0C2F">
              <w:rPr>
                <w:b/>
                <w:bCs/>
                <w:sz w:val="14"/>
                <w:szCs w:val="14"/>
              </w:rPr>
              <w:t>Contrôle continu</w:t>
            </w:r>
          </w:p>
        </w:tc>
        <w:tc>
          <w:tcPr>
            <w:tcW w:w="96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14"/>
                <w:szCs w:val="14"/>
                <w:rtl/>
              </w:rPr>
            </w:pPr>
            <w:r w:rsidRPr="00AF0C2F">
              <w:rPr>
                <w:b/>
                <w:bCs/>
                <w:sz w:val="14"/>
                <w:szCs w:val="14"/>
              </w:rPr>
              <w:t>Régime mixte</w:t>
            </w:r>
          </w:p>
        </w:tc>
      </w:tr>
      <w:tr w:rsidR="00583479" w:rsidRPr="00AF0C2F" w:rsidTr="00884A3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tl/>
              </w:rPr>
              <w:t>1</w:t>
            </w:r>
          </w:p>
        </w:tc>
        <w:tc>
          <w:tcPr>
            <w:tcW w:w="1751" w:type="dxa"/>
            <w:tcBorders>
              <w:top w:val="single" w:sz="12" w:space="0" w:color="auto"/>
              <w:left w:val="single" w:sz="12" w:space="0" w:color="auto"/>
              <w:bottom w:val="dashed" w:sz="4" w:space="0" w:color="auto"/>
              <w:right w:val="single" w:sz="12" w:space="0" w:color="auto"/>
            </w:tcBorders>
            <w:vAlign w:val="center"/>
          </w:tcPr>
          <w:p w:rsidR="00583479" w:rsidRPr="00AF0C2F" w:rsidRDefault="00583479" w:rsidP="00884A36">
            <w:pPr>
              <w:rPr>
                <w:sz w:val="20"/>
                <w:szCs w:val="20"/>
              </w:rPr>
            </w:pPr>
            <w:r w:rsidRPr="00AF0C2F">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sz w:val="20"/>
                <w:szCs w:val="20"/>
                <w:rtl/>
              </w:rPr>
            </w:pPr>
            <w:r w:rsidRPr="00AF0C2F">
              <w:rPr>
                <w:sz w:val="20"/>
                <w:szCs w:val="20"/>
              </w:rPr>
              <w:t>UEF110</w:t>
            </w:r>
          </w:p>
        </w:tc>
        <w:tc>
          <w:tcPr>
            <w:tcW w:w="3402"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r w:rsidRPr="00AF0C2F">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2</w:t>
            </w:r>
          </w:p>
        </w:tc>
        <w:tc>
          <w:tcPr>
            <w:tcW w:w="1751" w:type="dxa"/>
            <w:tcBorders>
              <w:top w:val="single" w:sz="12" w:space="0" w:color="auto"/>
              <w:left w:val="single" w:sz="12" w:space="0" w:color="auto"/>
              <w:bottom w:val="dashed" w:sz="4" w:space="0" w:color="auto"/>
              <w:right w:val="single" w:sz="12" w:space="0" w:color="auto"/>
            </w:tcBorders>
            <w:vAlign w:val="center"/>
          </w:tcPr>
          <w:p w:rsidR="00583479" w:rsidRPr="00AF0C2F" w:rsidRDefault="00583479" w:rsidP="00884A36">
            <w:pPr>
              <w:rPr>
                <w:sz w:val="20"/>
                <w:szCs w:val="20"/>
              </w:rPr>
            </w:pPr>
            <w:r w:rsidRPr="00AF0C2F">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sz w:val="20"/>
                <w:szCs w:val="20"/>
                <w:rtl/>
              </w:rPr>
            </w:pPr>
            <w:r w:rsidRPr="00AF0C2F">
              <w:rPr>
                <w:sz w:val="20"/>
                <w:szCs w:val="20"/>
              </w:rPr>
              <w:t>UEF120</w:t>
            </w:r>
          </w:p>
        </w:tc>
        <w:tc>
          <w:tcPr>
            <w:tcW w:w="3402"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r w:rsidRPr="00AF0C2F">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3</w:t>
            </w:r>
          </w:p>
        </w:tc>
        <w:tc>
          <w:tcPr>
            <w:tcW w:w="1751" w:type="dxa"/>
            <w:tcBorders>
              <w:top w:val="single" w:sz="12" w:space="0" w:color="auto"/>
              <w:left w:val="single" w:sz="12" w:space="0" w:color="auto"/>
              <w:bottom w:val="dashed" w:sz="4" w:space="0" w:color="auto"/>
              <w:right w:val="single" w:sz="12" w:space="0" w:color="auto"/>
            </w:tcBorders>
            <w:vAlign w:val="center"/>
          </w:tcPr>
          <w:p w:rsidR="00583479" w:rsidRPr="00AF0C2F" w:rsidRDefault="00583479" w:rsidP="00884A36">
            <w:pPr>
              <w:rPr>
                <w:sz w:val="20"/>
                <w:szCs w:val="20"/>
              </w:rPr>
            </w:pPr>
            <w:r w:rsidRPr="00AF0C2F">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sz w:val="20"/>
                <w:szCs w:val="20"/>
                <w:rtl/>
              </w:rPr>
            </w:pPr>
            <w:r w:rsidRPr="00AF0C2F">
              <w:rPr>
                <w:sz w:val="20"/>
                <w:szCs w:val="20"/>
              </w:rPr>
              <w:t>UEF130</w:t>
            </w:r>
          </w:p>
        </w:tc>
        <w:tc>
          <w:tcPr>
            <w:tcW w:w="3402"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r w:rsidRPr="00AF0C2F">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tl/>
              </w:rPr>
              <w:t>4</w:t>
            </w:r>
          </w:p>
        </w:tc>
        <w:tc>
          <w:tcPr>
            <w:tcW w:w="1751" w:type="dxa"/>
            <w:tcBorders>
              <w:top w:val="single" w:sz="12" w:space="0" w:color="auto"/>
              <w:left w:val="single" w:sz="12" w:space="0" w:color="auto"/>
              <w:bottom w:val="dashed" w:sz="4" w:space="0" w:color="auto"/>
              <w:right w:val="single" w:sz="12" w:space="0" w:color="auto"/>
            </w:tcBorders>
            <w:vAlign w:val="center"/>
          </w:tcPr>
          <w:p w:rsidR="00583479" w:rsidRPr="00AF0C2F" w:rsidRDefault="00583479" w:rsidP="00884A36">
            <w:pPr>
              <w:rPr>
                <w:sz w:val="20"/>
                <w:szCs w:val="20"/>
              </w:rPr>
            </w:pPr>
            <w:r w:rsidRPr="00AF0C2F">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sz w:val="20"/>
                <w:szCs w:val="20"/>
                <w:rtl/>
              </w:rPr>
            </w:pPr>
            <w:r w:rsidRPr="00AF0C2F">
              <w:rPr>
                <w:sz w:val="20"/>
                <w:szCs w:val="20"/>
              </w:rPr>
              <w:t>UEO110</w:t>
            </w:r>
          </w:p>
        </w:tc>
        <w:tc>
          <w:tcPr>
            <w:tcW w:w="3402"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r w:rsidRPr="00AF0C2F">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color w:val="000000"/>
                <w:sz w:val="20"/>
                <w:szCs w:val="20"/>
              </w:rPr>
            </w:pPr>
          </w:p>
        </w:tc>
      </w:tr>
      <w:tr w:rsidR="00583479" w:rsidRPr="00AF0C2F" w:rsidTr="00884A36">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tl/>
              </w:rPr>
              <w:t>5</w:t>
            </w:r>
          </w:p>
        </w:tc>
        <w:tc>
          <w:tcPr>
            <w:tcW w:w="1751" w:type="dxa"/>
            <w:tcBorders>
              <w:top w:val="single" w:sz="12" w:space="0" w:color="auto"/>
              <w:left w:val="single" w:sz="12" w:space="0" w:color="auto"/>
              <w:bottom w:val="dashed" w:sz="4" w:space="0" w:color="auto"/>
              <w:right w:val="single" w:sz="12" w:space="0" w:color="auto"/>
            </w:tcBorders>
            <w:vAlign w:val="center"/>
          </w:tcPr>
          <w:p w:rsidR="00583479" w:rsidRPr="00AF0C2F" w:rsidRDefault="00583479" w:rsidP="00884A36">
            <w:pPr>
              <w:rPr>
                <w:sz w:val="20"/>
                <w:szCs w:val="20"/>
              </w:rPr>
            </w:pPr>
            <w:r w:rsidRPr="00AF0C2F">
              <w:rPr>
                <w:sz w:val="20"/>
                <w:szCs w:val="20"/>
              </w:rPr>
              <w:t>UE :</w:t>
            </w:r>
          </w:p>
        </w:tc>
        <w:tc>
          <w:tcPr>
            <w:tcW w:w="1224" w:type="dxa"/>
            <w:vMerge w:val="restart"/>
            <w:tcBorders>
              <w:top w:val="single" w:sz="12" w:space="0" w:color="auto"/>
              <w:left w:val="single" w:sz="12" w:space="0" w:color="auto"/>
              <w:right w:val="single" w:sz="12" w:space="0" w:color="auto"/>
            </w:tcBorders>
            <w:vAlign w:val="center"/>
          </w:tcPr>
          <w:p w:rsidR="00583479" w:rsidRPr="00AF0C2F" w:rsidRDefault="00583479" w:rsidP="00884A36">
            <w:pPr>
              <w:jc w:val="center"/>
              <w:rPr>
                <w:sz w:val="20"/>
                <w:szCs w:val="20"/>
                <w:rtl/>
              </w:rPr>
            </w:pPr>
            <w:r w:rsidRPr="00AF0C2F">
              <w:rPr>
                <w:sz w:val="20"/>
                <w:szCs w:val="20"/>
              </w:rPr>
              <w:t>UET110</w:t>
            </w:r>
          </w:p>
        </w:tc>
        <w:tc>
          <w:tcPr>
            <w:tcW w:w="3402"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12" w:space="0" w:color="auto"/>
              <w:left w:val="single" w:sz="12" w:space="0" w:color="auto"/>
              <w:bottom w:val="single" w:sz="4" w:space="0" w:color="auto"/>
              <w:right w:val="single" w:sz="12" w:space="0" w:color="auto"/>
            </w:tcBorders>
            <w:vAlign w:val="center"/>
          </w:tcPr>
          <w:p w:rsidR="00583479" w:rsidRPr="00AF0C2F" w:rsidRDefault="00583479" w:rsidP="00884A36">
            <w:pPr>
              <w:jc w:val="center"/>
              <w:rPr>
                <w:sz w:val="20"/>
                <w:szCs w:val="20"/>
                <w:rtl/>
              </w:rPr>
            </w:pPr>
          </w:p>
        </w:tc>
      </w:tr>
      <w:tr w:rsidR="00583479" w:rsidRPr="00AF0C2F" w:rsidTr="00884A36">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1751" w:type="dxa"/>
            <w:tcBorders>
              <w:top w:val="dashed"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r w:rsidRPr="00AF0C2F">
              <w:rPr>
                <w:sz w:val="20"/>
                <w:szCs w:val="20"/>
              </w:rPr>
              <w:t>Com :</w:t>
            </w:r>
          </w:p>
        </w:tc>
        <w:tc>
          <w:tcPr>
            <w:tcW w:w="1224" w:type="dxa"/>
            <w:vMerge/>
            <w:tcBorders>
              <w:left w:val="single" w:sz="12" w:space="0" w:color="auto"/>
              <w:bottom w:val="single" w:sz="12" w:space="0" w:color="auto"/>
              <w:right w:val="single" w:sz="12" w:space="0" w:color="auto"/>
            </w:tcBorders>
            <w:vAlign w:val="center"/>
          </w:tcPr>
          <w:p w:rsidR="00583479" w:rsidRPr="00AF0C2F" w:rsidRDefault="00583479" w:rsidP="00884A36">
            <w:pPr>
              <w:rPr>
                <w:sz w:val="20"/>
                <w:szCs w:val="20"/>
                <w:rtl/>
              </w:rPr>
            </w:pPr>
          </w:p>
        </w:tc>
        <w:tc>
          <w:tcPr>
            <w:tcW w:w="3402"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rPr>
                <w:sz w:val="20"/>
                <w:szCs w:val="20"/>
              </w:rPr>
            </w:pPr>
          </w:p>
        </w:tc>
        <w:tc>
          <w:tcPr>
            <w:tcW w:w="62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62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07"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3"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c>
          <w:tcPr>
            <w:tcW w:w="964" w:type="dxa"/>
            <w:tcBorders>
              <w:top w:val="single" w:sz="4"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sz w:val="20"/>
                <w:szCs w:val="20"/>
                <w:rtl/>
              </w:rPr>
            </w:pPr>
          </w:p>
        </w:tc>
      </w:tr>
      <w:tr w:rsidR="00583479" w:rsidRPr="00AF0C2F" w:rsidTr="00884A36">
        <w:trPr>
          <w:cantSplit/>
          <w:trHeight w:val="454"/>
          <w:jc w:val="center"/>
        </w:trPr>
        <w:tc>
          <w:tcPr>
            <w:tcW w:w="2285" w:type="dxa"/>
            <w:gridSpan w:val="2"/>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rPr>
                <w:b/>
                <w:bCs/>
                <w:sz w:val="20"/>
                <w:szCs w:val="20"/>
                <w:rtl/>
              </w:rPr>
            </w:pPr>
            <w:r w:rsidRPr="00AF0C2F">
              <w:rPr>
                <w:b/>
                <w:bCs/>
                <w:sz w:val="20"/>
                <w:szCs w:val="20"/>
              </w:rPr>
              <w:t>TOTAL</w:t>
            </w:r>
          </w:p>
        </w:tc>
        <w:tc>
          <w:tcPr>
            <w:tcW w:w="12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rPr>
                <w:b/>
                <w:bCs/>
                <w:sz w:val="20"/>
                <w:szCs w:val="20"/>
                <w:rtl/>
              </w:rPr>
            </w:pPr>
          </w:p>
        </w:tc>
        <w:tc>
          <w:tcPr>
            <w:tcW w:w="3402"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rPr>
                <w:b/>
                <w:bCs/>
                <w:sz w:val="20"/>
                <w:szCs w:val="20"/>
                <w:rtl/>
              </w:rPr>
            </w:pPr>
          </w:p>
        </w:tc>
        <w:tc>
          <w:tcPr>
            <w:tcW w:w="623"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62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90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30</w:t>
            </w:r>
          </w:p>
        </w:tc>
        <w:tc>
          <w:tcPr>
            <w:tcW w:w="90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r w:rsidRPr="00AF0C2F">
              <w:rPr>
                <w:b/>
                <w:bCs/>
                <w:sz w:val="20"/>
                <w:szCs w:val="20"/>
              </w:rPr>
              <w:t>15</w:t>
            </w:r>
          </w:p>
        </w:tc>
        <w:tc>
          <w:tcPr>
            <w:tcW w:w="963"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c>
          <w:tcPr>
            <w:tcW w:w="964" w:type="dxa"/>
            <w:tcBorders>
              <w:top w:val="single" w:sz="12" w:space="0" w:color="auto"/>
              <w:left w:val="single" w:sz="12" w:space="0" w:color="auto"/>
              <w:bottom w:val="single" w:sz="12" w:space="0" w:color="auto"/>
              <w:right w:val="single" w:sz="12" w:space="0" w:color="auto"/>
            </w:tcBorders>
            <w:vAlign w:val="center"/>
          </w:tcPr>
          <w:p w:rsidR="00583479" w:rsidRPr="00AF0C2F" w:rsidRDefault="00583479" w:rsidP="00884A36">
            <w:pPr>
              <w:jc w:val="center"/>
              <w:rPr>
                <w:b/>
                <w:bCs/>
                <w:sz w:val="20"/>
                <w:szCs w:val="20"/>
                <w:rtl/>
              </w:rPr>
            </w:pPr>
          </w:p>
        </w:tc>
      </w:tr>
    </w:tbl>
    <w:p w:rsidR="00583479" w:rsidRPr="00AF0C2F" w:rsidRDefault="00583479" w:rsidP="00583479"/>
    <w:p w:rsidR="00583479" w:rsidRPr="00AF0C2F" w:rsidRDefault="00583479" w:rsidP="00583479">
      <w:pPr>
        <w:jc w:val="center"/>
        <w:rPr>
          <w:b/>
          <w:bCs/>
          <w:color w:val="800000"/>
          <w:sz w:val="28"/>
          <w:szCs w:val="28"/>
        </w:rPr>
      </w:pPr>
    </w:p>
    <w:p w:rsidR="00583479" w:rsidRPr="00AF0C2F" w:rsidRDefault="00583479" w:rsidP="00583479">
      <w:pPr>
        <w:sectPr w:rsidR="00583479" w:rsidRPr="00AF0C2F" w:rsidSect="00884A36">
          <w:pgSz w:w="16838" w:h="11906" w:orient="landscape" w:code="9"/>
          <w:pgMar w:top="709" w:right="1134" w:bottom="851" w:left="1134" w:header="709" w:footer="709" w:gutter="0"/>
          <w:cols w:space="708"/>
          <w:docGrid w:linePitch="360"/>
        </w:sectPr>
      </w:pPr>
      <w:bookmarkStart w:id="8" w:name="_Toc190138179"/>
    </w:p>
    <w:p w:rsidR="00583479" w:rsidRPr="00AF0C2F" w:rsidRDefault="00583479" w:rsidP="00583479">
      <w:pPr>
        <w:pStyle w:val="Titre2"/>
      </w:pPr>
      <w:r w:rsidRPr="00AF0C2F">
        <w:lastRenderedPageBreak/>
        <w:t>Descriptif des activités pratiques</w:t>
      </w:r>
      <w:bookmarkEnd w:id="8"/>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Différentes activités pratiques peuvent être envisagées selon les options suivantes :</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au 6èmesemestre avec quelques petites activités initiales pendant les semestres précédents</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entre les années/semestre :</w:t>
            </w:r>
          </w:p>
          <w:p w:rsidR="00583479" w:rsidRPr="00AF0C2F" w:rsidRDefault="00583479" w:rsidP="006C0770">
            <w:pPr>
              <w:pStyle w:val="Paragraphedeliste"/>
              <w:widowControl/>
              <w:numPr>
                <w:ilvl w:val="1"/>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d’été après la 1ère année comptabilisé en 2ème année</w:t>
            </w:r>
          </w:p>
          <w:p w:rsidR="00583479" w:rsidRPr="00AF0C2F" w:rsidRDefault="00583479" w:rsidP="006C0770">
            <w:pPr>
              <w:pStyle w:val="Paragraphedeliste"/>
              <w:widowControl/>
              <w:numPr>
                <w:ilvl w:val="1"/>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d’été après la 2ème année comptabilisé en 3ème année</w:t>
            </w:r>
          </w:p>
          <w:p w:rsidR="00583479" w:rsidRPr="00AF0C2F" w:rsidRDefault="00583479" w:rsidP="006C0770">
            <w:pPr>
              <w:pStyle w:val="Paragraphedeliste"/>
              <w:widowControl/>
              <w:numPr>
                <w:ilvl w:val="1"/>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entre les semestres si le calendrier universitaire le permet et comptabilisé pendant la même année</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Stage d’alternance</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Activités pratiques réparties du S1 à S6 -à ne pas confondre avec les TD et TP des modules habituels !</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Selon le type d’activité pratique, préciser les éléments indiqués dans le tableau suivant :</w:t>
            </w:r>
          </w:p>
        </w:tc>
      </w:tr>
    </w:tbl>
    <w:p w:rsidR="00583479" w:rsidRPr="00AF0C2F" w:rsidRDefault="00583479" w:rsidP="0058347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583479" w:rsidRPr="00AF0C2F" w:rsidTr="00A00F49">
        <w:tc>
          <w:tcPr>
            <w:tcW w:w="2802" w:type="dxa"/>
            <w:vAlign w:val="center"/>
          </w:tcPr>
          <w:p w:rsidR="00583479" w:rsidRPr="00AF0C2F" w:rsidRDefault="00583479" w:rsidP="00884A36">
            <w:pPr>
              <w:rPr>
                <w:b/>
                <w:bCs/>
              </w:rPr>
            </w:pPr>
            <w:r w:rsidRPr="00AF0C2F">
              <w:rPr>
                <w:b/>
                <w:bCs/>
              </w:rPr>
              <w:t>Types d’activités</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lang w:bidi="ar-MA"/>
              </w:rPr>
            </w:pPr>
            <w:r w:rsidRPr="00AF0C2F">
              <w:rPr>
                <w:b/>
                <w:bCs/>
                <w:lang w:bidi="ar-MA"/>
              </w:rPr>
              <w:t>Objectifs</w:t>
            </w:r>
          </w:p>
        </w:tc>
        <w:tc>
          <w:tcPr>
            <w:tcW w:w="7087" w:type="dxa"/>
            <w:vAlign w:val="center"/>
          </w:tcPr>
          <w:p w:rsidR="00583479" w:rsidRPr="00AF0C2F" w:rsidRDefault="00583479" w:rsidP="00884A36">
            <w:pPr>
              <w:rPr>
                <w:lang w:bidi="ar-MA"/>
              </w:rPr>
            </w:pPr>
          </w:p>
        </w:tc>
      </w:tr>
      <w:tr w:rsidR="00583479" w:rsidRPr="00AF0C2F" w:rsidTr="00A00F49">
        <w:tc>
          <w:tcPr>
            <w:tcW w:w="2802" w:type="dxa"/>
            <w:vAlign w:val="center"/>
          </w:tcPr>
          <w:p w:rsidR="00583479" w:rsidRPr="00AF0C2F" w:rsidRDefault="00583479" w:rsidP="00884A36">
            <w:pPr>
              <w:rPr>
                <w:b/>
                <w:bCs/>
              </w:rPr>
            </w:pPr>
            <w:r w:rsidRPr="00AF0C2F">
              <w:rPr>
                <w:b/>
                <w:bCs/>
              </w:rPr>
              <w:t>Organisation</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rPr>
            </w:pPr>
            <w:r w:rsidRPr="00AF0C2F">
              <w:rPr>
                <w:b/>
                <w:bCs/>
              </w:rPr>
              <w:t>Durée</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rPr>
            </w:pPr>
            <w:r w:rsidRPr="00AF0C2F">
              <w:rPr>
                <w:b/>
                <w:bCs/>
              </w:rPr>
              <w:t>Lieu</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rPr>
            </w:pPr>
            <w:r w:rsidRPr="00AF0C2F">
              <w:rPr>
                <w:b/>
                <w:bCs/>
              </w:rPr>
              <w:t>Rapport/rendu</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rPr>
            </w:pPr>
            <w:r w:rsidRPr="00AF0C2F">
              <w:rPr>
                <w:b/>
                <w:bCs/>
              </w:rPr>
              <w:t>Soutenance</w:t>
            </w:r>
          </w:p>
        </w:tc>
        <w:tc>
          <w:tcPr>
            <w:tcW w:w="7087" w:type="dxa"/>
            <w:vAlign w:val="center"/>
          </w:tcPr>
          <w:p w:rsidR="00583479" w:rsidRPr="00AF0C2F" w:rsidRDefault="00583479" w:rsidP="00884A36"/>
        </w:tc>
      </w:tr>
      <w:tr w:rsidR="00583479" w:rsidRPr="00AF0C2F" w:rsidTr="00A00F49">
        <w:tc>
          <w:tcPr>
            <w:tcW w:w="2802" w:type="dxa"/>
            <w:vAlign w:val="center"/>
          </w:tcPr>
          <w:p w:rsidR="00583479" w:rsidRPr="00AF0C2F" w:rsidRDefault="00583479" w:rsidP="00884A36">
            <w:pPr>
              <w:rPr>
                <w:b/>
                <w:bCs/>
              </w:rPr>
            </w:pPr>
            <w:r w:rsidRPr="00AF0C2F">
              <w:rPr>
                <w:b/>
                <w:bCs/>
              </w:rPr>
              <w:t>Autres détails</w:t>
            </w:r>
          </w:p>
        </w:tc>
        <w:tc>
          <w:tcPr>
            <w:tcW w:w="7087" w:type="dxa"/>
            <w:vAlign w:val="center"/>
          </w:tcPr>
          <w:p w:rsidR="00583479" w:rsidRPr="00AF0C2F" w:rsidRDefault="00583479" w:rsidP="00884A36"/>
        </w:tc>
      </w:tr>
    </w:tbl>
    <w:p w:rsidR="00583479" w:rsidRPr="00AF0C2F" w:rsidRDefault="00583479" w:rsidP="00583479">
      <w:pPr>
        <w:rPr>
          <w:lang w:bidi="ar-MA"/>
        </w:rPr>
      </w:pPr>
    </w:p>
    <w:p w:rsidR="00583479" w:rsidRPr="00AF0C2F" w:rsidRDefault="00583479" w:rsidP="00583479">
      <w:pPr>
        <w:pStyle w:val="Titre2"/>
      </w:pPr>
      <w:bookmarkStart w:id="9" w:name="_Toc190138184"/>
      <w:r w:rsidRPr="00AF0C2F">
        <w:t>Inter-liaisons entre les semestres du parcours, passerelles</w:t>
      </w:r>
      <w:r w:rsidRPr="00AF0C2F">
        <w:rPr>
          <w:sz w:val="18"/>
          <w:szCs w:val="18"/>
        </w:rPr>
        <w:t>(à préciser)</w:t>
      </w:r>
      <w:r w:rsidRPr="00AF0C2F">
        <w:t>, évaluation et progression</w:t>
      </w:r>
      <w:bookmarkEnd w:id="9"/>
    </w:p>
    <w:tbl>
      <w:tblPr>
        <w:tblW w:w="4442"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383"/>
      </w:tblGrid>
      <w:tr w:rsidR="00583479" w:rsidRPr="00AF0C2F" w:rsidTr="00A00F49">
        <w:trPr>
          <w:jc w:val="center"/>
        </w:trPr>
        <w:tc>
          <w:tcPr>
            <w:tcW w:w="9383" w:type="dxa"/>
          </w:tcPr>
          <w:p w:rsidR="00583479" w:rsidRPr="00AF0C2F" w:rsidRDefault="00583479" w:rsidP="00884A36">
            <w:pPr>
              <w:rPr>
                <w:lang w:bidi="ar-MA"/>
              </w:rPr>
            </w:pPr>
          </w:p>
        </w:tc>
      </w:tr>
    </w:tbl>
    <w:p w:rsidR="00583479" w:rsidRPr="00AF0C2F" w:rsidRDefault="00583479" w:rsidP="00583479">
      <w:pPr>
        <w:pStyle w:val="Titre1"/>
      </w:pPr>
      <w:bookmarkStart w:id="10" w:name="_Toc190138187"/>
      <w:r w:rsidRPr="00AF0C2F">
        <w:rPr>
          <w:highlight w:val="yellow"/>
        </w:rPr>
        <w:t>Méthodes pédagogiques adoptées (classiques et innovantes)</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Différentes approches pédagogiques peuvent être adoptées pour rendre l’expérience d’apprentissage plus attractive et stimulante aux apprenants. On cite à ce titre, les exemples suivants de pédagogies actives :</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Apprentissage par projet</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Apprentissage par résolution de problème</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Apprentissage par étude de cas</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Apprentissage par conception</w:t>
            </w:r>
          </w:p>
          <w:p w:rsidR="00583479" w:rsidRPr="00AF0C2F" w:rsidRDefault="00583479" w:rsidP="006C0770">
            <w:pPr>
              <w:pStyle w:val="Paragraphedeliste"/>
              <w:widowControl/>
              <w:numPr>
                <w:ilvl w:val="0"/>
                <w:numId w:val="15"/>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Apprentissage par investigation</w:t>
            </w:r>
          </w:p>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Préciser le(s) type(s) de pédagogies adoptées/envisagées dans le cadre de l’offre de formation proposée pour habilitation.</w:t>
            </w:r>
          </w:p>
          <w:p w:rsidR="00583479" w:rsidRPr="00AF0C2F" w:rsidRDefault="00583479" w:rsidP="00884A36">
            <w:pPr>
              <w:tabs>
                <w:tab w:val="left" w:pos="3544"/>
              </w:tabs>
              <w:rPr>
                <w:i/>
                <w:iCs/>
                <w:color w:val="0000FF"/>
                <w:szCs w:val="22"/>
                <w:lang w:val="fr-FR" w:bidi="ar-MA"/>
              </w:rPr>
            </w:pPr>
          </w:p>
        </w:tc>
      </w:tr>
    </w:tbl>
    <w:p w:rsidR="00583479" w:rsidRPr="00AF0C2F" w:rsidRDefault="00583479" w:rsidP="00583479">
      <w:pPr>
        <w:rPr>
          <w:lang w:bidi="ar-MA"/>
        </w:rPr>
      </w:pPr>
    </w:p>
    <w:p w:rsidR="00583479" w:rsidRPr="00AF0C2F" w:rsidRDefault="00583479" w:rsidP="00583479">
      <w:pPr>
        <w:pStyle w:val="Titre1"/>
      </w:pPr>
      <w:r w:rsidRPr="00AF0C2F">
        <w:t>Ressources et Partenaires</w:t>
      </w:r>
    </w:p>
    <w:p w:rsidR="00583479" w:rsidRPr="00AF0C2F" w:rsidRDefault="00583479" w:rsidP="00583479">
      <w:pPr>
        <w:pStyle w:val="Titre2"/>
      </w:pPr>
      <w:r w:rsidRPr="00AF0C2F">
        <w:t>Liste des enseignants et des autres compétences participants aux activités de formation</w:t>
      </w:r>
      <w:bookmarkEnd w:id="10"/>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Préciser l’ensemble des intervenants dans la formation proposée en remplissant minutieusement l’ensemble des tableaux suivants</w:t>
            </w:r>
          </w:p>
          <w:p w:rsidR="00583479" w:rsidRPr="00AF0C2F" w:rsidRDefault="00583479" w:rsidP="00884A36">
            <w:pPr>
              <w:tabs>
                <w:tab w:val="left" w:pos="3544"/>
              </w:tabs>
              <w:rPr>
                <w:i/>
                <w:iCs/>
                <w:color w:val="0000FF"/>
                <w:szCs w:val="22"/>
                <w:lang w:val="fr-FR" w:bidi="ar-MA"/>
              </w:rPr>
            </w:pPr>
          </w:p>
        </w:tc>
      </w:tr>
    </w:tbl>
    <w:p w:rsidR="00583479" w:rsidRPr="00AF0C2F" w:rsidRDefault="00583479" w:rsidP="00583479">
      <w:pPr>
        <w:rPr>
          <w:lang w:bidi="ar-MA"/>
        </w:rPr>
      </w:pPr>
    </w:p>
    <w:p w:rsidR="00583479" w:rsidRPr="00AF0C2F" w:rsidRDefault="00583479" w:rsidP="00583479">
      <w:pPr>
        <w:pStyle w:val="Titre3"/>
      </w:pPr>
      <w:r w:rsidRPr="00AF0C2F">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324"/>
        <w:gridCol w:w="1585"/>
        <w:gridCol w:w="1690"/>
        <w:gridCol w:w="1690"/>
      </w:tblGrid>
      <w:tr w:rsidR="00583479" w:rsidRPr="00AF0C2F" w:rsidTr="00884A36">
        <w:tc>
          <w:tcPr>
            <w:tcW w:w="2551" w:type="dxa"/>
            <w:shd w:val="clear" w:color="auto" w:fill="auto"/>
            <w:vAlign w:val="center"/>
          </w:tcPr>
          <w:p w:rsidR="00583479" w:rsidRPr="00AF0C2F" w:rsidRDefault="00583479" w:rsidP="00884A36">
            <w:pPr>
              <w:jc w:val="center"/>
              <w:rPr>
                <w:b/>
                <w:bCs/>
                <w:lang w:bidi="ar-MA"/>
              </w:rPr>
            </w:pPr>
            <w:r w:rsidRPr="00AF0C2F">
              <w:rPr>
                <w:b/>
                <w:bCs/>
                <w:lang w:bidi="ar-MA"/>
              </w:rPr>
              <w:t>Nom et Prénom</w:t>
            </w:r>
          </w:p>
        </w:tc>
        <w:tc>
          <w:tcPr>
            <w:tcW w:w="2324" w:type="dxa"/>
            <w:shd w:val="clear" w:color="auto" w:fill="auto"/>
            <w:vAlign w:val="center"/>
          </w:tcPr>
          <w:p w:rsidR="00583479" w:rsidRPr="00AF0C2F" w:rsidRDefault="00583479" w:rsidP="00884A36">
            <w:pPr>
              <w:jc w:val="center"/>
              <w:rPr>
                <w:b/>
                <w:bCs/>
                <w:lang w:bidi="ar-MA"/>
              </w:rPr>
            </w:pPr>
            <w:r w:rsidRPr="00AF0C2F">
              <w:rPr>
                <w:b/>
                <w:bCs/>
                <w:lang w:bidi="ar-MA"/>
              </w:rPr>
              <w:t>Etablissement</w:t>
            </w:r>
          </w:p>
        </w:tc>
        <w:tc>
          <w:tcPr>
            <w:tcW w:w="1585" w:type="dxa"/>
            <w:shd w:val="clear" w:color="auto" w:fill="auto"/>
            <w:vAlign w:val="center"/>
          </w:tcPr>
          <w:p w:rsidR="00583479" w:rsidRPr="00AF0C2F" w:rsidRDefault="00583479" w:rsidP="00884A36">
            <w:pPr>
              <w:jc w:val="center"/>
              <w:rPr>
                <w:b/>
                <w:bCs/>
                <w:lang w:bidi="ar-MA"/>
              </w:rPr>
            </w:pPr>
            <w:r w:rsidRPr="00AF0C2F">
              <w:rPr>
                <w:b/>
                <w:bCs/>
                <w:lang w:bidi="ar-MA"/>
              </w:rPr>
              <w:t>Grade</w:t>
            </w:r>
          </w:p>
        </w:tc>
        <w:tc>
          <w:tcPr>
            <w:tcW w:w="1690" w:type="dxa"/>
            <w:shd w:val="clear" w:color="auto" w:fill="auto"/>
            <w:vAlign w:val="center"/>
          </w:tcPr>
          <w:p w:rsidR="00583479" w:rsidRPr="00AF0C2F" w:rsidRDefault="00583479" w:rsidP="00884A36">
            <w:pPr>
              <w:jc w:val="center"/>
              <w:rPr>
                <w:b/>
                <w:bCs/>
                <w:lang w:bidi="ar-MA"/>
              </w:rPr>
            </w:pPr>
            <w:r w:rsidRPr="00AF0C2F">
              <w:rPr>
                <w:b/>
                <w:bCs/>
                <w:lang w:bidi="ar-MA"/>
              </w:rPr>
              <w:t>Discipline</w:t>
            </w:r>
          </w:p>
        </w:tc>
        <w:tc>
          <w:tcPr>
            <w:tcW w:w="1690" w:type="dxa"/>
            <w:shd w:val="clear" w:color="auto" w:fill="auto"/>
            <w:vAlign w:val="center"/>
          </w:tcPr>
          <w:p w:rsidR="00583479" w:rsidRPr="00AF0C2F" w:rsidRDefault="00583479" w:rsidP="00884A36">
            <w:pPr>
              <w:jc w:val="center"/>
              <w:rPr>
                <w:b/>
                <w:bCs/>
                <w:lang w:bidi="ar-MA"/>
              </w:rPr>
            </w:pPr>
            <w:r w:rsidRPr="00AF0C2F">
              <w:rPr>
                <w:b/>
                <w:bCs/>
                <w:lang w:bidi="ar-MA"/>
              </w:rPr>
              <w:t>Spécialité</w:t>
            </w:r>
          </w:p>
        </w:tc>
      </w:tr>
      <w:tr w:rsidR="00583479" w:rsidRPr="00AF0C2F" w:rsidTr="00884A36">
        <w:tc>
          <w:tcPr>
            <w:tcW w:w="2551" w:type="dxa"/>
            <w:shd w:val="clear" w:color="auto" w:fill="auto"/>
          </w:tcPr>
          <w:p w:rsidR="00583479" w:rsidRPr="00AF0C2F" w:rsidRDefault="00583479" w:rsidP="00884A36">
            <w:pPr>
              <w:rPr>
                <w:lang w:bidi="ar-MA"/>
              </w:rPr>
            </w:pPr>
          </w:p>
        </w:tc>
        <w:tc>
          <w:tcPr>
            <w:tcW w:w="2324"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r>
    </w:tbl>
    <w:p w:rsidR="00583479" w:rsidRPr="00AF0C2F" w:rsidRDefault="00583479" w:rsidP="00583479">
      <w:pPr>
        <w:pStyle w:val="Titre3"/>
      </w:pPr>
      <w:r w:rsidRPr="00AF0C2F">
        <w:t>De l’établissement demandeur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583479" w:rsidRPr="00AF0C2F" w:rsidTr="00884A36">
        <w:tc>
          <w:tcPr>
            <w:tcW w:w="1970" w:type="dxa"/>
            <w:shd w:val="clear" w:color="auto" w:fill="auto"/>
            <w:vAlign w:val="center"/>
          </w:tcPr>
          <w:p w:rsidR="00583479" w:rsidRPr="00AF0C2F" w:rsidRDefault="00583479" w:rsidP="00884A36">
            <w:pPr>
              <w:jc w:val="center"/>
              <w:rPr>
                <w:b/>
                <w:bCs/>
                <w:lang w:bidi="ar-MA"/>
              </w:rPr>
            </w:pPr>
            <w:r w:rsidRPr="00AF0C2F">
              <w:rPr>
                <w:b/>
                <w:bCs/>
                <w:lang w:bidi="ar-MA"/>
              </w:rPr>
              <w:t>Nom et Prénom</w:t>
            </w:r>
          </w:p>
        </w:tc>
        <w:tc>
          <w:tcPr>
            <w:tcW w:w="1971" w:type="dxa"/>
            <w:shd w:val="clear" w:color="auto" w:fill="auto"/>
            <w:vAlign w:val="center"/>
          </w:tcPr>
          <w:p w:rsidR="00583479" w:rsidRPr="00AF0C2F" w:rsidRDefault="00583479" w:rsidP="00884A36">
            <w:pPr>
              <w:jc w:val="center"/>
              <w:rPr>
                <w:b/>
                <w:bCs/>
                <w:lang w:bidi="ar-MA"/>
              </w:rPr>
            </w:pPr>
            <w:r w:rsidRPr="00AF0C2F">
              <w:rPr>
                <w:b/>
                <w:bCs/>
                <w:lang w:bidi="ar-MA"/>
              </w:rPr>
              <w:t>Grade</w:t>
            </w:r>
          </w:p>
        </w:tc>
        <w:tc>
          <w:tcPr>
            <w:tcW w:w="1971" w:type="dxa"/>
            <w:shd w:val="clear" w:color="auto" w:fill="auto"/>
            <w:vAlign w:val="center"/>
          </w:tcPr>
          <w:p w:rsidR="00583479" w:rsidRPr="00AF0C2F" w:rsidRDefault="00583479" w:rsidP="00884A36">
            <w:pPr>
              <w:jc w:val="center"/>
              <w:rPr>
                <w:b/>
                <w:bCs/>
                <w:lang w:bidi="ar-MA"/>
              </w:rPr>
            </w:pPr>
            <w:r w:rsidRPr="00AF0C2F">
              <w:rPr>
                <w:b/>
                <w:bCs/>
                <w:lang w:bidi="ar-MA"/>
              </w:rPr>
              <w:t>Discipline</w:t>
            </w:r>
          </w:p>
        </w:tc>
        <w:tc>
          <w:tcPr>
            <w:tcW w:w="1971" w:type="dxa"/>
            <w:shd w:val="clear" w:color="auto" w:fill="auto"/>
            <w:vAlign w:val="center"/>
          </w:tcPr>
          <w:p w:rsidR="00583479" w:rsidRPr="00AF0C2F" w:rsidRDefault="00583479" w:rsidP="00884A36">
            <w:pPr>
              <w:jc w:val="center"/>
              <w:rPr>
                <w:b/>
                <w:bCs/>
                <w:lang w:bidi="ar-MA"/>
              </w:rPr>
            </w:pPr>
            <w:r w:rsidRPr="00AF0C2F">
              <w:rPr>
                <w:b/>
                <w:bCs/>
                <w:lang w:bidi="ar-MA"/>
              </w:rPr>
              <w:t>Spécialité</w:t>
            </w:r>
          </w:p>
        </w:tc>
        <w:tc>
          <w:tcPr>
            <w:tcW w:w="1971" w:type="dxa"/>
            <w:shd w:val="clear" w:color="auto" w:fill="auto"/>
            <w:vAlign w:val="center"/>
          </w:tcPr>
          <w:p w:rsidR="00583479" w:rsidRPr="00AF0C2F" w:rsidRDefault="00583479" w:rsidP="00884A36">
            <w:pPr>
              <w:jc w:val="center"/>
              <w:rPr>
                <w:b/>
                <w:bCs/>
                <w:lang w:bidi="ar-MA"/>
              </w:rPr>
            </w:pPr>
            <w:r w:rsidRPr="00AF0C2F">
              <w:rPr>
                <w:b/>
                <w:bCs/>
                <w:lang w:bidi="ar-MA"/>
              </w:rPr>
              <w:t>UE Concernées</w:t>
            </w:r>
          </w:p>
        </w:tc>
      </w:tr>
      <w:tr w:rsidR="00583479" w:rsidRPr="00AF0C2F" w:rsidTr="00884A36">
        <w:tc>
          <w:tcPr>
            <w:tcW w:w="1970"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r>
      <w:tr w:rsidR="00583479" w:rsidRPr="00AF0C2F" w:rsidTr="00884A36">
        <w:tc>
          <w:tcPr>
            <w:tcW w:w="1970"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r>
      <w:tr w:rsidR="00583479" w:rsidRPr="00AF0C2F" w:rsidTr="00884A36">
        <w:tc>
          <w:tcPr>
            <w:tcW w:w="1970"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r>
      <w:tr w:rsidR="00583479" w:rsidRPr="00AF0C2F" w:rsidTr="00884A36">
        <w:tc>
          <w:tcPr>
            <w:tcW w:w="1970"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r>
      <w:tr w:rsidR="00583479" w:rsidRPr="00AF0C2F" w:rsidTr="00884A36">
        <w:tc>
          <w:tcPr>
            <w:tcW w:w="1970"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c>
          <w:tcPr>
            <w:tcW w:w="1971" w:type="dxa"/>
            <w:shd w:val="clear" w:color="auto" w:fill="auto"/>
          </w:tcPr>
          <w:p w:rsidR="00583479" w:rsidRPr="00AF0C2F" w:rsidRDefault="00583479" w:rsidP="00884A36">
            <w:pPr>
              <w:rPr>
                <w:lang w:bidi="ar-MA"/>
              </w:rPr>
            </w:pPr>
          </w:p>
        </w:tc>
      </w:tr>
    </w:tbl>
    <w:p w:rsidR="00583479" w:rsidRPr="00AF0C2F" w:rsidRDefault="00583479" w:rsidP="00583479">
      <w:pPr>
        <w:pStyle w:val="Titre3"/>
      </w:pPr>
      <w:r w:rsidRPr="00AF0C2F">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536"/>
        <w:gridCol w:w="1585"/>
        <w:gridCol w:w="1690"/>
        <w:gridCol w:w="1690"/>
        <w:gridCol w:w="1747"/>
      </w:tblGrid>
      <w:tr w:rsidR="00583479" w:rsidRPr="00AF0C2F" w:rsidTr="00884A36">
        <w:tc>
          <w:tcPr>
            <w:tcW w:w="1637" w:type="dxa"/>
            <w:shd w:val="clear" w:color="auto" w:fill="auto"/>
            <w:vAlign w:val="center"/>
          </w:tcPr>
          <w:p w:rsidR="00583479" w:rsidRPr="00AF0C2F" w:rsidRDefault="00583479" w:rsidP="00884A36">
            <w:pPr>
              <w:jc w:val="center"/>
              <w:rPr>
                <w:b/>
                <w:bCs/>
                <w:lang w:bidi="ar-MA"/>
              </w:rPr>
            </w:pPr>
            <w:r w:rsidRPr="00AF0C2F">
              <w:rPr>
                <w:b/>
                <w:bCs/>
                <w:lang w:bidi="ar-MA"/>
              </w:rPr>
              <w:t>Nom et Prénom</w:t>
            </w:r>
          </w:p>
        </w:tc>
        <w:tc>
          <w:tcPr>
            <w:tcW w:w="1505" w:type="dxa"/>
            <w:shd w:val="clear" w:color="auto" w:fill="auto"/>
            <w:vAlign w:val="center"/>
          </w:tcPr>
          <w:p w:rsidR="00583479" w:rsidRPr="00AF0C2F" w:rsidRDefault="00583479" w:rsidP="00884A36">
            <w:pPr>
              <w:jc w:val="center"/>
              <w:rPr>
                <w:b/>
                <w:bCs/>
                <w:lang w:bidi="ar-MA"/>
              </w:rPr>
            </w:pPr>
            <w:r w:rsidRPr="00AF0C2F">
              <w:rPr>
                <w:b/>
                <w:bCs/>
                <w:lang w:bidi="ar-MA"/>
              </w:rPr>
              <w:t>Etablissement</w:t>
            </w:r>
          </w:p>
        </w:tc>
        <w:tc>
          <w:tcPr>
            <w:tcW w:w="1585" w:type="dxa"/>
            <w:shd w:val="clear" w:color="auto" w:fill="auto"/>
            <w:vAlign w:val="center"/>
          </w:tcPr>
          <w:p w:rsidR="00583479" w:rsidRPr="00AF0C2F" w:rsidRDefault="00583479" w:rsidP="00884A36">
            <w:pPr>
              <w:jc w:val="center"/>
              <w:rPr>
                <w:b/>
                <w:bCs/>
                <w:lang w:bidi="ar-MA"/>
              </w:rPr>
            </w:pPr>
            <w:r w:rsidRPr="00AF0C2F">
              <w:rPr>
                <w:b/>
                <w:bCs/>
                <w:lang w:bidi="ar-MA"/>
              </w:rPr>
              <w:t>Grade</w:t>
            </w:r>
          </w:p>
        </w:tc>
        <w:tc>
          <w:tcPr>
            <w:tcW w:w="1690" w:type="dxa"/>
            <w:shd w:val="clear" w:color="auto" w:fill="auto"/>
            <w:vAlign w:val="center"/>
          </w:tcPr>
          <w:p w:rsidR="00583479" w:rsidRPr="00AF0C2F" w:rsidRDefault="00583479" w:rsidP="00884A36">
            <w:pPr>
              <w:jc w:val="center"/>
              <w:rPr>
                <w:b/>
                <w:bCs/>
                <w:lang w:bidi="ar-MA"/>
              </w:rPr>
            </w:pPr>
            <w:r w:rsidRPr="00AF0C2F">
              <w:rPr>
                <w:b/>
                <w:bCs/>
                <w:lang w:bidi="ar-MA"/>
              </w:rPr>
              <w:t>Discipline</w:t>
            </w:r>
          </w:p>
        </w:tc>
        <w:tc>
          <w:tcPr>
            <w:tcW w:w="1690" w:type="dxa"/>
            <w:shd w:val="clear" w:color="auto" w:fill="auto"/>
            <w:vAlign w:val="center"/>
          </w:tcPr>
          <w:p w:rsidR="00583479" w:rsidRPr="00AF0C2F" w:rsidRDefault="00583479" w:rsidP="00884A36">
            <w:pPr>
              <w:jc w:val="center"/>
              <w:rPr>
                <w:b/>
                <w:bCs/>
                <w:lang w:bidi="ar-MA"/>
              </w:rPr>
            </w:pPr>
            <w:r w:rsidRPr="00AF0C2F">
              <w:rPr>
                <w:b/>
                <w:bCs/>
                <w:lang w:bidi="ar-MA"/>
              </w:rPr>
              <w:t>Spécialité</w:t>
            </w:r>
          </w:p>
        </w:tc>
        <w:tc>
          <w:tcPr>
            <w:tcW w:w="1747" w:type="dxa"/>
            <w:shd w:val="clear" w:color="auto" w:fill="auto"/>
            <w:vAlign w:val="center"/>
          </w:tcPr>
          <w:p w:rsidR="00583479" w:rsidRPr="00AF0C2F" w:rsidRDefault="00583479" w:rsidP="00884A36">
            <w:pPr>
              <w:jc w:val="center"/>
              <w:rPr>
                <w:b/>
                <w:bCs/>
                <w:lang w:bidi="ar-MA"/>
              </w:rPr>
            </w:pPr>
            <w:r w:rsidRPr="00AF0C2F">
              <w:rPr>
                <w:b/>
                <w:bCs/>
                <w:lang w:bidi="ar-MA"/>
              </w:rPr>
              <w:t>UE Concernées</w:t>
            </w: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r w:rsidR="00583479" w:rsidRPr="00AF0C2F" w:rsidTr="00884A36">
        <w:tc>
          <w:tcPr>
            <w:tcW w:w="1637" w:type="dxa"/>
            <w:shd w:val="clear" w:color="auto" w:fill="auto"/>
          </w:tcPr>
          <w:p w:rsidR="00583479" w:rsidRPr="00AF0C2F" w:rsidRDefault="00583479" w:rsidP="00884A36">
            <w:pPr>
              <w:rPr>
                <w:lang w:bidi="ar-MA"/>
              </w:rPr>
            </w:pPr>
          </w:p>
        </w:tc>
        <w:tc>
          <w:tcPr>
            <w:tcW w:w="1505" w:type="dxa"/>
            <w:shd w:val="clear" w:color="auto" w:fill="auto"/>
          </w:tcPr>
          <w:p w:rsidR="00583479" w:rsidRPr="00AF0C2F" w:rsidRDefault="00583479" w:rsidP="00884A36">
            <w:pPr>
              <w:rPr>
                <w:lang w:bidi="ar-MA"/>
              </w:rPr>
            </w:pPr>
          </w:p>
        </w:tc>
        <w:tc>
          <w:tcPr>
            <w:tcW w:w="1585"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690" w:type="dxa"/>
            <w:shd w:val="clear" w:color="auto" w:fill="auto"/>
          </w:tcPr>
          <w:p w:rsidR="00583479" w:rsidRPr="00AF0C2F" w:rsidRDefault="00583479" w:rsidP="00884A36">
            <w:pPr>
              <w:rPr>
                <w:lang w:bidi="ar-MA"/>
              </w:rPr>
            </w:pPr>
          </w:p>
        </w:tc>
        <w:tc>
          <w:tcPr>
            <w:tcW w:w="1747" w:type="dxa"/>
            <w:shd w:val="clear" w:color="auto" w:fill="auto"/>
          </w:tcPr>
          <w:p w:rsidR="00583479" w:rsidRPr="00AF0C2F" w:rsidRDefault="00583479" w:rsidP="00884A36">
            <w:pPr>
              <w:rPr>
                <w:lang w:bidi="ar-MA"/>
              </w:rPr>
            </w:pPr>
          </w:p>
        </w:tc>
      </w:tr>
    </w:tbl>
    <w:p w:rsidR="00583479" w:rsidRPr="00AF0C2F" w:rsidRDefault="00583479" w:rsidP="00583479">
      <w:pPr>
        <w:pStyle w:val="Titre3"/>
      </w:pPr>
      <w:r w:rsidRPr="00AF0C2F">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106"/>
        <w:gridCol w:w="1716"/>
        <w:gridCol w:w="2009"/>
        <w:gridCol w:w="2069"/>
      </w:tblGrid>
      <w:tr w:rsidR="00583479" w:rsidRPr="00AF0C2F" w:rsidTr="00884A36">
        <w:tc>
          <w:tcPr>
            <w:tcW w:w="1954" w:type="dxa"/>
            <w:shd w:val="clear" w:color="auto" w:fill="auto"/>
            <w:vAlign w:val="center"/>
          </w:tcPr>
          <w:p w:rsidR="00583479" w:rsidRPr="00AF0C2F" w:rsidRDefault="00583479" w:rsidP="00884A36">
            <w:pPr>
              <w:jc w:val="center"/>
              <w:rPr>
                <w:b/>
                <w:bCs/>
                <w:lang w:bidi="ar-MA"/>
              </w:rPr>
            </w:pPr>
            <w:r w:rsidRPr="00AF0C2F">
              <w:rPr>
                <w:b/>
                <w:bCs/>
                <w:lang w:bidi="ar-MA"/>
              </w:rPr>
              <w:t>Nom et Prénom</w:t>
            </w:r>
          </w:p>
        </w:tc>
        <w:tc>
          <w:tcPr>
            <w:tcW w:w="2106" w:type="dxa"/>
            <w:shd w:val="clear" w:color="auto" w:fill="auto"/>
            <w:vAlign w:val="center"/>
          </w:tcPr>
          <w:p w:rsidR="00583479" w:rsidRPr="00AF0C2F" w:rsidRDefault="00583479" w:rsidP="00884A36">
            <w:pPr>
              <w:jc w:val="center"/>
              <w:rPr>
                <w:b/>
                <w:bCs/>
                <w:lang w:bidi="ar-MA"/>
              </w:rPr>
            </w:pPr>
            <w:r w:rsidRPr="00AF0C2F">
              <w:rPr>
                <w:b/>
                <w:bCs/>
                <w:lang w:bidi="ar-MA"/>
              </w:rPr>
              <w:t>Organisation</w:t>
            </w:r>
          </w:p>
        </w:tc>
        <w:tc>
          <w:tcPr>
            <w:tcW w:w="1716" w:type="dxa"/>
          </w:tcPr>
          <w:p w:rsidR="00583479" w:rsidRPr="00AF0C2F" w:rsidRDefault="00583479" w:rsidP="00884A36">
            <w:pPr>
              <w:jc w:val="center"/>
              <w:rPr>
                <w:b/>
                <w:bCs/>
                <w:lang w:bidi="ar-MA"/>
              </w:rPr>
            </w:pPr>
            <w:r w:rsidRPr="00AF0C2F">
              <w:rPr>
                <w:b/>
                <w:bCs/>
                <w:lang w:bidi="ar-MA"/>
              </w:rPr>
              <w:t>Diplôme</w:t>
            </w:r>
          </w:p>
        </w:tc>
        <w:tc>
          <w:tcPr>
            <w:tcW w:w="2009" w:type="dxa"/>
            <w:shd w:val="clear" w:color="auto" w:fill="auto"/>
            <w:vAlign w:val="center"/>
          </w:tcPr>
          <w:p w:rsidR="00583479" w:rsidRPr="00AF0C2F" w:rsidRDefault="00583479" w:rsidP="00884A36">
            <w:pPr>
              <w:jc w:val="center"/>
              <w:rPr>
                <w:b/>
                <w:bCs/>
                <w:lang w:bidi="ar-MA"/>
              </w:rPr>
            </w:pPr>
            <w:r w:rsidRPr="00AF0C2F">
              <w:rPr>
                <w:b/>
                <w:bCs/>
                <w:lang w:bidi="ar-MA"/>
              </w:rPr>
              <w:t>Spécialité</w:t>
            </w:r>
          </w:p>
        </w:tc>
        <w:tc>
          <w:tcPr>
            <w:tcW w:w="2069" w:type="dxa"/>
            <w:shd w:val="clear" w:color="auto" w:fill="auto"/>
            <w:vAlign w:val="center"/>
          </w:tcPr>
          <w:p w:rsidR="00583479" w:rsidRPr="00AF0C2F" w:rsidRDefault="00583479" w:rsidP="00884A36">
            <w:pPr>
              <w:jc w:val="center"/>
              <w:rPr>
                <w:b/>
                <w:bCs/>
                <w:lang w:bidi="ar-MA"/>
              </w:rPr>
            </w:pPr>
            <w:r w:rsidRPr="00AF0C2F">
              <w:rPr>
                <w:b/>
                <w:bCs/>
                <w:lang w:bidi="ar-MA"/>
              </w:rPr>
              <w:t>UE Concernées</w:t>
            </w:r>
          </w:p>
        </w:tc>
      </w:tr>
      <w:tr w:rsidR="00583479" w:rsidRPr="00AF0C2F" w:rsidTr="00884A36">
        <w:trPr>
          <w:trHeight w:val="397"/>
        </w:trPr>
        <w:tc>
          <w:tcPr>
            <w:tcW w:w="1954" w:type="dxa"/>
            <w:shd w:val="clear" w:color="auto" w:fill="auto"/>
            <w:vAlign w:val="center"/>
          </w:tcPr>
          <w:p w:rsidR="00583479" w:rsidRPr="00AF0C2F" w:rsidRDefault="00583479" w:rsidP="00884A36">
            <w:pPr>
              <w:rPr>
                <w:lang w:bidi="ar-MA"/>
              </w:rPr>
            </w:pPr>
          </w:p>
        </w:tc>
        <w:tc>
          <w:tcPr>
            <w:tcW w:w="2106" w:type="dxa"/>
            <w:shd w:val="clear" w:color="auto" w:fill="auto"/>
            <w:vAlign w:val="center"/>
          </w:tcPr>
          <w:p w:rsidR="00583479" w:rsidRPr="00AF0C2F" w:rsidRDefault="00583479" w:rsidP="00884A36">
            <w:pPr>
              <w:rPr>
                <w:lang w:bidi="ar-MA"/>
              </w:rPr>
            </w:pPr>
          </w:p>
        </w:tc>
        <w:tc>
          <w:tcPr>
            <w:tcW w:w="1716" w:type="dxa"/>
          </w:tcPr>
          <w:p w:rsidR="00583479" w:rsidRPr="00AF0C2F" w:rsidRDefault="00583479" w:rsidP="00884A36">
            <w:pPr>
              <w:rPr>
                <w:lang w:bidi="ar-MA"/>
              </w:rPr>
            </w:pPr>
          </w:p>
        </w:tc>
        <w:tc>
          <w:tcPr>
            <w:tcW w:w="2009" w:type="dxa"/>
            <w:shd w:val="clear" w:color="auto" w:fill="auto"/>
            <w:vAlign w:val="center"/>
          </w:tcPr>
          <w:p w:rsidR="00583479" w:rsidRPr="00AF0C2F" w:rsidRDefault="00583479" w:rsidP="00884A36">
            <w:pPr>
              <w:rPr>
                <w:lang w:bidi="ar-MA"/>
              </w:rPr>
            </w:pPr>
          </w:p>
        </w:tc>
        <w:tc>
          <w:tcPr>
            <w:tcW w:w="2069" w:type="dxa"/>
            <w:shd w:val="clear" w:color="auto" w:fill="auto"/>
            <w:vAlign w:val="center"/>
          </w:tcPr>
          <w:p w:rsidR="00583479" w:rsidRPr="00AF0C2F" w:rsidRDefault="00583479" w:rsidP="00884A36">
            <w:pPr>
              <w:rPr>
                <w:lang w:bidi="ar-MA"/>
              </w:rPr>
            </w:pPr>
          </w:p>
        </w:tc>
      </w:tr>
      <w:tr w:rsidR="00583479" w:rsidRPr="00AF0C2F" w:rsidTr="00884A36">
        <w:trPr>
          <w:trHeight w:val="397"/>
        </w:trPr>
        <w:tc>
          <w:tcPr>
            <w:tcW w:w="1954" w:type="dxa"/>
            <w:shd w:val="clear" w:color="auto" w:fill="auto"/>
            <w:vAlign w:val="center"/>
          </w:tcPr>
          <w:p w:rsidR="00583479" w:rsidRPr="00AF0C2F" w:rsidRDefault="00583479" w:rsidP="00884A36">
            <w:pPr>
              <w:rPr>
                <w:lang w:bidi="ar-MA"/>
              </w:rPr>
            </w:pPr>
          </w:p>
        </w:tc>
        <w:tc>
          <w:tcPr>
            <w:tcW w:w="2106" w:type="dxa"/>
            <w:shd w:val="clear" w:color="auto" w:fill="auto"/>
            <w:vAlign w:val="center"/>
          </w:tcPr>
          <w:p w:rsidR="00583479" w:rsidRPr="00AF0C2F" w:rsidRDefault="00583479" w:rsidP="00884A36">
            <w:pPr>
              <w:rPr>
                <w:lang w:bidi="ar-MA"/>
              </w:rPr>
            </w:pPr>
          </w:p>
        </w:tc>
        <w:tc>
          <w:tcPr>
            <w:tcW w:w="1716" w:type="dxa"/>
          </w:tcPr>
          <w:p w:rsidR="00583479" w:rsidRPr="00AF0C2F" w:rsidRDefault="00583479" w:rsidP="00884A36">
            <w:pPr>
              <w:rPr>
                <w:lang w:bidi="ar-MA"/>
              </w:rPr>
            </w:pPr>
          </w:p>
        </w:tc>
        <w:tc>
          <w:tcPr>
            <w:tcW w:w="2009" w:type="dxa"/>
            <w:shd w:val="clear" w:color="auto" w:fill="auto"/>
            <w:vAlign w:val="center"/>
          </w:tcPr>
          <w:p w:rsidR="00583479" w:rsidRPr="00AF0C2F" w:rsidRDefault="00583479" w:rsidP="00884A36">
            <w:pPr>
              <w:rPr>
                <w:lang w:bidi="ar-MA"/>
              </w:rPr>
            </w:pPr>
          </w:p>
        </w:tc>
        <w:tc>
          <w:tcPr>
            <w:tcW w:w="2069" w:type="dxa"/>
            <w:shd w:val="clear" w:color="auto" w:fill="auto"/>
            <w:vAlign w:val="center"/>
          </w:tcPr>
          <w:p w:rsidR="00583479" w:rsidRPr="00AF0C2F" w:rsidRDefault="00583479" w:rsidP="00884A36">
            <w:pPr>
              <w:rPr>
                <w:lang w:bidi="ar-MA"/>
              </w:rPr>
            </w:pPr>
          </w:p>
        </w:tc>
      </w:tr>
      <w:tr w:rsidR="00583479" w:rsidRPr="00AF0C2F" w:rsidTr="00884A36">
        <w:trPr>
          <w:trHeight w:val="397"/>
        </w:trPr>
        <w:tc>
          <w:tcPr>
            <w:tcW w:w="1954" w:type="dxa"/>
            <w:shd w:val="clear" w:color="auto" w:fill="auto"/>
            <w:vAlign w:val="center"/>
          </w:tcPr>
          <w:p w:rsidR="00583479" w:rsidRPr="00AF0C2F" w:rsidRDefault="00583479" w:rsidP="00884A36">
            <w:pPr>
              <w:rPr>
                <w:lang w:bidi="ar-MA"/>
              </w:rPr>
            </w:pPr>
          </w:p>
        </w:tc>
        <w:tc>
          <w:tcPr>
            <w:tcW w:w="2106" w:type="dxa"/>
            <w:shd w:val="clear" w:color="auto" w:fill="auto"/>
            <w:vAlign w:val="center"/>
          </w:tcPr>
          <w:p w:rsidR="00583479" w:rsidRPr="00AF0C2F" w:rsidRDefault="00583479" w:rsidP="00884A36">
            <w:pPr>
              <w:rPr>
                <w:lang w:bidi="ar-MA"/>
              </w:rPr>
            </w:pPr>
          </w:p>
        </w:tc>
        <w:tc>
          <w:tcPr>
            <w:tcW w:w="1716" w:type="dxa"/>
          </w:tcPr>
          <w:p w:rsidR="00583479" w:rsidRPr="00AF0C2F" w:rsidRDefault="00583479" w:rsidP="00884A36">
            <w:pPr>
              <w:rPr>
                <w:lang w:bidi="ar-MA"/>
              </w:rPr>
            </w:pPr>
          </w:p>
        </w:tc>
        <w:tc>
          <w:tcPr>
            <w:tcW w:w="2009" w:type="dxa"/>
            <w:shd w:val="clear" w:color="auto" w:fill="auto"/>
            <w:vAlign w:val="center"/>
          </w:tcPr>
          <w:p w:rsidR="00583479" w:rsidRPr="00AF0C2F" w:rsidRDefault="00583479" w:rsidP="00884A36">
            <w:pPr>
              <w:rPr>
                <w:lang w:bidi="ar-MA"/>
              </w:rPr>
            </w:pPr>
          </w:p>
        </w:tc>
        <w:tc>
          <w:tcPr>
            <w:tcW w:w="2069" w:type="dxa"/>
            <w:shd w:val="clear" w:color="auto" w:fill="auto"/>
            <w:vAlign w:val="center"/>
          </w:tcPr>
          <w:p w:rsidR="00583479" w:rsidRPr="00AF0C2F" w:rsidRDefault="00583479" w:rsidP="00884A36">
            <w:pPr>
              <w:rPr>
                <w:lang w:bidi="ar-MA"/>
              </w:rPr>
            </w:pPr>
          </w:p>
        </w:tc>
      </w:tr>
      <w:tr w:rsidR="00583479" w:rsidRPr="00AF0C2F" w:rsidTr="00884A36">
        <w:trPr>
          <w:trHeight w:val="397"/>
        </w:trPr>
        <w:tc>
          <w:tcPr>
            <w:tcW w:w="1954" w:type="dxa"/>
            <w:shd w:val="clear" w:color="auto" w:fill="auto"/>
            <w:vAlign w:val="center"/>
          </w:tcPr>
          <w:p w:rsidR="00583479" w:rsidRPr="00AF0C2F" w:rsidRDefault="00583479" w:rsidP="00884A36">
            <w:pPr>
              <w:rPr>
                <w:lang w:bidi="ar-MA"/>
              </w:rPr>
            </w:pPr>
          </w:p>
        </w:tc>
        <w:tc>
          <w:tcPr>
            <w:tcW w:w="2106" w:type="dxa"/>
            <w:shd w:val="clear" w:color="auto" w:fill="auto"/>
            <w:vAlign w:val="center"/>
          </w:tcPr>
          <w:p w:rsidR="00583479" w:rsidRPr="00AF0C2F" w:rsidRDefault="00583479" w:rsidP="00884A36">
            <w:pPr>
              <w:rPr>
                <w:lang w:bidi="ar-MA"/>
              </w:rPr>
            </w:pPr>
          </w:p>
        </w:tc>
        <w:tc>
          <w:tcPr>
            <w:tcW w:w="1716" w:type="dxa"/>
          </w:tcPr>
          <w:p w:rsidR="00583479" w:rsidRPr="00AF0C2F" w:rsidRDefault="00583479" w:rsidP="00884A36">
            <w:pPr>
              <w:rPr>
                <w:lang w:bidi="ar-MA"/>
              </w:rPr>
            </w:pPr>
          </w:p>
        </w:tc>
        <w:tc>
          <w:tcPr>
            <w:tcW w:w="2009" w:type="dxa"/>
            <w:shd w:val="clear" w:color="auto" w:fill="auto"/>
            <w:vAlign w:val="center"/>
          </w:tcPr>
          <w:p w:rsidR="00583479" w:rsidRPr="00AF0C2F" w:rsidRDefault="00583479" w:rsidP="00884A36">
            <w:pPr>
              <w:rPr>
                <w:lang w:bidi="ar-MA"/>
              </w:rPr>
            </w:pPr>
          </w:p>
        </w:tc>
        <w:tc>
          <w:tcPr>
            <w:tcW w:w="2069" w:type="dxa"/>
            <w:shd w:val="clear" w:color="auto" w:fill="auto"/>
            <w:vAlign w:val="center"/>
          </w:tcPr>
          <w:p w:rsidR="00583479" w:rsidRPr="00AF0C2F" w:rsidRDefault="00583479" w:rsidP="00884A36">
            <w:pPr>
              <w:rPr>
                <w:lang w:bidi="ar-MA"/>
              </w:rPr>
            </w:pPr>
          </w:p>
        </w:tc>
      </w:tr>
      <w:tr w:rsidR="00583479" w:rsidRPr="00AF0C2F" w:rsidTr="00884A36">
        <w:trPr>
          <w:trHeight w:val="397"/>
        </w:trPr>
        <w:tc>
          <w:tcPr>
            <w:tcW w:w="1954" w:type="dxa"/>
            <w:shd w:val="clear" w:color="auto" w:fill="auto"/>
            <w:vAlign w:val="center"/>
          </w:tcPr>
          <w:p w:rsidR="00583479" w:rsidRPr="00AF0C2F" w:rsidRDefault="00583479" w:rsidP="00884A36">
            <w:pPr>
              <w:rPr>
                <w:lang w:bidi="ar-MA"/>
              </w:rPr>
            </w:pPr>
          </w:p>
        </w:tc>
        <w:tc>
          <w:tcPr>
            <w:tcW w:w="2106" w:type="dxa"/>
            <w:shd w:val="clear" w:color="auto" w:fill="auto"/>
            <w:vAlign w:val="center"/>
          </w:tcPr>
          <w:p w:rsidR="00583479" w:rsidRPr="00AF0C2F" w:rsidRDefault="00583479" w:rsidP="00884A36">
            <w:pPr>
              <w:rPr>
                <w:lang w:bidi="ar-MA"/>
              </w:rPr>
            </w:pPr>
          </w:p>
        </w:tc>
        <w:tc>
          <w:tcPr>
            <w:tcW w:w="1716" w:type="dxa"/>
          </w:tcPr>
          <w:p w:rsidR="00583479" w:rsidRPr="00AF0C2F" w:rsidRDefault="00583479" w:rsidP="00884A36">
            <w:pPr>
              <w:rPr>
                <w:lang w:bidi="ar-MA"/>
              </w:rPr>
            </w:pPr>
          </w:p>
        </w:tc>
        <w:tc>
          <w:tcPr>
            <w:tcW w:w="2009" w:type="dxa"/>
            <w:shd w:val="clear" w:color="auto" w:fill="auto"/>
            <w:vAlign w:val="center"/>
          </w:tcPr>
          <w:p w:rsidR="00583479" w:rsidRPr="00AF0C2F" w:rsidRDefault="00583479" w:rsidP="00884A36">
            <w:pPr>
              <w:rPr>
                <w:lang w:bidi="ar-MA"/>
              </w:rPr>
            </w:pPr>
          </w:p>
        </w:tc>
        <w:tc>
          <w:tcPr>
            <w:tcW w:w="2069" w:type="dxa"/>
            <w:shd w:val="clear" w:color="auto" w:fill="auto"/>
            <w:vAlign w:val="center"/>
          </w:tcPr>
          <w:p w:rsidR="00583479" w:rsidRPr="00AF0C2F" w:rsidRDefault="00583479" w:rsidP="00884A36">
            <w:pPr>
              <w:rPr>
                <w:lang w:bidi="ar-MA"/>
              </w:rPr>
            </w:pPr>
          </w:p>
        </w:tc>
      </w:tr>
    </w:tbl>
    <w:p w:rsidR="00583479" w:rsidRPr="00AF0C2F" w:rsidRDefault="00583479" w:rsidP="00583479">
      <w:bookmarkStart w:id="11" w:name="_Toc190138194"/>
    </w:p>
    <w:p w:rsidR="00583479" w:rsidRPr="00AF0C2F" w:rsidRDefault="00583479" w:rsidP="00583479">
      <w:pPr>
        <w:pStyle w:val="Titre2"/>
      </w:pPr>
      <w:r w:rsidRPr="00AF0C2F">
        <w:t>Locaux et équipements pédagogiques</w:t>
      </w:r>
      <w:bookmarkEnd w:id="11"/>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Préciser l’ensemble des locaux et équipements nécessaires (disponibles et prévus) à l’organisation de la formation proposée en remplissant minutieusement l’ensemble des rubriques du tableau suivant :</w:t>
            </w:r>
          </w:p>
          <w:p w:rsidR="00583479" w:rsidRPr="00AF0C2F" w:rsidRDefault="00583479" w:rsidP="00884A36">
            <w:pPr>
              <w:tabs>
                <w:tab w:val="left" w:pos="3544"/>
              </w:tabs>
              <w:rPr>
                <w:i/>
                <w:iCs/>
                <w:color w:val="0000FF"/>
                <w:szCs w:val="22"/>
                <w:lang w:val="fr-FR" w:bidi="ar-MA"/>
              </w:rPr>
            </w:pPr>
          </w:p>
        </w:tc>
      </w:tr>
    </w:tbl>
    <w:p w:rsidR="00583479" w:rsidRPr="00AF0C2F" w:rsidRDefault="00583479" w:rsidP="0058347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583479" w:rsidRPr="00AF0C2F" w:rsidTr="00884A36">
        <w:tc>
          <w:tcPr>
            <w:tcW w:w="2802" w:type="dxa"/>
            <w:vAlign w:val="center"/>
          </w:tcPr>
          <w:p w:rsidR="00583479" w:rsidRPr="00AF0C2F" w:rsidRDefault="00583479" w:rsidP="00884A36">
            <w:pPr>
              <w:rPr>
                <w:b/>
                <w:bCs/>
                <w:lang w:bidi="ar-MA"/>
              </w:rPr>
            </w:pPr>
            <w:r w:rsidRPr="00AF0C2F">
              <w:rPr>
                <w:b/>
                <w:bCs/>
                <w:lang w:bidi="ar-MA"/>
              </w:rPr>
              <w:t>Locaux disponibles</w:t>
            </w:r>
          </w:p>
        </w:tc>
        <w:tc>
          <w:tcPr>
            <w:tcW w:w="6976" w:type="dxa"/>
            <w:vAlign w:val="center"/>
          </w:tcPr>
          <w:p w:rsidR="00583479" w:rsidRPr="00AF0C2F" w:rsidRDefault="00583479" w:rsidP="00884A36">
            <w:pPr>
              <w:rPr>
                <w:lang w:bidi="ar-MA"/>
              </w:rPr>
            </w:pPr>
          </w:p>
        </w:tc>
      </w:tr>
      <w:tr w:rsidR="00583479" w:rsidRPr="00AF0C2F" w:rsidTr="00884A36">
        <w:tc>
          <w:tcPr>
            <w:tcW w:w="2802" w:type="dxa"/>
            <w:vAlign w:val="center"/>
          </w:tcPr>
          <w:p w:rsidR="00583479" w:rsidRPr="00AF0C2F" w:rsidRDefault="00583479" w:rsidP="00884A36">
            <w:pPr>
              <w:rPr>
                <w:b/>
                <w:bCs/>
              </w:rPr>
            </w:pPr>
            <w:r w:rsidRPr="00AF0C2F">
              <w:rPr>
                <w:b/>
                <w:bCs/>
              </w:rPr>
              <w:t>Locaux prévus</w:t>
            </w:r>
          </w:p>
        </w:tc>
        <w:tc>
          <w:tcPr>
            <w:tcW w:w="6976" w:type="dxa"/>
            <w:vAlign w:val="center"/>
          </w:tcPr>
          <w:p w:rsidR="00583479" w:rsidRPr="00AF0C2F" w:rsidRDefault="00583479" w:rsidP="00884A36"/>
        </w:tc>
      </w:tr>
      <w:tr w:rsidR="00583479" w:rsidRPr="00AF0C2F" w:rsidTr="00884A36">
        <w:tc>
          <w:tcPr>
            <w:tcW w:w="2802" w:type="dxa"/>
            <w:vAlign w:val="center"/>
          </w:tcPr>
          <w:p w:rsidR="00583479" w:rsidRPr="00AF0C2F" w:rsidRDefault="00583479" w:rsidP="00884A36">
            <w:pPr>
              <w:rPr>
                <w:b/>
                <w:bCs/>
              </w:rPr>
            </w:pPr>
            <w:r w:rsidRPr="00AF0C2F">
              <w:rPr>
                <w:b/>
                <w:bCs/>
              </w:rPr>
              <w:t>Equipements disponibles</w:t>
            </w:r>
          </w:p>
        </w:tc>
        <w:tc>
          <w:tcPr>
            <w:tcW w:w="6976" w:type="dxa"/>
            <w:vAlign w:val="center"/>
          </w:tcPr>
          <w:p w:rsidR="00583479" w:rsidRPr="00AF0C2F" w:rsidRDefault="00583479" w:rsidP="00884A36"/>
        </w:tc>
      </w:tr>
      <w:tr w:rsidR="00583479" w:rsidRPr="00AF0C2F" w:rsidTr="00884A36">
        <w:tc>
          <w:tcPr>
            <w:tcW w:w="2802" w:type="dxa"/>
            <w:vAlign w:val="center"/>
          </w:tcPr>
          <w:p w:rsidR="00583479" w:rsidRPr="00AF0C2F" w:rsidRDefault="00583479" w:rsidP="00884A36">
            <w:pPr>
              <w:rPr>
                <w:b/>
                <w:bCs/>
              </w:rPr>
            </w:pPr>
            <w:bookmarkStart w:id="12" w:name="_Toc190138198"/>
            <w:r w:rsidRPr="00AF0C2F">
              <w:rPr>
                <w:b/>
                <w:bCs/>
              </w:rPr>
              <w:t>Equipements prévus</w:t>
            </w:r>
            <w:bookmarkEnd w:id="12"/>
          </w:p>
        </w:tc>
        <w:tc>
          <w:tcPr>
            <w:tcW w:w="6976" w:type="dxa"/>
            <w:vAlign w:val="center"/>
          </w:tcPr>
          <w:p w:rsidR="00583479" w:rsidRPr="00AF0C2F" w:rsidRDefault="00583479" w:rsidP="00884A36"/>
        </w:tc>
      </w:tr>
      <w:tr w:rsidR="00583479" w:rsidRPr="00AF0C2F" w:rsidTr="00884A36">
        <w:tc>
          <w:tcPr>
            <w:tcW w:w="2802" w:type="dxa"/>
            <w:vAlign w:val="center"/>
          </w:tcPr>
          <w:p w:rsidR="00583479" w:rsidRPr="00AF0C2F" w:rsidRDefault="00583479" w:rsidP="00884A36">
            <w:pPr>
              <w:rPr>
                <w:b/>
                <w:bCs/>
              </w:rPr>
            </w:pPr>
            <w:r w:rsidRPr="00AF0C2F">
              <w:rPr>
                <w:b/>
                <w:bCs/>
              </w:rPr>
              <w:t>Autres (à préciser)</w:t>
            </w:r>
          </w:p>
        </w:tc>
        <w:tc>
          <w:tcPr>
            <w:tcW w:w="6976" w:type="dxa"/>
            <w:vAlign w:val="center"/>
          </w:tcPr>
          <w:p w:rsidR="00583479" w:rsidRPr="00AF0C2F" w:rsidRDefault="00583479" w:rsidP="00884A36"/>
        </w:tc>
      </w:tr>
    </w:tbl>
    <w:p w:rsidR="00583479" w:rsidRPr="00AF0C2F" w:rsidRDefault="00583479" w:rsidP="00583479">
      <w:pPr>
        <w:rPr>
          <w:lang w:bidi="ar-MA"/>
        </w:rPr>
      </w:pPr>
    </w:p>
    <w:p w:rsidR="00583479" w:rsidRPr="00AF0C2F" w:rsidRDefault="00583479" w:rsidP="00583479">
      <w:pPr>
        <w:pStyle w:val="Titre2"/>
      </w:pPr>
      <w:bookmarkStart w:id="13" w:name="_Toc190138201"/>
      <w:r w:rsidRPr="00AF0C2F">
        <w:t>Partenariat (préciser la nature des partenariats et ses modalités)</w:t>
      </w:r>
      <w:bookmarkEnd w:id="13"/>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Préciser l’ensemble des partenaires mobilisés pour l’organisation de la formation proposée en remplissant minutieusement l’ensemble des tableaux suivants :</w:t>
            </w:r>
          </w:p>
          <w:p w:rsidR="00583479" w:rsidRPr="00AF0C2F" w:rsidRDefault="00583479" w:rsidP="00884A36">
            <w:pPr>
              <w:tabs>
                <w:tab w:val="left" w:pos="3544"/>
              </w:tabs>
              <w:rPr>
                <w:i/>
                <w:iCs/>
                <w:color w:val="0000FF"/>
                <w:szCs w:val="22"/>
                <w:lang w:val="fr-FR" w:bidi="ar-MA"/>
              </w:rPr>
            </w:pPr>
          </w:p>
        </w:tc>
      </w:tr>
    </w:tbl>
    <w:p w:rsidR="00583479" w:rsidRPr="00AF0C2F" w:rsidRDefault="00583479" w:rsidP="00583479">
      <w:pPr>
        <w:rPr>
          <w:lang w:bidi="ar-MA"/>
        </w:rPr>
      </w:pPr>
    </w:p>
    <w:p w:rsidR="00583479" w:rsidRPr="00AF0C2F" w:rsidRDefault="00583479" w:rsidP="00583479">
      <w:pPr>
        <w:pStyle w:val="Titre3"/>
      </w:pPr>
      <w:bookmarkStart w:id="14" w:name="_Toc190138202"/>
      <w:r w:rsidRPr="00AF0C2F">
        <w:lastRenderedPageBreak/>
        <w:t>Partenariat universitaire</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583479" w:rsidRPr="00AF0C2F" w:rsidTr="00884A36">
        <w:tc>
          <w:tcPr>
            <w:tcW w:w="3284" w:type="dxa"/>
            <w:vAlign w:val="center"/>
          </w:tcPr>
          <w:p w:rsidR="00583479" w:rsidRPr="00AF0C2F" w:rsidRDefault="00583479" w:rsidP="00884A36">
            <w:pPr>
              <w:jc w:val="center"/>
              <w:rPr>
                <w:b/>
                <w:bCs/>
                <w:lang w:bidi="ar-MA"/>
              </w:rPr>
            </w:pPr>
            <w:bookmarkStart w:id="15" w:name="_Toc190138203"/>
            <w:r w:rsidRPr="00AF0C2F">
              <w:rPr>
                <w:b/>
                <w:bCs/>
              </w:rPr>
              <w:t>Etablissement</w:t>
            </w:r>
            <w:bookmarkEnd w:id="15"/>
          </w:p>
        </w:tc>
        <w:tc>
          <w:tcPr>
            <w:tcW w:w="3285" w:type="dxa"/>
            <w:vAlign w:val="center"/>
          </w:tcPr>
          <w:p w:rsidR="00583479" w:rsidRPr="00AF0C2F" w:rsidRDefault="00583479" w:rsidP="00884A36">
            <w:pPr>
              <w:jc w:val="center"/>
              <w:rPr>
                <w:b/>
                <w:bCs/>
                <w:lang w:bidi="ar-MA"/>
              </w:rPr>
            </w:pPr>
            <w:bookmarkStart w:id="16" w:name="_Toc190138204"/>
            <w:r w:rsidRPr="00AF0C2F">
              <w:rPr>
                <w:b/>
                <w:bCs/>
                <w:lang w:bidi="ar-MA"/>
              </w:rPr>
              <w:t>Secteur/Activités</w:t>
            </w:r>
            <w:bookmarkEnd w:id="16"/>
          </w:p>
        </w:tc>
        <w:tc>
          <w:tcPr>
            <w:tcW w:w="3285" w:type="dxa"/>
            <w:vAlign w:val="center"/>
          </w:tcPr>
          <w:p w:rsidR="00583479" w:rsidRPr="00AF0C2F" w:rsidRDefault="00583479" w:rsidP="00884A36">
            <w:pPr>
              <w:jc w:val="center"/>
              <w:rPr>
                <w:b/>
                <w:bCs/>
                <w:lang w:bidi="ar-MA"/>
              </w:rPr>
            </w:pPr>
            <w:bookmarkStart w:id="17" w:name="_Toc190138205"/>
            <w:r w:rsidRPr="00AF0C2F">
              <w:rPr>
                <w:b/>
                <w:bCs/>
                <w:lang w:bidi="ar-MA"/>
              </w:rPr>
              <w:t>Nature et modalités des partenariats</w:t>
            </w:r>
            <w:bookmarkEnd w:id="17"/>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bl>
    <w:p w:rsidR="00583479" w:rsidRPr="00AF0C2F" w:rsidRDefault="00583479" w:rsidP="00583479">
      <w:pPr>
        <w:pStyle w:val="Titre3"/>
      </w:pPr>
      <w:bookmarkStart w:id="18" w:name="_Toc190138206"/>
      <w:r w:rsidRPr="00AF0C2F">
        <w:t>Partenariat avec le milieu professionnel, économique et social</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583479" w:rsidRPr="00AF0C2F" w:rsidTr="00884A36">
        <w:tc>
          <w:tcPr>
            <w:tcW w:w="3284" w:type="dxa"/>
            <w:vAlign w:val="center"/>
          </w:tcPr>
          <w:p w:rsidR="00583479" w:rsidRPr="00AF0C2F" w:rsidRDefault="00583479" w:rsidP="00884A36">
            <w:pPr>
              <w:jc w:val="center"/>
              <w:rPr>
                <w:b/>
                <w:bCs/>
                <w:lang w:bidi="ar-MA"/>
              </w:rPr>
            </w:pPr>
            <w:r w:rsidRPr="00AF0C2F">
              <w:rPr>
                <w:b/>
                <w:bCs/>
              </w:rPr>
              <w:t>Etablissement</w:t>
            </w:r>
          </w:p>
        </w:tc>
        <w:tc>
          <w:tcPr>
            <w:tcW w:w="3285" w:type="dxa"/>
            <w:vAlign w:val="center"/>
          </w:tcPr>
          <w:p w:rsidR="00583479" w:rsidRPr="00AF0C2F" w:rsidRDefault="00583479" w:rsidP="00884A36">
            <w:pPr>
              <w:jc w:val="center"/>
              <w:rPr>
                <w:b/>
                <w:bCs/>
                <w:lang w:bidi="ar-MA"/>
              </w:rPr>
            </w:pPr>
            <w:r w:rsidRPr="00AF0C2F">
              <w:rPr>
                <w:b/>
                <w:bCs/>
                <w:lang w:bidi="ar-MA"/>
              </w:rPr>
              <w:t>Secteur/Activités</w:t>
            </w:r>
          </w:p>
        </w:tc>
        <w:tc>
          <w:tcPr>
            <w:tcW w:w="3285" w:type="dxa"/>
            <w:vAlign w:val="center"/>
          </w:tcPr>
          <w:p w:rsidR="00583479" w:rsidRPr="00AF0C2F" w:rsidRDefault="00583479" w:rsidP="00884A36">
            <w:pPr>
              <w:jc w:val="center"/>
              <w:rPr>
                <w:b/>
                <w:bCs/>
                <w:lang w:bidi="ar-MA"/>
              </w:rPr>
            </w:pPr>
            <w:r w:rsidRPr="00AF0C2F">
              <w:rPr>
                <w:b/>
                <w:bCs/>
                <w:lang w:bidi="ar-MA"/>
              </w:rPr>
              <w:t>Nature et modalités des partenariats</w:t>
            </w:r>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bl>
    <w:p w:rsidR="00583479" w:rsidRPr="00AF0C2F" w:rsidRDefault="00583479" w:rsidP="00583479">
      <w:pPr>
        <w:pStyle w:val="Titre3"/>
      </w:pPr>
      <w:bookmarkStart w:id="19" w:name="_Toc190138210"/>
      <w:r w:rsidRPr="00AF0C2F">
        <w:t>Autres types de Partenariat (à préciser)</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583479" w:rsidRPr="00AF0C2F" w:rsidTr="00884A36">
        <w:tc>
          <w:tcPr>
            <w:tcW w:w="3284" w:type="dxa"/>
            <w:vAlign w:val="center"/>
          </w:tcPr>
          <w:p w:rsidR="00583479" w:rsidRPr="00AF0C2F" w:rsidRDefault="00583479" w:rsidP="00884A36">
            <w:pPr>
              <w:jc w:val="center"/>
              <w:rPr>
                <w:b/>
                <w:bCs/>
                <w:lang w:bidi="ar-MA"/>
              </w:rPr>
            </w:pPr>
            <w:r w:rsidRPr="00AF0C2F">
              <w:rPr>
                <w:b/>
                <w:bCs/>
              </w:rPr>
              <w:t>Etablissement</w:t>
            </w:r>
          </w:p>
        </w:tc>
        <w:tc>
          <w:tcPr>
            <w:tcW w:w="3285" w:type="dxa"/>
            <w:vAlign w:val="center"/>
          </w:tcPr>
          <w:p w:rsidR="00583479" w:rsidRPr="00AF0C2F" w:rsidRDefault="00583479" w:rsidP="00884A36">
            <w:pPr>
              <w:jc w:val="center"/>
              <w:rPr>
                <w:b/>
                <w:bCs/>
                <w:lang w:bidi="ar-MA"/>
              </w:rPr>
            </w:pPr>
            <w:r w:rsidRPr="00AF0C2F">
              <w:rPr>
                <w:b/>
                <w:bCs/>
                <w:lang w:bidi="ar-MA"/>
              </w:rPr>
              <w:t>Secteur/Activités</w:t>
            </w:r>
          </w:p>
        </w:tc>
        <w:tc>
          <w:tcPr>
            <w:tcW w:w="3285" w:type="dxa"/>
            <w:vAlign w:val="center"/>
          </w:tcPr>
          <w:p w:rsidR="00583479" w:rsidRPr="00AF0C2F" w:rsidRDefault="00583479" w:rsidP="00884A36">
            <w:pPr>
              <w:jc w:val="center"/>
              <w:rPr>
                <w:b/>
                <w:bCs/>
                <w:lang w:bidi="ar-MA"/>
              </w:rPr>
            </w:pPr>
            <w:r w:rsidRPr="00AF0C2F">
              <w:rPr>
                <w:b/>
                <w:bCs/>
                <w:lang w:bidi="ar-MA"/>
              </w:rPr>
              <w:t>Nature et modalités des partenariats</w:t>
            </w:r>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r w:rsidR="00583479" w:rsidRPr="00AF0C2F" w:rsidTr="00884A36">
        <w:tc>
          <w:tcPr>
            <w:tcW w:w="3284"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c>
          <w:tcPr>
            <w:tcW w:w="3285" w:type="dxa"/>
            <w:vAlign w:val="center"/>
          </w:tcPr>
          <w:p w:rsidR="00583479" w:rsidRPr="00AF0C2F" w:rsidRDefault="00583479" w:rsidP="00884A36">
            <w:pPr>
              <w:rPr>
                <w:lang w:bidi="ar-MA"/>
              </w:rPr>
            </w:pPr>
          </w:p>
        </w:tc>
      </w:tr>
    </w:tbl>
    <w:p w:rsidR="00583479" w:rsidRPr="00AF0C2F" w:rsidRDefault="00583479" w:rsidP="00583479"/>
    <w:p w:rsidR="00583479" w:rsidRPr="00AF0C2F" w:rsidRDefault="00583479" w:rsidP="00583479">
      <w:pPr>
        <w:pStyle w:val="Titre1"/>
      </w:pPr>
      <w:r w:rsidRPr="00AF0C2F">
        <w:t>Système interne d’évaluation et d’amélioration du programme</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Comme toute formation peut être améliorée dans le temps, il est important de concevoir un système d’évaluation interne à l’établissement offreur dès le la conception de l’offre de formation.</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Divers systèmes d’évaluation peuvent être envisagés et chaque établissement peut avoir son propre système.</w:t>
            </w:r>
          </w:p>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est possible d’envisager de développer un tableau de bord avec un ensemble d’indicateurs de performance comme par exemple :</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de réussite</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d'abandon</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d'insertion</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d'encadrements</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w:t>
            </w:r>
          </w:p>
          <w:p w:rsidR="00583479" w:rsidRPr="00AF0C2F" w:rsidRDefault="00583479" w:rsidP="00884A36">
            <w:pPr>
              <w:tabs>
                <w:tab w:val="left" w:pos="3544"/>
              </w:tabs>
              <w:rPr>
                <w:i/>
                <w:iCs/>
                <w:color w:val="0000FF"/>
                <w:szCs w:val="22"/>
                <w:lang w:val="fr-FR" w:bidi="ar-MA"/>
              </w:rPr>
            </w:pP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rsidR="00583479" w:rsidRPr="00AF0C2F" w:rsidRDefault="00583479" w:rsidP="006C0770">
            <w:pPr>
              <w:pStyle w:val="Paragraphedeliste"/>
              <w:widowControl/>
              <w:numPr>
                <w:ilvl w:val="0"/>
                <w:numId w:val="17"/>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par les étudiants</w:t>
            </w:r>
          </w:p>
          <w:p w:rsidR="00583479" w:rsidRPr="00AF0C2F" w:rsidRDefault="00583479" w:rsidP="006C0770">
            <w:pPr>
              <w:pStyle w:val="Paragraphedeliste"/>
              <w:widowControl/>
              <w:numPr>
                <w:ilvl w:val="0"/>
                <w:numId w:val="17"/>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par les professionnels</w:t>
            </w:r>
          </w:p>
          <w:p w:rsidR="00583479" w:rsidRPr="00AF0C2F" w:rsidRDefault="00583479" w:rsidP="006C0770">
            <w:pPr>
              <w:pStyle w:val="Paragraphedeliste"/>
              <w:widowControl/>
              <w:numPr>
                <w:ilvl w:val="0"/>
                <w:numId w:val="17"/>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par les pairs (collègues)</w:t>
            </w:r>
          </w:p>
        </w:tc>
      </w:tr>
    </w:tbl>
    <w:p w:rsidR="00583479" w:rsidRPr="00AF0C2F" w:rsidRDefault="00583479" w:rsidP="00583479">
      <w:pPr>
        <w:pStyle w:val="Titre1"/>
      </w:pPr>
      <w:r w:rsidRPr="00AF0C2F">
        <w:t>Démarche de promotion du programme</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Pour faire attirer les bacheliers à choisir votre offre de formation, il est nécessaire de stimuler cette demande par l’adoption d’une démarche de communication et de promotion de l’offre de formation.</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Il est possible d’envisager divers types d’actions comme par exemple :</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Visites de lycées</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Participation aux salons</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Journée porte ouverte</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Réseaux sociaux</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Radio, Télé, Journaux</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Affichage urbain</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w:t>
            </w:r>
          </w:p>
        </w:tc>
      </w:tr>
    </w:tbl>
    <w:p w:rsidR="00583479" w:rsidRPr="00AF0C2F" w:rsidRDefault="00583479" w:rsidP="00583479">
      <w:pPr>
        <w:pStyle w:val="Titre1"/>
        <w:rPr>
          <w:highlight w:val="yellow"/>
        </w:rPr>
      </w:pPr>
      <w:r w:rsidRPr="00AF0C2F">
        <w:rPr>
          <w:highlight w:val="yellow"/>
        </w:rPr>
        <w:lastRenderedPageBreak/>
        <w:t>Le parcours en chiffres (cette rubrique peut être intégrée à la section : Système interne d’évaluation et d’amélioration du programme)</w:t>
      </w:r>
    </w:p>
    <w:tbl>
      <w:tblPr>
        <w:tblStyle w:val="Grilledutableau"/>
        <w:tblW w:w="0" w:type="auto"/>
        <w:tblLook w:val="04A0" w:firstRow="1" w:lastRow="0" w:firstColumn="1" w:lastColumn="0" w:noHBand="0" w:noVBand="1"/>
      </w:tblPr>
      <w:tblGrid>
        <w:gridCol w:w="9854"/>
      </w:tblGrid>
      <w:tr w:rsidR="00583479" w:rsidRPr="00AF0C2F" w:rsidTr="00884A36">
        <w:tc>
          <w:tcPr>
            <w:tcW w:w="9854" w:type="dxa"/>
            <w:shd w:val="clear" w:color="auto" w:fill="DAEEF3" w:themeFill="accent5" w:themeFillTint="33"/>
          </w:tcPr>
          <w:p w:rsidR="00583479" w:rsidRPr="00AF0C2F" w:rsidRDefault="00583479" w:rsidP="00884A36">
            <w:pPr>
              <w:rPr>
                <w:b/>
                <w:bCs/>
                <w:lang w:val="fr-FR" w:bidi="ar-MA"/>
              </w:rPr>
            </w:pPr>
            <w:r w:rsidRPr="00AF0C2F">
              <w:rPr>
                <w:b/>
                <w:bCs/>
                <w:lang w:val="fr-FR" w:bidi="ar-MA"/>
              </w:rPr>
              <w:t>Instructions</w:t>
            </w:r>
          </w:p>
        </w:tc>
      </w:tr>
      <w:tr w:rsidR="00583479" w:rsidRPr="00AF0C2F" w:rsidTr="00884A36">
        <w:tc>
          <w:tcPr>
            <w:tcW w:w="9854" w:type="dxa"/>
          </w:tcPr>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Un ensemble d’indicateurs unifiés seront mis en place progressivement pour pouvoir établir des benchmarks nationaux mais adaptés aux spécificités des domaines et des régions.</w:t>
            </w:r>
          </w:p>
          <w:p w:rsidR="00583479" w:rsidRPr="00AF0C2F" w:rsidRDefault="00583479" w:rsidP="00884A36">
            <w:pPr>
              <w:tabs>
                <w:tab w:val="left" w:pos="3544"/>
              </w:tabs>
              <w:rPr>
                <w:i/>
                <w:iCs/>
                <w:color w:val="0000FF"/>
                <w:szCs w:val="22"/>
                <w:lang w:val="fr-FR" w:bidi="ar-MA"/>
              </w:rPr>
            </w:pPr>
            <w:r w:rsidRPr="00AF0C2F">
              <w:rPr>
                <w:i/>
                <w:iCs/>
                <w:color w:val="0000FF"/>
                <w:szCs w:val="22"/>
                <w:lang w:val="fr-FR" w:bidi="ar-MA"/>
              </w:rPr>
              <w:t>Exemple d’indicateurs :</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d’attractivité : (nb d’inscrits/nb de vœux)</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d’encadrement : (nb d’inscrits/nb de permanents)</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Nb d’étudiants ayant bénéficiés de bourses (mobilité, alternance, échange…)</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Nb d’étudiants étrangers</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Nb de partenaires (subvention, co-construction, alternance, stages, sponsoring événements, entretiens d’embauche, …)</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Taux de réussite 1er-2ème année, 2ème -3ème année, 3ème année</w:t>
            </w:r>
          </w:p>
          <w:p w:rsidR="00583479" w:rsidRPr="00AF0C2F" w:rsidRDefault="00583479" w:rsidP="006C0770">
            <w:pPr>
              <w:pStyle w:val="Paragraphedeliste"/>
              <w:widowControl/>
              <w:numPr>
                <w:ilvl w:val="0"/>
                <w:numId w:val="16"/>
              </w:numPr>
              <w:tabs>
                <w:tab w:val="left" w:pos="3544"/>
              </w:tabs>
              <w:autoSpaceDE/>
              <w:autoSpaceDN/>
              <w:spacing w:before="60" w:after="60"/>
              <w:contextualSpacing/>
              <w:jc w:val="both"/>
              <w:rPr>
                <w:i/>
                <w:iCs/>
                <w:color w:val="0000FF"/>
                <w:szCs w:val="22"/>
                <w:lang w:val="fr-FR" w:bidi="ar-MA"/>
              </w:rPr>
            </w:pPr>
            <w:r w:rsidRPr="00AF0C2F">
              <w:rPr>
                <w:i/>
                <w:iCs/>
                <w:color w:val="0000FF"/>
                <w:szCs w:val="22"/>
                <w:lang w:val="fr-FR" w:bidi="ar-MA"/>
              </w:rPr>
              <w:t>…</w:t>
            </w:r>
          </w:p>
        </w:tc>
      </w:tr>
    </w:tbl>
    <w:p w:rsidR="00583479" w:rsidRPr="00AF0C2F" w:rsidRDefault="00583479" w:rsidP="00583479">
      <w:r w:rsidRPr="00AF0C2F">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54"/>
      </w:tblGrid>
      <w:tr w:rsidR="00583479" w:rsidRPr="00AF0C2F" w:rsidTr="00884A36">
        <w:tc>
          <w:tcPr>
            <w:tcW w:w="9854" w:type="dxa"/>
          </w:tcPr>
          <w:p w:rsidR="00583479" w:rsidRPr="00AF0C2F" w:rsidRDefault="00583479" w:rsidP="00884A36">
            <w:pPr>
              <w:pStyle w:val="Titre"/>
              <w:rPr>
                <w:lang w:bidi="ar-MA"/>
              </w:rPr>
            </w:pPr>
            <w:r w:rsidRPr="00AF0C2F">
              <w:rPr>
                <w:lang w:bidi="ar-MA"/>
              </w:rPr>
              <w:lastRenderedPageBreak/>
              <w:t>Avis et visas</w:t>
            </w:r>
          </w:p>
        </w:tc>
      </w:tr>
      <w:tr w:rsidR="00583479" w:rsidRPr="00AF0C2F" w:rsidTr="00884A36">
        <w:tc>
          <w:tcPr>
            <w:tcW w:w="9854" w:type="dxa"/>
          </w:tcPr>
          <w:p w:rsidR="00583479" w:rsidRPr="00AF0C2F" w:rsidRDefault="00583479" w:rsidP="00884A36">
            <w:pPr>
              <w:pStyle w:val="Titre"/>
            </w:pPr>
            <w:r w:rsidRPr="00AF0C2F">
              <w:t>Le Doyen / Directeur de d’établissement</w:t>
            </w:r>
          </w:p>
        </w:tc>
      </w:tr>
      <w:tr w:rsidR="00583479" w:rsidRPr="00AF0C2F" w:rsidTr="00884A36">
        <w:trPr>
          <w:trHeight w:val="3402"/>
        </w:trPr>
        <w:tc>
          <w:tcPr>
            <w:tcW w:w="9854" w:type="dxa"/>
          </w:tcPr>
          <w:p w:rsidR="00583479" w:rsidRPr="00AF0C2F" w:rsidRDefault="00583479" w:rsidP="00884A36">
            <w:pPr>
              <w:rPr>
                <w:lang w:bidi="ar-MA"/>
              </w:rPr>
            </w:pPr>
            <w:r w:rsidRPr="00AF0C2F">
              <w:rPr>
                <w:lang w:bidi="ar-MA"/>
              </w:rPr>
              <w:t>L’avis du conseil scientifique de l’établissement doit se baser sur les critères de qualité, d’adaptabilité, et d’efficacité. Il doit favoriser l’exploitation optimale des ressources humaines et matérielles au niveau de l’établissement.</w:t>
            </w:r>
          </w:p>
          <w:p w:rsidR="00583479" w:rsidRPr="00AF0C2F" w:rsidRDefault="00583479" w:rsidP="00884A36">
            <w:pPr>
              <w:rPr>
                <w:lang w:bidi="ar-MA"/>
              </w:rPr>
            </w:pPr>
          </w:p>
          <w:p w:rsidR="00583479" w:rsidRPr="00AF0C2F" w:rsidRDefault="00583479" w:rsidP="00884A36">
            <w:pPr>
              <w:tabs>
                <w:tab w:val="left" w:pos="1695"/>
                <w:tab w:val="left" w:pos="3686"/>
                <w:tab w:val="left" w:pos="6823"/>
              </w:tabs>
              <w:spacing w:line="360" w:lineRule="auto"/>
              <w:rPr>
                <w:b/>
                <w:bCs/>
                <w:lang w:bidi="ar-MA"/>
              </w:rPr>
            </w:pPr>
            <w:r w:rsidRPr="00AF0C2F">
              <w:rPr>
                <w:b/>
                <w:bCs/>
                <w:lang w:bidi="ar-MA"/>
              </w:rPr>
              <w:tab/>
            </w:r>
            <w:r w:rsidR="00926CCC" w:rsidRPr="00AF0C2F">
              <w:rPr>
                <w:b/>
                <w:bCs/>
                <w:lang w:bidi="ar-MA"/>
              </w:rPr>
              <w:fldChar w:fldCharType="begin">
                <w:ffData>
                  <w:name w:val="CaseACocher2"/>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Approuvé</w:t>
            </w:r>
            <w:r w:rsidRPr="00AF0C2F">
              <w:rPr>
                <w:b/>
                <w:bCs/>
                <w:lang w:bidi="ar-MA"/>
              </w:rPr>
              <w:tab/>
            </w:r>
            <w:r w:rsidR="00926CCC" w:rsidRPr="00AF0C2F">
              <w:rPr>
                <w:b/>
                <w:bCs/>
                <w:lang w:bidi="ar-MA"/>
              </w:rPr>
              <w:fldChar w:fldCharType="begin">
                <w:ffData>
                  <w:name w:val="CaseACocher1"/>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 xml:space="preserve"> Complément de dossier</w:t>
            </w:r>
            <w:r w:rsidRPr="00AF0C2F">
              <w:rPr>
                <w:b/>
                <w:bCs/>
                <w:lang w:bidi="ar-MA"/>
              </w:rPr>
              <w:tab/>
            </w:r>
            <w:r w:rsidR="00926CCC" w:rsidRPr="00AF0C2F">
              <w:rPr>
                <w:b/>
                <w:bCs/>
                <w:lang w:bidi="ar-MA"/>
              </w:rPr>
              <w:fldChar w:fldCharType="begin">
                <w:ffData>
                  <w:name w:val="CaseACocher2"/>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Non approuvée</w:t>
            </w:r>
          </w:p>
          <w:p w:rsidR="00583479" w:rsidRPr="00AF0C2F" w:rsidRDefault="00583479" w:rsidP="00884A36">
            <w:pPr>
              <w:rPr>
                <w:lang w:bidi="ar-MA"/>
              </w:rPr>
            </w:pPr>
          </w:p>
          <w:p w:rsidR="00583479" w:rsidRPr="00AF0C2F" w:rsidRDefault="00583479" w:rsidP="00884A36">
            <w:pPr>
              <w:tabs>
                <w:tab w:val="right" w:leader="dot" w:pos="9498"/>
              </w:tabs>
              <w:spacing w:line="360" w:lineRule="auto"/>
              <w:rPr>
                <w:b/>
                <w:bCs/>
                <w:lang w:bidi="ar-MA"/>
              </w:rPr>
            </w:pPr>
            <w:r w:rsidRPr="00AF0C2F">
              <w:rPr>
                <w:b/>
                <w:bCs/>
                <w:lang w:bidi="ar-MA"/>
              </w:rPr>
              <w:t xml:space="preserve">Complément de dossier ou Motifs du refus : </w:t>
            </w:r>
            <w:r w:rsidRPr="00AF0C2F">
              <w:rPr>
                <w:lang w:bidi="ar-MA"/>
              </w:rPr>
              <w:tab/>
            </w:r>
          </w:p>
          <w:p w:rsidR="00583479" w:rsidRPr="00AF0C2F" w:rsidRDefault="00583479" w:rsidP="00884A36">
            <w:pPr>
              <w:tabs>
                <w:tab w:val="right" w:leader="dot" w:pos="9498"/>
              </w:tabs>
              <w:spacing w:line="360" w:lineRule="auto"/>
              <w:rPr>
                <w:lang w:bidi="ar-MA"/>
              </w:rPr>
            </w:pPr>
            <w:r w:rsidRPr="00AF0C2F">
              <w:rPr>
                <w:lang w:bidi="ar-MA"/>
              </w:rPr>
              <w:tab/>
            </w:r>
          </w:p>
          <w:p w:rsidR="00583479" w:rsidRPr="00AF0C2F" w:rsidRDefault="00583479" w:rsidP="00884A36">
            <w:pPr>
              <w:tabs>
                <w:tab w:val="right" w:leader="dot" w:pos="9498"/>
              </w:tabs>
              <w:spacing w:line="360" w:lineRule="auto"/>
              <w:rPr>
                <w:lang w:bidi="ar-MA"/>
              </w:rPr>
            </w:pPr>
            <w:r w:rsidRPr="00AF0C2F">
              <w:rPr>
                <w:lang w:bidi="ar-MA"/>
              </w:rPr>
              <w:tab/>
            </w:r>
          </w:p>
          <w:p w:rsidR="00583479" w:rsidRPr="00AF0C2F" w:rsidRDefault="00583479" w:rsidP="00884A36">
            <w:pPr>
              <w:spacing w:line="360" w:lineRule="auto"/>
              <w:jc w:val="center"/>
              <w:rPr>
                <w:b/>
                <w:bCs/>
                <w:lang w:bidi="ar-MA"/>
              </w:rPr>
            </w:pPr>
            <w:r w:rsidRPr="00AF0C2F">
              <w:rPr>
                <w:b/>
                <w:bCs/>
                <w:lang w:bidi="ar-MA"/>
              </w:rPr>
              <w:t>Date, Signature et cachet du chef d’établissement</w:t>
            </w:r>
          </w:p>
          <w:p w:rsidR="00583479" w:rsidRPr="00AF0C2F" w:rsidRDefault="00583479" w:rsidP="00884A36">
            <w:pPr>
              <w:spacing w:line="360" w:lineRule="auto"/>
              <w:jc w:val="center"/>
              <w:rPr>
                <w:b/>
                <w:bCs/>
                <w:lang w:bidi="ar-MA"/>
              </w:rPr>
            </w:pPr>
          </w:p>
          <w:p w:rsidR="00583479" w:rsidRPr="00AF0C2F" w:rsidRDefault="00583479" w:rsidP="00884A36">
            <w:pPr>
              <w:spacing w:line="360" w:lineRule="auto"/>
              <w:jc w:val="center"/>
              <w:rPr>
                <w:b/>
                <w:bCs/>
                <w:lang w:bidi="ar-MA"/>
              </w:rPr>
            </w:pPr>
          </w:p>
          <w:p w:rsidR="00583479" w:rsidRPr="00AF0C2F" w:rsidRDefault="00583479" w:rsidP="00884A36">
            <w:pPr>
              <w:spacing w:line="360" w:lineRule="auto"/>
              <w:jc w:val="center"/>
              <w:rPr>
                <w:b/>
                <w:bCs/>
                <w:lang w:bidi="ar-MA"/>
              </w:rPr>
            </w:pPr>
          </w:p>
          <w:p w:rsidR="00583479" w:rsidRPr="00AF0C2F" w:rsidRDefault="00583479" w:rsidP="00884A36">
            <w:pPr>
              <w:spacing w:line="360" w:lineRule="auto"/>
              <w:jc w:val="center"/>
              <w:rPr>
                <w:b/>
                <w:bCs/>
                <w:lang w:bidi="ar-MA"/>
              </w:rPr>
            </w:pPr>
          </w:p>
        </w:tc>
      </w:tr>
      <w:tr w:rsidR="00583479" w:rsidRPr="00AF0C2F" w:rsidTr="00884A36">
        <w:tc>
          <w:tcPr>
            <w:tcW w:w="9854" w:type="dxa"/>
          </w:tcPr>
          <w:p w:rsidR="00583479" w:rsidRPr="00AF0C2F" w:rsidRDefault="00583479" w:rsidP="00884A36">
            <w:pPr>
              <w:pStyle w:val="Titre"/>
            </w:pPr>
            <w:r w:rsidRPr="00AF0C2F">
              <w:t>Le Président de l’Université</w:t>
            </w:r>
          </w:p>
        </w:tc>
      </w:tr>
      <w:tr w:rsidR="00583479" w:rsidRPr="00AF0C2F" w:rsidTr="00884A36">
        <w:trPr>
          <w:trHeight w:val="3685"/>
        </w:trPr>
        <w:tc>
          <w:tcPr>
            <w:tcW w:w="9854" w:type="dxa"/>
          </w:tcPr>
          <w:p w:rsidR="00583479" w:rsidRPr="00AF0C2F" w:rsidRDefault="00583479" w:rsidP="00884A36">
            <w:pPr>
              <w:rPr>
                <w:lang w:bidi="ar-MA"/>
              </w:rPr>
            </w:pPr>
            <w:r w:rsidRPr="00AF0C2F">
              <w:rPr>
                <w:lang w:bidi="ar-MA"/>
              </w:rPr>
              <w:t>L’avis du conseil de l’université doit se baser sur les critères de qualité, d’adaptabilité, et d’efficacité. Il doit favoriser l’exploitation optimale des ressources humaines et matérielles au niveau de l’université.</w:t>
            </w:r>
          </w:p>
          <w:p w:rsidR="00583479" w:rsidRPr="00AF0C2F" w:rsidRDefault="00583479" w:rsidP="00884A36">
            <w:pPr>
              <w:rPr>
                <w:lang w:bidi="ar-MA"/>
              </w:rPr>
            </w:pPr>
          </w:p>
          <w:p w:rsidR="00583479" w:rsidRPr="00AF0C2F" w:rsidRDefault="00583479" w:rsidP="00884A36">
            <w:pPr>
              <w:tabs>
                <w:tab w:val="left" w:pos="1695"/>
                <w:tab w:val="left" w:pos="3686"/>
                <w:tab w:val="left" w:pos="6823"/>
              </w:tabs>
              <w:spacing w:line="360" w:lineRule="auto"/>
              <w:rPr>
                <w:b/>
                <w:bCs/>
                <w:lang w:bidi="ar-MA"/>
              </w:rPr>
            </w:pPr>
            <w:r w:rsidRPr="00AF0C2F">
              <w:rPr>
                <w:b/>
                <w:bCs/>
                <w:lang w:bidi="ar-MA"/>
              </w:rPr>
              <w:tab/>
            </w:r>
            <w:r w:rsidR="00926CCC" w:rsidRPr="00AF0C2F">
              <w:rPr>
                <w:b/>
                <w:bCs/>
                <w:lang w:bidi="ar-MA"/>
              </w:rPr>
              <w:fldChar w:fldCharType="begin">
                <w:ffData>
                  <w:name w:val="CaseACocher2"/>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Approuvé</w:t>
            </w:r>
            <w:r w:rsidRPr="00AF0C2F">
              <w:rPr>
                <w:b/>
                <w:bCs/>
                <w:lang w:bidi="ar-MA"/>
              </w:rPr>
              <w:tab/>
            </w:r>
            <w:r w:rsidR="00926CCC" w:rsidRPr="00AF0C2F">
              <w:rPr>
                <w:b/>
                <w:bCs/>
                <w:lang w:bidi="ar-MA"/>
              </w:rPr>
              <w:fldChar w:fldCharType="begin">
                <w:ffData>
                  <w:name w:val="CaseACocher1"/>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 xml:space="preserve"> Complément de dossier</w:t>
            </w:r>
            <w:r w:rsidRPr="00AF0C2F">
              <w:rPr>
                <w:b/>
                <w:bCs/>
                <w:lang w:bidi="ar-MA"/>
              </w:rPr>
              <w:tab/>
            </w:r>
            <w:r w:rsidR="00926CCC" w:rsidRPr="00AF0C2F">
              <w:rPr>
                <w:b/>
                <w:bCs/>
                <w:lang w:bidi="ar-MA"/>
              </w:rPr>
              <w:fldChar w:fldCharType="begin">
                <w:ffData>
                  <w:name w:val="CaseACocher2"/>
                  <w:enabled/>
                  <w:calcOnExit w:val="0"/>
                  <w:checkBox>
                    <w:sizeAuto/>
                    <w:default w:val="0"/>
                  </w:checkBox>
                </w:ffData>
              </w:fldChar>
            </w:r>
            <w:r w:rsidRPr="00AF0C2F">
              <w:rPr>
                <w:b/>
                <w:bCs/>
                <w:lang w:bidi="ar-MA"/>
              </w:rPr>
              <w:instrText xml:space="preserve"> FORMCHECKBOX </w:instrText>
            </w:r>
            <w:r w:rsidR="001414A2">
              <w:rPr>
                <w:b/>
                <w:bCs/>
                <w:lang w:bidi="ar-MA"/>
              </w:rPr>
            </w:r>
            <w:r w:rsidR="001414A2">
              <w:rPr>
                <w:b/>
                <w:bCs/>
                <w:lang w:bidi="ar-MA"/>
              </w:rPr>
              <w:fldChar w:fldCharType="separate"/>
            </w:r>
            <w:r w:rsidR="00926CCC" w:rsidRPr="00AF0C2F">
              <w:rPr>
                <w:b/>
                <w:bCs/>
                <w:lang w:bidi="ar-MA"/>
              </w:rPr>
              <w:fldChar w:fldCharType="end"/>
            </w:r>
            <w:r w:rsidRPr="00AF0C2F">
              <w:rPr>
                <w:b/>
                <w:bCs/>
                <w:lang w:bidi="ar-MA"/>
              </w:rPr>
              <w:t>Non approuvée</w:t>
            </w:r>
          </w:p>
          <w:p w:rsidR="00583479" w:rsidRPr="00AF0C2F" w:rsidRDefault="00583479" w:rsidP="00884A36">
            <w:pPr>
              <w:rPr>
                <w:lang w:bidi="ar-MA"/>
              </w:rPr>
            </w:pPr>
          </w:p>
          <w:p w:rsidR="00583479" w:rsidRPr="00AF0C2F" w:rsidRDefault="00583479" w:rsidP="00884A36">
            <w:pPr>
              <w:tabs>
                <w:tab w:val="right" w:leader="dot" w:pos="9498"/>
              </w:tabs>
              <w:spacing w:line="360" w:lineRule="auto"/>
              <w:rPr>
                <w:b/>
                <w:bCs/>
                <w:lang w:bidi="ar-MA"/>
              </w:rPr>
            </w:pPr>
            <w:r w:rsidRPr="00AF0C2F">
              <w:rPr>
                <w:b/>
                <w:bCs/>
                <w:lang w:bidi="ar-MA"/>
              </w:rPr>
              <w:t xml:space="preserve">Complément de dossier ou Motifs du refus : </w:t>
            </w:r>
            <w:r w:rsidRPr="00AF0C2F">
              <w:rPr>
                <w:lang w:bidi="ar-MA"/>
              </w:rPr>
              <w:tab/>
            </w:r>
          </w:p>
          <w:p w:rsidR="00583479" w:rsidRPr="00AF0C2F" w:rsidRDefault="00583479" w:rsidP="00884A36">
            <w:pPr>
              <w:tabs>
                <w:tab w:val="right" w:leader="dot" w:pos="9498"/>
              </w:tabs>
              <w:spacing w:line="360" w:lineRule="auto"/>
              <w:rPr>
                <w:lang w:bidi="ar-MA"/>
              </w:rPr>
            </w:pPr>
            <w:r w:rsidRPr="00AF0C2F">
              <w:rPr>
                <w:lang w:bidi="ar-MA"/>
              </w:rPr>
              <w:tab/>
            </w:r>
          </w:p>
          <w:p w:rsidR="00583479" w:rsidRPr="00AF0C2F" w:rsidRDefault="00583479" w:rsidP="00884A36">
            <w:pPr>
              <w:tabs>
                <w:tab w:val="right" w:leader="dot" w:pos="9498"/>
              </w:tabs>
              <w:spacing w:line="360" w:lineRule="auto"/>
              <w:rPr>
                <w:lang w:bidi="ar-MA"/>
              </w:rPr>
            </w:pPr>
            <w:r w:rsidRPr="00AF0C2F">
              <w:rPr>
                <w:lang w:bidi="ar-MA"/>
              </w:rPr>
              <w:tab/>
            </w:r>
          </w:p>
          <w:p w:rsidR="00583479" w:rsidRPr="00AF0C2F" w:rsidRDefault="00583479" w:rsidP="00884A36">
            <w:pPr>
              <w:spacing w:line="360" w:lineRule="auto"/>
              <w:jc w:val="center"/>
              <w:rPr>
                <w:b/>
                <w:bCs/>
                <w:lang w:bidi="ar-MA"/>
              </w:rPr>
            </w:pPr>
            <w:r w:rsidRPr="00AF0C2F">
              <w:rPr>
                <w:b/>
                <w:bCs/>
                <w:lang w:bidi="ar-MA"/>
              </w:rPr>
              <w:t>Date, Signature et cachet du Président de l’Université</w:t>
            </w:r>
          </w:p>
          <w:p w:rsidR="00583479" w:rsidRPr="00AF0C2F" w:rsidRDefault="00583479" w:rsidP="00884A36">
            <w:pPr>
              <w:spacing w:line="360" w:lineRule="auto"/>
              <w:jc w:val="center"/>
              <w:rPr>
                <w:b/>
                <w:bCs/>
                <w:szCs w:val="28"/>
                <w:lang w:bidi="ar-MA"/>
              </w:rPr>
            </w:pPr>
          </w:p>
          <w:p w:rsidR="00583479" w:rsidRPr="00AF0C2F" w:rsidRDefault="00583479" w:rsidP="00884A36">
            <w:pPr>
              <w:spacing w:line="360" w:lineRule="auto"/>
              <w:jc w:val="center"/>
              <w:rPr>
                <w:b/>
                <w:bCs/>
                <w:szCs w:val="28"/>
                <w:lang w:bidi="ar-MA"/>
              </w:rPr>
            </w:pPr>
          </w:p>
          <w:p w:rsidR="00583479" w:rsidRPr="00AF0C2F" w:rsidRDefault="00583479" w:rsidP="00884A36">
            <w:pPr>
              <w:spacing w:line="360" w:lineRule="auto"/>
              <w:jc w:val="center"/>
              <w:rPr>
                <w:b/>
                <w:bCs/>
                <w:szCs w:val="28"/>
                <w:lang w:bidi="ar-MA"/>
              </w:rPr>
            </w:pPr>
          </w:p>
          <w:p w:rsidR="00583479" w:rsidRPr="00AF0C2F" w:rsidRDefault="00583479" w:rsidP="00884A36">
            <w:pPr>
              <w:spacing w:line="360" w:lineRule="auto"/>
              <w:jc w:val="center"/>
              <w:rPr>
                <w:b/>
                <w:bCs/>
                <w:szCs w:val="28"/>
                <w:lang w:bidi="ar-MA"/>
              </w:rPr>
            </w:pPr>
          </w:p>
        </w:tc>
      </w:tr>
    </w:tbl>
    <w:p w:rsidR="00583479" w:rsidRPr="00AF0C2F" w:rsidRDefault="00583479" w:rsidP="00583479"/>
    <w:p w:rsidR="00254586" w:rsidRPr="00AF0C2F" w:rsidRDefault="00254586"/>
    <w:p w:rsidR="001E10E0" w:rsidRPr="00AF0C2F" w:rsidRDefault="001E10E0"/>
    <w:p w:rsidR="001E10E0" w:rsidRPr="00AF0C2F" w:rsidRDefault="001E10E0"/>
    <w:p w:rsidR="001E10E0" w:rsidRPr="00AF0C2F" w:rsidRDefault="001E10E0"/>
    <w:p w:rsidR="001E10E0" w:rsidRPr="00AF0C2F" w:rsidRDefault="001E10E0"/>
    <w:p w:rsidR="001E10E0" w:rsidRPr="00AF0C2F" w:rsidRDefault="001E10E0"/>
    <w:p w:rsidR="001E10E0" w:rsidRPr="00AF0C2F" w:rsidRDefault="001E10E0"/>
    <w:p w:rsidR="001E10E0" w:rsidRPr="00AF0C2F" w:rsidRDefault="001E10E0"/>
    <w:p w:rsidR="001E10E0" w:rsidRPr="00AF0C2F" w:rsidRDefault="001E10E0"/>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rsidP="007D6004">
      <w:pPr>
        <w:jc w:val="center"/>
        <w:rPr>
          <w:color w:val="FF0000"/>
          <w:sz w:val="40"/>
          <w:szCs w:val="40"/>
        </w:rPr>
      </w:pPr>
      <w:r w:rsidRPr="00AF0C2F">
        <w:rPr>
          <w:color w:val="FF0000"/>
          <w:sz w:val="40"/>
          <w:szCs w:val="40"/>
        </w:rPr>
        <w:t>ANNEXE C</w:t>
      </w: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sz w:val="40"/>
          <w:szCs w:val="40"/>
        </w:rPr>
      </w:pPr>
    </w:p>
    <w:p w:rsidR="007D6004" w:rsidRPr="00AF0C2F" w:rsidRDefault="007D6004" w:rsidP="007D6004">
      <w:pPr>
        <w:jc w:val="center"/>
        <w:rPr>
          <w:color w:val="FF0000"/>
        </w:rPr>
      </w:pPr>
    </w:p>
    <w:p w:rsidR="007D6004" w:rsidRPr="00AF0C2F" w:rsidRDefault="007D6004" w:rsidP="007D6004">
      <w:pPr>
        <w:pBdr>
          <w:top w:val="single" w:sz="4" w:space="1" w:color="auto"/>
          <w:left w:val="single" w:sz="4" w:space="4" w:color="auto"/>
          <w:bottom w:val="single" w:sz="4" w:space="1" w:color="auto"/>
          <w:right w:val="single" w:sz="4" w:space="4" w:color="auto"/>
        </w:pBdr>
        <w:jc w:val="center"/>
        <w:rPr>
          <w:b/>
          <w:bCs/>
          <w:i/>
          <w:iCs/>
          <w:color w:val="0070C0"/>
          <w:sz w:val="40"/>
          <w:szCs w:val="40"/>
        </w:rPr>
      </w:pPr>
    </w:p>
    <w:p w:rsidR="007D6004" w:rsidRPr="00AF0C2F" w:rsidRDefault="007D6004" w:rsidP="007D6004">
      <w:pPr>
        <w:pBdr>
          <w:top w:val="single" w:sz="4" w:space="1" w:color="auto"/>
          <w:left w:val="single" w:sz="4" w:space="4" w:color="auto"/>
          <w:bottom w:val="single" w:sz="4" w:space="1" w:color="auto"/>
          <w:right w:val="single" w:sz="4" w:space="4" w:color="auto"/>
        </w:pBdr>
        <w:jc w:val="center"/>
        <w:rPr>
          <w:b/>
          <w:bCs/>
          <w:i/>
          <w:iCs/>
          <w:color w:val="0070C0"/>
          <w:sz w:val="40"/>
          <w:szCs w:val="40"/>
        </w:rPr>
      </w:pPr>
      <w:r w:rsidRPr="00AF0C2F">
        <w:rPr>
          <w:b/>
          <w:bCs/>
          <w:i/>
          <w:iCs/>
          <w:color w:val="0070C0"/>
          <w:sz w:val="40"/>
          <w:szCs w:val="40"/>
        </w:rPr>
        <w:t xml:space="preserve">Maquettes d'enseignement relatives </w:t>
      </w:r>
    </w:p>
    <w:p w:rsidR="007D6004" w:rsidRPr="00AF0C2F" w:rsidRDefault="007D6004" w:rsidP="007D6004">
      <w:pPr>
        <w:pBdr>
          <w:top w:val="single" w:sz="4" w:space="1" w:color="auto"/>
          <w:left w:val="single" w:sz="4" w:space="4" w:color="auto"/>
          <w:bottom w:val="single" w:sz="4" w:space="1" w:color="auto"/>
          <w:right w:val="single" w:sz="4" w:space="4" w:color="auto"/>
        </w:pBdr>
        <w:jc w:val="center"/>
        <w:rPr>
          <w:b/>
          <w:bCs/>
          <w:i/>
          <w:iCs/>
          <w:color w:val="0070C0"/>
          <w:sz w:val="40"/>
          <w:szCs w:val="40"/>
        </w:rPr>
      </w:pPr>
      <w:r w:rsidRPr="00AF0C2F">
        <w:rPr>
          <w:b/>
          <w:bCs/>
          <w:i/>
          <w:iCs/>
          <w:color w:val="0070C0"/>
          <w:sz w:val="40"/>
          <w:szCs w:val="40"/>
        </w:rPr>
        <w:t>aux Mentions et Parcours</w:t>
      </w:r>
    </w:p>
    <w:p w:rsidR="007D6004" w:rsidRPr="00AF0C2F" w:rsidRDefault="007D6004" w:rsidP="007D6004">
      <w:pPr>
        <w:pBdr>
          <w:top w:val="single" w:sz="4" w:space="1" w:color="auto"/>
          <w:left w:val="single" w:sz="4" w:space="4" w:color="auto"/>
          <w:bottom w:val="single" w:sz="4" w:space="1" w:color="auto"/>
          <w:right w:val="single" w:sz="4" w:space="4" w:color="auto"/>
        </w:pBdr>
        <w:jc w:val="center"/>
        <w:rPr>
          <w:b/>
          <w:bCs/>
          <w:i/>
          <w:iCs/>
          <w:color w:val="0070C0"/>
          <w:sz w:val="40"/>
          <w:szCs w:val="40"/>
        </w:rPr>
      </w:pPr>
      <w:r w:rsidRPr="00AF0C2F">
        <w:rPr>
          <w:b/>
          <w:bCs/>
          <w:i/>
          <w:iCs/>
          <w:color w:val="0070C0"/>
          <w:sz w:val="40"/>
          <w:szCs w:val="40"/>
        </w:rPr>
        <w:t>retenus par la CNSG</w:t>
      </w:r>
    </w:p>
    <w:p w:rsidR="007D6004" w:rsidRPr="00AF0C2F" w:rsidRDefault="007D6004" w:rsidP="007D6004">
      <w:pPr>
        <w:pBdr>
          <w:top w:val="single" w:sz="4" w:space="1" w:color="auto"/>
          <w:left w:val="single" w:sz="4" w:space="4" w:color="auto"/>
          <w:bottom w:val="single" w:sz="4" w:space="1" w:color="auto"/>
          <w:right w:val="single" w:sz="4" w:space="4" w:color="auto"/>
        </w:pBdr>
        <w:jc w:val="center"/>
        <w:rPr>
          <w:b/>
          <w:bCs/>
          <w:i/>
          <w:iCs/>
          <w:color w:val="0070C0"/>
          <w:sz w:val="40"/>
          <w:szCs w:val="40"/>
        </w:rPr>
      </w:pPr>
      <w:r w:rsidRPr="00AF0C2F">
        <w:rPr>
          <w:b/>
          <w:bCs/>
          <w:i/>
          <w:iCs/>
          <w:color w:val="0070C0"/>
          <w:sz w:val="40"/>
          <w:szCs w:val="40"/>
        </w:rPr>
        <w:t>au titre de la campagne 2019</w:t>
      </w:r>
    </w:p>
    <w:p w:rsidR="007D6004" w:rsidRPr="00AF0C2F" w:rsidRDefault="007D6004" w:rsidP="007D6004">
      <w:pPr>
        <w:pBdr>
          <w:top w:val="single" w:sz="4" w:space="1" w:color="auto"/>
          <w:left w:val="single" w:sz="4" w:space="4" w:color="auto"/>
          <w:bottom w:val="single" w:sz="4" w:space="1" w:color="auto"/>
          <w:right w:val="single" w:sz="4" w:space="4" w:color="auto"/>
        </w:pBdr>
        <w:rPr>
          <w:color w:val="0070C0"/>
          <w:sz w:val="40"/>
          <w:szCs w:val="40"/>
        </w:rPr>
      </w:pPr>
    </w:p>
    <w:p w:rsidR="007D6004" w:rsidRPr="00AF0C2F" w:rsidRDefault="007D6004" w:rsidP="007D6004">
      <w:pPr>
        <w:pBdr>
          <w:top w:val="single" w:sz="4" w:space="1" w:color="auto"/>
          <w:left w:val="single" w:sz="4" w:space="4" w:color="auto"/>
          <w:bottom w:val="single" w:sz="4" w:space="1" w:color="auto"/>
          <w:right w:val="single" w:sz="4" w:space="4" w:color="auto"/>
        </w:pBdr>
      </w:pPr>
    </w:p>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7D6004" w:rsidRPr="00AF0C2F" w:rsidRDefault="007D6004"/>
    <w:p w:rsidR="001E10E0" w:rsidRPr="00AF0C2F" w:rsidRDefault="001E10E0"/>
    <w:p w:rsidR="003C56B0" w:rsidRPr="00AF0C2F" w:rsidRDefault="003C56B0"/>
    <w:p w:rsidR="003D6077" w:rsidRPr="00AF0C2F" w:rsidRDefault="003D6077">
      <w:pPr>
        <w:sectPr w:rsidR="003D6077" w:rsidRPr="00AF0C2F" w:rsidSect="007A34C1">
          <w:pgSz w:w="11906" w:h="16838" w:code="9"/>
          <w:pgMar w:top="1134" w:right="851" w:bottom="1134" w:left="709" w:header="709" w:footer="709" w:gutter="0"/>
          <w:cols w:space="708"/>
          <w:docGrid w:linePitch="360"/>
        </w:sectPr>
      </w:pPr>
    </w:p>
    <w:p w:rsidR="00975CA5" w:rsidRPr="00796FDD" w:rsidRDefault="00975CA5" w:rsidP="00975CA5">
      <w:pPr>
        <w:jc w:val="center"/>
        <w:rPr>
          <w:b/>
          <w:bCs/>
          <w:color w:val="FF0000"/>
          <w:sz w:val="32"/>
          <w:szCs w:val="32"/>
        </w:rPr>
      </w:pPr>
      <w:r>
        <w:rPr>
          <w:b/>
          <w:bCs/>
          <w:color w:val="FF0000"/>
          <w:sz w:val="36"/>
          <w:szCs w:val="36"/>
        </w:rPr>
        <w:lastRenderedPageBreak/>
        <w:t xml:space="preserve">MENTION: Sciences de la Terre </w:t>
      </w:r>
      <w:r>
        <w:rPr>
          <w:b/>
          <w:bCs/>
          <w:color w:val="FF0000"/>
          <w:sz w:val="32"/>
          <w:szCs w:val="32"/>
        </w:rPr>
        <w:t>-</w:t>
      </w:r>
      <w:r w:rsidRPr="00796FDD">
        <w:rPr>
          <w:b/>
          <w:bCs/>
          <w:color w:val="FF0000"/>
          <w:sz w:val="32"/>
          <w:szCs w:val="32"/>
        </w:rPr>
        <w:t xml:space="preserve"> Semestre 1</w:t>
      </w:r>
      <w:r>
        <w:rPr>
          <w:b/>
          <w:bCs/>
          <w:color w:val="FF0000"/>
          <w:sz w:val="32"/>
          <w:szCs w:val="32"/>
        </w:rPr>
        <w:t xml:space="preserve"> (</w:t>
      </w:r>
      <w:r w:rsidRPr="00796FDD">
        <w:rPr>
          <w:b/>
          <w:bCs/>
          <w:color w:val="FF0000"/>
          <w:sz w:val="32"/>
          <w:szCs w:val="32"/>
        </w:rPr>
        <w:t>TRONC COMMUN</w:t>
      </w:r>
      <w:r>
        <w:rPr>
          <w:b/>
          <w:bCs/>
          <w:color w:val="FF0000"/>
          <w:sz w:val="32"/>
          <w:szCs w:val="32"/>
        </w:rPr>
        <w:t>)</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975CA5" w:rsidRPr="002B74A0" w:rsidTr="00900FFB">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N°</w:t>
            </w:r>
          </w:p>
        </w:tc>
        <w:tc>
          <w:tcPr>
            <w:tcW w:w="1751" w:type="dxa"/>
            <w:vMerge w:val="restart"/>
            <w:tcBorders>
              <w:top w:val="single" w:sz="18" w:space="0" w:color="auto"/>
              <w:left w:val="single" w:sz="18" w:space="0" w:color="auto"/>
              <w:right w:val="single" w:sz="18" w:space="0" w:color="auto"/>
            </w:tcBorders>
            <w:shd w:val="clear" w:color="auto" w:fill="FF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Unité d'enseignement (UE) /</w:t>
            </w:r>
          </w:p>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 xml:space="preserve"> Compétences</w:t>
            </w:r>
          </w:p>
        </w:tc>
        <w:tc>
          <w:tcPr>
            <w:tcW w:w="1224" w:type="dxa"/>
            <w:vMerge w:val="restart"/>
            <w:tcBorders>
              <w:top w:val="single" w:sz="18" w:space="0" w:color="auto"/>
              <w:left w:val="single" w:sz="18" w:space="0" w:color="auto"/>
              <w:right w:val="single" w:sz="18" w:space="0" w:color="auto"/>
            </w:tcBorders>
            <w:shd w:val="clear" w:color="auto" w:fill="FF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 xml:space="preserve">Code de </w:t>
            </w:r>
          </w:p>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 xml:space="preserve">Code </w:t>
            </w:r>
          </w:p>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 xml:space="preserve">de </w:t>
            </w:r>
          </w:p>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Volume horaire de la formation présentielle</w:t>
            </w:r>
            <w:r w:rsidRPr="002B74A0">
              <w:rPr>
                <w:rFonts w:asciiTheme="minorBidi" w:hAnsiTheme="minorBidi" w:cstheme="minorBidi"/>
                <w:b/>
                <w:bCs/>
                <w:sz w:val="18"/>
                <w:szCs w:val="18"/>
              </w:rPr>
              <w:br/>
            </w:r>
            <w:r w:rsidRPr="002B74A0">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Modalité d’évaluation</w:t>
            </w:r>
          </w:p>
        </w:tc>
      </w:tr>
      <w:tr w:rsidR="00975CA5" w:rsidRPr="002B74A0" w:rsidTr="00900FFB">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p>
        </w:tc>
        <w:tc>
          <w:tcPr>
            <w:tcW w:w="1751" w:type="dxa"/>
            <w:vMerge/>
            <w:tcBorders>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p>
        </w:tc>
        <w:tc>
          <w:tcPr>
            <w:tcW w:w="1224" w:type="dxa"/>
            <w:vMerge/>
            <w:tcBorders>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975CA5" w:rsidRPr="002B74A0" w:rsidRDefault="00975CA5" w:rsidP="00900FFB">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Régime mixte</w:t>
            </w:r>
          </w:p>
        </w:tc>
      </w:tr>
      <w:tr w:rsidR="00975CA5" w:rsidRPr="002B74A0" w:rsidTr="00900FFB">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Arial" w:hAnsiTheme="minorBidi" w:cstheme="minorBidi"/>
                <w:b/>
                <w:bCs/>
                <w:sz w:val="18"/>
                <w:szCs w:val="18"/>
                <w:rtl/>
              </w:rPr>
              <w:t>1</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 : Sciences d'appui</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UEF110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i/>
                <w:iCs/>
                <w:sz w:val="18"/>
                <w:szCs w:val="18"/>
              </w:rPr>
            </w:pPr>
            <w:r w:rsidRPr="002B74A0">
              <w:rPr>
                <w:rFonts w:asciiTheme="minorBidi" w:hAnsiTheme="minorBidi" w:cstheme="minorBidi"/>
                <w:b/>
                <w:bCs/>
                <w:sz w:val="18"/>
                <w:szCs w:val="18"/>
              </w:rPr>
              <w:t>Mathématiques 1: (Algèbre/Analyse)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496ED9"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496ED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AF17C0" w:rsidP="00900FFB">
            <w:pPr>
              <w:jc w:val="center"/>
              <w:rPr>
                <w:rFonts w:ascii="Arial" w:hAnsiTheme="minorBidi" w:cstheme="minorBidi"/>
                <w:b/>
                <w:bCs/>
                <w:sz w:val="18"/>
                <w:szCs w:val="18"/>
                <w:rtl/>
              </w:rPr>
            </w:pPr>
            <w:r>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Physique 1: (Optique/Thermodynamique)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3E0657"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w:t>
            </w:r>
            <w:r w:rsidR="003E0657" w:rsidRPr="002B74A0">
              <w:rPr>
                <w:rFonts w:asciiTheme="minorBidi" w:hAnsiTheme="minorBidi" w:cstheme="minorBidi"/>
                <w:b/>
                <w:bCs/>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2</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 : Dynamique du Globe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UEF120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Introduction à la Géodynamique interne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193859"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BD496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19385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19385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Dynamique de surface et changements globaux</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3E0657"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4</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3E0657" w:rsidP="00900FFB">
            <w:pPr>
              <w:jc w:val="center"/>
              <w:rPr>
                <w:rFonts w:ascii="Arial" w:hAnsiTheme="minorBidi" w:cstheme="minorBidi"/>
                <w:b/>
                <w:bCs/>
                <w:sz w:val="18"/>
                <w:szCs w:val="18"/>
                <w:rtl/>
              </w:rPr>
            </w:pPr>
            <w:r w:rsidRPr="002B74A0">
              <w:rPr>
                <w:rFonts w:asciiTheme="minorBidi" w:hAnsiTheme="minorBidi" w:cstheme="minorBidi"/>
                <w:b/>
                <w:bCs/>
                <w:sz w:val="18"/>
                <w:szCs w:val="18"/>
              </w:rPr>
              <w:t>2</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3</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 : Matériaux de l'Ecorce terrestre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UEF130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Minéralogie-Pétrographie descriptives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3E0657"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4</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BD496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3E0657" w:rsidP="00900FFB">
            <w:pPr>
              <w:jc w:val="center"/>
              <w:rPr>
                <w:rFonts w:ascii="Arial" w:hAnsiTheme="minorBidi" w:cstheme="minorBidi"/>
                <w:b/>
                <w:bCs/>
                <w:sz w:val="18"/>
                <w:szCs w:val="18"/>
                <w:rtl/>
              </w:rPr>
            </w:pPr>
            <w:r w:rsidRPr="002B74A0">
              <w:rPr>
                <w:rFonts w:asciiTheme="minorBidi" w:hAnsiTheme="minorBidi" w:cstheme="minorBidi"/>
                <w:b/>
                <w:bCs/>
                <w:sz w:val="18"/>
                <w:szCs w:val="18"/>
              </w:rPr>
              <w:t>2</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19385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Géochimie élémentaire</w:t>
            </w:r>
          </w:p>
          <w:p w:rsidR="00975CA5" w:rsidRPr="002B74A0" w:rsidRDefault="00975CA5" w:rsidP="00900FFB">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UEF132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193859"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19385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Arial" w:hAnsiTheme="minorBidi" w:cstheme="minorBidi"/>
                <w:b/>
                <w:bCs/>
                <w:sz w:val="18"/>
                <w:szCs w:val="18"/>
                <w:rtl/>
              </w:rPr>
              <w:t>4</w:t>
            </w: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UET : Géocommuni-</w:t>
            </w:r>
          </w:p>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cation</w:t>
            </w: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UET110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Techniques d'expression en Français 1</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UET111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color w:val="000000"/>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975CA5" w:rsidRPr="002B74A0" w:rsidRDefault="00975CA5" w:rsidP="00900FFB">
            <w:pPr>
              <w:jc w:val="center"/>
              <w:rPr>
                <w:rFonts w:asciiTheme="minorBidi" w:hAnsiTheme="minorBidi" w:cstheme="minorBidi"/>
                <w:b/>
                <w:bCs/>
                <w:color w:val="000000"/>
                <w:sz w:val="18"/>
                <w:szCs w:val="18"/>
              </w:rPr>
            </w:pPr>
          </w:p>
        </w:tc>
      </w:tr>
      <w:tr w:rsidR="00975CA5" w:rsidRPr="002B74A0" w:rsidTr="00900FFB">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Géologiciels et applications 1</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UET112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color w:val="000000"/>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975CA5" w:rsidRPr="002B74A0" w:rsidRDefault="00975CA5" w:rsidP="00900FFB">
            <w:pPr>
              <w:jc w:val="center"/>
              <w:rPr>
                <w:rFonts w:asciiTheme="minorBidi" w:hAnsiTheme="minorBidi" w:cstheme="minorBidi"/>
                <w:b/>
                <w:bCs/>
                <w:color w:val="000000"/>
                <w:sz w:val="18"/>
                <w:szCs w:val="18"/>
              </w:rPr>
            </w:pPr>
          </w:p>
        </w:tc>
      </w:tr>
      <w:tr w:rsidR="00975CA5" w:rsidRPr="002B74A0" w:rsidTr="00900FFB">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r w:rsidRPr="002B74A0">
              <w:rPr>
                <w:rFonts w:ascii="Arial" w:hAnsiTheme="minorBidi" w:cstheme="minorBidi"/>
                <w:b/>
                <w:bCs/>
                <w:sz w:val="18"/>
                <w:szCs w:val="18"/>
                <w:rtl/>
              </w:rPr>
              <w:t>5</w:t>
            </w: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UEO :</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UEO110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DEUX ou TROIS ECUE (max) en fonction du nombre de parcours</w:t>
            </w:r>
          </w:p>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demandés par l'institution</w:t>
            </w:r>
          </w:p>
          <w:p w:rsidR="00975CA5" w:rsidRPr="002B74A0" w:rsidRDefault="00975CA5" w:rsidP="00900FFB">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UEO111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color w:val="FF0000"/>
                <w:sz w:val="18"/>
                <w:szCs w:val="18"/>
              </w:rPr>
            </w:pPr>
            <w:r w:rsidRPr="002B74A0">
              <w:rPr>
                <w:rFonts w:asciiTheme="minorBidi" w:hAnsiTheme="minorBidi" w:cstheme="minorBidi"/>
                <w:color w:val="FF0000"/>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color w:val="FF0000"/>
                <w:sz w:val="18"/>
                <w:szCs w:val="18"/>
                <w:rtl/>
              </w:rPr>
            </w:pPr>
            <w:r w:rsidRPr="002B74A0">
              <w:rPr>
                <w:rFonts w:asciiTheme="minorBidi" w:hAnsiTheme="minorBidi" w:cstheme="minorBidi"/>
                <w:color w:val="FF0000"/>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975CA5" w:rsidRPr="002B74A0" w:rsidRDefault="00BD4969" w:rsidP="00900FFB">
            <w:pPr>
              <w:jc w:val="center"/>
              <w:rPr>
                <w:rFonts w:asciiTheme="minorBidi" w:hAnsiTheme="minorBidi" w:cstheme="minorBidi"/>
                <w:b/>
                <w:bCs/>
                <w:color w:val="FF0000"/>
                <w:sz w:val="18"/>
                <w:szCs w:val="18"/>
              </w:rPr>
            </w:pPr>
            <w:r w:rsidRPr="002B74A0">
              <w:rPr>
                <w:rFonts w:asciiTheme="minorBidi" w:hAnsiTheme="minorBidi" w:cstheme="minorBidi"/>
                <w:b/>
                <w:bCs/>
                <w:color w:val="FF0000"/>
                <w:sz w:val="18"/>
                <w:szCs w:val="18"/>
              </w:rPr>
              <w:t>3</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975CA5" w:rsidRPr="002B74A0" w:rsidRDefault="00496ED9" w:rsidP="00900FFB">
            <w:pPr>
              <w:jc w:val="center"/>
              <w:rPr>
                <w:rFonts w:ascii="Arial" w:hAnsiTheme="minorBidi" w:cstheme="minorBidi"/>
                <w:b/>
                <w:bCs/>
                <w:sz w:val="18"/>
                <w:szCs w:val="18"/>
                <w:rtl/>
              </w:rPr>
            </w:pPr>
            <w:r w:rsidRPr="002B74A0">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color w:val="FF0000"/>
                <w:sz w:val="18"/>
                <w:szCs w:val="18"/>
                <w:rtl/>
              </w:rPr>
            </w:pPr>
            <w:r w:rsidRPr="002B74A0">
              <w:rPr>
                <w:rFonts w:asciiTheme="minorBidi" w:hAnsiTheme="minorBidi" w:cstheme="minorBidi"/>
                <w:b/>
                <w:bCs/>
                <w:color w:val="FF0000"/>
                <w:sz w:val="18"/>
                <w:szCs w:val="18"/>
              </w:rPr>
              <w:t>1</w:t>
            </w:r>
            <w:r w:rsidR="00BD4969" w:rsidRPr="002B74A0">
              <w:rPr>
                <w:rFonts w:asciiTheme="minorBidi" w:hAnsiTheme="minorBidi" w:cstheme="minorBidi"/>
                <w:b/>
                <w:bCs/>
                <w:color w:val="FF0000"/>
                <w:sz w:val="18"/>
                <w:szCs w:val="18"/>
              </w:rPr>
              <w:t>.5</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sz w:val="18"/>
                <w:szCs w:val="18"/>
              </w:rPr>
            </w:pPr>
          </w:p>
          <w:p w:rsidR="00975CA5" w:rsidRPr="002B74A0" w:rsidRDefault="00BD4969"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3</w:t>
            </w:r>
          </w:p>
          <w:p w:rsidR="00975CA5" w:rsidRPr="002B74A0" w:rsidRDefault="00975CA5" w:rsidP="00900FFB">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1751" w:type="dxa"/>
            <w:vMerge w:val="restart"/>
            <w:tcBorders>
              <w:top w:val="dashed" w:sz="4" w:space="0" w:color="auto"/>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Com :</w:t>
            </w:r>
          </w:p>
          <w:p w:rsidR="00975CA5" w:rsidRPr="002B74A0" w:rsidRDefault="00975CA5" w:rsidP="00900FFB">
            <w:pPr>
              <w:jc w:val="center"/>
              <w:rPr>
                <w:rFonts w:asciiTheme="minorBidi" w:hAnsiTheme="minorBidi" w:cstheme="minorBidi"/>
                <w:b/>
                <w:bCs/>
                <w:sz w:val="18"/>
                <w:szCs w:val="18"/>
              </w:rPr>
            </w:pPr>
          </w:p>
          <w:p w:rsidR="00975CA5" w:rsidRPr="002B74A0" w:rsidRDefault="00975CA5" w:rsidP="00900FFB">
            <w:pPr>
              <w:jc w:val="center"/>
              <w:rPr>
                <w:rFonts w:ascii="Arial" w:hAnsiTheme="minorBidi" w:cstheme="minorBidi"/>
                <w:b/>
                <w:bCs/>
                <w:sz w:val="18"/>
                <w:szCs w:val="18"/>
                <w:rtl/>
              </w:rPr>
            </w:pPr>
          </w:p>
        </w:tc>
        <w:tc>
          <w:tcPr>
            <w:tcW w:w="1224" w:type="dxa"/>
            <w:vMerge/>
            <w:tcBorders>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color w:val="FF0000"/>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UEO112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color w:val="FF0000"/>
                <w:sz w:val="18"/>
                <w:szCs w:val="18"/>
              </w:rPr>
            </w:pPr>
            <w:r w:rsidRPr="002B74A0">
              <w:rPr>
                <w:rFonts w:asciiTheme="minorBidi" w:hAnsiTheme="minorBidi" w:cstheme="minorBidi"/>
                <w:color w:val="FF0000"/>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color w:val="FF0000"/>
                <w:sz w:val="18"/>
                <w:szCs w:val="18"/>
                <w:rtl/>
              </w:rPr>
            </w:pPr>
            <w:r w:rsidRPr="002B74A0">
              <w:rPr>
                <w:rFonts w:asciiTheme="minorBidi" w:hAnsiTheme="minorBidi" w:cstheme="minorBidi"/>
                <w:color w:val="FF0000"/>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DD3447">
            <w:pPr>
              <w:jc w:val="center"/>
              <w:rPr>
                <w:rFonts w:asciiTheme="minorBidi" w:hAnsiTheme="minorBidi" w:cstheme="minorBidi"/>
                <w:b/>
                <w:bCs/>
                <w:sz w:val="18"/>
                <w:szCs w:val="18"/>
              </w:rPr>
            </w:pPr>
            <w:r w:rsidRPr="002B74A0">
              <w:rPr>
                <w:rFonts w:asciiTheme="minorBidi" w:hAnsiTheme="minorBidi" w:cstheme="minorBidi"/>
                <w:b/>
                <w:bCs/>
                <w:color w:val="00B050"/>
                <w:sz w:val="18"/>
                <w:szCs w:val="18"/>
              </w:rPr>
              <w:t>2</w:t>
            </w:r>
            <w:r w:rsidRPr="002B74A0">
              <w:rPr>
                <w:rFonts w:asciiTheme="minorBidi" w:hAnsiTheme="minorBidi" w:cstheme="minorBidi"/>
                <w:b/>
                <w:bCs/>
                <w:sz w:val="18"/>
                <w:szCs w:val="18"/>
              </w:rPr>
              <w:t>/</w:t>
            </w:r>
            <w:r w:rsidR="00DD3447" w:rsidRPr="002B74A0">
              <w:rPr>
                <w:rFonts w:asciiTheme="minorBidi" w:hAnsiTheme="minorBidi" w:cstheme="minorBidi"/>
                <w:b/>
                <w:bCs/>
                <w:color w:val="FF0000"/>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DD3447">
            <w:pPr>
              <w:jc w:val="center"/>
              <w:rPr>
                <w:rFonts w:ascii="Arial" w:hAnsiTheme="minorBidi" w:cstheme="minorBidi"/>
                <w:b/>
                <w:bCs/>
                <w:sz w:val="18"/>
                <w:szCs w:val="18"/>
                <w:rtl/>
              </w:rPr>
            </w:pPr>
            <w:r w:rsidRPr="002B74A0">
              <w:rPr>
                <w:rFonts w:asciiTheme="minorBidi" w:hAnsiTheme="minorBidi" w:cstheme="minorBidi"/>
                <w:b/>
                <w:bCs/>
                <w:color w:val="00B050"/>
                <w:sz w:val="18"/>
                <w:szCs w:val="18"/>
              </w:rPr>
              <w:t>1</w:t>
            </w:r>
            <w:r w:rsidRPr="002B74A0">
              <w:rPr>
                <w:rFonts w:asciiTheme="minorBidi" w:hAnsiTheme="minorBidi" w:cstheme="minorBidi"/>
                <w:b/>
                <w:bCs/>
                <w:sz w:val="18"/>
                <w:szCs w:val="18"/>
              </w:rPr>
              <w:t>/</w:t>
            </w:r>
            <w:r w:rsidR="00DD3447" w:rsidRPr="002B74A0">
              <w:rPr>
                <w:rFonts w:asciiTheme="minorBidi" w:hAnsiTheme="minorBidi" w:cstheme="minorBidi"/>
                <w:b/>
                <w:bCs/>
                <w:color w:val="FF0000"/>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217"/>
          <w:jc w:val="center"/>
        </w:trPr>
        <w:tc>
          <w:tcPr>
            <w:tcW w:w="534" w:type="dxa"/>
            <w:vMerge/>
            <w:tcBorders>
              <w:left w:val="single" w:sz="18"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1751" w:type="dxa"/>
            <w:vMerge/>
            <w:tcBorders>
              <w:left w:val="single" w:sz="18"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sz w:val="18"/>
                <w:szCs w:val="18"/>
              </w:rPr>
            </w:pPr>
          </w:p>
        </w:tc>
        <w:tc>
          <w:tcPr>
            <w:tcW w:w="1224" w:type="dxa"/>
            <w:vMerge/>
            <w:tcBorders>
              <w:left w:val="single" w:sz="18"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3037" w:type="dxa"/>
            <w:vMerge/>
            <w:tcBorders>
              <w:left w:val="single" w:sz="18"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sz w:val="18"/>
                <w:szCs w:val="18"/>
              </w:rPr>
            </w:pPr>
          </w:p>
        </w:tc>
        <w:tc>
          <w:tcPr>
            <w:tcW w:w="988" w:type="dxa"/>
            <w:tcBorders>
              <w:top w:val="single" w:sz="8" w:space="0" w:color="auto"/>
              <w:left w:val="single" w:sz="18" w:space="0" w:color="auto"/>
              <w:bottom w:val="single" w:sz="12" w:space="0" w:color="auto"/>
              <w:right w:val="single" w:sz="18" w:space="0" w:color="auto"/>
            </w:tcBorders>
            <w:shd w:val="clear" w:color="auto" w:fill="92CDDC" w:themeFill="accent5" w:themeFillTint="99"/>
          </w:tcPr>
          <w:p w:rsidR="00975CA5" w:rsidRPr="002B74A0" w:rsidRDefault="00975CA5" w:rsidP="00900FFB">
            <w:pPr>
              <w:jc w:val="center"/>
              <w:rPr>
                <w:rFonts w:asciiTheme="minorBidi" w:hAnsiTheme="minorBidi" w:cstheme="minorBidi"/>
                <w:b/>
                <w:bCs/>
                <w:sz w:val="18"/>
                <w:szCs w:val="18"/>
              </w:rPr>
            </w:pPr>
            <w:r w:rsidRPr="002B74A0">
              <w:rPr>
                <w:rFonts w:asciiTheme="minorBidi" w:hAnsiTheme="minorBidi" w:cstheme="minorBidi"/>
                <w:b/>
                <w:bCs/>
                <w:sz w:val="18"/>
                <w:szCs w:val="18"/>
              </w:rPr>
              <w:t>UEO113</w:t>
            </w:r>
          </w:p>
        </w:tc>
        <w:tc>
          <w:tcPr>
            <w:tcW w:w="623" w:type="dxa"/>
            <w:tcBorders>
              <w:top w:val="single" w:sz="8" w:space="0" w:color="auto"/>
              <w:left w:val="single" w:sz="18" w:space="0" w:color="auto"/>
              <w:bottom w:val="single" w:sz="12"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8" w:space="0" w:color="auto"/>
              <w:left w:val="single" w:sz="12" w:space="0" w:color="auto"/>
              <w:bottom w:val="single" w:sz="12"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8" w:space="0" w:color="auto"/>
              <w:left w:val="single" w:sz="12" w:space="0" w:color="auto"/>
              <w:bottom w:val="single" w:sz="12"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624" w:type="dxa"/>
            <w:tcBorders>
              <w:top w:val="single" w:sz="8" w:space="0" w:color="auto"/>
              <w:left w:val="single" w:sz="12"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8" w:space="0" w:color="auto"/>
              <w:left w:val="single" w:sz="18" w:space="0" w:color="auto"/>
              <w:bottom w:val="single" w:sz="12" w:space="0" w:color="auto"/>
              <w:right w:val="single" w:sz="12" w:space="0" w:color="auto"/>
            </w:tcBorders>
            <w:shd w:val="clear" w:color="auto" w:fill="92CDDC" w:themeFill="accent5" w:themeFillTint="99"/>
            <w:vAlign w:val="center"/>
          </w:tcPr>
          <w:p w:rsidR="00975CA5" w:rsidRPr="002B74A0" w:rsidRDefault="00496ED9" w:rsidP="00900FFB">
            <w:pPr>
              <w:jc w:val="center"/>
              <w:rPr>
                <w:rFonts w:asciiTheme="minorBidi" w:hAnsiTheme="minorBidi" w:cstheme="minorBidi"/>
                <w:b/>
                <w:bCs/>
                <w:sz w:val="18"/>
                <w:szCs w:val="18"/>
              </w:rPr>
            </w:pPr>
            <w:r w:rsidRPr="002B74A0">
              <w:rPr>
                <w:rFonts w:asciiTheme="minorBidi" w:hAnsiTheme="minorBidi" w:cstheme="minorBidi"/>
                <w:b/>
                <w:bCs/>
                <w:color w:val="00B050"/>
                <w:sz w:val="18"/>
                <w:szCs w:val="18"/>
              </w:rPr>
              <w:t>1</w:t>
            </w:r>
            <w:r w:rsidR="00975CA5" w:rsidRPr="002B74A0">
              <w:rPr>
                <w:rFonts w:asciiTheme="minorBidi" w:hAnsiTheme="minorBidi" w:cstheme="minorBidi"/>
                <w:b/>
                <w:bCs/>
                <w:sz w:val="18"/>
                <w:szCs w:val="18"/>
              </w:rPr>
              <w:t>/0</w:t>
            </w:r>
          </w:p>
        </w:tc>
        <w:tc>
          <w:tcPr>
            <w:tcW w:w="567" w:type="dxa"/>
            <w:vMerge/>
            <w:tcBorders>
              <w:left w:val="single" w:sz="12"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855" w:type="dxa"/>
            <w:tcBorders>
              <w:top w:val="single" w:sz="8" w:space="0" w:color="auto"/>
              <w:left w:val="single" w:sz="18" w:space="0" w:color="auto"/>
              <w:bottom w:val="single" w:sz="12" w:space="0" w:color="auto"/>
              <w:right w:val="single" w:sz="12" w:space="0" w:color="auto"/>
            </w:tcBorders>
            <w:shd w:val="clear" w:color="auto" w:fill="92CDDC" w:themeFill="accent5" w:themeFillTint="99"/>
            <w:vAlign w:val="center"/>
          </w:tcPr>
          <w:p w:rsidR="00975CA5" w:rsidRPr="002B74A0" w:rsidRDefault="00496ED9" w:rsidP="00900FFB">
            <w:pPr>
              <w:jc w:val="center"/>
              <w:rPr>
                <w:rFonts w:asciiTheme="minorBidi" w:hAnsiTheme="minorBidi" w:cstheme="minorBidi"/>
                <w:b/>
                <w:bCs/>
                <w:sz w:val="18"/>
                <w:szCs w:val="18"/>
              </w:rPr>
            </w:pPr>
            <w:r w:rsidRPr="002B74A0">
              <w:rPr>
                <w:rFonts w:asciiTheme="minorBidi" w:hAnsiTheme="minorBidi" w:cstheme="minorBidi"/>
                <w:b/>
                <w:bCs/>
                <w:color w:val="00B050"/>
                <w:sz w:val="18"/>
                <w:szCs w:val="18"/>
              </w:rPr>
              <w:t>0.5</w:t>
            </w:r>
            <w:r w:rsidR="00975CA5" w:rsidRPr="002B74A0">
              <w:rPr>
                <w:rFonts w:asciiTheme="minorBidi" w:hAnsiTheme="minorBidi" w:cstheme="minorBidi"/>
                <w:b/>
                <w:bCs/>
                <w:sz w:val="18"/>
                <w:szCs w:val="18"/>
              </w:rPr>
              <w:t>/0</w:t>
            </w:r>
          </w:p>
        </w:tc>
        <w:tc>
          <w:tcPr>
            <w:tcW w:w="619" w:type="dxa"/>
            <w:vMerge/>
            <w:tcBorders>
              <w:left w:val="single" w:sz="12"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b/>
                <w:bCs/>
                <w:sz w:val="18"/>
                <w:szCs w:val="18"/>
                <w:rtl/>
              </w:rPr>
            </w:pPr>
          </w:p>
        </w:tc>
        <w:tc>
          <w:tcPr>
            <w:tcW w:w="1082" w:type="dxa"/>
            <w:tcBorders>
              <w:top w:val="single" w:sz="8" w:space="0" w:color="auto"/>
              <w:left w:val="single" w:sz="18" w:space="0" w:color="auto"/>
              <w:bottom w:val="single" w:sz="12" w:space="0" w:color="auto"/>
              <w:right w:val="single" w:sz="12" w:space="0" w:color="auto"/>
            </w:tcBorders>
            <w:shd w:val="clear" w:color="auto" w:fill="92CDDC" w:themeFill="accent5" w:themeFillTint="99"/>
            <w:vAlign w:val="center"/>
          </w:tcPr>
          <w:p w:rsidR="00975CA5" w:rsidRPr="002B74A0" w:rsidRDefault="00975CA5" w:rsidP="00900FFB">
            <w:pPr>
              <w:jc w:val="center"/>
              <w:rPr>
                <w:rFonts w:ascii="Arial" w:hAnsiTheme="minorBidi" w:cstheme="minorBidi"/>
                <w:sz w:val="18"/>
                <w:szCs w:val="18"/>
                <w:rtl/>
              </w:rPr>
            </w:pPr>
          </w:p>
        </w:tc>
        <w:tc>
          <w:tcPr>
            <w:tcW w:w="845" w:type="dxa"/>
            <w:tcBorders>
              <w:top w:val="single" w:sz="8" w:space="0" w:color="auto"/>
              <w:left w:val="single" w:sz="12" w:space="0" w:color="auto"/>
              <w:bottom w:val="single" w:sz="12" w:space="0" w:color="auto"/>
              <w:right w:val="single" w:sz="18" w:space="0" w:color="auto"/>
            </w:tcBorders>
            <w:shd w:val="clear" w:color="auto" w:fill="92CDDC" w:themeFill="accent5" w:themeFillTint="99"/>
            <w:vAlign w:val="center"/>
          </w:tcPr>
          <w:p w:rsidR="00975CA5" w:rsidRPr="002B74A0" w:rsidRDefault="00975CA5" w:rsidP="00900FFB">
            <w:pPr>
              <w:jc w:val="center"/>
              <w:rPr>
                <w:rFonts w:asciiTheme="minorBidi" w:hAnsiTheme="minorBidi" w:cstheme="minorBidi"/>
                <w:b/>
                <w:bCs/>
                <w:color w:val="000000"/>
                <w:sz w:val="18"/>
                <w:szCs w:val="18"/>
              </w:rPr>
            </w:pPr>
            <w:r w:rsidRPr="002B74A0">
              <w:rPr>
                <w:rFonts w:asciiTheme="minorBidi" w:hAnsiTheme="minorBidi" w:cstheme="minorBidi"/>
                <w:b/>
                <w:bCs/>
                <w:color w:val="000000"/>
                <w:sz w:val="18"/>
                <w:szCs w:val="18"/>
              </w:rPr>
              <w:t>X</w:t>
            </w:r>
          </w:p>
        </w:tc>
      </w:tr>
      <w:tr w:rsidR="00975CA5" w:rsidRPr="002B74A0" w:rsidTr="00900FFB">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color w:val="FF0000"/>
                <w:sz w:val="18"/>
                <w:szCs w:val="18"/>
              </w:rPr>
              <w:t>357</w:t>
            </w:r>
            <w:r w:rsidRPr="002B74A0">
              <w:rPr>
                <w:rFonts w:asciiTheme="minorBidi" w:hAnsiTheme="minorBidi" w:cstheme="minorBidi"/>
                <w:b/>
                <w:bCs/>
                <w:sz w:val="18"/>
                <w:szCs w:val="18"/>
              </w:rPr>
              <w:t>/371</w:t>
            </w:r>
          </w:p>
        </w:tc>
        <w:tc>
          <w:tcPr>
            <w:tcW w:w="623" w:type="dxa"/>
            <w:tcBorders>
              <w:top w:val="single" w:sz="18" w:space="0" w:color="auto"/>
              <w:left w:val="single" w:sz="18" w:space="0" w:color="auto"/>
              <w:bottom w:val="single" w:sz="24" w:space="0" w:color="auto"/>
              <w:right w:val="single" w:sz="12"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color w:val="FF0000"/>
                <w:sz w:val="18"/>
                <w:szCs w:val="18"/>
              </w:rPr>
              <w:t>154</w:t>
            </w:r>
            <w:r w:rsidRPr="002B74A0">
              <w:rPr>
                <w:rFonts w:asciiTheme="minorBidi" w:hAnsiTheme="minorBidi" w:cstheme="minorBidi"/>
                <w:b/>
                <w:bCs/>
                <w:sz w:val="18"/>
                <w:szCs w:val="18"/>
              </w:rPr>
              <w:t>/168</w:t>
            </w:r>
          </w:p>
        </w:tc>
        <w:tc>
          <w:tcPr>
            <w:tcW w:w="624" w:type="dxa"/>
            <w:tcBorders>
              <w:top w:val="single" w:sz="18" w:space="0" w:color="auto"/>
              <w:left w:val="single" w:sz="12" w:space="0" w:color="auto"/>
              <w:bottom w:val="single" w:sz="24" w:space="0" w:color="auto"/>
              <w:right w:val="single" w:sz="12"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color w:val="FF0000"/>
                <w:sz w:val="18"/>
                <w:szCs w:val="18"/>
              </w:rPr>
              <w:t>161</w:t>
            </w:r>
            <w:r w:rsidRPr="002B74A0">
              <w:rPr>
                <w:rFonts w:asciiTheme="minorBidi" w:hAnsiTheme="minorBidi" w:cstheme="minorBidi"/>
                <w:b/>
                <w:bCs/>
                <w:sz w:val="18"/>
                <w:szCs w:val="18"/>
              </w:rPr>
              <w:t>/175</w:t>
            </w:r>
          </w:p>
        </w:tc>
        <w:tc>
          <w:tcPr>
            <w:tcW w:w="624" w:type="dxa"/>
            <w:tcBorders>
              <w:top w:val="single" w:sz="18" w:space="0" w:color="auto"/>
              <w:left w:val="single" w:sz="12" w:space="0" w:color="auto"/>
              <w:bottom w:val="single" w:sz="24" w:space="0" w:color="auto"/>
              <w:right w:val="single" w:sz="12"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42</w:t>
            </w:r>
          </w:p>
        </w:tc>
        <w:tc>
          <w:tcPr>
            <w:tcW w:w="624" w:type="dxa"/>
            <w:tcBorders>
              <w:top w:val="single" w:sz="18" w:space="0" w:color="auto"/>
              <w:left w:val="single" w:sz="12" w:space="0" w:color="auto"/>
              <w:bottom w:val="single" w:sz="24" w:space="0" w:color="auto"/>
              <w:right w:val="single" w:sz="18" w:space="0" w:color="auto"/>
            </w:tcBorders>
            <w:vAlign w:val="center"/>
          </w:tcPr>
          <w:p w:rsidR="00975CA5" w:rsidRPr="002B74A0" w:rsidRDefault="00975CA5" w:rsidP="00900FFB">
            <w:pPr>
              <w:jc w:val="center"/>
              <w:rPr>
                <w:rFonts w:ascii="Arial" w:hAnsiTheme="minorBidi" w:cstheme="minorBidi"/>
                <w:sz w:val="18"/>
                <w:szCs w:val="18"/>
                <w:rtl/>
              </w:rPr>
            </w:pPr>
          </w:p>
        </w:tc>
        <w:tc>
          <w:tcPr>
            <w:tcW w:w="907" w:type="dxa"/>
            <w:tcBorders>
              <w:top w:val="single" w:sz="18" w:space="0" w:color="auto"/>
              <w:left w:val="single" w:sz="18" w:space="0" w:color="auto"/>
              <w:bottom w:val="single" w:sz="24" w:space="0" w:color="auto"/>
              <w:right w:val="single" w:sz="12"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975CA5" w:rsidRPr="002B74A0" w:rsidRDefault="00975CA5" w:rsidP="00900FFB">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975CA5" w:rsidRPr="002B74A0" w:rsidRDefault="00975CA5" w:rsidP="00900FFB">
            <w:pPr>
              <w:jc w:val="center"/>
              <w:rPr>
                <w:rFonts w:ascii="Arial" w:hAnsiTheme="minorBidi" w:cstheme="minorBidi"/>
                <w:sz w:val="18"/>
                <w:szCs w:val="18"/>
                <w:rtl/>
              </w:rPr>
            </w:pPr>
          </w:p>
        </w:tc>
      </w:tr>
      <w:tr w:rsidR="00975CA5" w:rsidTr="00900FFB">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975CA5" w:rsidRDefault="00975CA5" w:rsidP="00900FFB"/>
        </w:tc>
      </w:tr>
    </w:tbl>
    <w:p w:rsidR="00655481" w:rsidRDefault="00655481" w:rsidP="00655481">
      <w:pPr>
        <w:jc w:val="center"/>
        <w:rPr>
          <w:b/>
          <w:bCs/>
          <w:color w:val="FF0000"/>
          <w:sz w:val="36"/>
          <w:szCs w:val="36"/>
        </w:rPr>
      </w:pPr>
    </w:p>
    <w:p w:rsidR="00975CA5" w:rsidRDefault="00975CA5" w:rsidP="00655481">
      <w:pPr>
        <w:jc w:val="center"/>
        <w:rPr>
          <w:b/>
          <w:bCs/>
          <w:color w:val="FF0000"/>
          <w:sz w:val="36"/>
          <w:szCs w:val="36"/>
        </w:rPr>
      </w:pPr>
    </w:p>
    <w:p w:rsidR="00975CA5" w:rsidRDefault="00975CA5" w:rsidP="00655481">
      <w:pPr>
        <w:jc w:val="center"/>
        <w:rPr>
          <w:b/>
          <w:bCs/>
          <w:color w:val="FF0000"/>
          <w:sz w:val="36"/>
          <w:szCs w:val="36"/>
        </w:rPr>
      </w:pPr>
    </w:p>
    <w:p w:rsidR="00975CA5" w:rsidRDefault="00975CA5" w:rsidP="00655481">
      <w:pPr>
        <w:jc w:val="center"/>
        <w:rPr>
          <w:b/>
          <w:bCs/>
          <w:color w:val="FF0000"/>
          <w:sz w:val="36"/>
          <w:szCs w:val="36"/>
        </w:rPr>
      </w:pPr>
    </w:p>
    <w:p w:rsidR="00AF17C0" w:rsidRDefault="00AF17C0" w:rsidP="00655481">
      <w:pPr>
        <w:jc w:val="center"/>
        <w:rPr>
          <w:b/>
          <w:bCs/>
          <w:color w:val="FF0000"/>
          <w:sz w:val="36"/>
          <w:szCs w:val="36"/>
        </w:rPr>
      </w:pPr>
    </w:p>
    <w:p w:rsidR="00655481" w:rsidRDefault="00655481" w:rsidP="00655481">
      <w:pPr>
        <w:jc w:val="center"/>
      </w:pPr>
      <w:r w:rsidRPr="00796FDD">
        <w:rPr>
          <w:b/>
          <w:bCs/>
          <w:color w:val="FF0000"/>
          <w:sz w:val="36"/>
          <w:szCs w:val="36"/>
        </w:rPr>
        <w:lastRenderedPageBreak/>
        <w:t>ST</w:t>
      </w:r>
      <w:r w:rsidRPr="00796FDD">
        <w:rPr>
          <w:b/>
          <w:bCs/>
          <w:color w:val="FF0000"/>
          <w:sz w:val="32"/>
          <w:szCs w:val="32"/>
        </w:rPr>
        <w:t xml:space="preserve">- Semestre </w:t>
      </w:r>
      <w:r>
        <w:rPr>
          <w:b/>
          <w:bCs/>
          <w:color w:val="FF0000"/>
          <w:sz w:val="32"/>
          <w:szCs w:val="32"/>
        </w:rPr>
        <w:t>2 (Tronc commun)</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751" w:type="dxa"/>
            <w:vMerge w:val="restart"/>
            <w:tcBorders>
              <w:top w:val="single" w:sz="18" w:space="0" w:color="auto"/>
              <w:left w:val="single" w:sz="18" w:space="0" w:color="auto"/>
              <w:right w:val="single" w:sz="18" w:space="0" w:color="auto"/>
            </w:tcBorders>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1224" w:type="dxa"/>
            <w:vMerge w:val="restart"/>
            <w:tcBorders>
              <w:top w:val="single" w:sz="18" w:space="0" w:color="auto"/>
              <w:left w:val="single" w:sz="18" w:space="0" w:color="auto"/>
              <w:right w:val="single" w:sz="18" w:space="0" w:color="auto"/>
            </w:tcBorders>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de </w:t>
            </w:r>
          </w:p>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 xml:space="preserve">l'UE </w:t>
            </w:r>
          </w:p>
        </w:tc>
        <w:tc>
          <w:tcPr>
            <w:tcW w:w="3037" w:type="dxa"/>
            <w:vMerge w:val="restart"/>
            <w:tcBorders>
              <w:top w:val="single" w:sz="18" w:space="0" w:color="auto"/>
              <w:left w:val="single" w:sz="18"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Elément constitutif d'UE (ECUE)</w:t>
            </w:r>
          </w:p>
        </w:tc>
        <w:tc>
          <w:tcPr>
            <w:tcW w:w="988" w:type="dxa"/>
            <w:tcBorders>
              <w:top w:val="single" w:sz="18" w:space="0" w:color="auto"/>
              <w:left w:val="single" w:sz="18" w:space="0" w:color="auto"/>
              <w:right w:val="single" w:sz="18" w:space="0" w:color="auto"/>
            </w:tcBorders>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de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l'ECUE</w:t>
            </w:r>
          </w:p>
        </w:tc>
        <w:tc>
          <w:tcPr>
            <w:tcW w:w="2495" w:type="dxa"/>
            <w:gridSpan w:val="4"/>
            <w:tcBorders>
              <w:top w:val="single" w:sz="18" w:space="0" w:color="auto"/>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Volume horaire de la formation présentielle</w:t>
            </w:r>
            <w:r w:rsidRPr="001B7F35">
              <w:rPr>
                <w:rFonts w:asciiTheme="minorBidi" w:hAnsiTheme="minorBidi" w:cstheme="minorBidi"/>
                <w:b/>
                <w:bCs/>
                <w:sz w:val="20"/>
                <w:szCs w:val="20"/>
              </w:rPr>
              <w:br/>
            </w:r>
            <w:r w:rsidRPr="001B7F35">
              <w:rPr>
                <w:rFonts w:asciiTheme="minorBidi" w:hAnsiTheme="minorBidi" w:cstheme="minorBidi"/>
                <w:sz w:val="20"/>
                <w:szCs w:val="20"/>
              </w:rPr>
              <w:t>(sur 14 semaines)</w:t>
            </w:r>
          </w:p>
        </w:tc>
        <w:tc>
          <w:tcPr>
            <w:tcW w:w="1474" w:type="dxa"/>
            <w:gridSpan w:val="2"/>
            <w:tcBorders>
              <w:top w:val="single" w:sz="18" w:space="0" w:color="auto"/>
              <w:left w:val="single" w:sz="18" w:space="0" w:color="auto"/>
              <w:bottom w:val="single" w:sz="12" w:space="0" w:color="auto"/>
              <w:right w:val="single" w:sz="18" w:space="0" w:color="auto"/>
            </w:tcBorders>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Coefficients</w:t>
            </w:r>
          </w:p>
        </w:tc>
        <w:tc>
          <w:tcPr>
            <w:tcW w:w="1927" w:type="dxa"/>
            <w:gridSpan w:val="2"/>
            <w:tcBorders>
              <w:top w:val="single" w:sz="18" w:space="0" w:color="auto"/>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p>
        </w:tc>
        <w:tc>
          <w:tcPr>
            <w:tcW w:w="1751" w:type="dxa"/>
            <w:vMerge/>
            <w:tcBorders>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p>
        </w:tc>
        <w:tc>
          <w:tcPr>
            <w:tcW w:w="1224" w:type="dxa"/>
            <w:vMerge/>
            <w:tcBorders>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p>
        </w:tc>
        <w:tc>
          <w:tcPr>
            <w:tcW w:w="3037" w:type="dxa"/>
            <w:vMerge/>
            <w:tcBorders>
              <w:left w:val="single" w:sz="18"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p>
        </w:tc>
        <w:tc>
          <w:tcPr>
            <w:tcW w:w="988" w:type="dxa"/>
            <w:tcBorders>
              <w:left w:val="single" w:sz="18" w:space="0" w:color="auto"/>
              <w:bottom w:val="single" w:sz="12" w:space="0" w:color="auto"/>
              <w:right w:val="single" w:sz="18" w:space="0" w:color="auto"/>
            </w:tcBorders>
          </w:tcPr>
          <w:p w:rsidR="00655481" w:rsidRPr="001B7F35" w:rsidRDefault="00655481" w:rsidP="00655481">
            <w:pPr>
              <w:jc w:val="center"/>
              <w:rPr>
                <w:rFonts w:asciiTheme="minorBidi" w:hAnsiTheme="minorBidi" w:cstheme="minorBidi"/>
                <w:b/>
                <w:bCs/>
                <w:sz w:val="20"/>
                <w:szCs w:val="20"/>
              </w:rPr>
            </w:pPr>
          </w:p>
        </w:tc>
        <w:tc>
          <w:tcPr>
            <w:tcW w:w="623" w:type="dxa"/>
            <w:tcBorders>
              <w:top w:val="single" w:sz="18" w:space="0" w:color="auto"/>
              <w:left w:val="single" w:sz="18" w:space="0" w:color="auto"/>
              <w:bottom w:val="single" w:sz="12" w:space="0" w:color="auto"/>
              <w:right w:val="single" w:sz="12"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Crs</w:t>
            </w:r>
          </w:p>
        </w:tc>
        <w:tc>
          <w:tcPr>
            <w:tcW w:w="624" w:type="dxa"/>
            <w:tcBorders>
              <w:top w:val="single" w:sz="18" w:space="0" w:color="auto"/>
              <w:left w:val="single" w:sz="12" w:space="0" w:color="auto"/>
              <w:bottom w:val="single" w:sz="12" w:space="0" w:color="auto"/>
              <w:right w:val="single" w:sz="12"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TD</w:t>
            </w:r>
          </w:p>
        </w:tc>
        <w:tc>
          <w:tcPr>
            <w:tcW w:w="624" w:type="dxa"/>
            <w:tcBorders>
              <w:top w:val="single" w:sz="18" w:space="0" w:color="auto"/>
              <w:left w:val="single" w:sz="12" w:space="0" w:color="auto"/>
              <w:bottom w:val="single" w:sz="12" w:space="0" w:color="auto"/>
              <w:right w:val="single" w:sz="12"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TP</w:t>
            </w:r>
          </w:p>
        </w:tc>
        <w:tc>
          <w:tcPr>
            <w:tcW w:w="624" w:type="dxa"/>
            <w:tcBorders>
              <w:top w:val="single" w:sz="18" w:space="0" w:color="auto"/>
              <w:left w:val="single" w:sz="12"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AP</w:t>
            </w:r>
          </w:p>
        </w:tc>
        <w:tc>
          <w:tcPr>
            <w:tcW w:w="907" w:type="dxa"/>
            <w:tcBorders>
              <w:top w:val="single" w:sz="18" w:space="0" w:color="auto"/>
              <w:left w:val="single" w:sz="18" w:space="0" w:color="auto"/>
              <w:bottom w:val="single" w:sz="12" w:space="0" w:color="auto"/>
              <w:right w:val="single" w:sz="12"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ECUE</w:t>
            </w:r>
          </w:p>
        </w:tc>
        <w:tc>
          <w:tcPr>
            <w:tcW w:w="567" w:type="dxa"/>
            <w:tcBorders>
              <w:top w:val="single" w:sz="18" w:space="0" w:color="auto"/>
              <w:left w:val="single" w:sz="12"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UE</w:t>
            </w:r>
          </w:p>
        </w:tc>
        <w:tc>
          <w:tcPr>
            <w:tcW w:w="855" w:type="dxa"/>
            <w:tcBorders>
              <w:top w:val="single" w:sz="18" w:space="0" w:color="auto"/>
              <w:left w:val="single" w:sz="18" w:space="0" w:color="auto"/>
              <w:bottom w:val="single" w:sz="12" w:space="0" w:color="auto"/>
              <w:right w:val="single" w:sz="12"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ECUE</w:t>
            </w:r>
          </w:p>
        </w:tc>
        <w:tc>
          <w:tcPr>
            <w:tcW w:w="619" w:type="dxa"/>
            <w:tcBorders>
              <w:top w:val="single" w:sz="18" w:space="0" w:color="auto"/>
              <w:left w:val="single" w:sz="12"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UE</w:t>
            </w:r>
          </w:p>
        </w:tc>
        <w:tc>
          <w:tcPr>
            <w:tcW w:w="1082" w:type="dxa"/>
            <w:tcBorders>
              <w:top w:val="single" w:sz="18" w:space="0" w:color="auto"/>
              <w:left w:val="single" w:sz="18" w:space="0" w:color="auto"/>
              <w:bottom w:val="single" w:sz="12" w:space="0" w:color="auto"/>
              <w:right w:val="single" w:sz="12" w:space="0" w:color="auto"/>
            </w:tcBorders>
            <w:vAlign w:val="center"/>
          </w:tcPr>
          <w:p w:rsidR="00655481" w:rsidRPr="001B7F35" w:rsidRDefault="00655481" w:rsidP="00655481">
            <w:pPr>
              <w:jc w:val="center"/>
              <w:rPr>
                <w:rFonts w:asciiTheme="minorBidi" w:hAnsiTheme="minorBidi" w:cstheme="minorBidi"/>
                <w:b/>
                <w:bCs/>
                <w:sz w:val="16"/>
                <w:szCs w:val="16"/>
              </w:rPr>
            </w:pPr>
            <w:r w:rsidRPr="001B7F35">
              <w:rPr>
                <w:rFonts w:asciiTheme="minorBidi" w:hAnsiTheme="minorBidi" w:cstheme="minorBidi"/>
                <w:b/>
                <w:bCs/>
                <w:sz w:val="16"/>
                <w:szCs w:val="16"/>
              </w:rPr>
              <w:t>Contrôle continu</w:t>
            </w:r>
          </w:p>
        </w:tc>
        <w:tc>
          <w:tcPr>
            <w:tcW w:w="845" w:type="dxa"/>
            <w:tcBorders>
              <w:top w:val="single" w:sz="18" w:space="0" w:color="auto"/>
              <w:left w:val="single" w:sz="12" w:space="0" w:color="auto"/>
              <w:bottom w:val="single" w:sz="12" w:space="0" w:color="auto"/>
              <w:right w:val="single" w:sz="18" w:space="0" w:color="auto"/>
            </w:tcBorders>
            <w:vAlign w:val="center"/>
          </w:tcPr>
          <w:p w:rsidR="00655481" w:rsidRPr="001B7F35" w:rsidRDefault="00655481" w:rsidP="00655481">
            <w:pPr>
              <w:jc w:val="center"/>
              <w:rPr>
                <w:rFonts w:ascii="Arial" w:hAnsiTheme="minorBidi" w:cstheme="minorBidi"/>
                <w:b/>
                <w:bCs/>
                <w:sz w:val="16"/>
                <w:szCs w:val="16"/>
                <w:rtl/>
              </w:rPr>
            </w:pPr>
            <w:r w:rsidRPr="001B7F35">
              <w:rPr>
                <w:rFonts w:asciiTheme="minorBidi" w:hAnsiTheme="minorBidi" w:cstheme="minorBidi"/>
                <w:b/>
                <w:bCs/>
                <w:sz w:val="16"/>
                <w:szCs w:val="16"/>
              </w:rPr>
              <w:t>Régime mixte</w:t>
            </w:r>
          </w:p>
        </w:tc>
      </w:tr>
      <w:tr w:rsidR="00655481" w:rsidRPr="00463C24"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Arial" w:hAnsiTheme="minorBidi" w:cstheme="minorBidi"/>
                <w:b/>
                <w:bCs/>
                <w:sz w:val="18"/>
                <w:szCs w:val="18"/>
                <w:rtl/>
              </w:rPr>
              <w:t>1</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 : Sciences d'appui</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UEF210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Mathématiques 2 (Statistiques)</w:t>
            </w:r>
          </w:p>
          <w:p w:rsidR="00655481" w:rsidRPr="002B74A0"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3E0657" w:rsidP="00655481">
            <w:pPr>
              <w:jc w:val="center"/>
              <w:rPr>
                <w:rFonts w:asciiTheme="minorBidi" w:hAnsiTheme="minorBidi" w:cstheme="minorBidi"/>
                <w:color w:val="000000" w:themeColor="text1"/>
                <w:sz w:val="18"/>
                <w:szCs w:val="18"/>
              </w:rPr>
            </w:pPr>
            <w:r w:rsidRPr="002B74A0">
              <w:rPr>
                <w:rFonts w:asciiTheme="minorBidi" w:hAnsiTheme="minorBidi" w:cstheme="minorBidi"/>
                <w:color w:val="000000" w:themeColor="text1"/>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3E0657" w:rsidP="00655481">
            <w:pPr>
              <w:jc w:val="center"/>
              <w:rPr>
                <w:rFonts w:ascii="Arial" w:hAnsiTheme="minorBidi" w:cstheme="minorBidi"/>
                <w:b/>
                <w:bCs/>
                <w:color w:val="000000" w:themeColor="text1"/>
                <w:sz w:val="18"/>
                <w:szCs w:val="18"/>
                <w:rtl/>
              </w:rPr>
            </w:pPr>
            <w:r w:rsidRPr="002B74A0">
              <w:rPr>
                <w:rFonts w:asciiTheme="minorBidi" w:hAnsiTheme="minorBidi" w:cstheme="minorBidi"/>
                <w:b/>
                <w:bCs/>
                <w:color w:val="000000" w:themeColor="text1"/>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r w:rsidRPr="002B74A0">
              <w:rPr>
                <w:rFonts w:asciiTheme="minorBidi" w:hAnsiTheme="minorBidi" w:cstheme="minorBidi"/>
                <w:color w:val="000000" w:themeColor="text1"/>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3E0657" w:rsidP="00655481">
            <w:pPr>
              <w:jc w:val="center"/>
              <w:rPr>
                <w:rFonts w:ascii="Arial" w:hAnsiTheme="minorBidi" w:cstheme="minorBidi"/>
                <w:b/>
                <w:bCs/>
                <w:color w:val="000000" w:themeColor="text1"/>
                <w:sz w:val="18"/>
                <w:szCs w:val="18"/>
                <w:rtl/>
              </w:rPr>
            </w:pPr>
            <w:r w:rsidRPr="002B74A0">
              <w:rPr>
                <w:rFonts w:asciiTheme="minorBidi" w:hAnsiTheme="minorBidi" w:cstheme="minorBidi"/>
                <w:b/>
                <w:bCs/>
                <w:color w:val="000000" w:themeColor="text1"/>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color w:val="000000" w:themeColor="text1"/>
                <w:sz w:val="18"/>
                <w:szCs w:val="18"/>
              </w:rPr>
            </w:pPr>
            <w:r w:rsidRPr="002B74A0">
              <w:rPr>
                <w:rFonts w:asciiTheme="minorBidi" w:hAnsiTheme="minorBidi" w:cstheme="minorBidi"/>
                <w:color w:val="000000" w:themeColor="text1"/>
                <w:sz w:val="18"/>
                <w:szCs w:val="18"/>
              </w:rPr>
              <w:t>X</w:t>
            </w:r>
          </w:p>
        </w:tc>
      </w:tr>
      <w:tr w:rsidR="00655481" w:rsidRPr="00463C24"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Physique 2: (Mécanique des fluides/Cristallographie)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3E0657" w:rsidP="00655481">
            <w:pPr>
              <w:jc w:val="center"/>
              <w:rPr>
                <w:rFonts w:asciiTheme="minorBidi" w:hAnsiTheme="minorBidi" w:cstheme="minorBidi"/>
                <w:sz w:val="18"/>
                <w:szCs w:val="18"/>
              </w:rPr>
            </w:pPr>
            <w:r w:rsidRPr="002B74A0">
              <w:rPr>
                <w:rFonts w:asciiTheme="minorBidi" w:hAnsiTheme="minorBidi" w:cstheme="minorBidi"/>
                <w:color w:val="000000" w:themeColor="text1"/>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color w:val="000000" w:themeColor="text1"/>
                <w:sz w:val="18"/>
                <w:szCs w:val="18"/>
              </w:rPr>
              <w:t>1</w:t>
            </w:r>
            <w:r w:rsidR="003E0657" w:rsidRPr="002B74A0">
              <w:rPr>
                <w:rFonts w:asciiTheme="minorBidi" w:hAnsiTheme="minorBidi" w:cstheme="minorBidi"/>
                <w:color w:val="000000" w:themeColor="text1"/>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2</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 : Stratigraphie /Tectonique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UEF220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Initiation à la Paléontologie-Stratigraphie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color w:val="7030A0"/>
                <w:sz w:val="18"/>
                <w:szCs w:val="18"/>
                <w:rtl/>
              </w:rPr>
            </w:pPr>
            <w:r w:rsidRPr="002B74A0">
              <w:rPr>
                <w:rFonts w:asciiTheme="minorBidi" w:hAnsiTheme="minorBidi" w:cstheme="minorBidi"/>
                <w:b/>
                <w:bCs/>
                <w:color w:val="7030A0"/>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DD3447" w:rsidP="00655481">
            <w:pPr>
              <w:jc w:val="center"/>
              <w:rPr>
                <w:rFonts w:asciiTheme="minorBidi" w:hAnsiTheme="minorBidi" w:cstheme="minorBidi"/>
                <w:color w:val="000000" w:themeColor="text1"/>
                <w:sz w:val="18"/>
                <w:szCs w:val="18"/>
              </w:rPr>
            </w:pPr>
            <w:r w:rsidRPr="002B74A0">
              <w:rPr>
                <w:rFonts w:asciiTheme="minorBidi" w:hAnsiTheme="minorBidi" w:cstheme="minorBidi"/>
                <w:color w:val="000000" w:themeColor="text1"/>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DD3447" w:rsidP="00655481">
            <w:pPr>
              <w:jc w:val="center"/>
              <w:rPr>
                <w:rFonts w:ascii="Arial" w:hAnsiTheme="minorBidi" w:cstheme="minorBidi"/>
                <w:b/>
                <w:bCs/>
                <w:color w:val="000000" w:themeColor="text1"/>
                <w:sz w:val="18"/>
                <w:szCs w:val="18"/>
                <w:rtl/>
              </w:rPr>
            </w:pPr>
            <w:r w:rsidRPr="002B74A0">
              <w:rPr>
                <w:rFonts w:asciiTheme="minorBidi" w:hAnsiTheme="minorBidi" w:cstheme="minorBidi"/>
                <w:b/>
                <w:bCs/>
                <w:color w:val="000000" w:themeColor="text1"/>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r w:rsidRPr="002B74A0">
              <w:rPr>
                <w:rFonts w:asciiTheme="minorBidi" w:hAnsiTheme="minorBidi" w:cstheme="minorBidi"/>
                <w:color w:val="000000" w:themeColor="text1"/>
                <w:sz w:val="18"/>
                <w:szCs w:val="18"/>
              </w:rPr>
              <w:t>1</w:t>
            </w:r>
            <w:r w:rsidR="00DD3447" w:rsidRPr="002B74A0">
              <w:rPr>
                <w:rFonts w:asciiTheme="minorBidi" w:hAnsiTheme="minorBidi" w:cstheme="minorBidi"/>
                <w:color w:val="000000" w:themeColor="text1"/>
                <w:sz w:val="18"/>
                <w:szCs w:val="18"/>
              </w:rPr>
              <w:t>.5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DD3447" w:rsidP="00655481">
            <w:pPr>
              <w:jc w:val="center"/>
              <w:rPr>
                <w:rFonts w:ascii="Arial" w:hAnsiTheme="minorBidi" w:cstheme="minorBidi"/>
                <w:b/>
                <w:bCs/>
                <w:color w:val="000000" w:themeColor="text1"/>
                <w:sz w:val="18"/>
                <w:szCs w:val="18"/>
                <w:rtl/>
              </w:rPr>
            </w:pPr>
            <w:r w:rsidRPr="002B74A0">
              <w:rPr>
                <w:rFonts w:asciiTheme="minorBidi" w:hAnsiTheme="minorBidi" w:cstheme="minorBidi"/>
                <w:b/>
                <w:bCs/>
                <w:color w:val="000000" w:themeColor="text1"/>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color w:val="000000" w:themeColor="text1"/>
                <w:sz w:val="18"/>
                <w:szCs w:val="18"/>
              </w:rPr>
            </w:pPr>
            <w:r w:rsidRPr="002B74A0">
              <w:rPr>
                <w:rFonts w:asciiTheme="minorBidi" w:hAnsiTheme="minorBidi" w:cstheme="minorBidi"/>
                <w:color w:val="000000" w:themeColor="text1"/>
                <w:sz w:val="18"/>
                <w:szCs w:val="18"/>
              </w:rPr>
              <w:t>X</w:t>
            </w:r>
          </w:p>
        </w:tc>
      </w:tr>
      <w:tr w:rsidR="00655481" w:rsidRPr="00463C24"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Eléments de Tectonique et Cartographie géologique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color w:val="000000" w:themeColor="text1"/>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color w:val="000000" w:themeColor="text1"/>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 :Pétrographie sédimentaire et Sciences du sol</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UEF230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Pétrographie sédimentaire et Milieux</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3E0657" w:rsidP="00655481">
            <w:pPr>
              <w:jc w:val="center"/>
              <w:rPr>
                <w:rFonts w:ascii="Arial" w:hAnsiTheme="minorBidi" w:cstheme="minorBidi"/>
                <w:b/>
                <w:bCs/>
                <w:sz w:val="18"/>
                <w:szCs w:val="18"/>
                <w:rtl/>
              </w:rPr>
            </w:pPr>
            <w:r w:rsidRPr="002B74A0">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r w:rsidRPr="002B74A0">
              <w:rPr>
                <w:rFonts w:asciiTheme="minorBidi" w:hAnsiTheme="minorBidi" w:cstheme="minorBidi"/>
                <w:color w:val="000000" w:themeColor="text1"/>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3E0657" w:rsidP="00655481">
            <w:pPr>
              <w:jc w:val="center"/>
              <w:rPr>
                <w:rFonts w:ascii="Arial" w:hAnsiTheme="minorBidi" w:cstheme="minorBidi"/>
                <w:b/>
                <w:bCs/>
                <w:sz w:val="18"/>
                <w:szCs w:val="18"/>
                <w:rtl/>
              </w:rPr>
            </w:pPr>
            <w:r w:rsidRPr="002B74A0">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color w:val="000000" w:themeColor="text1"/>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color w:val="000000" w:themeColor="text1"/>
                <w:sz w:val="18"/>
                <w:szCs w:val="18"/>
              </w:rPr>
            </w:pPr>
            <w:r w:rsidRPr="002B74A0">
              <w:rPr>
                <w:rFonts w:asciiTheme="minorBidi" w:hAnsiTheme="minorBidi" w:cstheme="minorBidi"/>
                <w:color w:val="000000" w:themeColor="text1"/>
                <w:sz w:val="18"/>
                <w:szCs w:val="18"/>
              </w:rPr>
              <w:t>X</w:t>
            </w:r>
          </w:p>
        </w:tc>
      </w:tr>
      <w:tr w:rsidR="00655481" w:rsidRPr="00463C24"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Pédologie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UEF232</w:t>
            </w:r>
          </w:p>
          <w:p w:rsidR="00655481" w:rsidRPr="002B74A0" w:rsidRDefault="00655481" w:rsidP="00655481">
            <w:pPr>
              <w:jc w:val="center"/>
              <w:rPr>
                <w:rFonts w:asciiTheme="minorBidi" w:hAnsiTheme="minorBidi" w:cstheme="minorBidi"/>
                <w:b/>
                <w:bCs/>
                <w:sz w:val="18"/>
                <w:szCs w:val="18"/>
              </w:rPr>
            </w:pP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3E0657" w:rsidP="00655481">
            <w:pPr>
              <w:jc w:val="center"/>
              <w:rPr>
                <w:rFonts w:asciiTheme="minorBidi" w:hAnsiTheme="minorBidi" w:cstheme="minorBidi"/>
                <w:sz w:val="18"/>
                <w:szCs w:val="18"/>
              </w:rPr>
            </w:pPr>
            <w:r w:rsidRPr="002B74A0">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color w:val="000000" w:themeColor="text1"/>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2B74A0"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color w:val="000000" w:themeColor="text1"/>
                <w:sz w:val="18"/>
                <w:szCs w:val="18"/>
              </w:rPr>
              <w:t>X</w:t>
            </w:r>
          </w:p>
        </w:tc>
      </w:tr>
      <w:tr w:rsidR="00900FFB" w:rsidRPr="00463C24" w:rsidTr="00900FFB">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900FFB" w:rsidRPr="001B7F35" w:rsidRDefault="00900FFB" w:rsidP="00655481">
            <w:pPr>
              <w:jc w:val="center"/>
              <w:rPr>
                <w:b/>
                <w:bCs/>
                <w:rtl/>
              </w:rPr>
            </w:pPr>
            <w:r w:rsidRPr="001B7F35">
              <w:rPr>
                <w:b/>
                <w:bCs/>
              </w:rPr>
              <w:t>4</w:t>
            </w:r>
          </w:p>
        </w:tc>
        <w:tc>
          <w:tcPr>
            <w:tcW w:w="1751" w:type="dxa"/>
            <w:tcBorders>
              <w:top w:val="dashed" w:sz="4" w:space="0" w:color="auto"/>
              <w:left w:val="single" w:sz="18" w:space="0" w:color="auto"/>
              <w:bottom w:val="dashed" w:sz="4" w:space="0" w:color="auto"/>
              <w:right w:val="single" w:sz="18" w:space="0" w:color="auto"/>
            </w:tcBorders>
            <w:shd w:val="clear" w:color="auto" w:fill="ED7241"/>
            <w:vAlign w:val="center"/>
          </w:tcPr>
          <w:p w:rsidR="00900FFB" w:rsidRPr="002B74A0" w:rsidRDefault="00900FFB" w:rsidP="00655481">
            <w:pPr>
              <w:rPr>
                <w:rFonts w:asciiTheme="minorBidi" w:hAnsiTheme="minorBidi" w:cstheme="minorBidi"/>
                <w:sz w:val="18"/>
                <w:szCs w:val="18"/>
              </w:rPr>
            </w:pPr>
            <w:r w:rsidRPr="002B74A0">
              <w:rPr>
                <w:rFonts w:asciiTheme="minorBidi" w:hAnsiTheme="minorBidi" w:cstheme="minorBidi"/>
                <w:sz w:val="18"/>
                <w:szCs w:val="18"/>
              </w:rPr>
              <w:t>UEA :Stage 1</w:t>
            </w:r>
          </w:p>
        </w:tc>
        <w:tc>
          <w:tcPr>
            <w:tcW w:w="1224" w:type="dxa"/>
            <w:vMerge w:val="restart"/>
            <w:tcBorders>
              <w:left w:val="single" w:sz="18" w:space="0" w:color="auto"/>
              <w:right w:val="single" w:sz="18" w:space="0" w:color="auto"/>
            </w:tcBorders>
            <w:shd w:val="clear" w:color="auto" w:fill="ED7241"/>
            <w:vAlign w:val="center"/>
          </w:tcPr>
          <w:p w:rsidR="00900FFB" w:rsidRPr="002B74A0" w:rsidRDefault="00900FFB"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UA210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900FFB" w:rsidRPr="002B74A0" w:rsidRDefault="00900FFB"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Stage de terrain 1: immersion et visites guidées</w:t>
            </w:r>
          </w:p>
        </w:tc>
        <w:tc>
          <w:tcPr>
            <w:tcW w:w="988" w:type="dxa"/>
            <w:vMerge w:val="restart"/>
            <w:tcBorders>
              <w:top w:val="single" w:sz="4" w:space="0" w:color="auto"/>
              <w:left w:val="single" w:sz="18" w:space="0" w:color="auto"/>
              <w:right w:val="single" w:sz="18" w:space="0" w:color="auto"/>
            </w:tcBorders>
            <w:shd w:val="clear" w:color="auto" w:fill="ED7241"/>
          </w:tcPr>
          <w:p w:rsidR="00900FFB" w:rsidRPr="002B74A0" w:rsidRDefault="00900FFB" w:rsidP="00655481">
            <w:pPr>
              <w:jc w:val="center"/>
              <w:rPr>
                <w:rFonts w:asciiTheme="minorBidi" w:hAnsiTheme="minorBidi" w:cstheme="minorBidi"/>
                <w:b/>
                <w:bCs/>
                <w:sz w:val="18"/>
                <w:szCs w:val="18"/>
              </w:rPr>
            </w:pPr>
          </w:p>
          <w:p w:rsidR="00900FFB" w:rsidRPr="002B74A0" w:rsidRDefault="00900FFB"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UEA211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900FFB" w:rsidRPr="002B74A0" w:rsidRDefault="00900FFB"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7j terrain (=56H TD)</w:t>
            </w:r>
          </w:p>
          <w:p w:rsidR="00900FFB" w:rsidRPr="002B74A0" w:rsidRDefault="00900FFB" w:rsidP="00655481">
            <w:pPr>
              <w:jc w:val="center"/>
              <w:rPr>
                <w:rFonts w:ascii="Arial" w:hAnsiTheme="minorBidi" w:cstheme="minorBidi"/>
                <w:sz w:val="18"/>
                <w:szCs w:val="18"/>
                <w:rtl/>
              </w:rPr>
            </w:pPr>
            <w:r w:rsidRPr="002B74A0">
              <w:rPr>
                <w:rFonts w:asciiTheme="minorBidi" w:hAnsiTheme="minorBidi" w:cstheme="minorBidi"/>
                <w:b/>
                <w:bCs/>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2B74A0" w:rsidRDefault="00900FFB" w:rsidP="00655481">
            <w:pPr>
              <w:jc w:val="center"/>
              <w:rPr>
                <w:rFonts w:asciiTheme="minorBidi" w:hAnsiTheme="minorBidi" w:cstheme="minorBidi"/>
                <w:b/>
                <w:bCs/>
                <w:color w:val="000000" w:themeColor="text1"/>
                <w:sz w:val="18"/>
                <w:szCs w:val="18"/>
              </w:rPr>
            </w:pPr>
            <w:r w:rsidRPr="002B74A0">
              <w:rPr>
                <w:rFonts w:asciiTheme="minorBidi" w:hAnsiTheme="minorBidi" w:cstheme="minorBidi"/>
                <w:b/>
                <w:bCs/>
                <w:color w:val="000000" w:themeColor="text1"/>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2B74A0" w:rsidRDefault="00900FFB" w:rsidP="00655481">
            <w:pPr>
              <w:jc w:val="center"/>
              <w:rPr>
                <w:rFonts w:ascii="Arial" w:hAnsiTheme="minorBidi" w:cstheme="minorBidi"/>
                <w:b/>
                <w:bCs/>
                <w:color w:val="000000" w:themeColor="text1"/>
                <w:sz w:val="18"/>
                <w:szCs w:val="18"/>
                <w:rtl/>
              </w:rPr>
            </w:pPr>
            <w:r w:rsidRPr="002B74A0">
              <w:rPr>
                <w:rFonts w:asciiTheme="minorBidi" w:hAnsiTheme="minorBidi" w:cstheme="minorBidi"/>
                <w:b/>
                <w:bCs/>
                <w:color w:val="000000" w:themeColor="text1"/>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2B74A0" w:rsidRDefault="00900FFB" w:rsidP="00655481">
            <w:pPr>
              <w:jc w:val="center"/>
              <w:rPr>
                <w:rFonts w:ascii="Arial" w:hAnsiTheme="minorBidi" w:cstheme="minorBidi"/>
                <w:color w:val="000000" w:themeColor="text1"/>
                <w:sz w:val="18"/>
                <w:szCs w:val="18"/>
                <w:rtl/>
              </w:rPr>
            </w:pPr>
            <w:r w:rsidRPr="002B74A0">
              <w:rPr>
                <w:rFonts w:asciiTheme="minorBidi" w:hAnsiTheme="minorBidi" w:cstheme="minorBidi"/>
                <w:color w:val="000000" w:themeColor="text1"/>
                <w:sz w:val="18"/>
                <w:szCs w:val="18"/>
              </w:rPr>
              <w:t>Evaluation sur cahier de stage</w:t>
            </w:r>
          </w:p>
        </w:tc>
      </w:tr>
      <w:tr w:rsidR="00900FFB" w:rsidRPr="00463C24" w:rsidTr="00900FFB">
        <w:trPr>
          <w:cantSplit/>
          <w:trHeight w:val="710"/>
          <w:jc w:val="center"/>
        </w:trPr>
        <w:tc>
          <w:tcPr>
            <w:tcW w:w="534" w:type="dxa"/>
            <w:vMerge/>
            <w:tcBorders>
              <w:left w:val="single" w:sz="18" w:space="0" w:color="auto"/>
              <w:right w:val="single" w:sz="18" w:space="0" w:color="auto"/>
            </w:tcBorders>
            <w:shd w:val="clear" w:color="auto" w:fill="F2DBDB" w:themeFill="accent2" w:themeFillTint="33"/>
            <w:vAlign w:val="center"/>
          </w:tcPr>
          <w:p w:rsidR="00900FFB" w:rsidRPr="001B7F35" w:rsidRDefault="00900FFB" w:rsidP="00655481">
            <w:pPr>
              <w:jc w:val="center"/>
              <w:rPr>
                <w:b/>
                <w:bCs/>
                <w:rtl/>
              </w:rPr>
            </w:pPr>
          </w:p>
        </w:tc>
        <w:tc>
          <w:tcPr>
            <w:tcW w:w="1751" w:type="dxa"/>
            <w:tcBorders>
              <w:top w:val="dashed" w:sz="4" w:space="0" w:color="auto"/>
              <w:left w:val="single" w:sz="18" w:space="0" w:color="auto"/>
              <w:right w:val="single" w:sz="18" w:space="0" w:color="auto"/>
            </w:tcBorders>
            <w:shd w:val="clear" w:color="auto" w:fill="ED7241"/>
            <w:vAlign w:val="center"/>
          </w:tcPr>
          <w:p w:rsidR="00900FFB" w:rsidRPr="002B74A0" w:rsidRDefault="00900FFB" w:rsidP="00655481">
            <w:pPr>
              <w:rPr>
                <w:rFonts w:ascii="Arial" w:hAnsiTheme="minorBidi" w:cstheme="minorBidi"/>
                <w:b/>
                <w:bCs/>
                <w:sz w:val="18"/>
                <w:szCs w:val="18"/>
                <w:rtl/>
              </w:rPr>
            </w:pPr>
          </w:p>
        </w:tc>
        <w:tc>
          <w:tcPr>
            <w:tcW w:w="1224" w:type="dxa"/>
            <w:vMerge/>
            <w:tcBorders>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Arial" w:hAnsiTheme="minorBidi" w:cstheme="minorBidi"/>
                <w:sz w:val="18"/>
                <w:szCs w:val="18"/>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900FFB" w:rsidRPr="002B74A0" w:rsidRDefault="00900FFB"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2B74A0" w:rsidRDefault="00900FFB" w:rsidP="00655481">
            <w:pPr>
              <w:jc w:val="center"/>
              <w:rPr>
                <w:rFonts w:asciiTheme="minorBidi" w:hAnsiTheme="minorBidi" w:cstheme="minorBidi"/>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UET : Géocommuni-</w:t>
            </w:r>
          </w:p>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cation</w:t>
            </w: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UET210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English for Earth Sciences1</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UET211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Géologiciels et applications2</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UET212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764131" w:rsidRDefault="00655481" w:rsidP="00655481">
            <w:pPr>
              <w:jc w:val="center"/>
              <w:rPr>
                <w:rFonts w:ascii="Arial" w:hAnsiTheme="minorBidi" w:cstheme="minorBidi"/>
                <w:sz w:val="18"/>
                <w:szCs w:val="18"/>
                <w:rtl/>
              </w:rPr>
            </w:pPr>
            <w:r w:rsidRPr="00764131">
              <w:rPr>
                <w:rFonts w:asciiTheme="minorBidi" w:hAnsiTheme="minorBidi" w:cstheme="minorBidi"/>
                <w:b/>
                <w:bCs/>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2B74A0" w:rsidRDefault="00655481" w:rsidP="00655481">
            <w:pPr>
              <w:jc w:val="center"/>
              <w:rPr>
                <w:rFonts w:asciiTheme="minorBidi" w:hAnsiTheme="minorBidi" w:cstheme="minorBidi"/>
                <w:sz w:val="18"/>
                <w:szCs w:val="18"/>
              </w:rPr>
            </w:pPr>
          </w:p>
        </w:tc>
      </w:tr>
      <w:tr w:rsidR="00655481" w:rsidRPr="00463C24"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2B74A0" w:rsidRDefault="00655481" w:rsidP="00655481">
            <w:pPr>
              <w:rPr>
                <w:rFonts w:asciiTheme="minorBidi" w:hAnsiTheme="minorBidi" w:cstheme="minorBidi"/>
                <w:b/>
                <w:bCs/>
                <w:sz w:val="18"/>
                <w:szCs w:val="18"/>
              </w:rPr>
            </w:pPr>
            <w:r w:rsidRPr="002B74A0">
              <w:rPr>
                <w:rFonts w:asciiTheme="minorBidi" w:hAnsiTheme="minorBidi" w:cstheme="minorBidi"/>
                <w:b/>
                <w:bCs/>
                <w:sz w:val="18"/>
                <w:szCs w:val="18"/>
              </w:rPr>
              <w:t>UEO:</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UEO210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UEO211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2B74A0" w:rsidRDefault="00DD3447" w:rsidP="00655481">
            <w:pPr>
              <w:jc w:val="center"/>
              <w:rPr>
                <w:rFonts w:ascii="Arial" w:hAnsiTheme="minorBidi" w:cstheme="minorBidi"/>
                <w:b/>
                <w:bCs/>
                <w:sz w:val="18"/>
                <w:szCs w:val="18"/>
                <w:rtl/>
              </w:rPr>
            </w:pPr>
            <w:r w:rsidRPr="002B74A0">
              <w:rPr>
                <w:rFonts w:asciiTheme="minorBidi" w:hAnsiTheme="minorBidi" w:cstheme="minorBidi"/>
                <w:b/>
                <w:bCs/>
                <w:sz w:val="18"/>
                <w:szCs w:val="18"/>
              </w:rPr>
              <w:t>4</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2</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X</w:t>
            </w: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75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122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rPr>
                <w:sz w:val="20"/>
                <w:szCs w:val="20"/>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rFonts w:ascii="Arial" w:hAnsi="Arial" w:cs="Arial"/>
                <w:b/>
                <w:bCs/>
                <w:sz w:val="20"/>
                <w:szCs w:val="20"/>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UEO212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2B74A0" w:rsidRDefault="00DD3447"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2</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r w:rsidRPr="002B74A0">
              <w:rPr>
                <w:rFonts w:asciiTheme="minorBidi" w:hAnsiTheme="minorBidi" w:cstheme="minorBidi"/>
                <w:sz w:val="18"/>
                <w:szCs w:val="18"/>
              </w:rPr>
              <w:t>1</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2B74A0"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2B74A0" w:rsidRDefault="00655481" w:rsidP="00655481">
            <w:pPr>
              <w:jc w:val="center"/>
              <w:rPr>
                <w:rFonts w:asciiTheme="minorBidi" w:hAnsiTheme="minorBidi" w:cstheme="minorBidi"/>
                <w:sz w:val="18"/>
                <w:szCs w:val="18"/>
              </w:rPr>
            </w:pPr>
            <w:r w:rsidRPr="002B74A0">
              <w:rPr>
                <w:rFonts w:asciiTheme="minorBidi" w:hAnsiTheme="minorBidi" w:cstheme="minorBidi"/>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1B7F35" w:rsidRDefault="00655481" w:rsidP="00655481">
            <w:pPr>
              <w:jc w:val="right"/>
              <w:rPr>
                <w:b/>
                <w:bCs/>
                <w:rtl/>
              </w:rPr>
            </w:pPr>
            <w:r>
              <w:rPr>
                <w:b/>
                <w:bCs/>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AF17C0" w:rsidRDefault="00AF17C0" w:rsidP="00655481">
            <w:pPr>
              <w:jc w:val="center"/>
              <w:rPr>
                <w:rFonts w:asciiTheme="minorBidi" w:hAnsiTheme="minorBidi" w:cstheme="minorBidi"/>
                <w:b/>
                <w:bCs/>
                <w:sz w:val="18"/>
                <w:szCs w:val="18"/>
              </w:rPr>
            </w:pPr>
          </w:p>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392</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140</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2B74A0" w:rsidRDefault="00655481" w:rsidP="00655481">
            <w:pPr>
              <w:jc w:val="center"/>
              <w:rPr>
                <w:rFonts w:asciiTheme="minorBidi" w:hAnsiTheme="minorBidi" w:cstheme="minorBidi"/>
                <w:b/>
                <w:bCs/>
                <w:sz w:val="18"/>
                <w:szCs w:val="18"/>
              </w:rPr>
            </w:pPr>
            <w:r w:rsidRPr="002B74A0">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49</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2B74A0" w:rsidRDefault="00655481" w:rsidP="00655481">
            <w:pPr>
              <w:jc w:val="center"/>
              <w:rPr>
                <w:rFonts w:ascii="Arial" w:hAnsiTheme="minorBidi" w:cstheme="minorBidi"/>
                <w:b/>
                <w:bCs/>
                <w:sz w:val="18"/>
                <w:szCs w:val="18"/>
                <w:rtl/>
              </w:rPr>
            </w:pPr>
            <w:r w:rsidRPr="002B74A0">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2B74A0"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rFonts w:asciiTheme="minorBidi" w:hAnsiTheme="minorBidi" w:cstheme="minorBidi"/>
          <w:b/>
          <w:bCs/>
          <w:color w:val="FF0000"/>
          <w:sz w:val="40"/>
          <w:szCs w:val="40"/>
        </w:rPr>
      </w:pPr>
      <w:r w:rsidRPr="00AB2543">
        <w:rPr>
          <w:rFonts w:asciiTheme="minorBidi" w:hAnsiTheme="minorBidi" w:cstheme="minorBidi"/>
          <w:b/>
          <w:bCs/>
          <w:color w:val="FF0000"/>
          <w:sz w:val="40"/>
          <w:szCs w:val="40"/>
        </w:rPr>
        <w:t>PARCOURS: SCIENCES ET TECHNIQUES DE GEOLOGIE</w:t>
      </w:r>
    </w:p>
    <w:p w:rsidR="00655481" w:rsidRDefault="00655481" w:rsidP="00655481">
      <w:pPr>
        <w:jc w:val="center"/>
        <w:rPr>
          <w:rFonts w:asciiTheme="minorBidi" w:hAnsiTheme="minorBidi" w:cstheme="minorBidi"/>
          <w:b/>
          <w:bCs/>
          <w:color w:val="FF0000"/>
          <w:sz w:val="40"/>
          <w:szCs w:val="40"/>
        </w:rPr>
      </w:pPr>
    </w:p>
    <w:p w:rsidR="00655481" w:rsidRDefault="00655481" w:rsidP="00655481">
      <w:pPr>
        <w:jc w:val="center"/>
        <w:rPr>
          <w:rFonts w:asciiTheme="minorBidi" w:hAnsiTheme="minorBidi" w:cstheme="minorBidi"/>
          <w:b/>
          <w:bCs/>
          <w:color w:val="FF0000"/>
          <w:sz w:val="40"/>
          <w:szCs w:val="40"/>
        </w:rPr>
      </w:pPr>
    </w:p>
    <w:p w:rsidR="00655481" w:rsidRDefault="00655481" w:rsidP="00655481">
      <w:pPr>
        <w:jc w:val="center"/>
        <w:rPr>
          <w:rFonts w:asciiTheme="minorBidi" w:hAnsiTheme="minorBidi" w:cstheme="minorBidi"/>
          <w:b/>
          <w:bCs/>
          <w:color w:val="FF0000"/>
          <w:sz w:val="40"/>
          <w:szCs w:val="40"/>
        </w:rPr>
      </w:pPr>
    </w:p>
    <w:p w:rsidR="00655481" w:rsidRDefault="00655481" w:rsidP="00655481">
      <w:pPr>
        <w:jc w:val="center"/>
        <w:rPr>
          <w:rFonts w:asciiTheme="minorBidi" w:hAnsiTheme="minorBidi" w:cstheme="minorBidi"/>
          <w:b/>
          <w:bCs/>
          <w:color w:val="FF0000"/>
          <w:sz w:val="40"/>
          <w:szCs w:val="40"/>
        </w:rPr>
      </w:pPr>
    </w:p>
    <w:p w:rsidR="00655481" w:rsidRDefault="00655481" w:rsidP="00655481">
      <w:pPr>
        <w:jc w:val="center"/>
        <w:rPr>
          <w:rFonts w:asciiTheme="minorBidi" w:hAnsiTheme="minorBidi" w:cstheme="minorBidi"/>
          <w:b/>
          <w:bCs/>
          <w:color w:val="FF0000"/>
          <w:sz w:val="40"/>
          <w:szCs w:val="40"/>
        </w:rPr>
      </w:pPr>
    </w:p>
    <w:p w:rsidR="00655481" w:rsidRPr="00AB2543" w:rsidRDefault="00655481" w:rsidP="00655481">
      <w:pPr>
        <w:jc w:val="center"/>
        <w:rPr>
          <w:rFonts w:asciiTheme="minorBidi" w:hAnsiTheme="minorBidi" w:cstheme="minorBidi"/>
          <w:b/>
          <w:bCs/>
          <w:color w:val="FF0000"/>
          <w:sz w:val="40"/>
          <w:szCs w:val="40"/>
        </w:rPr>
        <w:sectPr w:rsidR="00655481" w:rsidRPr="00AB2543" w:rsidSect="00655481">
          <w:pgSz w:w="16838" w:h="11906" w:orient="landscape"/>
          <w:pgMar w:top="284" w:right="1417" w:bottom="284" w:left="1417" w:header="708" w:footer="708" w:gutter="0"/>
          <w:cols w:space="708"/>
          <w:docGrid w:linePitch="360"/>
        </w:sectPr>
      </w:pPr>
    </w:p>
    <w:p w:rsidR="00655481" w:rsidRPr="00796FDD" w:rsidRDefault="00655481" w:rsidP="00655481">
      <w:pPr>
        <w:jc w:val="center"/>
        <w:rPr>
          <w:b/>
          <w:bCs/>
          <w:color w:val="FF0000"/>
          <w:sz w:val="32"/>
          <w:szCs w:val="32"/>
        </w:rPr>
      </w:pPr>
      <w:r w:rsidRPr="00796FDD">
        <w:rPr>
          <w:b/>
          <w:bCs/>
          <w:color w:val="FF0000"/>
          <w:sz w:val="36"/>
          <w:szCs w:val="36"/>
        </w:rPr>
        <w:lastRenderedPageBreak/>
        <w:t>STG</w:t>
      </w:r>
      <w:r w:rsidRPr="00796FDD">
        <w:rPr>
          <w:b/>
          <w:bCs/>
          <w:color w:val="FF0000"/>
          <w:sz w:val="32"/>
          <w:szCs w:val="32"/>
        </w:rPr>
        <w:t xml:space="preserve">- Semestre </w:t>
      </w:r>
      <w:r>
        <w:rPr>
          <w:b/>
          <w:bCs/>
          <w:color w:val="FF0000"/>
          <w:sz w:val="32"/>
          <w:szCs w:val="32"/>
        </w:rPr>
        <w:t>3</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r w:rsidRPr="00E75D3B">
              <w:rPr>
                <w:rFonts w:asciiTheme="minorBidi" w:hAnsiTheme="minorBidi" w:cstheme="minorBidi"/>
                <w:b/>
                <w:bCs/>
                <w:sz w:val="20"/>
                <w:szCs w:val="20"/>
              </w:rPr>
              <w:t>N°</w:t>
            </w:r>
          </w:p>
        </w:tc>
        <w:tc>
          <w:tcPr>
            <w:tcW w:w="1751"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Unité d'enseignement (UE)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 Compétences</w:t>
            </w:r>
          </w:p>
        </w:tc>
        <w:tc>
          <w:tcPr>
            <w:tcW w:w="1224"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de </w:t>
            </w: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p>
        </w:tc>
        <w:tc>
          <w:tcPr>
            <w:tcW w:w="1751"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1224"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Pétro endogène/Géochimie 2</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UEF310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Pétrologie endogène/Pétrogenèse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747FFA" w:rsidP="00655481">
            <w:pPr>
              <w:jc w:val="center"/>
              <w:rPr>
                <w:rFonts w:asciiTheme="minorBidi" w:hAnsiTheme="minorBidi" w:cstheme="minorBidi"/>
                <w:sz w:val="18"/>
                <w:szCs w:val="18"/>
              </w:rPr>
            </w:pPr>
            <w:r>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747FFA" w:rsidP="00655481">
            <w:pPr>
              <w:jc w:val="center"/>
              <w:rPr>
                <w:rFonts w:ascii="Arial" w:hAnsiTheme="minorBidi" w:cstheme="minorBidi"/>
                <w:b/>
                <w:bCs/>
                <w:sz w:val="18"/>
                <w:szCs w:val="18"/>
                <w:rtl/>
              </w:rPr>
            </w:pPr>
            <w:r>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747FFA" w:rsidP="00655481">
            <w:pPr>
              <w:jc w:val="center"/>
              <w:rPr>
                <w:rFonts w:ascii="Arial" w:hAnsiTheme="minorBidi" w:cstheme="minorBidi"/>
                <w:sz w:val="18"/>
                <w:szCs w:val="18"/>
                <w:rtl/>
              </w:rPr>
            </w:pPr>
            <w:r>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Géochimie (Thermodynamique des équilibres)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:Micropal-Strati/sédimento</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UEF320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Micropaléontologie- Stratigraphie de la Tunisie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4</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Sédimentologie analytique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201"/>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Géorisques</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Com :</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UEF330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Sismologie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w:t>
            </w:r>
          </w:p>
          <w:p w:rsidR="00655481" w:rsidRPr="00655481"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p w:rsidR="00655481" w:rsidRPr="00655481"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122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Géo-risques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Géologie du Quaternaire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UEF333</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Géocommuication</w:t>
            </w:r>
          </w:p>
          <w:p w:rsidR="00655481" w:rsidRPr="00655481" w:rsidRDefault="00655481" w:rsidP="00655481">
            <w:pPr>
              <w:jc w:val="center"/>
              <w:rPr>
                <w:rFonts w:asciiTheme="minorBidi" w:hAnsiTheme="minorBidi" w:cstheme="minorBidi"/>
                <w:b/>
                <w:bCs/>
                <w:sz w:val="18"/>
                <w:szCs w:val="18"/>
              </w:rPr>
            </w:pP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UET310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Techniques d'expression en Français 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UET311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p w:rsidR="00655481" w:rsidRPr="00655481"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w:t>
            </w:r>
            <w:r w:rsidR="00AF17C0">
              <w:rPr>
                <w:rFonts w:asciiTheme="minorBidi" w:hAnsiTheme="minorBidi" w:cstheme="minorBidi"/>
                <w:b/>
                <w:bCs/>
                <w:sz w:val="18"/>
                <w:szCs w:val="18"/>
              </w:rPr>
              <w:t>.5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color w:val="00B050"/>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Initiation à la cartographie numérique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UET312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470F5C" w:rsidP="00655481">
            <w:pPr>
              <w:jc w:val="center"/>
              <w:rPr>
                <w:rFonts w:asciiTheme="minorBidi" w:hAnsiTheme="minorBidi" w:cstheme="minorBidi"/>
                <w:b/>
                <w:bCs/>
                <w:sz w:val="18"/>
                <w:szCs w:val="18"/>
              </w:rPr>
            </w:pPr>
            <w:r>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w:t>
            </w:r>
            <w:r w:rsidR="00470F5C">
              <w:rPr>
                <w:rFonts w:asciiTheme="minorBidi" w:hAnsiTheme="minorBidi" w:cstheme="minorBidi"/>
                <w:b/>
                <w:bCs/>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color w:val="000000"/>
                <w:sz w:val="18"/>
                <w:szCs w:val="18"/>
              </w:rPr>
            </w:pPr>
          </w:p>
        </w:tc>
      </w:tr>
      <w:tr w:rsidR="00655481" w:rsidRPr="00655481"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655481" w:rsidRDefault="00655481" w:rsidP="00655481">
            <w:pPr>
              <w:rPr>
                <w:rFonts w:asciiTheme="minorBidi" w:hAnsiTheme="minorBidi" w:cstheme="minorBidi"/>
                <w:b/>
                <w:bCs/>
                <w:sz w:val="18"/>
                <w:szCs w:val="18"/>
              </w:rPr>
            </w:pPr>
            <w:r w:rsidRPr="00655481">
              <w:rPr>
                <w:rFonts w:asciiTheme="minorBidi" w:hAnsiTheme="minorBidi" w:cstheme="minorBidi"/>
                <w:b/>
                <w:bCs/>
                <w:sz w:val="18"/>
                <w:szCs w:val="18"/>
              </w:rPr>
              <w:t>UEO:</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UEO310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UEO311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900FFB" w:rsidP="00655481">
            <w:pPr>
              <w:jc w:val="center"/>
              <w:rPr>
                <w:rFonts w:asciiTheme="minorBidi" w:hAnsiTheme="minorBidi" w:cstheme="minorBidi"/>
                <w:b/>
                <w:bCs/>
                <w:sz w:val="18"/>
                <w:szCs w:val="18"/>
              </w:rPr>
            </w:pPr>
            <w:r>
              <w:rPr>
                <w:rFonts w:asciiTheme="minorBidi" w:hAnsiTheme="minorBidi" w:cstheme="minorBidi"/>
                <w:b/>
                <w:bCs/>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747FFA" w:rsidP="00655481">
            <w:pPr>
              <w:jc w:val="center"/>
              <w:rPr>
                <w:rFonts w:ascii="Arial" w:hAnsiTheme="minorBidi" w:cstheme="minorBidi"/>
                <w:b/>
                <w:bCs/>
                <w:sz w:val="18"/>
                <w:szCs w:val="18"/>
                <w:rtl/>
              </w:rPr>
            </w:pPr>
            <w:r>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900FFB" w:rsidP="00655481">
            <w:pPr>
              <w:jc w:val="center"/>
              <w:rPr>
                <w:rFonts w:ascii="Arial" w:hAnsiTheme="minorBidi" w:cstheme="minorBidi"/>
                <w:sz w:val="18"/>
                <w:szCs w:val="18"/>
                <w:rtl/>
              </w:rPr>
            </w:pPr>
            <w:r>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900FFB" w:rsidP="00655481">
            <w:pPr>
              <w:jc w:val="center"/>
              <w:rPr>
                <w:rFonts w:ascii="Arial" w:hAnsiTheme="minorBidi" w:cstheme="minorBidi"/>
                <w:b/>
                <w:bCs/>
                <w:sz w:val="18"/>
                <w:szCs w:val="18"/>
                <w:rtl/>
              </w:rPr>
            </w:pPr>
            <w:r>
              <w:rPr>
                <w:rFonts w:asciiTheme="minorBidi" w:hAnsiTheme="minorBidi" w:cstheme="minorBidi"/>
                <w:b/>
                <w:bCs/>
                <w:sz w:val="18"/>
                <w:szCs w:val="18"/>
              </w:rPr>
              <w:t>2</w:t>
            </w:r>
            <w:r w:rsidR="00747FFA">
              <w:rPr>
                <w:rFonts w:asciiTheme="minorBidi" w:hAnsiTheme="minorBidi" w:cstheme="minorBidi"/>
                <w:b/>
                <w:bCs/>
                <w:sz w:val="18"/>
                <w:szCs w:val="18"/>
              </w:rPr>
              <w:t>.5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463C24" w:rsidRDefault="00655481" w:rsidP="00655481">
            <w:pPr>
              <w:jc w:val="center"/>
              <w:rPr>
                <w:b/>
                <w:bCs/>
                <w:sz w:val="20"/>
                <w:szCs w:val="20"/>
                <w:rtl/>
              </w:rPr>
            </w:pPr>
          </w:p>
        </w:tc>
        <w:tc>
          <w:tcPr>
            <w:tcW w:w="175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1224"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color w:val="FF0000"/>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UEO312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color w:val="FF0000"/>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color w:val="FF0000"/>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747FFA" w:rsidP="00655481">
            <w:pPr>
              <w:jc w:val="center"/>
              <w:rPr>
                <w:rFonts w:asciiTheme="minorBidi" w:hAnsiTheme="minorBidi" w:cstheme="minorBidi"/>
                <w:b/>
                <w:bCs/>
                <w:sz w:val="18"/>
                <w:szCs w:val="18"/>
              </w:rPr>
            </w:pPr>
            <w:r>
              <w:rPr>
                <w:rFonts w:asciiTheme="minorBidi" w:hAnsiTheme="minorBidi" w:cstheme="minorBidi"/>
                <w:b/>
                <w:bCs/>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900FFB" w:rsidP="00655481">
            <w:pPr>
              <w:jc w:val="center"/>
              <w:rPr>
                <w:rFonts w:ascii="Arial" w:hAnsiTheme="minorBidi" w:cstheme="minorBidi"/>
                <w:b/>
                <w:bCs/>
                <w:sz w:val="18"/>
                <w:szCs w:val="18"/>
                <w:rtl/>
              </w:rPr>
            </w:pPr>
            <w:r>
              <w:rPr>
                <w:rFonts w:asciiTheme="minorBidi" w:hAnsiTheme="minorBidi" w:cstheme="minorBidi"/>
                <w:sz w:val="18"/>
                <w:szCs w:val="18"/>
              </w:rPr>
              <w:t>1</w:t>
            </w:r>
            <w:r w:rsidR="00747FFA">
              <w:rPr>
                <w:rFonts w:asciiTheme="minorBidi" w:hAnsiTheme="minorBidi" w:cstheme="minorBidi"/>
                <w:sz w:val="18"/>
                <w:szCs w:val="18"/>
              </w:rPr>
              <w:t>.5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rPr>
                <w:rFonts w:asciiTheme="minorBidi" w:hAnsiTheme="minorBidi" w:cstheme="minorBidi"/>
                <w:b/>
                <w:bCs/>
                <w:color w:val="FF0000"/>
                <w:sz w:val="18"/>
                <w:szCs w:val="18"/>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655481"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tcPr>
          <w:p w:rsidR="00AF17C0" w:rsidRDefault="00AF17C0"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378h</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175</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133</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70</w:t>
            </w:r>
          </w:p>
        </w:tc>
        <w:tc>
          <w:tcPr>
            <w:tcW w:w="624" w:type="dxa"/>
            <w:tcBorders>
              <w:top w:val="single" w:sz="18" w:space="0" w:color="auto"/>
              <w:left w:val="single" w:sz="12" w:space="0" w:color="auto"/>
              <w:bottom w:val="single" w:sz="24" w:space="0" w:color="auto"/>
              <w:right w:val="single" w:sz="18" w:space="0" w:color="auto"/>
            </w:tcBorders>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655481" w:rsidRDefault="00655481" w:rsidP="00655481"/>
    <w:p w:rsidR="00655481" w:rsidRDefault="00655481" w:rsidP="00655481"/>
    <w:p w:rsidR="00655481" w:rsidRDefault="00655481" w:rsidP="00655481"/>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sidRPr="00796FDD">
        <w:rPr>
          <w:b/>
          <w:bCs/>
          <w:color w:val="FF0000"/>
          <w:sz w:val="36"/>
          <w:szCs w:val="36"/>
        </w:rPr>
        <w:lastRenderedPageBreak/>
        <w:t>STG</w:t>
      </w:r>
      <w:r w:rsidRPr="00796FDD">
        <w:rPr>
          <w:b/>
          <w:bCs/>
          <w:color w:val="FF0000"/>
          <w:sz w:val="32"/>
          <w:szCs w:val="32"/>
        </w:rPr>
        <w:t xml:space="preserve">- Semestre </w:t>
      </w:r>
      <w:r>
        <w:rPr>
          <w:b/>
          <w:bCs/>
          <w:color w:val="FF0000"/>
          <w:sz w:val="32"/>
          <w:szCs w:val="32"/>
        </w:rPr>
        <w:t>4</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Unité d'enseignement (UE)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de </w:t>
            </w: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463C24"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Ressources en eau et en sol/Géochimie3</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UEF410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Ressources en eau et en sol</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463C24"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Géochimie des eaux et des sédiments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Géomatique et Applications</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UEF420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SIG et applications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463C24"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Télédétection appliquée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UE:géotechnique/Méca sol</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Mécanique des Sol et des Roches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463C24"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Géotechnique des grands travaux et ouvrages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UEF432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900FFB" w:rsidRPr="00463C24" w:rsidTr="00900FFB">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900FFB" w:rsidRPr="00655481" w:rsidRDefault="00900FFB" w:rsidP="00655481">
            <w:pPr>
              <w:jc w:val="center"/>
              <w:rPr>
                <w:rFonts w:ascii="Arial" w:hAnsiTheme="minorBidi" w:cstheme="minorBidi"/>
                <w:b/>
                <w:bCs/>
                <w:sz w:val="18"/>
                <w:szCs w:val="18"/>
                <w:rtl/>
              </w:rPr>
            </w:pPr>
            <w:r w:rsidRPr="00655481">
              <w:rPr>
                <w:rFonts w:asciiTheme="minorBidi" w:hAnsiTheme="minorBidi" w:cstheme="minorBidi"/>
                <w:b/>
                <w:bCs/>
                <w:sz w:val="18"/>
                <w:szCs w:val="18"/>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900FFB" w:rsidRPr="00655481" w:rsidRDefault="00900FFB"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 :Stage 2</w:t>
            </w:r>
          </w:p>
        </w:tc>
        <w:tc>
          <w:tcPr>
            <w:tcW w:w="1074" w:type="dxa"/>
            <w:vMerge w:val="restart"/>
            <w:tcBorders>
              <w:left w:val="single" w:sz="18" w:space="0" w:color="auto"/>
              <w:right w:val="single" w:sz="18" w:space="0" w:color="auto"/>
            </w:tcBorders>
            <w:shd w:val="clear" w:color="auto" w:fill="ED7241"/>
            <w:vAlign w:val="center"/>
          </w:tcPr>
          <w:p w:rsidR="00900FFB" w:rsidRPr="00655481" w:rsidRDefault="00900FFB"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UA410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Stage de terrain 2</w:t>
            </w:r>
          </w:p>
        </w:tc>
        <w:tc>
          <w:tcPr>
            <w:tcW w:w="988" w:type="dxa"/>
            <w:vMerge w:val="restart"/>
            <w:tcBorders>
              <w:top w:val="single" w:sz="4" w:space="0" w:color="auto"/>
              <w:left w:val="single" w:sz="18" w:space="0" w:color="auto"/>
              <w:right w:val="single" w:sz="18" w:space="0" w:color="auto"/>
            </w:tcBorders>
            <w:shd w:val="clear" w:color="auto" w:fill="ED7241"/>
          </w:tcPr>
          <w:p w:rsidR="00900FFB" w:rsidRPr="00655481" w:rsidRDefault="00900FFB" w:rsidP="00655481">
            <w:pPr>
              <w:jc w:val="center"/>
              <w:rPr>
                <w:rFonts w:asciiTheme="minorBidi" w:hAnsiTheme="minorBidi" w:cstheme="minorBidi"/>
                <w:b/>
                <w:bCs/>
                <w:sz w:val="18"/>
                <w:szCs w:val="18"/>
              </w:rPr>
            </w:pPr>
          </w:p>
          <w:p w:rsidR="00900FFB" w:rsidRPr="00655481" w:rsidRDefault="00900FFB"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UEA411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Theme="minorBidi" w:hAnsiTheme="minorBidi" w:cstheme="minorBidi"/>
                <w:sz w:val="18"/>
                <w:szCs w:val="18"/>
              </w:rPr>
            </w:pPr>
            <w:r w:rsidRPr="00655481">
              <w:rPr>
                <w:rFonts w:asciiTheme="minorBidi" w:hAnsiTheme="minorBidi" w:cstheme="minorBidi"/>
                <w:sz w:val="18"/>
                <w:szCs w:val="18"/>
              </w:rPr>
              <w:t>7j terrain (=56H TD)</w:t>
            </w:r>
          </w:p>
          <w:p w:rsidR="00900FFB" w:rsidRPr="00655481" w:rsidRDefault="00900FFB" w:rsidP="00655481">
            <w:pPr>
              <w:jc w:val="center"/>
              <w:rPr>
                <w:rFonts w:ascii="Arial" w:hAnsiTheme="minorBidi" w:cstheme="minorBidi"/>
                <w:sz w:val="18"/>
                <w:szCs w:val="18"/>
                <w:rtl/>
              </w:rPr>
            </w:pPr>
            <w:r w:rsidRPr="00655481">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Theme="minorBidi" w:hAnsiTheme="minorBidi" w:cstheme="minorBidi"/>
                <w:b/>
                <w:bCs/>
                <w:color w:val="000000" w:themeColor="text1"/>
                <w:sz w:val="18"/>
                <w:szCs w:val="18"/>
              </w:rPr>
            </w:pPr>
            <w:r w:rsidRPr="00655481">
              <w:rPr>
                <w:rFonts w:asciiTheme="minorBidi" w:hAnsiTheme="minorBidi" w:cstheme="minorBidi"/>
                <w:b/>
                <w:bCs/>
                <w:color w:val="000000" w:themeColor="text1"/>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Evaluation sur cahier de stage</w:t>
            </w:r>
          </w:p>
        </w:tc>
      </w:tr>
      <w:tr w:rsidR="00900FFB" w:rsidRPr="00463C24" w:rsidTr="00900FFB">
        <w:trPr>
          <w:cantSplit/>
          <w:trHeight w:val="710"/>
          <w:jc w:val="center"/>
        </w:trPr>
        <w:tc>
          <w:tcPr>
            <w:tcW w:w="534" w:type="dxa"/>
            <w:vMerge/>
            <w:tcBorders>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ED7241"/>
            <w:vAlign w:val="center"/>
          </w:tcPr>
          <w:p w:rsidR="00900FFB" w:rsidRPr="00655481" w:rsidRDefault="00900FFB"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w:t>
            </w:r>
          </w:p>
        </w:tc>
        <w:tc>
          <w:tcPr>
            <w:tcW w:w="1074" w:type="dxa"/>
            <w:vMerge/>
            <w:tcBorders>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Arial" w:hAnsiTheme="minorBidi" w:cstheme="minorBidi"/>
                <w:sz w:val="18"/>
                <w:szCs w:val="18"/>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900FFB" w:rsidRPr="00655481" w:rsidRDefault="00900FFB"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900FFB" w:rsidRPr="00655481" w:rsidRDefault="00900FFB" w:rsidP="00655481">
            <w:pPr>
              <w:jc w:val="center"/>
              <w:rPr>
                <w:rFonts w:asciiTheme="minorBidi" w:hAnsiTheme="minorBidi" w:cstheme="minorBidi"/>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 : Géocommunication</w:t>
            </w:r>
          </w:p>
          <w:p w:rsidR="00655481" w:rsidRPr="00655481" w:rsidRDefault="00655481" w:rsidP="00655481">
            <w:pPr>
              <w:jc w:val="center"/>
              <w:rPr>
                <w:rFonts w:asciiTheme="minorBidi" w:hAnsiTheme="minorBidi" w:cstheme="minorBidi"/>
                <w:b/>
                <w:bCs/>
                <w:sz w:val="18"/>
                <w:szCs w:val="18"/>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UET410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English for Earth Sciences 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UET411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Initiation à la modélisation géologique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UET412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r>
      <w:tr w:rsidR="00655481" w:rsidRPr="00463C24"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655481" w:rsidRDefault="00655481" w:rsidP="00655481">
            <w:pPr>
              <w:rPr>
                <w:rFonts w:asciiTheme="minorBidi" w:hAnsiTheme="minorBidi" w:cstheme="minorBidi"/>
                <w:b/>
                <w:bCs/>
                <w:sz w:val="18"/>
                <w:szCs w:val="18"/>
              </w:rPr>
            </w:pPr>
            <w:r w:rsidRPr="00655481">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UEO410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UEO411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A10475" w:rsidP="00655481">
            <w:pPr>
              <w:jc w:val="center"/>
              <w:rPr>
                <w:rFonts w:asciiTheme="minorBidi" w:hAnsiTheme="minorBidi" w:cstheme="minorBidi"/>
                <w:b/>
                <w:bCs/>
                <w:sz w:val="18"/>
                <w:szCs w:val="18"/>
              </w:rPr>
            </w:pPr>
            <w:r>
              <w:rPr>
                <w:rFonts w:asciiTheme="minorBidi" w:hAnsiTheme="minorBidi" w:cstheme="minorBidi"/>
                <w:b/>
                <w:bCs/>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A10475" w:rsidP="00655481">
            <w:pPr>
              <w:jc w:val="center"/>
              <w:rPr>
                <w:rFonts w:ascii="Arial" w:hAnsiTheme="minorBidi" w:cstheme="minorBidi"/>
                <w:b/>
                <w:bCs/>
                <w:sz w:val="18"/>
                <w:szCs w:val="18"/>
                <w:rtl/>
              </w:rPr>
            </w:pPr>
            <w:r>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A10475" w:rsidP="00655481">
            <w:pPr>
              <w:jc w:val="center"/>
              <w:rPr>
                <w:rFonts w:ascii="Arial" w:hAnsiTheme="minorBidi" w:cstheme="minorBidi"/>
                <w:sz w:val="18"/>
                <w:szCs w:val="18"/>
                <w:rtl/>
              </w:rPr>
            </w:pPr>
            <w:r>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A10475" w:rsidP="00655481">
            <w:pPr>
              <w:jc w:val="center"/>
              <w:rPr>
                <w:rFonts w:ascii="Arial" w:hAnsiTheme="minorBidi" w:cstheme="minorBidi"/>
                <w:b/>
                <w:bCs/>
                <w:sz w:val="18"/>
                <w:szCs w:val="18"/>
                <w:rtl/>
              </w:rPr>
            </w:pPr>
            <w:r>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rPr>
                <w:rFonts w:ascii="Arial" w:hAnsiTheme="minorBidi" w:cstheme="minorBidi"/>
                <w:b/>
                <w:bCs/>
                <w:sz w:val="18"/>
                <w:szCs w:val="18"/>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UEO412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A10475" w:rsidP="00655481">
            <w:pPr>
              <w:jc w:val="center"/>
              <w:rPr>
                <w:rFonts w:asciiTheme="minorBidi" w:hAnsiTheme="minorBidi" w:cstheme="minorBidi"/>
                <w:b/>
                <w:bCs/>
                <w:sz w:val="18"/>
                <w:szCs w:val="18"/>
              </w:rPr>
            </w:pPr>
            <w:r>
              <w:rPr>
                <w:rFonts w:asciiTheme="minorBidi" w:hAnsiTheme="minorBidi" w:cstheme="minorBidi"/>
                <w:b/>
                <w:bCs/>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A10475" w:rsidP="00655481">
            <w:pPr>
              <w:jc w:val="center"/>
              <w:rPr>
                <w:rFonts w:ascii="Arial" w:hAnsiTheme="minorBidi" w:cstheme="minorBidi"/>
                <w:sz w:val="18"/>
                <w:szCs w:val="18"/>
                <w:rtl/>
              </w:rPr>
            </w:pPr>
            <w:r>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378</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126</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49</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sidRPr="00796FDD">
        <w:rPr>
          <w:b/>
          <w:bCs/>
          <w:color w:val="FF0000"/>
          <w:sz w:val="36"/>
          <w:szCs w:val="36"/>
        </w:rPr>
        <w:lastRenderedPageBreak/>
        <w:t>STG</w:t>
      </w:r>
      <w:r w:rsidRPr="00796FDD">
        <w:rPr>
          <w:b/>
          <w:bCs/>
          <w:color w:val="FF0000"/>
          <w:sz w:val="32"/>
          <w:szCs w:val="32"/>
        </w:rPr>
        <w:t xml:space="preserve">- Semestre </w:t>
      </w:r>
      <w:r>
        <w:rPr>
          <w:b/>
          <w:bCs/>
          <w:color w:val="FF0000"/>
          <w:sz w:val="32"/>
          <w:szCs w:val="32"/>
        </w:rPr>
        <w:t>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Unité d'enseignement (UE)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de </w:t>
            </w: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Géologie de la Tunisie dans son cadre méditerranéen</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Paléogéographie de la Tunisie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Géodynamique de la Tunisie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 Géophysique</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Electrique/Sismique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Electromagnétique/Gravimétrie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Géodynamique des bassins sédimentaire</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Stratigraphie séquentielle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p w:rsidR="00655481" w:rsidRPr="00655481"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0.5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p w:rsidR="00655481" w:rsidRPr="00655481"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107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Tectonique analytique/Géologie structurale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Dynamique et potentialités des BS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UEF533</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 :Stage 3</w:t>
            </w:r>
          </w:p>
        </w:tc>
        <w:tc>
          <w:tcPr>
            <w:tcW w:w="1074" w:type="dxa"/>
            <w:vMerge w:val="restart"/>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UA510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Stage de terrain 3</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UEA511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7j terrain (=56H TD)</w:t>
            </w:r>
          </w:p>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color w:val="000000" w:themeColor="text1"/>
                <w:sz w:val="18"/>
                <w:szCs w:val="18"/>
              </w:rPr>
            </w:pPr>
            <w:r w:rsidRPr="00655481">
              <w:rPr>
                <w:rFonts w:asciiTheme="minorBidi" w:hAnsiTheme="minorBidi" w:cstheme="minorBidi"/>
                <w:b/>
                <w:bCs/>
                <w:color w:val="000000" w:themeColor="text1"/>
                <w:sz w:val="18"/>
                <w:szCs w:val="18"/>
              </w:rPr>
              <w:t>5</w:t>
            </w:r>
          </w:p>
        </w:tc>
        <w:tc>
          <w:tcPr>
            <w:tcW w:w="855" w:type="dxa"/>
            <w:vMerge w:val="restart"/>
            <w:tcBorders>
              <w:top w:val="single" w:sz="4" w:space="0" w:color="auto"/>
              <w:left w:val="single" w:sz="18" w:space="0" w:color="auto"/>
              <w:right w:val="single" w:sz="12"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5</w:t>
            </w:r>
          </w:p>
        </w:tc>
        <w:tc>
          <w:tcPr>
            <w:tcW w:w="619" w:type="dxa"/>
            <w:vMerge w:val="restart"/>
            <w:tcBorders>
              <w:top w:val="single" w:sz="4" w:space="0" w:color="auto"/>
              <w:left w:val="single" w:sz="12"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Evaluation sur cahier de stage</w:t>
            </w:r>
          </w:p>
        </w:tc>
      </w:tr>
      <w:tr w:rsidR="00655481" w:rsidRPr="00655481" w:rsidTr="00655481">
        <w:trPr>
          <w:cantSplit/>
          <w:trHeight w:val="710"/>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w:t>
            </w:r>
          </w:p>
        </w:tc>
        <w:tc>
          <w:tcPr>
            <w:tcW w:w="1074" w:type="dxa"/>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vMerge/>
            <w:tcBorders>
              <w:top w:val="single" w:sz="4" w:space="0" w:color="auto"/>
              <w:left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 : Géocommunication</w:t>
            </w:r>
          </w:p>
          <w:p w:rsidR="00655481" w:rsidRPr="00655481" w:rsidRDefault="00655481" w:rsidP="00655481">
            <w:pPr>
              <w:jc w:val="center"/>
              <w:rPr>
                <w:rFonts w:asciiTheme="minorBidi" w:hAnsiTheme="minorBidi" w:cstheme="minorBidi"/>
                <w:b/>
                <w:bCs/>
                <w:sz w:val="18"/>
                <w:szCs w:val="18"/>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English for Earth sciences 3</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Cartographie thématique numérisée et modélisation</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655481" w:rsidRDefault="00655481" w:rsidP="00655481">
            <w:pPr>
              <w:rPr>
                <w:rFonts w:asciiTheme="minorBidi" w:hAnsiTheme="minorBidi" w:cstheme="minorBidi"/>
                <w:b/>
                <w:bCs/>
                <w:sz w:val="18"/>
                <w:szCs w:val="18"/>
              </w:rPr>
            </w:pPr>
            <w:r w:rsidRPr="00655481">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UEO410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UEO511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rPr>
                <w:rFonts w:ascii="Arial" w:hAnsiTheme="minorBidi" w:cstheme="minorBidi"/>
                <w:b/>
                <w:bCs/>
                <w:sz w:val="18"/>
                <w:szCs w:val="18"/>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UEO512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X</w:t>
            </w:r>
          </w:p>
        </w:tc>
      </w:tr>
      <w:tr w:rsidR="00655481" w:rsidRPr="00655481"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399</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161</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161</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sidRPr="00796FDD">
        <w:rPr>
          <w:b/>
          <w:bCs/>
          <w:color w:val="FF0000"/>
          <w:sz w:val="36"/>
          <w:szCs w:val="36"/>
        </w:rPr>
        <w:lastRenderedPageBreak/>
        <w:t>STG</w:t>
      </w:r>
      <w:r w:rsidRPr="00796FDD">
        <w:rPr>
          <w:b/>
          <w:bCs/>
          <w:color w:val="FF0000"/>
          <w:sz w:val="32"/>
          <w:szCs w:val="32"/>
        </w:rPr>
        <w:t xml:space="preserve">- Semestre </w:t>
      </w:r>
      <w:r>
        <w:rPr>
          <w:b/>
          <w:bCs/>
          <w:color w:val="FF0000"/>
          <w:sz w:val="32"/>
          <w:szCs w:val="32"/>
        </w:rPr>
        <w:t>6</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de </w:t>
            </w:r>
          </w:p>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Pr>
            </w:pPr>
            <w:r w:rsidRPr="00223B34">
              <w:rPr>
                <w:b/>
                <w:bCs/>
                <w:sz w:val="20"/>
                <w:szCs w:val="20"/>
              </w:rPr>
              <w:t>UE :Géoressources minérales et énergétiques</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tl/>
              </w:rPr>
            </w:pPr>
            <w:r w:rsidRPr="00223B34">
              <w:rPr>
                <w:b/>
                <w:bCs/>
                <w:sz w:val="20"/>
                <w:szCs w:val="20"/>
              </w:rPr>
              <w:t>UEF610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Géoressources énergétiques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23B34" w:rsidRDefault="00655481" w:rsidP="00655481">
            <w:pPr>
              <w:jc w:val="center"/>
              <w:rPr>
                <w:rFonts w:ascii="Arial" w:hAnsi="Arial" w:cs="Arial"/>
                <w:b/>
                <w:bCs/>
                <w:sz w:val="20"/>
                <w:szCs w:val="20"/>
                <w:rtl/>
              </w:rPr>
            </w:pPr>
            <w:r w:rsidRPr="00223B34">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Gîtes minéraux et Géomatériaux utiles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Pr>
            </w:pPr>
            <w:r w:rsidRPr="00223B34">
              <w:rPr>
                <w:b/>
                <w:bCs/>
                <w:sz w:val="20"/>
                <w:szCs w:val="20"/>
              </w:rPr>
              <w:t>UE : Géosci. de l'Environnemen</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tl/>
              </w:rPr>
            </w:pPr>
            <w:r w:rsidRPr="00223B34">
              <w:rPr>
                <w:b/>
                <w:bCs/>
                <w:sz w:val="20"/>
                <w:szCs w:val="20"/>
              </w:rPr>
              <w:t>UEF620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Géosciences de l'Environnement</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223B34" w:rsidRDefault="00655481" w:rsidP="00655481">
            <w:pPr>
              <w:jc w:val="center"/>
              <w:rPr>
                <w:rFonts w:ascii="Arial" w:hAnsi="Arial" w:cs="Arial"/>
                <w:b/>
                <w:bCs/>
                <w:sz w:val="20"/>
                <w:szCs w:val="20"/>
                <w:rtl/>
              </w:rPr>
            </w:pPr>
            <w:r w:rsidRPr="00223B34">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Valorisation et traitement des déchets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Pr>
            </w:pPr>
            <w:r w:rsidRPr="00223B34">
              <w:rPr>
                <w:b/>
                <w:bCs/>
                <w:sz w:val="20"/>
                <w:szCs w:val="20"/>
              </w:rPr>
              <w:t>UE: Géoressources hydriques</w:t>
            </w:r>
          </w:p>
          <w:p w:rsidR="00655481" w:rsidRPr="00223B34" w:rsidRDefault="00655481" w:rsidP="00655481">
            <w:pPr>
              <w:jc w:val="center"/>
              <w:rPr>
                <w:b/>
                <w:bCs/>
                <w:sz w:val="20"/>
                <w:szCs w:val="20"/>
              </w:rPr>
            </w:pPr>
            <w:r w:rsidRPr="00223B34">
              <w:rPr>
                <w:b/>
                <w:bCs/>
                <w:sz w:val="20"/>
                <w:szCs w:val="20"/>
              </w:rPr>
              <w:t>Com:</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tl/>
              </w:rPr>
            </w:pPr>
            <w:r w:rsidRPr="00223B34">
              <w:rPr>
                <w:b/>
                <w:bCs/>
                <w:sz w:val="20"/>
                <w:szCs w:val="20"/>
              </w:rPr>
              <w:t>UEF630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Hydrogéosciences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Pr>
            </w:pPr>
          </w:p>
        </w:tc>
        <w:tc>
          <w:tcPr>
            <w:tcW w:w="107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223B34" w:rsidRDefault="00655481" w:rsidP="00655481">
            <w:pPr>
              <w:jc w:val="center"/>
              <w:rPr>
                <w:b/>
                <w:bCs/>
                <w:sz w:val="20"/>
                <w:szCs w:val="20"/>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Hydrochimie/Géochimie isotopique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0436A9" w:rsidRDefault="00655481" w:rsidP="00655481">
            <w:pPr>
              <w:jc w:val="center"/>
              <w:rPr>
                <w:b/>
                <w:bCs/>
                <w:sz w:val="20"/>
                <w:szCs w:val="20"/>
              </w:rPr>
            </w:pPr>
            <w:r w:rsidRPr="000436A9">
              <w:rPr>
                <w:b/>
                <w:bCs/>
                <w:sz w:val="20"/>
                <w:szCs w:val="20"/>
              </w:rPr>
              <w:t>UEA :</w:t>
            </w:r>
            <w:r>
              <w:rPr>
                <w:b/>
                <w:bCs/>
                <w:sz w:val="20"/>
                <w:szCs w:val="20"/>
              </w:rPr>
              <w:t xml:space="preserve"> </w:t>
            </w:r>
            <w:r w:rsidRPr="000436A9">
              <w:rPr>
                <w:b/>
                <w:bCs/>
                <w:sz w:val="20"/>
                <w:szCs w:val="20"/>
              </w:rPr>
              <w:t xml:space="preserve">Stage </w:t>
            </w:r>
            <w:r>
              <w:rPr>
                <w:b/>
                <w:bCs/>
                <w:sz w:val="20"/>
                <w:szCs w:val="20"/>
              </w:rPr>
              <w:t>4</w:t>
            </w:r>
          </w:p>
        </w:tc>
        <w:tc>
          <w:tcPr>
            <w:tcW w:w="1074" w:type="dxa"/>
            <w:vMerge w:val="restart"/>
            <w:tcBorders>
              <w:left w:val="single" w:sz="18" w:space="0" w:color="auto"/>
              <w:right w:val="single" w:sz="18" w:space="0" w:color="auto"/>
            </w:tcBorders>
            <w:shd w:val="clear" w:color="auto" w:fill="ED7241"/>
            <w:vAlign w:val="center"/>
          </w:tcPr>
          <w:p w:rsidR="00655481" w:rsidRPr="001716CA" w:rsidRDefault="00655481" w:rsidP="00655481">
            <w:pPr>
              <w:jc w:val="center"/>
              <w:rPr>
                <w:b/>
                <w:bCs/>
                <w:sz w:val="20"/>
                <w:szCs w:val="20"/>
                <w:rtl/>
              </w:rPr>
            </w:pPr>
            <w:r>
              <w:rPr>
                <w:b/>
                <w:bCs/>
                <w:sz w:val="20"/>
                <w:szCs w:val="20"/>
              </w:rPr>
              <w:t>UA6</w:t>
            </w:r>
            <w:r w:rsidRPr="001716CA">
              <w:rPr>
                <w:b/>
                <w:bCs/>
                <w:sz w:val="20"/>
                <w:szCs w:val="20"/>
              </w:rPr>
              <w:t>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Stage de terrain 4</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UEA611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7j terrain (=56H TD)</w:t>
            </w:r>
          </w:p>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color w:val="000000" w:themeColor="text1"/>
                <w:sz w:val="18"/>
                <w:szCs w:val="18"/>
              </w:rPr>
            </w:pPr>
            <w:r w:rsidRPr="00655481">
              <w:rPr>
                <w:rFonts w:asciiTheme="minorBidi" w:hAnsiTheme="minorBidi" w:cstheme="minorBidi"/>
                <w:b/>
                <w:bCs/>
                <w:color w:val="000000" w:themeColor="text1"/>
                <w:sz w:val="18"/>
                <w:szCs w:val="18"/>
              </w:rPr>
              <w:t>5</w:t>
            </w:r>
          </w:p>
        </w:tc>
        <w:tc>
          <w:tcPr>
            <w:tcW w:w="855" w:type="dxa"/>
            <w:vMerge w:val="restart"/>
            <w:tcBorders>
              <w:top w:val="single" w:sz="4" w:space="0" w:color="auto"/>
              <w:left w:val="single" w:sz="18" w:space="0" w:color="auto"/>
              <w:right w:val="single" w:sz="12" w:space="0" w:color="auto"/>
            </w:tcBorders>
            <w:shd w:val="clear" w:color="auto" w:fill="ED7241"/>
            <w:vAlign w:val="center"/>
          </w:tcPr>
          <w:p w:rsidR="00655481" w:rsidRPr="00655481" w:rsidRDefault="00FD18F9" w:rsidP="00655481">
            <w:pPr>
              <w:jc w:val="center"/>
              <w:rPr>
                <w:rFonts w:ascii="Arial" w:hAnsiTheme="minorBidi" w:cstheme="minorBidi"/>
                <w:b/>
                <w:bCs/>
                <w:color w:val="000000" w:themeColor="text1"/>
                <w:sz w:val="18"/>
                <w:szCs w:val="18"/>
                <w:rtl/>
              </w:rPr>
            </w:pPr>
            <w:r>
              <w:rPr>
                <w:rFonts w:asciiTheme="minorBidi" w:hAnsiTheme="minorBidi" w:cstheme="minorBidi"/>
                <w:b/>
                <w:bCs/>
                <w:color w:val="000000" w:themeColor="text1"/>
                <w:sz w:val="18"/>
                <w:szCs w:val="18"/>
              </w:rPr>
              <w:t>5</w:t>
            </w:r>
          </w:p>
        </w:tc>
        <w:tc>
          <w:tcPr>
            <w:tcW w:w="619" w:type="dxa"/>
            <w:vMerge w:val="restart"/>
            <w:tcBorders>
              <w:top w:val="single" w:sz="4" w:space="0" w:color="auto"/>
              <w:left w:val="single" w:sz="12"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Evaluation sur cahier de stage</w:t>
            </w:r>
          </w:p>
        </w:tc>
      </w:tr>
      <w:tr w:rsidR="00655481" w:rsidRPr="00655481" w:rsidTr="00655481">
        <w:trPr>
          <w:cantSplit/>
          <w:trHeight w:val="710"/>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0436A9" w:rsidRDefault="00655481" w:rsidP="00655481">
            <w:pPr>
              <w:jc w:val="center"/>
              <w:rPr>
                <w:rFonts w:ascii="Arial" w:hAnsi="Arial" w:cs="Arial"/>
                <w:b/>
                <w:bCs/>
                <w:sz w:val="20"/>
                <w:szCs w:val="20"/>
                <w:rtl/>
              </w:rPr>
            </w:pPr>
            <w:r w:rsidRPr="000436A9">
              <w:rPr>
                <w:b/>
                <w:bCs/>
                <w:sz w:val="20"/>
                <w:szCs w:val="20"/>
              </w:rPr>
              <w:t>Com:</w:t>
            </w:r>
          </w:p>
        </w:tc>
        <w:tc>
          <w:tcPr>
            <w:tcW w:w="107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sz w:val="20"/>
                <w:szCs w:val="20"/>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vMerge/>
            <w:tcBorders>
              <w:top w:val="single" w:sz="4" w:space="0" w:color="auto"/>
              <w:left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223B34" w:rsidRDefault="00655481" w:rsidP="00655481">
            <w:pPr>
              <w:jc w:val="center"/>
              <w:rPr>
                <w:b/>
                <w:bCs/>
                <w:sz w:val="20"/>
                <w:szCs w:val="20"/>
              </w:rPr>
            </w:pPr>
            <w:r w:rsidRPr="00223B34">
              <w:rPr>
                <w:b/>
                <w:bCs/>
                <w:sz w:val="20"/>
                <w:szCs w:val="20"/>
              </w:rPr>
              <w:t>UE : Géocommunication</w:t>
            </w:r>
          </w:p>
          <w:p w:rsidR="00655481" w:rsidRPr="00223B34" w:rsidRDefault="00655481" w:rsidP="00655481">
            <w:pPr>
              <w:jc w:val="center"/>
              <w:rPr>
                <w:b/>
                <w:bCs/>
                <w:sz w:val="20"/>
                <w:szCs w:val="20"/>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223B34" w:rsidRDefault="00655481" w:rsidP="00655481">
            <w:pPr>
              <w:jc w:val="center"/>
              <w:rPr>
                <w:b/>
                <w:bCs/>
                <w:sz w:val="20"/>
                <w:szCs w:val="20"/>
                <w:rtl/>
              </w:rPr>
            </w:pPr>
            <w:r w:rsidRPr="00223B34">
              <w:rPr>
                <w:b/>
                <w:bCs/>
                <w:sz w:val="20"/>
                <w:szCs w:val="20"/>
              </w:rPr>
              <w:t>UET610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Géocommunication écrite et orale</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223B34" w:rsidRDefault="00655481" w:rsidP="00655481">
            <w:pPr>
              <w:jc w:val="center"/>
              <w:rPr>
                <w:rFonts w:ascii="Arial" w:hAnsi="Arial" w:cs="Arial"/>
                <w:b/>
                <w:bCs/>
                <w:sz w:val="20"/>
                <w:szCs w:val="20"/>
                <w:rtl/>
              </w:rPr>
            </w:pPr>
            <w:r w:rsidRPr="00223B34">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223B34"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Culture d'entreprise / Droit</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716CA" w:rsidRDefault="00655481" w:rsidP="00655481">
            <w:pPr>
              <w:jc w:val="center"/>
              <w:rPr>
                <w:b/>
                <w:bCs/>
                <w:sz w:val="20"/>
                <w:szCs w:val="20"/>
                <w:rtl/>
              </w:rPr>
            </w:pPr>
            <w:r w:rsidRPr="001716CA">
              <w:rPr>
                <w:b/>
                <w:bCs/>
                <w:sz w:val="20"/>
                <w:szCs w:val="20"/>
              </w:rPr>
              <w:t>UEO</w:t>
            </w:r>
            <w:r>
              <w:rPr>
                <w:b/>
                <w:bCs/>
                <w:sz w:val="20"/>
                <w:szCs w:val="20"/>
              </w:rPr>
              <w:t>6</w:t>
            </w:r>
            <w:r w:rsidRPr="001716CA">
              <w:rPr>
                <w:b/>
                <w:bCs/>
                <w:sz w:val="20"/>
                <w:szCs w:val="20"/>
              </w:rPr>
              <w:t>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rPr>
                <w:sz w:val="20"/>
                <w:szCs w:val="20"/>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392</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40</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49</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Pr>
        <w:jc w:val="center"/>
        <w:rPr>
          <w:rFonts w:ascii="Arial" w:hAnsi="Arial" w:cs="Arial"/>
          <w:b/>
          <w:bCs/>
          <w:color w:val="FF0000"/>
          <w:sz w:val="40"/>
          <w:szCs w:val="40"/>
        </w:rPr>
      </w:pPr>
      <w:r w:rsidRPr="00AB2543">
        <w:rPr>
          <w:rFonts w:ascii="Arial" w:hAnsi="Arial" w:cs="Arial"/>
          <w:b/>
          <w:bCs/>
          <w:color w:val="FF0000"/>
          <w:sz w:val="40"/>
          <w:szCs w:val="40"/>
        </w:rPr>
        <w:t>PARCOURS: GEORESSOURCES ET ENVIRONNEMENT</w:t>
      </w:r>
    </w:p>
    <w:p w:rsidR="00655481" w:rsidRDefault="00655481" w:rsidP="00655481">
      <w:pPr>
        <w:jc w:val="center"/>
        <w:rPr>
          <w:rFonts w:ascii="Arial" w:hAnsi="Arial" w:cs="Arial"/>
          <w:b/>
          <w:bCs/>
          <w:color w:val="FF0000"/>
          <w:sz w:val="40"/>
          <w:szCs w:val="40"/>
        </w:rPr>
      </w:pPr>
    </w:p>
    <w:p w:rsidR="00655481" w:rsidRDefault="00655481" w:rsidP="00655481">
      <w:pPr>
        <w:jc w:val="center"/>
        <w:rPr>
          <w:rFonts w:ascii="Arial" w:hAnsi="Arial" w:cs="Arial"/>
          <w:b/>
          <w:bCs/>
          <w:color w:val="FF0000"/>
          <w:sz w:val="40"/>
          <w:szCs w:val="40"/>
        </w:rPr>
      </w:pPr>
    </w:p>
    <w:p w:rsidR="00655481" w:rsidRDefault="00655481" w:rsidP="00655481">
      <w:pPr>
        <w:jc w:val="center"/>
        <w:rPr>
          <w:rFonts w:ascii="Arial" w:hAnsi="Arial" w:cs="Arial"/>
          <w:b/>
          <w:bCs/>
          <w:color w:val="FF0000"/>
          <w:sz w:val="40"/>
          <w:szCs w:val="40"/>
        </w:rPr>
      </w:pPr>
    </w:p>
    <w:p w:rsidR="00655481" w:rsidRDefault="00655481" w:rsidP="00655481">
      <w:pPr>
        <w:jc w:val="center"/>
        <w:rPr>
          <w:rFonts w:ascii="Arial" w:hAnsi="Arial" w:cs="Arial"/>
          <w:b/>
          <w:bCs/>
          <w:color w:val="FF0000"/>
          <w:sz w:val="40"/>
          <w:szCs w:val="40"/>
        </w:rPr>
      </w:pPr>
    </w:p>
    <w:p w:rsidR="00655481" w:rsidRDefault="00655481" w:rsidP="00655481">
      <w:pPr>
        <w:jc w:val="center"/>
        <w:rPr>
          <w:rFonts w:ascii="Arial" w:hAnsi="Arial" w:cs="Arial"/>
          <w:b/>
          <w:bCs/>
          <w:color w:val="FF0000"/>
          <w:sz w:val="40"/>
          <w:szCs w:val="40"/>
        </w:rPr>
      </w:pPr>
    </w:p>
    <w:p w:rsidR="00655481" w:rsidRDefault="00655481" w:rsidP="00655481">
      <w:pPr>
        <w:jc w:val="center"/>
        <w:rPr>
          <w:rFonts w:ascii="Arial" w:hAnsi="Arial" w:cs="Arial"/>
          <w:b/>
          <w:bCs/>
          <w:color w:val="FF0000"/>
          <w:sz w:val="40"/>
          <w:szCs w:val="40"/>
        </w:rPr>
      </w:pPr>
    </w:p>
    <w:p w:rsidR="00655481" w:rsidRPr="009259AE" w:rsidRDefault="00655481" w:rsidP="00655481">
      <w:pPr>
        <w:jc w:val="center"/>
        <w:rPr>
          <w:rFonts w:ascii="Arial" w:hAnsi="Arial" w:cs="Arial"/>
          <w:b/>
          <w:bCs/>
          <w:color w:val="FF0000"/>
          <w:sz w:val="40"/>
          <w:szCs w:val="40"/>
        </w:rPr>
        <w:sectPr w:rsidR="00655481" w:rsidRPr="009259AE" w:rsidSect="00655481">
          <w:pgSz w:w="16838" w:h="11906" w:orient="landscape" w:code="9"/>
          <w:pgMar w:top="284" w:right="1134" w:bottom="142" w:left="1134" w:header="709" w:footer="709" w:gutter="0"/>
          <w:cols w:space="708"/>
          <w:docGrid w:linePitch="360"/>
        </w:sectPr>
      </w:pPr>
    </w:p>
    <w:p w:rsidR="00655481" w:rsidRPr="00796FDD" w:rsidRDefault="00655481" w:rsidP="00655481">
      <w:pPr>
        <w:jc w:val="center"/>
        <w:rPr>
          <w:b/>
          <w:bCs/>
          <w:color w:val="FF0000"/>
          <w:sz w:val="32"/>
          <w:szCs w:val="32"/>
        </w:rPr>
      </w:pPr>
      <w:r>
        <w:rPr>
          <w:b/>
          <w:bCs/>
          <w:color w:val="FF0000"/>
          <w:sz w:val="36"/>
          <w:szCs w:val="36"/>
        </w:rPr>
        <w:lastRenderedPageBreak/>
        <w:t>GE</w:t>
      </w:r>
      <w:r w:rsidRPr="00796FDD">
        <w:rPr>
          <w:b/>
          <w:bCs/>
          <w:color w:val="FF0000"/>
          <w:sz w:val="32"/>
          <w:szCs w:val="32"/>
        </w:rPr>
        <w:t xml:space="preserve">- Semestre </w:t>
      </w:r>
      <w:r>
        <w:rPr>
          <w:b/>
          <w:bCs/>
          <w:color w:val="FF0000"/>
          <w:sz w:val="32"/>
          <w:szCs w:val="32"/>
        </w:rPr>
        <w:t>3</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r w:rsidRPr="00E75D3B">
              <w:rPr>
                <w:rFonts w:asciiTheme="minorBidi" w:hAnsiTheme="minorBidi" w:cstheme="minorBidi"/>
                <w:b/>
                <w:bCs/>
                <w:sz w:val="20"/>
                <w:szCs w:val="20"/>
              </w:rPr>
              <w:t>N°</w:t>
            </w:r>
          </w:p>
        </w:tc>
        <w:tc>
          <w:tcPr>
            <w:tcW w:w="1751" w:type="dxa"/>
            <w:vMerge w:val="restart"/>
            <w:tcBorders>
              <w:top w:val="single" w:sz="18" w:space="0" w:color="auto"/>
              <w:left w:val="single" w:sz="18" w:space="0" w:color="auto"/>
              <w:right w:val="single" w:sz="18" w:space="0" w:color="auto"/>
            </w:tcBorders>
            <w:shd w:val="clear" w:color="auto" w:fill="FFFF66"/>
            <w:vAlign w:val="center"/>
          </w:tcPr>
          <w:p w:rsidR="00655481" w:rsidRDefault="00655481" w:rsidP="00655481">
            <w:pPr>
              <w:jc w:val="center"/>
              <w:rPr>
                <w:rFonts w:asciiTheme="minorBidi" w:hAnsiTheme="minorBidi" w:cstheme="minorBidi"/>
                <w:b/>
                <w:bCs/>
                <w:sz w:val="20"/>
                <w:szCs w:val="20"/>
              </w:rPr>
            </w:pPr>
            <w:r w:rsidRPr="00E75D3B">
              <w:rPr>
                <w:rFonts w:asciiTheme="minorBidi" w:hAnsiTheme="minorBidi" w:cstheme="minorBidi"/>
                <w:b/>
                <w:bCs/>
                <w:sz w:val="20"/>
                <w:szCs w:val="20"/>
              </w:rPr>
              <w:t>Unité d'enseignement (UE) /</w:t>
            </w:r>
          </w:p>
          <w:p w:rsidR="00655481" w:rsidRPr="00E75D3B" w:rsidRDefault="00655481" w:rsidP="00655481">
            <w:pPr>
              <w:jc w:val="center"/>
              <w:rPr>
                <w:rFonts w:asciiTheme="minorBidi" w:hAnsiTheme="minorBidi" w:cstheme="minorBidi"/>
                <w:b/>
                <w:bCs/>
                <w:sz w:val="20"/>
                <w:szCs w:val="20"/>
              </w:rPr>
            </w:pPr>
            <w:r w:rsidRPr="00E75D3B">
              <w:rPr>
                <w:rFonts w:asciiTheme="minorBidi" w:hAnsiTheme="minorBidi" w:cstheme="minorBidi"/>
                <w:b/>
                <w:bCs/>
                <w:sz w:val="20"/>
                <w:szCs w:val="20"/>
              </w:rPr>
              <w:t xml:space="preserve"> Compétences</w:t>
            </w:r>
          </w:p>
        </w:tc>
        <w:tc>
          <w:tcPr>
            <w:tcW w:w="1224" w:type="dxa"/>
            <w:vMerge w:val="restart"/>
            <w:tcBorders>
              <w:top w:val="single" w:sz="18" w:space="0" w:color="auto"/>
              <w:left w:val="single" w:sz="18" w:space="0" w:color="auto"/>
              <w:right w:val="single" w:sz="18" w:space="0" w:color="auto"/>
            </w:tcBorders>
            <w:shd w:val="clear" w:color="auto" w:fill="FFFF66"/>
            <w:vAlign w:val="center"/>
          </w:tcPr>
          <w:p w:rsidR="00655481" w:rsidRDefault="00655481" w:rsidP="00655481">
            <w:pPr>
              <w:jc w:val="center"/>
              <w:rPr>
                <w:rFonts w:asciiTheme="minorBidi" w:hAnsiTheme="minorBidi" w:cstheme="minorBidi"/>
                <w:b/>
                <w:bCs/>
                <w:sz w:val="20"/>
                <w:szCs w:val="20"/>
              </w:rPr>
            </w:pPr>
            <w:r w:rsidRPr="00E75D3B">
              <w:rPr>
                <w:rFonts w:asciiTheme="minorBidi" w:hAnsiTheme="minorBidi" w:cstheme="minorBidi"/>
                <w:b/>
                <w:bCs/>
                <w:sz w:val="20"/>
                <w:szCs w:val="20"/>
              </w:rPr>
              <w:t xml:space="preserve">Code de </w:t>
            </w:r>
          </w:p>
          <w:p w:rsidR="00655481" w:rsidRPr="00E75D3B" w:rsidRDefault="00655481" w:rsidP="00655481">
            <w:pPr>
              <w:jc w:val="center"/>
              <w:rPr>
                <w:rFonts w:ascii="Arial" w:hAnsiTheme="minorBidi" w:cstheme="minorBidi"/>
                <w:b/>
                <w:bCs/>
                <w:sz w:val="20"/>
                <w:szCs w:val="20"/>
                <w:rtl/>
              </w:rPr>
            </w:pPr>
            <w:r w:rsidRPr="00E75D3B">
              <w:rPr>
                <w:rFonts w:asciiTheme="minorBidi" w:hAnsiTheme="minorBidi" w:cstheme="minorBidi"/>
                <w:b/>
                <w:bCs/>
                <w:sz w:val="20"/>
                <w:szCs w:val="20"/>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p>
        </w:tc>
        <w:tc>
          <w:tcPr>
            <w:tcW w:w="1751" w:type="dxa"/>
            <w:vMerge/>
            <w:tcBorders>
              <w:left w:val="single" w:sz="18" w:space="0" w:color="auto"/>
              <w:bottom w:val="single" w:sz="12"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p>
        </w:tc>
        <w:tc>
          <w:tcPr>
            <w:tcW w:w="1224" w:type="dxa"/>
            <w:vMerge/>
            <w:tcBorders>
              <w:left w:val="single" w:sz="18" w:space="0" w:color="auto"/>
              <w:bottom w:val="single" w:sz="12"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Pr>
            </w:pPr>
            <w:r w:rsidRPr="00AB2543">
              <w:rPr>
                <w:b/>
                <w:bCs/>
                <w:sz w:val="20"/>
                <w:szCs w:val="20"/>
              </w:rPr>
              <w:t>UE : Pétrographie des géoressources</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tl/>
              </w:rPr>
            </w:pPr>
            <w:r w:rsidRPr="00AB2543">
              <w:rPr>
                <w:b/>
                <w:bCs/>
                <w:sz w:val="20"/>
                <w:szCs w:val="20"/>
              </w:rPr>
              <w:t>UEF310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Pétrographie cristalline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4</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AB2543" w:rsidRDefault="00655481" w:rsidP="00655481">
            <w:pPr>
              <w:jc w:val="center"/>
              <w:rPr>
                <w:rFonts w:ascii="Arial" w:hAnsi="Arial" w:cs="Arial"/>
                <w:b/>
                <w:bCs/>
                <w:sz w:val="20"/>
                <w:szCs w:val="20"/>
                <w:rtl/>
              </w:rPr>
            </w:pPr>
            <w:r w:rsidRPr="00AB2543">
              <w:rPr>
                <w:b/>
                <w:bCs/>
                <w:sz w:val="20"/>
                <w:szCs w:val="20"/>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Pétrographie sédimentaire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Pr>
            </w:pPr>
            <w:r w:rsidRPr="00AB2543">
              <w:rPr>
                <w:b/>
                <w:bCs/>
                <w:sz w:val="20"/>
                <w:szCs w:val="20"/>
              </w:rPr>
              <w:t>UE : Géochimie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tl/>
              </w:rPr>
            </w:pPr>
            <w:r w:rsidRPr="00AB2543">
              <w:rPr>
                <w:b/>
                <w:bCs/>
                <w:sz w:val="20"/>
                <w:szCs w:val="20"/>
              </w:rPr>
              <w:t>UEF320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Géochimie organique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AB2543" w:rsidRDefault="00655481" w:rsidP="00655481">
            <w:pPr>
              <w:jc w:val="center"/>
              <w:rPr>
                <w:rFonts w:ascii="Arial" w:hAnsi="Arial" w:cs="Arial"/>
                <w:b/>
                <w:bCs/>
                <w:sz w:val="20"/>
                <w:szCs w:val="20"/>
                <w:rtl/>
              </w:rPr>
            </w:pPr>
            <w:r w:rsidRPr="00AB2543">
              <w:rPr>
                <w:b/>
                <w:bCs/>
                <w:sz w:val="20"/>
                <w:szCs w:val="20"/>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Géochimie isotopique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201"/>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Pr>
            </w:pPr>
            <w:r w:rsidRPr="00AB2543">
              <w:rPr>
                <w:b/>
                <w:bCs/>
                <w:sz w:val="20"/>
                <w:szCs w:val="20"/>
              </w:rPr>
              <w:t>UE : Géoressources</w:t>
            </w:r>
          </w:p>
          <w:p w:rsidR="00655481" w:rsidRPr="00AB2543" w:rsidRDefault="00655481" w:rsidP="00655481">
            <w:pPr>
              <w:jc w:val="center"/>
              <w:rPr>
                <w:b/>
                <w:bCs/>
                <w:sz w:val="20"/>
                <w:szCs w:val="20"/>
              </w:rPr>
            </w:pPr>
            <w:r w:rsidRPr="00AB2543">
              <w:rPr>
                <w:b/>
                <w:bCs/>
                <w:sz w:val="20"/>
                <w:szCs w:val="20"/>
              </w:rPr>
              <w:t>Com :</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Default="00655481" w:rsidP="00655481">
            <w:pPr>
              <w:jc w:val="center"/>
              <w:rPr>
                <w:b/>
                <w:bCs/>
                <w:sz w:val="20"/>
                <w:szCs w:val="20"/>
              </w:rPr>
            </w:pPr>
          </w:p>
          <w:p w:rsidR="00655481" w:rsidRPr="00AB2543" w:rsidRDefault="00655481" w:rsidP="00655481">
            <w:pPr>
              <w:jc w:val="center"/>
              <w:rPr>
                <w:b/>
                <w:bCs/>
                <w:sz w:val="20"/>
                <w:szCs w:val="20"/>
                <w:rtl/>
              </w:rPr>
            </w:pPr>
            <w:r w:rsidRPr="00AB2543">
              <w:rPr>
                <w:b/>
                <w:bCs/>
                <w:sz w:val="20"/>
                <w:szCs w:val="20"/>
              </w:rPr>
              <w:t>UEF330</w:t>
            </w:r>
          </w:p>
          <w:p w:rsidR="00655481" w:rsidRPr="00AB2543" w:rsidRDefault="00655481" w:rsidP="00655481">
            <w:pPr>
              <w:jc w:val="center"/>
              <w:rPr>
                <w:b/>
                <w:bCs/>
                <w:sz w:val="20"/>
                <w:szCs w:val="20"/>
                <w:rtl/>
              </w:rPr>
            </w:pP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Géoressources minérales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4</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p w:rsidR="00655481" w:rsidRPr="00655481"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Pr>
            </w:pPr>
          </w:p>
        </w:tc>
        <w:tc>
          <w:tcPr>
            <w:tcW w:w="122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AB2543" w:rsidRDefault="00655481" w:rsidP="00655481">
            <w:pPr>
              <w:jc w:val="center"/>
              <w:rPr>
                <w:b/>
                <w:bCs/>
                <w:sz w:val="20"/>
                <w:szCs w:val="20"/>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Géoressources énergétiques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UEF332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AB2543" w:rsidRDefault="00655481" w:rsidP="00655481">
            <w:pPr>
              <w:jc w:val="center"/>
              <w:rPr>
                <w:b/>
                <w:bCs/>
                <w:sz w:val="20"/>
                <w:szCs w:val="20"/>
              </w:rPr>
            </w:pPr>
            <w:r w:rsidRPr="00AB2543">
              <w:rPr>
                <w:b/>
                <w:bCs/>
                <w:sz w:val="20"/>
                <w:szCs w:val="20"/>
              </w:rPr>
              <w:t>UE : géocommuication</w:t>
            </w:r>
          </w:p>
          <w:p w:rsidR="00655481" w:rsidRPr="00AB2543" w:rsidRDefault="00655481" w:rsidP="00655481">
            <w:pPr>
              <w:jc w:val="center"/>
              <w:rPr>
                <w:b/>
                <w:bCs/>
                <w:sz w:val="20"/>
                <w:szCs w:val="20"/>
              </w:rPr>
            </w:pP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655481" w:rsidRPr="00AB2543" w:rsidRDefault="00655481" w:rsidP="00655481">
            <w:pPr>
              <w:jc w:val="center"/>
              <w:rPr>
                <w:b/>
                <w:bCs/>
                <w:sz w:val="20"/>
                <w:szCs w:val="20"/>
                <w:rtl/>
              </w:rPr>
            </w:pPr>
            <w:r w:rsidRPr="00AB2543">
              <w:rPr>
                <w:b/>
                <w:bCs/>
                <w:sz w:val="20"/>
                <w:szCs w:val="20"/>
              </w:rPr>
              <w:t>UET310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Techniques d'expression en Français 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UET311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p w:rsidR="00655481" w:rsidRPr="00655481"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AB2543" w:rsidRDefault="00655481" w:rsidP="00655481">
            <w:pPr>
              <w:jc w:val="center"/>
              <w:rPr>
                <w:rFonts w:ascii="Arial" w:hAnsi="Arial" w:cs="Arial"/>
                <w:b/>
                <w:bCs/>
                <w:sz w:val="20"/>
                <w:szCs w:val="20"/>
                <w:rtl/>
              </w:rPr>
            </w:pPr>
            <w:r w:rsidRPr="00AB2543">
              <w:rPr>
                <w:b/>
                <w:bCs/>
                <w:sz w:val="20"/>
                <w:szCs w:val="20"/>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655481" w:rsidRPr="00AB2543"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Initiation à la cartographie numérique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UET312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color w:val="000000"/>
                <w:sz w:val="18"/>
                <w:szCs w:val="18"/>
              </w:rPr>
            </w:pPr>
          </w:p>
        </w:tc>
      </w:tr>
      <w:tr w:rsidR="00655481" w:rsidRPr="00655481"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E75D3B" w:rsidRDefault="00655481" w:rsidP="00655481">
            <w:pPr>
              <w:jc w:val="center"/>
              <w:rPr>
                <w:b/>
                <w:bCs/>
                <w:rtl/>
              </w:rPr>
            </w:pP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716CA" w:rsidRDefault="00655481" w:rsidP="00655481">
            <w:pPr>
              <w:jc w:val="center"/>
              <w:rPr>
                <w:b/>
                <w:bCs/>
                <w:sz w:val="20"/>
                <w:szCs w:val="20"/>
                <w:rtl/>
              </w:rPr>
            </w:pPr>
            <w:r w:rsidRPr="001716CA">
              <w:rPr>
                <w:b/>
                <w:bCs/>
                <w:sz w:val="20"/>
                <w:szCs w:val="20"/>
              </w:rPr>
              <w:t>UEO</w:t>
            </w:r>
            <w:r>
              <w:rPr>
                <w:b/>
                <w:bCs/>
                <w:sz w:val="20"/>
                <w:szCs w:val="20"/>
              </w:rPr>
              <w:t>3</w:t>
            </w:r>
            <w:r w:rsidRPr="001716CA">
              <w:rPr>
                <w:b/>
                <w:bCs/>
                <w:sz w:val="20"/>
                <w:szCs w:val="20"/>
              </w:rPr>
              <w:t>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UEO311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463C24" w:rsidRDefault="00655481" w:rsidP="00655481">
            <w:pPr>
              <w:jc w:val="center"/>
              <w:rPr>
                <w:b/>
                <w:bCs/>
                <w:sz w:val="20"/>
                <w:szCs w:val="20"/>
                <w:rtl/>
              </w:rPr>
            </w:pPr>
          </w:p>
        </w:tc>
        <w:tc>
          <w:tcPr>
            <w:tcW w:w="175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636D90" w:rsidRDefault="00655481" w:rsidP="00655481">
            <w:pPr>
              <w:jc w:val="center"/>
              <w:rPr>
                <w:rFonts w:ascii="Arial" w:hAnsi="Arial" w:cs="Arial"/>
                <w:b/>
                <w:bCs/>
                <w:sz w:val="20"/>
                <w:szCs w:val="20"/>
                <w:rtl/>
              </w:rPr>
            </w:pPr>
          </w:p>
        </w:tc>
        <w:tc>
          <w:tcPr>
            <w:tcW w:w="1224" w:type="dxa"/>
            <w:vMerge/>
            <w:tcBorders>
              <w:left w:val="single" w:sz="18" w:space="0" w:color="auto"/>
              <w:right w:val="single" w:sz="18" w:space="0" w:color="auto"/>
            </w:tcBorders>
            <w:shd w:val="clear" w:color="auto" w:fill="92CDDC" w:themeFill="accent5" w:themeFillTint="99"/>
            <w:vAlign w:val="center"/>
          </w:tcPr>
          <w:p w:rsidR="00655481" w:rsidRPr="00636D90" w:rsidRDefault="00655481" w:rsidP="00655481">
            <w:pPr>
              <w:jc w:val="center"/>
              <w:rPr>
                <w:b/>
                <w:bCs/>
                <w:sz w:val="20"/>
                <w:szCs w:val="20"/>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color w:val="FF0000"/>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UEO312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color w:val="FF0000"/>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color w:val="FF0000"/>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rPr>
                <w:rFonts w:asciiTheme="minorBidi" w:hAnsiTheme="minorBidi" w:cstheme="minorBidi"/>
                <w:b/>
                <w:bCs/>
                <w:color w:val="FF0000"/>
                <w:sz w:val="18"/>
                <w:szCs w:val="18"/>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350</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119</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77</w:t>
            </w:r>
          </w:p>
        </w:tc>
        <w:tc>
          <w:tcPr>
            <w:tcW w:w="624" w:type="dxa"/>
            <w:tcBorders>
              <w:top w:val="single" w:sz="18" w:space="0" w:color="auto"/>
              <w:left w:val="single" w:sz="12" w:space="0" w:color="auto"/>
              <w:bottom w:val="single" w:sz="24" w:space="0" w:color="auto"/>
              <w:right w:val="single" w:sz="18" w:space="0" w:color="auto"/>
            </w:tcBorders>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655481" w:rsidRDefault="00655481" w:rsidP="00655481"/>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Pr>
          <w:b/>
          <w:bCs/>
          <w:color w:val="FF0000"/>
          <w:sz w:val="36"/>
          <w:szCs w:val="36"/>
        </w:rPr>
        <w:lastRenderedPageBreak/>
        <w:t>GE</w:t>
      </w:r>
      <w:r w:rsidRPr="00796FDD">
        <w:rPr>
          <w:b/>
          <w:bCs/>
          <w:color w:val="FF0000"/>
          <w:sz w:val="32"/>
          <w:szCs w:val="32"/>
        </w:rPr>
        <w:t xml:space="preserve">- Semestre </w:t>
      </w:r>
      <w:r>
        <w:rPr>
          <w:b/>
          <w:bCs/>
          <w:color w:val="FF0000"/>
          <w:sz w:val="32"/>
          <w:szCs w:val="32"/>
        </w:rPr>
        <w:t>4</w:t>
      </w:r>
    </w:p>
    <w:tbl>
      <w:tblPr>
        <w:tblW w:w="15051" w:type="dxa"/>
        <w:jc w:val="center"/>
        <w:tblLayout w:type="fixed"/>
        <w:tblLook w:val="01E0" w:firstRow="1" w:lastRow="1" w:firstColumn="1" w:lastColumn="1" w:noHBand="0" w:noVBand="0"/>
      </w:tblPr>
      <w:tblGrid>
        <w:gridCol w:w="534"/>
        <w:gridCol w:w="2043"/>
        <w:gridCol w:w="932"/>
        <w:gridCol w:w="3037"/>
        <w:gridCol w:w="988"/>
        <w:gridCol w:w="623"/>
        <w:gridCol w:w="624"/>
        <w:gridCol w:w="624"/>
        <w:gridCol w:w="624"/>
        <w:gridCol w:w="907"/>
        <w:gridCol w:w="567"/>
        <w:gridCol w:w="855"/>
        <w:gridCol w:w="619"/>
        <w:gridCol w:w="1082"/>
        <w:gridCol w:w="992"/>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2043"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932"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de </w:t>
            </w:r>
          </w:p>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20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2043"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932"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992"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915"/>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Pr>
            </w:pPr>
            <w:r w:rsidRPr="001D28F2">
              <w:rPr>
                <w:b/>
                <w:bCs/>
                <w:sz w:val="20"/>
                <w:szCs w:val="20"/>
              </w:rPr>
              <w:t>UE : Géologie et Géoressources de la Tunisie</w:t>
            </w:r>
          </w:p>
          <w:p w:rsidR="00655481" w:rsidRPr="001D28F2" w:rsidRDefault="00655481" w:rsidP="00655481">
            <w:pPr>
              <w:jc w:val="center"/>
              <w:rPr>
                <w:b/>
                <w:bCs/>
                <w:sz w:val="20"/>
                <w:szCs w:val="20"/>
              </w:rPr>
            </w:pP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tl/>
              </w:rPr>
            </w:pPr>
            <w:r w:rsidRPr="001D28F2">
              <w:rPr>
                <w:b/>
                <w:bCs/>
                <w:sz w:val="20"/>
                <w:szCs w:val="20"/>
              </w:rPr>
              <w:t>UEF410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Paléogéographie et Géoressources de la Tunisie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1D28F2" w:rsidRDefault="00655481" w:rsidP="00655481">
            <w:pPr>
              <w:jc w:val="center"/>
              <w:rPr>
                <w:rFonts w:ascii="Arial" w:hAnsi="Arial" w:cs="Arial"/>
                <w:b/>
                <w:bCs/>
                <w:sz w:val="20"/>
                <w:szCs w:val="20"/>
                <w:rtl/>
              </w:rPr>
            </w:pPr>
            <w:r w:rsidRPr="001D28F2">
              <w:rPr>
                <w:b/>
                <w:bCs/>
                <w:sz w:val="20"/>
                <w:szCs w:val="20"/>
              </w:rPr>
              <w:t>Com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Ensembles structuraux et Géoressources de la Tunisie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Pr>
            </w:pPr>
            <w:r w:rsidRPr="001D28F2">
              <w:rPr>
                <w:b/>
                <w:bCs/>
                <w:sz w:val="20"/>
                <w:szCs w:val="20"/>
              </w:rPr>
              <w:t>UE : Géophysique appliquée</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tl/>
              </w:rPr>
            </w:pPr>
            <w:r w:rsidRPr="001D28F2">
              <w:rPr>
                <w:b/>
                <w:bCs/>
                <w:sz w:val="20"/>
                <w:szCs w:val="20"/>
              </w:rPr>
              <w:t>UEF420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GA Eau</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1D28F2" w:rsidRDefault="00655481" w:rsidP="00655481">
            <w:pPr>
              <w:jc w:val="center"/>
              <w:rPr>
                <w:rFonts w:ascii="Arial" w:hAnsi="Arial" w:cs="Arial"/>
                <w:b/>
                <w:bCs/>
                <w:sz w:val="20"/>
                <w:szCs w:val="20"/>
                <w:rtl/>
              </w:rPr>
            </w:pPr>
            <w:r w:rsidRPr="001D28F2">
              <w:rPr>
                <w:b/>
                <w:bCs/>
                <w:sz w:val="20"/>
                <w:szCs w:val="20"/>
              </w:rPr>
              <w:t>Com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D28F2"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GA Géoressources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82283B" w:rsidRDefault="00655481" w:rsidP="00655481">
            <w:pPr>
              <w:jc w:val="center"/>
              <w:rPr>
                <w:b/>
                <w:bCs/>
                <w:sz w:val="20"/>
                <w:szCs w:val="20"/>
              </w:rPr>
            </w:pPr>
            <w:r w:rsidRPr="0082283B">
              <w:rPr>
                <w:b/>
                <w:bCs/>
                <w:sz w:val="20"/>
                <w:szCs w:val="20"/>
              </w:rPr>
              <w:t>UE:Paléoenviron-nements</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82283B" w:rsidRDefault="00655481" w:rsidP="00655481">
            <w:pPr>
              <w:jc w:val="center"/>
              <w:rPr>
                <w:b/>
                <w:bCs/>
                <w:sz w:val="20"/>
                <w:szCs w:val="20"/>
              </w:rPr>
            </w:pPr>
            <w:r w:rsidRPr="0082283B">
              <w:rPr>
                <w:b/>
                <w:bCs/>
                <w:sz w:val="20"/>
                <w:szCs w:val="20"/>
              </w:rPr>
              <w:t>UEF430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Ecologie-Paléoécologie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82283B" w:rsidRDefault="00655481" w:rsidP="00655481">
            <w:pPr>
              <w:jc w:val="center"/>
              <w:rPr>
                <w:rFonts w:ascii="Arial" w:hAnsi="Arial" w:cs="Arial"/>
                <w:b/>
                <w:bCs/>
                <w:sz w:val="20"/>
                <w:szCs w:val="20"/>
                <w:rtl/>
              </w:rPr>
            </w:pPr>
            <w:r w:rsidRPr="0082283B">
              <w:rPr>
                <w:b/>
                <w:bCs/>
                <w:sz w:val="20"/>
                <w:szCs w:val="20"/>
              </w:rPr>
              <w:t>Com:</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82283B"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Climatolgie-Paléoclimatologie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UEF432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X</w:t>
            </w:r>
          </w:p>
        </w:tc>
      </w:tr>
      <w:tr w:rsidR="00655481" w:rsidRPr="00655481"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2043"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0436A9" w:rsidRDefault="00655481" w:rsidP="00655481">
            <w:pPr>
              <w:jc w:val="center"/>
              <w:rPr>
                <w:b/>
                <w:bCs/>
                <w:sz w:val="20"/>
                <w:szCs w:val="20"/>
              </w:rPr>
            </w:pPr>
            <w:r w:rsidRPr="000436A9">
              <w:rPr>
                <w:b/>
                <w:bCs/>
                <w:sz w:val="20"/>
                <w:szCs w:val="20"/>
              </w:rPr>
              <w:t>UEA :</w:t>
            </w:r>
            <w:r>
              <w:rPr>
                <w:b/>
                <w:bCs/>
                <w:sz w:val="20"/>
                <w:szCs w:val="20"/>
              </w:rPr>
              <w:t xml:space="preserve"> </w:t>
            </w:r>
            <w:r w:rsidRPr="000436A9">
              <w:rPr>
                <w:b/>
                <w:bCs/>
                <w:sz w:val="20"/>
                <w:szCs w:val="20"/>
              </w:rPr>
              <w:t xml:space="preserve">Stage </w:t>
            </w:r>
            <w:r>
              <w:rPr>
                <w:b/>
                <w:bCs/>
                <w:sz w:val="20"/>
                <w:szCs w:val="20"/>
              </w:rPr>
              <w:t>2</w:t>
            </w:r>
          </w:p>
        </w:tc>
        <w:tc>
          <w:tcPr>
            <w:tcW w:w="932" w:type="dxa"/>
            <w:vMerge w:val="restart"/>
            <w:tcBorders>
              <w:left w:val="single" w:sz="18" w:space="0" w:color="auto"/>
              <w:right w:val="single" w:sz="18" w:space="0" w:color="auto"/>
            </w:tcBorders>
            <w:shd w:val="clear" w:color="auto" w:fill="ED7241"/>
            <w:vAlign w:val="center"/>
          </w:tcPr>
          <w:p w:rsidR="00655481" w:rsidRPr="001716CA" w:rsidRDefault="00655481" w:rsidP="00655481">
            <w:pPr>
              <w:jc w:val="center"/>
              <w:rPr>
                <w:b/>
                <w:bCs/>
                <w:sz w:val="20"/>
                <w:szCs w:val="20"/>
                <w:rtl/>
              </w:rPr>
            </w:pPr>
            <w:r>
              <w:rPr>
                <w:b/>
                <w:bCs/>
                <w:sz w:val="20"/>
                <w:szCs w:val="20"/>
              </w:rPr>
              <w:t>UA4</w:t>
            </w:r>
            <w:r w:rsidRPr="001716CA">
              <w:rPr>
                <w:b/>
                <w:bCs/>
                <w:sz w:val="20"/>
                <w:szCs w:val="20"/>
              </w:rPr>
              <w:t>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Stage de terrain 2</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UEA611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7j terrain (=56H TD)</w:t>
            </w:r>
          </w:p>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color w:val="000000" w:themeColor="text1"/>
                <w:sz w:val="18"/>
                <w:szCs w:val="18"/>
              </w:rPr>
            </w:pPr>
            <w:r w:rsidRPr="00655481">
              <w:rPr>
                <w:rFonts w:asciiTheme="minorBidi" w:hAnsiTheme="minorBidi" w:cstheme="minorBidi"/>
                <w:color w:val="000000" w:themeColor="text1"/>
                <w:sz w:val="18"/>
                <w:szCs w:val="18"/>
              </w:rPr>
              <w:t>5</w:t>
            </w:r>
          </w:p>
        </w:tc>
        <w:tc>
          <w:tcPr>
            <w:tcW w:w="855" w:type="dxa"/>
            <w:vMerge w:val="restart"/>
            <w:tcBorders>
              <w:top w:val="single" w:sz="4" w:space="0" w:color="auto"/>
              <w:left w:val="single" w:sz="18" w:space="0" w:color="auto"/>
              <w:right w:val="single" w:sz="12" w:space="0" w:color="auto"/>
            </w:tcBorders>
            <w:shd w:val="clear" w:color="auto" w:fill="ED7241"/>
            <w:vAlign w:val="center"/>
          </w:tcPr>
          <w:p w:rsidR="00655481" w:rsidRPr="00655481" w:rsidRDefault="00655481" w:rsidP="00655481">
            <w:pPr>
              <w:jc w:val="center"/>
              <w:rPr>
                <w:rFonts w:ascii="Arial" w:hAnsiTheme="minorBidi" w:cstheme="minorBidi"/>
                <w:color w:val="000000" w:themeColor="text1"/>
                <w:sz w:val="18"/>
                <w:szCs w:val="18"/>
                <w:rtl/>
              </w:rPr>
            </w:pPr>
            <w:r w:rsidRPr="00655481">
              <w:rPr>
                <w:rFonts w:asciiTheme="minorBidi" w:hAnsiTheme="minorBidi" w:cstheme="minorBidi"/>
                <w:color w:val="000000" w:themeColor="text1"/>
                <w:sz w:val="18"/>
                <w:szCs w:val="18"/>
              </w:rPr>
              <w:t>5</w:t>
            </w:r>
          </w:p>
        </w:tc>
        <w:tc>
          <w:tcPr>
            <w:tcW w:w="619" w:type="dxa"/>
            <w:vMerge w:val="restart"/>
            <w:tcBorders>
              <w:top w:val="single" w:sz="4" w:space="0" w:color="auto"/>
              <w:left w:val="single" w:sz="12"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2.5</w:t>
            </w:r>
          </w:p>
        </w:tc>
        <w:tc>
          <w:tcPr>
            <w:tcW w:w="20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r w:rsidRPr="00655481">
              <w:rPr>
                <w:rFonts w:asciiTheme="minorBidi" w:hAnsiTheme="minorBidi" w:cstheme="minorBidi"/>
                <w:b/>
                <w:bCs/>
                <w:color w:val="000000" w:themeColor="text1"/>
                <w:sz w:val="18"/>
                <w:szCs w:val="18"/>
              </w:rPr>
              <w:t>Evaluation sur cahier de stage</w:t>
            </w:r>
          </w:p>
        </w:tc>
      </w:tr>
      <w:tr w:rsidR="00655481" w:rsidRPr="00655481" w:rsidTr="00655481">
        <w:trPr>
          <w:cantSplit/>
          <w:trHeight w:val="4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2043" w:type="dxa"/>
            <w:tcBorders>
              <w:top w:val="dashed" w:sz="4" w:space="0" w:color="auto"/>
              <w:left w:val="single" w:sz="18" w:space="0" w:color="auto"/>
              <w:right w:val="single" w:sz="18" w:space="0" w:color="auto"/>
            </w:tcBorders>
            <w:shd w:val="clear" w:color="auto" w:fill="ED7241"/>
            <w:vAlign w:val="center"/>
          </w:tcPr>
          <w:p w:rsidR="00655481" w:rsidRPr="000436A9" w:rsidRDefault="00655481" w:rsidP="00655481">
            <w:pPr>
              <w:jc w:val="center"/>
              <w:rPr>
                <w:rFonts w:ascii="Arial" w:hAnsi="Arial" w:cs="Arial"/>
                <w:b/>
                <w:bCs/>
                <w:sz w:val="20"/>
                <w:szCs w:val="20"/>
                <w:rtl/>
              </w:rPr>
            </w:pPr>
            <w:r w:rsidRPr="000436A9">
              <w:rPr>
                <w:b/>
                <w:bCs/>
                <w:sz w:val="20"/>
                <w:szCs w:val="20"/>
              </w:rPr>
              <w:t>Com:</w:t>
            </w:r>
          </w:p>
        </w:tc>
        <w:tc>
          <w:tcPr>
            <w:tcW w:w="932"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sz w:val="20"/>
                <w:szCs w:val="20"/>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855" w:type="dxa"/>
            <w:vMerge/>
            <w:tcBorders>
              <w:top w:val="single" w:sz="4" w:space="0" w:color="auto"/>
              <w:left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2074"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699"/>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2043"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223B34" w:rsidRDefault="00655481" w:rsidP="00655481">
            <w:pPr>
              <w:jc w:val="center"/>
              <w:rPr>
                <w:b/>
                <w:bCs/>
                <w:sz w:val="20"/>
                <w:szCs w:val="20"/>
              </w:rPr>
            </w:pPr>
            <w:r w:rsidRPr="00223B34">
              <w:rPr>
                <w:b/>
                <w:bCs/>
                <w:sz w:val="20"/>
                <w:szCs w:val="20"/>
              </w:rPr>
              <w:t>UE</w:t>
            </w:r>
            <w:r>
              <w:rPr>
                <w:b/>
                <w:bCs/>
                <w:sz w:val="20"/>
                <w:szCs w:val="20"/>
              </w:rPr>
              <w:t>T</w:t>
            </w:r>
            <w:r w:rsidRPr="00223B34">
              <w:rPr>
                <w:b/>
                <w:bCs/>
                <w:sz w:val="20"/>
                <w:szCs w:val="20"/>
              </w:rPr>
              <w:t> : Géocommunication</w:t>
            </w:r>
          </w:p>
        </w:tc>
        <w:tc>
          <w:tcPr>
            <w:tcW w:w="932" w:type="dxa"/>
            <w:vMerge w:val="restart"/>
            <w:tcBorders>
              <w:top w:val="single" w:sz="18" w:space="0" w:color="auto"/>
              <w:left w:val="single" w:sz="18" w:space="0" w:color="auto"/>
              <w:right w:val="single" w:sz="18" w:space="0" w:color="auto"/>
            </w:tcBorders>
            <w:shd w:val="clear" w:color="auto" w:fill="99FF66"/>
            <w:vAlign w:val="center"/>
          </w:tcPr>
          <w:p w:rsidR="00655481" w:rsidRPr="00223B34" w:rsidRDefault="00655481" w:rsidP="00655481">
            <w:pPr>
              <w:jc w:val="center"/>
              <w:rPr>
                <w:b/>
                <w:bCs/>
                <w:sz w:val="20"/>
                <w:szCs w:val="20"/>
                <w:rtl/>
              </w:rPr>
            </w:pPr>
            <w:r>
              <w:rPr>
                <w:b/>
                <w:bCs/>
                <w:sz w:val="20"/>
                <w:szCs w:val="20"/>
              </w:rPr>
              <w:t>UET4</w:t>
            </w:r>
            <w:r w:rsidRPr="00223B34">
              <w:rPr>
                <w:b/>
                <w:bCs/>
                <w:sz w:val="20"/>
                <w:szCs w:val="20"/>
              </w:rPr>
              <w:t>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Géocomm. écrite et orale</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2043"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0436A9" w:rsidRDefault="00655481" w:rsidP="00655481">
            <w:pPr>
              <w:jc w:val="center"/>
              <w:rPr>
                <w:rFonts w:ascii="Arial" w:hAnsi="Arial" w:cs="Arial"/>
                <w:b/>
                <w:bCs/>
                <w:sz w:val="20"/>
                <w:szCs w:val="20"/>
                <w:rtl/>
              </w:rPr>
            </w:pPr>
            <w:r w:rsidRPr="00223B34">
              <w:rPr>
                <w:b/>
                <w:bCs/>
                <w:sz w:val="20"/>
                <w:szCs w:val="20"/>
              </w:rPr>
              <w:t>Com :</w:t>
            </w:r>
          </w:p>
        </w:tc>
        <w:tc>
          <w:tcPr>
            <w:tcW w:w="932" w:type="dxa"/>
            <w:vMerge/>
            <w:tcBorders>
              <w:left w:val="single" w:sz="18" w:space="0" w:color="auto"/>
              <w:bottom w:val="single" w:sz="12" w:space="0" w:color="auto"/>
              <w:right w:val="single" w:sz="18" w:space="0" w:color="auto"/>
            </w:tcBorders>
            <w:shd w:val="clear" w:color="auto" w:fill="99FF66"/>
            <w:vAlign w:val="center"/>
          </w:tcPr>
          <w:p w:rsidR="00655481" w:rsidRPr="000436A9"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Culture d'entreprise / Droit</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69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2043"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932"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716CA" w:rsidRDefault="00655481" w:rsidP="00655481">
            <w:pPr>
              <w:jc w:val="center"/>
              <w:rPr>
                <w:b/>
                <w:bCs/>
                <w:sz w:val="20"/>
                <w:szCs w:val="20"/>
                <w:rtl/>
              </w:rPr>
            </w:pPr>
            <w:r w:rsidRPr="001716CA">
              <w:rPr>
                <w:b/>
                <w:bCs/>
                <w:sz w:val="20"/>
                <w:szCs w:val="20"/>
              </w:rPr>
              <w:t>UEO</w:t>
            </w:r>
            <w:r>
              <w:rPr>
                <w:b/>
                <w:bCs/>
                <w:sz w:val="20"/>
                <w:szCs w:val="20"/>
              </w:rPr>
              <w:t>6</w:t>
            </w:r>
            <w:r w:rsidRPr="001716CA">
              <w:rPr>
                <w:b/>
                <w:bCs/>
                <w:sz w:val="20"/>
                <w:szCs w:val="20"/>
              </w:rPr>
              <w:t>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c>
          <w:tcPr>
            <w:tcW w:w="992"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2043"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932"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rPr>
                <w:sz w:val="20"/>
                <w:szCs w:val="20"/>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X</w:t>
            </w:r>
          </w:p>
        </w:tc>
        <w:tc>
          <w:tcPr>
            <w:tcW w:w="992"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385</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126</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49</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2074"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5051" w:type="dxa"/>
            <w:gridSpan w:val="15"/>
          </w:tcPr>
          <w:p w:rsidR="00655481" w:rsidRDefault="00655481" w:rsidP="00655481"/>
        </w:tc>
      </w:tr>
    </w:tbl>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Pr>
          <w:b/>
          <w:bCs/>
          <w:color w:val="FF0000"/>
          <w:sz w:val="36"/>
          <w:szCs w:val="36"/>
        </w:rPr>
        <w:lastRenderedPageBreak/>
        <w:t>GE</w:t>
      </w:r>
      <w:r w:rsidRPr="00796FDD">
        <w:rPr>
          <w:b/>
          <w:bCs/>
          <w:color w:val="FF0000"/>
          <w:sz w:val="32"/>
          <w:szCs w:val="32"/>
        </w:rPr>
        <w:t xml:space="preserve">- Semestre </w:t>
      </w:r>
      <w:r>
        <w:rPr>
          <w:b/>
          <w:bCs/>
          <w:color w:val="FF0000"/>
          <w:sz w:val="32"/>
          <w:szCs w:val="32"/>
        </w:rPr>
        <w:t>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de </w:t>
            </w:r>
          </w:p>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43A10"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Pr>
            </w:pPr>
            <w:r w:rsidRPr="00F90921">
              <w:rPr>
                <w:b/>
                <w:bCs/>
                <w:sz w:val="20"/>
                <w:szCs w:val="20"/>
              </w:rPr>
              <w:t>UE : Ressources en eau et en sol</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tl/>
              </w:rPr>
            </w:pPr>
            <w:r w:rsidRPr="00F90921">
              <w:rPr>
                <w:b/>
                <w:bCs/>
                <w:sz w:val="20"/>
                <w:szCs w:val="20"/>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Ressources en eau</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43A10"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F90921" w:rsidRDefault="00655481" w:rsidP="00655481">
            <w:pPr>
              <w:jc w:val="center"/>
              <w:rPr>
                <w:rFonts w:ascii="Arial" w:hAnsi="Arial" w:cs="Arial"/>
                <w:b/>
                <w:bCs/>
                <w:sz w:val="20"/>
                <w:szCs w:val="20"/>
                <w:rtl/>
              </w:rPr>
            </w:pPr>
            <w:r w:rsidRPr="00F90921">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Ressources en sol</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43A1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Pr>
            </w:pPr>
            <w:r w:rsidRPr="00F90921">
              <w:rPr>
                <w:b/>
                <w:bCs/>
                <w:sz w:val="20"/>
                <w:szCs w:val="20"/>
              </w:rPr>
              <w:t>UE :</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tl/>
              </w:rPr>
            </w:pPr>
            <w:r w:rsidRPr="00F90921">
              <w:rPr>
                <w:b/>
                <w:bCs/>
                <w:sz w:val="20"/>
                <w:szCs w:val="20"/>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Dynamique littorale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43A1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F90921" w:rsidRDefault="00655481" w:rsidP="00655481">
            <w:pPr>
              <w:jc w:val="center"/>
              <w:rPr>
                <w:rFonts w:ascii="Arial" w:hAnsi="Arial" w:cs="Arial"/>
                <w:b/>
                <w:bCs/>
                <w:sz w:val="20"/>
                <w:szCs w:val="20"/>
                <w:rtl/>
              </w:rPr>
            </w:pPr>
            <w:r w:rsidRPr="00F90921">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Géomorphométrie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43A10"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Pr>
            </w:pPr>
            <w:r w:rsidRPr="00F90921">
              <w:rPr>
                <w:b/>
                <w:bCs/>
                <w:sz w:val="20"/>
                <w:szCs w:val="20"/>
              </w:rPr>
              <w:t>UE :Pollution atmo.-sphérique et remédiation</w:t>
            </w:r>
          </w:p>
          <w:p w:rsidR="00655481" w:rsidRPr="00F90921" w:rsidRDefault="00655481" w:rsidP="00655481">
            <w:pPr>
              <w:jc w:val="center"/>
              <w:rPr>
                <w:b/>
                <w:bCs/>
                <w:sz w:val="20"/>
                <w:szCs w:val="20"/>
              </w:rPr>
            </w:pP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tl/>
              </w:rPr>
            </w:pPr>
            <w:r w:rsidRPr="00F90921">
              <w:rPr>
                <w:b/>
                <w:bCs/>
                <w:sz w:val="20"/>
                <w:szCs w:val="20"/>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Pollution atmosphérique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p w:rsidR="00655481" w:rsidRPr="00655481"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0.5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p w:rsidR="00655481" w:rsidRPr="00655481"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43A10" w:rsidTr="00655481">
        <w:trPr>
          <w:cantSplit/>
          <w:trHeight w:val="352"/>
          <w:jc w:val="center"/>
        </w:trPr>
        <w:tc>
          <w:tcPr>
            <w:tcW w:w="53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single" w:sz="4"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Pr>
            </w:pPr>
          </w:p>
        </w:tc>
        <w:tc>
          <w:tcPr>
            <w:tcW w:w="107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F90921" w:rsidRDefault="00655481" w:rsidP="00655481">
            <w:pPr>
              <w:jc w:val="center"/>
              <w:rPr>
                <w:b/>
                <w:bCs/>
                <w:sz w:val="20"/>
                <w:szCs w:val="20"/>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Remédiation</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UEF532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463C24" w:rsidTr="00655481">
        <w:trPr>
          <w:cantSplit/>
          <w:trHeight w:val="552"/>
          <w:jc w:val="center"/>
        </w:trPr>
        <w:tc>
          <w:tcPr>
            <w:tcW w:w="534" w:type="dxa"/>
            <w:vMerge w:val="restart"/>
            <w:tcBorders>
              <w:top w:val="single" w:sz="4" w:space="0" w:color="auto"/>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single" w:sz="4" w:space="0" w:color="auto"/>
              <w:left w:val="single" w:sz="18" w:space="0" w:color="auto"/>
              <w:bottom w:val="single" w:sz="4" w:space="0" w:color="auto"/>
              <w:right w:val="single" w:sz="18" w:space="0" w:color="auto"/>
            </w:tcBorders>
            <w:shd w:val="clear" w:color="auto" w:fill="ED7241"/>
            <w:vAlign w:val="center"/>
          </w:tcPr>
          <w:p w:rsidR="00655481" w:rsidRPr="00F90921" w:rsidRDefault="00655481" w:rsidP="00655481">
            <w:pPr>
              <w:jc w:val="center"/>
              <w:rPr>
                <w:b/>
                <w:bCs/>
                <w:sz w:val="20"/>
                <w:szCs w:val="20"/>
              </w:rPr>
            </w:pPr>
            <w:r w:rsidRPr="00F90921">
              <w:rPr>
                <w:b/>
                <w:bCs/>
                <w:sz w:val="20"/>
                <w:szCs w:val="20"/>
              </w:rPr>
              <w:t>UE : Stage3</w:t>
            </w:r>
          </w:p>
        </w:tc>
        <w:tc>
          <w:tcPr>
            <w:tcW w:w="1074" w:type="dxa"/>
            <w:vMerge w:val="restart"/>
            <w:tcBorders>
              <w:top w:val="single" w:sz="4" w:space="0" w:color="auto"/>
              <w:left w:val="single" w:sz="18" w:space="0" w:color="auto"/>
              <w:right w:val="single" w:sz="18" w:space="0" w:color="auto"/>
            </w:tcBorders>
            <w:shd w:val="clear" w:color="auto" w:fill="ED7241"/>
            <w:vAlign w:val="center"/>
          </w:tcPr>
          <w:p w:rsidR="00655481" w:rsidRPr="00F90921" w:rsidRDefault="00655481" w:rsidP="00655481">
            <w:pPr>
              <w:jc w:val="center"/>
              <w:rPr>
                <w:b/>
                <w:bCs/>
                <w:sz w:val="20"/>
                <w:szCs w:val="20"/>
                <w:rtl/>
              </w:rPr>
            </w:pPr>
            <w:r w:rsidRPr="00F90921">
              <w:rPr>
                <w:b/>
                <w:bCs/>
                <w:sz w:val="20"/>
                <w:szCs w:val="20"/>
              </w:rPr>
              <w:t>UEA510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Ecole de Terrain 3</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UEA511</w:t>
            </w:r>
          </w:p>
          <w:p w:rsidR="00655481" w:rsidRPr="00655481" w:rsidRDefault="00655481" w:rsidP="00655481">
            <w:pPr>
              <w:jc w:val="center"/>
              <w:rPr>
                <w:rFonts w:asciiTheme="minorBidi" w:hAnsiTheme="minorBidi" w:cstheme="minorBidi"/>
                <w:b/>
                <w:bCs/>
                <w:sz w:val="18"/>
                <w:szCs w:val="18"/>
              </w:rPr>
            </w:pP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7j =56h TD ou</w:t>
            </w: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15j stage en entreprise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Evaluation sur cahier de stage</w:t>
            </w:r>
          </w:p>
        </w:tc>
      </w:tr>
      <w:tr w:rsidR="00655481" w:rsidRPr="00463C24" w:rsidTr="00655481">
        <w:trPr>
          <w:cantSplit/>
          <w:trHeight w:val="515"/>
          <w:jc w:val="center"/>
        </w:trPr>
        <w:tc>
          <w:tcPr>
            <w:tcW w:w="534" w:type="dxa"/>
            <w:vMerge/>
            <w:tcBorders>
              <w:left w:val="single" w:sz="18" w:space="0" w:color="auto"/>
              <w:right w:val="single" w:sz="18" w:space="0" w:color="auto"/>
            </w:tcBorders>
            <w:shd w:val="clear" w:color="auto" w:fill="ED7241"/>
            <w:vAlign w:val="center"/>
          </w:tcPr>
          <w:p w:rsidR="00655481" w:rsidRPr="001B7F35" w:rsidRDefault="00655481" w:rsidP="00655481">
            <w:pPr>
              <w:jc w:val="center"/>
              <w:rPr>
                <w:b/>
                <w:bCs/>
              </w:rPr>
            </w:pPr>
          </w:p>
        </w:tc>
        <w:tc>
          <w:tcPr>
            <w:tcW w:w="1901" w:type="dxa"/>
            <w:tcBorders>
              <w:top w:val="single" w:sz="4" w:space="0" w:color="auto"/>
              <w:left w:val="single" w:sz="18" w:space="0" w:color="auto"/>
              <w:right w:val="single" w:sz="18" w:space="0" w:color="auto"/>
            </w:tcBorders>
            <w:shd w:val="clear" w:color="auto" w:fill="ED7241"/>
            <w:vAlign w:val="center"/>
          </w:tcPr>
          <w:p w:rsidR="00655481" w:rsidRPr="00F90921" w:rsidRDefault="00655481" w:rsidP="00655481">
            <w:pPr>
              <w:jc w:val="center"/>
              <w:rPr>
                <w:b/>
                <w:bCs/>
                <w:sz w:val="20"/>
                <w:szCs w:val="20"/>
              </w:rPr>
            </w:pPr>
          </w:p>
        </w:tc>
        <w:tc>
          <w:tcPr>
            <w:tcW w:w="1074" w:type="dxa"/>
            <w:vMerge/>
            <w:tcBorders>
              <w:left w:val="single" w:sz="18" w:space="0" w:color="auto"/>
              <w:right w:val="single" w:sz="18" w:space="0" w:color="auto"/>
            </w:tcBorders>
            <w:shd w:val="clear" w:color="auto" w:fill="ED7241"/>
            <w:vAlign w:val="center"/>
          </w:tcPr>
          <w:p w:rsidR="00655481" w:rsidRPr="00F90921" w:rsidRDefault="00655481" w:rsidP="00655481">
            <w:pPr>
              <w:jc w:val="center"/>
              <w:rPr>
                <w:b/>
                <w:bCs/>
                <w:sz w:val="20"/>
                <w:szCs w:val="20"/>
                <w:rtl/>
              </w:rPr>
            </w:pPr>
          </w:p>
        </w:tc>
        <w:tc>
          <w:tcPr>
            <w:tcW w:w="3037" w:type="dxa"/>
            <w:vMerge/>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p>
        </w:tc>
        <w:tc>
          <w:tcPr>
            <w:tcW w:w="988" w:type="dxa"/>
            <w:vMerge/>
            <w:tcBorders>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tc>
        <w:tc>
          <w:tcPr>
            <w:tcW w:w="2495" w:type="dxa"/>
            <w:gridSpan w:val="4"/>
            <w:vMerge/>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color w:val="000000" w:themeColor="text1"/>
                <w:sz w:val="18"/>
                <w:szCs w:val="18"/>
              </w:rPr>
            </w:pPr>
          </w:p>
        </w:tc>
        <w:tc>
          <w:tcPr>
            <w:tcW w:w="1474" w:type="dxa"/>
            <w:gridSpan w:val="2"/>
            <w:vMerge/>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p>
        </w:tc>
        <w:tc>
          <w:tcPr>
            <w:tcW w:w="1927" w:type="dxa"/>
            <w:gridSpan w:val="2"/>
            <w:vMerge/>
            <w:tcBorders>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color w:val="000000" w:themeColor="text1"/>
                <w:sz w:val="18"/>
                <w:szCs w:val="18"/>
                <w:rtl/>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F90921" w:rsidRDefault="00655481" w:rsidP="00655481">
            <w:pPr>
              <w:jc w:val="center"/>
              <w:rPr>
                <w:b/>
                <w:bCs/>
                <w:sz w:val="20"/>
                <w:szCs w:val="20"/>
              </w:rPr>
            </w:pPr>
            <w:r w:rsidRPr="00F90921">
              <w:rPr>
                <w:b/>
                <w:bCs/>
                <w:sz w:val="20"/>
                <w:szCs w:val="20"/>
              </w:rPr>
              <w:t>UET : Droit, Gestion et SIG appliqué</w:t>
            </w:r>
          </w:p>
          <w:p w:rsidR="00655481" w:rsidRPr="00F90921" w:rsidRDefault="00655481" w:rsidP="00655481">
            <w:pPr>
              <w:jc w:val="center"/>
              <w:rPr>
                <w:b/>
                <w:bCs/>
                <w:sz w:val="20"/>
                <w:szCs w:val="20"/>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F90921" w:rsidRDefault="00655481" w:rsidP="00655481">
            <w:pPr>
              <w:jc w:val="center"/>
              <w:rPr>
                <w:b/>
                <w:bCs/>
                <w:sz w:val="20"/>
                <w:szCs w:val="20"/>
                <w:rtl/>
              </w:rPr>
            </w:pPr>
            <w:r w:rsidRPr="00F90921">
              <w:rPr>
                <w:b/>
                <w:bCs/>
                <w:sz w:val="20"/>
                <w:szCs w:val="20"/>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Droit et Gestion de l'entreprise</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F90921" w:rsidRDefault="00655481" w:rsidP="00655481">
            <w:pPr>
              <w:jc w:val="center"/>
              <w:rPr>
                <w:rFonts w:ascii="Arial" w:hAnsi="Arial" w:cs="Arial"/>
                <w:b/>
                <w:bCs/>
                <w:sz w:val="20"/>
                <w:szCs w:val="20"/>
                <w:rtl/>
              </w:rPr>
            </w:pPr>
            <w:r w:rsidRPr="00F90921">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F90921" w:rsidRDefault="00655481" w:rsidP="00655481">
            <w:pPr>
              <w:jc w:val="center"/>
              <w:rPr>
                <w:b/>
                <w:bCs/>
                <w:sz w:val="20"/>
                <w:szCs w:val="20"/>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Télédétection et SIG appliqués</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r>
      <w:tr w:rsidR="00655481" w:rsidRPr="00463C24"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716CA" w:rsidRDefault="00655481" w:rsidP="00655481">
            <w:pPr>
              <w:jc w:val="center"/>
              <w:rPr>
                <w:b/>
                <w:bCs/>
                <w:sz w:val="20"/>
                <w:szCs w:val="20"/>
                <w:rtl/>
              </w:rPr>
            </w:pPr>
            <w:r w:rsidRPr="001716CA">
              <w:rPr>
                <w:b/>
                <w:bCs/>
                <w:sz w:val="20"/>
                <w:szCs w:val="20"/>
              </w:rPr>
              <w:t>UEO</w:t>
            </w:r>
            <w:r>
              <w:rPr>
                <w:b/>
                <w:bCs/>
                <w:sz w:val="20"/>
                <w:szCs w:val="20"/>
              </w:rPr>
              <w:t>5</w:t>
            </w:r>
            <w:r w:rsidRPr="001716CA">
              <w:rPr>
                <w:b/>
                <w:bCs/>
                <w:sz w:val="20"/>
                <w:szCs w:val="20"/>
              </w:rPr>
              <w:t>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UEO511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rPr>
                <w:sz w:val="20"/>
                <w:szCs w:val="20"/>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UEO512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sz w:val="18"/>
                <w:szCs w:val="18"/>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392</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pPr>
      <w:r>
        <w:rPr>
          <w:b/>
          <w:bCs/>
          <w:color w:val="FF0000"/>
          <w:sz w:val="36"/>
          <w:szCs w:val="36"/>
        </w:rPr>
        <w:lastRenderedPageBreak/>
        <w:t>GE</w:t>
      </w:r>
      <w:r w:rsidRPr="00796FDD">
        <w:rPr>
          <w:b/>
          <w:bCs/>
          <w:color w:val="FF0000"/>
          <w:sz w:val="32"/>
          <w:szCs w:val="32"/>
        </w:rPr>
        <w:t xml:space="preserve">- Semestre </w:t>
      </w:r>
      <w:r>
        <w:rPr>
          <w:b/>
          <w:bCs/>
          <w:color w:val="FF0000"/>
          <w:sz w:val="32"/>
          <w:szCs w:val="32"/>
        </w:rPr>
        <w:t>6</w:t>
      </w:r>
    </w:p>
    <w:tbl>
      <w:tblPr>
        <w:tblW w:w="14635" w:type="dxa"/>
        <w:jc w:val="center"/>
        <w:tblLayout w:type="fixed"/>
        <w:tblLook w:val="01E0" w:firstRow="1" w:lastRow="1" w:firstColumn="1" w:lastColumn="1" w:noHBand="0" w:noVBand="0"/>
      </w:tblPr>
      <w:tblGrid>
        <w:gridCol w:w="534"/>
        <w:gridCol w:w="1901"/>
        <w:gridCol w:w="993"/>
        <w:gridCol w:w="2976"/>
        <w:gridCol w:w="1000"/>
        <w:gridCol w:w="574"/>
        <w:gridCol w:w="702"/>
        <w:gridCol w:w="456"/>
        <w:gridCol w:w="624"/>
        <w:gridCol w:w="907"/>
        <w:gridCol w:w="567"/>
        <w:gridCol w:w="855"/>
        <w:gridCol w:w="619"/>
        <w:gridCol w:w="1082"/>
        <w:gridCol w:w="845"/>
      </w:tblGrid>
      <w:tr w:rsidR="00655481" w:rsidRPr="00655481"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993"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Code de </w:t>
            </w:r>
          </w:p>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 xml:space="preserve">l'UE </w:t>
            </w:r>
          </w:p>
        </w:tc>
        <w:tc>
          <w:tcPr>
            <w:tcW w:w="2976" w:type="dxa"/>
            <w:vMerge w:val="restart"/>
            <w:tcBorders>
              <w:top w:val="single" w:sz="18" w:space="0" w:color="auto"/>
              <w:left w:val="single" w:sz="18"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Elément constitutif d'UE (ECUE)</w:t>
            </w:r>
          </w:p>
        </w:tc>
        <w:tc>
          <w:tcPr>
            <w:tcW w:w="1000" w:type="dxa"/>
            <w:tcBorders>
              <w:top w:val="single" w:sz="18" w:space="0" w:color="auto"/>
              <w:left w:val="single" w:sz="18"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Code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de </w:t>
            </w: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l'ECUE</w:t>
            </w:r>
          </w:p>
        </w:tc>
        <w:tc>
          <w:tcPr>
            <w:tcW w:w="2356"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Volume horaire de la formation présentielle</w:t>
            </w:r>
            <w:r w:rsidRPr="00655481">
              <w:rPr>
                <w:rFonts w:asciiTheme="minorBidi" w:hAnsiTheme="minorBidi" w:cstheme="minorBidi"/>
                <w:b/>
                <w:bCs/>
                <w:sz w:val="18"/>
                <w:szCs w:val="18"/>
              </w:rPr>
              <w:br/>
            </w:r>
            <w:r w:rsidRPr="00655481">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Modalité d’évaluation</w:t>
            </w:r>
          </w:p>
        </w:tc>
      </w:tr>
      <w:tr w:rsidR="00655481" w:rsidRPr="00655481"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993"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2976" w:type="dxa"/>
            <w:vMerge/>
            <w:tcBorders>
              <w:left w:val="single" w:sz="18"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p>
        </w:tc>
        <w:tc>
          <w:tcPr>
            <w:tcW w:w="1000" w:type="dxa"/>
            <w:tcBorders>
              <w:left w:val="single" w:sz="18" w:space="0" w:color="auto"/>
              <w:bottom w:val="single" w:sz="12" w:space="0" w:color="auto"/>
              <w:right w:val="single" w:sz="18" w:space="0" w:color="auto"/>
            </w:tcBorders>
            <w:shd w:val="clear" w:color="auto" w:fill="FFFF66"/>
          </w:tcPr>
          <w:p w:rsidR="00655481" w:rsidRPr="00655481" w:rsidRDefault="00655481" w:rsidP="00655481">
            <w:pPr>
              <w:jc w:val="center"/>
              <w:rPr>
                <w:rFonts w:asciiTheme="minorBidi" w:hAnsiTheme="minorBidi" w:cstheme="minorBidi"/>
                <w:b/>
                <w:bCs/>
                <w:sz w:val="18"/>
                <w:szCs w:val="18"/>
              </w:rPr>
            </w:pPr>
          </w:p>
        </w:tc>
        <w:tc>
          <w:tcPr>
            <w:tcW w:w="574"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Crs</w:t>
            </w:r>
          </w:p>
        </w:tc>
        <w:tc>
          <w:tcPr>
            <w:tcW w:w="702"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TD</w:t>
            </w:r>
          </w:p>
        </w:tc>
        <w:tc>
          <w:tcPr>
            <w:tcW w:w="456"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Régime mixte</w:t>
            </w:r>
          </w:p>
        </w:tc>
      </w:tr>
      <w:tr w:rsidR="00655481" w:rsidRPr="00655481"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Pr>
            </w:pPr>
            <w:r w:rsidRPr="005C2396">
              <w:rPr>
                <w:b/>
                <w:bCs/>
                <w:sz w:val="20"/>
                <w:szCs w:val="20"/>
              </w:rPr>
              <w:t>UE : dégradation des eaux et des sols</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tl/>
              </w:rPr>
            </w:pPr>
            <w:r w:rsidRPr="005C2396">
              <w:rPr>
                <w:b/>
                <w:bCs/>
                <w:sz w:val="20"/>
                <w:szCs w:val="20"/>
              </w:rPr>
              <w:t>UEF610</w:t>
            </w:r>
          </w:p>
        </w:tc>
        <w:tc>
          <w:tcPr>
            <w:tcW w:w="2976"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Dégradation et valorisation des sols</w:t>
            </w:r>
          </w:p>
        </w:tc>
        <w:tc>
          <w:tcPr>
            <w:tcW w:w="1000"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UEF611</w:t>
            </w:r>
          </w:p>
        </w:tc>
        <w:tc>
          <w:tcPr>
            <w:tcW w:w="574"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5C2396" w:rsidRDefault="00655481" w:rsidP="00655481">
            <w:pPr>
              <w:jc w:val="center"/>
              <w:rPr>
                <w:rFonts w:ascii="Arial" w:hAnsi="Arial" w:cs="Arial"/>
                <w:b/>
                <w:bCs/>
                <w:sz w:val="20"/>
                <w:szCs w:val="20"/>
                <w:rtl/>
              </w:rPr>
            </w:pPr>
            <w:r w:rsidRPr="005C2396">
              <w:rPr>
                <w:b/>
                <w:bCs/>
                <w:sz w:val="20"/>
                <w:szCs w:val="20"/>
              </w:rPr>
              <w:t>Com :</w:t>
            </w: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tl/>
              </w:rPr>
            </w:pPr>
          </w:p>
        </w:tc>
        <w:tc>
          <w:tcPr>
            <w:tcW w:w="2976"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Pollution des eaux et remédiation</w:t>
            </w:r>
          </w:p>
        </w:tc>
        <w:tc>
          <w:tcPr>
            <w:tcW w:w="1000"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UEF612</w:t>
            </w:r>
          </w:p>
        </w:tc>
        <w:tc>
          <w:tcPr>
            <w:tcW w:w="574"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Pr>
            </w:pPr>
            <w:r w:rsidRPr="005C2396">
              <w:rPr>
                <w:b/>
                <w:bCs/>
                <w:sz w:val="20"/>
                <w:szCs w:val="20"/>
              </w:rPr>
              <w:t>UE : Gestion et développement durable</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tl/>
              </w:rPr>
            </w:pPr>
            <w:r w:rsidRPr="005C2396">
              <w:rPr>
                <w:b/>
                <w:bCs/>
                <w:sz w:val="20"/>
                <w:szCs w:val="20"/>
              </w:rPr>
              <w:t>UEF620</w:t>
            </w:r>
          </w:p>
        </w:tc>
        <w:tc>
          <w:tcPr>
            <w:tcW w:w="2976"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Traitement et valorisation des déchets</w:t>
            </w:r>
          </w:p>
        </w:tc>
        <w:tc>
          <w:tcPr>
            <w:tcW w:w="1000"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UEF621</w:t>
            </w:r>
          </w:p>
        </w:tc>
        <w:tc>
          <w:tcPr>
            <w:tcW w:w="574"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5C2396" w:rsidRDefault="00655481" w:rsidP="00655481">
            <w:pPr>
              <w:jc w:val="center"/>
              <w:rPr>
                <w:rFonts w:ascii="Arial" w:hAnsi="Arial" w:cs="Arial"/>
                <w:b/>
                <w:bCs/>
                <w:sz w:val="20"/>
                <w:szCs w:val="20"/>
                <w:rtl/>
              </w:rPr>
            </w:pPr>
            <w:r w:rsidRPr="005C2396">
              <w:rPr>
                <w:b/>
                <w:bCs/>
                <w:sz w:val="20"/>
                <w:szCs w:val="20"/>
              </w:rPr>
              <w:t>Com :</w:t>
            </w: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tl/>
              </w:rPr>
            </w:pPr>
          </w:p>
        </w:tc>
        <w:tc>
          <w:tcPr>
            <w:tcW w:w="2976"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Réhabilitation des sites pollués</w:t>
            </w:r>
          </w:p>
        </w:tc>
        <w:tc>
          <w:tcPr>
            <w:tcW w:w="1000"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UEF622</w:t>
            </w:r>
          </w:p>
        </w:tc>
        <w:tc>
          <w:tcPr>
            <w:tcW w:w="574"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Pr>
            </w:pPr>
          </w:p>
          <w:p w:rsidR="00655481" w:rsidRPr="005C2396" w:rsidRDefault="00655481" w:rsidP="00655481">
            <w:pPr>
              <w:jc w:val="center"/>
              <w:rPr>
                <w:b/>
                <w:bCs/>
                <w:sz w:val="20"/>
                <w:szCs w:val="20"/>
              </w:rPr>
            </w:pPr>
            <w:r w:rsidRPr="005C2396">
              <w:rPr>
                <w:b/>
                <w:bCs/>
                <w:sz w:val="20"/>
                <w:szCs w:val="20"/>
              </w:rPr>
              <w:t>UE: Exploitation des Géoress. et impact sur l'environnement</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tl/>
              </w:rPr>
            </w:pPr>
          </w:p>
          <w:p w:rsidR="00655481" w:rsidRPr="005C2396" w:rsidRDefault="00655481" w:rsidP="00655481">
            <w:pPr>
              <w:jc w:val="center"/>
              <w:rPr>
                <w:b/>
                <w:bCs/>
                <w:sz w:val="20"/>
                <w:szCs w:val="20"/>
                <w:rtl/>
              </w:rPr>
            </w:pPr>
            <w:r w:rsidRPr="005C2396">
              <w:rPr>
                <w:b/>
                <w:bCs/>
                <w:sz w:val="20"/>
                <w:szCs w:val="20"/>
              </w:rPr>
              <w:t>UEF630</w:t>
            </w:r>
          </w:p>
        </w:tc>
        <w:tc>
          <w:tcPr>
            <w:tcW w:w="2976"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Atténuation et adaptation climatique</w:t>
            </w:r>
          </w:p>
        </w:tc>
        <w:tc>
          <w:tcPr>
            <w:tcW w:w="1000"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UEF631</w:t>
            </w:r>
          </w:p>
        </w:tc>
        <w:tc>
          <w:tcPr>
            <w:tcW w:w="574"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456"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r>
      <w:tr w:rsidR="00655481" w:rsidRPr="00655481" w:rsidTr="00655481">
        <w:trPr>
          <w:cantSplit/>
          <w:trHeight w:val="352"/>
          <w:jc w:val="center"/>
        </w:trPr>
        <w:tc>
          <w:tcPr>
            <w:tcW w:w="534" w:type="dxa"/>
            <w:vMerge/>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Pr>
            </w:pPr>
          </w:p>
        </w:tc>
        <w:tc>
          <w:tcPr>
            <w:tcW w:w="993" w:type="dxa"/>
            <w:vMerge/>
            <w:tcBorders>
              <w:top w:val="single" w:sz="18" w:space="0" w:color="auto"/>
              <w:left w:val="single" w:sz="18" w:space="0" w:color="auto"/>
              <w:bottom w:val="single" w:sz="18" w:space="0" w:color="auto"/>
              <w:right w:val="single" w:sz="18" w:space="0" w:color="auto"/>
            </w:tcBorders>
            <w:shd w:val="clear" w:color="auto" w:fill="F2DBDB" w:themeFill="accent2" w:themeFillTint="33"/>
            <w:vAlign w:val="center"/>
          </w:tcPr>
          <w:p w:rsidR="00655481" w:rsidRPr="005C2396" w:rsidRDefault="00655481" w:rsidP="00655481">
            <w:pPr>
              <w:jc w:val="center"/>
              <w:rPr>
                <w:b/>
                <w:bCs/>
                <w:sz w:val="20"/>
                <w:szCs w:val="20"/>
              </w:rPr>
            </w:pPr>
          </w:p>
        </w:tc>
        <w:tc>
          <w:tcPr>
            <w:tcW w:w="2976" w:type="dxa"/>
            <w:tcBorders>
              <w:top w:val="single" w:sz="4" w:space="0" w:color="auto"/>
              <w:left w:val="single" w:sz="18" w:space="0" w:color="auto"/>
              <w:bottom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Ressources minérales et impact</w:t>
            </w:r>
          </w:p>
        </w:tc>
        <w:tc>
          <w:tcPr>
            <w:tcW w:w="1000" w:type="dxa"/>
            <w:tcBorders>
              <w:top w:val="single" w:sz="4" w:space="0" w:color="auto"/>
              <w:left w:val="single" w:sz="18" w:space="0" w:color="auto"/>
              <w:bottom w:val="single" w:sz="18"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UEF632</w:t>
            </w:r>
          </w:p>
        </w:tc>
        <w:tc>
          <w:tcPr>
            <w:tcW w:w="574" w:type="dxa"/>
            <w:tcBorders>
              <w:top w:val="single" w:sz="4" w:space="0" w:color="auto"/>
              <w:left w:val="single" w:sz="18"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21</w:t>
            </w:r>
          </w:p>
        </w:tc>
        <w:tc>
          <w:tcPr>
            <w:tcW w:w="702"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456"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624" w:type="dxa"/>
            <w:tcBorders>
              <w:top w:val="single" w:sz="4" w:space="0" w:color="auto"/>
              <w:left w:val="single" w:sz="12" w:space="0" w:color="auto"/>
              <w:bottom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top w:val="single" w:sz="18" w:space="0" w:color="auto"/>
              <w:left w:val="single" w:sz="12" w:space="0" w:color="auto"/>
              <w:bottom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18" w:space="0" w:color="auto"/>
              <w:left w:val="single" w:sz="12" w:space="0" w:color="auto"/>
              <w:bottom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8" w:space="0" w:color="auto"/>
              <w:right w:val="single" w:sz="12"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r>
      <w:tr w:rsidR="00655481" w:rsidRPr="00655481" w:rsidTr="00655481">
        <w:trPr>
          <w:cantSplit/>
          <w:trHeight w:val="315"/>
          <w:jc w:val="center"/>
        </w:trPr>
        <w:tc>
          <w:tcPr>
            <w:tcW w:w="534" w:type="dxa"/>
            <w:vMerge w:val="restart"/>
            <w:tcBorders>
              <w:top w:val="single" w:sz="18" w:space="0" w:color="auto"/>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single" w:sz="18" w:space="0" w:color="auto"/>
              <w:left w:val="single" w:sz="18" w:space="0" w:color="auto"/>
              <w:bottom w:val="dashed" w:sz="4" w:space="0" w:color="auto"/>
              <w:right w:val="single" w:sz="18" w:space="0" w:color="auto"/>
            </w:tcBorders>
            <w:shd w:val="clear" w:color="auto" w:fill="ED7241"/>
            <w:vAlign w:val="center"/>
          </w:tcPr>
          <w:p w:rsidR="00655481" w:rsidRDefault="00655481" w:rsidP="00655481">
            <w:pPr>
              <w:jc w:val="center"/>
              <w:rPr>
                <w:b/>
                <w:bCs/>
                <w:sz w:val="20"/>
                <w:szCs w:val="20"/>
              </w:rPr>
            </w:pPr>
          </w:p>
          <w:p w:rsidR="00655481" w:rsidRPr="00F90921" w:rsidRDefault="00655481" w:rsidP="00655481">
            <w:pPr>
              <w:jc w:val="center"/>
              <w:rPr>
                <w:b/>
                <w:bCs/>
                <w:sz w:val="20"/>
                <w:szCs w:val="20"/>
              </w:rPr>
            </w:pPr>
            <w:r>
              <w:rPr>
                <w:b/>
                <w:bCs/>
                <w:sz w:val="20"/>
                <w:szCs w:val="20"/>
              </w:rPr>
              <w:t>UE : Stage 4</w:t>
            </w:r>
          </w:p>
        </w:tc>
        <w:tc>
          <w:tcPr>
            <w:tcW w:w="993" w:type="dxa"/>
            <w:vMerge w:val="restart"/>
            <w:tcBorders>
              <w:top w:val="single" w:sz="18" w:space="0" w:color="auto"/>
              <w:left w:val="single" w:sz="18" w:space="0" w:color="auto"/>
              <w:right w:val="single" w:sz="18" w:space="0" w:color="auto"/>
            </w:tcBorders>
            <w:shd w:val="clear" w:color="auto" w:fill="ED7241"/>
            <w:vAlign w:val="center"/>
          </w:tcPr>
          <w:p w:rsidR="00655481" w:rsidRPr="00F90921" w:rsidRDefault="00655481" w:rsidP="00655481">
            <w:pPr>
              <w:jc w:val="center"/>
              <w:rPr>
                <w:b/>
                <w:bCs/>
                <w:sz w:val="20"/>
                <w:szCs w:val="20"/>
                <w:rtl/>
              </w:rPr>
            </w:pPr>
            <w:r>
              <w:rPr>
                <w:b/>
                <w:bCs/>
                <w:sz w:val="20"/>
                <w:szCs w:val="20"/>
              </w:rPr>
              <w:t>UEA6</w:t>
            </w:r>
            <w:r w:rsidRPr="00F90921">
              <w:rPr>
                <w:b/>
                <w:bCs/>
                <w:sz w:val="20"/>
                <w:szCs w:val="20"/>
              </w:rPr>
              <w:t>10</w:t>
            </w:r>
          </w:p>
        </w:tc>
        <w:tc>
          <w:tcPr>
            <w:tcW w:w="2976" w:type="dxa"/>
            <w:vMerge w:val="restart"/>
            <w:tcBorders>
              <w:top w:val="single" w:sz="18"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Ecole de Terrain 4</w:t>
            </w:r>
          </w:p>
        </w:tc>
        <w:tc>
          <w:tcPr>
            <w:tcW w:w="1000" w:type="dxa"/>
            <w:vMerge w:val="restart"/>
            <w:tcBorders>
              <w:top w:val="single" w:sz="18" w:space="0" w:color="auto"/>
              <w:left w:val="single" w:sz="18" w:space="0" w:color="auto"/>
              <w:right w:val="single" w:sz="18" w:space="0" w:color="auto"/>
            </w:tcBorders>
            <w:shd w:val="clear" w:color="auto" w:fill="ED7241"/>
          </w:tcPr>
          <w:p w:rsidR="00655481" w:rsidRP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p>
          <w:p w:rsidR="00A86848" w:rsidRDefault="00A86848"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UEA611</w:t>
            </w:r>
          </w:p>
          <w:p w:rsidR="00655481" w:rsidRPr="00655481" w:rsidRDefault="00655481" w:rsidP="00655481">
            <w:pPr>
              <w:jc w:val="center"/>
              <w:rPr>
                <w:rFonts w:asciiTheme="minorBidi" w:hAnsiTheme="minorBidi" w:cstheme="minorBidi"/>
                <w:b/>
                <w:bCs/>
                <w:sz w:val="18"/>
                <w:szCs w:val="18"/>
              </w:rPr>
            </w:pPr>
          </w:p>
        </w:tc>
        <w:tc>
          <w:tcPr>
            <w:tcW w:w="2356" w:type="dxa"/>
            <w:gridSpan w:val="4"/>
            <w:vMerge w:val="restart"/>
            <w:tcBorders>
              <w:top w:val="single" w:sz="18"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7j =56h TD ou</w:t>
            </w: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15j stage en entreprise</w:t>
            </w:r>
          </w:p>
        </w:tc>
        <w:tc>
          <w:tcPr>
            <w:tcW w:w="1474" w:type="dxa"/>
            <w:gridSpan w:val="2"/>
            <w:vMerge w:val="restart"/>
            <w:tcBorders>
              <w:top w:val="single" w:sz="18"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5</w:t>
            </w:r>
          </w:p>
        </w:tc>
        <w:tc>
          <w:tcPr>
            <w:tcW w:w="1474" w:type="dxa"/>
            <w:gridSpan w:val="2"/>
            <w:vMerge w:val="restart"/>
            <w:tcBorders>
              <w:top w:val="single" w:sz="18"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927" w:type="dxa"/>
            <w:gridSpan w:val="2"/>
            <w:vMerge w:val="restart"/>
            <w:tcBorders>
              <w:top w:val="single" w:sz="18" w:space="0" w:color="auto"/>
              <w:left w:val="single" w:sz="18" w:space="0" w:color="auto"/>
              <w:right w:val="single" w:sz="18" w:space="0" w:color="auto"/>
            </w:tcBorders>
            <w:shd w:val="clear" w:color="auto" w:fill="ED7241"/>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Evaluation sur cahier de stage</w:t>
            </w:r>
          </w:p>
        </w:tc>
      </w:tr>
      <w:tr w:rsidR="00655481" w:rsidRPr="00655481" w:rsidTr="00655481">
        <w:trPr>
          <w:cantSplit/>
          <w:trHeight w:val="710"/>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0436A9" w:rsidRDefault="00655481" w:rsidP="00655481">
            <w:pPr>
              <w:jc w:val="center"/>
              <w:rPr>
                <w:rFonts w:ascii="Arial" w:hAnsi="Arial" w:cs="Arial"/>
                <w:b/>
                <w:bCs/>
                <w:sz w:val="20"/>
                <w:szCs w:val="20"/>
                <w:rtl/>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sz w:val="20"/>
                <w:szCs w:val="20"/>
                <w:rtl/>
              </w:rPr>
            </w:pPr>
          </w:p>
        </w:tc>
        <w:tc>
          <w:tcPr>
            <w:tcW w:w="2976"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b/>
                <w:bCs/>
                <w:sz w:val="18"/>
                <w:szCs w:val="18"/>
              </w:rPr>
            </w:pPr>
          </w:p>
        </w:tc>
        <w:tc>
          <w:tcPr>
            <w:tcW w:w="1000" w:type="dxa"/>
            <w:vMerge/>
            <w:tcBorders>
              <w:top w:val="single" w:sz="4" w:space="0" w:color="auto"/>
              <w:left w:val="single" w:sz="18" w:space="0" w:color="auto"/>
              <w:right w:val="single" w:sz="18" w:space="0" w:color="auto"/>
            </w:tcBorders>
            <w:shd w:val="clear" w:color="auto" w:fill="F2DBDB" w:themeFill="accent2" w:themeFillTint="33"/>
          </w:tcPr>
          <w:p w:rsidR="00655481" w:rsidRPr="00655481" w:rsidRDefault="00655481" w:rsidP="00655481">
            <w:pPr>
              <w:jc w:val="center"/>
              <w:rPr>
                <w:rFonts w:asciiTheme="minorBidi" w:hAnsiTheme="minorBidi" w:cstheme="minorBidi"/>
                <w:sz w:val="18"/>
                <w:szCs w:val="18"/>
              </w:rPr>
            </w:pPr>
          </w:p>
        </w:tc>
        <w:tc>
          <w:tcPr>
            <w:tcW w:w="2356"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655481" w:rsidRDefault="00655481" w:rsidP="00655481">
            <w:pPr>
              <w:jc w:val="center"/>
              <w:rPr>
                <w:rFonts w:asciiTheme="minorBidi" w:hAnsiTheme="minorBidi" w:cstheme="minorBidi"/>
                <w:sz w:val="18"/>
                <w:szCs w:val="18"/>
              </w:rPr>
            </w:pPr>
          </w:p>
        </w:tc>
      </w:tr>
      <w:tr w:rsidR="00655481" w:rsidRPr="00655481"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5C2396" w:rsidRDefault="00655481" w:rsidP="00655481">
            <w:pPr>
              <w:jc w:val="center"/>
              <w:rPr>
                <w:b/>
                <w:bCs/>
                <w:rtl/>
              </w:rPr>
            </w:pPr>
            <w:r w:rsidRPr="005C2396">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5C2396" w:rsidRDefault="00655481" w:rsidP="00655481">
            <w:pPr>
              <w:jc w:val="center"/>
              <w:rPr>
                <w:b/>
                <w:bCs/>
                <w:sz w:val="20"/>
                <w:szCs w:val="20"/>
              </w:rPr>
            </w:pPr>
            <w:r w:rsidRPr="005C2396">
              <w:rPr>
                <w:b/>
                <w:bCs/>
                <w:sz w:val="20"/>
                <w:szCs w:val="20"/>
              </w:rPr>
              <w:t>UE: Géocommunication</w:t>
            </w:r>
          </w:p>
        </w:tc>
        <w:tc>
          <w:tcPr>
            <w:tcW w:w="993" w:type="dxa"/>
            <w:vMerge w:val="restart"/>
            <w:tcBorders>
              <w:top w:val="single" w:sz="18" w:space="0" w:color="auto"/>
              <w:left w:val="single" w:sz="18" w:space="0" w:color="auto"/>
              <w:right w:val="single" w:sz="18" w:space="0" w:color="auto"/>
            </w:tcBorders>
            <w:shd w:val="clear" w:color="auto" w:fill="99FF66"/>
            <w:vAlign w:val="center"/>
          </w:tcPr>
          <w:p w:rsidR="00655481" w:rsidRPr="005C2396" w:rsidRDefault="00655481" w:rsidP="00655481">
            <w:pPr>
              <w:jc w:val="center"/>
              <w:rPr>
                <w:b/>
                <w:bCs/>
                <w:sz w:val="20"/>
                <w:szCs w:val="20"/>
                <w:rtl/>
              </w:rPr>
            </w:pPr>
            <w:r w:rsidRPr="005C2396">
              <w:rPr>
                <w:b/>
                <w:bCs/>
                <w:sz w:val="20"/>
                <w:szCs w:val="20"/>
              </w:rPr>
              <w:t>UET610</w:t>
            </w:r>
          </w:p>
        </w:tc>
        <w:tc>
          <w:tcPr>
            <w:tcW w:w="2976"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655481" w:rsidRDefault="00655481" w:rsidP="00655481">
            <w:pPr>
              <w:rPr>
                <w:rFonts w:asciiTheme="minorBidi" w:hAnsiTheme="minorBidi" w:cstheme="minorBidi"/>
                <w:b/>
                <w:bCs/>
                <w:sz w:val="18"/>
                <w:szCs w:val="18"/>
              </w:rPr>
            </w:pPr>
            <w:r w:rsidRPr="00655481">
              <w:rPr>
                <w:rFonts w:asciiTheme="minorBidi" w:hAnsiTheme="minorBidi" w:cstheme="minorBidi"/>
                <w:b/>
                <w:bCs/>
                <w:sz w:val="18"/>
                <w:szCs w:val="18"/>
              </w:rPr>
              <w:t>Géocommunication écrite et orale</w:t>
            </w:r>
          </w:p>
        </w:tc>
        <w:tc>
          <w:tcPr>
            <w:tcW w:w="1000" w:type="dxa"/>
            <w:tcBorders>
              <w:top w:val="single" w:sz="18" w:space="0" w:color="auto"/>
              <w:left w:val="single" w:sz="18" w:space="0" w:color="auto"/>
              <w:bottom w:val="single" w:sz="4" w:space="0" w:color="auto"/>
              <w:right w:val="single" w:sz="18" w:space="0" w:color="auto"/>
            </w:tcBorders>
            <w:shd w:val="clear" w:color="auto" w:fill="99FF66"/>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UET611</w:t>
            </w:r>
          </w:p>
        </w:tc>
        <w:tc>
          <w:tcPr>
            <w:tcW w:w="574"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p>
        </w:tc>
        <w:tc>
          <w:tcPr>
            <w:tcW w:w="702"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456"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color w:val="00B050"/>
                <w:sz w:val="18"/>
                <w:szCs w:val="18"/>
              </w:rPr>
            </w:pPr>
          </w:p>
        </w:tc>
      </w:tr>
      <w:tr w:rsidR="00655481" w:rsidRPr="00655481"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5C2396"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5C2396" w:rsidRDefault="00655481" w:rsidP="00655481">
            <w:pPr>
              <w:jc w:val="center"/>
              <w:rPr>
                <w:rFonts w:ascii="Arial" w:hAnsi="Arial" w:cs="Arial"/>
                <w:b/>
                <w:bCs/>
                <w:sz w:val="20"/>
                <w:szCs w:val="20"/>
                <w:rtl/>
              </w:rPr>
            </w:pPr>
          </w:p>
        </w:tc>
        <w:tc>
          <w:tcPr>
            <w:tcW w:w="993" w:type="dxa"/>
            <w:vMerge/>
            <w:tcBorders>
              <w:left w:val="single" w:sz="18" w:space="0" w:color="auto"/>
              <w:bottom w:val="single" w:sz="12" w:space="0" w:color="auto"/>
              <w:right w:val="single" w:sz="18" w:space="0" w:color="auto"/>
            </w:tcBorders>
            <w:shd w:val="clear" w:color="auto" w:fill="99FF66"/>
            <w:vAlign w:val="center"/>
          </w:tcPr>
          <w:p w:rsidR="00655481" w:rsidRPr="005C2396" w:rsidRDefault="00655481" w:rsidP="00655481">
            <w:pPr>
              <w:jc w:val="center"/>
              <w:rPr>
                <w:b/>
                <w:bCs/>
                <w:sz w:val="20"/>
                <w:szCs w:val="20"/>
                <w:rtl/>
              </w:rPr>
            </w:pPr>
          </w:p>
        </w:tc>
        <w:tc>
          <w:tcPr>
            <w:tcW w:w="2976"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 xml:space="preserve">Culture d'entreprise et Droit </w:t>
            </w:r>
          </w:p>
        </w:tc>
        <w:tc>
          <w:tcPr>
            <w:tcW w:w="1000" w:type="dxa"/>
            <w:tcBorders>
              <w:top w:val="single" w:sz="4" w:space="0" w:color="auto"/>
              <w:left w:val="single" w:sz="18" w:space="0" w:color="auto"/>
              <w:bottom w:val="single" w:sz="12" w:space="0" w:color="auto"/>
              <w:right w:val="single" w:sz="18" w:space="0" w:color="auto"/>
            </w:tcBorders>
            <w:shd w:val="clear" w:color="auto" w:fill="99FF66"/>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UET612</w:t>
            </w:r>
          </w:p>
        </w:tc>
        <w:tc>
          <w:tcPr>
            <w:tcW w:w="574"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c>
          <w:tcPr>
            <w:tcW w:w="702"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21</w:t>
            </w:r>
          </w:p>
        </w:tc>
        <w:tc>
          <w:tcPr>
            <w:tcW w:w="456"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993"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716CA" w:rsidRDefault="00655481" w:rsidP="00655481">
            <w:pPr>
              <w:jc w:val="center"/>
              <w:rPr>
                <w:b/>
                <w:bCs/>
                <w:sz w:val="20"/>
                <w:szCs w:val="20"/>
                <w:rtl/>
              </w:rPr>
            </w:pPr>
            <w:r w:rsidRPr="001716CA">
              <w:rPr>
                <w:b/>
                <w:bCs/>
                <w:sz w:val="20"/>
                <w:szCs w:val="20"/>
              </w:rPr>
              <w:t>UEO</w:t>
            </w:r>
            <w:r>
              <w:rPr>
                <w:b/>
                <w:bCs/>
                <w:sz w:val="20"/>
                <w:szCs w:val="20"/>
              </w:rPr>
              <w:t>6</w:t>
            </w:r>
            <w:r w:rsidRPr="001716CA">
              <w:rPr>
                <w:b/>
                <w:bCs/>
                <w:sz w:val="20"/>
                <w:szCs w:val="20"/>
              </w:rPr>
              <w:t>10</w:t>
            </w:r>
          </w:p>
        </w:tc>
        <w:tc>
          <w:tcPr>
            <w:tcW w:w="2976"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Deux ECUE parmi Trois, au choix de l'étudiant</w:t>
            </w:r>
          </w:p>
        </w:tc>
        <w:tc>
          <w:tcPr>
            <w:tcW w:w="1000"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UEO611</w:t>
            </w:r>
          </w:p>
        </w:tc>
        <w:tc>
          <w:tcPr>
            <w:tcW w:w="574"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993"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rPr>
                <w:sz w:val="20"/>
                <w:szCs w:val="20"/>
                <w:rtl/>
              </w:rPr>
            </w:pPr>
          </w:p>
        </w:tc>
        <w:tc>
          <w:tcPr>
            <w:tcW w:w="2976" w:type="dxa"/>
            <w:vMerge/>
            <w:tcBorders>
              <w:left w:val="single" w:sz="1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b/>
                <w:bCs/>
                <w:sz w:val="18"/>
                <w:szCs w:val="18"/>
              </w:rPr>
            </w:pPr>
          </w:p>
        </w:tc>
        <w:tc>
          <w:tcPr>
            <w:tcW w:w="1000"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Theme="minorBidi" w:hAnsiTheme="minorBidi" w:cstheme="minorBidi"/>
                <w:b/>
                <w:bCs/>
                <w:sz w:val="18"/>
                <w:szCs w:val="18"/>
              </w:rPr>
            </w:pPr>
            <w:r w:rsidRPr="00655481">
              <w:rPr>
                <w:rFonts w:asciiTheme="minorBidi" w:hAnsiTheme="minorBidi" w:cstheme="minorBidi"/>
                <w:b/>
                <w:bCs/>
                <w:sz w:val="18"/>
                <w:szCs w:val="18"/>
              </w:rPr>
              <w:t>UEO612</w:t>
            </w:r>
          </w:p>
        </w:tc>
        <w:tc>
          <w:tcPr>
            <w:tcW w:w="574"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14</w:t>
            </w:r>
          </w:p>
        </w:tc>
        <w:tc>
          <w:tcPr>
            <w:tcW w:w="702"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14</w:t>
            </w:r>
          </w:p>
        </w:tc>
        <w:tc>
          <w:tcPr>
            <w:tcW w:w="456"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Theme="minorBidi" w:hAnsiTheme="minorBidi" w:cstheme="minorBidi"/>
                <w:sz w:val="18"/>
                <w:szCs w:val="18"/>
              </w:rPr>
            </w:pPr>
            <w:r w:rsidRPr="00655481">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655481" w:rsidRDefault="00655481" w:rsidP="00655481">
            <w:pPr>
              <w:jc w:val="center"/>
              <w:rPr>
                <w:rFonts w:ascii="Arial" w:hAnsiTheme="minorBidi" w:cstheme="minorBidi"/>
                <w:sz w:val="18"/>
                <w:szCs w:val="18"/>
                <w:rtl/>
              </w:rPr>
            </w:pPr>
            <w:r w:rsidRPr="00655481">
              <w:rPr>
                <w:rFonts w:asciiTheme="minorBidi" w:hAnsiTheme="minorBidi" w:cstheme="minorBidi"/>
                <w:b/>
                <w:bCs/>
                <w:sz w:val="18"/>
                <w:szCs w:val="18"/>
              </w:rPr>
              <w:t>X</w:t>
            </w: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655481" w:rsidRDefault="00655481" w:rsidP="00655481">
            <w:pPr>
              <w:jc w:val="center"/>
              <w:rPr>
                <w:rFonts w:asciiTheme="minorBidi" w:hAnsiTheme="minorBidi" w:cstheme="minorBidi"/>
                <w:b/>
                <w:bCs/>
                <w:sz w:val="18"/>
                <w:szCs w:val="18"/>
              </w:rPr>
            </w:pPr>
          </w:p>
        </w:tc>
      </w:tr>
      <w:tr w:rsidR="00655481" w:rsidRPr="00655481" w:rsidTr="00655481">
        <w:trPr>
          <w:cantSplit/>
          <w:trHeight w:val="454"/>
          <w:jc w:val="center"/>
        </w:trPr>
        <w:tc>
          <w:tcPr>
            <w:tcW w:w="6404" w:type="dxa"/>
            <w:gridSpan w:val="4"/>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right"/>
              <w:rPr>
                <w:rFonts w:ascii="Arial" w:hAnsiTheme="minorBidi" w:cstheme="minorBidi"/>
                <w:b/>
                <w:bCs/>
                <w:sz w:val="18"/>
                <w:szCs w:val="18"/>
                <w:rtl/>
              </w:rPr>
            </w:pPr>
            <w:r w:rsidRPr="00655481">
              <w:rPr>
                <w:rFonts w:asciiTheme="minorBidi" w:hAnsiTheme="minorBidi" w:cstheme="minorBidi"/>
                <w:b/>
                <w:bCs/>
                <w:sz w:val="18"/>
                <w:szCs w:val="18"/>
              </w:rPr>
              <w:t xml:space="preserve">TOTAL </w:t>
            </w:r>
          </w:p>
        </w:tc>
        <w:tc>
          <w:tcPr>
            <w:tcW w:w="1000" w:type="dxa"/>
            <w:tcBorders>
              <w:top w:val="single" w:sz="18" w:space="0" w:color="auto"/>
              <w:left w:val="single" w:sz="18" w:space="0" w:color="auto"/>
              <w:bottom w:val="single" w:sz="24" w:space="0" w:color="auto"/>
              <w:right w:val="single" w:sz="18" w:space="0" w:color="auto"/>
            </w:tcBorders>
          </w:tcPr>
          <w:p w:rsidR="00655481" w:rsidRDefault="00655481" w:rsidP="00655481">
            <w:pPr>
              <w:jc w:val="center"/>
              <w:rPr>
                <w:rFonts w:asciiTheme="minorBidi" w:hAnsiTheme="minorBidi" w:cstheme="minorBidi"/>
                <w:b/>
                <w:bCs/>
                <w:sz w:val="18"/>
                <w:szCs w:val="18"/>
              </w:rPr>
            </w:pPr>
          </w:p>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357</w:t>
            </w:r>
          </w:p>
        </w:tc>
        <w:tc>
          <w:tcPr>
            <w:tcW w:w="574"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119</w:t>
            </w:r>
          </w:p>
        </w:tc>
        <w:tc>
          <w:tcPr>
            <w:tcW w:w="702"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147</w:t>
            </w:r>
          </w:p>
        </w:tc>
        <w:tc>
          <w:tcPr>
            <w:tcW w:w="456" w:type="dxa"/>
            <w:tcBorders>
              <w:top w:val="single" w:sz="18" w:space="0" w:color="auto"/>
              <w:left w:val="single" w:sz="12"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35</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r w:rsidRPr="00655481">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655481"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635" w:type="dxa"/>
            <w:gridSpan w:val="15"/>
          </w:tcPr>
          <w:p w:rsidR="00655481" w:rsidRDefault="00655481" w:rsidP="00655481"/>
        </w:tc>
      </w:tr>
    </w:tbl>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Pr="00577EF8" w:rsidRDefault="00655481" w:rsidP="00655481">
      <w:pPr>
        <w:jc w:val="center"/>
        <w:rPr>
          <w:b/>
          <w:bCs/>
          <w:color w:val="FF0000"/>
          <w:sz w:val="40"/>
          <w:szCs w:val="40"/>
        </w:rPr>
      </w:pPr>
      <w:r w:rsidRPr="00577EF8">
        <w:rPr>
          <w:b/>
          <w:bCs/>
          <w:color w:val="FF0000"/>
          <w:sz w:val="40"/>
          <w:szCs w:val="40"/>
        </w:rPr>
        <w:t>GEOLOGIE DES GRANDS TRAVAUX ET OUVRAGES</w:t>
      </w:r>
    </w:p>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Pr>
        <w:jc w:val="center"/>
        <w:rPr>
          <w:b/>
          <w:bCs/>
          <w:color w:val="FF0000"/>
          <w:sz w:val="36"/>
          <w:szCs w:val="36"/>
        </w:rPr>
      </w:pPr>
    </w:p>
    <w:p w:rsidR="00A86848" w:rsidRDefault="00A86848" w:rsidP="00655481">
      <w:pPr>
        <w:jc w:val="center"/>
        <w:rPr>
          <w:b/>
          <w:bCs/>
          <w:color w:val="FF0000"/>
          <w:sz w:val="36"/>
          <w:szCs w:val="36"/>
        </w:rPr>
      </w:pPr>
    </w:p>
    <w:p w:rsidR="00A86848" w:rsidRDefault="00A86848" w:rsidP="00655481">
      <w:pPr>
        <w:jc w:val="center"/>
        <w:rPr>
          <w:b/>
          <w:bCs/>
          <w:color w:val="FF0000"/>
          <w:sz w:val="36"/>
          <w:szCs w:val="36"/>
        </w:rPr>
      </w:pPr>
    </w:p>
    <w:p w:rsidR="00A86848" w:rsidRDefault="00A86848" w:rsidP="00655481">
      <w:pPr>
        <w:jc w:val="center"/>
        <w:rPr>
          <w:b/>
          <w:bCs/>
          <w:color w:val="FF0000"/>
          <w:sz w:val="36"/>
          <w:szCs w:val="36"/>
        </w:rPr>
      </w:pPr>
    </w:p>
    <w:p w:rsidR="00A86848" w:rsidRDefault="00A86848" w:rsidP="00655481">
      <w:pPr>
        <w:jc w:val="center"/>
        <w:rPr>
          <w:b/>
          <w:bCs/>
          <w:color w:val="FF0000"/>
          <w:sz w:val="36"/>
          <w:szCs w:val="36"/>
        </w:rPr>
      </w:pPr>
    </w:p>
    <w:p w:rsidR="00A86848" w:rsidRDefault="00A86848" w:rsidP="00655481">
      <w:pPr>
        <w:jc w:val="center"/>
        <w:rPr>
          <w:b/>
          <w:bCs/>
          <w:color w:val="FF0000"/>
          <w:sz w:val="36"/>
          <w:szCs w:val="36"/>
        </w:rPr>
      </w:pPr>
    </w:p>
    <w:p w:rsidR="00A86848" w:rsidRDefault="00A86848" w:rsidP="00655481">
      <w:pPr>
        <w:jc w:val="center"/>
        <w:rPr>
          <w:b/>
          <w:bCs/>
          <w:color w:val="FF0000"/>
          <w:sz w:val="36"/>
          <w:szCs w:val="36"/>
        </w:rPr>
      </w:pPr>
    </w:p>
    <w:p w:rsidR="00655481" w:rsidRPr="00796FDD" w:rsidRDefault="00655481" w:rsidP="00655481">
      <w:pPr>
        <w:jc w:val="center"/>
        <w:rPr>
          <w:b/>
          <w:bCs/>
          <w:color w:val="FF0000"/>
          <w:sz w:val="32"/>
          <w:szCs w:val="32"/>
        </w:rPr>
      </w:pPr>
      <w:r>
        <w:rPr>
          <w:b/>
          <w:bCs/>
          <w:color w:val="FF0000"/>
          <w:sz w:val="36"/>
          <w:szCs w:val="36"/>
        </w:rPr>
        <w:lastRenderedPageBreak/>
        <w:t>GGTO</w:t>
      </w:r>
      <w:r w:rsidRPr="00796FDD">
        <w:rPr>
          <w:b/>
          <w:bCs/>
          <w:color w:val="FF0000"/>
          <w:sz w:val="32"/>
          <w:szCs w:val="32"/>
        </w:rPr>
        <w:t xml:space="preserve">- Semestre </w:t>
      </w:r>
      <w:r>
        <w:rPr>
          <w:b/>
          <w:bCs/>
          <w:color w:val="FF0000"/>
          <w:sz w:val="32"/>
          <w:szCs w:val="32"/>
        </w:rPr>
        <w:t>3</w:t>
      </w:r>
    </w:p>
    <w:tbl>
      <w:tblPr>
        <w:tblW w:w="14904" w:type="dxa"/>
        <w:jc w:val="center"/>
        <w:tblLayout w:type="fixed"/>
        <w:tblLook w:val="01E0" w:firstRow="1" w:lastRow="1" w:firstColumn="1" w:lastColumn="1" w:noHBand="0" w:noVBand="0"/>
      </w:tblPr>
      <w:tblGrid>
        <w:gridCol w:w="534"/>
        <w:gridCol w:w="2185"/>
        <w:gridCol w:w="1276"/>
        <w:gridCol w:w="2693"/>
        <w:gridCol w:w="1134"/>
        <w:gridCol w:w="567"/>
        <w:gridCol w:w="567"/>
        <w:gridCol w:w="567"/>
        <w:gridCol w:w="567"/>
        <w:gridCol w:w="850"/>
        <w:gridCol w:w="709"/>
        <w:gridCol w:w="851"/>
        <w:gridCol w:w="708"/>
        <w:gridCol w:w="851"/>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N°</w:t>
            </w:r>
          </w:p>
        </w:tc>
        <w:tc>
          <w:tcPr>
            <w:tcW w:w="2185"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Unité d'enseignement (UE)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 Compétences</w:t>
            </w:r>
          </w:p>
        </w:tc>
        <w:tc>
          <w:tcPr>
            <w:tcW w:w="1276"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Code de </w:t>
            </w:r>
          </w:p>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 xml:space="preserve">l'UE </w:t>
            </w:r>
          </w:p>
        </w:tc>
        <w:tc>
          <w:tcPr>
            <w:tcW w:w="2693"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Elément constitutif d'UE (ECUE)</w:t>
            </w:r>
          </w:p>
        </w:tc>
        <w:tc>
          <w:tcPr>
            <w:tcW w:w="1134" w:type="dxa"/>
            <w:tcBorders>
              <w:top w:val="single" w:sz="18" w:space="0" w:color="auto"/>
              <w:left w:val="single" w:sz="18" w:space="0" w:color="auto"/>
              <w:right w:val="single" w:sz="18" w:space="0" w:color="auto"/>
            </w:tcBorders>
            <w:shd w:val="clear" w:color="auto" w:fill="FF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Code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de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l'ECUE</w:t>
            </w:r>
          </w:p>
        </w:tc>
        <w:tc>
          <w:tcPr>
            <w:tcW w:w="2268"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Volume horaire de la formation présentielle</w:t>
            </w:r>
            <w:r w:rsidRPr="00A86848">
              <w:rPr>
                <w:rFonts w:asciiTheme="minorBidi" w:hAnsiTheme="minorBidi" w:cstheme="minorBidi"/>
                <w:b/>
                <w:bCs/>
                <w:sz w:val="18"/>
                <w:szCs w:val="18"/>
              </w:rPr>
              <w:br/>
            </w:r>
            <w:r w:rsidRPr="00A86848">
              <w:rPr>
                <w:rFonts w:asciiTheme="minorBidi" w:hAnsiTheme="minorBidi" w:cstheme="minorBidi"/>
                <w:sz w:val="18"/>
                <w:szCs w:val="18"/>
              </w:rPr>
              <w:t>(sur 14 semaines)</w:t>
            </w:r>
          </w:p>
        </w:tc>
        <w:tc>
          <w:tcPr>
            <w:tcW w:w="1559"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Nombre de Crédits accordés</w:t>
            </w:r>
          </w:p>
        </w:tc>
        <w:tc>
          <w:tcPr>
            <w:tcW w:w="1559"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Coefficients</w:t>
            </w:r>
          </w:p>
        </w:tc>
        <w:tc>
          <w:tcPr>
            <w:tcW w:w="1696"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2185"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1276"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2693"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1134" w:type="dxa"/>
            <w:tcBorders>
              <w:left w:val="single" w:sz="18" w:space="0" w:color="auto"/>
              <w:bottom w:val="single" w:sz="12" w:space="0" w:color="auto"/>
              <w:right w:val="single" w:sz="18" w:space="0" w:color="auto"/>
            </w:tcBorders>
            <w:shd w:val="clear" w:color="auto" w:fill="FFFF66"/>
          </w:tcPr>
          <w:p w:rsidR="00655481" w:rsidRPr="00A86848" w:rsidRDefault="00655481" w:rsidP="00655481">
            <w:pPr>
              <w:jc w:val="center"/>
              <w:rPr>
                <w:rFonts w:asciiTheme="minorBidi" w:hAnsiTheme="minorBidi" w:cstheme="minorBidi"/>
                <w:b/>
                <w:bCs/>
                <w:sz w:val="18"/>
                <w:szCs w:val="18"/>
              </w:rPr>
            </w:pPr>
          </w:p>
        </w:tc>
        <w:tc>
          <w:tcPr>
            <w:tcW w:w="567" w:type="dxa"/>
            <w:tcBorders>
              <w:top w:val="single" w:sz="18" w:space="0" w:color="auto"/>
              <w:left w:val="single" w:sz="18" w:space="0" w:color="auto"/>
              <w:bottom w:val="single" w:sz="18"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Crs</w:t>
            </w:r>
          </w:p>
        </w:tc>
        <w:tc>
          <w:tcPr>
            <w:tcW w:w="567" w:type="dxa"/>
            <w:tcBorders>
              <w:top w:val="single" w:sz="18" w:space="0" w:color="auto"/>
              <w:left w:val="single" w:sz="12" w:space="0" w:color="auto"/>
              <w:bottom w:val="single" w:sz="18"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TD</w:t>
            </w:r>
          </w:p>
        </w:tc>
        <w:tc>
          <w:tcPr>
            <w:tcW w:w="567" w:type="dxa"/>
            <w:tcBorders>
              <w:top w:val="single" w:sz="18" w:space="0" w:color="auto"/>
              <w:left w:val="single" w:sz="12" w:space="0" w:color="auto"/>
              <w:bottom w:val="single" w:sz="18"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TP</w:t>
            </w:r>
          </w:p>
        </w:tc>
        <w:tc>
          <w:tcPr>
            <w:tcW w:w="567" w:type="dxa"/>
            <w:tcBorders>
              <w:top w:val="single" w:sz="18" w:space="0" w:color="auto"/>
              <w:left w:val="single" w:sz="12" w:space="0" w:color="auto"/>
              <w:bottom w:val="single" w:sz="18"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AP</w:t>
            </w:r>
          </w:p>
        </w:tc>
        <w:tc>
          <w:tcPr>
            <w:tcW w:w="850" w:type="dxa"/>
            <w:tcBorders>
              <w:top w:val="single" w:sz="18" w:space="0" w:color="auto"/>
              <w:left w:val="single" w:sz="18" w:space="0" w:color="auto"/>
              <w:bottom w:val="single" w:sz="18"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ECUE</w:t>
            </w:r>
          </w:p>
        </w:tc>
        <w:tc>
          <w:tcPr>
            <w:tcW w:w="70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w:t>
            </w:r>
          </w:p>
        </w:tc>
        <w:tc>
          <w:tcPr>
            <w:tcW w:w="85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ECUE</w:t>
            </w:r>
          </w:p>
        </w:tc>
        <w:tc>
          <w:tcPr>
            <w:tcW w:w="708"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w:t>
            </w:r>
          </w:p>
        </w:tc>
        <w:tc>
          <w:tcPr>
            <w:tcW w:w="85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Contr.</w:t>
            </w:r>
            <w:r w:rsidR="00A86848">
              <w:rPr>
                <w:rFonts w:asciiTheme="minorBidi" w:hAnsiTheme="minorBidi" w:cstheme="minorBidi"/>
                <w:b/>
                <w:bCs/>
                <w:sz w:val="18"/>
                <w:szCs w:val="18"/>
              </w:rPr>
              <w:t xml:space="preserve"> contin</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Régime mixte</w:t>
            </w:r>
          </w:p>
        </w:tc>
      </w:tr>
      <w:tr w:rsidR="00655481" w:rsidRPr="00470F5C" w:rsidTr="00655481">
        <w:trPr>
          <w:cantSplit/>
          <w:trHeight w:val="690"/>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1</w:t>
            </w:r>
          </w:p>
        </w:tc>
        <w:tc>
          <w:tcPr>
            <w:tcW w:w="2185"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right="-18"/>
              <w:jc w:val="center"/>
              <w:rPr>
                <w:rFonts w:asciiTheme="minorBidi" w:hAnsiTheme="minorBidi" w:cstheme="minorBidi"/>
                <w:b/>
                <w:bCs/>
                <w:sz w:val="18"/>
                <w:szCs w:val="18"/>
              </w:rPr>
            </w:pPr>
            <w:r w:rsidRPr="00A86848">
              <w:rPr>
                <w:rFonts w:asciiTheme="minorBidi" w:hAnsiTheme="minorBidi" w:cstheme="minorBidi"/>
                <w:b/>
                <w:bCs/>
                <w:sz w:val="18"/>
                <w:szCs w:val="18"/>
              </w:rPr>
              <w:t>UEF: Géomatériaux utiles aux GTO</w:t>
            </w:r>
          </w:p>
        </w:tc>
        <w:tc>
          <w:tcPr>
            <w:tcW w:w="1276"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spacing w:before="3" w:line="1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0</w:t>
            </w:r>
          </w:p>
        </w:tc>
        <w:tc>
          <w:tcPr>
            <w:tcW w:w="2693"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right="475"/>
              <w:jc w:val="center"/>
              <w:rPr>
                <w:rFonts w:asciiTheme="minorBidi" w:hAnsiTheme="minorBidi" w:cstheme="minorBidi"/>
                <w:b/>
                <w:bCs/>
                <w:sz w:val="18"/>
                <w:szCs w:val="18"/>
              </w:rPr>
            </w:pPr>
            <w:r w:rsidRPr="00A86848">
              <w:rPr>
                <w:rFonts w:asciiTheme="minorBidi" w:hAnsiTheme="minorBidi" w:cstheme="minorBidi"/>
                <w:b/>
                <w:bCs/>
                <w:sz w:val="18"/>
                <w:szCs w:val="18"/>
              </w:rPr>
              <w:t>Géomatériaux utiles</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spacing w:line="220" w:lineRule="exact"/>
              <w:ind w:left="141"/>
              <w:jc w:val="center"/>
              <w:rPr>
                <w:rFonts w:asciiTheme="minorBidi" w:hAnsiTheme="minorBidi" w:cstheme="minorBidi"/>
                <w:b/>
                <w:bCs/>
                <w:sz w:val="18"/>
                <w:szCs w:val="18"/>
              </w:rPr>
            </w:pPr>
          </w:p>
          <w:p w:rsidR="00655481" w:rsidRPr="00A86848" w:rsidRDefault="00655481" w:rsidP="00655481">
            <w:pPr>
              <w:spacing w:line="220" w:lineRule="exact"/>
              <w:ind w:left="14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1</w:t>
            </w:r>
          </w:p>
        </w:tc>
        <w:tc>
          <w:tcPr>
            <w:tcW w:w="567" w:type="dxa"/>
            <w:tcBorders>
              <w:top w:val="single" w:sz="18"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21</w:t>
            </w:r>
          </w:p>
        </w:tc>
        <w:tc>
          <w:tcPr>
            <w:tcW w:w="567" w:type="dxa"/>
            <w:tcBorders>
              <w:top w:val="single" w:sz="18"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ind w:left="-12"/>
              <w:jc w:val="center"/>
              <w:rPr>
                <w:rFonts w:asciiTheme="minorBidi" w:hAnsiTheme="minorBidi" w:cstheme="minorBidi"/>
                <w:sz w:val="18"/>
                <w:szCs w:val="18"/>
              </w:rPr>
            </w:pPr>
            <w:r w:rsidRPr="00A86848">
              <w:rPr>
                <w:rFonts w:asciiTheme="minorBidi" w:hAnsiTheme="minorBidi" w:cstheme="minorBidi"/>
                <w:spacing w:val="1"/>
                <w:sz w:val="18"/>
                <w:szCs w:val="18"/>
              </w:rPr>
              <w:t>7</w:t>
            </w:r>
          </w:p>
        </w:tc>
        <w:tc>
          <w:tcPr>
            <w:tcW w:w="567" w:type="dxa"/>
            <w:tcBorders>
              <w:top w:val="single" w:sz="18"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14</w:t>
            </w:r>
          </w:p>
        </w:tc>
        <w:tc>
          <w:tcPr>
            <w:tcW w:w="567" w:type="dxa"/>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18"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ind w:left="355" w:right="352"/>
              <w:jc w:val="center"/>
              <w:rPr>
                <w:rFonts w:asciiTheme="minorBidi" w:hAnsiTheme="minorBidi" w:cstheme="minorBidi"/>
                <w:sz w:val="18"/>
                <w:szCs w:val="18"/>
              </w:rPr>
            </w:pPr>
            <w:r w:rsidRPr="00A86848">
              <w:rPr>
                <w:rFonts w:asciiTheme="minorBidi" w:hAnsiTheme="minorBidi" w:cstheme="minorBidi"/>
                <w:w w:val="99"/>
                <w:sz w:val="18"/>
                <w:szCs w:val="18"/>
              </w:rPr>
              <w:t>4</w:t>
            </w:r>
          </w:p>
        </w:tc>
        <w:tc>
          <w:tcPr>
            <w:tcW w:w="709" w:type="dxa"/>
            <w:vMerge w:val="restart"/>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8" w:line="100" w:lineRule="exact"/>
              <w:ind w:left="-108" w:right="-108"/>
              <w:jc w:val="center"/>
              <w:rPr>
                <w:rFonts w:asciiTheme="minorBidi" w:hAnsiTheme="minorBidi" w:cstheme="minorBidi"/>
                <w:b/>
                <w:bCs/>
                <w:sz w:val="18"/>
                <w:szCs w:val="18"/>
              </w:rPr>
            </w:pPr>
          </w:p>
          <w:p w:rsidR="00655481" w:rsidRPr="00470F5C" w:rsidRDefault="00655481" w:rsidP="00655481">
            <w:pPr>
              <w:ind w:left="-108" w:right="-108"/>
              <w:jc w:val="center"/>
              <w:rPr>
                <w:rFonts w:asciiTheme="minorBidi" w:hAnsiTheme="minorBidi" w:cstheme="minorBidi"/>
                <w:b/>
                <w:bCs/>
                <w:w w:val="99"/>
                <w:sz w:val="18"/>
                <w:szCs w:val="18"/>
              </w:rPr>
            </w:pPr>
          </w:p>
          <w:p w:rsidR="00655481" w:rsidRPr="00470F5C" w:rsidRDefault="00655481" w:rsidP="00655481">
            <w:pPr>
              <w:ind w:left="-108" w:right="-108"/>
              <w:jc w:val="center"/>
              <w:rPr>
                <w:rFonts w:asciiTheme="minorBidi" w:hAnsiTheme="minorBidi" w:cstheme="minorBidi"/>
                <w:b/>
                <w:bCs/>
                <w:sz w:val="18"/>
                <w:szCs w:val="18"/>
              </w:rPr>
            </w:pPr>
            <w:r w:rsidRPr="00470F5C">
              <w:rPr>
                <w:rFonts w:asciiTheme="minorBidi" w:hAnsiTheme="minorBidi" w:cstheme="minorBidi"/>
                <w:b/>
                <w:bCs/>
                <w:w w:val="99"/>
                <w:sz w:val="18"/>
                <w:szCs w:val="18"/>
              </w:rPr>
              <w:t>6</w:t>
            </w: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ind w:left="137" w:right="13"/>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2</w:t>
            </w:r>
          </w:p>
        </w:tc>
        <w:tc>
          <w:tcPr>
            <w:tcW w:w="708"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3" w:line="100" w:lineRule="exact"/>
              <w:jc w:val="center"/>
              <w:rPr>
                <w:rFonts w:asciiTheme="minorBidi" w:hAnsiTheme="minorBidi" w:cstheme="minorBidi"/>
                <w:b/>
                <w:bCs/>
                <w:color w:val="000000" w:themeColor="text1"/>
                <w:sz w:val="18"/>
                <w:szCs w:val="18"/>
              </w:rPr>
            </w:pPr>
          </w:p>
          <w:p w:rsidR="00655481" w:rsidRPr="00470F5C" w:rsidRDefault="00655481" w:rsidP="00655481">
            <w:pPr>
              <w:spacing w:line="200" w:lineRule="exact"/>
              <w:jc w:val="center"/>
              <w:rPr>
                <w:rFonts w:asciiTheme="minorBidi" w:hAnsiTheme="minorBidi" w:cstheme="minorBidi"/>
                <w:b/>
                <w:bCs/>
                <w:color w:val="000000" w:themeColor="text1"/>
                <w:sz w:val="18"/>
                <w:szCs w:val="18"/>
              </w:rPr>
            </w:pPr>
          </w:p>
          <w:p w:rsidR="00655481" w:rsidRPr="00470F5C" w:rsidRDefault="00655481" w:rsidP="00655481">
            <w:pPr>
              <w:ind w:left="-108"/>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3</w:t>
            </w: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jc w:val="center"/>
              <w:rPr>
                <w:rFonts w:asciiTheme="minorBidi" w:hAnsiTheme="minorBidi" w:cstheme="minorBidi"/>
                <w:b/>
                <w:bCs/>
                <w:color w:val="000000" w:themeColor="text1"/>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p>
          <w:p w:rsidR="00655481" w:rsidRPr="00470F5C" w:rsidRDefault="00655481" w:rsidP="00655481">
            <w:pPr>
              <w:ind w:left="352" w:right="349"/>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X</w:t>
            </w:r>
          </w:p>
        </w:tc>
      </w:tr>
      <w:tr w:rsidR="00655481" w:rsidRPr="00470F5C"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1276" w:type="dxa"/>
            <w:vMerge/>
            <w:tcBorders>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2693"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Matériaux de construction</w:t>
            </w:r>
          </w:p>
        </w:tc>
        <w:tc>
          <w:tcPr>
            <w:tcW w:w="1134" w:type="dxa"/>
            <w:tcBorders>
              <w:top w:val="single" w:sz="4" w:space="0" w:color="auto"/>
              <w:left w:val="single" w:sz="18" w:space="0" w:color="auto"/>
              <w:bottom w:val="single" w:sz="18"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2</w:t>
            </w:r>
          </w:p>
        </w:tc>
        <w:tc>
          <w:tcPr>
            <w:tcW w:w="567" w:type="dxa"/>
            <w:tcBorders>
              <w:top w:val="single" w:sz="4" w:space="0" w:color="auto"/>
              <w:left w:val="single" w:sz="18" w:space="0" w:color="auto"/>
              <w:bottom w:val="single" w:sz="18"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4" w:space="0" w:color="auto"/>
              <w:left w:val="single" w:sz="4" w:space="0" w:color="auto"/>
              <w:bottom w:val="single" w:sz="18" w:space="0" w:color="auto"/>
              <w:right w:val="single" w:sz="4" w:space="0" w:color="auto"/>
            </w:tcBorders>
            <w:shd w:val="clear" w:color="auto" w:fill="F2DBDB" w:themeFill="accent2" w:themeFillTint="33"/>
          </w:tcPr>
          <w:p w:rsidR="00655481" w:rsidRPr="00A86848" w:rsidRDefault="00655481" w:rsidP="00655481">
            <w:pPr>
              <w:spacing w:before="5" w:line="220" w:lineRule="exact"/>
              <w:ind w:left="-12"/>
              <w:jc w:val="center"/>
              <w:rPr>
                <w:rFonts w:asciiTheme="minorBidi" w:hAnsiTheme="minorBidi" w:cstheme="minorBidi"/>
                <w:sz w:val="18"/>
                <w:szCs w:val="18"/>
              </w:rPr>
            </w:pPr>
            <w:r w:rsidRPr="00A86848">
              <w:rPr>
                <w:rFonts w:asciiTheme="minorBidi" w:hAnsiTheme="minorBidi" w:cstheme="minorBidi"/>
                <w:sz w:val="18"/>
                <w:szCs w:val="18"/>
              </w:rPr>
              <w:t>7</w:t>
            </w:r>
          </w:p>
        </w:tc>
        <w:tc>
          <w:tcPr>
            <w:tcW w:w="567" w:type="dxa"/>
            <w:tcBorders>
              <w:top w:val="single" w:sz="4" w:space="0" w:color="auto"/>
              <w:left w:val="single" w:sz="4" w:space="0" w:color="auto"/>
              <w:bottom w:val="single" w:sz="18"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w w:val="99"/>
                <w:sz w:val="18"/>
                <w:szCs w:val="18"/>
              </w:rPr>
              <w:t>14</w:t>
            </w:r>
          </w:p>
        </w:tc>
        <w:tc>
          <w:tcPr>
            <w:tcW w:w="567" w:type="dxa"/>
            <w:tcBorders>
              <w:top w:val="single" w:sz="4" w:space="0" w:color="auto"/>
              <w:left w:val="single" w:sz="4" w:space="0" w:color="auto"/>
              <w:bottom w:val="single" w:sz="18"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4" w:space="0" w:color="auto"/>
              <w:left w:val="single" w:sz="18" w:space="0" w:color="auto"/>
              <w:bottom w:val="single" w:sz="18" w:space="0" w:color="auto"/>
              <w:right w:val="single" w:sz="4" w:space="0" w:color="auto"/>
            </w:tcBorders>
            <w:shd w:val="clear" w:color="auto" w:fill="F2DBDB" w:themeFill="accent2" w:themeFillTint="33"/>
          </w:tcPr>
          <w:p w:rsidR="00655481" w:rsidRPr="00A86848" w:rsidRDefault="00655481" w:rsidP="00655481">
            <w:pPr>
              <w:ind w:left="355" w:right="352"/>
              <w:jc w:val="center"/>
              <w:rPr>
                <w:rFonts w:asciiTheme="minorBidi" w:hAnsiTheme="minorBidi" w:cstheme="minorBidi"/>
                <w:sz w:val="18"/>
                <w:szCs w:val="18"/>
              </w:rPr>
            </w:pPr>
            <w:r w:rsidRPr="00A86848">
              <w:rPr>
                <w:rFonts w:asciiTheme="minorBidi" w:hAnsiTheme="minorBidi" w:cstheme="minorBidi"/>
                <w:w w:val="99"/>
                <w:sz w:val="18"/>
                <w:szCs w:val="18"/>
              </w:rPr>
              <w:t>2</w:t>
            </w:r>
          </w:p>
        </w:tc>
        <w:tc>
          <w:tcPr>
            <w:tcW w:w="709" w:type="dxa"/>
            <w:vMerge/>
            <w:tcBorders>
              <w:top w:val="single" w:sz="4" w:space="0" w:color="auto"/>
              <w:left w:val="single" w:sz="4" w:space="0" w:color="auto"/>
              <w:bottom w:val="single" w:sz="12" w:space="0" w:color="auto"/>
              <w:right w:val="single" w:sz="18" w:space="0" w:color="auto"/>
            </w:tcBorders>
            <w:shd w:val="clear" w:color="auto" w:fill="F2DBDB" w:themeFill="accent2" w:themeFillTint="33"/>
          </w:tcPr>
          <w:p w:rsidR="00655481" w:rsidRPr="00470F5C" w:rsidRDefault="00655481" w:rsidP="00655481">
            <w:pPr>
              <w:ind w:left="-108" w:right="-108"/>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color w:val="000000" w:themeColor="text1"/>
                <w:w w:val="99"/>
                <w:sz w:val="18"/>
                <w:szCs w:val="18"/>
              </w:rPr>
              <w:t>1</w:t>
            </w:r>
          </w:p>
        </w:tc>
        <w:tc>
          <w:tcPr>
            <w:tcW w:w="708"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470F5C" w:rsidRDefault="00655481" w:rsidP="00655481">
            <w:pPr>
              <w:jc w:val="center"/>
              <w:rPr>
                <w:rFonts w:asciiTheme="minorBidi" w:hAnsiTheme="minorBidi" w:cstheme="minorBidi"/>
                <w:b/>
                <w:bCs/>
                <w:sz w:val="18"/>
                <w:szCs w:val="18"/>
              </w:rPr>
            </w:pPr>
            <w:r w:rsidRPr="00470F5C">
              <w:rPr>
                <w:rFonts w:asciiTheme="minorBidi" w:hAnsiTheme="minorBidi" w:cstheme="minorBidi"/>
                <w:b/>
                <w:bCs/>
                <w:color w:val="000000" w:themeColor="text1"/>
                <w:w w:val="99"/>
                <w:sz w:val="18"/>
                <w:szCs w:val="18"/>
              </w:rPr>
              <w:t>X</w:t>
            </w:r>
          </w:p>
        </w:tc>
      </w:tr>
      <w:tr w:rsidR="00655481" w:rsidRPr="00470F5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2</w:t>
            </w:r>
          </w:p>
        </w:tc>
        <w:tc>
          <w:tcPr>
            <w:tcW w:w="2185"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A86848" w:rsidRDefault="00655481" w:rsidP="00655481">
            <w:pPr>
              <w:spacing w:line="200" w:lineRule="exact"/>
              <w:ind w:left="93"/>
              <w:jc w:val="center"/>
              <w:rPr>
                <w:rFonts w:asciiTheme="minorBidi" w:hAnsiTheme="minorBidi" w:cstheme="minorBidi"/>
                <w:b/>
                <w:bCs/>
                <w:sz w:val="18"/>
                <w:szCs w:val="18"/>
              </w:rPr>
            </w:pPr>
            <w:r w:rsidRPr="00A86848">
              <w:rPr>
                <w:rFonts w:asciiTheme="minorBidi" w:hAnsiTheme="minorBidi" w:cstheme="minorBidi"/>
                <w:b/>
                <w:bCs/>
                <w:sz w:val="18"/>
                <w:szCs w:val="18"/>
              </w:rPr>
              <w:t>UEF : Mécanique des sols et des roches</w:t>
            </w:r>
          </w:p>
        </w:tc>
        <w:tc>
          <w:tcPr>
            <w:tcW w:w="1276"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spacing w:before="5" w:line="12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ind w:left="258"/>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w:t>
            </w:r>
            <w:r w:rsidRPr="00A86848">
              <w:rPr>
                <w:rFonts w:asciiTheme="minorBidi" w:hAnsiTheme="minorBidi" w:cstheme="minorBidi"/>
                <w:b/>
                <w:bCs/>
                <w:spacing w:val="1"/>
                <w:sz w:val="18"/>
                <w:szCs w:val="18"/>
              </w:rPr>
              <w:t>32</w:t>
            </w:r>
            <w:r w:rsidRPr="00A86848">
              <w:rPr>
                <w:rFonts w:asciiTheme="minorBidi" w:hAnsiTheme="minorBidi" w:cstheme="minorBidi"/>
                <w:b/>
                <w:bCs/>
                <w:sz w:val="18"/>
                <w:szCs w:val="18"/>
              </w:rPr>
              <w:t>0</w:t>
            </w:r>
          </w:p>
        </w:tc>
        <w:tc>
          <w:tcPr>
            <w:tcW w:w="2693"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right="475"/>
              <w:jc w:val="center"/>
              <w:rPr>
                <w:rFonts w:asciiTheme="minorBidi" w:hAnsiTheme="minorBidi" w:cstheme="minorBidi"/>
                <w:b/>
                <w:bCs/>
                <w:sz w:val="18"/>
                <w:szCs w:val="18"/>
              </w:rPr>
            </w:pPr>
            <w:r w:rsidRPr="00A86848">
              <w:rPr>
                <w:rFonts w:asciiTheme="minorBidi" w:hAnsiTheme="minorBidi" w:cstheme="minorBidi"/>
                <w:b/>
                <w:bCs/>
                <w:sz w:val="18"/>
                <w:szCs w:val="18"/>
              </w:rPr>
              <w:t>Mécanique des sols</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spacing w:line="220" w:lineRule="exact"/>
              <w:ind w:left="141"/>
              <w:jc w:val="center"/>
              <w:rPr>
                <w:rFonts w:asciiTheme="minorBidi" w:hAnsiTheme="minorBidi" w:cstheme="minorBidi"/>
                <w:b/>
                <w:bCs/>
                <w:sz w:val="18"/>
                <w:szCs w:val="18"/>
              </w:rPr>
            </w:pPr>
          </w:p>
          <w:p w:rsidR="00655481" w:rsidRPr="00A86848" w:rsidRDefault="00655481" w:rsidP="00655481">
            <w:pPr>
              <w:spacing w:line="220" w:lineRule="exact"/>
              <w:ind w:left="14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21</w:t>
            </w:r>
          </w:p>
        </w:tc>
        <w:tc>
          <w:tcPr>
            <w:tcW w:w="567" w:type="dxa"/>
            <w:tcBorders>
              <w:top w:val="single" w:sz="4"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ind w:left="-12"/>
              <w:jc w:val="center"/>
              <w:rPr>
                <w:rFonts w:asciiTheme="minorBidi" w:hAnsiTheme="minorBidi" w:cstheme="minorBidi"/>
                <w:sz w:val="18"/>
                <w:szCs w:val="18"/>
              </w:rPr>
            </w:pPr>
            <w:r w:rsidRPr="00A86848">
              <w:rPr>
                <w:rFonts w:asciiTheme="minorBidi" w:hAnsiTheme="minorBidi" w:cstheme="minorBidi"/>
                <w:spacing w:val="1"/>
                <w:sz w:val="18"/>
                <w:szCs w:val="18"/>
              </w:rPr>
              <w:t>21</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tabs>
                <w:tab w:val="left" w:pos="537"/>
              </w:tabs>
              <w:jc w:val="center"/>
              <w:rPr>
                <w:rFonts w:asciiTheme="minorBidi" w:hAnsiTheme="minorBidi" w:cstheme="minorBidi"/>
                <w:sz w:val="18"/>
                <w:szCs w:val="18"/>
              </w:rPr>
            </w:pPr>
            <w:r w:rsidRPr="00A86848">
              <w:rPr>
                <w:rFonts w:asciiTheme="minorBidi" w:hAnsiTheme="minorBidi" w:cstheme="minorBidi"/>
                <w:w w:val="99"/>
                <w:sz w:val="18"/>
                <w:szCs w:val="18"/>
              </w:rPr>
              <w:t>14</w:t>
            </w:r>
          </w:p>
        </w:tc>
        <w:tc>
          <w:tcPr>
            <w:tcW w:w="567" w:type="dxa"/>
            <w:tcBorders>
              <w:top w:val="single" w:sz="4" w:space="0" w:color="auto"/>
              <w:left w:val="single" w:sz="4"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4"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spacing w:before="5" w:line="220" w:lineRule="exact"/>
              <w:jc w:val="center"/>
              <w:rPr>
                <w:rFonts w:asciiTheme="minorBidi" w:hAnsiTheme="minorBidi" w:cstheme="minorBidi"/>
                <w:sz w:val="18"/>
                <w:szCs w:val="18"/>
              </w:rPr>
            </w:pPr>
          </w:p>
          <w:p w:rsidR="00655481" w:rsidRPr="00A86848" w:rsidRDefault="00655481" w:rsidP="00655481">
            <w:pPr>
              <w:ind w:left="355" w:right="352"/>
              <w:jc w:val="center"/>
              <w:rPr>
                <w:rFonts w:asciiTheme="minorBidi" w:hAnsiTheme="minorBidi" w:cstheme="minorBidi"/>
                <w:sz w:val="18"/>
                <w:szCs w:val="18"/>
              </w:rPr>
            </w:pPr>
            <w:r w:rsidRPr="00A86848">
              <w:rPr>
                <w:rFonts w:asciiTheme="minorBidi" w:hAnsiTheme="minorBidi" w:cstheme="minorBidi"/>
                <w:w w:val="99"/>
                <w:sz w:val="18"/>
                <w:szCs w:val="18"/>
              </w:rPr>
              <w:t>4</w:t>
            </w:r>
          </w:p>
        </w:tc>
        <w:tc>
          <w:tcPr>
            <w:tcW w:w="709" w:type="dxa"/>
            <w:vMerge w:val="restart"/>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line="200" w:lineRule="exact"/>
              <w:ind w:left="-108" w:right="-108"/>
              <w:jc w:val="center"/>
              <w:rPr>
                <w:rFonts w:asciiTheme="minorBidi" w:hAnsiTheme="minorBidi" w:cstheme="minorBidi"/>
                <w:b/>
                <w:bCs/>
                <w:sz w:val="18"/>
                <w:szCs w:val="18"/>
              </w:rPr>
            </w:pPr>
          </w:p>
          <w:p w:rsidR="00655481" w:rsidRPr="00470F5C" w:rsidRDefault="00655481" w:rsidP="00655481">
            <w:pPr>
              <w:ind w:left="-108" w:right="-108"/>
              <w:jc w:val="center"/>
              <w:rPr>
                <w:rFonts w:asciiTheme="minorBidi" w:hAnsiTheme="minorBidi" w:cstheme="minorBidi"/>
                <w:b/>
                <w:bCs/>
                <w:sz w:val="18"/>
                <w:szCs w:val="18"/>
              </w:rPr>
            </w:pPr>
            <w:r w:rsidRPr="00470F5C">
              <w:rPr>
                <w:rFonts w:asciiTheme="minorBidi" w:hAnsiTheme="minorBidi" w:cstheme="minorBidi"/>
                <w:b/>
                <w:bCs/>
                <w:w w:val="99"/>
                <w:sz w:val="18"/>
                <w:szCs w:val="18"/>
              </w:rPr>
              <w:t>7</w:t>
            </w: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ind w:left="97"/>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spacing w:val="1"/>
                <w:sz w:val="18"/>
                <w:szCs w:val="18"/>
              </w:rPr>
              <w:t>2</w:t>
            </w:r>
            <w:r w:rsidRPr="00470F5C">
              <w:rPr>
                <w:rFonts w:asciiTheme="minorBidi" w:hAnsiTheme="minorBidi" w:cstheme="minorBidi"/>
                <w:b/>
                <w:bCs/>
                <w:color w:val="000000" w:themeColor="text1"/>
                <w:sz w:val="18"/>
                <w:szCs w:val="18"/>
              </w:rPr>
              <w:t>.0</w:t>
            </w:r>
          </w:p>
        </w:tc>
        <w:tc>
          <w:tcPr>
            <w:tcW w:w="708"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5" w:line="120" w:lineRule="exact"/>
              <w:jc w:val="center"/>
              <w:rPr>
                <w:rFonts w:asciiTheme="minorBidi" w:hAnsiTheme="minorBidi" w:cstheme="minorBidi"/>
                <w:b/>
                <w:bCs/>
                <w:color w:val="000000" w:themeColor="text1"/>
                <w:sz w:val="18"/>
                <w:szCs w:val="18"/>
              </w:rPr>
            </w:pPr>
          </w:p>
          <w:p w:rsidR="00655481" w:rsidRPr="00470F5C" w:rsidRDefault="00655481" w:rsidP="00655481">
            <w:pPr>
              <w:spacing w:line="200" w:lineRule="exact"/>
              <w:jc w:val="center"/>
              <w:rPr>
                <w:rFonts w:asciiTheme="minorBidi" w:hAnsiTheme="minorBidi" w:cstheme="minorBidi"/>
                <w:b/>
                <w:bCs/>
                <w:color w:val="000000" w:themeColor="text1"/>
                <w:sz w:val="18"/>
                <w:szCs w:val="18"/>
              </w:rPr>
            </w:pPr>
          </w:p>
          <w:p w:rsidR="00655481" w:rsidRPr="00470F5C" w:rsidRDefault="00655481" w:rsidP="00655481">
            <w:pPr>
              <w:ind w:left="-108" w:right="-108"/>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spacing w:val="1"/>
                <w:sz w:val="18"/>
                <w:szCs w:val="18"/>
              </w:rPr>
              <w:t>3</w:t>
            </w:r>
            <w:r w:rsidRPr="00470F5C">
              <w:rPr>
                <w:rFonts w:asciiTheme="minorBidi" w:hAnsiTheme="minorBidi" w:cstheme="minorBidi"/>
                <w:b/>
                <w:bCs/>
                <w:color w:val="000000" w:themeColor="text1"/>
                <w:sz w:val="18"/>
                <w:szCs w:val="18"/>
              </w:rPr>
              <w:t>.5</w:t>
            </w: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jc w:val="center"/>
              <w:rPr>
                <w:rFonts w:asciiTheme="minorBidi" w:hAnsiTheme="minorBidi" w:cstheme="minorBidi"/>
                <w:b/>
                <w:bCs/>
                <w:color w:val="000000" w:themeColor="text1"/>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5" w:line="220" w:lineRule="exact"/>
              <w:jc w:val="center"/>
              <w:rPr>
                <w:rFonts w:asciiTheme="minorBidi" w:hAnsiTheme="minorBidi" w:cstheme="minorBidi"/>
                <w:b/>
                <w:bCs/>
                <w:color w:val="000000" w:themeColor="text1"/>
                <w:sz w:val="18"/>
                <w:szCs w:val="18"/>
              </w:rPr>
            </w:pPr>
          </w:p>
          <w:p w:rsidR="00655481" w:rsidRPr="00470F5C" w:rsidRDefault="00655481" w:rsidP="00655481">
            <w:pPr>
              <w:ind w:left="360" w:right="358"/>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X</w:t>
            </w:r>
          </w:p>
        </w:tc>
      </w:tr>
      <w:tr w:rsidR="00655481" w:rsidRPr="00470F5C" w:rsidTr="00655481">
        <w:trPr>
          <w:cantSplit/>
          <w:trHeight w:val="50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1276" w:type="dxa"/>
            <w:vMerge/>
            <w:tcBorders>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2693"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Mécanique des roches</w:t>
            </w:r>
          </w:p>
        </w:tc>
        <w:tc>
          <w:tcPr>
            <w:tcW w:w="1134"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22</w:t>
            </w:r>
          </w:p>
        </w:tc>
        <w:tc>
          <w:tcPr>
            <w:tcW w:w="567" w:type="dxa"/>
            <w:tcBorders>
              <w:top w:val="single" w:sz="4" w:space="0" w:color="auto"/>
              <w:left w:val="single" w:sz="18" w:space="0" w:color="auto"/>
              <w:bottom w:val="single" w:sz="18"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4" w:space="0" w:color="auto"/>
              <w:left w:val="single" w:sz="4" w:space="0" w:color="auto"/>
              <w:bottom w:val="single" w:sz="18" w:space="0" w:color="auto"/>
              <w:right w:val="single" w:sz="4" w:space="0" w:color="auto"/>
            </w:tcBorders>
            <w:shd w:val="clear" w:color="auto" w:fill="F2DBDB" w:themeFill="accent2" w:themeFillTint="33"/>
          </w:tcPr>
          <w:p w:rsidR="00655481" w:rsidRPr="00A86848" w:rsidRDefault="00655481" w:rsidP="00655481">
            <w:pPr>
              <w:ind w:left="-12"/>
              <w:jc w:val="center"/>
              <w:rPr>
                <w:rFonts w:asciiTheme="minorBidi" w:hAnsiTheme="minorBidi" w:cstheme="minorBidi"/>
                <w:sz w:val="18"/>
                <w:szCs w:val="18"/>
              </w:rPr>
            </w:pPr>
            <w:r w:rsidRPr="00A86848">
              <w:rPr>
                <w:rFonts w:asciiTheme="minorBidi" w:hAnsiTheme="minorBidi" w:cstheme="minorBidi"/>
                <w:w w:val="99"/>
                <w:sz w:val="18"/>
                <w:szCs w:val="18"/>
              </w:rPr>
              <w:t>21</w:t>
            </w:r>
          </w:p>
        </w:tc>
        <w:tc>
          <w:tcPr>
            <w:tcW w:w="567" w:type="dxa"/>
            <w:tcBorders>
              <w:top w:val="single" w:sz="4" w:space="0" w:color="auto"/>
              <w:left w:val="single" w:sz="4" w:space="0" w:color="auto"/>
              <w:bottom w:val="single" w:sz="18"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14</w:t>
            </w:r>
          </w:p>
        </w:tc>
        <w:tc>
          <w:tcPr>
            <w:tcW w:w="567" w:type="dxa"/>
            <w:tcBorders>
              <w:top w:val="single" w:sz="4" w:space="0" w:color="auto"/>
              <w:left w:val="single" w:sz="4" w:space="0" w:color="auto"/>
              <w:bottom w:val="single" w:sz="18"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4" w:space="0" w:color="auto"/>
              <w:left w:val="single" w:sz="18" w:space="0" w:color="auto"/>
              <w:bottom w:val="single" w:sz="18" w:space="0" w:color="auto"/>
              <w:right w:val="single" w:sz="4" w:space="0" w:color="auto"/>
            </w:tcBorders>
            <w:shd w:val="clear" w:color="auto" w:fill="F2DBDB" w:themeFill="accent2" w:themeFillTint="33"/>
          </w:tcPr>
          <w:p w:rsidR="00655481" w:rsidRPr="00A86848" w:rsidRDefault="00655481" w:rsidP="00655481">
            <w:pPr>
              <w:ind w:left="355" w:right="352"/>
              <w:jc w:val="center"/>
              <w:rPr>
                <w:rFonts w:asciiTheme="minorBidi" w:hAnsiTheme="minorBidi" w:cstheme="minorBidi"/>
                <w:sz w:val="18"/>
                <w:szCs w:val="18"/>
              </w:rPr>
            </w:pPr>
            <w:r w:rsidRPr="00A86848">
              <w:rPr>
                <w:rFonts w:asciiTheme="minorBidi" w:hAnsiTheme="minorBidi" w:cstheme="minorBidi"/>
                <w:w w:val="99"/>
                <w:sz w:val="18"/>
                <w:szCs w:val="18"/>
              </w:rPr>
              <w:t>3</w:t>
            </w:r>
          </w:p>
        </w:tc>
        <w:tc>
          <w:tcPr>
            <w:tcW w:w="709" w:type="dxa"/>
            <w:vMerge/>
            <w:tcBorders>
              <w:top w:val="single" w:sz="4" w:space="0" w:color="auto"/>
              <w:left w:val="single" w:sz="4" w:space="0" w:color="auto"/>
              <w:bottom w:val="single" w:sz="12" w:space="0" w:color="auto"/>
              <w:right w:val="single" w:sz="18" w:space="0" w:color="auto"/>
            </w:tcBorders>
            <w:shd w:val="clear" w:color="auto" w:fill="F2DBDB" w:themeFill="accent2" w:themeFillTint="33"/>
          </w:tcPr>
          <w:p w:rsidR="00655481" w:rsidRPr="00470F5C" w:rsidRDefault="00655481" w:rsidP="00655481">
            <w:pPr>
              <w:ind w:left="-108" w:right="-108"/>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color w:val="000000" w:themeColor="text1"/>
                <w:w w:val="99"/>
                <w:sz w:val="18"/>
                <w:szCs w:val="18"/>
              </w:rPr>
              <w:t>1.5</w:t>
            </w:r>
          </w:p>
        </w:tc>
        <w:tc>
          <w:tcPr>
            <w:tcW w:w="708"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p>
          <w:p w:rsidR="00655481" w:rsidRPr="00470F5C" w:rsidRDefault="00655481" w:rsidP="00655481">
            <w:pPr>
              <w:jc w:val="center"/>
              <w:rPr>
                <w:rFonts w:asciiTheme="minorBidi" w:hAnsiTheme="minorBidi" w:cstheme="minorBidi"/>
                <w:b/>
                <w:bCs/>
                <w:sz w:val="18"/>
                <w:szCs w:val="18"/>
              </w:rPr>
            </w:pPr>
            <w:r w:rsidRPr="00470F5C">
              <w:rPr>
                <w:rFonts w:asciiTheme="minorBidi" w:hAnsiTheme="minorBidi" w:cstheme="minorBidi"/>
                <w:b/>
                <w:bCs/>
                <w:color w:val="000000" w:themeColor="text1"/>
                <w:w w:val="99"/>
                <w:sz w:val="18"/>
                <w:szCs w:val="18"/>
              </w:rPr>
              <w:t>X</w:t>
            </w:r>
          </w:p>
        </w:tc>
      </w:tr>
      <w:tr w:rsidR="00655481" w:rsidRPr="00470F5C" w:rsidTr="00655481">
        <w:trPr>
          <w:cantSplit/>
          <w:trHeight w:val="201"/>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3</w:t>
            </w:r>
          </w:p>
        </w:tc>
        <w:tc>
          <w:tcPr>
            <w:tcW w:w="2185"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UEF : Introduction aux GTO</w:t>
            </w:r>
          </w:p>
        </w:tc>
        <w:tc>
          <w:tcPr>
            <w:tcW w:w="1276"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w:t>
            </w:r>
            <w:r w:rsidRPr="00A86848">
              <w:rPr>
                <w:rFonts w:asciiTheme="minorBidi" w:hAnsiTheme="minorBidi" w:cstheme="minorBidi"/>
                <w:b/>
                <w:bCs/>
                <w:spacing w:val="1"/>
                <w:sz w:val="18"/>
                <w:szCs w:val="18"/>
              </w:rPr>
              <w:t>33</w:t>
            </w:r>
            <w:r w:rsidRPr="00A86848">
              <w:rPr>
                <w:rFonts w:asciiTheme="minorBidi" w:hAnsiTheme="minorBidi" w:cstheme="minorBidi"/>
                <w:b/>
                <w:bCs/>
                <w:sz w:val="18"/>
                <w:szCs w:val="18"/>
              </w:rPr>
              <w:t>0</w:t>
            </w:r>
          </w:p>
        </w:tc>
        <w:tc>
          <w:tcPr>
            <w:tcW w:w="2693"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Types de GTO: sites et faisabilité</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spacing w:line="220" w:lineRule="exact"/>
              <w:jc w:val="center"/>
              <w:rPr>
                <w:rFonts w:asciiTheme="minorBidi" w:hAnsiTheme="minorBidi" w:cstheme="minorBidi"/>
                <w:b/>
                <w:bCs/>
                <w:sz w:val="18"/>
                <w:szCs w:val="18"/>
              </w:rPr>
            </w:pPr>
          </w:p>
          <w:p w:rsidR="00655481" w:rsidRPr="00A86848" w:rsidRDefault="00655481" w:rsidP="00655481">
            <w:pPr>
              <w:spacing w:line="220" w:lineRule="exact"/>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31</w:t>
            </w:r>
          </w:p>
        </w:tc>
        <w:tc>
          <w:tcPr>
            <w:tcW w:w="567" w:type="dxa"/>
            <w:tcBorders>
              <w:top w:val="single" w:sz="18"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pacing w:val="1"/>
                <w:sz w:val="18"/>
                <w:szCs w:val="18"/>
              </w:rPr>
            </w:pPr>
            <w:r w:rsidRPr="00A86848">
              <w:rPr>
                <w:rFonts w:asciiTheme="minorBidi" w:hAnsiTheme="minorBidi" w:cstheme="minorBidi"/>
                <w:spacing w:val="1"/>
                <w:sz w:val="18"/>
                <w:szCs w:val="18"/>
              </w:rPr>
              <w:t>14</w:t>
            </w:r>
          </w:p>
        </w:tc>
        <w:tc>
          <w:tcPr>
            <w:tcW w:w="567" w:type="dxa"/>
            <w:tcBorders>
              <w:top w:val="single" w:sz="18"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ind w:left="-12"/>
              <w:jc w:val="center"/>
              <w:rPr>
                <w:rFonts w:asciiTheme="minorBidi" w:hAnsiTheme="minorBidi" w:cstheme="minorBidi"/>
                <w:w w:val="99"/>
                <w:sz w:val="18"/>
                <w:szCs w:val="18"/>
              </w:rPr>
            </w:pPr>
            <w:r w:rsidRPr="00A86848">
              <w:rPr>
                <w:rFonts w:asciiTheme="minorBidi" w:hAnsiTheme="minorBidi" w:cstheme="minorBidi"/>
                <w:w w:val="99"/>
                <w:sz w:val="18"/>
                <w:szCs w:val="18"/>
              </w:rPr>
              <w:t>14</w:t>
            </w:r>
          </w:p>
        </w:tc>
        <w:tc>
          <w:tcPr>
            <w:tcW w:w="567" w:type="dxa"/>
            <w:tcBorders>
              <w:top w:val="single" w:sz="18"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spacing w:before="5" w:line="160" w:lineRule="exact"/>
              <w:ind w:left="-108" w:right="-108"/>
              <w:jc w:val="center"/>
              <w:rPr>
                <w:rFonts w:asciiTheme="minorBidi" w:hAnsiTheme="minorBidi" w:cstheme="minorBidi"/>
                <w:sz w:val="18"/>
                <w:szCs w:val="18"/>
              </w:rPr>
            </w:pPr>
            <w:r w:rsidRPr="00A86848">
              <w:rPr>
                <w:rFonts w:asciiTheme="minorBidi" w:hAnsiTheme="minorBidi" w:cstheme="minorBidi"/>
                <w:sz w:val="18"/>
                <w:szCs w:val="18"/>
              </w:rPr>
              <w:t>7</w:t>
            </w:r>
          </w:p>
        </w:tc>
        <w:tc>
          <w:tcPr>
            <w:tcW w:w="567" w:type="dxa"/>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18"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spacing w:before="5" w:line="160" w:lineRule="exact"/>
              <w:ind w:left="-108" w:right="-108"/>
              <w:jc w:val="center"/>
              <w:rPr>
                <w:rFonts w:asciiTheme="minorBidi" w:hAnsiTheme="minorBidi" w:cstheme="minorBidi"/>
                <w:sz w:val="18"/>
                <w:szCs w:val="18"/>
              </w:rPr>
            </w:pPr>
          </w:p>
          <w:p w:rsidR="00655481" w:rsidRPr="00A86848" w:rsidRDefault="00655481" w:rsidP="00655481">
            <w:pPr>
              <w:spacing w:before="5" w:line="160" w:lineRule="exact"/>
              <w:ind w:left="-108" w:right="-108"/>
              <w:jc w:val="center"/>
              <w:rPr>
                <w:rFonts w:asciiTheme="minorBidi" w:hAnsiTheme="minorBidi" w:cstheme="minorBidi"/>
                <w:sz w:val="18"/>
                <w:szCs w:val="18"/>
              </w:rPr>
            </w:pPr>
            <w:r w:rsidRPr="00A86848">
              <w:rPr>
                <w:rFonts w:asciiTheme="minorBidi" w:hAnsiTheme="minorBidi" w:cstheme="minorBidi"/>
                <w:sz w:val="18"/>
                <w:szCs w:val="18"/>
              </w:rPr>
              <w:t>4</w:t>
            </w:r>
          </w:p>
        </w:tc>
        <w:tc>
          <w:tcPr>
            <w:tcW w:w="709" w:type="dxa"/>
            <w:vMerge w:val="restart"/>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470F5C" w:rsidRDefault="00655481" w:rsidP="00655481">
            <w:pPr>
              <w:ind w:left="-108" w:right="-108"/>
              <w:jc w:val="center"/>
              <w:rPr>
                <w:rFonts w:asciiTheme="minorBidi" w:hAnsiTheme="minorBidi" w:cstheme="minorBidi"/>
                <w:b/>
                <w:bCs/>
                <w:sz w:val="18"/>
                <w:szCs w:val="18"/>
              </w:rPr>
            </w:pPr>
          </w:p>
          <w:p w:rsidR="00655481" w:rsidRPr="00470F5C" w:rsidRDefault="00655481" w:rsidP="00655481">
            <w:pPr>
              <w:ind w:left="-108" w:right="-108"/>
              <w:jc w:val="center"/>
              <w:rPr>
                <w:rFonts w:asciiTheme="minorBidi" w:hAnsiTheme="minorBidi" w:cstheme="minorBidi"/>
                <w:b/>
                <w:bCs/>
                <w:sz w:val="18"/>
                <w:szCs w:val="18"/>
              </w:rPr>
            </w:pPr>
            <w:r w:rsidRPr="00470F5C">
              <w:rPr>
                <w:rFonts w:asciiTheme="minorBidi" w:hAnsiTheme="minorBidi" w:cstheme="minorBidi"/>
                <w:b/>
                <w:bCs/>
                <w:sz w:val="18"/>
                <w:szCs w:val="18"/>
              </w:rPr>
              <w:t>7</w:t>
            </w: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p>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p>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sz w:val="18"/>
                <w:szCs w:val="18"/>
              </w:rPr>
              <w:t>2</w:t>
            </w:r>
          </w:p>
        </w:tc>
        <w:tc>
          <w:tcPr>
            <w:tcW w:w="708"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jc w:val="center"/>
              <w:rPr>
                <w:rFonts w:asciiTheme="minorBidi" w:hAnsiTheme="minorBidi" w:cstheme="minorBidi"/>
                <w:b/>
                <w:bCs/>
                <w:color w:val="000000" w:themeColor="text1"/>
                <w:sz w:val="18"/>
                <w:szCs w:val="18"/>
              </w:rPr>
            </w:pPr>
          </w:p>
          <w:p w:rsidR="00655481" w:rsidRPr="00470F5C" w:rsidRDefault="00655481" w:rsidP="00655481">
            <w:pPr>
              <w:jc w:val="center"/>
              <w:rPr>
                <w:rFonts w:asciiTheme="minorBidi" w:hAnsiTheme="minorBidi" w:cstheme="minorBidi"/>
                <w:b/>
                <w:bCs/>
                <w:color w:val="000000" w:themeColor="text1"/>
                <w:sz w:val="18"/>
                <w:szCs w:val="18"/>
              </w:rPr>
            </w:pPr>
          </w:p>
          <w:p w:rsidR="00655481" w:rsidRPr="00470F5C" w:rsidRDefault="00655481" w:rsidP="00655481">
            <w:pPr>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sz w:val="18"/>
                <w:szCs w:val="18"/>
              </w:rPr>
              <w:t>3.5</w:t>
            </w:r>
          </w:p>
          <w:p w:rsidR="00655481" w:rsidRPr="00470F5C" w:rsidRDefault="00655481" w:rsidP="00655481">
            <w:pPr>
              <w:jc w:val="center"/>
              <w:rPr>
                <w:rFonts w:asciiTheme="minorBidi" w:hAnsiTheme="minorBidi" w:cstheme="minorBidi"/>
                <w:b/>
                <w:bCs/>
                <w:color w:val="000000" w:themeColor="text1"/>
                <w:sz w:val="18"/>
                <w:szCs w:val="18"/>
              </w:rPr>
            </w:pPr>
          </w:p>
        </w:tc>
        <w:tc>
          <w:tcPr>
            <w:tcW w:w="851"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jc w:val="center"/>
              <w:rPr>
                <w:rFonts w:asciiTheme="minorBidi" w:hAnsiTheme="minorBidi" w:cstheme="minorBidi"/>
                <w:b/>
                <w:bCs/>
                <w:color w:val="000000" w:themeColor="text1"/>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5" w:line="160" w:lineRule="exact"/>
              <w:jc w:val="center"/>
              <w:rPr>
                <w:rFonts w:asciiTheme="minorBidi" w:hAnsiTheme="minorBidi" w:cstheme="minorBidi"/>
                <w:b/>
                <w:bCs/>
                <w:sz w:val="18"/>
                <w:szCs w:val="18"/>
              </w:rPr>
            </w:pPr>
          </w:p>
          <w:p w:rsidR="00655481" w:rsidRPr="00470F5C" w:rsidRDefault="00655481" w:rsidP="00655481">
            <w:pPr>
              <w:spacing w:before="5" w:line="160" w:lineRule="exact"/>
              <w:jc w:val="center"/>
              <w:rPr>
                <w:rFonts w:asciiTheme="minorBidi" w:hAnsiTheme="minorBidi" w:cstheme="minorBidi"/>
                <w:b/>
                <w:bCs/>
                <w:sz w:val="18"/>
                <w:szCs w:val="18"/>
              </w:rPr>
            </w:pPr>
            <w:r w:rsidRPr="00470F5C">
              <w:rPr>
                <w:rFonts w:asciiTheme="minorBidi" w:hAnsiTheme="minorBidi" w:cstheme="minorBidi"/>
                <w:b/>
                <w:bCs/>
                <w:sz w:val="18"/>
                <w:szCs w:val="18"/>
              </w:rPr>
              <w:t>X</w:t>
            </w:r>
          </w:p>
        </w:tc>
      </w:tr>
      <w:tr w:rsidR="00655481" w:rsidRPr="00470F5C" w:rsidTr="00655481">
        <w:trPr>
          <w:cantSplit/>
          <w:trHeight w:val="737"/>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185" w:type="dxa"/>
            <w:vMerge/>
            <w:tcBorders>
              <w:left w:val="single" w:sz="18" w:space="0" w:color="auto"/>
              <w:bottom w:val="dashed"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p>
        </w:tc>
        <w:tc>
          <w:tcPr>
            <w:tcW w:w="1276" w:type="dxa"/>
            <w:vMerge/>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2693"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Intervention géol. aux GTO</w:t>
            </w:r>
          </w:p>
        </w:tc>
        <w:tc>
          <w:tcPr>
            <w:tcW w:w="1134"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A86848" w:rsidRDefault="00A86848"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F3</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1</w:t>
            </w:r>
          </w:p>
        </w:tc>
        <w:tc>
          <w:tcPr>
            <w:tcW w:w="567" w:type="dxa"/>
            <w:tcBorders>
              <w:top w:val="single" w:sz="4" w:space="0" w:color="auto"/>
              <w:left w:val="single" w:sz="18" w:space="0" w:color="auto"/>
              <w:bottom w:val="single" w:sz="4" w:space="0" w:color="auto"/>
              <w:right w:val="single" w:sz="4" w:space="0" w:color="auto"/>
            </w:tcBorders>
            <w:shd w:val="clear" w:color="auto" w:fill="F2DBDB" w:themeFill="accent2" w:themeFillTint="33"/>
          </w:tcPr>
          <w:p w:rsidR="00655481" w:rsidRPr="00A86848" w:rsidRDefault="00655481" w:rsidP="00655481">
            <w:pPr>
              <w:jc w:val="center"/>
              <w:rPr>
                <w:rFonts w:asciiTheme="minorBidi" w:hAnsiTheme="minorBidi" w:cstheme="minorBidi"/>
                <w:spacing w:val="1"/>
                <w:sz w:val="18"/>
                <w:szCs w:val="18"/>
              </w:rPr>
            </w:pPr>
            <w:r w:rsidRPr="00A86848">
              <w:rPr>
                <w:rFonts w:asciiTheme="minorBidi" w:hAnsiTheme="minorBidi" w:cstheme="minorBidi"/>
                <w:spacing w:val="1"/>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ind w:left="-12"/>
              <w:jc w:val="center"/>
              <w:rPr>
                <w:rFonts w:asciiTheme="minorBidi" w:hAnsiTheme="minorBidi" w:cstheme="minorBidi"/>
                <w:w w:val="99"/>
                <w:sz w:val="18"/>
                <w:szCs w:val="18"/>
              </w:rPr>
            </w:pPr>
            <w:r w:rsidRPr="00A86848">
              <w:rPr>
                <w:rFonts w:asciiTheme="minorBidi" w:hAnsiTheme="minorBidi" w:cstheme="minorBidi"/>
                <w:w w:val="99"/>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spacing w:before="5" w:line="160" w:lineRule="exact"/>
              <w:jc w:val="center"/>
              <w:rPr>
                <w:rFonts w:asciiTheme="minorBidi" w:hAnsiTheme="minorBidi" w:cstheme="minorBidi"/>
                <w:sz w:val="18"/>
                <w:szCs w:val="18"/>
              </w:rPr>
            </w:pPr>
            <w:r w:rsidRPr="00A86848">
              <w:rPr>
                <w:rFonts w:asciiTheme="minorBidi" w:hAnsiTheme="minorBidi" w:cstheme="minorBidi"/>
                <w:sz w:val="18"/>
                <w:szCs w:val="18"/>
              </w:rPr>
              <w:t>7</w:t>
            </w:r>
          </w:p>
        </w:tc>
        <w:tc>
          <w:tcPr>
            <w:tcW w:w="567" w:type="dxa"/>
            <w:tcBorders>
              <w:top w:val="single" w:sz="4" w:space="0" w:color="auto"/>
              <w:left w:val="single" w:sz="4"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850" w:type="dxa"/>
            <w:tcBorders>
              <w:top w:val="single" w:sz="4" w:space="0" w:color="auto"/>
              <w:left w:val="single" w:sz="18" w:space="0" w:color="auto"/>
              <w:bottom w:val="single" w:sz="18" w:space="0" w:color="auto"/>
              <w:right w:val="single" w:sz="4" w:space="0" w:color="auto"/>
            </w:tcBorders>
            <w:shd w:val="clear" w:color="auto" w:fill="F2DBDB" w:themeFill="accent2" w:themeFillTint="33"/>
          </w:tcPr>
          <w:p w:rsidR="00655481" w:rsidRPr="00A86848" w:rsidRDefault="00655481" w:rsidP="00655481">
            <w:pPr>
              <w:spacing w:before="5" w:line="160" w:lineRule="exact"/>
              <w:ind w:left="-108" w:right="-108"/>
              <w:jc w:val="center"/>
              <w:rPr>
                <w:rFonts w:asciiTheme="minorBidi" w:hAnsiTheme="minorBidi" w:cstheme="minorBidi"/>
                <w:sz w:val="18"/>
                <w:szCs w:val="18"/>
              </w:rPr>
            </w:pPr>
          </w:p>
          <w:p w:rsidR="00655481" w:rsidRPr="00A86848" w:rsidRDefault="00655481" w:rsidP="00655481">
            <w:pPr>
              <w:spacing w:before="5" w:line="160" w:lineRule="exact"/>
              <w:ind w:left="-108" w:right="-108"/>
              <w:jc w:val="center"/>
              <w:rPr>
                <w:rFonts w:asciiTheme="minorBidi" w:hAnsiTheme="minorBidi" w:cstheme="minorBidi"/>
                <w:sz w:val="18"/>
                <w:szCs w:val="18"/>
              </w:rPr>
            </w:pPr>
            <w:r w:rsidRPr="00A86848">
              <w:rPr>
                <w:rFonts w:asciiTheme="minorBidi" w:hAnsiTheme="minorBidi" w:cstheme="minorBidi"/>
                <w:sz w:val="18"/>
                <w:szCs w:val="18"/>
              </w:rPr>
              <w:t>3</w:t>
            </w:r>
          </w:p>
        </w:tc>
        <w:tc>
          <w:tcPr>
            <w:tcW w:w="709" w:type="dxa"/>
            <w:vMerge/>
            <w:tcBorders>
              <w:top w:val="single" w:sz="18" w:space="0" w:color="auto"/>
              <w:left w:val="single" w:sz="4" w:space="0" w:color="auto"/>
              <w:bottom w:val="single" w:sz="4" w:space="0" w:color="auto"/>
              <w:right w:val="single" w:sz="18" w:space="0" w:color="auto"/>
            </w:tcBorders>
            <w:shd w:val="clear" w:color="auto" w:fill="F2DBDB" w:themeFill="accent2" w:themeFillTint="33"/>
          </w:tcPr>
          <w:p w:rsidR="00655481" w:rsidRPr="00470F5C" w:rsidRDefault="00655481" w:rsidP="00655481">
            <w:pPr>
              <w:ind w:left="-108" w:right="-108"/>
              <w:jc w:val="center"/>
              <w:rPr>
                <w:rFonts w:ascii="Arial" w:hAnsiTheme="minorBidi" w:cstheme="minorBidi"/>
                <w:b/>
                <w:bCs/>
                <w:sz w:val="18"/>
                <w:szCs w:val="18"/>
                <w:rtl/>
              </w:rPr>
            </w:pPr>
          </w:p>
        </w:tc>
        <w:tc>
          <w:tcPr>
            <w:tcW w:w="851"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color w:val="000000" w:themeColor="text1"/>
                <w:w w:val="99"/>
                <w:sz w:val="18"/>
                <w:szCs w:val="18"/>
              </w:rPr>
              <w:t>1.5</w:t>
            </w:r>
          </w:p>
        </w:tc>
        <w:tc>
          <w:tcPr>
            <w:tcW w:w="708"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470F5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tcPr>
          <w:p w:rsidR="00655481" w:rsidRPr="00470F5C" w:rsidRDefault="00655481" w:rsidP="00655481">
            <w:pPr>
              <w:spacing w:before="5" w:line="160" w:lineRule="exact"/>
              <w:jc w:val="center"/>
              <w:rPr>
                <w:rFonts w:asciiTheme="minorBidi" w:hAnsiTheme="minorBidi" w:cstheme="minorBidi"/>
                <w:b/>
                <w:bCs/>
                <w:color w:val="000000" w:themeColor="text1"/>
                <w:sz w:val="18"/>
                <w:szCs w:val="18"/>
              </w:rPr>
            </w:pPr>
          </w:p>
          <w:p w:rsidR="00655481" w:rsidRPr="00470F5C" w:rsidRDefault="00655481" w:rsidP="00655481">
            <w:pPr>
              <w:jc w:val="center"/>
              <w:rPr>
                <w:rFonts w:asciiTheme="minorBidi" w:hAnsiTheme="minorBidi" w:cstheme="minorBidi"/>
                <w:b/>
                <w:bCs/>
                <w:sz w:val="18"/>
                <w:szCs w:val="18"/>
              </w:rPr>
            </w:pPr>
            <w:r w:rsidRPr="00470F5C">
              <w:rPr>
                <w:rFonts w:asciiTheme="minorBidi" w:hAnsiTheme="minorBidi" w:cstheme="minorBidi"/>
                <w:b/>
                <w:bCs/>
                <w:color w:val="000000" w:themeColor="text1"/>
                <w:w w:val="99"/>
                <w:sz w:val="18"/>
                <w:szCs w:val="18"/>
              </w:rPr>
              <w:t>X</w:t>
            </w:r>
          </w:p>
        </w:tc>
      </w:tr>
      <w:tr w:rsidR="00655481" w:rsidRPr="00470F5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4</w:t>
            </w:r>
          </w:p>
        </w:tc>
        <w:tc>
          <w:tcPr>
            <w:tcW w:w="2185"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UET: Communication </w:t>
            </w:r>
          </w:p>
        </w:tc>
        <w:tc>
          <w:tcPr>
            <w:tcW w:w="1276" w:type="dxa"/>
            <w:vMerge w:val="restart"/>
            <w:tcBorders>
              <w:top w:val="single" w:sz="18" w:space="0" w:color="auto"/>
              <w:left w:val="single" w:sz="18" w:space="0" w:color="auto"/>
              <w:right w:val="single" w:sz="18" w:space="0" w:color="auto"/>
            </w:tcBorders>
            <w:shd w:val="clear" w:color="auto" w:fill="99FF66"/>
          </w:tcPr>
          <w:p w:rsidR="00655481" w:rsidRPr="00A86848" w:rsidRDefault="00655481" w:rsidP="00655481">
            <w:pPr>
              <w:spacing w:before="3" w:line="1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ind w:left="25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pacing w:val="3"/>
                <w:sz w:val="18"/>
                <w:szCs w:val="18"/>
              </w:rPr>
              <w:t>T</w:t>
            </w:r>
            <w:r w:rsidRPr="00A86848">
              <w:rPr>
                <w:rFonts w:asciiTheme="minorBidi" w:hAnsiTheme="minorBidi" w:cstheme="minorBidi"/>
                <w:b/>
                <w:bCs/>
                <w:spacing w:val="-1"/>
                <w:sz w:val="18"/>
                <w:szCs w:val="18"/>
              </w:rPr>
              <w:t>3</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0</w:t>
            </w:r>
          </w:p>
        </w:tc>
        <w:tc>
          <w:tcPr>
            <w:tcW w:w="2693" w:type="dxa"/>
            <w:tcBorders>
              <w:top w:val="single" w:sz="18" w:space="0" w:color="auto"/>
              <w:left w:val="single" w:sz="18" w:space="0" w:color="auto"/>
              <w:bottom w:val="single" w:sz="4" w:space="0" w:color="auto"/>
              <w:right w:val="single" w:sz="18" w:space="0" w:color="auto"/>
            </w:tcBorders>
            <w:shd w:val="clear" w:color="auto" w:fill="99FF66"/>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Français</w:t>
            </w:r>
          </w:p>
        </w:tc>
        <w:tc>
          <w:tcPr>
            <w:tcW w:w="1134" w:type="dxa"/>
            <w:tcBorders>
              <w:top w:val="single" w:sz="18" w:space="0" w:color="auto"/>
              <w:left w:val="single" w:sz="18" w:space="0" w:color="auto"/>
              <w:bottom w:val="single" w:sz="4" w:space="0" w:color="auto"/>
              <w:right w:val="single" w:sz="18" w:space="0" w:color="auto"/>
            </w:tcBorders>
            <w:shd w:val="clear" w:color="auto" w:fill="99FF66"/>
          </w:tcPr>
          <w:p w:rsidR="00655481" w:rsidRPr="00A86848" w:rsidRDefault="00655481" w:rsidP="00655481">
            <w:pPr>
              <w:spacing w:line="220" w:lineRule="exact"/>
              <w:ind w:left="40"/>
              <w:jc w:val="center"/>
              <w:rPr>
                <w:rFonts w:asciiTheme="minorBidi" w:hAnsiTheme="minorBidi" w:cstheme="minorBidi"/>
                <w:b/>
                <w:bCs/>
                <w:sz w:val="18"/>
                <w:szCs w:val="18"/>
              </w:rPr>
            </w:pPr>
            <w:r w:rsidRPr="00A86848">
              <w:rPr>
                <w:rFonts w:asciiTheme="minorBidi" w:hAnsiTheme="minorBidi" w:cstheme="minorBidi"/>
                <w:b/>
                <w:bCs/>
                <w:sz w:val="18"/>
                <w:szCs w:val="18"/>
              </w:rPr>
              <w:t>UET311</w:t>
            </w:r>
          </w:p>
        </w:tc>
        <w:tc>
          <w:tcPr>
            <w:tcW w:w="567" w:type="dxa"/>
            <w:tcBorders>
              <w:top w:val="single" w:sz="18" w:space="0" w:color="auto"/>
              <w:left w:val="single" w:sz="18" w:space="0" w:color="auto"/>
              <w:bottom w:val="single" w:sz="4" w:space="0" w:color="auto"/>
              <w:right w:val="single" w:sz="12"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c>
          <w:tcPr>
            <w:tcW w:w="567" w:type="dxa"/>
            <w:tcBorders>
              <w:top w:val="single" w:sz="18" w:space="0" w:color="auto"/>
              <w:left w:val="single" w:sz="12" w:space="0" w:color="auto"/>
              <w:bottom w:val="single" w:sz="4" w:space="0" w:color="auto"/>
              <w:right w:val="single" w:sz="12" w:space="0" w:color="auto"/>
            </w:tcBorders>
            <w:shd w:val="clear" w:color="auto" w:fill="99FF66"/>
          </w:tcPr>
          <w:p w:rsidR="00655481" w:rsidRPr="00A86848" w:rsidRDefault="00655481" w:rsidP="00655481">
            <w:pPr>
              <w:ind w:left="-18" w:right="-108"/>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18" w:space="0" w:color="auto"/>
              <w:left w:val="single" w:sz="12" w:space="0" w:color="auto"/>
              <w:bottom w:val="single" w:sz="4" w:space="0" w:color="auto"/>
              <w:right w:val="single" w:sz="12"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c>
          <w:tcPr>
            <w:tcW w:w="567" w:type="dxa"/>
            <w:tcBorders>
              <w:top w:val="single" w:sz="18" w:space="0" w:color="auto"/>
              <w:left w:val="single" w:sz="12" w:space="0" w:color="auto"/>
              <w:bottom w:val="single" w:sz="4"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c>
          <w:tcPr>
            <w:tcW w:w="850" w:type="dxa"/>
            <w:tcBorders>
              <w:top w:val="single" w:sz="18" w:space="0" w:color="auto"/>
              <w:left w:val="single" w:sz="18" w:space="0" w:color="auto"/>
              <w:bottom w:val="single" w:sz="4" w:space="0" w:color="auto"/>
              <w:right w:val="single" w:sz="4" w:space="0" w:color="auto"/>
            </w:tcBorders>
            <w:shd w:val="clear" w:color="auto" w:fill="99FF66"/>
          </w:tcPr>
          <w:p w:rsidR="00655481" w:rsidRPr="00A86848" w:rsidRDefault="00655481" w:rsidP="00655481">
            <w:pPr>
              <w:ind w:left="355" w:right="352"/>
              <w:jc w:val="center"/>
              <w:rPr>
                <w:rFonts w:asciiTheme="minorBidi" w:hAnsiTheme="minorBidi" w:cstheme="minorBidi"/>
                <w:color w:val="000000" w:themeColor="text1"/>
                <w:sz w:val="18"/>
                <w:szCs w:val="18"/>
              </w:rPr>
            </w:pPr>
            <w:r w:rsidRPr="00A86848">
              <w:rPr>
                <w:rFonts w:asciiTheme="minorBidi" w:hAnsiTheme="minorBidi" w:cstheme="minorBidi"/>
                <w:color w:val="000000" w:themeColor="text1"/>
                <w:w w:val="99"/>
                <w:sz w:val="18"/>
                <w:szCs w:val="18"/>
              </w:rPr>
              <w:t>2</w:t>
            </w:r>
          </w:p>
        </w:tc>
        <w:tc>
          <w:tcPr>
            <w:tcW w:w="709" w:type="dxa"/>
            <w:vMerge w:val="restart"/>
            <w:tcBorders>
              <w:top w:val="single" w:sz="18" w:space="0" w:color="auto"/>
              <w:left w:val="single" w:sz="4" w:space="0" w:color="auto"/>
              <w:bottom w:val="single" w:sz="4" w:space="0" w:color="auto"/>
              <w:right w:val="single" w:sz="18" w:space="0" w:color="auto"/>
            </w:tcBorders>
            <w:shd w:val="clear" w:color="auto" w:fill="99FF66"/>
          </w:tcPr>
          <w:p w:rsidR="00655481" w:rsidRPr="00470F5C" w:rsidRDefault="00655481" w:rsidP="00655481">
            <w:pPr>
              <w:spacing w:before="8" w:line="100" w:lineRule="exact"/>
              <w:ind w:left="-108" w:right="-108"/>
              <w:jc w:val="center"/>
              <w:rPr>
                <w:rFonts w:asciiTheme="minorBidi" w:hAnsiTheme="minorBidi" w:cstheme="minorBidi"/>
                <w:b/>
                <w:bCs/>
                <w:sz w:val="18"/>
                <w:szCs w:val="18"/>
              </w:rPr>
            </w:pPr>
          </w:p>
          <w:p w:rsidR="00655481" w:rsidRPr="00470F5C" w:rsidRDefault="00655481" w:rsidP="00655481">
            <w:pPr>
              <w:spacing w:line="200" w:lineRule="exact"/>
              <w:ind w:left="-108" w:right="-108"/>
              <w:jc w:val="center"/>
              <w:rPr>
                <w:rFonts w:asciiTheme="minorBidi" w:hAnsiTheme="minorBidi" w:cstheme="minorBidi"/>
                <w:b/>
                <w:bCs/>
                <w:sz w:val="18"/>
                <w:szCs w:val="18"/>
              </w:rPr>
            </w:pPr>
          </w:p>
          <w:p w:rsidR="00655481" w:rsidRPr="00470F5C" w:rsidRDefault="00655481" w:rsidP="00655481">
            <w:pPr>
              <w:ind w:left="-108" w:right="-108"/>
              <w:jc w:val="center"/>
              <w:rPr>
                <w:rFonts w:asciiTheme="minorBidi" w:hAnsiTheme="minorBidi" w:cstheme="minorBidi"/>
                <w:b/>
                <w:bCs/>
                <w:sz w:val="18"/>
                <w:szCs w:val="18"/>
              </w:rPr>
            </w:pPr>
            <w:r w:rsidRPr="00470F5C">
              <w:rPr>
                <w:rFonts w:asciiTheme="minorBidi" w:hAnsiTheme="minorBidi" w:cstheme="minorBidi"/>
                <w:b/>
                <w:bCs/>
                <w:w w:val="99"/>
                <w:sz w:val="18"/>
                <w:szCs w:val="18"/>
              </w:rPr>
              <w:t>5</w:t>
            </w:r>
          </w:p>
        </w:tc>
        <w:tc>
          <w:tcPr>
            <w:tcW w:w="851" w:type="dxa"/>
            <w:tcBorders>
              <w:top w:val="single" w:sz="18" w:space="0" w:color="auto"/>
              <w:left w:val="single" w:sz="18" w:space="0" w:color="auto"/>
              <w:bottom w:val="single" w:sz="4" w:space="0" w:color="auto"/>
              <w:right w:val="single" w:sz="12" w:space="0" w:color="auto"/>
            </w:tcBorders>
            <w:shd w:val="clear" w:color="auto" w:fill="99FF66"/>
          </w:tcPr>
          <w:p w:rsidR="00655481" w:rsidRPr="00470F5C" w:rsidRDefault="00655481" w:rsidP="00655481">
            <w:pPr>
              <w:ind w:left="137" w:right="138"/>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1</w:t>
            </w:r>
          </w:p>
        </w:tc>
        <w:tc>
          <w:tcPr>
            <w:tcW w:w="708" w:type="dxa"/>
            <w:vMerge w:val="restart"/>
            <w:tcBorders>
              <w:top w:val="single" w:sz="18" w:space="0" w:color="auto"/>
              <w:left w:val="single" w:sz="12" w:space="0" w:color="auto"/>
              <w:bottom w:val="single" w:sz="4" w:space="0" w:color="auto"/>
              <w:right w:val="single" w:sz="18" w:space="0" w:color="auto"/>
            </w:tcBorders>
            <w:shd w:val="clear" w:color="auto" w:fill="99FF66"/>
          </w:tcPr>
          <w:p w:rsidR="00655481" w:rsidRPr="00470F5C" w:rsidRDefault="00655481" w:rsidP="00655481">
            <w:pPr>
              <w:spacing w:before="3" w:line="100" w:lineRule="exact"/>
              <w:jc w:val="center"/>
              <w:rPr>
                <w:rFonts w:asciiTheme="minorBidi" w:hAnsiTheme="minorBidi" w:cstheme="minorBidi"/>
                <w:b/>
                <w:bCs/>
                <w:color w:val="000000" w:themeColor="text1"/>
                <w:sz w:val="18"/>
                <w:szCs w:val="18"/>
              </w:rPr>
            </w:pPr>
          </w:p>
          <w:p w:rsidR="00655481" w:rsidRPr="00470F5C" w:rsidRDefault="00655481" w:rsidP="00655481">
            <w:pPr>
              <w:spacing w:line="200" w:lineRule="exact"/>
              <w:jc w:val="center"/>
              <w:rPr>
                <w:rFonts w:asciiTheme="minorBidi" w:hAnsiTheme="minorBidi" w:cstheme="minorBidi"/>
                <w:b/>
                <w:bCs/>
                <w:color w:val="000000" w:themeColor="text1"/>
                <w:sz w:val="18"/>
                <w:szCs w:val="18"/>
              </w:rPr>
            </w:pPr>
          </w:p>
          <w:p w:rsidR="00655481" w:rsidRPr="00470F5C" w:rsidRDefault="00655481" w:rsidP="00655481">
            <w:pPr>
              <w:ind w:left="145"/>
              <w:jc w:val="center"/>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spacing w:val="1"/>
                <w:sz w:val="18"/>
                <w:szCs w:val="18"/>
              </w:rPr>
              <w:t>2</w:t>
            </w:r>
            <w:r w:rsidR="00470F5C" w:rsidRPr="00470F5C">
              <w:rPr>
                <w:rFonts w:asciiTheme="minorBidi" w:hAnsiTheme="minorBidi" w:cstheme="minorBidi"/>
                <w:b/>
                <w:bCs/>
                <w:color w:val="000000" w:themeColor="text1"/>
                <w:spacing w:val="1"/>
                <w:sz w:val="18"/>
                <w:szCs w:val="18"/>
              </w:rPr>
              <w:t>.5</w:t>
            </w:r>
          </w:p>
        </w:tc>
        <w:tc>
          <w:tcPr>
            <w:tcW w:w="851" w:type="dxa"/>
            <w:tcBorders>
              <w:top w:val="single" w:sz="18" w:space="0" w:color="auto"/>
              <w:left w:val="single" w:sz="18" w:space="0" w:color="auto"/>
              <w:bottom w:val="single" w:sz="4" w:space="0" w:color="auto"/>
              <w:right w:val="single" w:sz="12" w:space="0" w:color="auto"/>
            </w:tcBorders>
            <w:shd w:val="clear" w:color="auto" w:fill="99FF66"/>
          </w:tcPr>
          <w:p w:rsidR="00655481" w:rsidRPr="00470F5C" w:rsidRDefault="00655481" w:rsidP="00A86848">
            <w:pPr>
              <w:ind w:left="358" w:right="360"/>
              <w:rPr>
                <w:rFonts w:asciiTheme="minorBidi" w:hAnsiTheme="minorBidi" w:cstheme="minorBidi"/>
                <w:b/>
                <w:bCs/>
                <w:color w:val="000000" w:themeColor="text1"/>
                <w:sz w:val="18"/>
                <w:szCs w:val="18"/>
              </w:rPr>
            </w:pPr>
            <w:r w:rsidRPr="00470F5C">
              <w:rPr>
                <w:rFonts w:asciiTheme="minorBidi" w:hAnsiTheme="minorBidi" w:cstheme="minorBidi"/>
                <w:b/>
                <w:bCs/>
                <w:color w:val="000000" w:themeColor="text1"/>
                <w:w w:val="99"/>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tcPr>
          <w:p w:rsidR="00655481" w:rsidRPr="00470F5C" w:rsidRDefault="00655481" w:rsidP="00655481">
            <w:pPr>
              <w:jc w:val="center"/>
              <w:rPr>
                <w:rFonts w:asciiTheme="minorBidi" w:hAnsiTheme="minorBidi" w:cstheme="minorBidi"/>
                <w:b/>
                <w:bCs/>
                <w:sz w:val="18"/>
                <w:szCs w:val="18"/>
              </w:rPr>
            </w:pPr>
          </w:p>
        </w:tc>
      </w:tr>
      <w:tr w:rsidR="00655481" w:rsidRPr="00470F5C"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A86848"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A86848" w:rsidRDefault="00655481" w:rsidP="00655481">
            <w:pPr>
              <w:jc w:val="center"/>
              <w:rPr>
                <w:rFonts w:ascii="Arial" w:hAnsiTheme="minorBidi" w:cstheme="minorBidi"/>
                <w:b/>
                <w:bCs/>
                <w:sz w:val="18"/>
                <w:szCs w:val="18"/>
                <w:rtl/>
              </w:rPr>
            </w:pPr>
          </w:p>
        </w:tc>
        <w:tc>
          <w:tcPr>
            <w:tcW w:w="1276" w:type="dxa"/>
            <w:vMerge/>
            <w:tcBorders>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b/>
                <w:bCs/>
                <w:sz w:val="18"/>
                <w:szCs w:val="18"/>
                <w:rtl/>
              </w:rPr>
            </w:pPr>
          </w:p>
        </w:tc>
        <w:tc>
          <w:tcPr>
            <w:tcW w:w="2693" w:type="dxa"/>
            <w:tcBorders>
              <w:top w:val="single" w:sz="4" w:space="0" w:color="auto"/>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Anglais</w:t>
            </w:r>
          </w:p>
        </w:tc>
        <w:tc>
          <w:tcPr>
            <w:tcW w:w="1134" w:type="dxa"/>
            <w:tcBorders>
              <w:top w:val="single" w:sz="4" w:space="0" w:color="auto"/>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UET312</w:t>
            </w:r>
          </w:p>
        </w:tc>
        <w:tc>
          <w:tcPr>
            <w:tcW w:w="567" w:type="dxa"/>
            <w:tcBorders>
              <w:top w:val="single" w:sz="4" w:space="0" w:color="auto"/>
              <w:left w:val="single" w:sz="18" w:space="0" w:color="auto"/>
              <w:bottom w:val="single" w:sz="12" w:space="0" w:color="auto"/>
              <w:right w:val="single" w:sz="12"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c>
          <w:tcPr>
            <w:tcW w:w="567" w:type="dxa"/>
            <w:tcBorders>
              <w:top w:val="single" w:sz="4" w:space="0" w:color="auto"/>
              <w:left w:val="single" w:sz="12"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21</w:t>
            </w:r>
          </w:p>
        </w:tc>
        <w:tc>
          <w:tcPr>
            <w:tcW w:w="567" w:type="dxa"/>
            <w:tcBorders>
              <w:top w:val="single" w:sz="4" w:space="0" w:color="auto"/>
              <w:left w:val="single" w:sz="12"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p>
        </w:tc>
        <w:tc>
          <w:tcPr>
            <w:tcW w:w="567" w:type="dxa"/>
            <w:tcBorders>
              <w:top w:val="single" w:sz="4" w:space="0" w:color="auto"/>
              <w:left w:val="single" w:sz="12"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sz w:val="18"/>
                <w:szCs w:val="18"/>
                <w:rtl/>
              </w:rPr>
            </w:pPr>
          </w:p>
        </w:tc>
        <w:tc>
          <w:tcPr>
            <w:tcW w:w="850" w:type="dxa"/>
            <w:tcBorders>
              <w:top w:val="single" w:sz="4" w:space="0" w:color="auto"/>
              <w:left w:val="single" w:sz="18" w:space="0" w:color="auto"/>
              <w:bottom w:val="single" w:sz="4" w:space="0" w:color="auto"/>
              <w:right w:val="single" w:sz="4" w:space="0" w:color="auto"/>
            </w:tcBorders>
            <w:shd w:val="clear" w:color="auto" w:fill="99FF66"/>
          </w:tcPr>
          <w:p w:rsidR="00655481" w:rsidRPr="00A86848" w:rsidRDefault="00470F5C" w:rsidP="00655481">
            <w:pPr>
              <w:jc w:val="center"/>
              <w:rPr>
                <w:rFonts w:asciiTheme="minorBidi" w:hAnsiTheme="minorBidi" w:cstheme="minorBidi"/>
                <w:sz w:val="18"/>
                <w:szCs w:val="18"/>
              </w:rPr>
            </w:pPr>
            <w:r>
              <w:rPr>
                <w:rFonts w:asciiTheme="minorBidi" w:hAnsiTheme="minorBidi" w:cstheme="minorBidi"/>
                <w:w w:val="99"/>
                <w:sz w:val="18"/>
                <w:szCs w:val="18"/>
              </w:rPr>
              <w:t>3</w:t>
            </w:r>
          </w:p>
        </w:tc>
        <w:tc>
          <w:tcPr>
            <w:tcW w:w="709" w:type="dxa"/>
            <w:vMerge/>
            <w:tcBorders>
              <w:top w:val="single" w:sz="4" w:space="0" w:color="auto"/>
              <w:left w:val="single" w:sz="4" w:space="0" w:color="auto"/>
              <w:bottom w:val="single" w:sz="12" w:space="0" w:color="auto"/>
              <w:right w:val="single" w:sz="18" w:space="0" w:color="auto"/>
            </w:tcBorders>
            <w:shd w:val="clear" w:color="auto" w:fill="99FF66"/>
          </w:tcPr>
          <w:p w:rsidR="00655481" w:rsidRPr="00470F5C" w:rsidRDefault="00655481" w:rsidP="00655481">
            <w:pPr>
              <w:ind w:left="-108" w:right="-108"/>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99FF66"/>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color w:val="000000" w:themeColor="text1"/>
                <w:spacing w:val="1"/>
                <w:sz w:val="18"/>
                <w:szCs w:val="18"/>
              </w:rPr>
              <w:t>1</w:t>
            </w:r>
            <w:r w:rsidR="00470F5C" w:rsidRPr="00470F5C">
              <w:rPr>
                <w:rFonts w:asciiTheme="minorBidi" w:hAnsiTheme="minorBidi" w:cstheme="minorBidi"/>
                <w:b/>
                <w:bCs/>
                <w:color w:val="000000" w:themeColor="text1"/>
                <w:spacing w:val="1"/>
                <w:sz w:val="18"/>
                <w:szCs w:val="18"/>
              </w:rPr>
              <w:t>.5</w:t>
            </w:r>
          </w:p>
        </w:tc>
        <w:tc>
          <w:tcPr>
            <w:tcW w:w="708" w:type="dxa"/>
            <w:vMerge/>
            <w:tcBorders>
              <w:top w:val="single" w:sz="4" w:space="0" w:color="auto"/>
              <w:left w:val="single" w:sz="12" w:space="0" w:color="auto"/>
              <w:bottom w:val="single" w:sz="12" w:space="0" w:color="auto"/>
              <w:right w:val="single" w:sz="18" w:space="0" w:color="auto"/>
            </w:tcBorders>
            <w:shd w:val="clear" w:color="auto" w:fill="99FF66"/>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12" w:space="0" w:color="auto"/>
              <w:right w:val="single" w:sz="12" w:space="0" w:color="auto"/>
            </w:tcBorders>
            <w:shd w:val="clear" w:color="auto" w:fill="99FF66"/>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color w:val="000000" w:themeColor="text1"/>
                <w:w w:val="99"/>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tcPr>
          <w:p w:rsidR="00655481" w:rsidRPr="00470F5C" w:rsidRDefault="00655481" w:rsidP="00655481">
            <w:pPr>
              <w:jc w:val="center"/>
              <w:rPr>
                <w:rFonts w:asciiTheme="minorBidi" w:hAnsiTheme="minorBidi" w:cstheme="minorBidi"/>
                <w:b/>
                <w:bCs/>
                <w:color w:val="000000"/>
                <w:sz w:val="18"/>
                <w:szCs w:val="18"/>
              </w:rPr>
            </w:pPr>
          </w:p>
        </w:tc>
      </w:tr>
      <w:tr w:rsidR="00655481" w:rsidRPr="00470F5C"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5</w:t>
            </w:r>
          </w:p>
        </w:tc>
        <w:tc>
          <w:tcPr>
            <w:tcW w:w="2185"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A86848" w:rsidRDefault="00655481" w:rsidP="00655481">
            <w:pPr>
              <w:rPr>
                <w:rFonts w:asciiTheme="minorBidi" w:hAnsiTheme="minorBidi" w:cstheme="minorBidi"/>
                <w:b/>
                <w:bCs/>
                <w:sz w:val="18"/>
                <w:szCs w:val="18"/>
              </w:rPr>
            </w:pPr>
            <w:r w:rsidRPr="00A86848">
              <w:rPr>
                <w:rFonts w:asciiTheme="minorBidi" w:hAnsiTheme="minorBidi" w:cstheme="minorBidi"/>
                <w:b/>
                <w:bCs/>
                <w:sz w:val="18"/>
                <w:szCs w:val="18"/>
              </w:rPr>
              <w:t>UEO:</w:t>
            </w:r>
          </w:p>
        </w:tc>
        <w:tc>
          <w:tcPr>
            <w:tcW w:w="1276"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UEO310</w:t>
            </w:r>
          </w:p>
        </w:tc>
        <w:tc>
          <w:tcPr>
            <w:tcW w:w="2693"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Deux ECUE parmi Trois, au choix de l'étudiant</w:t>
            </w:r>
          </w:p>
        </w:tc>
        <w:tc>
          <w:tcPr>
            <w:tcW w:w="1134"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UEO311</w:t>
            </w:r>
          </w:p>
        </w:tc>
        <w:tc>
          <w:tcPr>
            <w:tcW w:w="56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567"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850" w:type="dxa"/>
            <w:tcBorders>
              <w:top w:val="single" w:sz="18" w:space="0" w:color="auto"/>
              <w:left w:val="single" w:sz="18" w:space="0" w:color="auto"/>
              <w:bottom w:val="single" w:sz="4" w:space="0" w:color="auto"/>
              <w:right w:val="single" w:sz="4"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w:t>
            </w:r>
          </w:p>
        </w:tc>
        <w:tc>
          <w:tcPr>
            <w:tcW w:w="709" w:type="dxa"/>
            <w:vMerge w:val="restart"/>
            <w:tcBorders>
              <w:top w:val="single" w:sz="18" w:space="0" w:color="auto"/>
              <w:left w:val="single" w:sz="4" w:space="0" w:color="auto"/>
              <w:right w:val="single" w:sz="18" w:space="0" w:color="auto"/>
            </w:tcBorders>
            <w:shd w:val="clear" w:color="auto" w:fill="92CDDC" w:themeFill="accent5" w:themeFillTint="99"/>
            <w:vAlign w:val="center"/>
          </w:tcPr>
          <w:p w:rsidR="00655481" w:rsidRPr="00470F5C" w:rsidRDefault="00655481" w:rsidP="00655481">
            <w:pPr>
              <w:ind w:left="-108" w:right="-108"/>
              <w:jc w:val="center"/>
              <w:rPr>
                <w:rFonts w:ascii="Arial" w:hAnsiTheme="minorBidi" w:cstheme="minorBidi"/>
                <w:b/>
                <w:bCs/>
                <w:sz w:val="18"/>
                <w:szCs w:val="18"/>
                <w:rtl/>
              </w:rPr>
            </w:pPr>
            <w:r w:rsidRPr="00470F5C">
              <w:rPr>
                <w:rFonts w:asciiTheme="minorBidi" w:hAnsiTheme="minorBidi" w:cstheme="minorBidi"/>
                <w:b/>
                <w:bCs/>
                <w:sz w:val="18"/>
                <w:szCs w:val="18"/>
              </w:rPr>
              <w:t>5</w:t>
            </w:r>
          </w:p>
        </w:tc>
        <w:tc>
          <w:tcPr>
            <w:tcW w:w="851"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470F5C" w:rsidRDefault="00655481" w:rsidP="00655481">
            <w:pPr>
              <w:jc w:val="center"/>
              <w:rPr>
                <w:rFonts w:asciiTheme="minorBidi" w:hAnsiTheme="minorBidi" w:cstheme="minorBidi"/>
                <w:b/>
                <w:bCs/>
                <w:sz w:val="18"/>
                <w:szCs w:val="18"/>
              </w:rPr>
            </w:pPr>
            <w:r w:rsidRPr="00470F5C">
              <w:rPr>
                <w:rFonts w:asciiTheme="minorBidi" w:hAnsiTheme="minorBidi" w:cstheme="minorBidi"/>
                <w:b/>
                <w:bCs/>
                <w:sz w:val="18"/>
                <w:szCs w:val="18"/>
              </w:rPr>
              <w:t>1</w:t>
            </w:r>
          </w:p>
        </w:tc>
        <w:tc>
          <w:tcPr>
            <w:tcW w:w="708"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sz w:val="18"/>
                <w:szCs w:val="18"/>
              </w:rPr>
              <w:t>2.5</w:t>
            </w:r>
          </w:p>
        </w:tc>
        <w:tc>
          <w:tcPr>
            <w:tcW w:w="851"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470F5C" w:rsidRDefault="00655481" w:rsidP="00655481">
            <w:pPr>
              <w:jc w:val="center"/>
              <w:rPr>
                <w:rFonts w:asciiTheme="minorBidi" w:hAnsiTheme="minorBidi" w:cstheme="minorBidi"/>
                <w:b/>
                <w:bCs/>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470F5C" w:rsidRDefault="00655481" w:rsidP="00655481">
            <w:pPr>
              <w:jc w:val="center"/>
              <w:rPr>
                <w:rFonts w:asciiTheme="minorBidi" w:hAnsiTheme="minorBidi" w:cstheme="minorBidi"/>
                <w:b/>
                <w:bCs/>
                <w:sz w:val="18"/>
                <w:szCs w:val="18"/>
              </w:rPr>
            </w:pPr>
            <w:r w:rsidRPr="00470F5C">
              <w:rPr>
                <w:rFonts w:asciiTheme="minorBidi" w:hAnsiTheme="minorBidi" w:cstheme="minorBidi"/>
                <w:b/>
                <w:bCs/>
                <w:sz w:val="18"/>
                <w:szCs w:val="18"/>
              </w:rPr>
              <w:t>X</w:t>
            </w:r>
          </w:p>
        </w:tc>
      </w:tr>
      <w:tr w:rsidR="00655481" w:rsidRPr="00470F5C"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p>
        </w:tc>
        <w:tc>
          <w:tcPr>
            <w:tcW w:w="1276"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p>
        </w:tc>
        <w:tc>
          <w:tcPr>
            <w:tcW w:w="2693"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color w:val="FF0000"/>
                <w:sz w:val="18"/>
                <w:szCs w:val="18"/>
              </w:rPr>
            </w:pPr>
          </w:p>
        </w:tc>
        <w:tc>
          <w:tcPr>
            <w:tcW w:w="1134"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UEO312</w:t>
            </w:r>
          </w:p>
        </w:tc>
        <w:tc>
          <w:tcPr>
            <w:tcW w:w="56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14</w:t>
            </w:r>
          </w:p>
        </w:tc>
        <w:tc>
          <w:tcPr>
            <w:tcW w:w="567"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567"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850" w:type="dxa"/>
            <w:tcBorders>
              <w:top w:val="single" w:sz="4" w:space="0" w:color="auto"/>
              <w:left w:val="single" w:sz="18" w:space="0" w:color="auto"/>
              <w:bottom w:val="single" w:sz="4" w:space="0" w:color="auto"/>
              <w:right w:val="single" w:sz="4"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3</w:t>
            </w:r>
          </w:p>
        </w:tc>
        <w:tc>
          <w:tcPr>
            <w:tcW w:w="709" w:type="dxa"/>
            <w:vMerge/>
            <w:tcBorders>
              <w:left w:val="single" w:sz="4" w:space="0" w:color="auto"/>
              <w:right w:val="single" w:sz="18" w:space="0" w:color="auto"/>
            </w:tcBorders>
            <w:shd w:val="clear" w:color="auto" w:fill="92CDDC" w:themeFill="accent5" w:themeFillTint="99"/>
            <w:vAlign w:val="center"/>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sz w:val="18"/>
                <w:szCs w:val="18"/>
              </w:rPr>
              <w:t>1.5</w:t>
            </w:r>
          </w:p>
        </w:tc>
        <w:tc>
          <w:tcPr>
            <w:tcW w:w="708" w:type="dxa"/>
            <w:vMerge/>
            <w:tcBorders>
              <w:left w:val="single" w:sz="12" w:space="0" w:color="auto"/>
              <w:right w:val="single" w:sz="18" w:space="0" w:color="auto"/>
            </w:tcBorders>
            <w:shd w:val="clear" w:color="auto" w:fill="92CDDC" w:themeFill="accent5" w:themeFillTint="99"/>
            <w:vAlign w:val="center"/>
          </w:tcPr>
          <w:p w:rsidR="00655481" w:rsidRPr="00470F5C" w:rsidRDefault="00655481" w:rsidP="00655481">
            <w:pPr>
              <w:jc w:val="center"/>
              <w:rPr>
                <w:rFonts w:ascii="Arial" w:hAnsiTheme="minorBidi" w:cstheme="minorBidi"/>
                <w:b/>
                <w:bCs/>
                <w:sz w:val="18"/>
                <w:szCs w:val="18"/>
                <w:rtl/>
              </w:rPr>
            </w:pPr>
          </w:p>
        </w:tc>
        <w:tc>
          <w:tcPr>
            <w:tcW w:w="851"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470F5C" w:rsidRDefault="00655481" w:rsidP="00655481">
            <w:pPr>
              <w:jc w:val="center"/>
              <w:rPr>
                <w:rFonts w:asciiTheme="minorBidi" w:hAnsiTheme="minorBidi" w:cstheme="minorBidi"/>
                <w:b/>
                <w:bCs/>
                <w:color w:val="FF0000"/>
                <w:sz w:val="18"/>
                <w:szCs w:val="18"/>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470F5C" w:rsidRDefault="00655481" w:rsidP="00655481">
            <w:pPr>
              <w:jc w:val="center"/>
              <w:rPr>
                <w:rFonts w:asciiTheme="minorBidi" w:hAnsiTheme="minorBidi" w:cstheme="minorBidi"/>
                <w:b/>
                <w:bCs/>
                <w:color w:val="FF0000"/>
                <w:sz w:val="18"/>
                <w:szCs w:val="18"/>
              </w:rPr>
            </w:pPr>
            <w:r w:rsidRPr="00470F5C">
              <w:rPr>
                <w:rFonts w:asciiTheme="minorBidi" w:hAnsiTheme="minorBidi" w:cstheme="minorBidi"/>
                <w:b/>
                <w:bCs/>
                <w:sz w:val="18"/>
                <w:szCs w:val="18"/>
              </w:rPr>
              <w:t>X</w:t>
            </w:r>
          </w:p>
        </w:tc>
      </w:tr>
      <w:tr w:rsidR="00655481" w:rsidRPr="00470F5C" w:rsidTr="00655481">
        <w:trPr>
          <w:cantSplit/>
          <w:trHeight w:val="454"/>
          <w:jc w:val="center"/>
        </w:trPr>
        <w:tc>
          <w:tcPr>
            <w:tcW w:w="6688" w:type="dxa"/>
            <w:gridSpan w:val="4"/>
            <w:tcBorders>
              <w:top w:val="single" w:sz="18" w:space="0" w:color="auto"/>
              <w:left w:val="single" w:sz="18" w:space="0" w:color="auto"/>
              <w:bottom w:val="single" w:sz="24" w:space="0" w:color="auto"/>
              <w:right w:val="single" w:sz="18"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TOTAL</w:t>
            </w:r>
          </w:p>
        </w:tc>
        <w:tc>
          <w:tcPr>
            <w:tcW w:w="1134" w:type="dxa"/>
            <w:tcBorders>
              <w:top w:val="single" w:sz="18" w:space="0" w:color="auto"/>
              <w:left w:val="single" w:sz="18" w:space="0" w:color="auto"/>
              <w:bottom w:val="single" w:sz="24" w:space="0" w:color="auto"/>
              <w:right w:val="single" w:sz="18"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364</w:t>
            </w:r>
          </w:p>
        </w:tc>
        <w:tc>
          <w:tcPr>
            <w:tcW w:w="567" w:type="dxa"/>
            <w:tcBorders>
              <w:top w:val="single" w:sz="18" w:space="0" w:color="auto"/>
              <w:left w:val="single" w:sz="18"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140</w:t>
            </w:r>
          </w:p>
        </w:tc>
        <w:tc>
          <w:tcPr>
            <w:tcW w:w="567" w:type="dxa"/>
            <w:tcBorders>
              <w:top w:val="single" w:sz="18" w:space="0" w:color="auto"/>
              <w:left w:val="single" w:sz="12"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154</w:t>
            </w:r>
          </w:p>
        </w:tc>
        <w:tc>
          <w:tcPr>
            <w:tcW w:w="567" w:type="dxa"/>
            <w:tcBorders>
              <w:top w:val="single" w:sz="18" w:space="0" w:color="auto"/>
              <w:left w:val="single" w:sz="12"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70</w:t>
            </w:r>
          </w:p>
        </w:tc>
        <w:tc>
          <w:tcPr>
            <w:tcW w:w="567" w:type="dxa"/>
            <w:tcBorders>
              <w:top w:val="single" w:sz="18" w:space="0" w:color="auto"/>
              <w:left w:val="single" w:sz="12" w:space="0" w:color="auto"/>
              <w:bottom w:val="single" w:sz="24" w:space="0" w:color="auto"/>
              <w:right w:val="single" w:sz="18" w:space="0" w:color="auto"/>
            </w:tcBorders>
          </w:tcPr>
          <w:p w:rsidR="00655481" w:rsidRPr="00A86848" w:rsidRDefault="00655481" w:rsidP="00655481">
            <w:pPr>
              <w:jc w:val="center"/>
              <w:rPr>
                <w:rFonts w:ascii="Arial" w:hAnsiTheme="minorBidi" w:cstheme="minorBidi"/>
                <w:b/>
                <w:bCs/>
                <w:sz w:val="18"/>
                <w:szCs w:val="18"/>
                <w:rtl/>
              </w:rPr>
            </w:pPr>
          </w:p>
        </w:tc>
        <w:tc>
          <w:tcPr>
            <w:tcW w:w="850" w:type="dxa"/>
            <w:tcBorders>
              <w:top w:val="single" w:sz="4" w:space="0" w:color="auto"/>
              <w:left w:val="single" w:sz="18" w:space="0" w:color="auto"/>
              <w:bottom w:val="single" w:sz="24" w:space="0" w:color="auto"/>
              <w:right w:val="single" w:sz="12"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30</w:t>
            </w:r>
          </w:p>
        </w:tc>
        <w:tc>
          <w:tcPr>
            <w:tcW w:w="709" w:type="dxa"/>
            <w:tcBorders>
              <w:top w:val="single" w:sz="18" w:space="0" w:color="auto"/>
              <w:left w:val="single" w:sz="12" w:space="0" w:color="auto"/>
              <w:bottom w:val="single" w:sz="24" w:space="0" w:color="auto"/>
              <w:right w:val="single" w:sz="18" w:space="0" w:color="auto"/>
            </w:tcBorders>
            <w:vAlign w:val="center"/>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sz w:val="18"/>
                <w:szCs w:val="18"/>
              </w:rPr>
              <w:t>30</w:t>
            </w:r>
          </w:p>
        </w:tc>
        <w:tc>
          <w:tcPr>
            <w:tcW w:w="851" w:type="dxa"/>
            <w:tcBorders>
              <w:top w:val="single" w:sz="18" w:space="0" w:color="auto"/>
              <w:left w:val="single" w:sz="18" w:space="0" w:color="auto"/>
              <w:bottom w:val="single" w:sz="24" w:space="0" w:color="auto"/>
              <w:right w:val="single" w:sz="12" w:space="0" w:color="auto"/>
            </w:tcBorders>
            <w:vAlign w:val="center"/>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sz w:val="18"/>
                <w:szCs w:val="18"/>
              </w:rPr>
              <w:t>15</w:t>
            </w:r>
          </w:p>
        </w:tc>
        <w:tc>
          <w:tcPr>
            <w:tcW w:w="708" w:type="dxa"/>
            <w:tcBorders>
              <w:top w:val="single" w:sz="18" w:space="0" w:color="auto"/>
              <w:left w:val="single" w:sz="12" w:space="0" w:color="auto"/>
              <w:bottom w:val="single" w:sz="24" w:space="0" w:color="auto"/>
              <w:right w:val="single" w:sz="18" w:space="0" w:color="auto"/>
            </w:tcBorders>
            <w:vAlign w:val="center"/>
          </w:tcPr>
          <w:p w:rsidR="00655481" w:rsidRPr="00470F5C" w:rsidRDefault="00655481" w:rsidP="00655481">
            <w:pPr>
              <w:jc w:val="center"/>
              <w:rPr>
                <w:rFonts w:ascii="Arial" w:hAnsiTheme="minorBidi" w:cstheme="minorBidi"/>
                <w:b/>
                <w:bCs/>
                <w:sz w:val="18"/>
                <w:szCs w:val="18"/>
                <w:rtl/>
              </w:rPr>
            </w:pPr>
            <w:r w:rsidRPr="00470F5C">
              <w:rPr>
                <w:rFonts w:asciiTheme="minorBidi" w:hAnsiTheme="minorBidi" w:cstheme="minorBidi"/>
                <w:b/>
                <w:bCs/>
                <w:sz w:val="18"/>
                <w:szCs w:val="18"/>
              </w:rPr>
              <w:t>15</w:t>
            </w:r>
          </w:p>
        </w:tc>
        <w:tc>
          <w:tcPr>
            <w:tcW w:w="1696" w:type="dxa"/>
            <w:gridSpan w:val="2"/>
            <w:tcBorders>
              <w:top w:val="single" w:sz="18" w:space="0" w:color="auto"/>
              <w:left w:val="single" w:sz="18" w:space="0" w:color="auto"/>
              <w:bottom w:val="single" w:sz="24" w:space="0" w:color="auto"/>
              <w:right w:val="single" w:sz="18" w:space="0" w:color="auto"/>
            </w:tcBorders>
            <w:vAlign w:val="center"/>
          </w:tcPr>
          <w:p w:rsidR="00655481" w:rsidRPr="00470F5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A86848" w:rsidRDefault="00A86848" w:rsidP="00655481">
      <w:pPr>
        <w:jc w:val="center"/>
        <w:rPr>
          <w:b/>
          <w:bCs/>
          <w:color w:val="FF0000"/>
          <w:sz w:val="36"/>
          <w:szCs w:val="36"/>
        </w:rPr>
      </w:pPr>
    </w:p>
    <w:p w:rsidR="00655481" w:rsidRDefault="00655481" w:rsidP="00655481">
      <w:pPr>
        <w:jc w:val="center"/>
      </w:pPr>
      <w:r>
        <w:rPr>
          <w:b/>
          <w:bCs/>
          <w:color w:val="FF0000"/>
          <w:sz w:val="36"/>
          <w:szCs w:val="36"/>
        </w:rPr>
        <w:lastRenderedPageBreak/>
        <w:t>GGTO</w:t>
      </w:r>
      <w:r w:rsidRPr="00796FDD">
        <w:rPr>
          <w:b/>
          <w:bCs/>
          <w:color w:val="FF0000"/>
          <w:sz w:val="32"/>
          <w:szCs w:val="32"/>
        </w:rPr>
        <w:t xml:space="preserve">- Semestre </w:t>
      </w:r>
      <w:r>
        <w:rPr>
          <w:b/>
          <w:bCs/>
          <w:color w:val="FF0000"/>
          <w:sz w:val="32"/>
          <w:szCs w:val="32"/>
        </w:rPr>
        <w:t>4</w:t>
      </w:r>
    </w:p>
    <w:tbl>
      <w:tblPr>
        <w:tblW w:w="15051" w:type="dxa"/>
        <w:jc w:val="center"/>
        <w:tblLayout w:type="fixed"/>
        <w:tblLook w:val="01E0" w:firstRow="1" w:lastRow="1" w:firstColumn="1" w:lastColumn="1" w:noHBand="0" w:noVBand="0"/>
      </w:tblPr>
      <w:tblGrid>
        <w:gridCol w:w="534"/>
        <w:gridCol w:w="2401"/>
        <w:gridCol w:w="1275"/>
        <w:gridCol w:w="2268"/>
        <w:gridCol w:w="1056"/>
        <w:gridCol w:w="787"/>
        <w:gridCol w:w="567"/>
        <w:gridCol w:w="517"/>
        <w:gridCol w:w="759"/>
        <w:gridCol w:w="772"/>
        <w:gridCol w:w="567"/>
        <w:gridCol w:w="855"/>
        <w:gridCol w:w="619"/>
        <w:gridCol w:w="1082"/>
        <w:gridCol w:w="992"/>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N°</w:t>
            </w:r>
          </w:p>
        </w:tc>
        <w:tc>
          <w:tcPr>
            <w:tcW w:w="2401"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Unité d'enseignement (UE)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 Compétences</w:t>
            </w:r>
          </w:p>
        </w:tc>
        <w:tc>
          <w:tcPr>
            <w:tcW w:w="1275"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Code de </w:t>
            </w:r>
          </w:p>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 xml:space="preserve">l'UE </w:t>
            </w:r>
          </w:p>
        </w:tc>
        <w:tc>
          <w:tcPr>
            <w:tcW w:w="2268" w:type="dxa"/>
            <w:vMerge w:val="restart"/>
            <w:tcBorders>
              <w:top w:val="single" w:sz="18" w:space="0" w:color="auto"/>
              <w:left w:val="single" w:sz="18"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Elément constitutif d'UE (ECUE)</w:t>
            </w:r>
          </w:p>
        </w:tc>
        <w:tc>
          <w:tcPr>
            <w:tcW w:w="1056" w:type="dxa"/>
            <w:tcBorders>
              <w:top w:val="single" w:sz="18" w:space="0" w:color="auto"/>
              <w:left w:val="single" w:sz="18" w:space="0" w:color="auto"/>
              <w:right w:val="single" w:sz="18" w:space="0" w:color="auto"/>
            </w:tcBorders>
            <w:shd w:val="clear" w:color="auto" w:fill="FF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Code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 xml:space="preserve">de </w:t>
            </w: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l'ECUE</w:t>
            </w:r>
          </w:p>
        </w:tc>
        <w:tc>
          <w:tcPr>
            <w:tcW w:w="2630"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Volume horaire de la formation présentielle</w:t>
            </w:r>
            <w:r w:rsidRPr="00A86848">
              <w:rPr>
                <w:rFonts w:asciiTheme="minorBidi" w:hAnsiTheme="minorBidi" w:cstheme="minorBidi"/>
                <w:b/>
                <w:bCs/>
                <w:sz w:val="18"/>
                <w:szCs w:val="18"/>
              </w:rPr>
              <w:br/>
            </w:r>
            <w:r w:rsidRPr="00A86848">
              <w:rPr>
                <w:rFonts w:asciiTheme="minorBidi" w:hAnsiTheme="minorBidi" w:cstheme="minorBidi"/>
                <w:sz w:val="18"/>
                <w:szCs w:val="18"/>
              </w:rPr>
              <w:t>(sur 14 semaines)</w:t>
            </w:r>
          </w:p>
        </w:tc>
        <w:tc>
          <w:tcPr>
            <w:tcW w:w="1339"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Coefficients</w:t>
            </w:r>
          </w:p>
        </w:tc>
        <w:tc>
          <w:tcPr>
            <w:tcW w:w="20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2401"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1275"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2268" w:type="dxa"/>
            <w:vMerge/>
            <w:tcBorders>
              <w:left w:val="single" w:sz="18"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p>
        </w:tc>
        <w:tc>
          <w:tcPr>
            <w:tcW w:w="1056" w:type="dxa"/>
            <w:tcBorders>
              <w:left w:val="single" w:sz="18" w:space="0" w:color="auto"/>
              <w:bottom w:val="single" w:sz="12" w:space="0" w:color="auto"/>
              <w:right w:val="single" w:sz="18" w:space="0" w:color="auto"/>
            </w:tcBorders>
            <w:shd w:val="clear" w:color="auto" w:fill="FFFF66"/>
          </w:tcPr>
          <w:p w:rsidR="00655481" w:rsidRPr="00A86848" w:rsidRDefault="00655481" w:rsidP="00655481">
            <w:pPr>
              <w:jc w:val="center"/>
              <w:rPr>
                <w:rFonts w:asciiTheme="minorBidi" w:hAnsiTheme="minorBidi" w:cstheme="minorBidi"/>
                <w:b/>
                <w:bCs/>
                <w:sz w:val="18"/>
                <w:szCs w:val="18"/>
              </w:rPr>
            </w:pPr>
          </w:p>
        </w:tc>
        <w:tc>
          <w:tcPr>
            <w:tcW w:w="78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Crs</w:t>
            </w:r>
          </w:p>
        </w:tc>
        <w:tc>
          <w:tcPr>
            <w:tcW w:w="567"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TD</w:t>
            </w:r>
          </w:p>
        </w:tc>
        <w:tc>
          <w:tcPr>
            <w:tcW w:w="517"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TP</w:t>
            </w:r>
          </w:p>
        </w:tc>
        <w:tc>
          <w:tcPr>
            <w:tcW w:w="75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AP</w:t>
            </w:r>
          </w:p>
        </w:tc>
        <w:tc>
          <w:tcPr>
            <w:tcW w:w="77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Contrôle continu</w:t>
            </w:r>
          </w:p>
        </w:tc>
        <w:tc>
          <w:tcPr>
            <w:tcW w:w="992"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Régime mixte</w:t>
            </w:r>
          </w:p>
        </w:tc>
      </w:tr>
      <w:tr w:rsidR="00655481" w:rsidRPr="00463C24" w:rsidTr="00655481">
        <w:trPr>
          <w:cantSplit/>
          <w:trHeight w:val="690"/>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Arial" w:hAnsiTheme="minorBidi" w:cstheme="minorBidi"/>
                <w:b/>
                <w:bCs/>
                <w:sz w:val="18"/>
                <w:szCs w:val="18"/>
                <w:rtl/>
              </w:rPr>
              <w:t>1</w:t>
            </w:r>
          </w:p>
        </w:tc>
        <w:tc>
          <w:tcPr>
            <w:tcW w:w="2401"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jc w:val="center"/>
              <w:rPr>
                <w:rFonts w:asciiTheme="minorBidi" w:hAnsiTheme="minorBidi" w:cstheme="minorBidi"/>
                <w:b/>
                <w:bCs/>
                <w:sz w:val="18"/>
                <w:szCs w:val="18"/>
              </w:rPr>
            </w:pPr>
            <w:r w:rsidRPr="00A86848">
              <w:rPr>
                <w:rFonts w:asciiTheme="minorBidi" w:hAnsiTheme="minorBidi" w:cstheme="minorBidi"/>
                <w:b/>
                <w:bCs/>
                <w:sz w:val="18"/>
                <w:szCs w:val="18"/>
              </w:rPr>
              <w:t>UEF : Fondements de géotechnique</w:t>
            </w:r>
          </w:p>
        </w:tc>
        <w:tc>
          <w:tcPr>
            <w:tcW w:w="1275"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spacing w:before="3" w:line="100" w:lineRule="exact"/>
              <w:ind w:left="-34" w:right="-108"/>
              <w:jc w:val="center"/>
              <w:rPr>
                <w:rFonts w:asciiTheme="minorBidi" w:hAnsiTheme="minorBidi" w:cstheme="minorBidi"/>
                <w:b/>
                <w:bCs/>
                <w:sz w:val="18"/>
                <w:szCs w:val="18"/>
              </w:rPr>
            </w:pPr>
          </w:p>
          <w:p w:rsidR="00655481" w:rsidRPr="00A86848" w:rsidRDefault="00655481" w:rsidP="00655481">
            <w:pPr>
              <w:spacing w:line="200" w:lineRule="exact"/>
              <w:ind w:left="-34" w:right="-108"/>
              <w:jc w:val="center"/>
              <w:rPr>
                <w:rFonts w:asciiTheme="minorBidi" w:hAnsiTheme="minorBidi" w:cstheme="minorBidi"/>
                <w:b/>
                <w:bCs/>
                <w:sz w:val="18"/>
                <w:szCs w:val="18"/>
              </w:rPr>
            </w:pPr>
          </w:p>
          <w:p w:rsidR="00655481" w:rsidRPr="00A86848" w:rsidRDefault="00655481" w:rsidP="00655481">
            <w:pPr>
              <w:ind w:left="-34" w:right="-108"/>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0</w:t>
            </w:r>
          </w:p>
        </w:tc>
        <w:tc>
          <w:tcPr>
            <w:tcW w:w="226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right="475"/>
              <w:jc w:val="center"/>
              <w:rPr>
                <w:rFonts w:asciiTheme="minorBidi" w:hAnsiTheme="minorBidi" w:cstheme="minorBidi"/>
                <w:b/>
                <w:bCs/>
                <w:sz w:val="18"/>
                <w:szCs w:val="18"/>
              </w:rPr>
            </w:pPr>
            <w:r w:rsidRPr="00A86848">
              <w:rPr>
                <w:rFonts w:asciiTheme="minorBidi" w:hAnsiTheme="minorBidi" w:cstheme="minorBidi"/>
                <w:b/>
                <w:bCs/>
                <w:sz w:val="18"/>
                <w:szCs w:val="18"/>
              </w:rPr>
              <w:t>Essais géotechniques</w:t>
            </w:r>
          </w:p>
        </w:tc>
        <w:tc>
          <w:tcPr>
            <w:tcW w:w="1056"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line="220" w:lineRule="exact"/>
              <w:ind w:left="14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1</w:t>
            </w:r>
          </w:p>
        </w:tc>
        <w:tc>
          <w:tcPr>
            <w:tcW w:w="78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ind w:left="-171" w:right="-108"/>
              <w:jc w:val="center"/>
              <w:rPr>
                <w:rFonts w:asciiTheme="minorBidi" w:hAnsiTheme="minorBidi" w:cstheme="minorBidi"/>
                <w:sz w:val="18"/>
                <w:szCs w:val="18"/>
              </w:rPr>
            </w:pPr>
          </w:p>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7</w:t>
            </w:r>
          </w:p>
        </w:tc>
        <w:tc>
          <w:tcPr>
            <w:tcW w:w="51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14</w:t>
            </w:r>
          </w:p>
        </w:tc>
        <w:tc>
          <w:tcPr>
            <w:tcW w:w="75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77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ind w:right="-45"/>
              <w:jc w:val="center"/>
              <w:rPr>
                <w:rFonts w:asciiTheme="minorBidi" w:hAnsiTheme="minorBidi" w:cstheme="minorBidi"/>
                <w:sz w:val="18"/>
                <w:szCs w:val="18"/>
              </w:rPr>
            </w:pPr>
          </w:p>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8" w:line="100" w:lineRule="exact"/>
              <w:ind w:left="-171" w:right="-45"/>
              <w:jc w:val="center"/>
              <w:rPr>
                <w:rFonts w:asciiTheme="minorBidi" w:hAnsiTheme="minorBidi" w:cstheme="minorBidi"/>
                <w:sz w:val="18"/>
                <w:szCs w:val="18"/>
              </w:rPr>
            </w:pPr>
          </w:p>
          <w:p w:rsidR="00655481" w:rsidRPr="00A86848" w:rsidRDefault="00655481" w:rsidP="00655481">
            <w:pPr>
              <w:spacing w:line="200" w:lineRule="exact"/>
              <w:ind w:left="-171" w:right="-45"/>
              <w:jc w:val="center"/>
              <w:rPr>
                <w:rFonts w:asciiTheme="minorBidi" w:hAnsiTheme="minorBidi" w:cstheme="minorBidi"/>
                <w:sz w:val="18"/>
                <w:szCs w:val="18"/>
              </w:rPr>
            </w:pPr>
          </w:p>
          <w:p w:rsidR="00655481" w:rsidRPr="00A86848" w:rsidRDefault="00655481" w:rsidP="00655481">
            <w:pPr>
              <w:spacing w:line="200" w:lineRule="exact"/>
              <w:ind w:left="-171" w:right="-45"/>
              <w:jc w:val="center"/>
              <w:rPr>
                <w:rFonts w:asciiTheme="minorBidi" w:hAnsiTheme="minorBidi" w:cstheme="minorBidi"/>
                <w:sz w:val="18"/>
                <w:szCs w:val="18"/>
              </w:rPr>
            </w:pPr>
          </w:p>
          <w:p w:rsidR="00655481" w:rsidRPr="00A86848" w:rsidRDefault="00655481" w:rsidP="00655481">
            <w:pPr>
              <w:ind w:left="-171" w:right="-45"/>
              <w:jc w:val="center"/>
              <w:rPr>
                <w:rFonts w:asciiTheme="minorBidi" w:hAnsiTheme="minorBidi" w:cstheme="minorBidi"/>
                <w:sz w:val="18"/>
                <w:szCs w:val="18"/>
              </w:rPr>
            </w:pPr>
            <w:r w:rsidRPr="00A86848">
              <w:rPr>
                <w:rFonts w:asciiTheme="minorBidi" w:hAnsiTheme="minorBidi" w:cstheme="minorBidi"/>
                <w:b/>
                <w:w w:val="99"/>
                <w:sz w:val="18"/>
                <w:szCs w:val="18"/>
              </w:rPr>
              <w:t>4</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ind w:left="137" w:right="138"/>
              <w:jc w:val="center"/>
              <w:rPr>
                <w:rFonts w:asciiTheme="minorBidi" w:hAnsiTheme="minorBidi" w:cstheme="minorBidi"/>
                <w:sz w:val="18"/>
                <w:szCs w:val="18"/>
              </w:rPr>
            </w:pPr>
            <w:r w:rsidRPr="00A86848">
              <w:rPr>
                <w:rFonts w:asciiTheme="minorBidi" w:hAnsiTheme="minorBidi" w:cstheme="minorBidi"/>
                <w:w w:val="99"/>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3" w:line="1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ind w:left="185" w:right="184"/>
              <w:jc w:val="center"/>
              <w:rPr>
                <w:rFonts w:asciiTheme="minorBidi" w:hAnsiTheme="minorBidi" w:cstheme="minorBidi"/>
                <w:b/>
                <w:bCs/>
                <w:sz w:val="18"/>
                <w:szCs w:val="18"/>
              </w:rPr>
            </w:pPr>
            <w:r w:rsidRPr="00A86848">
              <w:rPr>
                <w:rFonts w:asciiTheme="minorBidi" w:hAnsiTheme="minorBidi" w:cstheme="minorBidi"/>
                <w:b/>
                <w:bCs/>
                <w:w w:val="99"/>
                <w:sz w:val="18"/>
                <w:szCs w:val="18"/>
              </w:rPr>
              <w:t>2</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b/>
                <w:bCs/>
                <w:sz w:val="18"/>
                <w:szCs w:val="18"/>
              </w:rPr>
            </w:pPr>
          </w:p>
          <w:p w:rsidR="00655481" w:rsidRPr="00A86848" w:rsidRDefault="00655481" w:rsidP="00655481">
            <w:pPr>
              <w:ind w:left="352" w:right="349"/>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p>
        </w:tc>
        <w:tc>
          <w:tcPr>
            <w:tcW w:w="1275" w:type="dxa"/>
            <w:vMerge/>
            <w:tcBorders>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34" w:right="-108"/>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Hydraulique générale</w:t>
            </w:r>
          </w:p>
        </w:tc>
        <w:tc>
          <w:tcPr>
            <w:tcW w:w="1056"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2</w:t>
            </w:r>
          </w:p>
        </w:tc>
        <w:tc>
          <w:tcPr>
            <w:tcW w:w="787"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4" w:space="0" w:color="auto"/>
              <w:left w:val="single" w:sz="12" w:space="0" w:color="auto"/>
              <w:bottom w:val="single" w:sz="18"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7</w:t>
            </w:r>
          </w:p>
        </w:tc>
        <w:tc>
          <w:tcPr>
            <w:tcW w:w="51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14</w:t>
            </w:r>
          </w:p>
        </w:tc>
        <w:tc>
          <w:tcPr>
            <w:tcW w:w="759"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77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171" w:right="-45"/>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w w:val="99"/>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2</w:t>
            </w:r>
          </w:p>
        </w:tc>
        <w:tc>
          <w:tcPr>
            <w:tcW w:w="2401"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UEF : Géol. structurale et Géomatique</w:t>
            </w:r>
          </w:p>
        </w:tc>
        <w:tc>
          <w:tcPr>
            <w:tcW w:w="1275"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spacing w:line="200" w:lineRule="exact"/>
              <w:ind w:left="-34" w:right="-108"/>
              <w:jc w:val="center"/>
              <w:rPr>
                <w:rFonts w:asciiTheme="minorBidi" w:hAnsiTheme="minorBidi" w:cstheme="minorBidi"/>
                <w:b/>
                <w:bCs/>
                <w:sz w:val="18"/>
                <w:szCs w:val="18"/>
              </w:rPr>
            </w:pPr>
          </w:p>
          <w:p w:rsidR="00655481" w:rsidRPr="00A86848" w:rsidRDefault="00655481" w:rsidP="00655481">
            <w:pPr>
              <w:ind w:left="-34" w:right="-108"/>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w:t>
            </w:r>
            <w:r w:rsidRPr="00A86848">
              <w:rPr>
                <w:rFonts w:asciiTheme="minorBidi" w:hAnsiTheme="minorBidi" w:cstheme="minorBidi"/>
                <w:b/>
                <w:bCs/>
                <w:spacing w:val="1"/>
                <w:sz w:val="18"/>
                <w:szCs w:val="18"/>
              </w:rPr>
              <w:t>42</w:t>
            </w:r>
            <w:r w:rsidRPr="00A86848">
              <w:rPr>
                <w:rFonts w:asciiTheme="minorBidi" w:hAnsiTheme="minorBidi" w:cstheme="minorBidi"/>
                <w:b/>
                <w:bCs/>
                <w:sz w:val="18"/>
                <w:szCs w:val="18"/>
              </w:rPr>
              <w:t>0</w:t>
            </w:r>
          </w:p>
        </w:tc>
        <w:tc>
          <w:tcPr>
            <w:tcW w:w="226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Géologie structurale</w:t>
            </w:r>
          </w:p>
        </w:tc>
        <w:tc>
          <w:tcPr>
            <w:tcW w:w="1056"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line="220" w:lineRule="exact"/>
              <w:ind w:left="14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21</w:t>
            </w:r>
          </w:p>
        </w:tc>
        <w:tc>
          <w:tcPr>
            <w:tcW w:w="78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ind w:left="-171" w:right="-108"/>
              <w:jc w:val="center"/>
              <w:rPr>
                <w:rFonts w:asciiTheme="minorBidi" w:hAnsiTheme="minorBidi" w:cstheme="minorBidi"/>
                <w:sz w:val="18"/>
                <w:szCs w:val="18"/>
              </w:rPr>
            </w:pPr>
          </w:p>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21</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w w:val="99"/>
                <w:sz w:val="18"/>
                <w:szCs w:val="18"/>
              </w:rPr>
              <w:t>7</w:t>
            </w:r>
          </w:p>
        </w:tc>
        <w:tc>
          <w:tcPr>
            <w:tcW w:w="51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75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77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ind w:right="-45"/>
              <w:jc w:val="center"/>
              <w:rPr>
                <w:rFonts w:asciiTheme="minorBidi" w:hAnsiTheme="minorBidi" w:cstheme="minorBidi"/>
                <w:sz w:val="18"/>
                <w:szCs w:val="18"/>
              </w:rPr>
            </w:pPr>
          </w:p>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18" w:line="240" w:lineRule="exact"/>
              <w:ind w:left="-171" w:right="-45"/>
              <w:jc w:val="center"/>
              <w:rPr>
                <w:rFonts w:asciiTheme="minorBidi" w:hAnsiTheme="minorBidi" w:cstheme="minorBidi"/>
                <w:sz w:val="18"/>
                <w:szCs w:val="18"/>
              </w:rPr>
            </w:pPr>
          </w:p>
          <w:p w:rsidR="00655481" w:rsidRPr="00A86848" w:rsidRDefault="00655481" w:rsidP="00655481">
            <w:pPr>
              <w:spacing w:before="18" w:line="240" w:lineRule="exact"/>
              <w:ind w:left="-171" w:right="-45"/>
              <w:jc w:val="center"/>
              <w:rPr>
                <w:rFonts w:asciiTheme="minorBidi" w:hAnsiTheme="minorBidi" w:cstheme="minorBidi"/>
                <w:sz w:val="18"/>
                <w:szCs w:val="18"/>
              </w:rPr>
            </w:pPr>
          </w:p>
          <w:p w:rsidR="00655481" w:rsidRPr="00A86848" w:rsidRDefault="00655481" w:rsidP="00655481">
            <w:pPr>
              <w:ind w:left="-171" w:right="-45"/>
              <w:jc w:val="center"/>
              <w:rPr>
                <w:rFonts w:asciiTheme="minorBidi" w:hAnsiTheme="minorBidi" w:cstheme="minorBidi"/>
                <w:sz w:val="18"/>
                <w:szCs w:val="18"/>
              </w:rPr>
            </w:pPr>
            <w:r w:rsidRPr="00A86848">
              <w:rPr>
                <w:rFonts w:asciiTheme="minorBidi" w:hAnsiTheme="minorBidi" w:cstheme="minorBidi"/>
                <w:b/>
                <w:w w:val="99"/>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ind w:left="97"/>
              <w:jc w:val="center"/>
              <w:rPr>
                <w:rFonts w:asciiTheme="minorBidi" w:hAnsiTheme="minorBidi" w:cstheme="minorBidi"/>
                <w:sz w:val="18"/>
                <w:szCs w:val="18"/>
              </w:rPr>
            </w:pPr>
            <w:r w:rsidRPr="00A86848">
              <w:rPr>
                <w:rFonts w:asciiTheme="minorBidi" w:hAnsiTheme="minorBidi" w:cstheme="minorBidi"/>
                <w:spacing w:val="1"/>
                <w:sz w:val="18"/>
                <w:szCs w:val="18"/>
              </w:rPr>
              <w:t>1</w:t>
            </w:r>
            <w:r w:rsidRPr="00A86848">
              <w:rPr>
                <w:rFonts w:asciiTheme="minorBidi" w:hAnsiTheme="minorBidi" w:cstheme="minorBidi"/>
                <w:sz w:val="18"/>
                <w:szCs w:val="18"/>
              </w:rPr>
              <w:t>.5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spacing w:before="14" w:line="240" w:lineRule="exact"/>
              <w:jc w:val="center"/>
              <w:rPr>
                <w:rFonts w:asciiTheme="minorBidi" w:hAnsiTheme="minorBidi" w:cstheme="minorBidi"/>
                <w:b/>
                <w:bCs/>
                <w:sz w:val="18"/>
                <w:szCs w:val="18"/>
              </w:rPr>
            </w:pPr>
          </w:p>
          <w:p w:rsidR="00655481" w:rsidRPr="00A86848" w:rsidRDefault="00655481" w:rsidP="00655481">
            <w:pPr>
              <w:ind w:left="184" w:right="183"/>
              <w:jc w:val="center"/>
              <w:rPr>
                <w:rFonts w:asciiTheme="minorBidi" w:hAnsiTheme="minorBidi" w:cstheme="minorBidi"/>
                <w:b/>
                <w:bCs/>
                <w:sz w:val="18"/>
                <w:szCs w:val="18"/>
              </w:rPr>
            </w:pPr>
            <w:r w:rsidRPr="00A86848">
              <w:rPr>
                <w:rFonts w:asciiTheme="minorBidi" w:hAnsiTheme="minorBidi" w:cstheme="minorBidi"/>
                <w:b/>
                <w:bCs/>
                <w:w w:val="99"/>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b/>
                <w:bCs/>
                <w:sz w:val="18"/>
                <w:szCs w:val="18"/>
              </w:rPr>
            </w:pPr>
          </w:p>
          <w:p w:rsidR="00655481" w:rsidRPr="00A86848" w:rsidRDefault="00655481" w:rsidP="00655481">
            <w:pPr>
              <w:ind w:left="347" w:right="345"/>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93"/>
              <w:jc w:val="center"/>
              <w:rPr>
                <w:rFonts w:asciiTheme="minorBidi" w:hAnsiTheme="minorBidi" w:cstheme="minorBidi"/>
                <w:b/>
                <w:bCs/>
                <w:sz w:val="18"/>
                <w:szCs w:val="18"/>
              </w:rPr>
            </w:pPr>
          </w:p>
        </w:tc>
        <w:tc>
          <w:tcPr>
            <w:tcW w:w="1275" w:type="dxa"/>
            <w:vMerge/>
            <w:tcBorders>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34" w:right="-108"/>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SIG et modélisation en GGTO</w:t>
            </w:r>
          </w:p>
        </w:tc>
        <w:tc>
          <w:tcPr>
            <w:tcW w:w="1056"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22</w:t>
            </w:r>
          </w:p>
        </w:tc>
        <w:tc>
          <w:tcPr>
            <w:tcW w:w="787"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7</w:t>
            </w:r>
          </w:p>
        </w:tc>
        <w:tc>
          <w:tcPr>
            <w:tcW w:w="51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A86848" w:rsidRDefault="00655481" w:rsidP="00655481">
            <w:pPr>
              <w:spacing w:before="3" w:line="160" w:lineRule="exact"/>
              <w:jc w:val="center"/>
              <w:rPr>
                <w:rFonts w:asciiTheme="minorBidi" w:hAnsiTheme="minorBidi" w:cstheme="minorBidi"/>
                <w:sz w:val="18"/>
                <w:szCs w:val="18"/>
              </w:rPr>
            </w:pPr>
          </w:p>
          <w:p w:rsidR="00655481" w:rsidRPr="00A86848" w:rsidRDefault="00655481" w:rsidP="00655481">
            <w:pPr>
              <w:spacing w:before="3" w:line="160" w:lineRule="exact"/>
              <w:jc w:val="center"/>
              <w:rPr>
                <w:rFonts w:asciiTheme="minorBidi" w:hAnsiTheme="minorBidi" w:cstheme="minorBidi"/>
                <w:sz w:val="18"/>
                <w:szCs w:val="18"/>
              </w:rPr>
            </w:pPr>
            <w:r w:rsidRPr="00A86848">
              <w:rPr>
                <w:rFonts w:asciiTheme="minorBidi" w:hAnsiTheme="minorBidi" w:cstheme="minorBidi"/>
                <w:sz w:val="18"/>
                <w:szCs w:val="18"/>
              </w:rPr>
              <w:t>7</w:t>
            </w:r>
          </w:p>
          <w:p w:rsidR="00655481" w:rsidRPr="00A86848" w:rsidRDefault="00655481" w:rsidP="00655481">
            <w:pPr>
              <w:jc w:val="center"/>
              <w:rPr>
                <w:rFonts w:ascii="Arial" w:hAnsiTheme="minorBidi" w:cstheme="minorBidi"/>
                <w:sz w:val="18"/>
                <w:szCs w:val="18"/>
                <w:rtl/>
              </w:rPr>
            </w:pPr>
          </w:p>
        </w:tc>
        <w:tc>
          <w:tcPr>
            <w:tcW w:w="759"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77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171" w:right="-45"/>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1</w:t>
            </w:r>
            <w:r w:rsidRPr="00A86848">
              <w:rPr>
                <w:rFonts w:asciiTheme="minorBidi" w:hAnsiTheme="minorBidi" w:cstheme="minorBidi"/>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3</w:t>
            </w:r>
          </w:p>
        </w:tc>
        <w:tc>
          <w:tcPr>
            <w:tcW w:w="2401"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A86848" w:rsidRDefault="00655481" w:rsidP="00655481">
            <w:pPr>
              <w:spacing w:line="220" w:lineRule="exact"/>
              <w:ind w:left="93"/>
              <w:jc w:val="center"/>
              <w:rPr>
                <w:rFonts w:asciiTheme="minorBidi" w:hAnsiTheme="minorBidi" w:cstheme="minorBidi"/>
                <w:b/>
                <w:bCs/>
                <w:sz w:val="18"/>
                <w:szCs w:val="18"/>
              </w:rPr>
            </w:pPr>
            <w:r w:rsidRPr="00A86848">
              <w:rPr>
                <w:rFonts w:asciiTheme="minorBidi" w:hAnsiTheme="minorBidi" w:cstheme="minorBidi"/>
                <w:b/>
                <w:bCs/>
                <w:sz w:val="18"/>
                <w:szCs w:val="18"/>
              </w:rPr>
              <w:t>UEF : Stabilité et Géorisques</w:t>
            </w:r>
          </w:p>
        </w:tc>
        <w:tc>
          <w:tcPr>
            <w:tcW w:w="1275"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A86848" w:rsidRDefault="00655481" w:rsidP="00655481">
            <w:pPr>
              <w:spacing w:before="5" w:line="120" w:lineRule="exact"/>
              <w:ind w:left="-34" w:right="-108"/>
              <w:jc w:val="center"/>
              <w:rPr>
                <w:rFonts w:asciiTheme="minorBidi" w:hAnsiTheme="minorBidi" w:cstheme="minorBidi"/>
                <w:b/>
                <w:bCs/>
                <w:sz w:val="18"/>
                <w:szCs w:val="18"/>
              </w:rPr>
            </w:pPr>
          </w:p>
          <w:p w:rsidR="00655481" w:rsidRPr="00A86848" w:rsidRDefault="00655481" w:rsidP="00655481">
            <w:pPr>
              <w:spacing w:line="200" w:lineRule="exact"/>
              <w:ind w:left="-34" w:right="-108"/>
              <w:jc w:val="center"/>
              <w:rPr>
                <w:rFonts w:asciiTheme="minorBidi" w:hAnsiTheme="minorBidi" w:cstheme="minorBidi"/>
                <w:b/>
                <w:bCs/>
                <w:sz w:val="18"/>
                <w:szCs w:val="18"/>
              </w:rPr>
            </w:pPr>
          </w:p>
          <w:p w:rsidR="00655481" w:rsidRPr="00A86848" w:rsidRDefault="00655481" w:rsidP="00655481">
            <w:pPr>
              <w:spacing w:line="200" w:lineRule="exact"/>
              <w:ind w:left="-34" w:right="-108"/>
              <w:jc w:val="center"/>
              <w:rPr>
                <w:rFonts w:asciiTheme="minorBidi" w:hAnsiTheme="minorBidi" w:cstheme="minorBidi"/>
                <w:b/>
                <w:bCs/>
                <w:sz w:val="18"/>
                <w:szCs w:val="18"/>
              </w:rPr>
            </w:pPr>
          </w:p>
          <w:p w:rsidR="00655481" w:rsidRPr="00A86848" w:rsidRDefault="00655481" w:rsidP="00655481">
            <w:pPr>
              <w:ind w:left="-34" w:right="-108"/>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w:t>
            </w:r>
            <w:r w:rsidRPr="00A86848">
              <w:rPr>
                <w:rFonts w:asciiTheme="minorBidi" w:hAnsiTheme="minorBidi" w:cstheme="minorBidi"/>
                <w:b/>
                <w:bCs/>
                <w:spacing w:val="1"/>
                <w:sz w:val="18"/>
                <w:szCs w:val="18"/>
              </w:rPr>
              <w:t>43</w:t>
            </w:r>
            <w:r w:rsidRPr="00A86848">
              <w:rPr>
                <w:rFonts w:asciiTheme="minorBidi" w:hAnsiTheme="minorBidi" w:cstheme="minorBidi"/>
                <w:b/>
                <w:bCs/>
                <w:sz w:val="18"/>
                <w:szCs w:val="18"/>
              </w:rPr>
              <w:t>0</w:t>
            </w:r>
          </w:p>
        </w:tc>
        <w:tc>
          <w:tcPr>
            <w:tcW w:w="226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line="220" w:lineRule="exact"/>
              <w:ind w:left="93"/>
              <w:jc w:val="center"/>
              <w:rPr>
                <w:rFonts w:asciiTheme="minorBidi" w:hAnsiTheme="minorBidi" w:cstheme="minorBidi"/>
                <w:b/>
                <w:bCs/>
                <w:sz w:val="18"/>
                <w:szCs w:val="18"/>
              </w:rPr>
            </w:pPr>
            <w:r w:rsidRPr="00A86848">
              <w:rPr>
                <w:rFonts w:asciiTheme="minorBidi" w:hAnsiTheme="minorBidi" w:cstheme="minorBidi"/>
                <w:b/>
                <w:bCs/>
                <w:sz w:val="18"/>
                <w:szCs w:val="18"/>
              </w:rPr>
              <w:t>Stabilité et glissements de terrain</w:t>
            </w:r>
          </w:p>
        </w:tc>
        <w:tc>
          <w:tcPr>
            <w:tcW w:w="1056"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line="220" w:lineRule="exact"/>
              <w:ind w:left="14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31</w:t>
            </w:r>
          </w:p>
        </w:tc>
        <w:tc>
          <w:tcPr>
            <w:tcW w:w="78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220" w:lineRule="exact"/>
              <w:ind w:left="-171" w:right="-108"/>
              <w:jc w:val="center"/>
              <w:rPr>
                <w:rFonts w:asciiTheme="minorBidi" w:hAnsiTheme="minorBidi" w:cstheme="minorBidi"/>
                <w:sz w:val="18"/>
                <w:szCs w:val="18"/>
              </w:rPr>
            </w:pPr>
          </w:p>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220" w:lineRule="exact"/>
              <w:jc w:val="center"/>
              <w:rPr>
                <w:rFonts w:asciiTheme="minorBidi" w:hAnsiTheme="minorBidi" w:cstheme="minorBidi"/>
                <w:sz w:val="18"/>
                <w:szCs w:val="18"/>
              </w:rPr>
            </w:pPr>
          </w:p>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14</w:t>
            </w:r>
          </w:p>
        </w:tc>
        <w:tc>
          <w:tcPr>
            <w:tcW w:w="51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w w:val="99"/>
                <w:sz w:val="18"/>
                <w:szCs w:val="18"/>
              </w:rPr>
              <w:t>14</w:t>
            </w:r>
          </w:p>
        </w:tc>
        <w:tc>
          <w:tcPr>
            <w:tcW w:w="75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77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220" w:lineRule="exact"/>
              <w:ind w:right="-45"/>
              <w:jc w:val="center"/>
              <w:rPr>
                <w:rFonts w:asciiTheme="minorBidi" w:hAnsiTheme="minorBidi" w:cstheme="minorBidi"/>
                <w:sz w:val="18"/>
                <w:szCs w:val="18"/>
              </w:rPr>
            </w:pPr>
          </w:p>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10" w:line="120" w:lineRule="exact"/>
              <w:ind w:left="-171" w:right="-45"/>
              <w:jc w:val="center"/>
              <w:rPr>
                <w:rFonts w:asciiTheme="minorBidi" w:hAnsiTheme="minorBidi" w:cstheme="minorBidi"/>
                <w:sz w:val="18"/>
                <w:szCs w:val="18"/>
              </w:rPr>
            </w:pPr>
          </w:p>
          <w:p w:rsidR="00655481" w:rsidRPr="00A86848" w:rsidRDefault="00655481" w:rsidP="00655481">
            <w:pPr>
              <w:spacing w:line="200" w:lineRule="exact"/>
              <w:ind w:left="-171" w:right="-45"/>
              <w:jc w:val="center"/>
              <w:rPr>
                <w:rFonts w:asciiTheme="minorBidi" w:hAnsiTheme="minorBidi" w:cstheme="minorBidi"/>
                <w:sz w:val="18"/>
                <w:szCs w:val="18"/>
              </w:rPr>
            </w:pPr>
          </w:p>
          <w:p w:rsidR="00655481" w:rsidRPr="00A86848" w:rsidRDefault="00655481" w:rsidP="00655481">
            <w:pPr>
              <w:ind w:left="-171" w:right="-45"/>
              <w:jc w:val="center"/>
              <w:rPr>
                <w:rFonts w:asciiTheme="minorBidi" w:hAnsiTheme="minorBidi" w:cstheme="minorBidi"/>
                <w:sz w:val="18"/>
                <w:szCs w:val="18"/>
              </w:rPr>
            </w:pPr>
            <w:r w:rsidRPr="00A86848">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spacing w:before="5" w:line="220" w:lineRule="exact"/>
              <w:jc w:val="center"/>
              <w:rPr>
                <w:rFonts w:asciiTheme="minorBidi" w:hAnsiTheme="minorBidi" w:cstheme="minorBidi"/>
                <w:sz w:val="18"/>
                <w:szCs w:val="18"/>
              </w:rPr>
            </w:pPr>
          </w:p>
          <w:p w:rsidR="00655481" w:rsidRPr="00A86848" w:rsidRDefault="00655481" w:rsidP="00655481">
            <w:pPr>
              <w:ind w:left="97"/>
              <w:jc w:val="center"/>
              <w:rPr>
                <w:rFonts w:asciiTheme="minorBidi" w:hAnsiTheme="minorBidi" w:cstheme="minorBidi"/>
                <w:sz w:val="18"/>
                <w:szCs w:val="18"/>
              </w:rPr>
            </w:pPr>
            <w:r w:rsidRPr="00A86848">
              <w:rPr>
                <w:rFonts w:asciiTheme="minorBidi" w:hAnsiTheme="minorBidi" w:cstheme="minorBidi"/>
                <w:spacing w:val="1"/>
                <w:sz w:val="18"/>
                <w:szCs w:val="18"/>
              </w:rPr>
              <w:t>1</w:t>
            </w:r>
            <w:r w:rsidRPr="00A86848">
              <w:rPr>
                <w:rFonts w:asciiTheme="minorBidi" w:hAnsiTheme="minorBidi" w:cstheme="minorBidi"/>
                <w:sz w:val="18"/>
                <w:szCs w:val="18"/>
              </w:rPr>
              <w:t>.5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 w:line="12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ind w:left="-176" w:right="-130"/>
              <w:jc w:val="center"/>
              <w:rPr>
                <w:rFonts w:asciiTheme="minorBidi" w:hAnsiTheme="minorBidi" w:cstheme="minorBidi"/>
                <w:b/>
                <w:bCs/>
                <w:sz w:val="18"/>
                <w:szCs w:val="18"/>
              </w:rPr>
            </w:pPr>
            <w:r w:rsidRPr="00A86848">
              <w:rPr>
                <w:rFonts w:asciiTheme="minorBidi" w:hAnsiTheme="minorBidi" w:cstheme="minorBidi"/>
                <w:b/>
                <w:bCs/>
                <w:spacing w:val="1"/>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A86848" w:rsidRDefault="00655481" w:rsidP="00655481">
            <w:pPr>
              <w:spacing w:before="5" w:line="220" w:lineRule="exact"/>
              <w:jc w:val="center"/>
              <w:rPr>
                <w:rFonts w:asciiTheme="minorBidi" w:hAnsiTheme="minorBidi" w:cstheme="minorBidi"/>
                <w:b/>
                <w:bCs/>
                <w:sz w:val="18"/>
                <w:szCs w:val="18"/>
              </w:rPr>
            </w:pPr>
          </w:p>
          <w:p w:rsidR="00655481" w:rsidRPr="00A86848" w:rsidRDefault="00655481" w:rsidP="00655481">
            <w:pPr>
              <w:ind w:left="360" w:right="358"/>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522"/>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spacing w:before="54" w:line="220" w:lineRule="exact"/>
              <w:ind w:left="93" w:right="-18"/>
              <w:jc w:val="center"/>
              <w:rPr>
                <w:rFonts w:asciiTheme="minorBidi" w:hAnsiTheme="minorBidi" w:cstheme="minorBidi"/>
                <w:b/>
                <w:bCs/>
                <w:sz w:val="18"/>
                <w:szCs w:val="18"/>
              </w:rPr>
            </w:pPr>
          </w:p>
        </w:tc>
        <w:tc>
          <w:tcPr>
            <w:tcW w:w="1275" w:type="dxa"/>
            <w:vMerge/>
            <w:tcBorders>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ind w:left="-34" w:right="-108"/>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Géorisques</w:t>
            </w:r>
          </w:p>
        </w:tc>
        <w:tc>
          <w:tcPr>
            <w:tcW w:w="1056"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z w:val="18"/>
                <w:szCs w:val="18"/>
              </w:rPr>
              <w:t>F4</w:t>
            </w:r>
            <w:r w:rsidRPr="00A86848">
              <w:rPr>
                <w:rFonts w:asciiTheme="minorBidi" w:hAnsiTheme="minorBidi" w:cstheme="minorBidi"/>
                <w:b/>
                <w:bCs/>
                <w:spacing w:val="1"/>
                <w:sz w:val="18"/>
                <w:szCs w:val="18"/>
              </w:rPr>
              <w:t>32</w:t>
            </w:r>
          </w:p>
        </w:tc>
        <w:tc>
          <w:tcPr>
            <w:tcW w:w="787"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ind w:left="-171" w:right="-108"/>
              <w:jc w:val="center"/>
              <w:rPr>
                <w:rFonts w:asciiTheme="minorBidi" w:hAnsiTheme="minorBidi" w:cstheme="minorBidi"/>
                <w:sz w:val="18"/>
                <w:szCs w:val="18"/>
              </w:rPr>
            </w:pPr>
            <w:r w:rsidRPr="00A86848">
              <w:rPr>
                <w:rFonts w:asciiTheme="minorBidi" w:hAnsiTheme="minorBidi" w:cstheme="minorBidi"/>
                <w:spacing w:val="1"/>
                <w:sz w:val="18"/>
                <w:szCs w:val="18"/>
              </w:rPr>
              <w:t>21</w:t>
            </w:r>
          </w:p>
        </w:tc>
        <w:tc>
          <w:tcPr>
            <w:tcW w:w="56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spacing w:before="5" w:line="160" w:lineRule="exact"/>
              <w:jc w:val="center"/>
              <w:rPr>
                <w:rFonts w:asciiTheme="minorBidi" w:hAnsiTheme="minorBidi" w:cstheme="minorBidi"/>
                <w:sz w:val="18"/>
                <w:szCs w:val="18"/>
              </w:rPr>
            </w:pPr>
            <w:r w:rsidRPr="00A86848">
              <w:rPr>
                <w:rFonts w:asciiTheme="minorBidi" w:hAnsiTheme="minorBidi" w:cstheme="minorBidi"/>
                <w:sz w:val="18"/>
                <w:szCs w:val="18"/>
              </w:rPr>
              <w:t>14</w:t>
            </w:r>
          </w:p>
          <w:p w:rsidR="00655481" w:rsidRPr="00A86848" w:rsidRDefault="00655481" w:rsidP="00655481">
            <w:pPr>
              <w:jc w:val="center"/>
              <w:rPr>
                <w:rFonts w:ascii="Arial" w:hAnsiTheme="minorBidi" w:cstheme="minorBidi"/>
                <w:sz w:val="18"/>
                <w:szCs w:val="18"/>
                <w:rtl/>
              </w:rPr>
            </w:pPr>
          </w:p>
        </w:tc>
        <w:tc>
          <w:tcPr>
            <w:tcW w:w="51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sz w:val="18"/>
                <w:szCs w:val="18"/>
              </w:rPr>
            </w:pPr>
          </w:p>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14</w:t>
            </w:r>
          </w:p>
        </w:tc>
        <w:tc>
          <w:tcPr>
            <w:tcW w:w="759"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77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spacing w:before="5" w:line="160" w:lineRule="exact"/>
              <w:ind w:right="-45"/>
              <w:jc w:val="center"/>
              <w:rPr>
                <w:rFonts w:asciiTheme="minorBidi" w:hAnsiTheme="minorBidi" w:cstheme="minorBidi"/>
                <w:sz w:val="18"/>
                <w:szCs w:val="18"/>
              </w:rPr>
            </w:pPr>
          </w:p>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w w:val="99"/>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A86848"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A86848" w:rsidRDefault="00655481" w:rsidP="00655481">
            <w:pPr>
              <w:spacing w:before="5" w:line="160" w:lineRule="exact"/>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w w:val="99"/>
                <w:sz w:val="18"/>
                <w:szCs w:val="18"/>
              </w:rPr>
              <w:t>X</w:t>
            </w:r>
          </w:p>
        </w:tc>
      </w:tr>
      <w:tr w:rsidR="00655481" w:rsidRPr="00463C24"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4</w:t>
            </w:r>
          </w:p>
        </w:tc>
        <w:tc>
          <w:tcPr>
            <w:tcW w:w="24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UEA: Stage 2</w:t>
            </w:r>
          </w:p>
        </w:tc>
        <w:tc>
          <w:tcPr>
            <w:tcW w:w="1275" w:type="dxa"/>
            <w:vMerge w:val="restart"/>
            <w:tcBorders>
              <w:left w:val="single" w:sz="18" w:space="0" w:color="auto"/>
              <w:right w:val="single" w:sz="18" w:space="0" w:color="auto"/>
            </w:tcBorders>
            <w:shd w:val="clear" w:color="auto" w:fill="ED7241"/>
            <w:vAlign w:val="center"/>
          </w:tcPr>
          <w:p w:rsidR="00655481" w:rsidRPr="00A86848" w:rsidRDefault="00655481" w:rsidP="00655481">
            <w:pPr>
              <w:ind w:left="-34" w:right="-108"/>
              <w:jc w:val="center"/>
              <w:rPr>
                <w:rFonts w:ascii="Arial" w:hAnsiTheme="minorBidi" w:cstheme="minorBidi"/>
                <w:b/>
                <w:bCs/>
                <w:sz w:val="18"/>
                <w:szCs w:val="18"/>
                <w:rtl/>
              </w:rPr>
            </w:pPr>
            <w:r w:rsidRPr="00A86848">
              <w:rPr>
                <w:rFonts w:asciiTheme="minorBidi" w:hAnsiTheme="minorBidi" w:cstheme="minorBidi"/>
                <w:b/>
                <w:bCs/>
                <w:sz w:val="18"/>
                <w:szCs w:val="18"/>
              </w:rPr>
              <w:t>UEA410</w:t>
            </w:r>
          </w:p>
        </w:tc>
        <w:tc>
          <w:tcPr>
            <w:tcW w:w="2268" w:type="dxa"/>
            <w:vMerge w:val="restart"/>
            <w:tcBorders>
              <w:top w:val="single" w:sz="4" w:space="0" w:color="auto"/>
              <w:left w:val="single" w:sz="18" w:space="0" w:color="auto"/>
              <w:right w:val="single" w:sz="18" w:space="0" w:color="auto"/>
            </w:tcBorders>
            <w:shd w:val="clear" w:color="auto" w:fill="ED7241"/>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Ecole de terrain 2</w:t>
            </w:r>
          </w:p>
        </w:tc>
        <w:tc>
          <w:tcPr>
            <w:tcW w:w="1056" w:type="dxa"/>
            <w:vMerge w:val="restart"/>
            <w:tcBorders>
              <w:top w:val="single" w:sz="4" w:space="0" w:color="auto"/>
              <w:left w:val="single" w:sz="18" w:space="0" w:color="auto"/>
              <w:right w:val="single" w:sz="18" w:space="0" w:color="auto"/>
            </w:tcBorders>
            <w:shd w:val="clear" w:color="auto" w:fill="ED7241"/>
          </w:tcPr>
          <w:p w:rsidR="00655481" w:rsidRPr="00A86848" w:rsidRDefault="00655481" w:rsidP="00655481">
            <w:pPr>
              <w:jc w:val="center"/>
              <w:rPr>
                <w:rFonts w:asciiTheme="minorBidi" w:hAnsiTheme="minorBidi" w:cstheme="minorBidi"/>
                <w:b/>
                <w:bCs/>
                <w:sz w:val="18"/>
                <w:szCs w:val="18"/>
              </w:rPr>
            </w:pPr>
          </w:p>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UEA411</w:t>
            </w:r>
          </w:p>
          <w:p w:rsidR="00655481" w:rsidRPr="00A86848" w:rsidRDefault="00655481" w:rsidP="00655481">
            <w:pPr>
              <w:jc w:val="center"/>
              <w:rPr>
                <w:rFonts w:asciiTheme="minorBidi" w:hAnsiTheme="minorBidi" w:cstheme="minorBidi"/>
                <w:b/>
                <w:bCs/>
                <w:sz w:val="18"/>
                <w:szCs w:val="18"/>
              </w:rPr>
            </w:pPr>
          </w:p>
        </w:tc>
        <w:tc>
          <w:tcPr>
            <w:tcW w:w="2630"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7hj terrain (</w:t>
            </w:r>
            <w:r w:rsidRPr="00A86848">
              <w:rPr>
                <w:rFonts w:asciiTheme="minorBidi" w:hAnsiTheme="minorBidi" w:cstheme="minorBidi"/>
                <w:color w:val="000000" w:themeColor="text1"/>
                <w:sz w:val="18"/>
                <w:szCs w:val="18"/>
              </w:rPr>
              <w:t>hTD)</w:t>
            </w:r>
          </w:p>
        </w:tc>
        <w:tc>
          <w:tcPr>
            <w:tcW w:w="1339"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A86848" w:rsidRDefault="00655481" w:rsidP="00655481">
            <w:pPr>
              <w:ind w:right="-45"/>
              <w:jc w:val="center"/>
              <w:rPr>
                <w:rFonts w:asciiTheme="minorBidi" w:hAnsiTheme="minorBidi" w:cstheme="minorBidi"/>
                <w:color w:val="000000" w:themeColor="text1"/>
                <w:sz w:val="18"/>
                <w:szCs w:val="18"/>
              </w:rPr>
            </w:pPr>
            <w:r w:rsidRPr="00A86848">
              <w:rPr>
                <w:rFonts w:asciiTheme="minorBidi" w:hAnsiTheme="minorBidi" w:cstheme="minorBidi"/>
                <w:color w:val="000000" w:themeColor="text1"/>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A86848" w:rsidRDefault="00655481" w:rsidP="00655481">
            <w:pPr>
              <w:jc w:val="center"/>
              <w:rPr>
                <w:rFonts w:ascii="Arial" w:hAnsiTheme="minorBidi" w:cstheme="minorBidi"/>
                <w:b/>
                <w:bCs/>
                <w:color w:val="000000" w:themeColor="text1"/>
                <w:sz w:val="18"/>
                <w:szCs w:val="18"/>
                <w:rtl/>
              </w:rPr>
            </w:pPr>
            <w:r w:rsidRPr="00A86848">
              <w:rPr>
                <w:rFonts w:asciiTheme="minorBidi" w:hAnsiTheme="minorBidi" w:cstheme="minorBidi"/>
                <w:b/>
                <w:bCs/>
                <w:color w:val="000000" w:themeColor="text1"/>
                <w:sz w:val="18"/>
                <w:szCs w:val="18"/>
              </w:rPr>
              <w:t>2.5</w:t>
            </w:r>
          </w:p>
        </w:tc>
        <w:tc>
          <w:tcPr>
            <w:tcW w:w="20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A86848" w:rsidRDefault="00655481" w:rsidP="00655481">
            <w:pPr>
              <w:jc w:val="center"/>
              <w:rPr>
                <w:rFonts w:ascii="Arial" w:hAnsiTheme="minorBidi" w:cstheme="minorBidi"/>
                <w:b/>
                <w:bCs/>
                <w:color w:val="000000" w:themeColor="text1"/>
                <w:sz w:val="18"/>
                <w:szCs w:val="18"/>
                <w:rtl/>
              </w:rPr>
            </w:pPr>
            <w:r w:rsidRPr="00A86848">
              <w:rPr>
                <w:rFonts w:asciiTheme="minorBidi" w:hAnsiTheme="minorBidi" w:cstheme="minorBidi"/>
                <w:b/>
                <w:bCs/>
                <w:color w:val="000000" w:themeColor="text1"/>
                <w:sz w:val="18"/>
                <w:szCs w:val="18"/>
              </w:rPr>
              <w:t>Sur cahier de stage</w:t>
            </w:r>
          </w:p>
        </w:tc>
      </w:tr>
      <w:tr w:rsidR="00655481" w:rsidRPr="00463C24" w:rsidTr="00655481">
        <w:trPr>
          <w:cantSplit/>
          <w:trHeight w:val="4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right w:val="single" w:sz="18" w:space="0" w:color="auto"/>
            </w:tcBorders>
            <w:shd w:val="clear" w:color="auto" w:fill="ED7241"/>
            <w:vAlign w:val="center"/>
          </w:tcPr>
          <w:p w:rsidR="00655481" w:rsidRPr="00A86848" w:rsidRDefault="00655481" w:rsidP="00655481">
            <w:pPr>
              <w:jc w:val="center"/>
              <w:rPr>
                <w:rFonts w:ascii="Arial" w:hAnsiTheme="minorBidi" w:cstheme="minorBidi"/>
                <w:b/>
                <w:bCs/>
                <w:sz w:val="18"/>
                <w:szCs w:val="18"/>
                <w:rtl/>
              </w:rPr>
            </w:pPr>
          </w:p>
        </w:tc>
        <w:tc>
          <w:tcPr>
            <w:tcW w:w="1275" w:type="dxa"/>
            <w:vMerge/>
            <w:tcBorders>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sz w:val="18"/>
                <w:szCs w:val="18"/>
                <w:rtl/>
              </w:rPr>
            </w:pPr>
          </w:p>
        </w:tc>
        <w:tc>
          <w:tcPr>
            <w:tcW w:w="2268"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Theme="minorBidi" w:hAnsiTheme="minorBidi" w:cstheme="minorBidi"/>
                <w:b/>
                <w:bCs/>
                <w:sz w:val="18"/>
                <w:szCs w:val="18"/>
              </w:rPr>
            </w:pPr>
          </w:p>
        </w:tc>
        <w:tc>
          <w:tcPr>
            <w:tcW w:w="1056" w:type="dxa"/>
            <w:vMerge/>
            <w:tcBorders>
              <w:top w:val="single" w:sz="4" w:space="0" w:color="auto"/>
              <w:left w:val="single" w:sz="18" w:space="0" w:color="auto"/>
              <w:right w:val="single" w:sz="18" w:space="0" w:color="auto"/>
            </w:tcBorders>
            <w:shd w:val="clear" w:color="auto" w:fill="F2DBDB" w:themeFill="accent2" w:themeFillTint="33"/>
          </w:tcPr>
          <w:p w:rsidR="00655481" w:rsidRPr="00A86848" w:rsidRDefault="00655481" w:rsidP="00655481">
            <w:pPr>
              <w:jc w:val="center"/>
              <w:rPr>
                <w:rFonts w:asciiTheme="minorBidi" w:hAnsiTheme="minorBidi" w:cstheme="minorBidi"/>
                <w:sz w:val="18"/>
                <w:szCs w:val="18"/>
              </w:rPr>
            </w:pPr>
          </w:p>
        </w:tc>
        <w:tc>
          <w:tcPr>
            <w:tcW w:w="2630"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sz w:val="18"/>
                <w:szCs w:val="18"/>
                <w:rtl/>
              </w:rPr>
            </w:pPr>
          </w:p>
        </w:tc>
        <w:tc>
          <w:tcPr>
            <w:tcW w:w="1339" w:type="dxa"/>
            <w:gridSpan w:val="2"/>
            <w:vMerge/>
            <w:tcBorders>
              <w:left w:val="single" w:sz="18" w:space="0" w:color="auto"/>
              <w:right w:val="single" w:sz="18" w:space="0" w:color="auto"/>
            </w:tcBorders>
            <w:shd w:val="clear" w:color="auto" w:fill="F2DBDB" w:themeFill="accent2" w:themeFillTint="33"/>
            <w:vAlign w:val="center"/>
          </w:tcPr>
          <w:p w:rsidR="00655481" w:rsidRPr="00A86848" w:rsidRDefault="00655481" w:rsidP="00655481">
            <w:pPr>
              <w:ind w:right="-45"/>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Arial" w:hAnsiTheme="minorBidi" w:cstheme="minorBidi"/>
                <w:b/>
                <w:bCs/>
                <w:sz w:val="18"/>
                <w:szCs w:val="18"/>
                <w:rtl/>
              </w:rPr>
            </w:pPr>
          </w:p>
        </w:tc>
        <w:tc>
          <w:tcPr>
            <w:tcW w:w="2074"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A86848" w:rsidRDefault="00655481" w:rsidP="00655481">
            <w:pPr>
              <w:jc w:val="center"/>
              <w:rPr>
                <w:rFonts w:asciiTheme="minorBidi" w:hAnsiTheme="minorBidi" w:cstheme="minorBidi"/>
                <w:sz w:val="18"/>
                <w:szCs w:val="18"/>
              </w:rPr>
            </w:pPr>
          </w:p>
        </w:tc>
      </w:tr>
      <w:tr w:rsidR="00655481" w:rsidRPr="00463C24" w:rsidTr="00655481">
        <w:trPr>
          <w:cantSplit/>
          <w:trHeight w:val="699"/>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5</w:t>
            </w:r>
          </w:p>
        </w:tc>
        <w:tc>
          <w:tcPr>
            <w:tcW w:w="2401" w:type="dxa"/>
            <w:tcBorders>
              <w:top w:val="single" w:sz="18" w:space="0" w:color="auto"/>
              <w:left w:val="single" w:sz="18" w:space="0" w:color="auto"/>
              <w:bottom w:val="dashed" w:sz="4" w:space="0" w:color="auto"/>
              <w:right w:val="single" w:sz="18" w:space="0" w:color="auto"/>
            </w:tcBorders>
            <w:shd w:val="clear" w:color="auto" w:fill="99FF66"/>
          </w:tcPr>
          <w:p w:rsidR="00655481" w:rsidRPr="00A86848" w:rsidRDefault="00655481" w:rsidP="00655481">
            <w:pPr>
              <w:spacing w:line="220" w:lineRule="exact"/>
              <w:ind w:left="93"/>
              <w:jc w:val="center"/>
              <w:rPr>
                <w:rFonts w:asciiTheme="minorBidi" w:hAnsiTheme="minorBidi" w:cstheme="minorBidi"/>
                <w:b/>
                <w:bCs/>
                <w:sz w:val="18"/>
                <w:szCs w:val="18"/>
              </w:rPr>
            </w:pPr>
            <w:r w:rsidRPr="00A86848">
              <w:rPr>
                <w:rFonts w:asciiTheme="minorBidi" w:hAnsiTheme="minorBidi" w:cstheme="minorBidi"/>
                <w:b/>
                <w:bCs/>
                <w:sz w:val="18"/>
                <w:szCs w:val="18"/>
              </w:rPr>
              <w:t>UET : Géocom-munication</w:t>
            </w:r>
          </w:p>
        </w:tc>
        <w:tc>
          <w:tcPr>
            <w:tcW w:w="1275" w:type="dxa"/>
            <w:vMerge w:val="restart"/>
            <w:tcBorders>
              <w:top w:val="single" w:sz="18" w:space="0" w:color="auto"/>
              <w:left w:val="single" w:sz="18" w:space="0" w:color="auto"/>
              <w:right w:val="single" w:sz="18" w:space="0" w:color="auto"/>
            </w:tcBorders>
            <w:shd w:val="clear" w:color="auto" w:fill="99FF66"/>
          </w:tcPr>
          <w:p w:rsidR="00655481" w:rsidRPr="00A86848" w:rsidRDefault="00655481" w:rsidP="00655481">
            <w:pPr>
              <w:spacing w:before="3" w:line="100" w:lineRule="exact"/>
              <w:jc w:val="center"/>
              <w:rPr>
                <w:rFonts w:asciiTheme="minorBidi" w:hAnsiTheme="minorBidi" w:cstheme="minorBidi"/>
                <w:b/>
                <w:bCs/>
                <w:sz w:val="18"/>
                <w:szCs w:val="18"/>
              </w:rPr>
            </w:pPr>
          </w:p>
          <w:p w:rsidR="00655481" w:rsidRPr="00A86848" w:rsidRDefault="00655481" w:rsidP="00655481">
            <w:pPr>
              <w:spacing w:line="200" w:lineRule="exact"/>
              <w:jc w:val="center"/>
              <w:rPr>
                <w:rFonts w:asciiTheme="minorBidi" w:hAnsiTheme="minorBidi" w:cstheme="minorBidi"/>
                <w:b/>
                <w:bCs/>
                <w:sz w:val="18"/>
                <w:szCs w:val="18"/>
              </w:rPr>
            </w:pPr>
          </w:p>
          <w:p w:rsidR="00655481" w:rsidRPr="00A86848" w:rsidRDefault="00655481" w:rsidP="00655481">
            <w:pPr>
              <w:ind w:left="251"/>
              <w:jc w:val="center"/>
              <w:rPr>
                <w:rFonts w:asciiTheme="minorBidi" w:hAnsiTheme="minorBidi" w:cstheme="minorBidi"/>
                <w:b/>
                <w:bCs/>
                <w:sz w:val="18"/>
                <w:szCs w:val="18"/>
              </w:rPr>
            </w:pPr>
            <w:r w:rsidRPr="00A86848">
              <w:rPr>
                <w:rFonts w:asciiTheme="minorBidi" w:hAnsiTheme="minorBidi" w:cstheme="minorBidi"/>
                <w:b/>
                <w:bCs/>
                <w:sz w:val="18"/>
                <w:szCs w:val="18"/>
              </w:rPr>
              <w:t>U</w:t>
            </w:r>
            <w:r w:rsidRPr="00A86848">
              <w:rPr>
                <w:rFonts w:asciiTheme="minorBidi" w:hAnsiTheme="minorBidi" w:cstheme="minorBidi"/>
                <w:b/>
                <w:bCs/>
                <w:spacing w:val="1"/>
                <w:sz w:val="18"/>
                <w:szCs w:val="18"/>
              </w:rPr>
              <w:t>E</w:t>
            </w:r>
            <w:r w:rsidRPr="00A86848">
              <w:rPr>
                <w:rFonts w:asciiTheme="minorBidi" w:hAnsiTheme="minorBidi" w:cstheme="minorBidi"/>
                <w:b/>
                <w:bCs/>
                <w:spacing w:val="3"/>
                <w:sz w:val="18"/>
                <w:szCs w:val="18"/>
              </w:rPr>
              <w:t>T</w:t>
            </w:r>
            <w:r w:rsidRPr="00A86848">
              <w:rPr>
                <w:rFonts w:asciiTheme="minorBidi" w:hAnsiTheme="minorBidi" w:cstheme="minorBidi"/>
                <w:b/>
                <w:bCs/>
                <w:spacing w:val="-1"/>
                <w:sz w:val="18"/>
                <w:szCs w:val="18"/>
              </w:rPr>
              <w:t>4</w:t>
            </w:r>
            <w:r w:rsidRPr="00A86848">
              <w:rPr>
                <w:rFonts w:asciiTheme="minorBidi" w:hAnsiTheme="minorBidi" w:cstheme="minorBidi"/>
                <w:b/>
                <w:bCs/>
                <w:spacing w:val="1"/>
                <w:sz w:val="18"/>
                <w:szCs w:val="18"/>
              </w:rPr>
              <w:t>1</w:t>
            </w:r>
            <w:r w:rsidRPr="00A86848">
              <w:rPr>
                <w:rFonts w:asciiTheme="minorBidi" w:hAnsiTheme="minorBidi" w:cstheme="minorBidi"/>
                <w:b/>
                <w:bCs/>
                <w:sz w:val="18"/>
                <w:szCs w:val="18"/>
              </w:rPr>
              <w:t>0</w:t>
            </w:r>
          </w:p>
        </w:tc>
        <w:tc>
          <w:tcPr>
            <w:tcW w:w="2268" w:type="dxa"/>
            <w:tcBorders>
              <w:top w:val="single" w:sz="18" w:space="0" w:color="auto"/>
              <w:left w:val="single" w:sz="18" w:space="0" w:color="auto"/>
              <w:bottom w:val="single" w:sz="4" w:space="0" w:color="auto"/>
              <w:right w:val="single" w:sz="18" w:space="0" w:color="auto"/>
            </w:tcBorders>
            <w:shd w:val="clear" w:color="auto" w:fill="99FF66"/>
          </w:tcPr>
          <w:p w:rsidR="00655481" w:rsidRPr="00A86848" w:rsidRDefault="00655481" w:rsidP="00655481">
            <w:pPr>
              <w:ind w:left="93"/>
              <w:jc w:val="center"/>
              <w:rPr>
                <w:rFonts w:asciiTheme="minorBidi" w:hAnsiTheme="minorBidi" w:cstheme="minorBidi"/>
                <w:b/>
                <w:bCs/>
                <w:sz w:val="18"/>
                <w:szCs w:val="18"/>
              </w:rPr>
            </w:pPr>
            <w:r w:rsidRPr="00A86848">
              <w:rPr>
                <w:rFonts w:asciiTheme="minorBidi" w:hAnsiTheme="minorBidi" w:cstheme="minorBidi"/>
                <w:b/>
                <w:bCs/>
                <w:sz w:val="18"/>
                <w:szCs w:val="18"/>
              </w:rPr>
              <w:t>Anglais</w:t>
            </w:r>
          </w:p>
        </w:tc>
        <w:tc>
          <w:tcPr>
            <w:tcW w:w="1056" w:type="dxa"/>
            <w:tcBorders>
              <w:top w:val="single" w:sz="18" w:space="0" w:color="auto"/>
              <w:left w:val="single" w:sz="18" w:space="0" w:color="auto"/>
              <w:bottom w:val="single" w:sz="4" w:space="0" w:color="auto"/>
              <w:right w:val="single" w:sz="18" w:space="0" w:color="auto"/>
            </w:tcBorders>
            <w:shd w:val="clear" w:color="auto" w:fill="99FF66"/>
          </w:tcPr>
          <w:p w:rsidR="00655481" w:rsidRPr="00A86848" w:rsidRDefault="00655481" w:rsidP="00655481">
            <w:pPr>
              <w:spacing w:line="220" w:lineRule="exact"/>
              <w:ind w:left="133"/>
              <w:jc w:val="center"/>
              <w:rPr>
                <w:rFonts w:asciiTheme="minorBidi" w:hAnsiTheme="minorBidi" w:cstheme="minorBidi"/>
                <w:b/>
                <w:bCs/>
                <w:sz w:val="18"/>
                <w:szCs w:val="18"/>
              </w:rPr>
            </w:pPr>
            <w:r w:rsidRPr="00A86848">
              <w:rPr>
                <w:rFonts w:asciiTheme="minorBidi" w:hAnsiTheme="minorBidi" w:cstheme="minorBidi"/>
                <w:b/>
                <w:bCs/>
                <w:sz w:val="18"/>
                <w:szCs w:val="18"/>
              </w:rPr>
              <w:t>UET411</w:t>
            </w:r>
          </w:p>
        </w:tc>
        <w:tc>
          <w:tcPr>
            <w:tcW w:w="787" w:type="dxa"/>
            <w:tcBorders>
              <w:top w:val="single" w:sz="18" w:space="0" w:color="auto"/>
              <w:left w:val="single" w:sz="18" w:space="0" w:color="auto"/>
              <w:bottom w:val="single" w:sz="4" w:space="0" w:color="auto"/>
              <w:right w:val="single" w:sz="12" w:space="0" w:color="auto"/>
            </w:tcBorders>
            <w:shd w:val="clear" w:color="auto" w:fill="99FF66"/>
          </w:tcPr>
          <w:p w:rsidR="00655481" w:rsidRPr="00A86848" w:rsidRDefault="00655481" w:rsidP="00655481">
            <w:pPr>
              <w:rPr>
                <w:rFonts w:asciiTheme="minorBidi" w:hAnsiTheme="minorBidi" w:cstheme="minorBidi"/>
                <w:sz w:val="18"/>
                <w:szCs w:val="18"/>
              </w:rPr>
            </w:pPr>
          </w:p>
        </w:tc>
        <w:tc>
          <w:tcPr>
            <w:tcW w:w="567" w:type="dxa"/>
            <w:tcBorders>
              <w:top w:val="single" w:sz="18" w:space="0" w:color="auto"/>
              <w:left w:val="single" w:sz="12" w:space="0" w:color="auto"/>
              <w:bottom w:val="single" w:sz="4" w:space="0" w:color="auto"/>
              <w:right w:val="single" w:sz="12" w:space="0" w:color="auto"/>
            </w:tcBorders>
            <w:shd w:val="clear" w:color="auto" w:fill="99FF66"/>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pacing w:val="1"/>
                <w:sz w:val="18"/>
                <w:szCs w:val="18"/>
              </w:rPr>
              <w:t>21</w:t>
            </w:r>
          </w:p>
        </w:tc>
        <w:tc>
          <w:tcPr>
            <w:tcW w:w="517" w:type="dxa"/>
            <w:tcBorders>
              <w:top w:val="single" w:sz="18" w:space="0" w:color="auto"/>
              <w:left w:val="single" w:sz="12" w:space="0" w:color="auto"/>
              <w:bottom w:val="single" w:sz="4" w:space="0" w:color="auto"/>
              <w:right w:val="single" w:sz="12" w:space="0" w:color="auto"/>
            </w:tcBorders>
            <w:shd w:val="clear" w:color="auto" w:fill="99FF66"/>
          </w:tcPr>
          <w:p w:rsidR="00655481" w:rsidRPr="00A86848" w:rsidRDefault="00655481" w:rsidP="00655481">
            <w:pPr>
              <w:rPr>
                <w:rFonts w:asciiTheme="minorBidi" w:hAnsiTheme="minorBidi" w:cstheme="minorBidi"/>
                <w:sz w:val="18"/>
                <w:szCs w:val="18"/>
              </w:rPr>
            </w:pPr>
          </w:p>
        </w:tc>
        <w:tc>
          <w:tcPr>
            <w:tcW w:w="759" w:type="dxa"/>
            <w:tcBorders>
              <w:top w:val="single" w:sz="18" w:space="0" w:color="auto"/>
              <w:left w:val="single" w:sz="12" w:space="0" w:color="auto"/>
              <w:bottom w:val="single" w:sz="4" w:space="0" w:color="auto"/>
              <w:right w:val="single" w:sz="18" w:space="0" w:color="auto"/>
            </w:tcBorders>
            <w:shd w:val="clear" w:color="auto" w:fill="99FF66"/>
          </w:tcPr>
          <w:p w:rsidR="00655481" w:rsidRPr="00A86848" w:rsidRDefault="00655481" w:rsidP="00655481">
            <w:pPr>
              <w:rPr>
                <w:rFonts w:asciiTheme="minorBidi" w:hAnsiTheme="minorBidi" w:cstheme="minorBidi"/>
                <w:sz w:val="18"/>
                <w:szCs w:val="18"/>
              </w:rPr>
            </w:pPr>
          </w:p>
        </w:tc>
        <w:tc>
          <w:tcPr>
            <w:tcW w:w="772" w:type="dxa"/>
            <w:tcBorders>
              <w:top w:val="single" w:sz="18" w:space="0" w:color="auto"/>
              <w:left w:val="single" w:sz="18" w:space="0" w:color="auto"/>
              <w:bottom w:val="single" w:sz="4" w:space="0" w:color="auto"/>
              <w:right w:val="single" w:sz="12" w:space="0" w:color="auto"/>
            </w:tcBorders>
            <w:shd w:val="clear" w:color="auto" w:fill="99FF66"/>
          </w:tcPr>
          <w:p w:rsidR="00655481" w:rsidRPr="00A86848" w:rsidRDefault="00655481" w:rsidP="00655481">
            <w:pPr>
              <w:ind w:right="-45"/>
              <w:jc w:val="center"/>
              <w:rPr>
                <w:rFonts w:asciiTheme="minorBidi" w:hAnsiTheme="minorBidi" w:cstheme="minorBidi"/>
                <w:sz w:val="18"/>
                <w:szCs w:val="18"/>
              </w:rPr>
            </w:pPr>
            <w:r w:rsidRPr="00A86848">
              <w:rPr>
                <w:rFonts w:asciiTheme="minorBidi" w:hAnsiTheme="minorBidi" w:cstheme="minorBidi"/>
                <w:w w:val="99"/>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tcPr>
          <w:p w:rsidR="00655481" w:rsidRPr="00A86848" w:rsidRDefault="00655481" w:rsidP="00655481">
            <w:pPr>
              <w:spacing w:before="8" w:line="100" w:lineRule="exact"/>
              <w:ind w:left="-171" w:right="-186"/>
              <w:rPr>
                <w:rFonts w:asciiTheme="minorBidi" w:hAnsiTheme="minorBidi" w:cstheme="minorBidi"/>
                <w:sz w:val="18"/>
                <w:szCs w:val="18"/>
              </w:rPr>
            </w:pPr>
          </w:p>
          <w:p w:rsidR="00655481" w:rsidRPr="00A86848" w:rsidRDefault="00655481" w:rsidP="00655481">
            <w:pPr>
              <w:spacing w:line="200" w:lineRule="exact"/>
              <w:ind w:left="-171" w:right="-186"/>
              <w:rPr>
                <w:rFonts w:asciiTheme="minorBidi" w:hAnsiTheme="minorBidi" w:cstheme="minorBidi"/>
                <w:sz w:val="18"/>
                <w:szCs w:val="18"/>
              </w:rPr>
            </w:pPr>
          </w:p>
          <w:p w:rsidR="00655481" w:rsidRPr="00A86848" w:rsidRDefault="00655481" w:rsidP="00655481">
            <w:pPr>
              <w:ind w:left="-171" w:right="-186"/>
              <w:jc w:val="center"/>
              <w:rPr>
                <w:rFonts w:asciiTheme="minorBidi" w:hAnsiTheme="minorBidi" w:cstheme="minorBidi"/>
                <w:sz w:val="18"/>
                <w:szCs w:val="18"/>
              </w:rPr>
            </w:pPr>
            <w:r w:rsidRPr="00A86848">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tcPr>
          <w:p w:rsidR="00655481" w:rsidRPr="00A86848" w:rsidRDefault="00655481" w:rsidP="00655481">
            <w:pPr>
              <w:ind w:left="137" w:right="138"/>
              <w:jc w:val="center"/>
              <w:rPr>
                <w:rFonts w:asciiTheme="minorBidi" w:hAnsiTheme="minorBidi" w:cstheme="minorBidi"/>
                <w:sz w:val="18"/>
                <w:szCs w:val="18"/>
              </w:rPr>
            </w:pPr>
            <w:r w:rsidRPr="00A86848">
              <w:rPr>
                <w:rFonts w:asciiTheme="minorBidi" w:hAnsiTheme="minorBidi" w:cstheme="minorBidi"/>
                <w:w w:val="99"/>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tcPr>
          <w:p w:rsidR="00655481" w:rsidRPr="00A86848" w:rsidRDefault="00655481" w:rsidP="00655481">
            <w:pPr>
              <w:spacing w:before="3" w:line="100" w:lineRule="exact"/>
              <w:rPr>
                <w:rFonts w:asciiTheme="minorBidi" w:hAnsiTheme="minorBidi" w:cstheme="minorBidi"/>
                <w:sz w:val="18"/>
                <w:szCs w:val="18"/>
              </w:rPr>
            </w:pPr>
          </w:p>
          <w:p w:rsidR="00655481" w:rsidRPr="00A86848" w:rsidRDefault="00655481" w:rsidP="00655481">
            <w:pPr>
              <w:spacing w:line="200" w:lineRule="exact"/>
              <w:rPr>
                <w:rFonts w:asciiTheme="minorBidi" w:hAnsiTheme="minorBidi" w:cstheme="minorBidi"/>
                <w:sz w:val="18"/>
                <w:szCs w:val="18"/>
              </w:rPr>
            </w:pPr>
          </w:p>
          <w:p w:rsidR="00655481" w:rsidRPr="00A86848" w:rsidRDefault="00655481" w:rsidP="00655481">
            <w:pPr>
              <w:ind w:left="145"/>
              <w:rPr>
                <w:rFonts w:asciiTheme="minorBidi" w:hAnsiTheme="minorBidi" w:cstheme="minorBidi"/>
                <w:b/>
                <w:bCs/>
                <w:sz w:val="18"/>
                <w:szCs w:val="18"/>
              </w:rPr>
            </w:pPr>
            <w:r w:rsidRPr="00A86848">
              <w:rPr>
                <w:rFonts w:asciiTheme="minorBidi" w:hAnsiTheme="minorBidi" w:cstheme="minorBidi"/>
                <w:b/>
                <w:bCs/>
                <w:spacing w:val="1"/>
                <w:sz w:val="18"/>
                <w:szCs w:val="18"/>
              </w:rPr>
              <w:t>2</w:t>
            </w:r>
            <w:r w:rsidR="00AF17C0">
              <w:rPr>
                <w:rFonts w:asciiTheme="minorBidi" w:hAnsiTheme="minorBidi" w:cstheme="minorBidi"/>
                <w:b/>
                <w:bCs/>
                <w:spacing w:val="1"/>
                <w:sz w:val="18"/>
                <w:szCs w:val="18"/>
              </w:rPr>
              <w:t>.5</w:t>
            </w:r>
          </w:p>
        </w:tc>
        <w:tc>
          <w:tcPr>
            <w:tcW w:w="1082" w:type="dxa"/>
            <w:tcBorders>
              <w:top w:val="single" w:sz="18" w:space="0" w:color="auto"/>
              <w:left w:val="single" w:sz="18" w:space="0" w:color="auto"/>
              <w:bottom w:val="single" w:sz="4" w:space="0" w:color="auto"/>
              <w:right w:val="single" w:sz="12" w:space="0" w:color="auto"/>
            </w:tcBorders>
            <w:shd w:val="clear" w:color="auto" w:fill="99FF66"/>
          </w:tcPr>
          <w:p w:rsidR="00655481" w:rsidRPr="00A86848" w:rsidRDefault="00655481" w:rsidP="00655481">
            <w:pPr>
              <w:ind w:left="358" w:right="360"/>
              <w:jc w:val="center"/>
              <w:rPr>
                <w:rFonts w:asciiTheme="minorBidi" w:hAnsiTheme="minorBidi" w:cstheme="minorBidi"/>
                <w:sz w:val="18"/>
                <w:szCs w:val="18"/>
              </w:rPr>
            </w:pPr>
            <w:r w:rsidRPr="00A86848">
              <w:rPr>
                <w:rFonts w:asciiTheme="minorBidi" w:hAnsiTheme="minorBidi" w:cstheme="minorBidi"/>
                <w:w w:val="99"/>
                <w:sz w:val="18"/>
                <w:szCs w:val="18"/>
              </w:rPr>
              <w:t>X</w:t>
            </w:r>
          </w:p>
        </w:tc>
        <w:tc>
          <w:tcPr>
            <w:tcW w:w="992" w:type="dxa"/>
            <w:tcBorders>
              <w:top w:val="single" w:sz="18" w:space="0" w:color="auto"/>
              <w:left w:val="single" w:sz="12" w:space="0" w:color="auto"/>
              <w:bottom w:val="single" w:sz="4" w:space="0" w:color="auto"/>
              <w:right w:val="single" w:sz="18" w:space="0" w:color="auto"/>
            </w:tcBorders>
            <w:shd w:val="clear" w:color="auto" w:fill="99FF66"/>
          </w:tcPr>
          <w:p w:rsidR="00655481" w:rsidRPr="00A86848" w:rsidRDefault="00655481" w:rsidP="00655481">
            <w:pPr>
              <w:rPr>
                <w:rFonts w:asciiTheme="minorBidi" w:hAnsiTheme="minorBidi" w:cstheme="minorBidi"/>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b/>
                <w:bCs/>
                <w:sz w:val="18"/>
                <w:szCs w:val="18"/>
                <w:rtl/>
              </w:rPr>
            </w:pPr>
          </w:p>
        </w:tc>
        <w:tc>
          <w:tcPr>
            <w:tcW w:w="1275" w:type="dxa"/>
            <w:vMerge/>
            <w:tcBorders>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DAO</w:t>
            </w:r>
          </w:p>
        </w:tc>
        <w:tc>
          <w:tcPr>
            <w:tcW w:w="1056" w:type="dxa"/>
            <w:tcBorders>
              <w:top w:val="single" w:sz="4" w:space="0" w:color="auto"/>
              <w:left w:val="single" w:sz="18" w:space="0" w:color="auto"/>
              <w:bottom w:val="single" w:sz="12"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UET412</w:t>
            </w:r>
          </w:p>
        </w:tc>
        <w:tc>
          <w:tcPr>
            <w:tcW w:w="787" w:type="dxa"/>
            <w:tcBorders>
              <w:top w:val="single" w:sz="4" w:space="0" w:color="auto"/>
              <w:left w:val="single" w:sz="18" w:space="0" w:color="auto"/>
              <w:bottom w:val="single" w:sz="12" w:space="0" w:color="auto"/>
              <w:right w:val="single" w:sz="12"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c>
          <w:tcPr>
            <w:tcW w:w="567" w:type="dxa"/>
            <w:tcBorders>
              <w:top w:val="single" w:sz="4" w:space="0" w:color="auto"/>
              <w:left w:val="single" w:sz="12"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21</w:t>
            </w:r>
          </w:p>
        </w:tc>
        <w:tc>
          <w:tcPr>
            <w:tcW w:w="517" w:type="dxa"/>
            <w:tcBorders>
              <w:top w:val="single" w:sz="4" w:space="0" w:color="auto"/>
              <w:left w:val="single" w:sz="12"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p>
        </w:tc>
        <w:tc>
          <w:tcPr>
            <w:tcW w:w="759" w:type="dxa"/>
            <w:tcBorders>
              <w:top w:val="single" w:sz="4" w:space="0" w:color="auto"/>
              <w:left w:val="single" w:sz="12"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sz w:val="18"/>
                <w:szCs w:val="18"/>
                <w:rtl/>
              </w:rPr>
            </w:pPr>
          </w:p>
        </w:tc>
        <w:tc>
          <w:tcPr>
            <w:tcW w:w="772" w:type="dxa"/>
            <w:tcBorders>
              <w:top w:val="single" w:sz="4" w:space="0" w:color="auto"/>
              <w:left w:val="single" w:sz="18" w:space="0" w:color="auto"/>
              <w:bottom w:val="single" w:sz="12" w:space="0" w:color="auto"/>
              <w:right w:val="single" w:sz="12" w:space="0" w:color="auto"/>
            </w:tcBorders>
            <w:shd w:val="clear" w:color="auto" w:fill="99FF66"/>
          </w:tcPr>
          <w:p w:rsidR="00655481" w:rsidRPr="00A86848" w:rsidRDefault="00AF17C0" w:rsidP="00655481">
            <w:pPr>
              <w:ind w:right="-45"/>
              <w:jc w:val="center"/>
              <w:rPr>
                <w:rFonts w:asciiTheme="minorBidi" w:hAnsiTheme="minorBidi" w:cstheme="minorBidi"/>
                <w:sz w:val="18"/>
                <w:szCs w:val="18"/>
              </w:rPr>
            </w:pPr>
            <w:r>
              <w:rPr>
                <w:rFonts w:asciiTheme="minorBidi" w:hAnsiTheme="minorBidi" w:cstheme="minorBidi"/>
                <w:w w:val="99"/>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tcPr>
          <w:p w:rsidR="00655481" w:rsidRPr="00A86848" w:rsidRDefault="00655481" w:rsidP="00655481">
            <w:pPr>
              <w:ind w:left="-171" w:right="-186"/>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pacing w:val="1"/>
                <w:sz w:val="18"/>
                <w:szCs w:val="18"/>
              </w:rPr>
              <w:t>1</w:t>
            </w:r>
            <w:r w:rsidR="00AF17C0">
              <w:rPr>
                <w:rFonts w:asciiTheme="minorBidi" w:hAnsiTheme="minorBidi" w:cstheme="minorBidi"/>
                <w:spacing w:val="1"/>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tcPr>
          <w:p w:rsidR="00655481" w:rsidRPr="00A86848"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w w:val="99"/>
                <w:sz w:val="18"/>
                <w:szCs w:val="18"/>
              </w:rPr>
              <w:t>X</w:t>
            </w:r>
          </w:p>
        </w:tc>
        <w:tc>
          <w:tcPr>
            <w:tcW w:w="992" w:type="dxa"/>
            <w:tcBorders>
              <w:top w:val="single" w:sz="4" w:space="0" w:color="auto"/>
              <w:left w:val="single" w:sz="12" w:space="0" w:color="auto"/>
              <w:bottom w:val="single" w:sz="12" w:space="0" w:color="auto"/>
              <w:right w:val="single" w:sz="18" w:space="0" w:color="auto"/>
            </w:tcBorders>
            <w:shd w:val="clear" w:color="auto" w:fill="99FF66"/>
          </w:tcPr>
          <w:p w:rsidR="00655481" w:rsidRPr="00A86848" w:rsidRDefault="00655481" w:rsidP="00655481">
            <w:pPr>
              <w:jc w:val="center"/>
              <w:rPr>
                <w:rFonts w:asciiTheme="minorBidi" w:hAnsiTheme="minorBidi" w:cstheme="minorBidi"/>
                <w:sz w:val="18"/>
                <w:szCs w:val="18"/>
              </w:rPr>
            </w:pPr>
          </w:p>
        </w:tc>
      </w:tr>
      <w:tr w:rsidR="00655481" w:rsidRPr="00463C24" w:rsidTr="00655481">
        <w:trPr>
          <w:cantSplit/>
          <w:trHeight w:val="69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6</w:t>
            </w:r>
          </w:p>
        </w:tc>
        <w:tc>
          <w:tcPr>
            <w:tcW w:w="24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A86848" w:rsidRDefault="00655481" w:rsidP="00655481">
            <w:pPr>
              <w:rPr>
                <w:rFonts w:asciiTheme="minorBidi" w:hAnsiTheme="minorBidi" w:cstheme="minorBidi"/>
                <w:b/>
                <w:bCs/>
                <w:sz w:val="18"/>
                <w:szCs w:val="18"/>
              </w:rPr>
            </w:pPr>
            <w:r w:rsidRPr="00A86848">
              <w:rPr>
                <w:rFonts w:asciiTheme="minorBidi" w:hAnsiTheme="minorBidi" w:cstheme="minorBidi"/>
                <w:b/>
                <w:bCs/>
                <w:sz w:val="18"/>
                <w:szCs w:val="18"/>
              </w:rPr>
              <w:t>UEO:</w:t>
            </w:r>
          </w:p>
        </w:tc>
        <w:tc>
          <w:tcPr>
            <w:tcW w:w="1275"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UEO610</w:t>
            </w:r>
          </w:p>
        </w:tc>
        <w:tc>
          <w:tcPr>
            <w:tcW w:w="226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Deux ECUE parmi Trois, au choix de l'étudiant</w:t>
            </w:r>
          </w:p>
        </w:tc>
        <w:tc>
          <w:tcPr>
            <w:tcW w:w="1056"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UEO411</w:t>
            </w:r>
          </w:p>
        </w:tc>
        <w:tc>
          <w:tcPr>
            <w:tcW w:w="78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14</w:t>
            </w:r>
          </w:p>
        </w:tc>
        <w:tc>
          <w:tcPr>
            <w:tcW w:w="517"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759"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77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A86848" w:rsidRDefault="00655481" w:rsidP="00655481">
            <w:pPr>
              <w:ind w:left="-171" w:right="-186"/>
              <w:jc w:val="center"/>
              <w:rPr>
                <w:rFonts w:ascii="Arial" w:hAnsiTheme="minorBidi" w:cstheme="minorBidi"/>
                <w:b/>
                <w:bCs/>
                <w:sz w:val="18"/>
                <w:szCs w:val="18"/>
                <w:rtl/>
              </w:rPr>
            </w:pPr>
            <w:r w:rsidRPr="00A86848">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X</w:t>
            </w: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p>
        </w:tc>
        <w:tc>
          <w:tcPr>
            <w:tcW w:w="24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A86848" w:rsidRDefault="00655481" w:rsidP="00655481">
            <w:pPr>
              <w:rPr>
                <w:rFonts w:ascii="Arial" w:hAnsiTheme="minorBidi" w:cstheme="minorBidi"/>
                <w:b/>
                <w:bCs/>
                <w:sz w:val="18"/>
                <w:szCs w:val="18"/>
                <w:rtl/>
              </w:rPr>
            </w:pPr>
          </w:p>
        </w:tc>
        <w:tc>
          <w:tcPr>
            <w:tcW w:w="1275"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rPr>
                <w:rFonts w:ascii="Arial" w:hAnsiTheme="minorBidi" w:cstheme="minorBidi"/>
                <w:sz w:val="18"/>
                <w:szCs w:val="18"/>
                <w:rtl/>
              </w:rPr>
            </w:pPr>
          </w:p>
        </w:tc>
        <w:tc>
          <w:tcPr>
            <w:tcW w:w="2268" w:type="dxa"/>
            <w:vMerge/>
            <w:tcBorders>
              <w:left w:val="single" w:sz="1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b/>
                <w:bCs/>
                <w:sz w:val="18"/>
                <w:szCs w:val="18"/>
              </w:rPr>
            </w:pPr>
          </w:p>
        </w:tc>
        <w:tc>
          <w:tcPr>
            <w:tcW w:w="1056"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UEO412</w:t>
            </w:r>
          </w:p>
        </w:tc>
        <w:tc>
          <w:tcPr>
            <w:tcW w:w="78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21</w:t>
            </w:r>
          </w:p>
        </w:tc>
        <w:tc>
          <w:tcPr>
            <w:tcW w:w="567"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14</w:t>
            </w:r>
          </w:p>
        </w:tc>
        <w:tc>
          <w:tcPr>
            <w:tcW w:w="517"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759"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77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r w:rsidRPr="00A86848">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A86848"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A86848" w:rsidRDefault="00655481" w:rsidP="00655481">
            <w:pPr>
              <w:jc w:val="center"/>
              <w:rPr>
                <w:rFonts w:asciiTheme="minorBidi" w:hAnsiTheme="minorBidi" w:cstheme="minorBidi"/>
                <w:sz w:val="18"/>
                <w:szCs w:val="18"/>
              </w:rPr>
            </w:pPr>
            <w:r w:rsidRPr="00A86848">
              <w:rPr>
                <w:rFonts w:asciiTheme="minorBidi" w:hAnsiTheme="minorBidi" w:cstheme="minorBidi"/>
                <w:b/>
                <w:bCs/>
                <w:sz w:val="18"/>
                <w:szCs w:val="18"/>
              </w:rPr>
              <w:t>X</w:t>
            </w:r>
          </w:p>
        </w:tc>
      </w:tr>
      <w:tr w:rsidR="00655481" w:rsidRPr="00AD14DC" w:rsidTr="00655481">
        <w:trPr>
          <w:cantSplit/>
          <w:trHeight w:val="454"/>
          <w:jc w:val="center"/>
        </w:trPr>
        <w:tc>
          <w:tcPr>
            <w:tcW w:w="6478" w:type="dxa"/>
            <w:gridSpan w:val="4"/>
            <w:tcBorders>
              <w:top w:val="single" w:sz="18" w:space="0" w:color="auto"/>
              <w:left w:val="single" w:sz="18" w:space="0" w:color="auto"/>
              <w:bottom w:val="single" w:sz="24" w:space="0" w:color="auto"/>
              <w:right w:val="single" w:sz="18" w:space="0" w:color="auto"/>
            </w:tcBorders>
            <w:vAlign w:val="center"/>
          </w:tcPr>
          <w:p w:rsidR="00655481" w:rsidRPr="00A86848" w:rsidRDefault="00655481" w:rsidP="00655481">
            <w:pPr>
              <w:jc w:val="right"/>
              <w:rPr>
                <w:rFonts w:ascii="Arial" w:hAnsiTheme="minorBidi" w:cstheme="minorBidi"/>
                <w:b/>
                <w:bCs/>
                <w:sz w:val="18"/>
                <w:szCs w:val="18"/>
                <w:rtl/>
              </w:rPr>
            </w:pPr>
            <w:r w:rsidRPr="00A86848">
              <w:rPr>
                <w:rFonts w:asciiTheme="minorBidi" w:hAnsiTheme="minorBidi" w:cstheme="minorBidi"/>
                <w:b/>
                <w:bCs/>
                <w:sz w:val="18"/>
                <w:szCs w:val="18"/>
              </w:rPr>
              <w:t xml:space="preserve">TOTAL </w:t>
            </w:r>
          </w:p>
        </w:tc>
        <w:tc>
          <w:tcPr>
            <w:tcW w:w="1056" w:type="dxa"/>
            <w:tcBorders>
              <w:top w:val="single" w:sz="18" w:space="0" w:color="auto"/>
              <w:left w:val="single" w:sz="18" w:space="0" w:color="auto"/>
              <w:bottom w:val="single" w:sz="24" w:space="0" w:color="auto"/>
              <w:right w:val="single" w:sz="18"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399</w:t>
            </w:r>
          </w:p>
        </w:tc>
        <w:tc>
          <w:tcPr>
            <w:tcW w:w="787" w:type="dxa"/>
            <w:tcBorders>
              <w:top w:val="single" w:sz="18" w:space="0" w:color="auto"/>
              <w:left w:val="single" w:sz="18"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140</w:t>
            </w:r>
          </w:p>
        </w:tc>
        <w:tc>
          <w:tcPr>
            <w:tcW w:w="567" w:type="dxa"/>
            <w:tcBorders>
              <w:top w:val="single" w:sz="18" w:space="0" w:color="auto"/>
              <w:left w:val="single" w:sz="12"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126</w:t>
            </w:r>
          </w:p>
        </w:tc>
        <w:tc>
          <w:tcPr>
            <w:tcW w:w="517" w:type="dxa"/>
            <w:tcBorders>
              <w:top w:val="single" w:sz="18" w:space="0" w:color="auto"/>
              <w:left w:val="single" w:sz="12" w:space="0" w:color="auto"/>
              <w:bottom w:val="single" w:sz="24" w:space="0" w:color="auto"/>
              <w:right w:val="single" w:sz="12" w:space="0" w:color="auto"/>
            </w:tcBorders>
          </w:tcPr>
          <w:p w:rsidR="00655481" w:rsidRPr="00A86848" w:rsidRDefault="00655481" w:rsidP="00655481">
            <w:pPr>
              <w:jc w:val="center"/>
              <w:rPr>
                <w:rFonts w:asciiTheme="minorBidi" w:hAnsiTheme="minorBidi" w:cstheme="minorBidi"/>
                <w:b/>
                <w:bCs/>
                <w:sz w:val="18"/>
                <w:szCs w:val="18"/>
              </w:rPr>
            </w:pPr>
            <w:r w:rsidRPr="00A86848">
              <w:rPr>
                <w:rFonts w:asciiTheme="minorBidi" w:hAnsiTheme="minorBidi" w:cstheme="minorBidi"/>
                <w:b/>
                <w:bCs/>
                <w:sz w:val="18"/>
                <w:szCs w:val="18"/>
              </w:rPr>
              <w:t>77</w:t>
            </w:r>
          </w:p>
        </w:tc>
        <w:tc>
          <w:tcPr>
            <w:tcW w:w="759" w:type="dxa"/>
            <w:tcBorders>
              <w:top w:val="single" w:sz="18" w:space="0" w:color="auto"/>
              <w:left w:val="single" w:sz="12" w:space="0" w:color="auto"/>
              <w:bottom w:val="single" w:sz="24" w:space="0" w:color="auto"/>
              <w:right w:val="single" w:sz="18" w:space="0" w:color="auto"/>
            </w:tcBorders>
          </w:tcPr>
          <w:p w:rsidR="00655481" w:rsidRPr="00A86848" w:rsidRDefault="00655481" w:rsidP="00655481">
            <w:pPr>
              <w:ind w:left="198"/>
              <w:rPr>
                <w:rFonts w:asciiTheme="minorBidi" w:hAnsiTheme="minorBidi" w:cstheme="minorBidi"/>
                <w:b/>
                <w:bCs/>
                <w:sz w:val="18"/>
                <w:szCs w:val="18"/>
              </w:rPr>
            </w:pPr>
            <w:r w:rsidRPr="00A86848">
              <w:rPr>
                <w:rFonts w:asciiTheme="minorBidi" w:hAnsiTheme="minorBidi" w:cstheme="minorBidi"/>
                <w:b/>
                <w:bCs/>
                <w:sz w:val="18"/>
                <w:szCs w:val="18"/>
              </w:rPr>
              <w:t>56</w:t>
            </w:r>
          </w:p>
        </w:tc>
        <w:tc>
          <w:tcPr>
            <w:tcW w:w="772" w:type="dxa"/>
            <w:tcBorders>
              <w:top w:val="single" w:sz="18" w:space="0" w:color="auto"/>
              <w:left w:val="single" w:sz="18" w:space="0" w:color="auto"/>
              <w:bottom w:val="single" w:sz="24" w:space="0" w:color="auto"/>
              <w:right w:val="single" w:sz="12"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A86848" w:rsidRDefault="00655481" w:rsidP="00655481">
            <w:pPr>
              <w:jc w:val="center"/>
              <w:rPr>
                <w:rFonts w:ascii="Arial" w:hAnsiTheme="minorBidi" w:cstheme="minorBidi"/>
                <w:b/>
                <w:bCs/>
                <w:sz w:val="18"/>
                <w:szCs w:val="18"/>
                <w:rtl/>
              </w:rPr>
            </w:pPr>
            <w:r w:rsidRPr="00A86848">
              <w:rPr>
                <w:rFonts w:asciiTheme="minorBidi" w:hAnsiTheme="minorBidi" w:cstheme="minorBidi"/>
                <w:b/>
                <w:bCs/>
                <w:sz w:val="18"/>
                <w:szCs w:val="18"/>
              </w:rPr>
              <w:t>15</w:t>
            </w:r>
          </w:p>
        </w:tc>
        <w:tc>
          <w:tcPr>
            <w:tcW w:w="2074" w:type="dxa"/>
            <w:gridSpan w:val="2"/>
            <w:tcBorders>
              <w:top w:val="single" w:sz="18" w:space="0" w:color="auto"/>
              <w:left w:val="single" w:sz="18" w:space="0" w:color="auto"/>
              <w:bottom w:val="single" w:sz="24" w:space="0" w:color="auto"/>
              <w:right w:val="single" w:sz="18" w:space="0" w:color="auto"/>
            </w:tcBorders>
            <w:vAlign w:val="center"/>
          </w:tcPr>
          <w:p w:rsidR="00655481" w:rsidRPr="00A86848"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5051" w:type="dxa"/>
            <w:gridSpan w:val="15"/>
          </w:tcPr>
          <w:p w:rsidR="00655481" w:rsidRDefault="00655481" w:rsidP="00655481"/>
          <w:p w:rsidR="00A86848" w:rsidRDefault="00A86848" w:rsidP="00655481"/>
          <w:p w:rsidR="00A86848" w:rsidRDefault="00A86848" w:rsidP="00655481"/>
          <w:p w:rsidR="00A86848" w:rsidRDefault="00A86848" w:rsidP="00655481"/>
          <w:p w:rsidR="00A86848" w:rsidRDefault="00A86848" w:rsidP="00655481"/>
        </w:tc>
      </w:tr>
    </w:tbl>
    <w:p w:rsidR="00655481" w:rsidRDefault="00655481" w:rsidP="00655481">
      <w:pPr>
        <w:jc w:val="center"/>
      </w:pPr>
      <w:r>
        <w:rPr>
          <w:b/>
          <w:bCs/>
          <w:color w:val="FF0000"/>
          <w:sz w:val="36"/>
          <w:szCs w:val="36"/>
        </w:rPr>
        <w:lastRenderedPageBreak/>
        <w:t>GGTO</w:t>
      </w:r>
      <w:r w:rsidRPr="00796FDD">
        <w:rPr>
          <w:b/>
          <w:bCs/>
          <w:color w:val="FF0000"/>
          <w:sz w:val="32"/>
          <w:szCs w:val="32"/>
        </w:rPr>
        <w:t xml:space="preserve">- Semestre </w:t>
      </w:r>
      <w:r>
        <w:rPr>
          <w:b/>
          <w:bCs/>
          <w:color w:val="FF0000"/>
          <w:sz w:val="32"/>
          <w:szCs w:val="32"/>
        </w:rPr>
        <w:t>5</w:t>
      </w:r>
    </w:p>
    <w:tbl>
      <w:tblPr>
        <w:tblW w:w="14904" w:type="dxa"/>
        <w:jc w:val="center"/>
        <w:tblLayout w:type="fixed"/>
        <w:tblLook w:val="01E0" w:firstRow="1" w:lastRow="1" w:firstColumn="1" w:lastColumn="1" w:noHBand="0" w:noVBand="0"/>
      </w:tblPr>
      <w:tblGrid>
        <w:gridCol w:w="534"/>
        <w:gridCol w:w="1618"/>
        <w:gridCol w:w="1134"/>
        <w:gridCol w:w="3118"/>
        <w:gridCol w:w="1134"/>
        <w:gridCol w:w="709"/>
        <w:gridCol w:w="709"/>
        <w:gridCol w:w="567"/>
        <w:gridCol w:w="709"/>
        <w:gridCol w:w="567"/>
        <w:gridCol w:w="704"/>
        <w:gridCol w:w="855"/>
        <w:gridCol w:w="992"/>
        <w:gridCol w:w="709"/>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61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11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11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1134"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694"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271"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84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55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61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1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11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134"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709"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709"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567"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70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56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70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992"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709"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643A10" w:rsidTr="00655481">
        <w:trPr>
          <w:cantSplit/>
          <w:trHeight w:val="712"/>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618"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363DCC" w:rsidRDefault="00655481" w:rsidP="00655481">
            <w:pPr>
              <w:spacing w:before="54" w:line="220" w:lineRule="exact"/>
              <w:ind w:left="93"/>
              <w:jc w:val="center"/>
              <w:rPr>
                <w:rFonts w:asciiTheme="minorBidi" w:hAnsiTheme="minorBidi" w:cstheme="minorBidi"/>
                <w:b/>
                <w:bCs/>
                <w:sz w:val="18"/>
                <w:szCs w:val="18"/>
              </w:rPr>
            </w:pPr>
            <w:r w:rsidRPr="00363DCC">
              <w:rPr>
                <w:rFonts w:asciiTheme="minorBidi" w:hAnsiTheme="minorBidi" w:cstheme="minorBidi"/>
                <w:b/>
                <w:bCs/>
                <w:sz w:val="18"/>
                <w:szCs w:val="18"/>
              </w:rPr>
              <w:t>UEF : Géophysique appliquée</w:t>
            </w:r>
          </w:p>
        </w:tc>
        <w:tc>
          <w:tcPr>
            <w:tcW w:w="1134"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363DCC" w:rsidRDefault="00655481" w:rsidP="00655481">
            <w:pPr>
              <w:spacing w:line="200" w:lineRule="exact"/>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1</w:t>
            </w:r>
            <w:r w:rsidRPr="00363DCC">
              <w:rPr>
                <w:rFonts w:asciiTheme="minorBidi" w:hAnsiTheme="minorBidi" w:cstheme="minorBidi"/>
                <w:b/>
                <w:bCs/>
                <w:sz w:val="18"/>
                <w:szCs w:val="18"/>
              </w:rPr>
              <w:t>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54" w:line="220" w:lineRule="exact"/>
              <w:ind w:left="93" w:right="475"/>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Géophysique exploratrice </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20" w:lineRule="exact"/>
              <w:ind w:left="141"/>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1</w:t>
            </w:r>
            <w:r w:rsidRPr="00363DCC">
              <w:rPr>
                <w:rFonts w:asciiTheme="minorBidi" w:hAnsiTheme="minorBidi" w:cstheme="minorBidi"/>
                <w:b/>
                <w:bCs/>
                <w:sz w:val="18"/>
                <w:szCs w:val="18"/>
              </w:rPr>
              <w:t>1</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rPr>
                <w:rFonts w:asciiTheme="minorBidi" w:hAnsiTheme="minorBidi" w:cstheme="minorBidi"/>
                <w:sz w:val="18"/>
                <w:szCs w:val="18"/>
              </w:rPr>
            </w:pPr>
          </w:p>
          <w:p w:rsidR="00655481" w:rsidRPr="00363DCC" w:rsidRDefault="00655481" w:rsidP="00655481">
            <w:pPr>
              <w:ind w:left="196"/>
              <w:rPr>
                <w:rFonts w:asciiTheme="minorBidi" w:hAnsiTheme="minorBidi" w:cstheme="minorBidi"/>
                <w:sz w:val="18"/>
                <w:szCs w:val="18"/>
              </w:rPr>
            </w:pPr>
            <w:r w:rsidRPr="00363DCC">
              <w:rPr>
                <w:rFonts w:asciiTheme="minorBidi" w:hAnsiTheme="minorBidi" w:cstheme="minorBidi"/>
                <w:spacing w:val="1"/>
                <w:sz w:val="18"/>
                <w:szCs w:val="18"/>
              </w:rPr>
              <w:t>21</w:t>
            </w:r>
          </w:p>
        </w:tc>
        <w:tc>
          <w:tcPr>
            <w:tcW w:w="709"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ind w:right="-108"/>
              <w:jc w:val="center"/>
              <w:rPr>
                <w:rFonts w:asciiTheme="minorBidi" w:hAnsiTheme="minorBidi" w:cstheme="minorBidi"/>
                <w:sz w:val="18"/>
                <w:szCs w:val="18"/>
              </w:rPr>
            </w:pPr>
            <w:r w:rsidRPr="00363DCC">
              <w:rPr>
                <w:rFonts w:asciiTheme="minorBidi" w:hAnsiTheme="minorBidi" w:cstheme="minorBidi"/>
                <w:sz w:val="18"/>
                <w:szCs w:val="18"/>
              </w:rPr>
              <w:t>7</w:t>
            </w:r>
          </w:p>
        </w:tc>
        <w:tc>
          <w:tcPr>
            <w:tcW w:w="70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56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2</w:t>
            </w:r>
          </w:p>
        </w:tc>
        <w:tc>
          <w:tcPr>
            <w:tcW w:w="704"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8" w:line="100" w:lineRule="exact"/>
              <w:ind w:right="-112"/>
              <w:jc w:val="center"/>
              <w:rPr>
                <w:rFonts w:asciiTheme="minorBidi" w:hAnsiTheme="minorBidi" w:cstheme="minorBidi"/>
                <w:b/>
                <w:sz w:val="18"/>
                <w:szCs w:val="18"/>
              </w:rPr>
            </w:pPr>
          </w:p>
          <w:p w:rsidR="00655481" w:rsidRPr="00363DCC" w:rsidRDefault="00655481" w:rsidP="00655481">
            <w:pPr>
              <w:spacing w:line="200" w:lineRule="exact"/>
              <w:ind w:right="-112"/>
              <w:jc w:val="center"/>
              <w:rPr>
                <w:rFonts w:asciiTheme="minorBidi" w:hAnsiTheme="minorBidi" w:cstheme="minorBidi"/>
                <w:b/>
                <w:sz w:val="18"/>
                <w:szCs w:val="18"/>
              </w:rPr>
            </w:pPr>
          </w:p>
          <w:p w:rsidR="00655481" w:rsidRPr="00363DCC" w:rsidRDefault="00655481" w:rsidP="00655481">
            <w:pPr>
              <w:spacing w:line="200" w:lineRule="exact"/>
              <w:ind w:right="-112"/>
              <w:jc w:val="center"/>
              <w:rPr>
                <w:rFonts w:asciiTheme="minorBidi" w:hAnsiTheme="minorBidi" w:cstheme="minorBidi"/>
                <w:b/>
                <w:sz w:val="18"/>
                <w:szCs w:val="18"/>
              </w:rPr>
            </w:pPr>
          </w:p>
          <w:p w:rsidR="00655481" w:rsidRPr="00363DCC" w:rsidRDefault="00655481" w:rsidP="00655481">
            <w:pPr>
              <w:ind w:right="-112"/>
              <w:jc w:val="center"/>
              <w:rPr>
                <w:rFonts w:asciiTheme="minorBidi" w:hAnsiTheme="minorBidi" w:cstheme="minorBidi"/>
                <w:b/>
                <w:sz w:val="18"/>
                <w:szCs w:val="18"/>
              </w:rPr>
            </w:pPr>
            <w:r w:rsidRPr="00363DCC">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1</w:t>
            </w:r>
          </w:p>
        </w:tc>
        <w:tc>
          <w:tcPr>
            <w:tcW w:w="992"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3" w:line="100" w:lineRule="exact"/>
              <w:rPr>
                <w:rFonts w:asciiTheme="minorBidi" w:hAnsiTheme="minorBidi" w:cstheme="minorBidi"/>
                <w:b/>
                <w:bCs/>
                <w:sz w:val="18"/>
                <w:szCs w:val="18"/>
              </w:rPr>
            </w:pPr>
          </w:p>
          <w:p w:rsidR="00655481" w:rsidRPr="00363DCC" w:rsidRDefault="00655481" w:rsidP="00655481">
            <w:pPr>
              <w:spacing w:line="200" w:lineRule="exact"/>
              <w:rPr>
                <w:rFonts w:asciiTheme="minorBidi" w:hAnsiTheme="minorBidi" w:cstheme="minorBidi"/>
                <w:b/>
                <w:bCs/>
                <w:sz w:val="18"/>
                <w:szCs w:val="18"/>
              </w:rPr>
            </w:pPr>
          </w:p>
          <w:p w:rsidR="00655481" w:rsidRPr="00363DCC" w:rsidRDefault="00655481" w:rsidP="00655481">
            <w:pPr>
              <w:ind w:left="185" w:right="184"/>
              <w:jc w:val="center"/>
              <w:rPr>
                <w:rFonts w:asciiTheme="minorBidi" w:hAnsiTheme="minorBidi" w:cstheme="minorBidi"/>
                <w:b/>
                <w:bCs/>
                <w:sz w:val="18"/>
                <w:szCs w:val="18"/>
              </w:rPr>
            </w:pPr>
            <w:r w:rsidRPr="00363DCC">
              <w:rPr>
                <w:rFonts w:asciiTheme="minorBidi" w:hAnsiTheme="minorBidi" w:cstheme="minorBidi"/>
                <w:b/>
                <w:bCs/>
                <w:w w:val="99"/>
                <w:sz w:val="18"/>
                <w:szCs w:val="18"/>
              </w:rPr>
              <w:t>2.5</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5" w:line="160" w:lineRule="exact"/>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r>
      <w:tr w:rsidR="00655481" w:rsidRPr="00643A10"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618"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1134" w:type="dxa"/>
            <w:vMerge/>
            <w:tcBorders>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ind w:left="91"/>
              <w:jc w:val="center"/>
              <w:rPr>
                <w:rFonts w:asciiTheme="minorBidi" w:hAnsiTheme="minorBidi" w:cstheme="minorBidi"/>
                <w:b/>
                <w:bCs/>
                <w:sz w:val="18"/>
                <w:szCs w:val="18"/>
              </w:rPr>
            </w:pPr>
            <w:r w:rsidRPr="00363DCC">
              <w:rPr>
                <w:rFonts w:asciiTheme="minorBidi" w:hAnsiTheme="minorBidi" w:cstheme="minorBidi"/>
                <w:b/>
                <w:bCs/>
                <w:sz w:val="18"/>
                <w:szCs w:val="18"/>
              </w:rPr>
              <w:t>Géophysique avancée</w:t>
            </w:r>
          </w:p>
        </w:tc>
        <w:tc>
          <w:tcPr>
            <w:tcW w:w="1134"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1</w:t>
            </w:r>
            <w:r w:rsidRPr="00363DCC">
              <w:rPr>
                <w:rFonts w:asciiTheme="minorBidi" w:hAnsiTheme="minorBidi" w:cstheme="minorBidi"/>
                <w:b/>
                <w:bCs/>
                <w:sz w:val="18"/>
                <w:szCs w:val="18"/>
              </w:rPr>
              <w:t>2</w:t>
            </w:r>
          </w:p>
        </w:tc>
        <w:tc>
          <w:tcPr>
            <w:tcW w:w="709"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 xml:space="preserve">  14</w:t>
            </w:r>
          </w:p>
        </w:tc>
        <w:tc>
          <w:tcPr>
            <w:tcW w:w="709" w:type="dxa"/>
            <w:tcBorders>
              <w:top w:val="single" w:sz="4" w:space="0" w:color="auto"/>
              <w:left w:val="single" w:sz="12" w:space="0" w:color="auto"/>
              <w:bottom w:val="single" w:sz="18"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pacing w:val="1"/>
                <w:sz w:val="18"/>
                <w:szCs w:val="18"/>
              </w:rPr>
              <w:t>14</w:t>
            </w:r>
          </w:p>
        </w:tc>
        <w:tc>
          <w:tcPr>
            <w:tcW w:w="56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ind w:right="-108"/>
              <w:jc w:val="center"/>
              <w:rPr>
                <w:rFonts w:ascii="Arial" w:hAnsiTheme="minorBidi" w:cstheme="minorBidi"/>
                <w:sz w:val="18"/>
                <w:szCs w:val="18"/>
                <w:rtl/>
              </w:rPr>
            </w:pPr>
            <w:r w:rsidRPr="00363DCC">
              <w:rPr>
                <w:rFonts w:asciiTheme="minorBidi" w:hAnsiTheme="minorBidi" w:cstheme="minorBidi"/>
                <w:w w:val="99"/>
                <w:sz w:val="18"/>
                <w:szCs w:val="18"/>
              </w:rPr>
              <w:t>7</w:t>
            </w:r>
          </w:p>
        </w:tc>
        <w:tc>
          <w:tcPr>
            <w:tcW w:w="709"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567"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3</w:t>
            </w:r>
          </w:p>
        </w:tc>
        <w:tc>
          <w:tcPr>
            <w:tcW w:w="704"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ind w:right="-112"/>
              <w:jc w:val="center"/>
              <w:rPr>
                <w:rFonts w:ascii="Arial" w:hAnsiTheme="minorBidi" w:cstheme="minorBidi"/>
                <w:b/>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w w:val="99"/>
                <w:sz w:val="18"/>
                <w:szCs w:val="18"/>
              </w:rPr>
              <w:t>1.5</w:t>
            </w:r>
          </w:p>
        </w:tc>
        <w:tc>
          <w:tcPr>
            <w:tcW w:w="992"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709"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r>
      <w:tr w:rsidR="00655481" w:rsidRPr="00643A1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618" w:type="dxa"/>
            <w:tcBorders>
              <w:top w:val="single" w:sz="18" w:space="0" w:color="auto"/>
              <w:left w:val="single" w:sz="18" w:space="0" w:color="auto"/>
              <w:bottom w:val="dashed" w:sz="4" w:space="0" w:color="auto"/>
              <w:right w:val="single" w:sz="18" w:space="0" w:color="auto"/>
            </w:tcBorders>
            <w:shd w:val="clear" w:color="auto" w:fill="F2DBDB" w:themeFill="accent2" w:themeFillTint="33"/>
          </w:tcPr>
          <w:p w:rsidR="00655481" w:rsidRPr="00363DCC" w:rsidRDefault="00655481" w:rsidP="00655481">
            <w:pPr>
              <w:ind w:left="93"/>
              <w:jc w:val="center"/>
              <w:rPr>
                <w:rFonts w:asciiTheme="minorBidi" w:hAnsiTheme="minorBidi" w:cstheme="minorBidi"/>
                <w:b/>
                <w:bCs/>
                <w:sz w:val="18"/>
                <w:szCs w:val="18"/>
              </w:rPr>
            </w:pPr>
            <w:r w:rsidRPr="00363DCC">
              <w:rPr>
                <w:rFonts w:asciiTheme="minorBidi" w:hAnsiTheme="minorBidi" w:cstheme="minorBidi"/>
                <w:b/>
                <w:bCs/>
                <w:sz w:val="18"/>
                <w:szCs w:val="18"/>
              </w:rPr>
              <w:t>UEF: Hydrol./ Hydrogéol.</w:t>
            </w:r>
          </w:p>
        </w:tc>
        <w:tc>
          <w:tcPr>
            <w:tcW w:w="1134"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363DCC" w:rsidRDefault="00655481" w:rsidP="00655481">
            <w:pPr>
              <w:spacing w:line="200" w:lineRule="exact"/>
              <w:jc w:val="center"/>
              <w:rPr>
                <w:rFonts w:asciiTheme="minorBidi" w:hAnsiTheme="minorBidi" w:cstheme="minorBidi"/>
                <w:b/>
                <w:bCs/>
                <w:sz w:val="18"/>
                <w:szCs w:val="18"/>
              </w:rPr>
            </w:pPr>
          </w:p>
          <w:p w:rsidR="00655481" w:rsidRPr="00363DCC" w:rsidRDefault="00655481" w:rsidP="00655481">
            <w:pPr>
              <w:spacing w:before="14" w:line="240" w:lineRule="exact"/>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w:t>
            </w:r>
            <w:r w:rsidRPr="00363DCC">
              <w:rPr>
                <w:rFonts w:asciiTheme="minorBidi" w:hAnsiTheme="minorBidi" w:cstheme="minorBidi"/>
                <w:b/>
                <w:bCs/>
                <w:spacing w:val="1"/>
                <w:sz w:val="18"/>
                <w:szCs w:val="18"/>
              </w:rPr>
              <w:t>52</w:t>
            </w:r>
            <w:r w:rsidRPr="00363DCC">
              <w:rPr>
                <w:rFonts w:asciiTheme="minorBidi" w:hAnsiTheme="minorBidi" w:cstheme="minorBidi"/>
                <w:b/>
                <w:bCs/>
                <w:sz w:val="18"/>
                <w:szCs w:val="18"/>
              </w:rPr>
              <w:t>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ind w:left="93"/>
              <w:jc w:val="center"/>
              <w:rPr>
                <w:rFonts w:asciiTheme="minorBidi" w:hAnsiTheme="minorBidi" w:cstheme="minorBidi"/>
                <w:b/>
                <w:bCs/>
                <w:sz w:val="18"/>
                <w:szCs w:val="18"/>
              </w:rPr>
            </w:pPr>
            <w:r w:rsidRPr="00363DCC">
              <w:rPr>
                <w:rFonts w:asciiTheme="minorBidi" w:hAnsiTheme="minorBidi" w:cstheme="minorBidi"/>
                <w:b/>
                <w:bCs/>
                <w:sz w:val="18"/>
                <w:szCs w:val="18"/>
              </w:rPr>
              <w:t>Hydrologie</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20" w:lineRule="exact"/>
              <w:ind w:left="141"/>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21</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rPr>
                <w:rFonts w:asciiTheme="minorBidi" w:hAnsiTheme="minorBidi" w:cstheme="minorBidi"/>
                <w:sz w:val="18"/>
                <w:szCs w:val="18"/>
              </w:rPr>
            </w:pPr>
          </w:p>
          <w:p w:rsidR="00655481" w:rsidRPr="00363DCC" w:rsidRDefault="00655481" w:rsidP="00655481">
            <w:pPr>
              <w:ind w:left="196"/>
              <w:rPr>
                <w:rFonts w:asciiTheme="minorBidi" w:hAnsiTheme="minorBidi" w:cstheme="minorBidi"/>
                <w:sz w:val="18"/>
                <w:szCs w:val="18"/>
              </w:rPr>
            </w:pPr>
            <w:r w:rsidRPr="00363DCC">
              <w:rPr>
                <w:rFonts w:asciiTheme="minorBidi" w:hAnsiTheme="minorBidi" w:cstheme="minorBidi"/>
                <w:spacing w:val="1"/>
                <w:sz w:val="18"/>
                <w:szCs w:val="18"/>
              </w:rPr>
              <w:t>14</w:t>
            </w:r>
          </w:p>
        </w:tc>
        <w:tc>
          <w:tcPr>
            <w:tcW w:w="709"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7</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ind w:right="-108"/>
              <w:jc w:val="center"/>
              <w:rPr>
                <w:rFonts w:asciiTheme="minorBidi" w:hAnsiTheme="minorBidi" w:cstheme="minorBidi"/>
                <w:sz w:val="18"/>
                <w:szCs w:val="18"/>
              </w:rPr>
            </w:pPr>
          </w:p>
          <w:p w:rsidR="00655481" w:rsidRPr="00363DCC" w:rsidRDefault="00655481" w:rsidP="00655481">
            <w:pPr>
              <w:ind w:right="-108"/>
              <w:jc w:val="center"/>
              <w:rPr>
                <w:rFonts w:asciiTheme="minorBidi" w:hAnsiTheme="minorBidi" w:cstheme="minorBidi"/>
                <w:sz w:val="18"/>
                <w:szCs w:val="18"/>
              </w:rPr>
            </w:pPr>
            <w:r w:rsidRPr="00363DCC">
              <w:rPr>
                <w:rFonts w:asciiTheme="minorBidi" w:hAnsiTheme="minorBidi" w:cstheme="minorBidi"/>
                <w:sz w:val="18"/>
                <w:szCs w:val="18"/>
              </w:rPr>
              <w:t>7</w:t>
            </w:r>
          </w:p>
        </w:tc>
        <w:tc>
          <w:tcPr>
            <w:tcW w:w="70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r w:rsidRPr="00363DCC">
              <w:rPr>
                <w:rFonts w:asciiTheme="minorBidi" w:hAnsiTheme="minorBidi" w:cstheme="minorBidi"/>
                <w:sz w:val="18"/>
                <w:szCs w:val="18"/>
              </w:rPr>
              <w:t xml:space="preserve"> </w:t>
            </w:r>
          </w:p>
        </w:tc>
        <w:tc>
          <w:tcPr>
            <w:tcW w:w="56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2</w:t>
            </w:r>
          </w:p>
        </w:tc>
        <w:tc>
          <w:tcPr>
            <w:tcW w:w="704"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00" w:lineRule="exact"/>
              <w:ind w:right="-112"/>
              <w:jc w:val="center"/>
              <w:rPr>
                <w:rFonts w:asciiTheme="minorBidi" w:hAnsiTheme="minorBidi" w:cstheme="minorBidi"/>
                <w:b/>
                <w:sz w:val="18"/>
                <w:szCs w:val="18"/>
              </w:rPr>
            </w:pPr>
          </w:p>
          <w:p w:rsidR="00655481" w:rsidRPr="00363DCC" w:rsidRDefault="00655481" w:rsidP="00655481">
            <w:pPr>
              <w:spacing w:before="18" w:line="240" w:lineRule="exact"/>
              <w:ind w:right="-112"/>
              <w:jc w:val="center"/>
              <w:rPr>
                <w:rFonts w:asciiTheme="minorBidi" w:hAnsiTheme="minorBidi" w:cstheme="minorBidi"/>
                <w:b/>
                <w:sz w:val="18"/>
                <w:szCs w:val="18"/>
              </w:rPr>
            </w:pPr>
          </w:p>
          <w:p w:rsidR="00655481" w:rsidRPr="00363DCC" w:rsidRDefault="00655481" w:rsidP="00655481">
            <w:pPr>
              <w:ind w:right="-112"/>
              <w:jc w:val="center"/>
              <w:rPr>
                <w:rFonts w:asciiTheme="minorBidi" w:hAnsiTheme="minorBidi" w:cstheme="minorBidi"/>
                <w:b/>
                <w:sz w:val="18"/>
                <w:szCs w:val="18"/>
              </w:rPr>
            </w:pPr>
            <w:r w:rsidRPr="00363DCC">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1</w:t>
            </w:r>
          </w:p>
        </w:tc>
        <w:tc>
          <w:tcPr>
            <w:tcW w:w="992"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00" w:lineRule="exact"/>
              <w:rPr>
                <w:rFonts w:asciiTheme="minorBidi" w:hAnsiTheme="minorBidi" w:cstheme="minorBidi"/>
                <w:b/>
                <w:bCs/>
                <w:sz w:val="18"/>
                <w:szCs w:val="18"/>
              </w:rPr>
            </w:pPr>
          </w:p>
          <w:p w:rsidR="00655481" w:rsidRPr="00363DCC" w:rsidRDefault="00655481" w:rsidP="00655481">
            <w:pPr>
              <w:spacing w:before="14" w:line="240" w:lineRule="exact"/>
              <w:rPr>
                <w:rFonts w:asciiTheme="minorBidi" w:hAnsiTheme="minorBidi" w:cstheme="minorBidi"/>
                <w:b/>
                <w:bCs/>
                <w:sz w:val="18"/>
                <w:szCs w:val="18"/>
              </w:rPr>
            </w:pPr>
          </w:p>
          <w:p w:rsidR="00655481" w:rsidRPr="00363DCC" w:rsidRDefault="00655481" w:rsidP="00655481">
            <w:pPr>
              <w:tabs>
                <w:tab w:val="left" w:pos="493"/>
              </w:tabs>
              <w:ind w:right="183"/>
              <w:jc w:val="center"/>
              <w:rPr>
                <w:rFonts w:asciiTheme="minorBidi" w:hAnsiTheme="minorBidi" w:cstheme="minorBidi"/>
                <w:b/>
                <w:bCs/>
                <w:sz w:val="18"/>
                <w:szCs w:val="18"/>
              </w:rPr>
            </w:pPr>
            <w:r w:rsidRPr="00363DCC">
              <w:rPr>
                <w:rFonts w:asciiTheme="minorBidi" w:hAnsiTheme="minorBidi" w:cstheme="minorBidi"/>
                <w:b/>
                <w:bCs/>
                <w:w w:val="99"/>
                <w:sz w:val="18"/>
                <w:szCs w:val="18"/>
              </w:rPr>
              <w:t>2.5</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5" w:line="160" w:lineRule="exact"/>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r>
      <w:tr w:rsidR="00655481" w:rsidRPr="00643A1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618" w:type="dxa"/>
            <w:tcBorders>
              <w:top w:val="dashed"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1134" w:type="dxa"/>
            <w:vMerge/>
            <w:tcBorders>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Hydrogéologie</w:t>
            </w:r>
          </w:p>
        </w:tc>
        <w:tc>
          <w:tcPr>
            <w:tcW w:w="1134"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22</w:t>
            </w:r>
          </w:p>
        </w:tc>
        <w:tc>
          <w:tcPr>
            <w:tcW w:w="709"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21</w:t>
            </w:r>
          </w:p>
        </w:tc>
        <w:tc>
          <w:tcPr>
            <w:tcW w:w="709"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pacing w:val="1"/>
                <w:sz w:val="18"/>
                <w:szCs w:val="18"/>
              </w:rPr>
              <w:t>21</w:t>
            </w:r>
          </w:p>
        </w:tc>
        <w:tc>
          <w:tcPr>
            <w:tcW w:w="567"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spacing w:before="3" w:line="160" w:lineRule="exact"/>
              <w:ind w:right="-108"/>
              <w:jc w:val="center"/>
              <w:rPr>
                <w:rFonts w:asciiTheme="minorBidi" w:hAnsiTheme="minorBidi" w:cstheme="minorBidi"/>
                <w:sz w:val="18"/>
                <w:szCs w:val="18"/>
              </w:rPr>
            </w:pPr>
          </w:p>
          <w:p w:rsidR="00655481" w:rsidRPr="00363DCC" w:rsidRDefault="00655481" w:rsidP="00655481">
            <w:pPr>
              <w:ind w:right="-108"/>
              <w:jc w:val="center"/>
              <w:rPr>
                <w:rFonts w:ascii="Arial" w:hAnsiTheme="minorBidi" w:cstheme="minorBidi"/>
                <w:sz w:val="18"/>
                <w:szCs w:val="18"/>
                <w:rtl/>
              </w:rPr>
            </w:pPr>
            <w:r w:rsidRPr="00363DCC">
              <w:rPr>
                <w:rFonts w:asciiTheme="minorBidi" w:hAnsiTheme="minorBidi" w:cstheme="minorBidi"/>
                <w:sz w:val="18"/>
                <w:szCs w:val="18"/>
              </w:rPr>
              <w:t>7</w:t>
            </w:r>
          </w:p>
        </w:tc>
        <w:tc>
          <w:tcPr>
            <w:tcW w:w="709"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567"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3</w:t>
            </w:r>
          </w:p>
        </w:tc>
        <w:tc>
          <w:tcPr>
            <w:tcW w:w="704"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ind w:right="-112"/>
              <w:jc w:val="center"/>
              <w:rPr>
                <w:rFonts w:ascii="Arial" w:hAnsiTheme="minorBidi" w:cstheme="minorBidi"/>
                <w:b/>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pacing w:val="1"/>
                <w:sz w:val="18"/>
                <w:szCs w:val="18"/>
              </w:rPr>
              <w:t>1.5</w:t>
            </w:r>
          </w:p>
        </w:tc>
        <w:tc>
          <w:tcPr>
            <w:tcW w:w="992"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709"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r>
      <w:tr w:rsidR="00655481" w:rsidRPr="00643A10"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618"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 Géologie de la Tunisie</w:t>
            </w:r>
          </w:p>
          <w:p w:rsidR="00655481" w:rsidRPr="00363DCC" w:rsidRDefault="00655481" w:rsidP="00655481">
            <w:pPr>
              <w:jc w:val="center"/>
              <w:rPr>
                <w:rFonts w:asciiTheme="minorBidi" w:hAnsiTheme="minorBidi" w:cstheme="minorBidi"/>
                <w:b/>
                <w:bCs/>
                <w:sz w:val="18"/>
                <w:szCs w:val="18"/>
              </w:rPr>
            </w:pPr>
          </w:p>
        </w:tc>
        <w:tc>
          <w:tcPr>
            <w:tcW w:w="1134" w:type="dxa"/>
            <w:vMerge w:val="restart"/>
            <w:tcBorders>
              <w:top w:val="single" w:sz="18" w:space="0" w:color="auto"/>
              <w:left w:val="single" w:sz="18" w:space="0" w:color="auto"/>
              <w:right w:val="single" w:sz="18" w:space="0" w:color="auto"/>
            </w:tcBorders>
            <w:shd w:val="clear" w:color="auto" w:fill="F2DBDB" w:themeFill="accent2" w:themeFillTint="33"/>
          </w:tcPr>
          <w:p w:rsidR="00655481" w:rsidRPr="00363DCC" w:rsidRDefault="00655481" w:rsidP="00655481">
            <w:pPr>
              <w:spacing w:line="200" w:lineRule="exact"/>
              <w:jc w:val="center"/>
              <w:rPr>
                <w:rFonts w:asciiTheme="minorBidi" w:hAnsiTheme="minorBidi" w:cstheme="minorBidi"/>
                <w:b/>
                <w:bCs/>
                <w:sz w:val="18"/>
                <w:szCs w:val="18"/>
              </w:rPr>
            </w:pPr>
          </w:p>
          <w:p w:rsidR="00655481" w:rsidRPr="00363DCC" w:rsidRDefault="00655481" w:rsidP="00655481">
            <w:pPr>
              <w:ind w:left="-108"/>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w:t>
            </w:r>
            <w:r w:rsidRPr="00363DCC">
              <w:rPr>
                <w:rFonts w:asciiTheme="minorBidi" w:hAnsiTheme="minorBidi" w:cstheme="minorBidi"/>
                <w:b/>
                <w:bCs/>
                <w:spacing w:val="1"/>
                <w:sz w:val="18"/>
                <w:szCs w:val="18"/>
              </w:rPr>
              <w:t>53</w:t>
            </w:r>
            <w:r w:rsidRPr="00363DCC">
              <w:rPr>
                <w:rFonts w:asciiTheme="minorBidi" w:hAnsiTheme="minorBidi" w:cstheme="minorBidi"/>
                <w:b/>
                <w:bCs/>
                <w:sz w:val="18"/>
                <w:szCs w:val="18"/>
              </w:rPr>
              <w:t>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20" w:lineRule="exact"/>
              <w:ind w:left="93"/>
              <w:jc w:val="center"/>
              <w:rPr>
                <w:rFonts w:asciiTheme="minorBidi" w:hAnsiTheme="minorBidi" w:cstheme="minorBidi"/>
                <w:b/>
                <w:bCs/>
                <w:sz w:val="18"/>
                <w:szCs w:val="18"/>
              </w:rPr>
            </w:pPr>
            <w:r w:rsidRPr="00363DCC">
              <w:rPr>
                <w:rFonts w:asciiTheme="minorBidi" w:hAnsiTheme="minorBidi" w:cstheme="minorBidi"/>
                <w:b/>
                <w:bCs/>
                <w:sz w:val="18"/>
                <w:szCs w:val="18"/>
              </w:rPr>
              <w:t>Stratigraphie de la Tunisie</w:t>
            </w:r>
          </w:p>
        </w:tc>
        <w:tc>
          <w:tcPr>
            <w:tcW w:w="1134"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20" w:lineRule="exact"/>
              <w:ind w:left="141"/>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31</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21</w:t>
            </w:r>
          </w:p>
        </w:tc>
        <w:tc>
          <w:tcPr>
            <w:tcW w:w="709"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ind w:right="-108"/>
              <w:jc w:val="center"/>
              <w:rPr>
                <w:rFonts w:asciiTheme="minorBidi" w:hAnsiTheme="minorBidi" w:cstheme="minorBidi"/>
                <w:sz w:val="18"/>
                <w:szCs w:val="18"/>
              </w:rPr>
            </w:pPr>
          </w:p>
        </w:tc>
        <w:tc>
          <w:tcPr>
            <w:tcW w:w="709"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567"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3</w:t>
            </w:r>
          </w:p>
        </w:tc>
        <w:tc>
          <w:tcPr>
            <w:tcW w:w="704"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10" w:line="120" w:lineRule="exact"/>
              <w:ind w:right="-112"/>
              <w:jc w:val="center"/>
              <w:rPr>
                <w:rFonts w:asciiTheme="minorBidi" w:hAnsiTheme="minorBidi" w:cstheme="minorBidi"/>
                <w:b/>
                <w:sz w:val="18"/>
                <w:szCs w:val="18"/>
              </w:rPr>
            </w:pPr>
          </w:p>
          <w:p w:rsidR="00655481" w:rsidRPr="00363DCC" w:rsidRDefault="00655481" w:rsidP="00655481">
            <w:pPr>
              <w:ind w:right="-112"/>
              <w:jc w:val="center"/>
              <w:rPr>
                <w:rFonts w:asciiTheme="minorBidi" w:hAnsiTheme="minorBidi" w:cstheme="minorBidi"/>
                <w:b/>
                <w:sz w:val="18"/>
                <w:szCs w:val="18"/>
              </w:rPr>
            </w:pPr>
            <w:r w:rsidRPr="00363DCC">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1</w:t>
            </w:r>
            <w:r w:rsidRPr="00363DCC">
              <w:rPr>
                <w:rFonts w:asciiTheme="minorBidi" w:hAnsiTheme="minorBidi" w:cstheme="minorBidi"/>
                <w:sz w:val="18"/>
                <w:szCs w:val="18"/>
              </w:rPr>
              <w:t>.5</w:t>
            </w:r>
          </w:p>
        </w:tc>
        <w:tc>
          <w:tcPr>
            <w:tcW w:w="992"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before="5" w:line="120" w:lineRule="exact"/>
              <w:rPr>
                <w:rFonts w:asciiTheme="minorBidi" w:hAnsiTheme="minorBidi" w:cstheme="minorBidi"/>
                <w:b/>
                <w:bCs/>
                <w:sz w:val="18"/>
                <w:szCs w:val="18"/>
              </w:rPr>
            </w:pPr>
          </w:p>
          <w:p w:rsidR="00655481" w:rsidRPr="00363DCC" w:rsidRDefault="00655481" w:rsidP="00655481">
            <w:pPr>
              <w:ind w:left="145"/>
              <w:rPr>
                <w:rFonts w:asciiTheme="minorBidi" w:hAnsiTheme="minorBidi" w:cstheme="minorBidi"/>
                <w:b/>
                <w:bCs/>
                <w:sz w:val="18"/>
                <w:szCs w:val="18"/>
              </w:rPr>
            </w:pPr>
            <w:r w:rsidRPr="00363DCC">
              <w:rPr>
                <w:rFonts w:asciiTheme="minorBidi" w:hAnsiTheme="minorBidi" w:cstheme="minorBidi"/>
                <w:b/>
                <w:bCs/>
                <w:spacing w:val="1"/>
                <w:sz w:val="18"/>
                <w:szCs w:val="18"/>
              </w:rPr>
              <w:t>2</w:t>
            </w:r>
            <w:r w:rsidRPr="00363DCC">
              <w:rPr>
                <w:rFonts w:asciiTheme="minorBidi" w:hAnsiTheme="minorBidi" w:cstheme="minorBidi"/>
                <w:b/>
                <w:bCs/>
                <w:sz w:val="18"/>
                <w:szCs w:val="18"/>
              </w:rPr>
              <w:t>.5</w:t>
            </w:r>
          </w:p>
        </w:tc>
        <w:tc>
          <w:tcPr>
            <w:tcW w:w="709"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r>
      <w:tr w:rsidR="00655481" w:rsidRPr="00643A10" w:rsidTr="00655481">
        <w:trPr>
          <w:cantSplit/>
          <w:trHeight w:val="352"/>
          <w:jc w:val="center"/>
        </w:trPr>
        <w:tc>
          <w:tcPr>
            <w:tcW w:w="53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1618" w:type="dxa"/>
            <w:vMerge/>
            <w:tcBorders>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p>
        </w:tc>
        <w:tc>
          <w:tcPr>
            <w:tcW w:w="113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ind w:left="93"/>
              <w:jc w:val="center"/>
              <w:rPr>
                <w:rFonts w:asciiTheme="minorBidi" w:hAnsiTheme="minorBidi" w:cstheme="minorBidi"/>
                <w:b/>
                <w:bCs/>
                <w:sz w:val="18"/>
                <w:szCs w:val="18"/>
              </w:rPr>
            </w:pPr>
            <w:r w:rsidRPr="00363DCC">
              <w:rPr>
                <w:rFonts w:asciiTheme="minorBidi" w:hAnsiTheme="minorBidi" w:cstheme="minorBidi"/>
                <w:b/>
                <w:bCs/>
                <w:sz w:val="18"/>
                <w:szCs w:val="18"/>
              </w:rPr>
              <w:t>Ensembles structuraux</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 la Tunisie</w:t>
            </w:r>
          </w:p>
        </w:tc>
        <w:tc>
          <w:tcPr>
            <w:tcW w:w="1134"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z w:val="18"/>
                <w:szCs w:val="18"/>
              </w:rPr>
              <w:t>F5</w:t>
            </w:r>
            <w:r w:rsidRPr="00363DCC">
              <w:rPr>
                <w:rFonts w:asciiTheme="minorBidi" w:hAnsiTheme="minorBidi" w:cstheme="minorBidi"/>
                <w:b/>
                <w:bCs/>
                <w:spacing w:val="1"/>
                <w:sz w:val="18"/>
                <w:szCs w:val="18"/>
              </w:rPr>
              <w:t>32</w:t>
            </w:r>
          </w:p>
        </w:tc>
        <w:tc>
          <w:tcPr>
            <w:tcW w:w="709"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pacing w:val="1"/>
                <w:sz w:val="18"/>
                <w:szCs w:val="18"/>
              </w:rPr>
              <w:t>21</w:t>
            </w:r>
          </w:p>
        </w:tc>
        <w:tc>
          <w:tcPr>
            <w:tcW w:w="709" w:type="dxa"/>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w w:val="99"/>
                <w:sz w:val="18"/>
                <w:szCs w:val="18"/>
              </w:rPr>
              <w:t>7</w:t>
            </w:r>
          </w:p>
        </w:tc>
        <w:tc>
          <w:tcPr>
            <w:tcW w:w="567" w:type="dxa"/>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ind w:right="-108"/>
              <w:jc w:val="center"/>
              <w:rPr>
                <w:rFonts w:asciiTheme="minorBidi" w:hAnsiTheme="minorBidi" w:cstheme="minorBidi"/>
                <w:sz w:val="18"/>
                <w:szCs w:val="18"/>
              </w:rPr>
            </w:pPr>
          </w:p>
          <w:p w:rsidR="00655481" w:rsidRPr="00363DCC" w:rsidRDefault="00655481" w:rsidP="00655481">
            <w:pPr>
              <w:ind w:right="-108"/>
              <w:jc w:val="center"/>
              <w:rPr>
                <w:rFonts w:ascii="Arial" w:hAnsiTheme="minorBidi" w:cstheme="minorBidi"/>
                <w:sz w:val="18"/>
                <w:szCs w:val="18"/>
                <w:rtl/>
              </w:rPr>
            </w:pPr>
            <w:r w:rsidRPr="00363DCC">
              <w:rPr>
                <w:rFonts w:asciiTheme="minorBidi" w:hAnsiTheme="minorBidi" w:cstheme="minorBidi"/>
                <w:sz w:val="18"/>
                <w:szCs w:val="18"/>
              </w:rPr>
              <w:t>7</w:t>
            </w:r>
          </w:p>
        </w:tc>
        <w:tc>
          <w:tcPr>
            <w:tcW w:w="709" w:type="dxa"/>
            <w:tcBorders>
              <w:top w:val="single" w:sz="4"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 xml:space="preserve"> </w:t>
            </w:r>
          </w:p>
        </w:tc>
        <w:tc>
          <w:tcPr>
            <w:tcW w:w="567"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2</w:t>
            </w:r>
          </w:p>
        </w:tc>
        <w:tc>
          <w:tcPr>
            <w:tcW w:w="704"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spacing w:before="5" w:line="160" w:lineRule="exact"/>
              <w:jc w:val="center"/>
              <w:rPr>
                <w:rFonts w:asciiTheme="minorBidi" w:hAnsiTheme="minorBidi" w:cstheme="minorBidi"/>
                <w:sz w:val="18"/>
                <w:szCs w:val="18"/>
              </w:rPr>
            </w:pPr>
          </w:p>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w w:val="99"/>
                <w:sz w:val="18"/>
                <w:szCs w:val="18"/>
              </w:rPr>
              <w:t>1</w:t>
            </w:r>
          </w:p>
        </w:tc>
        <w:tc>
          <w:tcPr>
            <w:tcW w:w="992"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709"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w w:val="99"/>
                <w:sz w:val="18"/>
                <w:szCs w:val="18"/>
              </w:rPr>
              <w:t>X</w:t>
            </w:r>
          </w:p>
        </w:tc>
      </w:tr>
      <w:tr w:rsidR="00655481" w:rsidRPr="00463C24" w:rsidTr="00655481">
        <w:trPr>
          <w:cantSplit/>
          <w:trHeight w:val="552"/>
          <w:jc w:val="center"/>
        </w:trPr>
        <w:tc>
          <w:tcPr>
            <w:tcW w:w="534"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1618" w:type="dxa"/>
            <w:tcBorders>
              <w:top w:val="single" w:sz="4" w:space="0" w:color="auto"/>
              <w:left w:val="single" w:sz="18" w:space="0" w:color="auto"/>
              <w:bottom w:val="single" w:sz="4"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Stage3</w:t>
            </w:r>
          </w:p>
        </w:tc>
        <w:tc>
          <w:tcPr>
            <w:tcW w:w="1134"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UEA510</w:t>
            </w:r>
          </w:p>
        </w:tc>
        <w:tc>
          <w:tcPr>
            <w:tcW w:w="3118"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3</w:t>
            </w:r>
          </w:p>
        </w:tc>
        <w:tc>
          <w:tcPr>
            <w:tcW w:w="1134"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UEA511</w:t>
            </w:r>
          </w:p>
          <w:p w:rsidR="00655481" w:rsidRPr="00363DCC" w:rsidRDefault="00655481" w:rsidP="00655481">
            <w:pPr>
              <w:jc w:val="center"/>
              <w:rPr>
                <w:rFonts w:asciiTheme="minorBidi" w:hAnsiTheme="minorBidi" w:cstheme="minorBidi"/>
                <w:b/>
                <w:bCs/>
                <w:sz w:val="18"/>
                <w:szCs w:val="18"/>
              </w:rPr>
            </w:pPr>
          </w:p>
        </w:tc>
        <w:tc>
          <w:tcPr>
            <w:tcW w:w="2694"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7j =56h TD ou</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15j stage en entreprise</w:t>
            </w:r>
          </w:p>
        </w:tc>
        <w:tc>
          <w:tcPr>
            <w:tcW w:w="1271"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84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55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Evaluation sur cahier de stage</w:t>
            </w:r>
          </w:p>
        </w:tc>
      </w:tr>
      <w:tr w:rsidR="00655481" w:rsidRPr="00463C24" w:rsidTr="00655481">
        <w:trPr>
          <w:cantSplit/>
          <w:trHeight w:val="515"/>
          <w:jc w:val="center"/>
        </w:trPr>
        <w:tc>
          <w:tcPr>
            <w:tcW w:w="534" w:type="dxa"/>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p>
        </w:tc>
        <w:tc>
          <w:tcPr>
            <w:tcW w:w="1618" w:type="dxa"/>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p>
        </w:tc>
        <w:tc>
          <w:tcPr>
            <w:tcW w:w="1134" w:type="dxa"/>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p>
        </w:tc>
        <w:tc>
          <w:tcPr>
            <w:tcW w:w="3118" w:type="dxa"/>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p>
        </w:tc>
        <w:tc>
          <w:tcPr>
            <w:tcW w:w="1134" w:type="dxa"/>
            <w:vMerge/>
            <w:tcBorders>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tc>
        <w:tc>
          <w:tcPr>
            <w:tcW w:w="2694" w:type="dxa"/>
            <w:gridSpan w:val="4"/>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sz w:val="18"/>
                <w:szCs w:val="18"/>
                <w:rtl/>
              </w:rPr>
            </w:pPr>
          </w:p>
        </w:tc>
        <w:tc>
          <w:tcPr>
            <w:tcW w:w="1271"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color w:val="000000" w:themeColor="text1"/>
                <w:sz w:val="18"/>
                <w:szCs w:val="18"/>
              </w:rPr>
            </w:pPr>
          </w:p>
        </w:tc>
        <w:tc>
          <w:tcPr>
            <w:tcW w:w="1847"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p>
        </w:tc>
        <w:tc>
          <w:tcPr>
            <w:tcW w:w="1554"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p>
        </w:tc>
      </w:tr>
      <w:tr w:rsidR="00655481" w:rsidRPr="00463C24" w:rsidTr="00655481">
        <w:trPr>
          <w:cantSplit/>
          <w:trHeight w:val="562"/>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618" w:type="dxa"/>
            <w:tcBorders>
              <w:top w:val="single" w:sz="18" w:space="0" w:color="auto"/>
              <w:left w:val="single" w:sz="18" w:space="0" w:color="auto"/>
              <w:bottom w:val="dashed" w:sz="4" w:space="0" w:color="auto"/>
              <w:right w:val="single" w:sz="18" w:space="0" w:color="auto"/>
            </w:tcBorders>
            <w:shd w:val="clear" w:color="auto" w:fill="99FF66"/>
          </w:tcPr>
          <w:p w:rsidR="00655481" w:rsidRPr="00363DCC" w:rsidRDefault="00655481" w:rsidP="00655481">
            <w:pPr>
              <w:spacing w:line="220" w:lineRule="exact"/>
              <w:rPr>
                <w:rFonts w:asciiTheme="minorBidi" w:hAnsiTheme="minorBidi" w:cstheme="minorBidi"/>
                <w:b/>
                <w:bCs/>
                <w:sz w:val="18"/>
                <w:szCs w:val="18"/>
              </w:rPr>
            </w:pPr>
            <w:r w:rsidRPr="00363DCC">
              <w:rPr>
                <w:rFonts w:asciiTheme="minorBidi" w:hAnsiTheme="minorBidi" w:cstheme="minorBidi"/>
                <w:b/>
                <w:bCs/>
                <w:sz w:val="18"/>
                <w:szCs w:val="18"/>
              </w:rPr>
              <w:t>UET : Géocomm.</w:t>
            </w:r>
          </w:p>
        </w:tc>
        <w:tc>
          <w:tcPr>
            <w:tcW w:w="1134" w:type="dxa"/>
            <w:vMerge w:val="restart"/>
            <w:tcBorders>
              <w:top w:val="single" w:sz="18" w:space="0" w:color="auto"/>
              <w:left w:val="single" w:sz="18" w:space="0" w:color="auto"/>
              <w:right w:val="single" w:sz="18" w:space="0" w:color="auto"/>
            </w:tcBorders>
            <w:shd w:val="clear" w:color="auto" w:fill="99FF66"/>
          </w:tcPr>
          <w:p w:rsidR="00655481" w:rsidRPr="00363DCC" w:rsidRDefault="00655481" w:rsidP="00655481">
            <w:pPr>
              <w:spacing w:before="3" w:line="100" w:lineRule="exact"/>
              <w:rPr>
                <w:rFonts w:asciiTheme="minorBidi" w:hAnsiTheme="minorBidi" w:cstheme="minorBidi"/>
                <w:b/>
                <w:bCs/>
                <w:sz w:val="18"/>
                <w:szCs w:val="18"/>
              </w:rPr>
            </w:pPr>
          </w:p>
          <w:p w:rsidR="00655481" w:rsidRPr="00363DCC" w:rsidRDefault="00655481" w:rsidP="00655481">
            <w:pPr>
              <w:spacing w:line="200" w:lineRule="exact"/>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w:t>
            </w:r>
            <w:r w:rsidRPr="00363DCC">
              <w:rPr>
                <w:rFonts w:asciiTheme="minorBidi" w:hAnsiTheme="minorBidi" w:cstheme="minorBidi"/>
                <w:b/>
                <w:bCs/>
                <w:spacing w:val="1"/>
                <w:sz w:val="18"/>
                <w:szCs w:val="18"/>
              </w:rPr>
              <w:t>E</w:t>
            </w:r>
            <w:r w:rsidRPr="00363DCC">
              <w:rPr>
                <w:rFonts w:asciiTheme="minorBidi" w:hAnsiTheme="minorBidi" w:cstheme="minorBidi"/>
                <w:b/>
                <w:bCs/>
                <w:spacing w:val="3"/>
                <w:sz w:val="18"/>
                <w:szCs w:val="18"/>
              </w:rPr>
              <w:t>T</w:t>
            </w:r>
            <w:r w:rsidRPr="00363DCC">
              <w:rPr>
                <w:rFonts w:asciiTheme="minorBidi" w:hAnsiTheme="minorBidi" w:cstheme="minorBidi"/>
                <w:b/>
                <w:bCs/>
                <w:spacing w:val="-1"/>
                <w:sz w:val="18"/>
                <w:szCs w:val="18"/>
              </w:rPr>
              <w:t>5</w:t>
            </w:r>
            <w:r w:rsidRPr="00363DCC">
              <w:rPr>
                <w:rFonts w:asciiTheme="minorBidi" w:hAnsiTheme="minorBidi" w:cstheme="minorBidi"/>
                <w:b/>
                <w:bCs/>
                <w:spacing w:val="1"/>
                <w:sz w:val="18"/>
                <w:szCs w:val="18"/>
              </w:rPr>
              <w:t>1</w:t>
            </w:r>
            <w:r w:rsidRPr="00363DCC">
              <w:rPr>
                <w:rFonts w:asciiTheme="minorBidi" w:hAnsiTheme="minorBidi" w:cstheme="minorBidi"/>
                <w:b/>
                <w:bCs/>
                <w:sz w:val="18"/>
                <w:szCs w:val="18"/>
              </w:rPr>
              <w:t>0</w:t>
            </w:r>
          </w:p>
        </w:tc>
        <w:tc>
          <w:tcPr>
            <w:tcW w:w="311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ind w:left="93"/>
              <w:rPr>
                <w:rFonts w:asciiTheme="minorBidi" w:hAnsiTheme="minorBidi" w:cstheme="minorBidi"/>
                <w:b/>
                <w:bCs/>
                <w:sz w:val="18"/>
                <w:szCs w:val="18"/>
              </w:rPr>
            </w:pPr>
            <w:r w:rsidRPr="00363DCC">
              <w:rPr>
                <w:rFonts w:asciiTheme="minorBidi" w:hAnsiTheme="minorBidi" w:cstheme="minorBidi"/>
                <w:b/>
                <w:bCs/>
                <w:sz w:val="18"/>
                <w:szCs w:val="18"/>
              </w:rPr>
              <w:t>English for geotechnics</w:t>
            </w:r>
          </w:p>
        </w:tc>
        <w:tc>
          <w:tcPr>
            <w:tcW w:w="1134"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spacing w:line="220" w:lineRule="exact"/>
              <w:ind w:left="133"/>
              <w:rPr>
                <w:rFonts w:asciiTheme="minorBidi" w:hAnsiTheme="minorBidi" w:cstheme="minorBidi"/>
                <w:b/>
                <w:bCs/>
                <w:sz w:val="18"/>
                <w:szCs w:val="18"/>
              </w:rPr>
            </w:pPr>
            <w:r w:rsidRPr="00363DCC">
              <w:rPr>
                <w:rFonts w:asciiTheme="minorBidi" w:hAnsiTheme="minorBidi" w:cstheme="minorBidi"/>
                <w:b/>
                <w:bCs/>
                <w:sz w:val="18"/>
                <w:szCs w:val="18"/>
              </w:rPr>
              <w:t>UET511</w:t>
            </w:r>
          </w:p>
        </w:tc>
        <w:tc>
          <w:tcPr>
            <w:tcW w:w="709" w:type="dxa"/>
            <w:tcBorders>
              <w:top w:val="single" w:sz="18" w:space="0" w:color="auto"/>
              <w:left w:val="single" w:sz="18" w:space="0" w:color="auto"/>
              <w:bottom w:val="single" w:sz="4" w:space="0" w:color="auto"/>
              <w:right w:val="single" w:sz="12" w:space="0" w:color="auto"/>
            </w:tcBorders>
            <w:shd w:val="clear" w:color="auto" w:fill="99FF66"/>
          </w:tcPr>
          <w:p w:rsidR="00655481" w:rsidRPr="00363DCC" w:rsidRDefault="00655481" w:rsidP="00655481">
            <w:pPr>
              <w:rPr>
                <w:rFonts w:asciiTheme="minorBidi" w:hAnsiTheme="minorBidi" w:cstheme="minorBidi"/>
                <w:sz w:val="18"/>
                <w:szCs w:val="18"/>
              </w:rPr>
            </w:pPr>
          </w:p>
        </w:tc>
        <w:tc>
          <w:tcPr>
            <w:tcW w:w="709" w:type="dxa"/>
            <w:tcBorders>
              <w:top w:val="single" w:sz="18" w:space="0" w:color="auto"/>
              <w:left w:val="single" w:sz="12" w:space="0" w:color="auto"/>
              <w:bottom w:val="single" w:sz="4" w:space="0" w:color="auto"/>
              <w:right w:val="single" w:sz="12" w:space="0" w:color="auto"/>
            </w:tcBorders>
            <w:shd w:val="clear" w:color="auto" w:fill="99FF66"/>
          </w:tcPr>
          <w:p w:rsidR="00655481" w:rsidRPr="00363DCC" w:rsidRDefault="00655481" w:rsidP="00655481">
            <w:pPr>
              <w:ind w:left="198"/>
              <w:rPr>
                <w:rFonts w:asciiTheme="minorBidi" w:hAnsiTheme="minorBidi" w:cstheme="minorBidi"/>
                <w:sz w:val="18"/>
                <w:szCs w:val="18"/>
              </w:rPr>
            </w:pPr>
            <w:r w:rsidRPr="00363DCC">
              <w:rPr>
                <w:rFonts w:asciiTheme="minorBidi" w:hAnsiTheme="minorBidi" w:cstheme="minorBidi"/>
                <w:spacing w:val="1"/>
                <w:sz w:val="18"/>
                <w:szCs w:val="18"/>
              </w:rPr>
              <w:t>21</w:t>
            </w:r>
          </w:p>
        </w:tc>
        <w:tc>
          <w:tcPr>
            <w:tcW w:w="567" w:type="dxa"/>
            <w:tcBorders>
              <w:top w:val="single" w:sz="18" w:space="0" w:color="auto"/>
              <w:left w:val="single" w:sz="12" w:space="0" w:color="auto"/>
              <w:bottom w:val="single" w:sz="4" w:space="0" w:color="auto"/>
              <w:right w:val="single" w:sz="12" w:space="0" w:color="auto"/>
            </w:tcBorders>
            <w:shd w:val="clear" w:color="auto" w:fill="99FF66"/>
          </w:tcPr>
          <w:p w:rsidR="00655481" w:rsidRPr="00363DCC" w:rsidRDefault="00655481" w:rsidP="00655481">
            <w:pPr>
              <w:rPr>
                <w:rFonts w:asciiTheme="minorBidi" w:hAnsiTheme="minorBidi" w:cstheme="minorBidi"/>
                <w:sz w:val="18"/>
                <w:szCs w:val="18"/>
              </w:rPr>
            </w:pPr>
          </w:p>
        </w:tc>
        <w:tc>
          <w:tcPr>
            <w:tcW w:w="709" w:type="dxa"/>
            <w:tcBorders>
              <w:top w:val="single" w:sz="18" w:space="0" w:color="auto"/>
              <w:left w:val="single" w:sz="12" w:space="0" w:color="auto"/>
              <w:bottom w:val="single" w:sz="4" w:space="0" w:color="auto"/>
              <w:right w:val="single" w:sz="18" w:space="0" w:color="auto"/>
            </w:tcBorders>
            <w:shd w:val="clear" w:color="auto" w:fill="99FF66"/>
          </w:tcPr>
          <w:p w:rsidR="00655481" w:rsidRPr="00363DCC" w:rsidRDefault="00655481" w:rsidP="00655481">
            <w:pPr>
              <w:rPr>
                <w:rFonts w:asciiTheme="minorBidi" w:hAnsiTheme="minorBidi" w:cstheme="minorBidi"/>
                <w:sz w:val="18"/>
                <w:szCs w:val="18"/>
              </w:rPr>
            </w:pPr>
          </w:p>
        </w:tc>
        <w:tc>
          <w:tcPr>
            <w:tcW w:w="567" w:type="dxa"/>
            <w:tcBorders>
              <w:top w:val="single" w:sz="18" w:space="0" w:color="auto"/>
              <w:left w:val="single" w:sz="18" w:space="0" w:color="auto"/>
              <w:bottom w:val="single" w:sz="4" w:space="0" w:color="auto"/>
              <w:right w:val="single" w:sz="12" w:space="0" w:color="auto"/>
            </w:tcBorders>
            <w:shd w:val="clear" w:color="auto" w:fill="99FF66"/>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w w:val="99"/>
                <w:sz w:val="18"/>
                <w:szCs w:val="18"/>
              </w:rPr>
              <w:t>2</w:t>
            </w:r>
          </w:p>
        </w:tc>
        <w:tc>
          <w:tcPr>
            <w:tcW w:w="704" w:type="dxa"/>
            <w:vMerge w:val="restart"/>
            <w:tcBorders>
              <w:top w:val="single" w:sz="18" w:space="0" w:color="auto"/>
              <w:left w:val="single" w:sz="12" w:space="0" w:color="auto"/>
              <w:bottom w:val="single" w:sz="4" w:space="0" w:color="auto"/>
              <w:right w:val="single" w:sz="18" w:space="0" w:color="auto"/>
            </w:tcBorders>
            <w:shd w:val="clear" w:color="auto" w:fill="99FF66"/>
          </w:tcPr>
          <w:p w:rsidR="00655481" w:rsidRPr="00363DCC" w:rsidRDefault="00655481" w:rsidP="00655481">
            <w:pPr>
              <w:spacing w:before="8" w:line="100" w:lineRule="exact"/>
              <w:rPr>
                <w:rFonts w:asciiTheme="minorBidi" w:hAnsiTheme="minorBidi" w:cstheme="minorBidi"/>
                <w:sz w:val="18"/>
                <w:szCs w:val="18"/>
              </w:rPr>
            </w:pPr>
          </w:p>
          <w:p w:rsidR="00655481" w:rsidRPr="00363DCC" w:rsidRDefault="00655481" w:rsidP="00655481">
            <w:pPr>
              <w:spacing w:line="200" w:lineRule="exact"/>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w w:val="99"/>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tcPr>
          <w:p w:rsidR="00655481" w:rsidRPr="00363DCC" w:rsidRDefault="00655481" w:rsidP="00655481">
            <w:pPr>
              <w:ind w:left="137" w:right="138"/>
              <w:jc w:val="center"/>
              <w:rPr>
                <w:rFonts w:asciiTheme="minorBidi" w:hAnsiTheme="minorBidi" w:cstheme="minorBidi"/>
                <w:sz w:val="18"/>
                <w:szCs w:val="18"/>
              </w:rPr>
            </w:pPr>
            <w:r w:rsidRPr="00363DCC">
              <w:rPr>
                <w:rFonts w:asciiTheme="minorBidi" w:hAnsiTheme="minorBidi" w:cstheme="minorBidi"/>
                <w:w w:val="99"/>
                <w:sz w:val="18"/>
                <w:szCs w:val="18"/>
              </w:rPr>
              <w:t>1</w:t>
            </w:r>
          </w:p>
        </w:tc>
        <w:tc>
          <w:tcPr>
            <w:tcW w:w="992" w:type="dxa"/>
            <w:vMerge w:val="restart"/>
            <w:tcBorders>
              <w:top w:val="single" w:sz="18" w:space="0" w:color="auto"/>
              <w:left w:val="single" w:sz="12" w:space="0" w:color="auto"/>
              <w:bottom w:val="single" w:sz="4" w:space="0" w:color="auto"/>
              <w:right w:val="single" w:sz="18" w:space="0" w:color="auto"/>
            </w:tcBorders>
            <w:shd w:val="clear" w:color="auto" w:fill="99FF66"/>
          </w:tcPr>
          <w:p w:rsidR="00655481" w:rsidRPr="00363DCC" w:rsidRDefault="00655481" w:rsidP="00655481">
            <w:pPr>
              <w:spacing w:before="3" w:line="100" w:lineRule="exact"/>
              <w:rPr>
                <w:rFonts w:asciiTheme="minorBidi" w:hAnsiTheme="minorBidi" w:cstheme="minorBidi"/>
                <w:sz w:val="18"/>
                <w:szCs w:val="18"/>
              </w:rPr>
            </w:pPr>
          </w:p>
          <w:p w:rsidR="00655481" w:rsidRPr="00363DCC" w:rsidRDefault="00655481" w:rsidP="00655481">
            <w:pPr>
              <w:ind w:left="145"/>
              <w:rPr>
                <w:rFonts w:asciiTheme="minorBidi" w:hAnsiTheme="minorBidi" w:cstheme="minorBidi"/>
                <w:spacing w:val="1"/>
                <w:sz w:val="18"/>
                <w:szCs w:val="18"/>
              </w:rPr>
            </w:pPr>
          </w:p>
          <w:p w:rsidR="00655481" w:rsidRPr="00363DCC" w:rsidRDefault="00655481" w:rsidP="00655481">
            <w:pPr>
              <w:ind w:left="145"/>
              <w:rPr>
                <w:rFonts w:asciiTheme="minorBidi" w:hAnsiTheme="minorBidi" w:cstheme="minorBidi"/>
                <w:b/>
                <w:bCs/>
                <w:sz w:val="18"/>
                <w:szCs w:val="18"/>
              </w:rPr>
            </w:pPr>
            <w:r w:rsidRPr="00363DCC">
              <w:rPr>
                <w:rFonts w:asciiTheme="minorBidi" w:hAnsiTheme="minorBidi" w:cstheme="minorBidi"/>
                <w:b/>
                <w:bCs/>
                <w:spacing w:val="1"/>
                <w:sz w:val="18"/>
                <w:szCs w:val="18"/>
              </w:rPr>
              <w:t>2.5</w:t>
            </w:r>
          </w:p>
        </w:tc>
        <w:tc>
          <w:tcPr>
            <w:tcW w:w="709" w:type="dxa"/>
            <w:tcBorders>
              <w:top w:val="single" w:sz="18" w:space="0" w:color="auto"/>
              <w:left w:val="single" w:sz="18" w:space="0" w:color="auto"/>
              <w:bottom w:val="single" w:sz="4" w:space="0" w:color="auto"/>
              <w:right w:val="single" w:sz="12" w:space="0" w:color="auto"/>
            </w:tcBorders>
            <w:shd w:val="clear" w:color="auto" w:fill="99FF66"/>
          </w:tcPr>
          <w:p w:rsidR="00655481" w:rsidRPr="00363DCC" w:rsidRDefault="00655481" w:rsidP="00655481">
            <w:pPr>
              <w:ind w:left="358" w:right="360"/>
              <w:jc w:val="center"/>
              <w:rPr>
                <w:rFonts w:asciiTheme="minorBidi" w:hAnsiTheme="minorBidi" w:cstheme="minorBidi"/>
                <w:b/>
                <w:bCs/>
                <w:sz w:val="18"/>
                <w:szCs w:val="18"/>
              </w:rPr>
            </w:pPr>
            <w:r w:rsidRPr="00363DCC">
              <w:rPr>
                <w:rFonts w:asciiTheme="minorBidi" w:hAnsiTheme="minorBidi" w:cstheme="minorBidi"/>
                <w:b/>
                <w:bCs/>
                <w:w w:val="99"/>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tcPr>
          <w:p w:rsidR="00655481" w:rsidRPr="00363DCC" w:rsidRDefault="00655481" w:rsidP="00655481">
            <w:pPr>
              <w:rPr>
                <w:rFonts w:asciiTheme="minorBidi" w:hAnsiTheme="minorBidi" w:cstheme="minorBidi"/>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618" w:type="dxa"/>
            <w:tcBorders>
              <w:top w:val="dashed"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Arial" w:hAnsiTheme="minorBidi" w:cstheme="minorBidi"/>
                <w:b/>
                <w:bCs/>
                <w:sz w:val="18"/>
                <w:szCs w:val="18"/>
                <w:rtl/>
              </w:rPr>
            </w:pPr>
          </w:p>
        </w:tc>
        <w:tc>
          <w:tcPr>
            <w:tcW w:w="1134" w:type="dxa"/>
            <w:vMerge/>
            <w:tcBorders>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spacing w:before="47"/>
              <w:ind w:left="93"/>
              <w:rPr>
                <w:rFonts w:asciiTheme="minorBidi" w:hAnsiTheme="minorBidi" w:cstheme="minorBidi"/>
                <w:b/>
                <w:bCs/>
                <w:sz w:val="18"/>
                <w:szCs w:val="18"/>
              </w:rPr>
            </w:pPr>
            <w:r w:rsidRPr="00363DCC">
              <w:rPr>
                <w:rFonts w:asciiTheme="minorBidi" w:hAnsiTheme="minorBidi" w:cstheme="minorBidi"/>
                <w:b/>
                <w:bCs/>
                <w:sz w:val="18"/>
                <w:szCs w:val="18"/>
              </w:rPr>
              <w:t>Introduction à la réd. de PFE</w:t>
            </w:r>
          </w:p>
        </w:tc>
        <w:tc>
          <w:tcPr>
            <w:tcW w:w="1134"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spacing w:line="220" w:lineRule="exact"/>
              <w:ind w:left="133"/>
              <w:rPr>
                <w:rFonts w:asciiTheme="minorBidi" w:hAnsiTheme="minorBidi" w:cstheme="minorBidi"/>
                <w:b/>
                <w:bCs/>
                <w:sz w:val="18"/>
                <w:szCs w:val="18"/>
              </w:rPr>
            </w:pPr>
            <w:r w:rsidRPr="00363DCC">
              <w:rPr>
                <w:rFonts w:asciiTheme="minorBidi" w:hAnsiTheme="minorBidi" w:cstheme="minorBidi"/>
                <w:b/>
                <w:bCs/>
                <w:sz w:val="18"/>
                <w:szCs w:val="18"/>
              </w:rPr>
              <w:t>UET512</w:t>
            </w:r>
          </w:p>
        </w:tc>
        <w:tc>
          <w:tcPr>
            <w:tcW w:w="709" w:type="dxa"/>
            <w:tcBorders>
              <w:top w:val="single" w:sz="4" w:space="0" w:color="auto"/>
              <w:left w:val="single" w:sz="18" w:space="0" w:color="auto"/>
              <w:bottom w:val="single" w:sz="12" w:space="0" w:color="auto"/>
              <w:right w:val="single" w:sz="12" w:space="0" w:color="auto"/>
            </w:tcBorders>
            <w:shd w:val="clear" w:color="auto" w:fill="99FF66"/>
          </w:tcPr>
          <w:p w:rsidR="00655481" w:rsidRPr="00363DCC" w:rsidRDefault="00655481" w:rsidP="00655481">
            <w:pPr>
              <w:rPr>
                <w:rFonts w:asciiTheme="minorBidi" w:hAnsiTheme="minorBidi" w:cstheme="minorBidi"/>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99FF66"/>
          </w:tcPr>
          <w:p w:rsidR="00655481" w:rsidRPr="00363DCC" w:rsidRDefault="00655481" w:rsidP="00655481">
            <w:pPr>
              <w:ind w:left="198"/>
              <w:rPr>
                <w:rFonts w:asciiTheme="minorBidi" w:hAnsiTheme="minorBidi" w:cstheme="minorBidi"/>
                <w:sz w:val="18"/>
                <w:szCs w:val="18"/>
              </w:rPr>
            </w:pPr>
            <w:r w:rsidRPr="00363DCC">
              <w:rPr>
                <w:rFonts w:asciiTheme="minorBidi" w:hAnsiTheme="minorBidi" w:cstheme="minorBidi"/>
                <w:spacing w:val="1"/>
                <w:sz w:val="18"/>
                <w:szCs w:val="18"/>
              </w:rPr>
              <w:t>14</w:t>
            </w:r>
          </w:p>
        </w:tc>
        <w:tc>
          <w:tcPr>
            <w:tcW w:w="567" w:type="dxa"/>
            <w:tcBorders>
              <w:top w:val="single" w:sz="4" w:space="0" w:color="auto"/>
              <w:left w:val="single" w:sz="12" w:space="0" w:color="auto"/>
              <w:bottom w:val="single" w:sz="12" w:space="0" w:color="auto"/>
              <w:right w:val="single" w:sz="12" w:space="0" w:color="auto"/>
            </w:tcBorders>
            <w:shd w:val="clear" w:color="auto" w:fill="99FF66"/>
          </w:tcPr>
          <w:p w:rsidR="00655481" w:rsidRPr="00363DCC" w:rsidRDefault="00655481" w:rsidP="00655481">
            <w:pPr>
              <w:jc w:val="center"/>
              <w:rPr>
                <w:rFonts w:ascii="Arial" w:hAnsiTheme="minorBidi" w:cstheme="minorBidi"/>
                <w:sz w:val="18"/>
                <w:szCs w:val="18"/>
                <w:rtl/>
              </w:rPr>
            </w:pPr>
          </w:p>
        </w:tc>
        <w:tc>
          <w:tcPr>
            <w:tcW w:w="709" w:type="dxa"/>
            <w:tcBorders>
              <w:top w:val="single" w:sz="4" w:space="0" w:color="auto"/>
              <w:left w:val="single" w:sz="12" w:space="0" w:color="auto"/>
              <w:bottom w:val="single" w:sz="12" w:space="0" w:color="auto"/>
              <w:right w:val="single" w:sz="18" w:space="0" w:color="auto"/>
            </w:tcBorders>
            <w:shd w:val="clear" w:color="auto" w:fill="99FF66"/>
          </w:tcPr>
          <w:p w:rsidR="00655481" w:rsidRPr="00363DCC" w:rsidRDefault="00655481" w:rsidP="00655481">
            <w:pPr>
              <w:jc w:val="center"/>
              <w:rPr>
                <w:rFonts w:ascii="Arial" w:hAnsiTheme="minorBidi" w:cstheme="minorBidi"/>
                <w:b/>
                <w:bCs/>
                <w:sz w:val="18"/>
                <w:szCs w:val="18"/>
                <w:rtl/>
              </w:rPr>
            </w:pPr>
          </w:p>
        </w:tc>
        <w:tc>
          <w:tcPr>
            <w:tcW w:w="567" w:type="dxa"/>
            <w:tcBorders>
              <w:top w:val="single" w:sz="4" w:space="0" w:color="auto"/>
              <w:left w:val="single" w:sz="18" w:space="0" w:color="auto"/>
              <w:bottom w:val="single" w:sz="12" w:space="0" w:color="auto"/>
              <w:right w:val="single" w:sz="12" w:space="0" w:color="auto"/>
            </w:tcBorders>
            <w:shd w:val="clear" w:color="auto" w:fill="99FF66"/>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704" w:type="dxa"/>
            <w:vMerge/>
            <w:tcBorders>
              <w:top w:val="single" w:sz="4" w:space="0" w:color="auto"/>
              <w:left w:val="single" w:sz="12" w:space="0" w:color="auto"/>
              <w:bottom w:val="single" w:sz="12" w:space="0" w:color="auto"/>
              <w:right w:val="single" w:sz="18" w:space="0" w:color="auto"/>
            </w:tcBorders>
            <w:shd w:val="clear" w:color="auto" w:fill="99FF66"/>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992" w:type="dxa"/>
            <w:vMerge/>
            <w:tcBorders>
              <w:top w:val="single" w:sz="4" w:space="0" w:color="auto"/>
              <w:left w:val="single" w:sz="12" w:space="0" w:color="auto"/>
              <w:bottom w:val="single" w:sz="12" w:space="0" w:color="auto"/>
              <w:right w:val="single" w:sz="18" w:space="0" w:color="auto"/>
            </w:tcBorders>
            <w:shd w:val="clear" w:color="auto" w:fill="99FF66"/>
          </w:tcPr>
          <w:p w:rsidR="00655481" w:rsidRPr="00363DCC" w:rsidRDefault="00655481" w:rsidP="00655481">
            <w:pPr>
              <w:jc w:val="center"/>
              <w:rPr>
                <w:rFonts w:ascii="Arial" w:hAnsiTheme="minorBidi" w:cstheme="minorBidi"/>
                <w:b/>
                <w:bCs/>
                <w:sz w:val="18"/>
                <w:szCs w:val="18"/>
                <w:rtl/>
              </w:rPr>
            </w:pPr>
          </w:p>
        </w:tc>
        <w:tc>
          <w:tcPr>
            <w:tcW w:w="709" w:type="dxa"/>
            <w:tcBorders>
              <w:top w:val="single" w:sz="4" w:space="0" w:color="auto"/>
              <w:left w:val="single" w:sz="18" w:space="0" w:color="auto"/>
              <w:bottom w:val="single" w:sz="12" w:space="0" w:color="auto"/>
              <w:right w:val="single" w:sz="12" w:space="0" w:color="auto"/>
            </w:tcBorders>
            <w:shd w:val="clear" w:color="auto" w:fill="99FF66"/>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sz w:val="18"/>
                <w:szCs w:val="18"/>
              </w:rPr>
            </w:pPr>
          </w:p>
        </w:tc>
      </w:tr>
      <w:tr w:rsidR="00655481" w:rsidRPr="00463C24" w:rsidTr="00655481">
        <w:trPr>
          <w:cantSplit/>
          <w:trHeight w:val="57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1618"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11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UEO510</w:t>
            </w:r>
          </w:p>
        </w:tc>
        <w:tc>
          <w:tcPr>
            <w:tcW w:w="311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1134"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UEO511</w:t>
            </w:r>
          </w:p>
        </w:tc>
        <w:tc>
          <w:tcPr>
            <w:tcW w:w="709"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709"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67"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09"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56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704"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992"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709"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618"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b/>
                <w:bCs/>
                <w:sz w:val="18"/>
                <w:szCs w:val="18"/>
                <w:rtl/>
              </w:rPr>
            </w:pPr>
          </w:p>
        </w:tc>
        <w:tc>
          <w:tcPr>
            <w:tcW w:w="11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118"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1134"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UEO512</w:t>
            </w:r>
          </w:p>
        </w:tc>
        <w:tc>
          <w:tcPr>
            <w:tcW w:w="709"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709"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67"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09"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56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704"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992"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09"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sz w:val="18"/>
                <w:szCs w:val="18"/>
              </w:rPr>
            </w:pPr>
          </w:p>
        </w:tc>
      </w:tr>
      <w:tr w:rsidR="00655481" w:rsidRPr="00AD14DC" w:rsidTr="00655481">
        <w:trPr>
          <w:cantSplit/>
          <w:trHeight w:val="454"/>
          <w:jc w:val="center"/>
        </w:trPr>
        <w:tc>
          <w:tcPr>
            <w:tcW w:w="6404"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1134" w:type="dxa"/>
            <w:tcBorders>
              <w:top w:val="single" w:sz="18" w:space="0" w:color="auto"/>
              <w:left w:val="single" w:sz="18" w:space="0" w:color="auto"/>
              <w:bottom w:val="single" w:sz="24" w:space="0" w:color="auto"/>
              <w:right w:val="single" w:sz="18" w:space="0" w:color="auto"/>
            </w:tcBorders>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371</w:t>
            </w:r>
          </w:p>
        </w:tc>
        <w:tc>
          <w:tcPr>
            <w:tcW w:w="709" w:type="dxa"/>
            <w:tcBorders>
              <w:top w:val="single" w:sz="18" w:space="0" w:color="auto"/>
              <w:left w:val="single" w:sz="18" w:space="0" w:color="auto"/>
              <w:bottom w:val="single" w:sz="24" w:space="0" w:color="auto"/>
              <w:right w:val="single" w:sz="12" w:space="0" w:color="auto"/>
            </w:tcBorders>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140</w:t>
            </w:r>
          </w:p>
        </w:tc>
        <w:tc>
          <w:tcPr>
            <w:tcW w:w="709" w:type="dxa"/>
            <w:tcBorders>
              <w:top w:val="single" w:sz="18" w:space="0" w:color="auto"/>
              <w:left w:val="single" w:sz="12" w:space="0" w:color="auto"/>
              <w:bottom w:val="single" w:sz="24" w:space="0" w:color="auto"/>
              <w:right w:val="single" w:sz="12" w:space="0" w:color="auto"/>
            </w:tcBorders>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140</w:t>
            </w:r>
          </w:p>
        </w:tc>
        <w:tc>
          <w:tcPr>
            <w:tcW w:w="567" w:type="dxa"/>
            <w:tcBorders>
              <w:top w:val="single" w:sz="18" w:space="0" w:color="auto"/>
              <w:left w:val="single" w:sz="12" w:space="0" w:color="auto"/>
              <w:bottom w:val="single" w:sz="24" w:space="0" w:color="auto"/>
              <w:right w:val="single" w:sz="12" w:space="0" w:color="auto"/>
            </w:tcBorders>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35</w:t>
            </w:r>
          </w:p>
        </w:tc>
        <w:tc>
          <w:tcPr>
            <w:tcW w:w="709" w:type="dxa"/>
            <w:tcBorders>
              <w:top w:val="single" w:sz="18" w:space="0" w:color="auto"/>
              <w:left w:val="single" w:sz="12" w:space="0" w:color="auto"/>
              <w:bottom w:val="single" w:sz="24" w:space="0" w:color="auto"/>
              <w:right w:val="single" w:sz="18" w:space="0" w:color="auto"/>
            </w:tcBorders>
          </w:tcPr>
          <w:p w:rsidR="00655481" w:rsidRPr="00363DCC" w:rsidRDefault="00655481" w:rsidP="00655481">
            <w:pPr>
              <w:ind w:left="198"/>
              <w:rPr>
                <w:rFonts w:asciiTheme="minorBidi" w:hAnsiTheme="minorBidi" w:cstheme="minorBidi"/>
                <w:b/>
                <w:bCs/>
                <w:sz w:val="18"/>
                <w:szCs w:val="18"/>
              </w:rPr>
            </w:pPr>
            <w:r w:rsidRPr="00363DCC">
              <w:rPr>
                <w:rFonts w:asciiTheme="minorBidi" w:hAnsiTheme="minorBidi" w:cstheme="minorBidi"/>
                <w:b/>
                <w:bCs/>
                <w:sz w:val="18"/>
                <w:szCs w:val="18"/>
              </w:rPr>
              <w:t>56</w:t>
            </w:r>
          </w:p>
        </w:tc>
        <w:tc>
          <w:tcPr>
            <w:tcW w:w="56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70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992"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554"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655481" w:rsidP="00655481">
      <w:pPr>
        <w:jc w:val="center"/>
      </w:pPr>
      <w:r>
        <w:rPr>
          <w:b/>
          <w:bCs/>
          <w:color w:val="FF0000"/>
          <w:sz w:val="36"/>
          <w:szCs w:val="36"/>
        </w:rPr>
        <w:lastRenderedPageBreak/>
        <w:t>GGTO</w:t>
      </w:r>
      <w:r w:rsidRPr="00796FDD">
        <w:rPr>
          <w:b/>
          <w:bCs/>
          <w:color w:val="FF0000"/>
          <w:sz w:val="32"/>
          <w:szCs w:val="32"/>
        </w:rPr>
        <w:t xml:space="preserve">- Semestre </w:t>
      </w:r>
      <w:r>
        <w:rPr>
          <w:b/>
          <w:bCs/>
          <w:color w:val="FF0000"/>
          <w:sz w:val="32"/>
          <w:szCs w:val="32"/>
        </w:rPr>
        <w:t>6</w:t>
      </w:r>
    </w:p>
    <w:tbl>
      <w:tblPr>
        <w:tblW w:w="14904" w:type="dxa"/>
        <w:jc w:val="center"/>
        <w:tblLayout w:type="fixed"/>
        <w:tblLook w:val="01E0" w:firstRow="1" w:lastRow="1" w:firstColumn="1" w:lastColumn="1" w:noHBand="0" w:noVBand="0"/>
      </w:tblPr>
      <w:tblGrid>
        <w:gridCol w:w="534"/>
        <w:gridCol w:w="1901"/>
        <w:gridCol w:w="993"/>
        <w:gridCol w:w="3118"/>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993"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11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93"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11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643A10" w:rsidTr="00655481">
        <w:trPr>
          <w:cantSplit/>
          <w:trHeight w:val="184"/>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 : Ponts et Chaussées</w:t>
            </w:r>
          </w:p>
          <w:p w:rsidR="00655481" w:rsidRPr="00363DCC" w:rsidRDefault="00655481" w:rsidP="00655481">
            <w:pPr>
              <w:rPr>
                <w:rFonts w:asciiTheme="minorBidi" w:hAnsiTheme="minorBidi" w:cstheme="minorBidi"/>
                <w:b/>
                <w:bCs/>
                <w:sz w:val="18"/>
                <w:szCs w:val="18"/>
              </w:rPr>
            </w:pP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UEF610</w:t>
            </w:r>
          </w:p>
          <w:p w:rsidR="00655481" w:rsidRPr="00363DCC" w:rsidRDefault="00655481" w:rsidP="00655481">
            <w:pPr>
              <w:jc w:val="center"/>
              <w:rPr>
                <w:rFonts w:ascii="Arial" w:hAnsiTheme="minorBidi" w:cstheme="minorBidi"/>
                <w:b/>
                <w:bCs/>
                <w:sz w:val="18"/>
                <w:szCs w:val="18"/>
                <w:rtl/>
              </w:rPr>
            </w:pP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Géotechnique routière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251"/>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93"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Topographie-Topométrie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Stabilité du sol et Fondations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UEF613</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 : Forage et organisation de chantier</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UEF620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ind w:left="93"/>
              <w:rPr>
                <w:rFonts w:asciiTheme="minorBidi" w:hAnsiTheme="minorBidi" w:cstheme="minorBidi"/>
                <w:b/>
                <w:bCs/>
                <w:sz w:val="18"/>
                <w:szCs w:val="18"/>
              </w:rPr>
            </w:pPr>
            <w:r w:rsidRPr="00363DCC">
              <w:rPr>
                <w:rFonts w:asciiTheme="minorBidi" w:hAnsiTheme="minorBidi" w:cstheme="minorBidi"/>
                <w:b/>
                <w:bCs/>
                <w:sz w:val="18"/>
                <w:szCs w:val="18"/>
              </w:rPr>
              <w:t>Techniques de forage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Organisation suivi et sécurité du chantier</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622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 Ouvrages hydrauliques</w:t>
            </w:r>
          </w:p>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Com:</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UEF630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spacing w:line="220" w:lineRule="exact"/>
              <w:ind w:left="93"/>
              <w:rPr>
                <w:rFonts w:asciiTheme="minorBidi" w:hAnsiTheme="minorBidi" w:cstheme="minorBidi"/>
                <w:b/>
                <w:bCs/>
                <w:sz w:val="18"/>
                <w:szCs w:val="18"/>
              </w:rPr>
            </w:pPr>
            <w:r w:rsidRPr="00363DCC">
              <w:rPr>
                <w:rFonts w:asciiTheme="minorBidi" w:hAnsiTheme="minorBidi" w:cstheme="minorBidi"/>
                <w:b/>
                <w:bCs/>
                <w:sz w:val="18"/>
                <w:szCs w:val="18"/>
              </w:rPr>
              <w:t>Barrages: Géologie et dimensionnement</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93"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Lacs collinaires et travaux CES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463C24"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Stage 4</w:t>
            </w:r>
          </w:p>
        </w:tc>
        <w:tc>
          <w:tcPr>
            <w:tcW w:w="993"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UEA610</w:t>
            </w:r>
          </w:p>
        </w:tc>
        <w:tc>
          <w:tcPr>
            <w:tcW w:w="3118"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4</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UEA611</w:t>
            </w:r>
          </w:p>
          <w:p w:rsidR="00655481" w:rsidRPr="00363DCC" w:rsidRDefault="00655481" w:rsidP="00655481">
            <w:pPr>
              <w:jc w:val="center"/>
              <w:rPr>
                <w:rFonts w:asciiTheme="minorBidi" w:hAnsiTheme="minorBidi" w:cstheme="minorBidi"/>
                <w:b/>
                <w:bCs/>
                <w:sz w:val="18"/>
                <w:szCs w:val="18"/>
              </w:rPr>
            </w:pP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7j =56h ou 15j stage</w:t>
            </w:r>
          </w:p>
          <w:p w:rsidR="00655481" w:rsidRPr="00363DCC" w:rsidRDefault="00655481" w:rsidP="00655481">
            <w:pPr>
              <w:jc w:val="center"/>
              <w:rPr>
                <w:rFonts w:ascii="Arial" w:hAnsiTheme="minorBidi" w:cstheme="minorBidi"/>
                <w:b/>
                <w:bCs/>
                <w:sz w:val="18"/>
                <w:szCs w:val="18"/>
                <w:rtl/>
              </w:rPr>
            </w:pP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cahier de stage</w:t>
            </w:r>
          </w:p>
        </w:tc>
      </w:tr>
      <w:tr w:rsidR="00655481" w:rsidRPr="00463C24" w:rsidTr="00655481">
        <w:trPr>
          <w:cantSplit/>
          <w:trHeight w:val="345"/>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3118"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p>
        </w:tc>
      </w:tr>
      <w:tr w:rsidR="00655481" w:rsidRPr="00463C24" w:rsidTr="00655481">
        <w:trPr>
          <w:cantSplit/>
          <w:trHeight w:val="669"/>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 : Géocommuni.</w:t>
            </w:r>
          </w:p>
        </w:tc>
        <w:tc>
          <w:tcPr>
            <w:tcW w:w="993"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UET610</w:t>
            </w:r>
          </w:p>
        </w:tc>
        <w:tc>
          <w:tcPr>
            <w:tcW w:w="3118"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Géocommunication écrite et orale</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93"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Culture d'entrepr., Droit et réglementa. de sécurité en GGTO</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UET612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993"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UEO610</w:t>
            </w:r>
          </w:p>
        </w:tc>
        <w:tc>
          <w:tcPr>
            <w:tcW w:w="311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b/>
                <w:bCs/>
                <w:sz w:val="18"/>
                <w:szCs w:val="18"/>
                <w:rtl/>
              </w:rPr>
            </w:pPr>
          </w:p>
        </w:tc>
        <w:tc>
          <w:tcPr>
            <w:tcW w:w="993"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118"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UEO612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363DCC" w:rsidRDefault="00363DCC" w:rsidP="00655481">
            <w:pPr>
              <w:jc w:val="center"/>
              <w:rPr>
                <w:rFonts w:asciiTheme="minorBidi" w:hAnsiTheme="minorBidi" w:cstheme="minorBidi"/>
                <w:b/>
                <w:bCs/>
                <w:sz w:val="18"/>
                <w:szCs w:val="18"/>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399</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133</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63</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655481" w:rsidRDefault="00655481" w:rsidP="00655481"/>
    <w:p w:rsidR="00655481" w:rsidRDefault="00655481" w:rsidP="00655481"/>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363DCC" w:rsidRDefault="00363DCC" w:rsidP="00655481">
      <w:pPr>
        <w:jc w:val="center"/>
        <w:rPr>
          <w:b/>
          <w:bCs/>
          <w:color w:val="FF0000"/>
          <w:sz w:val="32"/>
          <w:szCs w:val="32"/>
        </w:rPr>
      </w:pPr>
    </w:p>
    <w:p w:rsidR="00363DCC" w:rsidRDefault="00363DCC" w:rsidP="00655481">
      <w:pPr>
        <w:jc w:val="center"/>
        <w:rPr>
          <w:b/>
          <w:bCs/>
          <w:color w:val="FF0000"/>
          <w:sz w:val="32"/>
          <w:szCs w:val="32"/>
        </w:rPr>
      </w:pPr>
    </w:p>
    <w:p w:rsidR="00363DCC" w:rsidRDefault="00363DCC" w:rsidP="00655481">
      <w:pPr>
        <w:jc w:val="center"/>
        <w:rPr>
          <w:b/>
          <w:bCs/>
          <w:color w:val="FF0000"/>
          <w:sz w:val="32"/>
          <w:szCs w:val="32"/>
        </w:rPr>
      </w:pPr>
    </w:p>
    <w:p w:rsidR="00363DCC" w:rsidRDefault="00363DCC" w:rsidP="00655481">
      <w:pPr>
        <w:jc w:val="center"/>
        <w:rPr>
          <w:b/>
          <w:bCs/>
          <w:color w:val="FF0000"/>
          <w:sz w:val="32"/>
          <w:szCs w:val="32"/>
        </w:rPr>
      </w:pPr>
    </w:p>
    <w:p w:rsidR="00655481" w:rsidRDefault="00655481" w:rsidP="00655481">
      <w:pPr>
        <w:jc w:val="center"/>
        <w:rPr>
          <w:b/>
          <w:bCs/>
          <w:color w:val="FF0000"/>
          <w:sz w:val="32"/>
          <w:szCs w:val="32"/>
        </w:rPr>
      </w:pPr>
    </w:p>
    <w:p w:rsidR="00655481" w:rsidRDefault="00655481" w:rsidP="00655481">
      <w:pPr>
        <w:jc w:val="center"/>
        <w:rPr>
          <w:b/>
          <w:bCs/>
          <w:color w:val="FF0000"/>
          <w:sz w:val="32"/>
          <w:szCs w:val="32"/>
        </w:rPr>
      </w:pPr>
    </w:p>
    <w:p w:rsidR="00655481" w:rsidRPr="006F4C12" w:rsidRDefault="00655481" w:rsidP="00655481">
      <w:pPr>
        <w:jc w:val="center"/>
        <w:rPr>
          <w:b/>
          <w:bCs/>
          <w:color w:val="FF0000"/>
          <w:sz w:val="40"/>
          <w:szCs w:val="40"/>
        </w:rPr>
      </w:pPr>
      <w:r w:rsidRPr="006F4C12">
        <w:rPr>
          <w:b/>
          <w:bCs/>
          <w:color w:val="FF0000"/>
          <w:sz w:val="40"/>
          <w:szCs w:val="40"/>
        </w:rPr>
        <w:t>PARCOURS: HYDROGEOSCIENCES</w:t>
      </w:r>
    </w:p>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655481" w:rsidRDefault="00655481" w:rsidP="00655481"/>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Pr="00796FDD" w:rsidRDefault="00655481" w:rsidP="00655481">
      <w:pPr>
        <w:jc w:val="center"/>
        <w:rPr>
          <w:b/>
          <w:bCs/>
          <w:color w:val="FF0000"/>
          <w:sz w:val="32"/>
          <w:szCs w:val="32"/>
        </w:rPr>
      </w:pPr>
      <w:r>
        <w:rPr>
          <w:b/>
          <w:bCs/>
          <w:color w:val="FF0000"/>
          <w:sz w:val="36"/>
          <w:szCs w:val="36"/>
        </w:rPr>
        <w:lastRenderedPageBreak/>
        <w:t>HGS</w:t>
      </w:r>
      <w:r w:rsidRPr="00796FDD">
        <w:rPr>
          <w:b/>
          <w:bCs/>
          <w:color w:val="FF0000"/>
          <w:sz w:val="32"/>
          <w:szCs w:val="32"/>
        </w:rPr>
        <w:t xml:space="preserve">- Semestre </w:t>
      </w:r>
      <w:r>
        <w:rPr>
          <w:b/>
          <w:bCs/>
          <w:color w:val="FF0000"/>
          <w:sz w:val="32"/>
          <w:szCs w:val="32"/>
        </w:rPr>
        <w:t>3</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75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122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75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22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636D90"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Fondements d'hydrogéosciences</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Hydrologie de surface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36D90"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Hydrogéologie fondamentale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4</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636D9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Géochimie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Géochimie et traçage isotopique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36D9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Géochimie de l'environnement</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636D90" w:rsidTr="00655481">
        <w:trPr>
          <w:cantSplit/>
          <w:trHeight w:val="201"/>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p w:rsidR="00655481" w:rsidRPr="00363DCC" w:rsidRDefault="00655481" w:rsidP="00655481">
            <w:pPr>
              <w:jc w:val="center"/>
              <w:rPr>
                <w:rFonts w:ascii="Arial" w:hAnsiTheme="minorBidi" w:cstheme="minorBidi"/>
                <w:b/>
                <w:bCs/>
                <w:sz w:val="18"/>
                <w:szCs w:val="18"/>
                <w:rtl/>
              </w:rPr>
            </w:pPr>
          </w:p>
        </w:tc>
        <w:tc>
          <w:tcPr>
            <w:tcW w:w="175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Hydrogéosciences et environnement</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Com :</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UEF330</w:t>
            </w:r>
          </w:p>
          <w:p w:rsidR="00655481" w:rsidRPr="00363DCC" w:rsidRDefault="00655481" w:rsidP="00655481">
            <w:pPr>
              <w:jc w:val="center"/>
              <w:rPr>
                <w:rFonts w:ascii="Arial" w:hAnsiTheme="minorBidi" w:cstheme="minorBidi"/>
                <w:b/>
                <w:bCs/>
                <w:sz w:val="18"/>
                <w:szCs w:val="18"/>
                <w:rtl/>
              </w:rPr>
            </w:pP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Pollution et contamination des eaux: vulnérabilité et évaluation des risques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4</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w:t>
            </w:r>
          </w:p>
          <w:p w:rsidR="00655481" w:rsidRPr="00363DCC"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36D90"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75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122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Remédiation à la pollution et valorisation des eaux usées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636D9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géocommuication</w:t>
            </w:r>
          </w:p>
          <w:p w:rsidR="00655481" w:rsidRPr="00363DCC" w:rsidRDefault="00655481" w:rsidP="00655481">
            <w:pPr>
              <w:jc w:val="center"/>
              <w:rPr>
                <w:rFonts w:asciiTheme="minorBidi" w:hAnsiTheme="minorBidi" w:cstheme="minorBidi"/>
                <w:b/>
                <w:bCs/>
                <w:sz w:val="18"/>
                <w:szCs w:val="18"/>
              </w:rPr>
            </w:pP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UET310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470F5C">
            <w:pPr>
              <w:jc w:val="center"/>
              <w:rPr>
                <w:rFonts w:asciiTheme="minorBidi" w:hAnsiTheme="minorBidi" w:cstheme="minorBidi"/>
                <w:b/>
                <w:bCs/>
                <w:sz w:val="18"/>
                <w:szCs w:val="18"/>
              </w:rPr>
            </w:pPr>
            <w:r w:rsidRPr="00363DCC">
              <w:rPr>
                <w:rFonts w:asciiTheme="minorBidi" w:hAnsiTheme="minorBidi" w:cstheme="minorBidi"/>
                <w:b/>
                <w:bCs/>
                <w:sz w:val="18"/>
                <w:szCs w:val="18"/>
              </w:rPr>
              <w:t>Techniques d'expression en français2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UET311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r w:rsidR="00470F5C">
              <w:rPr>
                <w:rFonts w:asciiTheme="minorBidi" w:hAnsiTheme="minorBidi" w:cstheme="minorBidi"/>
                <w:b/>
                <w:bCs/>
                <w:sz w:val="18"/>
                <w:szCs w:val="18"/>
              </w:rPr>
              <w:t>.5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636D90"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Initiation à la cartographie numérique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UET312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470F5C" w:rsidP="00655481">
            <w:pPr>
              <w:jc w:val="center"/>
              <w:rPr>
                <w:rFonts w:asciiTheme="minorBidi" w:hAnsiTheme="minorBidi" w:cstheme="minorBidi"/>
                <w:sz w:val="18"/>
                <w:szCs w:val="18"/>
              </w:rPr>
            </w:pPr>
            <w:r>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r w:rsidR="00470F5C">
              <w:rPr>
                <w:rFonts w:asciiTheme="minorBidi" w:hAnsiTheme="minorBidi" w:cstheme="minorBidi"/>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color w:val="000000"/>
                <w:sz w:val="18"/>
                <w:szCs w:val="18"/>
              </w:rPr>
            </w:pPr>
          </w:p>
        </w:tc>
      </w:tr>
      <w:tr w:rsidR="00655481" w:rsidRPr="00636D90"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UEO310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UEO311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36D90"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75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22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UEO312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color w:val="FF0000"/>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FF0000"/>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color w:val="FF0000"/>
                <w:sz w:val="18"/>
                <w:szCs w:val="18"/>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350</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119</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77</w:t>
            </w:r>
          </w:p>
        </w:tc>
        <w:tc>
          <w:tcPr>
            <w:tcW w:w="624" w:type="dxa"/>
            <w:tcBorders>
              <w:top w:val="single" w:sz="18" w:space="0" w:color="auto"/>
              <w:left w:val="single" w:sz="12" w:space="0" w:color="auto"/>
              <w:bottom w:val="single" w:sz="24"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655481" w:rsidRDefault="00655481" w:rsidP="00655481"/>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655481" w:rsidP="00655481">
      <w:pPr>
        <w:jc w:val="center"/>
      </w:pPr>
      <w:r>
        <w:rPr>
          <w:b/>
          <w:bCs/>
          <w:color w:val="FF0000"/>
          <w:sz w:val="36"/>
          <w:szCs w:val="36"/>
        </w:rPr>
        <w:lastRenderedPageBreak/>
        <w:t>HGS</w:t>
      </w:r>
      <w:r w:rsidRPr="00796FDD">
        <w:rPr>
          <w:b/>
          <w:bCs/>
          <w:color w:val="FF0000"/>
          <w:sz w:val="32"/>
          <w:szCs w:val="32"/>
        </w:rPr>
        <w:t xml:space="preserve">- Semestre </w:t>
      </w:r>
      <w:r>
        <w:rPr>
          <w:b/>
          <w:bCs/>
          <w:color w:val="FF0000"/>
          <w:sz w:val="32"/>
          <w:szCs w:val="32"/>
        </w:rPr>
        <w:t>4</w:t>
      </w:r>
    </w:p>
    <w:tbl>
      <w:tblPr>
        <w:tblW w:w="15051" w:type="dxa"/>
        <w:jc w:val="center"/>
        <w:tblLayout w:type="fixed"/>
        <w:tblLook w:val="01E0" w:firstRow="1" w:lastRow="1" w:firstColumn="1" w:lastColumn="1" w:noHBand="0" w:noVBand="0"/>
      </w:tblPr>
      <w:tblGrid>
        <w:gridCol w:w="534"/>
        <w:gridCol w:w="2043"/>
        <w:gridCol w:w="932"/>
        <w:gridCol w:w="3037"/>
        <w:gridCol w:w="988"/>
        <w:gridCol w:w="623"/>
        <w:gridCol w:w="624"/>
        <w:gridCol w:w="624"/>
        <w:gridCol w:w="624"/>
        <w:gridCol w:w="907"/>
        <w:gridCol w:w="567"/>
        <w:gridCol w:w="855"/>
        <w:gridCol w:w="619"/>
        <w:gridCol w:w="1082"/>
        <w:gridCol w:w="992"/>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2043"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932"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20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2043"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32"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992"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463C24" w:rsidTr="00655481">
        <w:trPr>
          <w:cantSplit/>
          <w:trHeight w:val="919"/>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 Géologie et aquifères de la Tunisie</w:t>
            </w:r>
          </w:p>
          <w:p w:rsidR="00655481" w:rsidRPr="00363DCC" w:rsidRDefault="00655481" w:rsidP="00655481">
            <w:pPr>
              <w:jc w:val="center"/>
              <w:rPr>
                <w:rFonts w:asciiTheme="minorBidi" w:hAnsiTheme="minorBidi" w:cstheme="minorBidi"/>
                <w:b/>
                <w:bCs/>
                <w:sz w:val="18"/>
                <w:szCs w:val="18"/>
              </w:rPr>
            </w:pP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UEF410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Géologie des aquifères de la Tunisie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463C24"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Prospection et caractérisation des aquifères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Thermodynamique et Hydro-biochimie</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UEF420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Thermodynamique et transferts intégrés (matière/énergie)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463C24"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Hydro-chimie/Biochimie des eaux</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Géologie des milieux poreux</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Caractérisation des milieux poreux</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463C24"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Milieux poreux et transferts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UEF432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463C24"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2043"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 : Stage 2</w:t>
            </w:r>
          </w:p>
        </w:tc>
        <w:tc>
          <w:tcPr>
            <w:tcW w:w="932"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UA410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Stage de terrain 2</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UEA411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7j terrain (=56H TD)</w:t>
            </w:r>
          </w:p>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5</w:t>
            </w:r>
          </w:p>
        </w:tc>
        <w:tc>
          <w:tcPr>
            <w:tcW w:w="855" w:type="dxa"/>
            <w:vMerge w:val="restart"/>
            <w:tcBorders>
              <w:top w:val="single" w:sz="4" w:space="0" w:color="auto"/>
              <w:left w:val="single" w:sz="18" w:space="0" w:color="auto"/>
              <w:right w:val="single" w:sz="12" w:space="0" w:color="auto"/>
            </w:tcBorders>
            <w:shd w:val="clear" w:color="auto" w:fill="ED7241"/>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5</w:t>
            </w:r>
          </w:p>
        </w:tc>
        <w:tc>
          <w:tcPr>
            <w:tcW w:w="619" w:type="dxa"/>
            <w:vMerge w:val="restart"/>
            <w:tcBorders>
              <w:top w:val="single" w:sz="4" w:space="0" w:color="auto"/>
              <w:left w:val="single" w:sz="12"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2.5</w:t>
            </w:r>
          </w:p>
        </w:tc>
        <w:tc>
          <w:tcPr>
            <w:tcW w:w="20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Evaluation sur cahier de stage</w:t>
            </w:r>
          </w:p>
        </w:tc>
      </w:tr>
      <w:tr w:rsidR="00655481" w:rsidRPr="00463C24" w:rsidTr="00655481">
        <w:trPr>
          <w:cantSplit/>
          <w:trHeight w:val="4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w:t>
            </w:r>
          </w:p>
        </w:tc>
        <w:tc>
          <w:tcPr>
            <w:tcW w:w="932"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55" w:type="dxa"/>
            <w:vMerge/>
            <w:tcBorders>
              <w:top w:val="single" w:sz="4" w:space="0" w:color="auto"/>
              <w:left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74"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p>
        </w:tc>
      </w:tr>
      <w:tr w:rsidR="00655481" w:rsidRPr="00463C24" w:rsidTr="00655481">
        <w:trPr>
          <w:cantSplit/>
          <w:trHeight w:val="699"/>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2043"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 : Géocom.</w:t>
            </w:r>
          </w:p>
          <w:p w:rsidR="00655481" w:rsidRPr="00363DCC" w:rsidRDefault="00655481" w:rsidP="00655481">
            <w:pPr>
              <w:jc w:val="center"/>
              <w:rPr>
                <w:rFonts w:asciiTheme="minorBidi" w:hAnsiTheme="minorBidi" w:cstheme="minorBidi"/>
                <w:b/>
                <w:bCs/>
                <w:sz w:val="18"/>
                <w:szCs w:val="18"/>
              </w:rPr>
            </w:pPr>
          </w:p>
        </w:tc>
        <w:tc>
          <w:tcPr>
            <w:tcW w:w="932"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UET410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English for Earth Sciences 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UET411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992"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32"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Initiation à la modélisation géologique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UET412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992"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r>
      <w:tr w:rsidR="00655481" w:rsidRPr="00463C24" w:rsidTr="00655481">
        <w:trPr>
          <w:cantSplit/>
          <w:trHeight w:val="69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2043"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932"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UEO410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UEO411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92"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b/>
                <w:bCs/>
                <w:sz w:val="18"/>
                <w:szCs w:val="18"/>
                <w:rtl/>
              </w:rPr>
            </w:pPr>
          </w:p>
        </w:tc>
        <w:tc>
          <w:tcPr>
            <w:tcW w:w="932"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UEO412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992"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363DCC" w:rsidRDefault="00363DCC" w:rsidP="00655481">
            <w:pPr>
              <w:jc w:val="center"/>
              <w:rPr>
                <w:rFonts w:asciiTheme="minorBidi" w:hAnsiTheme="minorBidi" w:cstheme="minorBidi"/>
                <w:b/>
                <w:bCs/>
                <w:sz w:val="18"/>
                <w:szCs w:val="18"/>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399</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42</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2074"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5051" w:type="dxa"/>
            <w:gridSpan w:val="15"/>
          </w:tcPr>
          <w:p w:rsidR="00655481" w:rsidRDefault="00655481" w:rsidP="00655481"/>
        </w:tc>
      </w:tr>
    </w:tbl>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655481" w:rsidP="00655481">
      <w:pPr>
        <w:jc w:val="center"/>
      </w:pPr>
      <w:r>
        <w:rPr>
          <w:b/>
          <w:bCs/>
          <w:color w:val="FF0000"/>
          <w:sz w:val="36"/>
          <w:szCs w:val="36"/>
        </w:rPr>
        <w:lastRenderedPageBreak/>
        <w:t>HGS</w:t>
      </w:r>
      <w:r w:rsidRPr="00796FDD">
        <w:rPr>
          <w:b/>
          <w:bCs/>
          <w:color w:val="FF0000"/>
          <w:sz w:val="32"/>
          <w:szCs w:val="32"/>
        </w:rPr>
        <w:t xml:space="preserve">- Semestre </w:t>
      </w:r>
      <w:r>
        <w:rPr>
          <w:b/>
          <w:bCs/>
          <w:color w:val="FF0000"/>
          <w:sz w:val="32"/>
          <w:szCs w:val="32"/>
        </w:rPr>
        <w:t>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363DCC"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363DCC"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363DCC" w:rsidTr="00655481">
        <w:trPr>
          <w:cantSplit/>
          <w:trHeight w:val="43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8B5BB8" w:rsidRDefault="00655481" w:rsidP="00655481">
            <w:pPr>
              <w:jc w:val="center"/>
              <w:rPr>
                <w:b/>
                <w:bCs/>
                <w:sz w:val="20"/>
                <w:szCs w:val="20"/>
              </w:rPr>
            </w:pPr>
            <w:r w:rsidRPr="008B5BB8">
              <w:rPr>
                <w:b/>
                <w:bCs/>
                <w:sz w:val="20"/>
                <w:szCs w:val="20"/>
              </w:rPr>
              <w:t>UEF : Géophysique</w:t>
            </w:r>
          </w:p>
          <w:p w:rsidR="00655481" w:rsidRPr="008B5BB8" w:rsidRDefault="00655481" w:rsidP="00655481">
            <w:pPr>
              <w:jc w:val="center"/>
              <w:rPr>
                <w:b/>
                <w:bCs/>
                <w:sz w:val="20"/>
                <w:szCs w:val="20"/>
              </w:rPr>
            </w:pPr>
            <w:r w:rsidRPr="008B5BB8">
              <w:rPr>
                <w:b/>
                <w:bCs/>
                <w:sz w:val="20"/>
                <w:szCs w:val="20"/>
              </w:rPr>
              <w:t>appliquée</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Géophysique exploratrice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8B5BB8" w:rsidRDefault="00655481" w:rsidP="00655481">
            <w:pPr>
              <w:jc w:val="center"/>
              <w:rPr>
                <w:rFonts w:ascii="Arial" w:hAnsi="Arial" w:cs="Arial"/>
                <w:b/>
                <w:bCs/>
                <w:sz w:val="20"/>
                <w:szCs w:val="20"/>
                <w:rtl/>
              </w:rPr>
            </w:pPr>
            <w:r w:rsidRPr="008B5BB8">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Géophysique de production</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8B5BB8" w:rsidRDefault="00655481" w:rsidP="00655481">
            <w:pPr>
              <w:jc w:val="center"/>
              <w:rPr>
                <w:b/>
                <w:bCs/>
                <w:sz w:val="20"/>
                <w:szCs w:val="20"/>
              </w:rPr>
            </w:pPr>
            <w:r w:rsidRPr="008B5BB8">
              <w:rPr>
                <w:b/>
                <w:bCs/>
                <w:sz w:val="20"/>
                <w:szCs w:val="20"/>
              </w:rPr>
              <w:t>UEF : Hydrogéosciences numériques</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SIG et Hydrogéosciences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8B5BB8" w:rsidRDefault="00655481" w:rsidP="00655481">
            <w:pPr>
              <w:jc w:val="center"/>
              <w:rPr>
                <w:rFonts w:ascii="Arial" w:hAnsi="Arial" w:cs="Arial"/>
                <w:b/>
                <w:bCs/>
                <w:sz w:val="20"/>
                <w:szCs w:val="20"/>
                <w:rtl/>
              </w:rPr>
            </w:pPr>
            <w:r w:rsidRPr="008B5BB8">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Modélisation hydrodynamique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8B5BB8" w:rsidRDefault="00655481" w:rsidP="00655481">
            <w:pPr>
              <w:jc w:val="center"/>
              <w:rPr>
                <w:b/>
                <w:bCs/>
                <w:sz w:val="20"/>
                <w:szCs w:val="20"/>
              </w:rPr>
            </w:pPr>
            <w:r w:rsidRPr="008B5BB8">
              <w:rPr>
                <w:b/>
                <w:bCs/>
                <w:sz w:val="20"/>
                <w:szCs w:val="20"/>
              </w:rPr>
              <w:t>UEF: Valorisation des eaux non conventionnelles</w:t>
            </w:r>
          </w:p>
          <w:p w:rsidR="00655481" w:rsidRPr="008B5BB8" w:rsidRDefault="00655481" w:rsidP="00655481">
            <w:pPr>
              <w:jc w:val="center"/>
              <w:rPr>
                <w:b/>
                <w:bCs/>
                <w:sz w:val="20"/>
                <w:szCs w:val="20"/>
              </w:rPr>
            </w:pPr>
            <w:r w:rsidRPr="008B5BB8">
              <w:rPr>
                <w:b/>
                <w:bCs/>
                <w:sz w:val="20"/>
                <w:szCs w:val="20"/>
              </w:rPr>
              <w:t>Com:</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Recharge artificielle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p w:rsidR="00655481" w:rsidRPr="00363DCC"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352"/>
          <w:jc w:val="center"/>
        </w:trPr>
        <w:tc>
          <w:tcPr>
            <w:tcW w:w="53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single" w:sz="4" w:space="0" w:color="auto"/>
              <w:right w:val="single" w:sz="18" w:space="0" w:color="auto"/>
            </w:tcBorders>
            <w:shd w:val="clear" w:color="auto" w:fill="F2DBDB" w:themeFill="accent2" w:themeFillTint="33"/>
            <w:vAlign w:val="center"/>
          </w:tcPr>
          <w:p w:rsidR="00655481" w:rsidRPr="008B5BB8" w:rsidRDefault="00655481" w:rsidP="00655481">
            <w:pPr>
              <w:jc w:val="center"/>
              <w:rPr>
                <w:b/>
                <w:bCs/>
                <w:sz w:val="20"/>
                <w:szCs w:val="20"/>
              </w:rPr>
            </w:pPr>
          </w:p>
        </w:tc>
        <w:tc>
          <w:tcPr>
            <w:tcW w:w="107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Dessalement</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UEF532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363DCC" w:rsidTr="00655481">
        <w:trPr>
          <w:cantSplit/>
          <w:trHeight w:val="552"/>
          <w:jc w:val="center"/>
        </w:trPr>
        <w:tc>
          <w:tcPr>
            <w:tcW w:w="534" w:type="dxa"/>
            <w:vMerge w:val="restart"/>
            <w:tcBorders>
              <w:top w:val="single" w:sz="4" w:space="0" w:color="auto"/>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single" w:sz="4" w:space="0" w:color="auto"/>
              <w:left w:val="single" w:sz="18" w:space="0" w:color="auto"/>
              <w:bottom w:val="single" w:sz="4" w:space="0" w:color="auto"/>
              <w:right w:val="single" w:sz="18" w:space="0" w:color="auto"/>
            </w:tcBorders>
            <w:shd w:val="clear" w:color="auto" w:fill="ED7241"/>
            <w:vAlign w:val="center"/>
          </w:tcPr>
          <w:p w:rsidR="00655481" w:rsidRPr="008B5BB8" w:rsidRDefault="00655481" w:rsidP="00655481">
            <w:pPr>
              <w:jc w:val="center"/>
              <w:rPr>
                <w:b/>
                <w:bCs/>
                <w:sz w:val="20"/>
                <w:szCs w:val="20"/>
              </w:rPr>
            </w:pPr>
            <w:r w:rsidRPr="008B5BB8">
              <w:rPr>
                <w:b/>
                <w:bCs/>
                <w:sz w:val="20"/>
                <w:szCs w:val="20"/>
              </w:rPr>
              <w:t>UE : Stage3</w:t>
            </w:r>
          </w:p>
        </w:tc>
        <w:tc>
          <w:tcPr>
            <w:tcW w:w="1074"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UEA510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3</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UEA511</w:t>
            </w:r>
          </w:p>
          <w:p w:rsidR="00655481" w:rsidRPr="00363DCC" w:rsidRDefault="00655481" w:rsidP="00655481">
            <w:pPr>
              <w:jc w:val="center"/>
              <w:rPr>
                <w:rFonts w:asciiTheme="minorBidi" w:hAnsiTheme="minorBidi" w:cstheme="minorBidi"/>
                <w:b/>
                <w:bCs/>
                <w:sz w:val="18"/>
                <w:szCs w:val="18"/>
              </w:rPr>
            </w:pP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7j =56h TD ou</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15j stage en entreprise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Evaluation sur cahier de stage</w:t>
            </w:r>
          </w:p>
        </w:tc>
      </w:tr>
      <w:tr w:rsidR="00655481" w:rsidRPr="00363DCC" w:rsidTr="00655481">
        <w:trPr>
          <w:cantSplit/>
          <w:trHeight w:val="515"/>
          <w:jc w:val="center"/>
        </w:trPr>
        <w:tc>
          <w:tcPr>
            <w:tcW w:w="534" w:type="dxa"/>
            <w:vMerge/>
            <w:tcBorders>
              <w:left w:val="single" w:sz="18" w:space="0" w:color="auto"/>
              <w:right w:val="single" w:sz="18" w:space="0" w:color="auto"/>
            </w:tcBorders>
            <w:shd w:val="clear" w:color="auto" w:fill="ED7241"/>
            <w:vAlign w:val="center"/>
          </w:tcPr>
          <w:p w:rsidR="00655481" w:rsidRPr="001B7F35" w:rsidRDefault="00655481" w:rsidP="00655481">
            <w:pPr>
              <w:jc w:val="center"/>
              <w:rPr>
                <w:b/>
                <w:bCs/>
              </w:rPr>
            </w:pPr>
          </w:p>
        </w:tc>
        <w:tc>
          <w:tcPr>
            <w:tcW w:w="1901" w:type="dxa"/>
            <w:tcBorders>
              <w:top w:val="single" w:sz="4" w:space="0" w:color="auto"/>
              <w:left w:val="single" w:sz="18" w:space="0" w:color="auto"/>
              <w:right w:val="single" w:sz="18" w:space="0" w:color="auto"/>
            </w:tcBorders>
            <w:shd w:val="clear" w:color="auto" w:fill="ED7241"/>
            <w:vAlign w:val="center"/>
          </w:tcPr>
          <w:p w:rsidR="00655481" w:rsidRPr="008B5BB8" w:rsidRDefault="00655481" w:rsidP="00655481">
            <w:pPr>
              <w:jc w:val="center"/>
              <w:rPr>
                <w:b/>
                <w:bCs/>
                <w:sz w:val="20"/>
                <w:szCs w:val="20"/>
              </w:rPr>
            </w:pPr>
          </w:p>
        </w:tc>
        <w:tc>
          <w:tcPr>
            <w:tcW w:w="1074" w:type="dxa"/>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p>
        </w:tc>
        <w:tc>
          <w:tcPr>
            <w:tcW w:w="988" w:type="dxa"/>
            <w:vMerge/>
            <w:tcBorders>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tc>
        <w:tc>
          <w:tcPr>
            <w:tcW w:w="2495" w:type="dxa"/>
            <w:gridSpan w:val="4"/>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color w:val="000000" w:themeColor="text1"/>
                <w:sz w:val="18"/>
                <w:szCs w:val="18"/>
              </w:rPr>
            </w:pPr>
          </w:p>
        </w:tc>
        <w:tc>
          <w:tcPr>
            <w:tcW w:w="1474"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p>
        </w:tc>
        <w:tc>
          <w:tcPr>
            <w:tcW w:w="1927" w:type="dxa"/>
            <w:gridSpan w:val="2"/>
            <w:vMerge/>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1B7F35" w:rsidRDefault="00655481" w:rsidP="00655481">
            <w:pPr>
              <w:jc w:val="center"/>
              <w:rPr>
                <w:b/>
                <w:bCs/>
                <w:rtl/>
              </w:rPr>
            </w:pPr>
            <w:r w:rsidRPr="001B7F35">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8B5BB8" w:rsidRDefault="00655481" w:rsidP="00655481">
            <w:pPr>
              <w:jc w:val="center"/>
              <w:rPr>
                <w:b/>
                <w:bCs/>
                <w:sz w:val="20"/>
                <w:szCs w:val="20"/>
              </w:rPr>
            </w:pPr>
            <w:r w:rsidRPr="008B5BB8">
              <w:rPr>
                <w:b/>
                <w:bCs/>
                <w:sz w:val="20"/>
                <w:szCs w:val="20"/>
              </w:rPr>
              <w:t>UET : Géocom.</w:t>
            </w:r>
          </w:p>
          <w:p w:rsidR="00655481" w:rsidRPr="008B5BB8" w:rsidRDefault="00655481" w:rsidP="00655481">
            <w:pPr>
              <w:jc w:val="center"/>
              <w:rPr>
                <w:b/>
                <w:bCs/>
                <w:sz w:val="20"/>
                <w:szCs w:val="20"/>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English for hydrogeosciences</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color w:val="00B050"/>
                <w:sz w:val="18"/>
                <w:szCs w:val="18"/>
              </w:rPr>
            </w:pPr>
          </w:p>
        </w:tc>
      </w:tr>
      <w:tr w:rsidR="00655481" w:rsidRPr="00363DCC"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8B5BB8" w:rsidRDefault="00655481" w:rsidP="00655481">
            <w:pPr>
              <w:jc w:val="center"/>
              <w:rPr>
                <w:rFonts w:ascii="Arial" w:hAnsi="Arial" w:cs="Arial"/>
                <w:b/>
                <w:bCs/>
                <w:sz w:val="20"/>
                <w:szCs w:val="20"/>
                <w:rtl/>
              </w:rPr>
            </w:pPr>
            <w:r w:rsidRPr="008B5BB8">
              <w:rPr>
                <w:b/>
                <w:bCs/>
                <w:sz w:val="20"/>
                <w:szCs w:val="20"/>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Initiation à la rédaction scientifique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r>
      <w:tr w:rsidR="00655481" w:rsidRPr="00363DCC"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UEO510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UEO511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UEO512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363DC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392</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655481" w:rsidP="00655481">
      <w:pPr>
        <w:jc w:val="center"/>
      </w:pPr>
      <w:r>
        <w:rPr>
          <w:b/>
          <w:bCs/>
          <w:color w:val="FF0000"/>
          <w:sz w:val="36"/>
          <w:szCs w:val="36"/>
        </w:rPr>
        <w:lastRenderedPageBreak/>
        <w:t>HGS</w:t>
      </w:r>
      <w:r w:rsidRPr="00796FDD">
        <w:rPr>
          <w:b/>
          <w:bCs/>
          <w:color w:val="FF0000"/>
          <w:sz w:val="32"/>
          <w:szCs w:val="32"/>
        </w:rPr>
        <w:t xml:space="preserve">- Semestre </w:t>
      </w:r>
      <w:r>
        <w:rPr>
          <w:b/>
          <w:bCs/>
          <w:color w:val="FF0000"/>
          <w:sz w:val="32"/>
          <w:szCs w:val="32"/>
        </w:rPr>
        <w:t>6</w:t>
      </w:r>
    </w:p>
    <w:tbl>
      <w:tblPr>
        <w:tblW w:w="14904" w:type="dxa"/>
        <w:jc w:val="center"/>
        <w:tblLayout w:type="fixed"/>
        <w:tblLook w:val="01E0" w:firstRow="1" w:lastRow="1" w:firstColumn="1" w:lastColumn="1" w:noHBand="0" w:noVBand="0"/>
      </w:tblPr>
      <w:tblGrid>
        <w:gridCol w:w="534"/>
        <w:gridCol w:w="1901"/>
        <w:gridCol w:w="993"/>
        <w:gridCol w:w="3118"/>
        <w:gridCol w:w="988"/>
        <w:gridCol w:w="623"/>
        <w:gridCol w:w="624"/>
        <w:gridCol w:w="624"/>
        <w:gridCol w:w="624"/>
        <w:gridCol w:w="907"/>
        <w:gridCol w:w="567"/>
        <w:gridCol w:w="855"/>
        <w:gridCol w:w="619"/>
        <w:gridCol w:w="1082"/>
        <w:gridCol w:w="845"/>
      </w:tblGrid>
      <w:tr w:rsidR="00655481" w:rsidRPr="00363DCC"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r w:rsidRPr="001B7F35">
              <w:rPr>
                <w:rFonts w:asciiTheme="minorBidi" w:hAnsiTheme="minorBidi" w:cstheme="minorBidi"/>
                <w:b/>
                <w:bCs/>
                <w:sz w:val="20"/>
                <w:szCs w:val="20"/>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Unité d'enseignement (UE) /</w:t>
            </w:r>
          </w:p>
          <w:p w:rsidR="00655481" w:rsidRPr="001B7F35" w:rsidRDefault="00655481" w:rsidP="00655481">
            <w:pPr>
              <w:jc w:val="center"/>
              <w:rPr>
                <w:rFonts w:asciiTheme="minorBidi" w:hAnsiTheme="minorBidi" w:cstheme="minorBidi"/>
                <w:b/>
                <w:bCs/>
                <w:sz w:val="20"/>
                <w:szCs w:val="20"/>
              </w:rPr>
            </w:pPr>
            <w:r w:rsidRPr="001B7F35">
              <w:rPr>
                <w:rFonts w:asciiTheme="minorBidi" w:hAnsiTheme="minorBidi" w:cstheme="minorBidi"/>
                <w:b/>
                <w:bCs/>
                <w:sz w:val="20"/>
                <w:szCs w:val="20"/>
              </w:rPr>
              <w:t xml:space="preserve"> Compétences</w:t>
            </w:r>
          </w:p>
        </w:tc>
        <w:tc>
          <w:tcPr>
            <w:tcW w:w="993"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11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Nombre de Crédits </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363DCC"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1B7F35" w:rsidRDefault="00655481" w:rsidP="00655481">
            <w:pPr>
              <w:jc w:val="center"/>
              <w:rPr>
                <w:rFonts w:ascii="Arial" w:hAnsiTheme="minorBidi" w:cstheme="minorBidi"/>
                <w:b/>
                <w:bCs/>
                <w:sz w:val="20"/>
                <w:szCs w:val="20"/>
                <w:rtl/>
              </w:rPr>
            </w:pPr>
          </w:p>
        </w:tc>
        <w:tc>
          <w:tcPr>
            <w:tcW w:w="993"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11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363DCC" w:rsidTr="00655481">
        <w:trPr>
          <w:cantSplit/>
          <w:trHeight w:val="184"/>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1C422F" w:rsidRDefault="00655481" w:rsidP="00655481">
            <w:pPr>
              <w:jc w:val="center"/>
              <w:rPr>
                <w:b/>
                <w:bCs/>
                <w:sz w:val="20"/>
                <w:szCs w:val="20"/>
              </w:rPr>
            </w:pPr>
            <w:r w:rsidRPr="001C422F">
              <w:rPr>
                <w:b/>
                <w:bCs/>
                <w:sz w:val="20"/>
                <w:szCs w:val="20"/>
              </w:rPr>
              <w:t>UE : Hydrogéologie et Hydrogéosystèmes</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UEF610</w:t>
            </w:r>
          </w:p>
          <w:p w:rsidR="00655481" w:rsidRPr="00363DCC" w:rsidRDefault="00655481" w:rsidP="00655481">
            <w:pPr>
              <w:jc w:val="center"/>
              <w:rPr>
                <w:rFonts w:ascii="Arial" w:hAnsiTheme="minorBidi" w:cstheme="minorBidi"/>
                <w:b/>
                <w:bCs/>
                <w:sz w:val="18"/>
                <w:szCs w:val="18"/>
                <w:rtl/>
              </w:rPr>
            </w:pP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Hydrologie fréquentielle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p w:rsidR="00655481" w:rsidRPr="00363DCC"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59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1C422F" w:rsidRDefault="00655481" w:rsidP="00655481">
            <w:pPr>
              <w:jc w:val="center"/>
              <w:rPr>
                <w:b/>
                <w:bCs/>
                <w:sz w:val="20"/>
                <w:szCs w:val="20"/>
              </w:rPr>
            </w:pPr>
          </w:p>
        </w:tc>
        <w:tc>
          <w:tcPr>
            <w:tcW w:w="993"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Hydrogéologie avancée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AF17C0" w:rsidP="00655481">
            <w:pPr>
              <w:jc w:val="center"/>
              <w:rPr>
                <w:rFonts w:asciiTheme="minorBidi" w:hAnsiTheme="minorBidi" w:cstheme="minorBidi"/>
                <w:sz w:val="18"/>
                <w:szCs w:val="18"/>
              </w:rPr>
            </w:pPr>
            <w:r>
              <w:rPr>
                <w:rFonts w:asciiTheme="minorBidi" w:hAnsiTheme="minorBidi" w:cstheme="minorBidi"/>
                <w:b/>
                <w:bCs/>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1C422F" w:rsidRDefault="00655481" w:rsidP="00655481">
            <w:pPr>
              <w:jc w:val="center"/>
              <w:rPr>
                <w:rFonts w:ascii="Arial" w:hAnsi="Arial" w:cs="Arial"/>
                <w:b/>
                <w:bCs/>
                <w:sz w:val="20"/>
                <w:szCs w:val="20"/>
                <w:rtl/>
              </w:rPr>
            </w:pP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Géothermie et hydrothermalisme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UEF613</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AF17C0" w:rsidP="00655481">
            <w:pPr>
              <w:jc w:val="center"/>
              <w:rPr>
                <w:rFonts w:asciiTheme="minorBidi" w:hAnsiTheme="minorBidi" w:cstheme="minorBidi"/>
                <w:sz w:val="18"/>
                <w:szCs w:val="18"/>
              </w:rPr>
            </w:pPr>
            <w:r>
              <w:rPr>
                <w:rFonts w:asciiTheme="minorBidi" w:hAnsiTheme="minorBidi" w:cstheme="minorBidi"/>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AF17C0" w:rsidRDefault="00AF17C0" w:rsidP="00655481">
            <w:pPr>
              <w:jc w:val="center"/>
              <w:rPr>
                <w:rFonts w:ascii="Arial" w:hAnsiTheme="minorBidi" w:cstheme="minorBidi"/>
                <w:b/>
                <w:bCs/>
                <w:sz w:val="18"/>
                <w:szCs w:val="18"/>
                <w:rtl/>
              </w:rPr>
            </w:pPr>
            <w:r w:rsidRPr="00AF17C0">
              <w:rPr>
                <w:rFonts w:ascii="Arial" w:hAnsiTheme="minorBidi" w:cstheme="minorBidi"/>
                <w:b/>
                <w:bCs/>
                <w:sz w:val="18"/>
                <w:szCs w:val="18"/>
              </w:rPr>
              <w:t>0.5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1C422F" w:rsidRDefault="00655481" w:rsidP="00655481">
            <w:pPr>
              <w:jc w:val="center"/>
              <w:rPr>
                <w:b/>
                <w:bCs/>
                <w:sz w:val="20"/>
                <w:szCs w:val="20"/>
              </w:rPr>
            </w:pPr>
            <w:r w:rsidRPr="001C422F">
              <w:rPr>
                <w:b/>
                <w:bCs/>
                <w:sz w:val="20"/>
                <w:szCs w:val="20"/>
              </w:rPr>
              <w:t>UE : Gestion des RH et développement durable</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UEF620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Gestion durable des RH et normes de qualité</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1C422F" w:rsidRDefault="00655481" w:rsidP="00655481">
            <w:pPr>
              <w:jc w:val="center"/>
              <w:rPr>
                <w:rFonts w:ascii="Arial" w:hAnsi="Arial" w:cs="Arial"/>
                <w:b/>
                <w:bCs/>
                <w:sz w:val="20"/>
                <w:szCs w:val="20"/>
                <w:rtl/>
              </w:rPr>
            </w:pPr>
            <w:r w:rsidRPr="001C422F">
              <w:rPr>
                <w:b/>
                <w:bCs/>
                <w:sz w:val="20"/>
                <w:szCs w:val="20"/>
              </w:rPr>
              <w:t>Com :</w:t>
            </w: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Atténuation et adaptation aux changements climatiques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622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1C422F" w:rsidRDefault="00655481" w:rsidP="00655481">
            <w:pPr>
              <w:jc w:val="center"/>
              <w:rPr>
                <w:b/>
                <w:bCs/>
                <w:sz w:val="20"/>
                <w:szCs w:val="20"/>
              </w:rPr>
            </w:pPr>
            <w:r w:rsidRPr="001C422F">
              <w:rPr>
                <w:b/>
                <w:bCs/>
                <w:sz w:val="20"/>
                <w:szCs w:val="20"/>
              </w:rPr>
              <w:t>UE: Techniques hydrogéologiques</w:t>
            </w:r>
          </w:p>
          <w:p w:rsidR="00655481" w:rsidRPr="001C422F" w:rsidRDefault="00655481" w:rsidP="00655481">
            <w:pPr>
              <w:jc w:val="center"/>
              <w:rPr>
                <w:b/>
                <w:bCs/>
                <w:sz w:val="20"/>
                <w:szCs w:val="20"/>
              </w:rPr>
            </w:pPr>
            <w:r w:rsidRPr="001C422F">
              <w:rPr>
                <w:b/>
                <w:bCs/>
                <w:sz w:val="20"/>
                <w:szCs w:val="20"/>
              </w:rPr>
              <w:t>Com:</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UEF630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Tech. d'instal. et suivi de chantier</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620"/>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Pr>
            </w:pPr>
          </w:p>
        </w:tc>
        <w:tc>
          <w:tcPr>
            <w:tcW w:w="1901" w:type="dxa"/>
            <w:vMerge/>
            <w:tcBorders>
              <w:left w:val="single" w:sz="18" w:space="0" w:color="auto"/>
              <w:bottom w:val="dashed" w:sz="4" w:space="0" w:color="auto"/>
              <w:right w:val="single" w:sz="18" w:space="0" w:color="auto"/>
            </w:tcBorders>
            <w:shd w:val="clear" w:color="auto" w:fill="F2DBDB" w:themeFill="accent2" w:themeFillTint="33"/>
            <w:vAlign w:val="center"/>
          </w:tcPr>
          <w:p w:rsidR="00655481" w:rsidRPr="001C422F" w:rsidRDefault="00655481" w:rsidP="00655481">
            <w:pPr>
              <w:jc w:val="center"/>
              <w:rPr>
                <w:b/>
                <w:bCs/>
                <w:sz w:val="20"/>
                <w:szCs w:val="20"/>
              </w:rPr>
            </w:pPr>
          </w:p>
        </w:tc>
        <w:tc>
          <w:tcPr>
            <w:tcW w:w="993"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Essais de puits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UEF632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363DCC"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1B7F35" w:rsidRDefault="00655481" w:rsidP="00655481">
            <w:pPr>
              <w:jc w:val="center"/>
              <w:rPr>
                <w:b/>
                <w:bCs/>
                <w:rtl/>
              </w:rPr>
            </w:pPr>
            <w:r w:rsidRPr="001B7F35">
              <w:rPr>
                <w:b/>
                <w:bCs/>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Default="00655481" w:rsidP="00655481">
            <w:pPr>
              <w:jc w:val="center"/>
              <w:rPr>
                <w:b/>
                <w:bCs/>
                <w:sz w:val="20"/>
                <w:szCs w:val="20"/>
              </w:rPr>
            </w:pPr>
          </w:p>
          <w:p w:rsidR="00655481" w:rsidRPr="00F90921" w:rsidRDefault="00655481" w:rsidP="00655481">
            <w:pPr>
              <w:jc w:val="center"/>
              <w:rPr>
                <w:b/>
                <w:bCs/>
                <w:sz w:val="20"/>
                <w:szCs w:val="20"/>
              </w:rPr>
            </w:pPr>
            <w:r>
              <w:rPr>
                <w:b/>
                <w:bCs/>
                <w:sz w:val="20"/>
                <w:szCs w:val="20"/>
              </w:rPr>
              <w:t>UE : Stage 4</w:t>
            </w:r>
          </w:p>
        </w:tc>
        <w:tc>
          <w:tcPr>
            <w:tcW w:w="993"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UEA610</w:t>
            </w:r>
          </w:p>
        </w:tc>
        <w:tc>
          <w:tcPr>
            <w:tcW w:w="3118"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4</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UEA611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7j =56h TD ou</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Sur cahier de stage</w:t>
            </w:r>
          </w:p>
        </w:tc>
      </w:tr>
      <w:tr w:rsidR="00655481" w:rsidRPr="00363DCC" w:rsidTr="00655481">
        <w:trPr>
          <w:cantSplit/>
          <w:trHeight w:val="1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1B7F35" w:rsidRDefault="00655481" w:rsidP="00655481">
            <w:pPr>
              <w:jc w:val="center"/>
              <w:rPr>
                <w:b/>
                <w:bCs/>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0436A9" w:rsidRDefault="00655481" w:rsidP="00655481">
            <w:pPr>
              <w:jc w:val="center"/>
              <w:rPr>
                <w:rFonts w:ascii="Arial" w:hAnsi="Arial" w:cs="Arial"/>
                <w:b/>
                <w:bCs/>
                <w:sz w:val="20"/>
                <w:szCs w:val="20"/>
                <w:rtl/>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3118"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5C2396" w:rsidRDefault="00655481" w:rsidP="00655481">
            <w:pPr>
              <w:jc w:val="center"/>
              <w:rPr>
                <w:b/>
                <w:bCs/>
                <w:rtl/>
              </w:rPr>
            </w:pPr>
            <w:r w:rsidRPr="005C2396">
              <w:rPr>
                <w:b/>
                <w:bCs/>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5C2396" w:rsidRDefault="00655481" w:rsidP="00655481">
            <w:pPr>
              <w:jc w:val="center"/>
              <w:rPr>
                <w:b/>
                <w:bCs/>
                <w:sz w:val="20"/>
                <w:szCs w:val="20"/>
              </w:rPr>
            </w:pPr>
            <w:r w:rsidRPr="005C2396">
              <w:rPr>
                <w:b/>
                <w:bCs/>
                <w:sz w:val="20"/>
                <w:szCs w:val="20"/>
              </w:rPr>
              <w:t>UE: Géocommunication</w:t>
            </w:r>
          </w:p>
        </w:tc>
        <w:tc>
          <w:tcPr>
            <w:tcW w:w="993"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UET610</w:t>
            </w:r>
          </w:p>
        </w:tc>
        <w:tc>
          <w:tcPr>
            <w:tcW w:w="3118"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Géocommunication écrite et orale</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363DCC"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5C2396" w:rsidRDefault="00655481" w:rsidP="00655481">
            <w:pPr>
              <w:jc w:val="center"/>
              <w:rPr>
                <w:b/>
                <w:bCs/>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1C422F" w:rsidRDefault="00655481" w:rsidP="00655481">
            <w:pPr>
              <w:jc w:val="center"/>
              <w:rPr>
                <w:rFonts w:ascii="Arial" w:hAnsiTheme="minorHAnsi" w:cs="Arial"/>
                <w:b/>
                <w:bCs/>
                <w:sz w:val="20"/>
                <w:szCs w:val="20"/>
                <w:rtl/>
              </w:rPr>
            </w:pPr>
            <w:r w:rsidRPr="001C422F">
              <w:rPr>
                <w:rFonts w:asciiTheme="minorHAnsi" w:hAnsiTheme="minorHAnsi" w:cs="Arial"/>
                <w:b/>
                <w:bCs/>
                <w:sz w:val="20"/>
                <w:szCs w:val="20"/>
              </w:rPr>
              <w:t>Culture Entrepr. Droit Hydro</w:t>
            </w:r>
          </w:p>
        </w:tc>
        <w:tc>
          <w:tcPr>
            <w:tcW w:w="993"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Culture d'entreprise, Droit et réglementation  sécu. en hydro.</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UET612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363DCC"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rtl/>
              </w:rPr>
            </w:pPr>
            <w:r w:rsidRPr="001B7F35">
              <w:rPr>
                <w:b/>
                <w:bCs/>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Pr>
            </w:pPr>
            <w:r>
              <w:rPr>
                <w:rFonts w:ascii="Arial" w:hAnsi="Arial" w:cs="Arial"/>
                <w:b/>
                <w:bCs/>
                <w:sz w:val="20"/>
                <w:szCs w:val="20"/>
              </w:rPr>
              <w:t>UEO:</w:t>
            </w:r>
          </w:p>
        </w:tc>
        <w:tc>
          <w:tcPr>
            <w:tcW w:w="993"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UEO610</w:t>
            </w:r>
          </w:p>
        </w:tc>
        <w:tc>
          <w:tcPr>
            <w:tcW w:w="311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1B7F35" w:rsidRDefault="00655481" w:rsidP="00655481">
            <w:pPr>
              <w:jc w:val="center"/>
              <w:rPr>
                <w:b/>
                <w:bCs/>
                <w:sz w:val="20"/>
                <w:szCs w:val="20"/>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1B7F35" w:rsidRDefault="00655481" w:rsidP="00655481">
            <w:pPr>
              <w:rPr>
                <w:rFonts w:ascii="Arial" w:hAnsi="Arial" w:cs="Arial"/>
                <w:b/>
                <w:bCs/>
                <w:sz w:val="20"/>
                <w:szCs w:val="20"/>
                <w:rtl/>
              </w:rPr>
            </w:pPr>
          </w:p>
        </w:tc>
        <w:tc>
          <w:tcPr>
            <w:tcW w:w="993"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118"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UEO612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399</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133</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161</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49</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363DCC" w:rsidRDefault="00363DCC" w:rsidP="00655481">
      <w:pPr>
        <w:jc w:val="center"/>
        <w:rPr>
          <w:b/>
          <w:bCs/>
          <w:color w:val="FF0000"/>
          <w:sz w:val="40"/>
          <w:szCs w:val="40"/>
        </w:rPr>
      </w:pPr>
    </w:p>
    <w:p w:rsidR="00363DCC" w:rsidRDefault="00363DCC" w:rsidP="00655481">
      <w:pPr>
        <w:jc w:val="center"/>
        <w:rPr>
          <w:b/>
          <w:bCs/>
          <w:color w:val="FF0000"/>
          <w:sz w:val="40"/>
          <w:szCs w:val="40"/>
        </w:rPr>
      </w:pPr>
    </w:p>
    <w:p w:rsidR="00363DCC" w:rsidRDefault="00363DCC" w:rsidP="00655481">
      <w:pPr>
        <w:jc w:val="center"/>
        <w:rPr>
          <w:b/>
          <w:bCs/>
          <w:color w:val="FF0000"/>
          <w:sz w:val="40"/>
          <w:szCs w:val="40"/>
        </w:rPr>
      </w:pPr>
    </w:p>
    <w:p w:rsidR="00655481" w:rsidRDefault="00655481" w:rsidP="00655481">
      <w:pPr>
        <w:jc w:val="center"/>
        <w:rPr>
          <w:b/>
          <w:bCs/>
          <w:color w:val="FF0000"/>
          <w:sz w:val="40"/>
          <w:szCs w:val="40"/>
        </w:rPr>
      </w:pPr>
      <w:r w:rsidRPr="00F244BE">
        <w:rPr>
          <w:b/>
          <w:bCs/>
          <w:color w:val="FF0000"/>
          <w:sz w:val="40"/>
          <w:szCs w:val="40"/>
        </w:rPr>
        <w:t xml:space="preserve">Parcours: </w:t>
      </w:r>
      <w:r>
        <w:rPr>
          <w:b/>
          <w:bCs/>
          <w:color w:val="FF0000"/>
          <w:sz w:val="40"/>
          <w:szCs w:val="40"/>
        </w:rPr>
        <w:t>GEORESSOURCES ENERGETIQUES</w:t>
      </w: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Default="00655481" w:rsidP="00655481">
      <w:pPr>
        <w:jc w:val="center"/>
        <w:rPr>
          <w:b/>
          <w:bCs/>
          <w:color w:val="FF0000"/>
          <w:sz w:val="40"/>
          <w:szCs w:val="40"/>
        </w:rPr>
      </w:pPr>
    </w:p>
    <w:p w:rsidR="00655481" w:rsidRPr="00F244BE" w:rsidRDefault="00655481" w:rsidP="00655481">
      <w:pPr>
        <w:jc w:val="center"/>
        <w:rPr>
          <w:b/>
          <w:bCs/>
          <w:color w:val="FF0000"/>
          <w:sz w:val="40"/>
          <w:szCs w:val="40"/>
        </w:rPr>
      </w:pPr>
    </w:p>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Pr="00796FDD" w:rsidRDefault="00655481" w:rsidP="00655481">
      <w:pPr>
        <w:jc w:val="center"/>
        <w:rPr>
          <w:b/>
          <w:bCs/>
          <w:color w:val="FF0000"/>
          <w:sz w:val="32"/>
          <w:szCs w:val="32"/>
        </w:rPr>
      </w:pPr>
      <w:r>
        <w:rPr>
          <w:b/>
          <w:bCs/>
          <w:color w:val="FF0000"/>
          <w:sz w:val="36"/>
          <w:szCs w:val="36"/>
        </w:rPr>
        <w:lastRenderedPageBreak/>
        <w:t>GRE</w:t>
      </w:r>
      <w:r w:rsidRPr="00796FDD">
        <w:rPr>
          <w:b/>
          <w:bCs/>
          <w:color w:val="FF0000"/>
          <w:sz w:val="32"/>
          <w:szCs w:val="32"/>
        </w:rPr>
        <w:t xml:space="preserve">- Semestre </w:t>
      </w:r>
      <w:r>
        <w:rPr>
          <w:b/>
          <w:bCs/>
          <w:color w:val="FF0000"/>
          <w:sz w:val="32"/>
          <w:szCs w:val="32"/>
        </w:rPr>
        <w:t>3</w:t>
      </w:r>
    </w:p>
    <w:tbl>
      <w:tblPr>
        <w:tblW w:w="14904" w:type="dxa"/>
        <w:jc w:val="center"/>
        <w:tblLayout w:type="fixed"/>
        <w:tblLook w:val="01E0" w:firstRow="1" w:lastRow="1" w:firstColumn="1" w:lastColumn="1" w:noHBand="0" w:noVBand="0"/>
      </w:tblPr>
      <w:tblGrid>
        <w:gridCol w:w="534"/>
        <w:gridCol w:w="1751"/>
        <w:gridCol w:w="1224"/>
        <w:gridCol w:w="3037"/>
        <w:gridCol w:w="988"/>
        <w:gridCol w:w="623"/>
        <w:gridCol w:w="624"/>
        <w:gridCol w:w="624"/>
        <w:gridCol w:w="624"/>
        <w:gridCol w:w="907"/>
        <w:gridCol w:w="567"/>
        <w:gridCol w:w="855"/>
        <w:gridCol w:w="619"/>
        <w:gridCol w:w="1082"/>
        <w:gridCol w:w="845"/>
      </w:tblGrid>
      <w:tr w:rsidR="00655481" w:rsidRPr="00363DCC"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r w:rsidRPr="00E75D3B">
              <w:rPr>
                <w:rFonts w:asciiTheme="minorBidi" w:hAnsiTheme="minorBidi" w:cstheme="minorBidi"/>
                <w:b/>
                <w:bCs/>
                <w:sz w:val="20"/>
                <w:szCs w:val="20"/>
              </w:rPr>
              <w:t>N°</w:t>
            </w:r>
          </w:p>
        </w:tc>
        <w:tc>
          <w:tcPr>
            <w:tcW w:w="175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122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363DCC"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E75D3B" w:rsidRDefault="00655481" w:rsidP="00655481">
            <w:pPr>
              <w:jc w:val="center"/>
              <w:rPr>
                <w:rFonts w:ascii="Arial" w:hAnsiTheme="minorBidi" w:cstheme="minorBidi"/>
                <w:b/>
                <w:bCs/>
                <w:sz w:val="20"/>
                <w:szCs w:val="20"/>
                <w:rtl/>
              </w:rPr>
            </w:pPr>
          </w:p>
        </w:tc>
        <w:tc>
          <w:tcPr>
            <w:tcW w:w="175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22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363DCC" w:rsidTr="00C159B2">
        <w:trPr>
          <w:cantSplit/>
          <w:trHeight w:val="616"/>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tl/>
              </w:rPr>
              <w:t>1</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w:t>
            </w:r>
            <w:r w:rsidR="00C159B2">
              <w:rPr>
                <w:rFonts w:asciiTheme="minorBidi" w:hAnsiTheme="minorBidi" w:cstheme="minorBidi"/>
                <w:b/>
                <w:bCs/>
                <w:sz w:val="18"/>
                <w:szCs w:val="18"/>
              </w:rPr>
              <w:t>: géologie structurale/Ens.</w:t>
            </w:r>
            <w:r w:rsidRPr="00363DCC">
              <w:rPr>
                <w:rFonts w:asciiTheme="minorBidi" w:hAnsiTheme="minorBidi" w:cstheme="minorBidi"/>
                <w:b/>
                <w:bCs/>
                <w:sz w:val="18"/>
                <w:szCs w:val="18"/>
              </w:rPr>
              <w:t xml:space="preserve"> structuraux</w:t>
            </w:r>
          </w:p>
          <w:p w:rsidR="00655481" w:rsidRPr="00363DCC" w:rsidRDefault="00655481" w:rsidP="00655481">
            <w:pPr>
              <w:jc w:val="center"/>
              <w:rPr>
                <w:rFonts w:asciiTheme="minorBidi" w:hAnsiTheme="minorBidi" w:cstheme="minorBidi"/>
                <w:b/>
                <w:bCs/>
                <w:sz w:val="18"/>
                <w:szCs w:val="18"/>
              </w:rPr>
            </w:pP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UEF310</w:t>
            </w:r>
          </w:p>
          <w:p w:rsidR="00655481" w:rsidRPr="00363DCC" w:rsidRDefault="00655481" w:rsidP="00655481">
            <w:pPr>
              <w:jc w:val="center"/>
              <w:rPr>
                <w:rFonts w:ascii="Arial" w:hAnsiTheme="minorBidi" w:cstheme="minorBidi"/>
                <w:b/>
                <w:bCs/>
                <w:sz w:val="18"/>
                <w:szCs w:val="18"/>
                <w:rtl/>
              </w:rPr>
            </w:pP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Géologie structurale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C159B2" w:rsidRDefault="00C159B2"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C159B2" w:rsidRDefault="00C159B2" w:rsidP="00655481">
            <w:pPr>
              <w:ind w:right="-68"/>
              <w:jc w:val="center"/>
              <w:rPr>
                <w:rFonts w:asciiTheme="minorBidi" w:hAnsiTheme="minorBidi" w:cstheme="minorBidi"/>
                <w:sz w:val="18"/>
                <w:szCs w:val="18"/>
              </w:rPr>
            </w:pPr>
          </w:p>
          <w:p w:rsidR="00655481" w:rsidRPr="00363DCC" w:rsidRDefault="00655481" w:rsidP="00655481">
            <w:pPr>
              <w:ind w:right="-68"/>
              <w:jc w:val="center"/>
              <w:rPr>
                <w:rFonts w:asciiTheme="minorBidi" w:hAnsiTheme="minorBidi" w:cstheme="minorBidi"/>
                <w:sz w:val="18"/>
                <w:szCs w:val="18"/>
              </w:rPr>
            </w:pPr>
            <w:r w:rsidRPr="00363DCC">
              <w:rPr>
                <w:rFonts w:asciiTheme="minorBidi" w:hAnsiTheme="minorBidi" w:cstheme="minorBidi"/>
                <w:sz w:val="18"/>
                <w:szCs w:val="18"/>
              </w:rPr>
              <w:t>21</w:t>
            </w:r>
          </w:p>
          <w:p w:rsidR="00655481" w:rsidRPr="00363DCC" w:rsidRDefault="00655481" w:rsidP="00655481">
            <w:pPr>
              <w:ind w:right="-68"/>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C159B2" w:rsidRDefault="00C159B2" w:rsidP="00655481">
            <w:pPr>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C159B2" w:rsidRDefault="00C159B2" w:rsidP="00655481">
            <w:pPr>
              <w:jc w:val="center"/>
              <w:rPr>
                <w:rFonts w:asciiTheme="minorBidi" w:hAnsiTheme="minorBidi" w:cstheme="minorBidi"/>
                <w:sz w:val="18"/>
                <w:szCs w:val="18"/>
              </w:rPr>
            </w:pPr>
          </w:p>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w:t>
            </w:r>
          </w:p>
          <w:p w:rsidR="00655481" w:rsidRPr="00363DCC" w:rsidRDefault="00655481" w:rsidP="00655481">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color w:val="000000"/>
                <w:sz w:val="18"/>
                <w:szCs w:val="18"/>
              </w:rPr>
            </w:pPr>
            <w:r w:rsidRPr="00363DCC">
              <w:rPr>
                <w:rFonts w:asciiTheme="minorBidi" w:hAnsiTheme="minorBidi" w:cstheme="minorBidi"/>
                <w:b/>
                <w:bCs/>
                <w:color w:val="000000"/>
                <w:sz w:val="18"/>
                <w:szCs w:val="18"/>
              </w:rPr>
              <w:t>X</w:t>
            </w:r>
          </w:p>
        </w:tc>
      </w:tr>
      <w:tr w:rsidR="00655481" w:rsidRPr="00363DCC"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C159B2"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Ensembles structuraux de la Tunisie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p w:rsidR="00655481" w:rsidRPr="00363DCC" w:rsidRDefault="00655481" w:rsidP="00655481">
            <w:pPr>
              <w:jc w:val="center"/>
              <w:rPr>
                <w:rFonts w:asciiTheme="minorBidi" w:hAnsiTheme="minorBidi" w:cstheme="minorBidi"/>
                <w:b/>
                <w:bCs/>
                <w:sz w:val="18"/>
                <w:szCs w:val="18"/>
              </w:rPr>
            </w:pP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4</w:t>
            </w:r>
          </w:p>
          <w:p w:rsidR="00655481" w:rsidRPr="00363DCC" w:rsidRDefault="00655481" w:rsidP="00655481">
            <w:pPr>
              <w:jc w:val="center"/>
              <w:rPr>
                <w:rFonts w:asciiTheme="minorBidi" w:hAnsiTheme="minorBidi" w:cstheme="minorBidi"/>
                <w:sz w:val="18"/>
                <w:szCs w:val="18"/>
              </w:rPr>
            </w:pP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p w:rsidR="00655481" w:rsidRPr="00363DCC"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color w:val="000000"/>
                <w:sz w:val="18"/>
                <w:szCs w:val="18"/>
              </w:rPr>
              <w:t>X</w:t>
            </w:r>
          </w:p>
          <w:p w:rsidR="00655481" w:rsidRPr="00363DCC" w:rsidRDefault="00655481" w:rsidP="00655481">
            <w:pPr>
              <w:jc w:val="center"/>
              <w:rPr>
                <w:rFonts w:asciiTheme="minorBidi" w:hAnsiTheme="minorBidi" w:cstheme="minorBidi"/>
                <w:b/>
                <w:bCs/>
                <w:sz w:val="18"/>
                <w:szCs w:val="18"/>
              </w:rPr>
            </w:pP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2</w:t>
            </w:r>
          </w:p>
        </w:tc>
        <w:tc>
          <w:tcPr>
            <w:tcW w:w="175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Stratigraphie /sédimentologie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UEF320</w:t>
            </w:r>
          </w:p>
          <w:p w:rsidR="00655481" w:rsidRPr="00363DCC" w:rsidRDefault="00655481" w:rsidP="00655481">
            <w:pPr>
              <w:jc w:val="center"/>
              <w:rPr>
                <w:rFonts w:ascii="Arial" w:hAnsiTheme="minorBidi" w:cstheme="minorBidi"/>
                <w:b/>
                <w:bCs/>
                <w:sz w:val="18"/>
                <w:szCs w:val="18"/>
                <w:rtl/>
              </w:rPr>
            </w:pP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Paléontologie appliquée et Stratigraphie de la Tunisie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C159B2" w:rsidP="00655481">
            <w:pPr>
              <w:jc w:val="center"/>
              <w:rPr>
                <w:rFonts w:asciiTheme="minorBidi" w:hAnsiTheme="minorBidi" w:cstheme="minorBidi"/>
                <w:b/>
                <w:bCs/>
                <w:sz w:val="18"/>
                <w:szCs w:val="18"/>
              </w:rPr>
            </w:pPr>
            <w:r w:rsidRPr="00363DCC">
              <w:rPr>
                <w:rFonts w:asciiTheme="minorBidi" w:hAnsiTheme="minorBidi" w:cstheme="minorBidi"/>
                <w:b/>
                <w:bCs/>
                <w:color w:val="000000"/>
                <w:sz w:val="18"/>
                <w:szCs w:val="18"/>
              </w:rPr>
              <w:t>X</w:t>
            </w:r>
          </w:p>
        </w:tc>
      </w:tr>
      <w:tr w:rsidR="00655481" w:rsidRPr="00363DCC"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122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Sédimentologie/Environnements de dépôts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4</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color w:val="000000"/>
                <w:sz w:val="18"/>
                <w:szCs w:val="18"/>
              </w:rPr>
              <w:t>X</w:t>
            </w:r>
          </w:p>
        </w:tc>
      </w:tr>
      <w:tr w:rsidR="00655481" w:rsidRPr="00363DCC" w:rsidTr="00655481">
        <w:trPr>
          <w:cantSplit/>
          <w:trHeight w:val="201"/>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463C24" w:rsidRDefault="00655481" w:rsidP="00655481">
            <w:pPr>
              <w:jc w:val="center"/>
              <w:rPr>
                <w:b/>
                <w:bCs/>
                <w:sz w:val="20"/>
                <w:szCs w:val="20"/>
                <w:rtl/>
              </w:rPr>
            </w:pPr>
            <w:r w:rsidRPr="00463C24">
              <w:rPr>
                <w:b/>
                <w:bCs/>
                <w:sz w:val="20"/>
                <w:szCs w:val="20"/>
              </w:rPr>
              <w:t>3</w:t>
            </w:r>
          </w:p>
          <w:p w:rsidR="00655481" w:rsidRPr="00463C24" w:rsidRDefault="00655481" w:rsidP="00655481">
            <w:pPr>
              <w:jc w:val="center"/>
              <w:rPr>
                <w:b/>
                <w:bCs/>
                <w:sz w:val="20"/>
                <w:szCs w:val="20"/>
                <w:rtl/>
              </w:rPr>
            </w:pPr>
          </w:p>
        </w:tc>
        <w:tc>
          <w:tcPr>
            <w:tcW w:w="1751"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w:t>
            </w:r>
          </w:p>
        </w:tc>
        <w:tc>
          <w:tcPr>
            <w:tcW w:w="122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UEF330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Géochimie isotopique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color w:val="000000"/>
                <w:sz w:val="18"/>
                <w:szCs w:val="18"/>
              </w:rPr>
              <w:t>X</w:t>
            </w:r>
          </w:p>
        </w:tc>
      </w:tr>
      <w:tr w:rsidR="00655481" w:rsidRPr="00363DCC" w:rsidTr="00655481">
        <w:trPr>
          <w:cantSplit/>
          <w:trHeight w:val="352"/>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E75D3B" w:rsidRDefault="00655481" w:rsidP="00655481">
            <w:pPr>
              <w:jc w:val="center"/>
              <w:rPr>
                <w:b/>
                <w:bCs/>
                <w:rtl/>
              </w:rPr>
            </w:pPr>
          </w:p>
        </w:tc>
        <w:tc>
          <w:tcPr>
            <w:tcW w:w="1751" w:type="dxa"/>
            <w:tcBorders>
              <w:top w:val="single" w:sz="4"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géologie structurale/Ensembles structuraux</w:t>
            </w:r>
          </w:p>
        </w:tc>
        <w:tc>
          <w:tcPr>
            <w:tcW w:w="122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Thermodynamique et transfert d'énergie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UEF332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color w:val="000000"/>
                <w:sz w:val="18"/>
                <w:szCs w:val="18"/>
              </w:rPr>
              <w:t>X</w:t>
            </w:r>
          </w:p>
        </w:tc>
      </w:tr>
      <w:tr w:rsidR="00655481" w:rsidRPr="00363DCC"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E75D3B" w:rsidRDefault="00655481" w:rsidP="00655481">
            <w:pPr>
              <w:jc w:val="center"/>
              <w:rPr>
                <w:b/>
                <w:bCs/>
                <w:rtl/>
              </w:rPr>
            </w:pPr>
            <w:r>
              <w:rPr>
                <w:b/>
                <w:bCs/>
              </w:rPr>
              <w:t>4</w:t>
            </w:r>
          </w:p>
        </w:tc>
        <w:tc>
          <w:tcPr>
            <w:tcW w:w="175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géocommuication</w:t>
            </w:r>
          </w:p>
          <w:p w:rsidR="00655481" w:rsidRPr="00363DCC" w:rsidRDefault="00655481" w:rsidP="00655481">
            <w:pPr>
              <w:jc w:val="center"/>
              <w:rPr>
                <w:rFonts w:asciiTheme="minorBidi" w:hAnsiTheme="minorBidi" w:cstheme="minorBidi"/>
                <w:b/>
                <w:bCs/>
                <w:sz w:val="18"/>
                <w:szCs w:val="18"/>
              </w:rPr>
            </w:pPr>
          </w:p>
        </w:tc>
        <w:tc>
          <w:tcPr>
            <w:tcW w:w="122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UET310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Techniques d'expression en français2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UET311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r w:rsidR="00470F5C">
              <w:rPr>
                <w:rFonts w:asciiTheme="minorBidi" w:hAnsiTheme="minorBidi" w:cstheme="minorBidi"/>
                <w:b/>
                <w:bCs/>
                <w:sz w:val="18"/>
                <w:szCs w:val="18"/>
              </w:rPr>
              <w:t>.5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p>
        </w:tc>
      </w:tr>
      <w:tr w:rsidR="00655481" w:rsidRPr="00363DCC"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E75D3B" w:rsidRDefault="00655481" w:rsidP="00655481">
            <w:pPr>
              <w:jc w:val="center"/>
              <w:rPr>
                <w:b/>
                <w:bCs/>
                <w:rtl/>
              </w:rPr>
            </w:pPr>
          </w:p>
        </w:tc>
        <w:tc>
          <w:tcPr>
            <w:tcW w:w="175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122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Initiation à la cartographie numérique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UET312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470F5C" w:rsidP="00655481">
            <w:pPr>
              <w:jc w:val="center"/>
              <w:rPr>
                <w:rFonts w:asciiTheme="minorBidi" w:hAnsiTheme="minorBidi" w:cstheme="minorBidi"/>
                <w:sz w:val="18"/>
                <w:szCs w:val="18"/>
              </w:rPr>
            </w:pPr>
            <w:r>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r w:rsidR="00470F5C">
              <w:rPr>
                <w:rFonts w:asciiTheme="minorBidi" w:hAnsiTheme="minorBidi" w:cstheme="minorBidi"/>
                <w:sz w:val="18"/>
                <w:szCs w:val="18"/>
              </w:rPr>
              <w:t>.5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color w:val="000000"/>
                <w:sz w:val="18"/>
                <w:szCs w:val="18"/>
              </w:rPr>
            </w:pPr>
          </w:p>
        </w:tc>
      </w:tr>
      <w:tr w:rsidR="00655481" w:rsidRPr="00363DCC"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E75D3B" w:rsidRDefault="00655481" w:rsidP="00655481">
            <w:pPr>
              <w:jc w:val="center"/>
              <w:rPr>
                <w:b/>
                <w:bCs/>
                <w:rtl/>
              </w:rPr>
            </w:pPr>
            <w:r>
              <w:rPr>
                <w:b/>
                <w:bCs/>
              </w:rPr>
              <w:t>5</w:t>
            </w:r>
          </w:p>
        </w:tc>
        <w:tc>
          <w:tcPr>
            <w:tcW w:w="175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122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UEO310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UEO311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363DCC"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463C24" w:rsidRDefault="00655481" w:rsidP="00655481">
            <w:pPr>
              <w:jc w:val="center"/>
              <w:rPr>
                <w:b/>
                <w:bCs/>
                <w:sz w:val="20"/>
                <w:szCs w:val="20"/>
                <w:rtl/>
              </w:rPr>
            </w:pPr>
          </w:p>
        </w:tc>
        <w:tc>
          <w:tcPr>
            <w:tcW w:w="175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22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UEO312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color w:val="FF0000"/>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FF0000"/>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color w:val="FF0000"/>
                <w:sz w:val="18"/>
                <w:szCs w:val="18"/>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b/>
                <w:bCs/>
                <w:sz w:val="18"/>
                <w:szCs w:val="18"/>
              </w:rPr>
              <w:t>X</w:t>
            </w:r>
          </w:p>
        </w:tc>
      </w:tr>
      <w:tr w:rsidR="00655481" w:rsidRPr="00363DC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350</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168</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28</w:t>
            </w:r>
          </w:p>
        </w:tc>
        <w:tc>
          <w:tcPr>
            <w:tcW w:w="624" w:type="dxa"/>
            <w:tcBorders>
              <w:top w:val="single" w:sz="18" w:space="0" w:color="auto"/>
              <w:left w:val="single" w:sz="12" w:space="0" w:color="auto"/>
              <w:bottom w:val="single" w:sz="24"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C159B2" w:rsidRDefault="00C159B2" w:rsidP="00655481">
      <w:pPr>
        <w:jc w:val="center"/>
        <w:rPr>
          <w:b/>
          <w:bCs/>
          <w:color w:val="FF0000"/>
          <w:sz w:val="36"/>
          <w:szCs w:val="36"/>
        </w:rPr>
      </w:pPr>
    </w:p>
    <w:p w:rsidR="00655481" w:rsidRDefault="00655481" w:rsidP="00655481">
      <w:pPr>
        <w:jc w:val="center"/>
      </w:pPr>
      <w:r>
        <w:rPr>
          <w:b/>
          <w:bCs/>
          <w:color w:val="FF0000"/>
          <w:sz w:val="36"/>
          <w:szCs w:val="36"/>
        </w:rPr>
        <w:lastRenderedPageBreak/>
        <w:t>GRE</w:t>
      </w:r>
      <w:r w:rsidRPr="00796FDD">
        <w:rPr>
          <w:b/>
          <w:bCs/>
          <w:color w:val="FF0000"/>
          <w:sz w:val="32"/>
          <w:szCs w:val="32"/>
        </w:rPr>
        <w:t xml:space="preserve">- Semestre </w:t>
      </w:r>
      <w:r>
        <w:rPr>
          <w:b/>
          <w:bCs/>
          <w:color w:val="FF0000"/>
          <w:sz w:val="32"/>
          <w:szCs w:val="32"/>
        </w:rPr>
        <w:t>4</w:t>
      </w:r>
    </w:p>
    <w:tbl>
      <w:tblPr>
        <w:tblW w:w="15051" w:type="dxa"/>
        <w:jc w:val="center"/>
        <w:tblLayout w:type="fixed"/>
        <w:tblLook w:val="01E0" w:firstRow="1" w:lastRow="1" w:firstColumn="1" w:lastColumn="1" w:noHBand="0" w:noVBand="0"/>
      </w:tblPr>
      <w:tblGrid>
        <w:gridCol w:w="534"/>
        <w:gridCol w:w="2043"/>
        <w:gridCol w:w="932"/>
        <w:gridCol w:w="3037"/>
        <w:gridCol w:w="988"/>
        <w:gridCol w:w="623"/>
        <w:gridCol w:w="624"/>
        <w:gridCol w:w="624"/>
        <w:gridCol w:w="624"/>
        <w:gridCol w:w="907"/>
        <w:gridCol w:w="567"/>
        <w:gridCol w:w="855"/>
        <w:gridCol w:w="619"/>
        <w:gridCol w:w="1082"/>
        <w:gridCol w:w="992"/>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2043"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932"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20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2043"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32"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992"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C159B2" w:rsidTr="00655481">
        <w:trPr>
          <w:cantSplit/>
          <w:trHeight w:val="919"/>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Géochimie des GE</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UEF410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Pétrochimie et gaz naturel</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color w:val="000000"/>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381"/>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Géochimie organique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UEF412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 Introduction à la Géophysique appliquée (GA)</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UEF420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GA aux GE non renouvelables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color w:val="000000"/>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GA aux GE renouvelables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2043"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 Bassins sédimentaires</w:t>
            </w:r>
          </w:p>
        </w:tc>
        <w:tc>
          <w:tcPr>
            <w:tcW w:w="932"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UEF430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Dynamique des bassins sédimentaires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color w:val="000000"/>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27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932"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Typologie et Potentialités des bassins sédimentaires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UEF432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2043"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 : Stage 2</w:t>
            </w:r>
          </w:p>
        </w:tc>
        <w:tc>
          <w:tcPr>
            <w:tcW w:w="932" w:type="dxa"/>
            <w:vMerge w:val="restart"/>
            <w:tcBorders>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UA410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Stage de terrain 2</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UEA411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7j terrain (=56H TD)</w:t>
            </w:r>
          </w:p>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 xml:space="preserve"> ou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Theme="minorBidi" w:hAnsiTheme="minorBidi" w:cstheme="minorBidi"/>
                <w:b/>
                <w:bCs/>
                <w:color w:val="000000" w:themeColor="text1"/>
                <w:sz w:val="18"/>
                <w:szCs w:val="18"/>
              </w:rPr>
            </w:pPr>
            <w:r w:rsidRPr="00363DCC">
              <w:rPr>
                <w:rFonts w:asciiTheme="minorBidi" w:hAnsiTheme="minorBidi" w:cstheme="minorBidi"/>
                <w:b/>
                <w:bCs/>
                <w:color w:val="000000" w:themeColor="text1"/>
                <w:sz w:val="18"/>
                <w:szCs w:val="18"/>
              </w:rPr>
              <w:t>5</w:t>
            </w:r>
          </w:p>
        </w:tc>
        <w:tc>
          <w:tcPr>
            <w:tcW w:w="855" w:type="dxa"/>
            <w:vMerge w:val="restart"/>
            <w:tcBorders>
              <w:top w:val="single" w:sz="4" w:space="0" w:color="auto"/>
              <w:left w:val="single" w:sz="18" w:space="0" w:color="auto"/>
              <w:right w:val="single" w:sz="12" w:space="0" w:color="auto"/>
            </w:tcBorders>
            <w:shd w:val="clear" w:color="auto" w:fill="ED7241"/>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5</w:t>
            </w:r>
          </w:p>
        </w:tc>
        <w:tc>
          <w:tcPr>
            <w:tcW w:w="619" w:type="dxa"/>
            <w:vMerge w:val="restart"/>
            <w:tcBorders>
              <w:top w:val="single" w:sz="4" w:space="0" w:color="auto"/>
              <w:left w:val="single" w:sz="12"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2.5</w:t>
            </w:r>
          </w:p>
        </w:tc>
        <w:tc>
          <w:tcPr>
            <w:tcW w:w="20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C159B2" w:rsidRDefault="00655481" w:rsidP="00655481">
            <w:pPr>
              <w:jc w:val="center"/>
              <w:rPr>
                <w:rFonts w:ascii="Arial" w:hAnsiTheme="minorBidi" w:cstheme="minorBidi"/>
                <w:b/>
                <w:bCs/>
                <w:color w:val="000000" w:themeColor="text1"/>
                <w:sz w:val="18"/>
                <w:szCs w:val="18"/>
                <w:rtl/>
              </w:rPr>
            </w:pPr>
            <w:r w:rsidRPr="00C159B2">
              <w:rPr>
                <w:rFonts w:asciiTheme="minorBidi" w:hAnsiTheme="minorBidi" w:cstheme="minorBidi"/>
                <w:b/>
                <w:bCs/>
                <w:color w:val="000000" w:themeColor="text1"/>
                <w:sz w:val="18"/>
                <w:szCs w:val="18"/>
              </w:rPr>
              <w:t>Evaluation sur cahier de stage</w:t>
            </w:r>
          </w:p>
        </w:tc>
      </w:tr>
      <w:tr w:rsidR="00655481" w:rsidRPr="00C159B2" w:rsidTr="00655481">
        <w:trPr>
          <w:cantSplit/>
          <w:trHeight w:val="4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right w:val="single" w:sz="18" w:space="0" w:color="auto"/>
            </w:tcBorders>
            <w:shd w:val="clear" w:color="auto" w:fill="ED7241"/>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w:t>
            </w:r>
          </w:p>
        </w:tc>
        <w:tc>
          <w:tcPr>
            <w:tcW w:w="932"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655481">
            <w:pPr>
              <w:jc w:val="center"/>
              <w:rPr>
                <w:rFonts w:asciiTheme="minorBidi" w:hAnsiTheme="minorBidi" w:cstheme="minorBidi"/>
                <w:b/>
                <w:bCs/>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855" w:type="dxa"/>
            <w:vMerge/>
            <w:tcBorders>
              <w:top w:val="single" w:sz="4" w:space="0" w:color="auto"/>
              <w:left w:val="single" w:sz="18" w:space="0" w:color="auto"/>
              <w:right w:val="single" w:sz="12"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sz w:val="18"/>
                <w:szCs w:val="18"/>
                <w:rtl/>
              </w:rPr>
            </w:pPr>
          </w:p>
        </w:tc>
        <w:tc>
          <w:tcPr>
            <w:tcW w:w="619" w:type="dxa"/>
            <w:vMerge/>
            <w:tcBorders>
              <w:top w:val="single" w:sz="4" w:space="0" w:color="auto"/>
              <w:left w:val="single" w:sz="12" w:space="0" w:color="auto"/>
              <w:right w:val="single" w:sz="18" w:space="0" w:color="auto"/>
            </w:tcBorders>
            <w:shd w:val="clear" w:color="auto" w:fill="F2DBDB" w:themeFill="accent2" w:themeFillTint="33"/>
            <w:vAlign w:val="center"/>
          </w:tcPr>
          <w:p w:rsidR="00655481" w:rsidRPr="00363DCC" w:rsidRDefault="00655481" w:rsidP="00655481">
            <w:pPr>
              <w:jc w:val="center"/>
              <w:rPr>
                <w:rFonts w:ascii="Arial" w:hAnsiTheme="minorBidi" w:cstheme="minorBidi"/>
                <w:b/>
                <w:bCs/>
                <w:sz w:val="18"/>
                <w:szCs w:val="18"/>
                <w:rtl/>
              </w:rPr>
            </w:pPr>
          </w:p>
        </w:tc>
        <w:tc>
          <w:tcPr>
            <w:tcW w:w="2074"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C159B2" w:rsidRDefault="00655481" w:rsidP="00655481">
            <w:pPr>
              <w:jc w:val="center"/>
              <w:rPr>
                <w:rFonts w:asciiTheme="minorBidi" w:hAnsiTheme="minorBidi" w:cstheme="minorBidi"/>
                <w:b/>
                <w:bCs/>
                <w:sz w:val="18"/>
                <w:szCs w:val="18"/>
              </w:rPr>
            </w:pPr>
          </w:p>
        </w:tc>
      </w:tr>
      <w:tr w:rsidR="00655481" w:rsidRPr="00C159B2" w:rsidTr="00655481">
        <w:trPr>
          <w:cantSplit/>
          <w:trHeight w:val="699"/>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2043"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 : Géocom.</w:t>
            </w:r>
          </w:p>
          <w:p w:rsidR="00655481" w:rsidRPr="00363DCC" w:rsidRDefault="00655481" w:rsidP="00655481">
            <w:pPr>
              <w:jc w:val="center"/>
              <w:rPr>
                <w:rFonts w:asciiTheme="minorBidi" w:hAnsiTheme="minorBidi" w:cstheme="minorBidi"/>
                <w:b/>
                <w:bCs/>
                <w:sz w:val="18"/>
                <w:szCs w:val="18"/>
              </w:rPr>
            </w:pPr>
          </w:p>
        </w:tc>
        <w:tc>
          <w:tcPr>
            <w:tcW w:w="932"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UET410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English for Earth Sciences 2</w:t>
            </w:r>
          </w:p>
        </w:tc>
        <w:tc>
          <w:tcPr>
            <w:tcW w:w="988" w:type="dxa"/>
            <w:tcBorders>
              <w:top w:val="single" w:sz="18" w:space="0" w:color="auto"/>
              <w:left w:val="single" w:sz="18" w:space="0" w:color="auto"/>
              <w:bottom w:val="single" w:sz="4"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UET411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C159B2" w:rsidRDefault="00655481" w:rsidP="00655481">
            <w:pPr>
              <w:jc w:val="center"/>
              <w:rPr>
                <w:rFonts w:ascii="Arial" w:hAnsiTheme="minorBidi" w:cstheme="minorBidi"/>
                <w:b/>
                <w:bCs/>
                <w:sz w:val="18"/>
                <w:szCs w:val="18"/>
                <w:rtl/>
              </w:rPr>
            </w:pPr>
            <w:r w:rsidRPr="00C159B2">
              <w:rPr>
                <w:rFonts w:asciiTheme="minorBidi" w:hAnsiTheme="minorBidi" w:cstheme="minorBidi"/>
                <w:b/>
                <w:bCs/>
                <w:sz w:val="18"/>
                <w:szCs w:val="18"/>
              </w:rPr>
              <w:t>X</w:t>
            </w:r>
          </w:p>
        </w:tc>
        <w:tc>
          <w:tcPr>
            <w:tcW w:w="992"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C159B2" w:rsidRDefault="00655481" w:rsidP="00655481">
            <w:pPr>
              <w:jc w:val="center"/>
              <w:rPr>
                <w:rFonts w:ascii="Arial" w:hAnsiTheme="minorBidi" w:cstheme="minorBidi"/>
                <w:b/>
                <w:bCs/>
                <w:sz w:val="18"/>
                <w:szCs w:val="18"/>
                <w:rtl/>
              </w:rPr>
            </w:pPr>
          </w:p>
        </w:tc>
      </w:tr>
      <w:tr w:rsidR="00655481" w:rsidRPr="00C159B2"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932"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Initiation à la modélisation géologique</w:t>
            </w:r>
          </w:p>
        </w:tc>
        <w:tc>
          <w:tcPr>
            <w:tcW w:w="988" w:type="dxa"/>
            <w:tcBorders>
              <w:top w:val="single" w:sz="4" w:space="0" w:color="auto"/>
              <w:left w:val="single" w:sz="18" w:space="0" w:color="auto"/>
              <w:bottom w:val="single" w:sz="12" w:space="0" w:color="auto"/>
              <w:right w:val="single" w:sz="18" w:space="0" w:color="auto"/>
            </w:tcBorders>
            <w:shd w:val="clear" w:color="auto" w:fill="99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UET412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655481">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C159B2" w:rsidRDefault="00655481" w:rsidP="00655481">
            <w:pPr>
              <w:jc w:val="center"/>
              <w:rPr>
                <w:rFonts w:ascii="Arial" w:hAnsiTheme="minorBidi" w:cstheme="minorBidi"/>
                <w:b/>
                <w:bCs/>
                <w:sz w:val="18"/>
                <w:szCs w:val="18"/>
                <w:rtl/>
              </w:rPr>
            </w:pPr>
            <w:r w:rsidRPr="00C159B2">
              <w:rPr>
                <w:rFonts w:asciiTheme="minorBidi" w:hAnsiTheme="minorBidi" w:cstheme="minorBidi"/>
                <w:b/>
                <w:bCs/>
                <w:sz w:val="18"/>
                <w:szCs w:val="18"/>
              </w:rPr>
              <w:t>X</w:t>
            </w:r>
          </w:p>
        </w:tc>
        <w:tc>
          <w:tcPr>
            <w:tcW w:w="992"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C159B2" w:rsidRDefault="00655481" w:rsidP="00655481">
            <w:pPr>
              <w:jc w:val="center"/>
              <w:rPr>
                <w:rFonts w:asciiTheme="minorBidi" w:hAnsiTheme="minorBidi" w:cstheme="minorBidi"/>
                <w:b/>
                <w:bCs/>
                <w:sz w:val="18"/>
                <w:szCs w:val="18"/>
              </w:rPr>
            </w:pPr>
          </w:p>
        </w:tc>
      </w:tr>
      <w:tr w:rsidR="00655481" w:rsidRPr="00C159B2" w:rsidTr="00655481">
        <w:trPr>
          <w:cantSplit/>
          <w:trHeight w:val="69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2043"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932"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UEO410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UEO411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655481">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92"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C159B2" w:rsidRDefault="00655481" w:rsidP="00655481">
            <w:pPr>
              <w:jc w:val="center"/>
              <w:rPr>
                <w:rFonts w:asciiTheme="minorBidi" w:hAnsiTheme="minorBidi" w:cstheme="minorBidi"/>
                <w:b/>
                <w:bCs/>
                <w:color w:val="000000"/>
                <w:sz w:val="18"/>
                <w:szCs w:val="18"/>
              </w:rPr>
            </w:pPr>
            <w:r w:rsidRPr="00C159B2">
              <w:rPr>
                <w:rFonts w:asciiTheme="minorBidi" w:hAnsiTheme="minorBidi" w:cstheme="minorBidi"/>
                <w:b/>
                <w:bCs/>
                <w:color w:val="000000"/>
                <w:sz w:val="18"/>
                <w:szCs w:val="18"/>
              </w:rPr>
              <w:t>X</w:t>
            </w:r>
          </w:p>
        </w:tc>
      </w:tr>
      <w:tr w:rsidR="00655481" w:rsidRPr="00C159B2"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2043"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b/>
                <w:bCs/>
                <w:sz w:val="18"/>
                <w:szCs w:val="18"/>
                <w:rtl/>
              </w:rPr>
            </w:pPr>
          </w:p>
        </w:tc>
        <w:tc>
          <w:tcPr>
            <w:tcW w:w="932"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UEO412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992"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C159B2" w:rsidRDefault="00655481" w:rsidP="00655481">
            <w:pPr>
              <w:jc w:val="center"/>
              <w:rPr>
                <w:rFonts w:asciiTheme="minorBidi" w:hAnsiTheme="minorBidi" w:cstheme="minorBidi"/>
                <w:b/>
                <w:bCs/>
                <w:sz w:val="18"/>
                <w:szCs w:val="18"/>
              </w:rPr>
            </w:pPr>
            <w:r w:rsidRPr="00C159B2">
              <w:rPr>
                <w:rFonts w:asciiTheme="minorBidi" w:hAnsiTheme="minorBidi" w:cstheme="minorBidi"/>
                <w:b/>
                <w:bCs/>
                <w:color w:val="000000"/>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378</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154</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126</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42</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2074"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5051" w:type="dxa"/>
            <w:gridSpan w:val="15"/>
          </w:tcPr>
          <w:p w:rsidR="00655481" w:rsidRDefault="00655481" w:rsidP="00655481"/>
        </w:tc>
      </w:tr>
    </w:tbl>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363DCC" w:rsidP="00655481">
      <w:pPr>
        <w:jc w:val="center"/>
      </w:pPr>
      <w:r>
        <w:rPr>
          <w:b/>
          <w:bCs/>
          <w:color w:val="FF0000"/>
          <w:sz w:val="36"/>
          <w:szCs w:val="36"/>
        </w:rPr>
        <w:lastRenderedPageBreak/>
        <w:t>G</w:t>
      </w:r>
      <w:r w:rsidR="00655481">
        <w:rPr>
          <w:b/>
          <w:bCs/>
          <w:color w:val="FF0000"/>
          <w:sz w:val="36"/>
          <w:szCs w:val="36"/>
        </w:rPr>
        <w:t>RE</w:t>
      </w:r>
      <w:r w:rsidR="00655481" w:rsidRPr="00796FDD">
        <w:rPr>
          <w:b/>
          <w:bCs/>
          <w:color w:val="FF0000"/>
          <w:sz w:val="32"/>
          <w:szCs w:val="32"/>
        </w:rPr>
        <w:t xml:space="preserve">- Semestre </w:t>
      </w:r>
      <w:r w:rsidR="00655481">
        <w:rPr>
          <w:b/>
          <w:bCs/>
          <w:color w:val="FF0000"/>
          <w:sz w:val="32"/>
          <w:szCs w:val="32"/>
        </w:rPr>
        <w:t>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Code de</w:t>
            </w:r>
          </w:p>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l'UE</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Code</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de</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 accordés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3037" w:type="dxa"/>
            <w:vMerge/>
            <w:tcBorders>
              <w:left w:val="single" w:sz="18" w:space="0" w:color="auto"/>
              <w:bottom w:val="single" w:sz="4"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988" w:type="dxa"/>
            <w:tcBorders>
              <w:left w:val="single" w:sz="18" w:space="0" w:color="auto"/>
              <w:bottom w:val="single" w:sz="4" w:space="0" w:color="auto"/>
              <w:right w:val="single" w:sz="18" w:space="0" w:color="auto"/>
            </w:tcBorders>
            <w:shd w:val="clear" w:color="auto" w:fill="FFFF66"/>
          </w:tcPr>
          <w:p w:rsidR="00655481" w:rsidRPr="00363DCC" w:rsidRDefault="00655481" w:rsidP="00363DCC">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4"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4"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4"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4"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643A10" w:rsidTr="00655481">
        <w:trPr>
          <w:cantSplit/>
          <w:trHeight w:val="268"/>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 : Géologie pétrolière</w:t>
            </w:r>
          </w:p>
          <w:p w:rsidR="00655481" w:rsidRPr="00363DCC" w:rsidRDefault="00655481" w:rsidP="00363DCC">
            <w:pPr>
              <w:jc w:val="center"/>
              <w:rPr>
                <w:rFonts w:asciiTheme="minorBidi" w:hAnsiTheme="minorBidi" w:cstheme="minorBidi"/>
                <w:b/>
                <w:bCs/>
                <w:sz w:val="18"/>
                <w:szCs w:val="18"/>
              </w:rPr>
            </w:pP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Caractérisation des réservoirs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b/>
                <w:bCs/>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AF17C0" w:rsidRDefault="00655481" w:rsidP="00363DCC">
            <w:pPr>
              <w:jc w:val="center"/>
              <w:rPr>
                <w:rFonts w:ascii="Arial" w:hAnsiTheme="minorBidi" w:cstheme="minorBidi"/>
                <w:b/>
                <w:bCs/>
                <w:sz w:val="18"/>
                <w:szCs w:val="18"/>
                <w:rtl/>
              </w:rPr>
            </w:pPr>
            <w:r w:rsidRPr="00AF17C0">
              <w:rPr>
                <w:rFonts w:asciiTheme="minorBidi" w:hAnsiTheme="minorBidi" w:cstheme="minorBidi"/>
                <w:b/>
                <w:bCs/>
                <w:sz w:val="18"/>
                <w:szCs w:val="18"/>
              </w:rPr>
              <w:t>6</w:t>
            </w:r>
          </w:p>
          <w:p w:rsidR="00655481" w:rsidRPr="00363DCC" w:rsidRDefault="00655481" w:rsidP="00363DCC">
            <w:pPr>
              <w:jc w:val="center"/>
              <w:rPr>
                <w:rFonts w:ascii="Arial" w:hAnsiTheme="minorBidi" w:cstheme="minorBidi"/>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p w:rsidR="00655481" w:rsidRPr="00363DCC" w:rsidRDefault="00655481" w:rsidP="00363DCC">
            <w:pPr>
              <w:jc w:val="center"/>
              <w:rPr>
                <w:rFonts w:ascii="Arial" w:hAnsiTheme="minorBidi" w:cstheme="minorBidi"/>
                <w:sz w:val="18"/>
                <w:szCs w:val="18"/>
                <w:rtl/>
              </w:rPr>
            </w:pP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w:t>
            </w:r>
          </w:p>
          <w:p w:rsidR="00655481" w:rsidRPr="00363DCC" w:rsidRDefault="00655481" w:rsidP="00363DCC">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color w:val="000000"/>
                <w:sz w:val="18"/>
                <w:szCs w:val="18"/>
              </w:rPr>
            </w:pPr>
            <w:r w:rsidRPr="00363DCC">
              <w:rPr>
                <w:rFonts w:asciiTheme="minorBidi" w:hAnsiTheme="minorBidi" w:cstheme="minorBidi"/>
                <w:color w:val="000000"/>
                <w:sz w:val="18"/>
                <w:szCs w:val="18"/>
              </w:rPr>
              <w:t>X</w:t>
            </w:r>
          </w:p>
        </w:tc>
      </w:tr>
      <w:tr w:rsidR="00655481" w:rsidRPr="00643A10" w:rsidTr="00655481">
        <w:trPr>
          <w:cantSplit/>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vMerge/>
            <w:tcBorders>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107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Roches mères et genèse des hydrocarbures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UEF512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p w:rsidR="00655481" w:rsidRPr="00363DCC" w:rsidRDefault="00655481" w:rsidP="00363DCC">
            <w:pPr>
              <w:jc w:val="center"/>
              <w:rPr>
                <w:rFonts w:ascii="Arial" w:hAnsiTheme="minorBidi" w:cstheme="minorBidi"/>
                <w:sz w:val="18"/>
                <w:szCs w:val="18"/>
                <w:rtl/>
              </w:rPr>
            </w:pP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color w:val="00B050"/>
                <w:sz w:val="18"/>
                <w:szCs w:val="18"/>
              </w:rPr>
            </w:pPr>
            <w:r w:rsidRPr="00363DCC">
              <w:rPr>
                <w:rFonts w:asciiTheme="minorBidi" w:hAnsiTheme="minorBidi" w:cstheme="minorBidi"/>
                <w:color w:val="000000"/>
                <w:sz w:val="18"/>
                <w:szCs w:val="18"/>
              </w:rPr>
              <w:t>X</w:t>
            </w:r>
          </w:p>
        </w:tc>
      </w:tr>
      <w:tr w:rsidR="00655481" w:rsidRPr="00643A10" w:rsidTr="00655481">
        <w:trPr>
          <w:cantSplit/>
          <w:trHeight w:val="419"/>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single" w:sz="4"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Comp :</w:t>
            </w:r>
          </w:p>
        </w:tc>
        <w:tc>
          <w:tcPr>
            <w:tcW w:w="107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Systèmes pétroliers</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UEF513</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color w:val="00B050"/>
                <w:sz w:val="18"/>
                <w:szCs w:val="18"/>
              </w:rPr>
            </w:pPr>
          </w:p>
        </w:tc>
      </w:tr>
      <w:tr w:rsidR="00655481" w:rsidRPr="00643A10"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 : Energie renouv.  potential. tunisiennes</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Energies solaire et éolienne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b/>
                <w:bCs/>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AF17C0" w:rsidRDefault="00655481" w:rsidP="00363DCC">
            <w:pPr>
              <w:jc w:val="center"/>
              <w:rPr>
                <w:rFonts w:ascii="Arial" w:hAnsiTheme="minorBidi" w:cstheme="minorBidi"/>
                <w:b/>
                <w:bCs/>
                <w:sz w:val="18"/>
                <w:szCs w:val="18"/>
                <w:rtl/>
              </w:rPr>
            </w:pPr>
            <w:r w:rsidRPr="00AF17C0">
              <w:rPr>
                <w:rFonts w:asciiTheme="minorBidi" w:hAnsiTheme="minorBidi" w:cstheme="minorBidi"/>
                <w:b/>
                <w:bCs/>
                <w:sz w:val="18"/>
                <w:szCs w:val="18"/>
              </w:rPr>
              <w:t>4</w:t>
            </w:r>
          </w:p>
          <w:p w:rsidR="00655481" w:rsidRPr="00363DCC" w:rsidRDefault="00655481" w:rsidP="00363DCC">
            <w:pPr>
              <w:jc w:val="center"/>
              <w:rPr>
                <w:rFonts w:ascii="Arial" w:hAnsiTheme="minorBidi" w:cstheme="minorBidi"/>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p w:rsidR="00655481" w:rsidRPr="00363DCC" w:rsidRDefault="00655481" w:rsidP="00363DCC">
            <w:pPr>
              <w:jc w:val="center"/>
              <w:rPr>
                <w:rFonts w:ascii="Arial" w:hAnsiTheme="minorBidi" w:cstheme="minorBidi"/>
                <w:sz w:val="18"/>
                <w:szCs w:val="18"/>
                <w:rtl/>
              </w:rPr>
            </w:pP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w:t>
            </w:r>
          </w:p>
          <w:p w:rsidR="00655481" w:rsidRPr="00363DCC" w:rsidRDefault="00655481" w:rsidP="00363DCC">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color w:val="000000"/>
                <w:sz w:val="18"/>
                <w:szCs w:val="18"/>
              </w:rPr>
            </w:pPr>
            <w:r w:rsidRPr="00363DCC">
              <w:rPr>
                <w:rFonts w:asciiTheme="minorBidi" w:hAnsiTheme="minorBidi" w:cstheme="minorBidi"/>
                <w:color w:val="000000"/>
                <w:sz w:val="18"/>
                <w:szCs w:val="18"/>
              </w:rPr>
              <w:t>X</w:t>
            </w:r>
          </w:p>
        </w:tc>
      </w:tr>
      <w:tr w:rsidR="00655481" w:rsidRPr="00643A1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107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Hydrothermalisme, Energie géothermale et hydraulique</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color w:val="000000"/>
                <w:sz w:val="18"/>
                <w:szCs w:val="18"/>
              </w:rPr>
            </w:pPr>
            <w:r w:rsidRPr="00363DCC">
              <w:rPr>
                <w:rFonts w:asciiTheme="minorBidi" w:hAnsiTheme="minorBidi" w:cstheme="minorBidi"/>
                <w:color w:val="000000"/>
                <w:sz w:val="18"/>
                <w:szCs w:val="18"/>
              </w:rPr>
              <w:t>X</w:t>
            </w:r>
          </w:p>
        </w:tc>
      </w:tr>
      <w:tr w:rsidR="00655481" w:rsidRPr="00643A10"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901"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 : Géophysique avancée</w:t>
            </w:r>
          </w:p>
        </w:tc>
        <w:tc>
          <w:tcPr>
            <w:tcW w:w="107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Diagraphie, sismique et sismostratigraphie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b/>
                <w:bCs/>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p w:rsidR="00655481" w:rsidRPr="00363DCC" w:rsidRDefault="00655481" w:rsidP="00363DCC">
            <w:pPr>
              <w:jc w:val="center"/>
              <w:rPr>
                <w:rFonts w:ascii="Arial" w:hAnsiTheme="minorBidi" w:cstheme="minorBidi"/>
                <w:sz w:val="18"/>
                <w:szCs w:val="18"/>
                <w:rtl/>
              </w:rPr>
            </w:pP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p w:rsidR="00655481" w:rsidRPr="00363DCC" w:rsidRDefault="00655481" w:rsidP="00363DCC">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color w:val="000000"/>
                <w:sz w:val="18"/>
                <w:szCs w:val="18"/>
              </w:rPr>
            </w:pPr>
            <w:r w:rsidRPr="00363DCC">
              <w:rPr>
                <w:rFonts w:asciiTheme="minorBidi" w:hAnsiTheme="minorBidi" w:cstheme="minorBidi"/>
                <w:color w:val="000000"/>
                <w:sz w:val="18"/>
                <w:szCs w:val="18"/>
              </w:rPr>
              <w:t>X</w:t>
            </w:r>
          </w:p>
        </w:tc>
      </w:tr>
      <w:tr w:rsidR="00655481" w:rsidRPr="00643A10" w:rsidTr="00655481">
        <w:trPr>
          <w:cantSplit/>
          <w:trHeight w:val="352"/>
          <w:jc w:val="center"/>
        </w:trPr>
        <w:tc>
          <w:tcPr>
            <w:tcW w:w="53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1901"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1074" w:type="dxa"/>
            <w:vMerge/>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3037"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Exploration géophysique avancée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UEF532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ind w:right="-108"/>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ind w:right="-108"/>
              <w:jc w:val="center"/>
              <w:rPr>
                <w:rFonts w:asciiTheme="minorBidi" w:hAnsiTheme="minorBidi" w:cstheme="minorBidi"/>
                <w:color w:val="FF0000"/>
                <w:sz w:val="18"/>
                <w:szCs w:val="18"/>
              </w:rPr>
            </w:pPr>
            <w:r w:rsidRPr="00363DCC">
              <w:rPr>
                <w:rFonts w:asciiTheme="minorBidi" w:hAnsiTheme="minorBidi" w:cstheme="minorBidi"/>
                <w:color w:val="000000"/>
                <w:sz w:val="18"/>
                <w:szCs w:val="18"/>
              </w:rPr>
              <w:t>X</w:t>
            </w:r>
          </w:p>
        </w:tc>
      </w:tr>
      <w:tr w:rsidR="00655481" w:rsidRPr="00463C24" w:rsidTr="00655481">
        <w:trPr>
          <w:cantSplit/>
          <w:trHeight w:val="552"/>
          <w:jc w:val="center"/>
        </w:trPr>
        <w:tc>
          <w:tcPr>
            <w:tcW w:w="534"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1901" w:type="dxa"/>
            <w:tcBorders>
              <w:top w:val="single" w:sz="4" w:space="0" w:color="auto"/>
              <w:left w:val="single" w:sz="18" w:space="0" w:color="auto"/>
              <w:bottom w:val="single" w:sz="4"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 : Stage3</w:t>
            </w:r>
          </w:p>
        </w:tc>
        <w:tc>
          <w:tcPr>
            <w:tcW w:w="1074"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UEA510</w:t>
            </w:r>
          </w:p>
        </w:tc>
        <w:tc>
          <w:tcPr>
            <w:tcW w:w="3037"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3</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363DCC">
            <w:pPr>
              <w:jc w:val="center"/>
              <w:rPr>
                <w:rFonts w:asciiTheme="minorBidi" w:hAnsiTheme="minorBidi" w:cstheme="minorBidi"/>
                <w:b/>
                <w:bCs/>
                <w:sz w:val="18"/>
                <w:szCs w:val="18"/>
              </w:rPr>
            </w:pP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UEA511</w:t>
            </w:r>
          </w:p>
          <w:p w:rsidR="00655481" w:rsidRPr="00363DCC" w:rsidRDefault="00655481" w:rsidP="00363DCC">
            <w:pPr>
              <w:jc w:val="center"/>
              <w:rPr>
                <w:rFonts w:asciiTheme="minorBidi" w:hAnsiTheme="minorBidi" w:cstheme="minorBidi"/>
                <w:b/>
                <w:bCs/>
                <w:sz w:val="18"/>
                <w:szCs w:val="18"/>
              </w:rPr>
            </w:pP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lang w:val="en-US"/>
              </w:rPr>
              <w:t>7j =56h TD ou 15j stage</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Sur cahier de stage</w:t>
            </w:r>
          </w:p>
        </w:tc>
      </w:tr>
      <w:tr w:rsidR="00655481" w:rsidRPr="00463C24" w:rsidTr="00655481">
        <w:trPr>
          <w:cantSplit/>
          <w:trHeight w:val="182"/>
          <w:jc w:val="center"/>
        </w:trPr>
        <w:tc>
          <w:tcPr>
            <w:tcW w:w="534" w:type="dxa"/>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p>
        </w:tc>
        <w:tc>
          <w:tcPr>
            <w:tcW w:w="1901" w:type="dxa"/>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p>
        </w:tc>
        <w:tc>
          <w:tcPr>
            <w:tcW w:w="1074" w:type="dxa"/>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p>
        </w:tc>
        <w:tc>
          <w:tcPr>
            <w:tcW w:w="3037" w:type="dxa"/>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p>
        </w:tc>
        <w:tc>
          <w:tcPr>
            <w:tcW w:w="988" w:type="dxa"/>
            <w:vMerge/>
            <w:tcBorders>
              <w:left w:val="single" w:sz="18" w:space="0" w:color="auto"/>
              <w:right w:val="single" w:sz="18" w:space="0" w:color="auto"/>
            </w:tcBorders>
            <w:shd w:val="clear" w:color="auto" w:fill="ED7241"/>
          </w:tcPr>
          <w:p w:rsidR="00655481" w:rsidRPr="00363DCC" w:rsidRDefault="00655481" w:rsidP="00363DCC">
            <w:pPr>
              <w:jc w:val="center"/>
              <w:rPr>
                <w:rFonts w:asciiTheme="minorBidi" w:hAnsiTheme="minorBidi" w:cstheme="minorBidi"/>
                <w:b/>
                <w:bCs/>
                <w:sz w:val="18"/>
                <w:szCs w:val="18"/>
              </w:rPr>
            </w:pPr>
          </w:p>
        </w:tc>
        <w:tc>
          <w:tcPr>
            <w:tcW w:w="2495" w:type="dxa"/>
            <w:gridSpan w:val="4"/>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color w:val="000000" w:themeColor="text1"/>
                <w:sz w:val="18"/>
                <w:szCs w:val="18"/>
              </w:rPr>
            </w:pPr>
          </w:p>
        </w:tc>
        <w:tc>
          <w:tcPr>
            <w:tcW w:w="1474" w:type="dxa"/>
            <w:gridSpan w:val="2"/>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color w:val="000000" w:themeColor="text1"/>
                <w:sz w:val="18"/>
                <w:szCs w:val="18"/>
                <w:rtl/>
              </w:rPr>
            </w:pPr>
          </w:p>
        </w:tc>
        <w:tc>
          <w:tcPr>
            <w:tcW w:w="1927" w:type="dxa"/>
            <w:gridSpan w:val="2"/>
            <w:vMerge/>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color w:val="000000" w:themeColor="text1"/>
                <w:sz w:val="18"/>
                <w:szCs w:val="18"/>
                <w:rtl/>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UET : Géocom.</w:t>
            </w:r>
          </w:p>
          <w:p w:rsidR="00655481" w:rsidRPr="00363DCC" w:rsidRDefault="00655481" w:rsidP="00363DCC">
            <w:pPr>
              <w:jc w:val="center"/>
              <w:rPr>
                <w:rFonts w:asciiTheme="minorBidi" w:hAnsiTheme="minorBidi" w:cstheme="minorBidi"/>
                <w:b/>
                <w:bCs/>
                <w:sz w:val="18"/>
                <w:szCs w:val="18"/>
              </w:rPr>
            </w:pPr>
          </w:p>
        </w:tc>
        <w:tc>
          <w:tcPr>
            <w:tcW w:w="107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363DCC">
            <w:pPr>
              <w:pStyle w:val="Default"/>
              <w:jc w:val="center"/>
              <w:rPr>
                <w:rFonts w:asciiTheme="minorBidi" w:hAnsiTheme="minorBidi" w:cstheme="minorBidi"/>
                <w:b/>
                <w:bCs/>
                <w:sz w:val="18"/>
                <w:szCs w:val="18"/>
              </w:rPr>
            </w:pPr>
            <w:r w:rsidRPr="00363DCC">
              <w:rPr>
                <w:rFonts w:asciiTheme="minorBidi" w:hAnsiTheme="minorBidi" w:cstheme="minorBidi"/>
                <w:b/>
                <w:bCs/>
                <w:sz w:val="18"/>
                <w:szCs w:val="18"/>
              </w:rPr>
              <w:t>English for earth sciences 3</w:t>
            </w:r>
          </w:p>
          <w:tbl>
            <w:tblPr>
              <w:tblW w:w="0" w:type="auto"/>
              <w:tblBorders>
                <w:top w:val="nil"/>
                <w:left w:val="nil"/>
                <w:bottom w:val="nil"/>
                <w:right w:val="nil"/>
              </w:tblBorders>
              <w:tblLayout w:type="fixed"/>
              <w:tblLook w:val="0000" w:firstRow="0" w:lastRow="0" w:firstColumn="0" w:lastColumn="0" w:noHBand="0" w:noVBand="0"/>
            </w:tblPr>
            <w:tblGrid>
              <w:gridCol w:w="2206"/>
            </w:tblGrid>
            <w:tr w:rsidR="00655481" w:rsidRPr="00363DCC" w:rsidTr="00655481">
              <w:trPr>
                <w:trHeight w:val="181"/>
              </w:trPr>
              <w:tc>
                <w:tcPr>
                  <w:tcW w:w="2206" w:type="dxa"/>
                </w:tcPr>
                <w:p w:rsidR="00655481" w:rsidRPr="00363DCC" w:rsidRDefault="00655481" w:rsidP="00363DCC">
                  <w:pPr>
                    <w:pStyle w:val="Default"/>
                    <w:jc w:val="center"/>
                    <w:rPr>
                      <w:rFonts w:asciiTheme="minorBidi" w:hAnsiTheme="minorBidi" w:cstheme="minorBidi"/>
                      <w:b/>
                      <w:bCs/>
                      <w:sz w:val="18"/>
                      <w:szCs w:val="18"/>
                    </w:rPr>
                  </w:pPr>
                </w:p>
              </w:tc>
            </w:tr>
          </w:tbl>
          <w:p w:rsidR="00655481" w:rsidRPr="00363DCC" w:rsidRDefault="00655481" w:rsidP="00363DCC">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ind w:right="-108"/>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363DCC">
            <w:pPr>
              <w:ind w:left="-18" w:right="-108"/>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363DCC">
            <w:pPr>
              <w:jc w:val="center"/>
              <w:rPr>
                <w:rFonts w:ascii="Arial" w:hAnsiTheme="minorBidi" w:cstheme="minorBidi"/>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X</w:t>
            </w:r>
          </w:p>
          <w:p w:rsidR="00655481" w:rsidRPr="00363DCC" w:rsidRDefault="00655481" w:rsidP="00363DCC">
            <w:pPr>
              <w:jc w:val="center"/>
              <w:rPr>
                <w:rFonts w:ascii="Arial" w:hAnsiTheme="minorBidi" w:cstheme="minorBidi"/>
                <w:b/>
                <w:bCs/>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SIG/Télédétection</w:t>
            </w:r>
          </w:p>
        </w:tc>
        <w:tc>
          <w:tcPr>
            <w:tcW w:w="988"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ind w:right="-108"/>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363DCC">
            <w:pPr>
              <w:ind w:left="-18" w:right="-108"/>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pStyle w:val="Default"/>
              <w:jc w:val="center"/>
              <w:rPr>
                <w:rFonts w:asciiTheme="minorBidi" w:hAnsiTheme="minorBidi" w:cstheme="minorBidi"/>
                <w:sz w:val="18"/>
                <w:szCs w:val="18"/>
              </w:rPr>
            </w:pPr>
          </w:p>
        </w:tc>
      </w:tr>
      <w:tr w:rsidR="00655481" w:rsidRPr="00463C24" w:rsidTr="00655481">
        <w:trPr>
          <w:cantSplit/>
          <w:trHeight w:val="482"/>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UEO510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UEO511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ind w:left="-18" w:right="-108"/>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3037"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UEO512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ind w:left="-18" w:right="-108"/>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385</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161</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168</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p>
        </w:tc>
      </w:tr>
      <w:tr w:rsidR="00655481" w:rsidTr="00655481">
        <w:tblPrEx>
          <w:tblBorders>
            <w:top w:val="single" w:sz="18" w:space="0" w:color="auto"/>
          </w:tblBorders>
          <w:tblCellMar>
            <w:left w:w="70" w:type="dxa"/>
            <w:right w:w="70" w:type="dxa"/>
          </w:tblCellMar>
          <w:tblLook w:val="0000" w:firstRow="0" w:lastRow="0" w:firstColumn="0" w:lastColumn="0" w:noHBand="0" w:noVBand="0"/>
        </w:tblPrEx>
        <w:trPr>
          <w:trHeight w:val="100"/>
          <w:jc w:val="center"/>
        </w:trPr>
        <w:tc>
          <w:tcPr>
            <w:tcW w:w="14904" w:type="dxa"/>
            <w:gridSpan w:val="15"/>
          </w:tcPr>
          <w:p w:rsidR="00655481" w:rsidRDefault="00655481" w:rsidP="00655481"/>
        </w:tc>
      </w:tr>
    </w:tbl>
    <w:p w:rsidR="00655481" w:rsidRDefault="00655481"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363DCC" w:rsidRDefault="00363DCC" w:rsidP="00655481">
      <w:pPr>
        <w:jc w:val="center"/>
        <w:rPr>
          <w:b/>
          <w:bCs/>
          <w:color w:val="FF0000"/>
          <w:sz w:val="36"/>
          <w:szCs w:val="36"/>
        </w:rPr>
      </w:pPr>
    </w:p>
    <w:p w:rsidR="00655481" w:rsidRDefault="00655481" w:rsidP="00655481">
      <w:pPr>
        <w:jc w:val="center"/>
      </w:pPr>
      <w:r>
        <w:rPr>
          <w:b/>
          <w:bCs/>
          <w:color w:val="FF0000"/>
          <w:sz w:val="36"/>
          <w:szCs w:val="36"/>
        </w:rPr>
        <w:lastRenderedPageBreak/>
        <w:t>GRE</w:t>
      </w:r>
      <w:r w:rsidRPr="00796FDD">
        <w:rPr>
          <w:b/>
          <w:bCs/>
          <w:color w:val="FF0000"/>
          <w:sz w:val="32"/>
          <w:szCs w:val="32"/>
        </w:rPr>
        <w:t xml:space="preserve">- Semestre </w:t>
      </w:r>
      <w:r>
        <w:rPr>
          <w:b/>
          <w:bCs/>
          <w:color w:val="FF0000"/>
          <w:sz w:val="32"/>
          <w:szCs w:val="32"/>
        </w:rPr>
        <w:t>6</w:t>
      </w:r>
    </w:p>
    <w:tbl>
      <w:tblPr>
        <w:tblW w:w="14904" w:type="dxa"/>
        <w:jc w:val="center"/>
        <w:tblLayout w:type="fixed"/>
        <w:tblLook w:val="01E0" w:firstRow="1" w:lastRow="1" w:firstColumn="1" w:lastColumn="1" w:noHBand="0" w:noVBand="0"/>
      </w:tblPr>
      <w:tblGrid>
        <w:gridCol w:w="534"/>
        <w:gridCol w:w="1901"/>
        <w:gridCol w:w="993"/>
        <w:gridCol w:w="3118"/>
        <w:gridCol w:w="988"/>
        <w:gridCol w:w="623"/>
        <w:gridCol w:w="624"/>
        <w:gridCol w:w="624"/>
        <w:gridCol w:w="624"/>
        <w:gridCol w:w="907"/>
        <w:gridCol w:w="567"/>
        <w:gridCol w:w="855"/>
        <w:gridCol w:w="619"/>
        <w:gridCol w:w="1082"/>
        <w:gridCol w:w="845"/>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Compétences</w:t>
            </w:r>
          </w:p>
        </w:tc>
        <w:tc>
          <w:tcPr>
            <w:tcW w:w="993"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Code de</w:t>
            </w:r>
          </w:p>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l'UE</w:t>
            </w:r>
          </w:p>
        </w:tc>
        <w:tc>
          <w:tcPr>
            <w:tcW w:w="311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Code</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de</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Nombre de Crédits</w:t>
            </w:r>
          </w:p>
        </w:tc>
        <w:tc>
          <w:tcPr>
            <w:tcW w:w="14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993"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311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363DCC">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85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1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1082"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Contrôle continu</w:t>
            </w:r>
          </w:p>
        </w:tc>
        <w:tc>
          <w:tcPr>
            <w:tcW w:w="845"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643A10" w:rsidTr="00655481">
        <w:trPr>
          <w:cantSplit/>
          <w:trHeight w:val="714"/>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901"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 : GE et impact sur l'environnement</w:t>
            </w: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Comp :</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UEF610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Nuisance des GE à l'environnement</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p w:rsidR="00655481" w:rsidRPr="00363DCC" w:rsidRDefault="00655481" w:rsidP="00363DCC">
            <w:pPr>
              <w:jc w:val="center"/>
              <w:rPr>
                <w:rFonts w:ascii="Arial" w:hAnsiTheme="minorBidi" w:cstheme="minorBidi"/>
                <w:b/>
                <w:bCs/>
                <w:sz w:val="18"/>
                <w:szCs w:val="18"/>
                <w:rtl/>
              </w:rPr>
            </w:pP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val="restart"/>
            <w:tcBorders>
              <w:top w:val="single" w:sz="18" w:space="0" w:color="auto"/>
              <w:left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p w:rsidR="00655481" w:rsidRPr="00363DCC" w:rsidRDefault="00655481" w:rsidP="00363DCC">
            <w:pPr>
              <w:jc w:val="center"/>
              <w:rPr>
                <w:rFonts w:ascii="Arial" w:hAnsiTheme="minorBidi" w:cstheme="minorBidi"/>
                <w:b/>
                <w:bCs/>
                <w:sz w:val="18"/>
                <w:szCs w:val="18"/>
                <w:rtl/>
              </w:rPr>
            </w:pP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color w:val="000000"/>
                <w:sz w:val="18"/>
                <w:szCs w:val="18"/>
              </w:rPr>
            </w:pPr>
            <w:r w:rsidRPr="00363DCC">
              <w:rPr>
                <w:rFonts w:asciiTheme="minorBidi" w:hAnsiTheme="minorBidi" w:cstheme="minorBidi"/>
                <w:b/>
                <w:bCs/>
                <w:color w:val="000000"/>
                <w:sz w:val="18"/>
                <w:szCs w:val="18"/>
              </w:rPr>
              <w:t>X</w:t>
            </w:r>
          </w:p>
        </w:tc>
      </w:tr>
      <w:tr w:rsidR="00655481" w:rsidRPr="00643A10" w:rsidTr="00655481">
        <w:trPr>
          <w:cantSplit/>
          <w:trHeight w:val="364"/>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vMerge/>
            <w:tcBorders>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118" w:type="dxa"/>
            <w:vMerge w:val="restart"/>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Remédiation</w:t>
            </w:r>
          </w:p>
          <w:p w:rsidR="00655481" w:rsidRPr="00363DCC" w:rsidRDefault="00655481" w:rsidP="00363DCC">
            <w:pPr>
              <w:jc w:val="center"/>
              <w:rPr>
                <w:rFonts w:ascii="Arial" w:hAnsiTheme="minorBidi" w:cstheme="minorBidi"/>
                <w:b/>
                <w:bCs/>
                <w:sz w:val="18"/>
                <w:szCs w:val="18"/>
                <w:rtl/>
              </w:rPr>
            </w:pPr>
          </w:p>
        </w:tc>
        <w:tc>
          <w:tcPr>
            <w:tcW w:w="988" w:type="dxa"/>
            <w:vMerge w:val="restart"/>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UEF612</w:t>
            </w:r>
          </w:p>
        </w:tc>
        <w:tc>
          <w:tcPr>
            <w:tcW w:w="623" w:type="dxa"/>
            <w:vMerge w:val="restart"/>
            <w:tcBorders>
              <w:top w:val="single" w:sz="4" w:space="0" w:color="auto"/>
              <w:left w:val="single" w:sz="18"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p w:rsidR="00655481" w:rsidRPr="00363DCC" w:rsidRDefault="00655481" w:rsidP="00363DCC">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p w:rsidR="00655481" w:rsidRPr="00363DCC" w:rsidRDefault="00655481" w:rsidP="00363DCC">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p>
          <w:p w:rsidR="00655481" w:rsidRPr="00363DCC" w:rsidRDefault="00655481" w:rsidP="00363DCC">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8" w:space="0" w:color="auto"/>
            </w:tcBorders>
            <w:shd w:val="clear" w:color="auto" w:fill="F2DBDB" w:themeFill="accent2" w:themeFillTint="33"/>
          </w:tcPr>
          <w:p w:rsidR="00655481" w:rsidRPr="00363DCC" w:rsidRDefault="00655481" w:rsidP="00363DCC">
            <w:pPr>
              <w:jc w:val="center"/>
              <w:rPr>
                <w:rFonts w:ascii="Arial" w:hAnsiTheme="minorBidi" w:cstheme="minorBidi"/>
                <w:sz w:val="18"/>
                <w:szCs w:val="18"/>
                <w:rtl/>
              </w:rPr>
            </w:pPr>
          </w:p>
        </w:tc>
        <w:tc>
          <w:tcPr>
            <w:tcW w:w="907" w:type="dxa"/>
            <w:vMerge w:val="restart"/>
            <w:tcBorders>
              <w:top w:val="single" w:sz="4" w:space="0" w:color="auto"/>
              <w:left w:val="single" w:sz="18"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p w:rsidR="00655481" w:rsidRPr="00363DCC" w:rsidRDefault="00655481" w:rsidP="00363DCC">
            <w:pPr>
              <w:jc w:val="center"/>
              <w:rPr>
                <w:rFonts w:asciiTheme="minorBidi" w:hAnsiTheme="minorBidi" w:cstheme="minorBidi"/>
                <w:sz w:val="18"/>
                <w:szCs w:val="18"/>
              </w:rPr>
            </w:pPr>
          </w:p>
        </w:tc>
        <w:tc>
          <w:tcPr>
            <w:tcW w:w="567" w:type="dxa"/>
            <w:vMerge/>
            <w:tcBorders>
              <w:left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vMerge w:val="restart"/>
            <w:tcBorders>
              <w:top w:val="single" w:sz="4" w:space="0" w:color="auto"/>
              <w:left w:val="single" w:sz="18"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p w:rsidR="00655481" w:rsidRPr="00363DCC" w:rsidRDefault="00655481" w:rsidP="00363DCC">
            <w:pPr>
              <w:jc w:val="center"/>
              <w:rPr>
                <w:rFonts w:ascii="Arial" w:hAnsiTheme="minorBidi" w:cstheme="minorBidi"/>
                <w:sz w:val="18"/>
                <w:szCs w:val="18"/>
                <w:rtl/>
              </w:rPr>
            </w:pPr>
          </w:p>
        </w:tc>
        <w:tc>
          <w:tcPr>
            <w:tcW w:w="619" w:type="dxa"/>
            <w:vMerge/>
            <w:tcBorders>
              <w:left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vMerge w:val="restart"/>
            <w:tcBorders>
              <w:top w:val="single" w:sz="4" w:space="0" w:color="auto"/>
              <w:left w:val="single" w:sz="18"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vMerge w:val="restart"/>
            <w:tcBorders>
              <w:top w:val="single" w:sz="4" w:space="0" w:color="auto"/>
              <w:left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184"/>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single" w:sz="4"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118" w:type="dxa"/>
            <w:vMerge/>
            <w:tcBorders>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988" w:type="dxa"/>
            <w:vMerge/>
            <w:tcBorders>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p>
        </w:tc>
        <w:tc>
          <w:tcPr>
            <w:tcW w:w="623" w:type="dxa"/>
            <w:vMerge/>
            <w:tcBorders>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p>
        </w:tc>
        <w:tc>
          <w:tcPr>
            <w:tcW w:w="624" w:type="dxa"/>
            <w:vMerge/>
            <w:tcBorders>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Arial" w:hAnsiTheme="minorBidi" w:cstheme="minorBidi"/>
                <w:sz w:val="18"/>
                <w:szCs w:val="18"/>
                <w:rtl/>
              </w:rPr>
            </w:pPr>
          </w:p>
        </w:tc>
        <w:tc>
          <w:tcPr>
            <w:tcW w:w="624" w:type="dxa"/>
            <w:vMerge/>
            <w:tcBorders>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Arial" w:hAnsiTheme="minorBidi" w:cstheme="minorBidi"/>
                <w:sz w:val="18"/>
                <w:szCs w:val="18"/>
                <w:rtl/>
              </w:rPr>
            </w:pPr>
          </w:p>
        </w:tc>
        <w:tc>
          <w:tcPr>
            <w:tcW w:w="624" w:type="dxa"/>
            <w:vMerge/>
            <w:tcBorders>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Arial" w:hAnsiTheme="minorBidi" w:cstheme="minorBidi"/>
                <w:sz w:val="18"/>
                <w:szCs w:val="18"/>
                <w:rtl/>
              </w:rPr>
            </w:pPr>
          </w:p>
        </w:tc>
        <w:tc>
          <w:tcPr>
            <w:tcW w:w="907" w:type="dxa"/>
            <w:vMerge/>
            <w:tcBorders>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p>
        </w:tc>
        <w:tc>
          <w:tcPr>
            <w:tcW w:w="567" w:type="dxa"/>
            <w:vMerge/>
            <w:tcBorders>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vMerge/>
            <w:tcBorders>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619" w:type="dxa"/>
            <w:vMerge/>
            <w:tcBorders>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vMerge/>
            <w:tcBorders>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vMerge/>
            <w:tcBorders>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r>
      <w:tr w:rsidR="00655481" w:rsidRPr="00643A10" w:rsidTr="00655481">
        <w:trPr>
          <w:cantSplit/>
          <w:trHeight w:val="650"/>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 Méthodes d'exploitation pétrolières</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UEF620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Caractères et performances des réservoirs</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7</w:t>
            </w:r>
          </w:p>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color w:val="000000"/>
                <w:sz w:val="18"/>
                <w:szCs w:val="18"/>
              </w:rPr>
            </w:pPr>
            <w:r w:rsidRPr="00363DCC">
              <w:rPr>
                <w:rFonts w:asciiTheme="minorBidi" w:hAnsiTheme="minorBidi" w:cstheme="minorBidi"/>
                <w:b/>
                <w:bCs/>
                <w:color w:val="000000"/>
                <w:sz w:val="18"/>
                <w:szCs w:val="18"/>
              </w:rPr>
              <w:t>X</w:t>
            </w:r>
          </w:p>
        </w:tc>
      </w:tr>
      <w:tr w:rsidR="00655481" w:rsidRPr="00643A10" w:rsidTr="00655481">
        <w:trPr>
          <w:cantSplit/>
          <w:trHeight w:val="385"/>
          <w:jc w:val="center"/>
        </w:trPr>
        <w:tc>
          <w:tcPr>
            <w:tcW w:w="534"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993" w:type="dxa"/>
            <w:vMerge/>
            <w:tcBorders>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Forage, complétion et process</w:t>
            </w:r>
          </w:p>
        </w:tc>
        <w:tc>
          <w:tcPr>
            <w:tcW w:w="988" w:type="dxa"/>
            <w:tcBorders>
              <w:top w:val="single" w:sz="4" w:space="0" w:color="auto"/>
              <w:left w:val="single" w:sz="18" w:space="0" w:color="auto"/>
              <w:bottom w:val="single" w:sz="12"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UEF622</w:t>
            </w:r>
          </w:p>
        </w:tc>
        <w:tc>
          <w:tcPr>
            <w:tcW w:w="623"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F2DBDB" w:themeFill="accent2" w:themeFillTint="33"/>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12"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r>
      <w:tr w:rsidR="00655481" w:rsidRPr="00643A10" w:rsidTr="00655481">
        <w:trPr>
          <w:cantSplit/>
          <w:trHeight w:val="217"/>
          <w:jc w:val="center"/>
        </w:trPr>
        <w:tc>
          <w:tcPr>
            <w:tcW w:w="534"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901"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 : Valorisation des RE renouvelables</w:t>
            </w:r>
          </w:p>
        </w:tc>
        <w:tc>
          <w:tcPr>
            <w:tcW w:w="993" w:type="dxa"/>
            <w:vMerge w:val="restart"/>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UEF630</w:t>
            </w:r>
          </w:p>
        </w:tc>
        <w:tc>
          <w:tcPr>
            <w:tcW w:w="3118"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Exploitation des énergies éoliennes, solaires, géothermique et hydraulique</w:t>
            </w:r>
          </w:p>
        </w:tc>
        <w:tc>
          <w:tcPr>
            <w:tcW w:w="988" w:type="dxa"/>
            <w:tcBorders>
              <w:top w:val="single" w:sz="18"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UEF631</w:t>
            </w:r>
          </w:p>
        </w:tc>
        <w:tc>
          <w:tcPr>
            <w:tcW w:w="623"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color w:val="000000"/>
                <w:sz w:val="18"/>
                <w:szCs w:val="18"/>
              </w:rPr>
            </w:pPr>
            <w:r w:rsidRPr="00363DCC">
              <w:rPr>
                <w:rFonts w:asciiTheme="minorBidi" w:hAnsiTheme="minorBidi" w:cstheme="minorBidi"/>
                <w:b/>
                <w:bCs/>
                <w:color w:val="000000"/>
                <w:sz w:val="18"/>
                <w:szCs w:val="18"/>
              </w:rPr>
              <w:t>X</w:t>
            </w:r>
          </w:p>
        </w:tc>
      </w:tr>
      <w:tr w:rsidR="00655481" w:rsidRPr="00643A10" w:rsidTr="00655481">
        <w:trPr>
          <w:cantSplit/>
          <w:trHeight w:val="620"/>
          <w:jc w:val="center"/>
        </w:trPr>
        <w:tc>
          <w:tcPr>
            <w:tcW w:w="534"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1901" w:type="dxa"/>
            <w:tcBorders>
              <w:top w:val="single" w:sz="4" w:space="0" w:color="auto"/>
              <w:left w:val="single" w:sz="18" w:space="0" w:color="auto"/>
              <w:bottom w:val="dashed"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Comp :</w:t>
            </w:r>
          </w:p>
        </w:tc>
        <w:tc>
          <w:tcPr>
            <w:tcW w:w="993" w:type="dxa"/>
            <w:vMerge/>
            <w:tcBorders>
              <w:top w:val="single" w:sz="18"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3118" w:type="dxa"/>
            <w:tcBorders>
              <w:top w:val="single" w:sz="4" w:space="0" w:color="auto"/>
              <w:left w:val="single" w:sz="18"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Bio-énergie</w:t>
            </w:r>
          </w:p>
        </w:tc>
        <w:tc>
          <w:tcPr>
            <w:tcW w:w="988" w:type="dxa"/>
            <w:tcBorders>
              <w:top w:val="single" w:sz="4" w:space="0" w:color="auto"/>
              <w:left w:val="single" w:sz="18"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UEF632</w:t>
            </w:r>
          </w:p>
        </w:tc>
        <w:tc>
          <w:tcPr>
            <w:tcW w:w="623"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4" w:space="0" w:color="auto"/>
              <w:right w:val="single" w:sz="12" w:space="0" w:color="auto"/>
            </w:tcBorders>
            <w:shd w:val="clear" w:color="auto" w:fill="F2DBDB" w:themeFill="accent2" w:themeFillTint="33"/>
            <w:vAlign w:val="bottom"/>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4" w:space="0" w:color="auto"/>
              <w:right w:val="single" w:sz="18" w:space="0" w:color="auto"/>
            </w:tcBorders>
            <w:shd w:val="clear" w:color="auto" w:fill="F2DBDB" w:themeFill="accent2" w:themeFillTint="33"/>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top w:val="single" w:sz="18"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4" w:space="0" w:color="auto"/>
              <w:right w:val="single" w:sz="12"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845" w:type="dxa"/>
            <w:tcBorders>
              <w:top w:val="single" w:sz="4" w:space="0" w:color="auto"/>
              <w:left w:val="single" w:sz="12" w:space="0" w:color="auto"/>
              <w:bottom w:val="single" w:sz="4"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X</w:t>
            </w:r>
          </w:p>
        </w:tc>
      </w:tr>
      <w:tr w:rsidR="00655481" w:rsidRPr="00463C24" w:rsidTr="00655481">
        <w:trPr>
          <w:cantSplit/>
          <w:trHeight w:val="315"/>
          <w:jc w:val="center"/>
        </w:trPr>
        <w:tc>
          <w:tcPr>
            <w:tcW w:w="534" w:type="dxa"/>
            <w:vMerge w:val="restart"/>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4</w:t>
            </w:r>
          </w:p>
        </w:tc>
        <w:tc>
          <w:tcPr>
            <w:tcW w:w="1901" w:type="dxa"/>
            <w:tcBorders>
              <w:top w:val="dashed" w:sz="4" w:space="0" w:color="auto"/>
              <w:left w:val="single" w:sz="18" w:space="0" w:color="auto"/>
              <w:bottom w:val="dashed" w:sz="4"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 : Stage 4</w:t>
            </w:r>
          </w:p>
        </w:tc>
        <w:tc>
          <w:tcPr>
            <w:tcW w:w="993" w:type="dxa"/>
            <w:vMerge w:val="restart"/>
            <w:tcBorders>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UEA610</w:t>
            </w:r>
          </w:p>
        </w:tc>
        <w:tc>
          <w:tcPr>
            <w:tcW w:w="3118" w:type="dxa"/>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Ecole de Terrain 4</w:t>
            </w:r>
          </w:p>
        </w:tc>
        <w:tc>
          <w:tcPr>
            <w:tcW w:w="988" w:type="dxa"/>
            <w:vMerge w:val="restart"/>
            <w:tcBorders>
              <w:top w:val="single" w:sz="4" w:space="0" w:color="auto"/>
              <w:left w:val="single" w:sz="18" w:space="0" w:color="auto"/>
              <w:right w:val="single" w:sz="18" w:space="0" w:color="auto"/>
            </w:tcBorders>
            <w:shd w:val="clear" w:color="auto" w:fill="ED7241"/>
          </w:tcPr>
          <w:p w:rsidR="00655481" w:rsidRPr="00363DCC" w:rsidRDefault="00655481" w:rsidP="00363DCC">
            <w:pPr>
              <w:jc w:val="center"/>
              <w:rPr>
                <w:rFonts w:asciiTheme="minorBidi" w:hAnsiTheme="minorBidi" w:cstheme="minorBidi"/>
                <w:b/>
                <w:bCs/>
                <w:sz w:val="18"/>
                <w:szCs w:val="18"/>
              </w:rPr>
            </w:pP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UEA611</w:t>
            </w:r>
          </w:p>
        </w:tc>
        <w:tc>
          <w:tcPr>
            <w:tcW w:w="2495" w:type="dxa"/>
            <w:gridSpan w:val="4"/>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7j =56h TD ou</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5</w:t>
            </w:r>
          </w:p>
        </w:tc>
        <w:tc>
          <w:tcPr>
            <w:tcW w:w="1474"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927" w:type="dxa"/>
            <w:gridSpan w:val="2"/>
            <w:vMerge w:val="restart"/>
            <w:tcBorders>
              <w:top w:val="single"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cahier de stage</w:t>
            </w:r>
          </w:p>
        </w:tc>
      </w:tr>
      <w:tr w:rsidR="00655481" w:rsidRPr="00463C24" w:rsidTr="00655481">
        <w:trPr>
          <w:cantSplit/>
          <w:trHeight w:val="151"/>
          <w:jc w:val="center"/>
        </w:trPr>
        <w:tc>
          <w:tcPr>
            <w:tcW w:w="534"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ED7241"/>
            <w:vAlign w:val="center"/>
          </w:tcPr>
          <w:p w:rsidR="00655481" w:rsidRPr="00363DCC" w:rsidRDefault="00655481" w:rsidP="00363DCC">
            <w:pPr>
              <w:jc w:val="center"/>
              <w:rPr>
                <w:rFonts w:ascii="Arial" w:hAnsiTheme="minorBidi" w:cstheme="minorBidi"/>
                <w:b/>
                <w:bCs/>
                <w:sz w:val="18"/>
                <w:szCs w:val="18"/>
                <w:rtl/>
              </w:rPr>
            </w:pPr>
          </w:p>
        </w:tc>
        <w:tc>
          <w:tcPr>
            <w:tcW w:w="993" w:type="dxa"/>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3118" w:type="dxa"/>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F2DBDB" w:themeFill="accent2" w:themeFillTint="33"/>
          </w:tcPr>
          <w:p w:rsidR="00655481" w:rsidRPr="00363DCC" w:rsidRDefault="00655481" w:rsidP="00363DCC">
            <w:pPr>
              <w:jc w:val="center"/>
              <w:rPr>
                <w:rFonts w:asciiTheme="minorBidi" w:hAnsiTheme="minorBidi" w:cstheme="minorBidi"/>
                <w:sz w:val="18"/>
                <w:szCs w:val="18"/>
              </w:rPr>
            </w:pPr>
          </w:p>
        </w:tc>
        <w:tc>
          <w:tcPr>
            <w:tcW w:w="2495" w:type="dxa"/>
            <w:gridSpan w:val="4"/>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474" w:type="dxa"/>
            <w:gridSpan w:val="2"/>
            <w:vMerge/>
            <w:tcBorders>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Arial" w:hAnsiTheme="minorBidi" w:cstheme="minorBidi"/>
                <w:b/>
                <w:bCs/>
                <w:sz w:val="18"/>
                <w:szCs w:val="18"/>
                <w:rtl/>
              </w:rPr>
            </w:pPr>
          </w:p>
        </w:tc>
        <w:tc>
          <w:tcPr>
            <w:tcW w:w="1927" w:type="dxa"/>
            <w:gridSpan w:val="2"/>
            <w:vMerge/>
            <w:tcBorders>
              <w:top w:val="single" w:sz="4" w:space="0" w:color="auto"/>
              <w:left w:val="single" w:sz="18" w:space="0" w:color="auto"/>
              <w:right w:val="single" w:sz="18" w:space="0" w:color="auto"/>
            </w:tcBorders>
            <w:shd w:val="clear" w:color="auto" w:fill="F2DBDB" w:themeFill="accent2" w:themeFillTint="33"/>
            <w:vAlign w:val="center"/>
          </w:tcPr>
          <w:p w:rsidR="00655481" w:rsidRPr="00363DCC" w:rsidRDefault="00655481" w:rsidP="00363DCC">
            <w:pPr>
              <w:jc w:val="center"/>
              <w:rPr>
                <w:rFonts w:asciiTheme="minorBidi" w:hAnsiTheme="minorBidi" w:cstheme="minorBidi"/>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 Géocom./Droit</w:t>
            </w:r>
          </w:p>
        </w:tc>
        <w:tc>
          <w:tcPr>
            <w:tcW w:w="993" w:type="dxa"/>
            <w:vMerge w:val="restart"/>
            <w:tcBorders>
              <w:top w:val="single" w:sz="18" w:space="0" w:color="auto"/>
              <w:left w:val="single" w:sz="18"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UET610</w:t>
            </w:r>
          </w:p>
        </w:tc>
        <w:tc>
          <w:tcPr>
            <w:tcW w:w="3118"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English for Earth Sciences</w:t>
            </w:r>
          </w:p>
        </w:tc>
        <w:tc>
          <w:tcPr>
            <w:tcW w:w="988" w:type="dxa"/>
            <w:tcBorders>
              <w:top w:val="single" w:sz="18" w:space="0" w:color="auto"/>
              <w:left w:val="single" w:sz="18"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p>
        </w:tc>
        <w:tc>
          <w:tcPr>
            <w:tcW w:w="907"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p w:rsidR="00655481" w:rsidRPr="00363DCC" w:rsidRDefault="00655481" w:rsidP="00363DCC">
            <w:pPr>
              <w:jc w:val="center"/>
              <w:rPr>
                <w:rFonts w:ascii="Arial" w:hAnsiTheme="minorBidi" w:cstheme="minorBidi"/>
                <w:sz w:val="18"/>
                <w:szCs w:val="18"/>
                <w:rtl/>
              </w:rPr>
            </w:pPr>
          </w:p>
        </w:tc>
        <w:tc>
          <w:tcPr>
            <w:tcW w:w="619" w:type="dxa"/>
            <w:vMerge w:val="restart"/>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X</w:t>
            </w:r>
          </w:p>
          <w:p w:rsidR="00655481" w:rsidRPr="00363DCC" w:rsidRDefault="00655481" w:rsidP="00363DCC">
            <w:pPr>
              <w:jc w:val="center"/>
              <w:rPr>
                <w:rFonts w:ascii="Arial" w:hAnsiTheme="minorBidi" w:cstheme="minorBidi"/>
                <w:sz w:val="18"/>
                <w:szCs w:val="18"/>
                <w:rtl/>
              </w:rPr>
            </w:pPr>
          </w:p>
        </w:tc>
        <w:tc>
          <w:tcPr>
            <w:tcW w:w="845" w:type="dxa"/>
            <w:tcBorders>
              <w:top w:val="single" w:sz="18" w:space="0" w:color="auto"/>
              <w:left w:val="single" w:sz="12" w:space="0" w:color="auto"/>
              <w:bottom w:val="single" w:sz="4"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p>
        </w:tc>
      </w:tr>
      <w:tr w:rsidR="00655481" w:rsidRPr="00463C24" w:rsidTr="00655481">
        <w:trPr>
          <w:cantSplit/>
          <w:trHeight w:val="507"/>
          <w:jc w:val="center"/>
        </w:trPr>
        <w:tc>
          <w:tcPr>
            <w:tcW w:w="534"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993" w:type="dxa"/>
            <w:vMerge/>
            <w:tcBorders>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3118"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Droit des GE (renouvelables et non-renouvelables)</w:t>
            </w:r>
          </w:p>
        </w:tc>
        <w:tc>
          <w:tcPr>
            <w:tcW w:w="988" w:type="dxa"/>
            <w:tcBorders>
              <w:top w:val="single" w:sz="4" w:space="0" w:color="auto"/>
              <w:left w:val="single" w:sz="18"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UET612</w:t>
            </w:r>
          </w:p>
        </w:tc>
        <w:tc>
          <w:tcPr>
            <w:tcW w:w="623"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w:t>
            </w:r>
          </w:p>
        </w:tc>
        <w:tc>
          <w:tcPr>
            <w:tcW w:w="619" w:type="dxa"/>
            <w:vMerge/>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p>
        </w:tc>
        <w:tc>
          <w:tcPr>
            <w:tcW w:w="1082" w:type="dxa"/>
            <w:tcBorders>
              <w:top w:val="single" w:sz="4" w:space="0" w:color="auto"/>
              <w:left w:val="single" w:sz="18" w:space="0" w:color="auto"/>
              <w:bottom w:val="single" w:sz="12" w:space="0" w:color="auto"/>
              <w:right w:val="single" w:sz="12" w:space="0" w:color="auto"/>
            </w:tcBorders>
            <w:shd w:val="clear" w:color="auto" w:fill="99FF66"/>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sz w:val="18"/>
                <w:szCs w:val="18"/>
              </w:rPr>
              <w:t>X</w:t>
            </w:r>
          </w:p>
        </w:tc>
        <w:tc>
          <w:tcPr>
            <w:tcW w:w="845" w:type="dxa"/>
            <w:tcBorders>
              <w:top w:val="single" w:sz="4" w:space="0" w:color="auto"/>
              <w:left w:val="single" w:sz="12" w:space="0" w:color="auto"/>
              <w:bottom w:val="single" w:sz="12" w:space="0" w:color="auto"/>
              <w:right w:val="single" w:sz="18" w:space="0" w:color="auto"/>
            </w:tcBorders>
            <w:shd w:val="clear" w:color="auto" w:fill="99FF66"/>
            <w:vAlign w:val="center"/>
          </w:tcPr>
          <w:p w:rsidR="00655481" w:rsidRPr="00363DCC" w:rsidRDefault="00655481" w:rsidP="00363DCC">
            <w:pPr>
              <w:jc w:val="center"/>
              <w:rPr>
                <w:rFonts w:asciiTheme="minorBidi" w:hAnsiTheme="minorBidi" w:cstheme="minorBidi"/>
                <w:b/>
                <w:bCs/>
                <w:sz w:val="18"/>
                <w:szCs w:val="18"/>
              </w:rPr>
            </w:pPr>
          </w:p>
        </w:tc>
      </w:tr>
      <w:tr w:rsidR="00655481" w:rsidRPr="00463C24" w:rsidTr="00655481">
        <w:trPr>
          <w:cantSplit/>
          <w:trHeight w:val="765"/>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w:t>
            </w:r>
          </w:p>
        </w:tc>
        <w:tc>
          <w:tcPr>
            <w:tcW w:w="993"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UEO610</w:t>
            </w:r>
          </w:p>
        </w:tc>
        <w:tc>
          <w:tcPr>
            <w:tcW w:w="311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Deux ECUE parmi Trois,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p>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85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w:t>
            </w:r>
          </w:p>
        </w:tc>
        <w:tc>
          <w:tcPr>
            <w:tcW w:w="619"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2.5</w:t>
            </w:r>
          </w:p>
        </w:tc>
        <w:tc>
          <w:tcPr>
            <w:tcW w:w="1082"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X</w:t>
            </w:r>
          </w:p>
        </w:tc>
        <w:tc>
          <w:tcPr>
            <w:tcW w:w="845" w:type="dxa"/>
            <w:tcBorders>
              <w:top w:val="single" w:sz="18" w:space="0" w:color="auto"/>
              <w:left w:val="single" w:sz="12" w:space="0" w:color="auto"/>
              <w:bottom w:val="single" w:sz="4"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p>
        </w:tc>
      </w:tr>
      <w:tr w:rsidR="00655481" w:rsidRPr="00463C24" w:rsidTr="00655481">
        <w:trPr>
          <w:cantSplit/>
          <w:trHeight w:val="567"/>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1901" w:type="dxa"/>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993"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3118"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8"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r w:rsidRPr="00363DCC">
              <w:rPr>
                <w:rFonts w:asciiTheme="minorBidi" w:hAnsiTheme="minorBidi" w:cstheme="minorBidi"/>
                <w:b/>
                <w:bCs/>
                <w:sz w:val="18"/>
                <w:szCs w:val="18"/>
              </w:rPr>
              <w:t>UEO612</w:t>
            </w:r>
          </w:p>
        </w:tc>
        <w:tc>
          <w:tcPr>
            <w:tcW w:w="623"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624" w:type="dxa"/>
            <w:tcBorders>
              <w:top w:val="single" w:sz="4" w:space="0" w:color="auto"/>
              <w:left w:val="single" w:sz="12" w:space="0" w:color="auto"/>
              <w:bottom w:val="single" w:sz="8"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907"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b/>
                <w:bCs/>
                <w:sz w:val="18"/>
                <w:szCs w:val="18"/>
                <w:rtl/>
              </w:rPr>
            </w:pPr>
          </w:p>
        </w:tc>
        <w:tc>
          <w:tcPr>
            <w:tcW w:w="855"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619"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p>
        </w:tc>
        <w:tc>
          <w:tcPr>
            <w:tcW w:w="1082" w:type="dxa"/>
            <w:tcBorders>
              <w:top w:val="single" w:sz="4" w:space="0" w:color="auto"/>
              <w:left w:val="single" w:sz="18" w:space="0" w:color="auto"/>
              <w:bottom w:val="single" w:sz="8" w:space="0" w:color="auto"/>
              <w:right w:val="single" w:sz="12" w:space="0" w:color="auto"/>
            </w:tcBorders>
            <w:shd w:val="clear" w:color="auto" w:fill="92CDDC" w:themeFill="accent5" w:themeFillTint="99"/>
            <w:vAlign w:val="center"/>
          </w:tcPr>
          <w:p w:rsidR="00655481" w:rsidRPr="00363DCC" w:rsidRDefault="00655481" w:rsidP="00363DCC">
            <w:pPr>
              <w:jc w:val="center"/>
              <w:rPr>
                <w:rFonts w:ascii="Arial" w:hAnsiTheme="minorBidi" w:cstheme="minorBidi"/>
                <w:sz w:val="18"/>
                <w:szCs w:val="18"/>
                <w:rtl/>
              </w:rPr>
            </w:pPr>
            <w:r w:rsidRPr="00363DCC">
              <w:rPr>
                <w:rFonts w:asciiTheme="minorBidi" w:hAnsiTheme="minorBidi" w:cstheme="minorBidi"/>
                <w:b/>
                <w:bCs/>
                <w:sz w:val="18"/>
                <w:szCs w:val="18"/>
              </w:rPr>
              <w:t>X</w:t>
            </w:r>
          </w:p>
        </w:tc>
        <w:tc>
          <w:tcPr>
            <w:tcW w:w="845" w:type="dxa"/>
            <w:tcBorders>
              <w:top w:val="single" w:sz="4" w:space="0" w:color="auto"/>
              <w:left w:val="single" w:sz="12" w:space="0" w:color="auto"/>
              <w:bottom w:val="single" w:sz="8" w:space="0" w:color="auto"/>
              <w:right w:val="single" w:sz="18" w:space="0" w:color="auto"/>
            </w:tcBorders>
            <w:shd w:val="clear" w:color="auto" w:fill="92CDDC" w:themeFill="accent5" w:themeFillTint="99"/>
          </w:tcPr>
          <w:p w:rsidR="00655481" w:rsidRPr="00363DCC" w:rsidRDefault="00655481" w:rsidP="00363DCC">
            <w:pPr>
              <w:jc w:val="center"/>
              <w:rPr>
                <w:rFonts w:asciiTheme="minorBidi" w:hAnsiTheme="minorBidi" w:cstheme="minorBidi"/>
                <w:b/>
                <w:bCs/>
                <w:sz w:val="18"/>
                <w:szCs w:val="18"/>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TOTAL</w:t>
            </w:r>
          </w:p>
        </w:tc>
        <w:tc>
          <w:tcPr>
            <w:tcW w:w="988" w:type="dxa"/>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399</w:t>
            </w:r>
          </w:p>
        </w:tc>
        <w:tc>
          <w:tcPr>
            <w:tcW w:w="623"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147</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168</w:t>
            </w:r>
          </w:p>
        </w:tc>
        <w:tc>
          <w:tcPr>
            <w:tcW w:w="624" w:type="dxa"/>
            <w:tcBorders>
              <w:top w:val="single" w:sz="18" w:space="0" w:color="auto"/>
              <w:left w:val="single" w:sz="12"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28</w:t>
            </w:r>
          </w:p>
        </w:tc>
        <w:tc>
          <w:tcPr>
            <w:tcW w:w="624"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567"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855" w:type="dxa"/>
            <w:tcBorders>
              <w:top w:val="single" w:sz="18" w:space="0" w:color="auto"/>
              <w:left w:val="single" w:sz="18" w:space="0" w:color="auto"/>
              <w:bottom w:val="single" w:sz="24" w:space="0" w:color="auto"/>
              <w:right w:val="single" w:sz="12"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619" w:type="dxa"/>
            <w:tcBorders>
              <w:top w:val="single" w:sz="18" w:space="0" w:color="auto"/>
              <w:left w:val="single" w:sz="12"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927" w:type="dxa"/>
            <w:gridSpan w:val="2"/>
            <w:tcBorders>
              <w:top w:val="single" w:sz="18" w:space="0" w:color="auto"/>
              <w:left w:val="single" w:sz="18" w:space="0" w:color="auto"/>
              <w:bottom w:val="single" w:sz="24" w:space="0" w:color="auto"/>
              <w:right w:val="single" w:sz="18" w:space="0" w:color="auto"/>
            </w:tcBorders>
            <w:vAlign w:val="center"/>
          </w:tcPr>
          <w:p w:rsidR="00655481" w:rsidRPr="00363DCC" w:rsidRDefault="00655481" w:rsidP="00363DCC">
            <w:pPr>
              <w:jc w:val="center"/>
              <w:rPr>
                <w:rFonts w:ascii="Arial" w:hAnsiTheme="minorBidi" w:cstheme="minorBidi"/>
                <w:b/>
                <w:bCs/>
                <w:sz w:val="18"/>
                <w:szCs w:val="18"/>
                <w:rtl/>
              </w:rPr>
            </w:pPr>
          </w:p>
        </w:tc>
      </w:tr>
    </w:tbl>
    <w:p w:rsidR="00363DCC" w:rsidRDefault="00363DCC" w:rsidP="00655481">
      <w:pPr>
        <w:jc w:val="center"/>
        <w:rPr>
          <w:b/>
          <w:bCs/>
          <w:color w:val="FF0000"/>
          <w:sz w:val="40"/>
          <w:szCs w:val="40"/>
        </w:rPr>
      </w:pPr>
    </w:p>
    <w:p w:rsidR="00363DCC" w:rsidRDefault="00363DCC" w:rsidP="00655481">
      <w:pPr>
        <w:jc w:val="center"/>
        <w:rPr>
          <w:b/>
          <w:bCs/>
          <w:color w:val="FF0000"/>
          <w:sz w:val="40"/>
          <w:szCs w:val="40"/>
        </w:rPr>
      </w:pPr>
    </w:p>
    <w:p w:rsidR="00363DCC" w:rsidRDefault="00363DCC" w:rsidP="00655481">
      <w:pPr>
        <w:jc w:val="center"/>
        <w:rPr>
          <w:b/>
          <w:bCs/>
          <w:color w:val="FF0000"/>
          <w:sz w:val="40"/>
          <w:szCs w:val="40"/>
        </w:rPr>
      </w:pPr>
    </w:p>
    <w:p w:rsidR="00655481" w:rsidRPr="00851858" w:rsidRDefault="00655481" w:rsidP="00655481">
      <w:pPr>
        <w:jc w:val="center"/>
        <w:rPr>
          <w:b/>
          <w:bCs/>
          <w:color w:val="FF0000"/>
          <w:sz w:val="40"/>
          <w:szCs w:val="40"/>
        </w:rPr>
      </w:pPr>
      <w:r w:rsidRPr="00851858">
        <w:rPr>
          <w:b/>
          <w:bCs/>
          <w:color w:val="FF0000"/>
          <w:sz w:val="40"/>
          <w:szCs w:val="40"/>
        </w:rPr>
        <w:lastRenderedPageBreak/>
        <w:t>MENTION: SCI</w:t>
      </w:r>
      <w:r>
        <w:rPr>
          <w:b/>
          <w:bCs/>
          <w:color w:val="FF0000"/>
          <w:sz w:val="40"/>
          <w:szCs w:val="40"/>
        </w:rPr>
        <w:t>E</w:t>
      </w:r>
      <w:r w:rsidRPr="00851858">
        <w:rPr>
          <w:b/>
          <w:bCs/>
          <w:color w:val="FF0000"/>
          <w:sz w:val="40"/>
          <w:szCs w:val="40"/>
        </w:rPr>
        <w:t xml:space="preserve">NCES </w:t>
      </w:r>
      <w:r>
        <w:rPr>
          <w:b/>
          <w:bCs/>
          <w:color w:val="FF0000"/>
          <w:sz w:val="40"/>
          <w:szCs w:val="40"/>
        </w:rPr>
        <w:t>GEOMATIQUES ET APPLICATIONS (SGA)</w:t>
      </w:r>
    </w:p>
    <w:p w:rsidR="00655481" w:rsidRPr="0040631C" w:rsidRDefault="00655481" w:rsidP="00655481">
      <w:pPr>
        <w:jc w:val="center"/>
        <w:rPr>
          <w:b/>
          <w:bCs/>
          <w:sz w:val="32"/>
          <w:szCs w:val="32"/>
        </w:rPr>
      </w:pPr>
      <w:r w:rsidRPr="00851858">
        <w:rPr>
          <w:b/>
          <w:bCs/>
          <w:color w:val="FF0000"/>
          <w:sz w:val="32"/>
          <w:szCs w:val="32"/>
        </w:rPr>
        <w:t>Tronc commun:</w:t>
      </w:r>
      <w:r>
        <w:rPr>
          <w:b/>
          <w:bCs/>
          <w:sz w:val="32"/>
          <w:szCs w:val="32"/>
        </w:rPr>
        <w:t xml:space="preserve"> </w:t>
      </w:r>
      <w:r w:rsidRPr="0040631C">
        <w:rPr>
          <w:b/>
          <w:bCs/>
          <w:sz w:val="32"/>
          <w:szCs w:val="32"/>
        </w:rPr>
        <w:t>S</w:t>
      </w:r>
      <w:r>
        <w:rPr>
          <w:b/>
          <w:bCs/>
          <w:sz w:val="32"/>
          <w:szCs w:val="32"/>
        </w:rPr>
        <w:t xml:space="preserve">emestre </w:t>
      </w:r>
      <w:r w:rsidRPr="0040631C">
        <w:rPr>
          <w:b/>
          <w:bCs/>
          <w:sz w:val="32"/>
          <w:szCs w:val="32"/>
        </w:rPr>
        <w:t>1</w:t>
      </w:r>
    </w:p>
    <w:tbl>
      <w:tblPr>
        <w:tblW w:w="14904" w:type="dxa"/>
        <w:jc w:val="center"/>
        <w:tblLook w:val="01E0" w:firstRow="1" w:lastRow="1" w:firstColumn="1" w:lastColumn="1" w:noHBand="0" w:noVBand="0"/>
      </w:tblPr>
      <w:tblGrid>
        <w:gridCol w:w="520"/>
        <w:gridCol w:w="1897"/>
        <w:gridCol w:w="1399"/>
        <w:gridCol w:w="2836"/>
        <w:gridCol w:w="974"/>
        <w:gridCol w:w="613"/>
        <w:gridCol w:w="601"/>
        <w:gridCol w:w="600"/>
        <w:gridCol w:w="597"/>
        <w:gridCol w:w="789"/>
        <w:gridCol w:w="631"/>
        <w:gridCol w:w="772"/>
        <w:gridCol w:w="801"/>
        <w:gridCol w:w="935"/>
        <w:gridCol w:w="939"/>
      </w:tblGrid>
      <w:tr w:rsidR="00655481" w:rsidRPr="00896715" w:rsidTr="00655481">
        <w:trPr>
          <w:cantSplit/>
          <w:jc w:val="center"/>
        </w:trPr>
        <w:tc>
          <w:tcPr>
            <w:tcW w:w="52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892"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140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2838"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74"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11"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420" w:type="dxa"/>
            <w:gridSpan w:val="2"/>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Nombre de Crédits </w:t>
            </w:r>
          </w:p>
        </w:tc>
        <w:tc>
          <w:tcPr>
            <w:tcW w:w="1573" w:type="dxa"/>
            <w:gridSpan w:val="2"/>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87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trHeight w:val="217"/>
          <w:jc w:val="center"/>
        </w:trPr>
        <w:tc>
          <w:tcPr>
            <w:tcW w:w="52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892"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2838"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74"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1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01"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00"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59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789"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631"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772"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801"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935" w:type="dxa"/>
            <w:tcBorders>
              <w:top w:val="single" w:sz="18" w:space="0" w:color="auto"/>
              <w:left w:val="single" w:sz="18" w:space="0" w:color="auto"/>
              <w:bottom w:val="single" w:sz="12" w:space="0" w:color="auto"/>
              <w:right w:val="single" w:sz="12"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 cont.</w:t>
            </w:r>
          </w:p>
        </w:tc>
        <w:tc>
          <w:tcPr>
            <w:tcW w:w="93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463C24" w:rsidTr="00655481">
        <w:trPr>
          <w:cantSplit/>
          <w:trHeight w:val="437"/>
          <w:jc w:val="center"/>
        </w:trPr>
        <w:tc>
          <w:tcPr>
            <w:tcW w:w="521" w:type="dxa"/>
            <w:vMerge w:val="restart"/>
            <w:tcBorders>
              <w:top w:val="single" w:sz="18" w:space="0" w:color="auto"/>
              <w:left w:val="single" w:sz="18"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Theme="minorBidi" w:hAnsiTheme="minorBidi" w:cstheme="minorBidi"/>
                <w:b/>
                <w:bCs/>
                <w:sz w:val="18"/>
                <w:szCs w:val="18"/>
                <w:lang w:bidi="ar-SA"/>
              </w:rPr>
            </w:pPr>
            <w:r w:rsidRPr="00363DCC">
              <w:rPr>
                <w:rFonts w:asciiTheme="minorBidi" w:hAnsiTheme="minorBidi" w:cstheme="minorBidi"/>
                <w:b/>
                <w:bCs/>
                <w:sz w:val="18"/>
                <w:szCs w:val="18"/>
                <w:lang w:bidi="ar-SA"/>
              </w:rPr>
              <w:t>1</w:t>
            </w:r>
          </w:p>
          <w:p w:rsidR="00655481" w:rsidRPr="00363DCC" w:rsidRDefault="00655481" w:rsidP="00655481">
            <w:pPr>
              <w:jc w:val="center"/>
              <w:rPr>
                <w:rFonts w:asciiTheme="minorBidi" w:hAnsiTheme="minorBidi" w:cstheme="minorBidi"/>
                <w:b/>
                <w:bCs/>
                <w:sz w:val="18"/>
                <w:szCs w:val="18"/>
                <w:lang w:bidi="ar-SA"/>
              </w:rPr>
            </w:pPr>
          </w:p>
        </w:tc>
        <w:tc>
          <w:tcPr>
            <w:tcW w:w="1892"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Theme="minorBidi" w:hAnsiTheme="minorBidi" w:cstheme="minorBidi"/>
                <w:b/>
                <w:bCs/>
                <w:sz w:val="18"/>
                <w:szCs w:val="18"/>
                <w:lang w:bidi="ar-SA"/>
              </w:rPr>
            </w:pPr>
            <w:r w:rsidRPr="00363DCC">
              <w:rPr>
                <w:rFonts w:asciiTheme="minorBidi" w:hAnsiTheme="minorBidi" w:cstheme="minorBidi"/>
                <w:b/>
                <w:bCs/>
                <w:sz w:val="18"/>
                <w:szCs w:val="18"/>
                <w:lang w:bidi="ar-SA"/>
              </w:rPr>
              <w:t>UEF: Sciences d'appui</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Theme="minorBidi" w:hAnsiTheme="minorBidi" w:cstheme="minorBidi"/>
                <w:b/>
                <w:bCs/>
                <w:sz w:val="18"/>
                <w:szCs w:val="18"/>
                <w:lang w:bidi="ar-SA"/>
              </w:rPr>
            </w:pPr>
          </w:p>
          <w:p w:rsidR="00655481" w:rsidRPr="00363DCC" w:rsidRDefault="00655481" w:rsidP="00655481">
            <w:pPr>
              <w:jc w:val="center"/>
              <w:rPr>
                <w:rFonts w:asciiTheme="minorBidi" w:hAnsiTheme="minorBidi" w:cstheme="minorBidi"/>
                <w:b/>
                <w:bCs/>
                <w:sz w:val="18"/>
                <w:szCs w:val="18"/>
                <w:lang w:bidi="ar-SA"/>
              </w:rPr>
            </w:pPr>
            <w:r w:rsidRPr="00363DCC">
              <w:rPr>
                <w:rFonts w:asciiTheme="minorBidi" w:hAnsiTheme="minorBidi" w:cstheme="minorBidi"/>
                <w:b/>
                <w:bCs/>
                <w:sz w:val="18"/>
                <w:szCs w:val="18"/>
                <w:lang w:bidi="ar-SA"/>
              </w:rPr>
              <w:t>UEF110</w:t>
            </w:r>
          </w:p>
          <w:p w:rsidR="00655481" w:rsidRPr="00363DCC" w:rsidRDefault="00655481" w:rsidP="00655481">
            <w:pPr>
              <w:jc w:val="center"/>
              <w:rPr>
                <w:rFonts w:asciiTheme="minorBidi" w:hAnsiTheme="minorBidi" w:cstheme="minorBidi"/>
                <w:b/>
                <w:bCs/>
                <w:sz w:val="18"/>
                <w:szCs w:val="18"/>
                <w:lang w:bidi="ar-SA"/>
              </w:rPr>
            </w:pPr>
          </w:p>
          <w:p w:rsidR="00655481" w:rsidRPr="00363DCC" w:rsidRDefault="00655481" w:rsidP="00655481">
            <w:pPr>
              <w:jc w:val="center"/>
              <w:rPr>
                <w:rFonts w:asciiTheme="minorBidi" w:hAnsiTheme="minorBidi" w:cstheme="minorBidi"/>
                <w:b/>
                <w:bCs/>
                <w:sz w:val="18"/>
                <w:szCs w:val="18"/>
                <w:lang w:bidi="ar-SA"/>
              </w:rPr>
            </w:pPr>
          </w:p>
        </w:tc>
        <w:tc>
          <w:tcPr>
            <w:tcW w:w="283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Theme="minorBidi" w:hAnsiTheme="minorBidi" w:cstheme="minorBidi"/>
                <w:b/>
                <w:bCs/>
                <w:sz w:val="18"/>
                <w:szCs w:val="18"/>
                <w:lang w:bidi="ar-SA"/>
              </w:rPr>
            </w:pPr>
            <w:r w:rsidRPr="00363DCC">
              <w:rPr>
                <w:rFonts w:asciiTheme="minorBidi" w:hAnsiTheme="minorBidi" w:cstheme="minorBidi"/>
                <w:b/>
                <w:bCs/>
                <w:sz w:val="18"/>
                <w:szCs w:val="18"/>
                <w:lang w:bidi="ar-SA"/>
              </w:rPr>
              <w:t>Statistiques et théorie des erreurs</w:t>
            </w:r>
          </w:p>
        </w:tc>
        <w:tc>
          <w:tcPr>
            <w:tcW w:w="97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UEF111</w:t>
            </w:r>
          </w:p>
        </w:tc>
        <w:tc>
          <w:tcPr>
            <w:tcW w:w="61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01"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00"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597"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4</w:t>
            </w:r>
          </w:p>
        </w:tc>
        <w:tc>
          <w:tcPr>
            <w:tcW w:w="631" w:type="dxa"/>
            <w:vMerge w:val="restart"/>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7</w:t>
            </w:r>
          </w:p>
        </w:tc>
        <w:tc>
          <w:tcPr>
            <w:tcW w:w="77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2</w:t>
            </w:r>
          </w:p>
        </w:tc>
        <w:tc>
          <w:tcPr>
            <w:tcW w:w="80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3.5</w:t>
            </w:r>
          </w:p>
        </w:tc>
        <w:tc>
          <w:tcPr>
            <w:tcW w:w="9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sz w:val="18"/>
                <w:szCs w:val="18"/>
              </w:rPr>
            </w:pPr>
            <w:r w:rsidRPr="00363DCC">
              <w:rPr>
                <w:rFonts w:asciiTheme="minorBidi" w:hAnsiTheme="minorBidi" w:cstheme="minorBidi"/>
                <w:color w:val="000000"/>
                <w:sz w:val="18"/>
                <w:szCs w:val="18"/>
              </w:rPr>
              <w:t>X</w:t>
            </w:r>
          </w:p>
        </w:tc>
      </w:tr>
      <w:tr w:rsidR="00655481" w:rsidRPr="00911D9A" w:rsidTr="00655481">
        <w:trPr>
          <w:cantSplit/>
          <w:trHeight w:val="381"/>
          <w:jc w:val="center"/>
        </w:trPr>
        <w:tc>
          <w:tcPr>
            <w:tcW w:w="521" w:type="dxa"/>
            <w:vMerge/>
            <w:tcBorders>
              <w:left w:val="single" w:sz="18" w:space="0" w:color="auto"/>
              <w:bottom w:val="single" w:sz="12"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Arial" w:hAnsiTheme="minorBidi" w:cstheme="minorBidi"/>
                <w:b/>
                <w:bCs/>
                <w:sz w:val="18"/>
                <w:szCs w:val="18"/>
                <w:rtl/>
              </w:rPr>
            </w:pPr>
          </w:p>
        </w:tc>
        <w:tc>
          <w:tcPr>
            <w:tcW w:w="1892"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lang w:bidi="ar-SA"/>
              </w:rPr>
              <w:t>Com:</w:t>
            </w: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Arial" w:hAnsiTheme="minorBidi" w:cstheme="minorBidi"/>
                <w:b/>
                <w:bCs/>
                <w:sz w:val="18"/>
                <w:szCs w:val="18"/>
                <w:rtl/>
              </w:rPr>
            </w:pPr>
          </w:p>
        </w:tc>
        <w:tc>
          <w:tcPr>
            <w:tcW w:w="283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bottom"/>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lang w:bidi="ar-SA"/>
              </w:rPr>
              <w:t>Probabilité</w:t>
            </w:r>
          </w:p>
        </w:tc>
        <w:tc>
          <w:tcPr>
            <w:tcW w:w="97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UEF112</w:t>
            </w:r>
          </w:p>
        </w:tc>
        <w:tc>
          <w:tcPr>
            <w:tcW w:w="61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01"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00"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597"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567"/>
          <w:jc w:val="center"/>
        </w:trPr>
        <w:tc>
          <w:tcPr>
            <w:tcW w:w="52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892"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Introduction au SIG et Techniques de numérisaton</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UEF120</w:t>
            </w:r>
          </w:p>
        </w:tc>
        <w:tc>
          <w:tcPr>
            <w:tcW w:w="283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Techniques de numérisation</w:t>
            </w:r>
          </w:p>
        </w:tc>
        <w:tc>
          <w:tcPr>
            <w:tcW w:w="97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UEF121</w:t>
            </w:r>
          </w:p>
        </w:tc>
        <w:tc>
          <w:tcPr>
            <w:tcW w:w="61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p>
        </w:tc>
        <w:tc>
          <w:tcPr>
            <w:tcW w:w="601"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600"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28</w:t>
            </w:r>
          </w:p>
        </w:tc>
        <w:tc>
          <w:tcPr>
            <w:tcW w:w="597"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val="restart"/>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77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9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X</w:t>
            </w:r>
          </w:p>
        </w:tc>
        <w:tc>
          <w:tcPr>
            <w:tcW w:w="93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p>
        </w:tc>
      </w:tr>
      <w:tr w:rsidR="00655481" w:rsidRPr="00911D9A" w:rsidTr="00655481">
        <w:trPr>
          <w:cantSplit/>
          <w:trHeight w:val="385"/>
          <w:jc w:val="center"/>
        </w:trPr>
        <w:tc>
          <w:tcPr>
            <w:tcW w:w="52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892"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283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Introduction au SIG</w:t>
            </w:r>
          </w:p>
        </w:tc>
        <w:tc>
          <w:tcPr>
            <w:tcW w:w="97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UEF122</w:t>
            </w:r>
          </w:p>
        </w:tc>
        <w:tc>
          <w:tcPr>
            <w:tcW w:w="61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01"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600"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28</w:t>
            </w:r>
          </w:p>
        </w:tc>
        <w:tc>
          <w:tcPr>
            <w:tcW w:w="597"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567"/>
          <w:jc w:val="center"/>
        </w:trPr>
        <w:tc>
          <w:tcPr>
            <w:tcW w:w="52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892"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Géologie</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UEF130</w:t>
            </w:r>
          </w:p>
        </w:tc>
        <w:tc>
          <w:tcPr>
            <w:tcW w:w="283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Dynamique de surface et milieux de sédimentation</w:t>
            </w:r>
          </w:p>
        </w:tc>
        <w:tc>
          <w:tcPr>
            <w:tcW w:w="97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UEF131</w:t>
            </w:r>
          </w:p>
        </w:tc>
        <w:tc>
          <w:tcPr>
            <w:tcW w:w="61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01"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00"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97"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4</w:t>
            </w:r>
          </w:p>
        </w:tc>
        <w:tc>
          <w:tcPr>
            <w:tcW w:w="631" w:type="dxa"/>
            <w:vMerge w:val="restart"/>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w:t>
            </w:r>
          </w:p>
        </w:tc>
        <w:tc>
          <w:tcPr>
            <w:tcW w:w="77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80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3.5</w:t>
            </w:r>
          </w:p>
        </w:tc>
        <w:tc>
          <w:tcPr>
            <w:tcW w:w="9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275"/>
          <w:jc w:val="center"/>
        </w:trPr>
        <w:tc>
          <w:tcPr>
            <w:tcW w:w="52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892"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283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Structure de la Terre et déformation</w:t>
            </w:r>
          </w:p>
        </w:tc>
        <w:tc>
          <w:tcPr>
            <w:tcW w:w="97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UEF132</w:t>
            </w:r>
          </w:p>
        </w:tc>
        <w:tc>
          <w:tcPr>
            <w:tcW w:w="61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01"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00"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97"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567"/>
          <w:jc w:val="center"/>
        </w:trPr>
        <w:tc>
          <w:tcPr>
            <w:tcW w:w="521" w:type="dxa"/>
            <w:vMerge w:val="restart"/>
            <w:tcBorders>
              <w:top w:val="single" w:sz="18" w:space="0" w:color="auto"/>
              <w:left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4</w:t>
            </w:r>
          </w:p>
        </w:tc>
        <w:tc>
          <w:tcPr>
            <w:tcW w:w="1892"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 Géocommunication</w:t>
            </w:r>
          </w:p>
        </w:tc>
        <w:tc>
          <w:tcPr>
            <w:tcW w:w="1401" w:type="dxa"/>
            <w:vMerge w:val="restart"/>
            <w:tcBorders>
              <w:top w:val="single" w:sz="18" w:space="0" w:color="auto"/>
              <w:left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UET110</w:t>
            </w:r>
          </w:p>
        </w:tc>
        <w:tc>
          <w:tcPr>
            <w:tcW w:w="2838"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Anglais</w:t>
            </w:r>
          </w:p>
        </w:tc>
        <w:tc>
          <w:tcPr>
            <w:tcW w:w="974" w:type="dxa"/>
            <w:tcBorders>
              <w:top w:val="single" w:sz="18" w:space="0" w:color="auto"/>
              <w:left w:val="single" w:sz="18" w:space="0" w:color="auto"/>
              <w:bottom w:val="single" w:sz="4" w:space="0" w:color="auto"/>
              <w:right w:val="single" w:sz="18" w:space="0" w:color="auto"/>
            </w:tcBorders>
            <w:shd w:val="clear" w:color="auto" w:fill="92D050"/>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UET111</w:t>
            </w:r>
          </w:p>
        </w:tc>
        <w:tc>
          <w:tcPr>
            <w:tcW w:w="61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c>
          <w:tcPr>
            <w:tcW w:w="601"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00"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97"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631" w:type="dxa"/>
            <w:vMerge w:val="restart"/>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772"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801"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2.5</w:t>
            </w:r>
          </w:p>
        </w:tc>
        <w:tc>
          <w:tcPr>
            <w:tcW w:w="935"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X</w:t>
            </w:r>
          </w:p>
        </w:tc>
        <w:tc>
          <w:tcPr>
            <w:tcW w:w="939"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r>
      <w:tr w:rsidR="00655481" w:rsidRPr="00911D9A" w:rsidTr="00655481">
        <w:trPr>
          <w:cantSplit/>
          <w:trHeight w:val="507"/>
          <w:jc w:val="center"/>
        </w:trPr>
        <w:tc>
          <w:tcPr>
            <w:tcW w:w="521" w:type="dxa"/>
            <w:vMerge/>
            <w:tcBorders>
              <w:left w:val="single" w:sz="18"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1892"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2838" w:type="dxa"/>
            <w:tcBorders>
              <w:top w:val="single" w:sz="4" w:space="0" w:color="auto"/>
              <w:left w:val="single" w:sz="18"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Techniques de communication</w:t>
            </w:r>
          </w:p>
        </w:tc>
        <w:tc>
          <w:tcPr>
            <w:tcW w:w="974" w:type="dxa"/>
            <w:tcBorders>
              <w:top w:val="single" w:sz="4" w:space="0" w:color="auto"/>
              <w:left w:val="single" w:sz="18" w:space="0" w:color="auto"/>
              <w:bottom w:val="single" w:sz="12" w:space="0" w:color="auto"/>
              <w:right w:val="single" w:sz="18" w:space="0" w:color="auto"/>
            </w:tcBorders>
            <w:shd w:val="clear" w:color="auto" w:fill="92D050"/>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UET112</w:t>
            </w:r>
          </w:p>
        </w:tc>
        <w:tc>
          <w:tcPr>
            <w:tcW w:w="61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c>
          <w:tcPr>
            <w:tcW w:w="601"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00"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597"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X</w:t>
            </w:r>
          </w:p>
        </w:tc>
        <w:tc>
          <w:tcPr>
            <w:tcW w:w="939"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r>
      <w:tr w:rsidR="00655481" w:rsidRPr="00911D9A" w:rsidTr="00655481">
        <w:trPr>
          <w:cantSplit/>
          <w:trHeight w:val="765"/>
          <w:jc w:val="center"/>
        </w:trPr>
        <w:tc>
          <w:tcPr>
            <w:tcW w:w="521"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5</w:t>
            </w:r>
          </w:p>
        </w:tc>
        <w:tc>
          <w:tcPr>
            <w:tcW w:w="1892" w:type="dxa"/>
            <w:tcBorders>
              <w:top w:val="single" w:sz="18" w:space="0" w:color="auto"/>
              <w:left w:val="single" w:sz="18" w:space="0" w:color="auto"/>
              <w:bottom w:val="dashed" w:sz="4"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UEO :</w:t>
            </w:r>
          </w:p>
        </w:tc>
        <w:tc>
          <w:tcPr>
            <w:tcW w:w="1401"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UEO110</w:t>
            </w:r>
          </w:p>
        </w:tc>
        <w:tc>
          <w:tcPr>
            <w:tcW w:w="2838"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DEUX parmi TROIS ECUE (en fonction du nombre de parcours</w:t>
            </w:r>
          </w:p>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demandés par l'institution)</w:t>
            </w:r>
          </w:p>
        </w:tc>
        <w:tc>
          <w:tcPr>
            <w:tcW w:w="974"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UEO111</w:t>
            </w:r>
          </w:p>
        </w:tc>
        <w:tc>
          <w:tcPr>
            <w:tcW w:w="61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01"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00"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597"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3</w:t>
            </w:r>
          </w:p>
        </w:tc>
        <w:tc>
          <w:tcPr>
            <w:tcW w:w="631" w:type="dxa"/>
            <w:vMerge w:val="restart"/>
            <w:tcBorders>
              <w:top w:val="single" w:sz="18" w:space="0" w:color="auto"/>
              <w:left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772"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1.5</w:t>
            </w:r>
          </w:p>
        </w:tc>
        <w:tc>
          <w:tcPr>
            <w:tcW w:w="801"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2.5</w:t>
            </w:r>
          </w:p>
        </w:tc>
        <w:tc>
          <w:tcPr>
            <w:tcW w:w="935"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567"/>
          <w:jc w:val="center"/>
        </w:trPr>
        <w:tc>
          <w:tcPr>
            <w:tcW w:w="521"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892" w:type="dxa"/>
            <w:vMerge w:val="restart"/>
            <w:tcBorders>
              <w:top w:val="dashed" w:sz="4"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Com :</w:t>
            </w:r>
          </w:p>
          <w:p w:rsidR="00655481" w:rsidRPr="00363DCC" w:rsidRDefault="00655481" w:rsidP="00655481">
            <w:pPr>
              <w:rPr>
                <w:rFonts w:asciiTheme="minorBidi" w:hAnsiTheme="minorBidi" w:cstheme="minorBidi"/>
                <w:b/>
                <w:bCs/>
                <w:sz w:val="18"/>
                <w:szCs w:val="18"/>
              </w:rPr>
            </w:pPr>
          </w:p>
          <w:p w:rsidR="00655481" w:rsidRPr="00363DCC" w:rsidRDefault="00655481" w:rsidP="00655481">
            <w:pPr>
              <w:rPr>
                <w:rFonts w:ascii="Arial" w:hAnsiTheme="minorBidi" w:cstheme="minorBidi"/>
                <w:b/>
                <w:bCs/>
                <w:sz w:val="18"/>
                <w:szCs w:val="18"/>
                <w:rtl/>
              </w:rPr>
            </w:pPr>
          </w:p>
        </w:tc>
        <w:tc>
          <w:tcPr>
            <w:tcW w:w="1401"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2838" w:type="dxa"/>
            <w:vMerge/>
            <w:tcBorders>
              <w:left w:val="single" w:sz="18"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b/>
                <w:bCs/>
                <w:sz w:val="18"/>
                <w:szCs w:val="18"/>
              </w:rPr>
            </w:pPr>
          </w:p>
        </w:tc>
        <w:tc>
          <w:tcPr>
            <w:tcW w:w="974" w:type="dxa"/>
            <w:tcBorders>
              <w:top w:val="single" w:sz="4" w:space="0" w:color="auto"/>
              <w:left w:val="single" w:sz="18" w:space="0" w:color="auto"/>
              <w:bottom w:val="single" w:sz="12"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UEO112</w:t>
            </w:r>
          </w:p>
        </w:tc>
        <w:tc>
          <w:tcPr>
            <w:tcW w:w="61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21</w:t>
            </w:r>
          </w:p>
        </w:tc>
        <w:tc>
          <w:tcPr>
            <w:tcW w:w="601"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00"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597"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w:t>
            </w:r>
          </w:p>
        </w:tc>
        <w:tc>
          <w:tcPr>
            <w:tcW w:w="631" w:type="dxa"/>
            <w:vMerge/>
            <w:tcBorders>
              <w:left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w:t>
            </w:r>
          </w:p>
        </w:tc>
        <w:tc>
          <w:tcPr>
            <w:tcW w:w="801" w:type="dxa"/>
            <w:vMerge/>
            <w:tcBorders>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X</w:t>
            </w:r>
          </w:p>
        </w:tc>
      </w:tr>
      <w:tr w:rsidR="00655481" w:rsidRPr="00911D9A" w:rsidTr="00655481">
        <w:trPr>
          <w:cantSplit/>
          <w:trHeight w:val="217"/>
          <w:jc w:val="center"/>
        </w:trPr>
        <w:tc>
          <w:tcPr>
            <w:tcW w:w="521"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892"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sz w:val="18"/>
                <w:szCs w:val="18"/>
              </w:rPr>
            </w:pPr>
          </w:p>
        </w:tc>
        <w:tc>
          <w:tcPr>
            <w:tcW w:w="1401"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rPr>
                <w:rFonts w:ascii="Arial" w:hAnsiTheme="minorBidi" w:cstheme="minorBidi"/>
                <w:sz w:val="18"/>
                <w:szCs w:val="18"/>
                <w:rtl/>
              </w:rPr>
            </w:pPr>
          </w:p>
        </w:tc>
        <w:tc>
          <w:tcPr>
            <w:tcW w:w="2838"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rPr>
                <w:rFonts w:asciiTheme="minorBidi" w:hAnsiTheme="minorBidi" w:cstheme="minorBidi"/>
                <w:sz w:val="18"/>
                <w:szCs w:val="18"/>
              </w:rPr>
            </w:pPr>
          </w:p>
        </w:tc>
        <w:tc>
          <w:tcPr>
            <w:tcW w:w="974" w:type="dxa"/>
            <w:tcBorders>
              <w:top w:val="single" w:sz="4" w:space="0" w:color="auto"/>
              <w:left w:val="single" w:sz="18" w:space="0" w:color="auto"/>
              <w:bottom w:val="single" w:sz="12"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sz w:val="18"/>
                <w:szCs w:val="18"/>
              </w:rPr>
            </w:pPr>
          </w:p>
        </w:tc>
        <w:tc>
          <w:tcPr>
            <w:tcW w:w="61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601"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600"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597"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789"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631" w:type="dxa"/>
            <w:vMerge/>
            <w:tcBorders>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772"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p>
        </w:tc>
        <w:tc>
          <w:tcPr>
            <w:tcW w:w="801" w:type="dxa"/>
            <w:vMerge/>
            <w:tcBorders>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35"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39"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p>
        </w:tc>
      </w:tr>
      <w:tr w:rsidR="00655481" w:rsidRPr="00911D9A" w:rsidTr="00655481">
        <w:trPr>
          <w:cantSplit/>
          <w:trHeight w:val="454"/>
          <w:jc w:val="center"/>
        </w:trPr>
        <w:tc>
          <w:tcPr>
            <w:tcW w:w="6652" w:type="dxa"/>
            <w:gridSpan w:val="4"/>
            <w:tcBorders>
              <w:top w:val="single" w:sz="18" w:space="0" w:color="auto"/>
              <w:left w:val="single" w:sz="18" w:space="0" w:color="auto"/>
              <w:bottom w:val="single" w:sz="18" w:space="0" w:color="auto"/>
              <w:right w:val="single" w:sz="18" w:space="0" w:color="auto"/>
            </w:tcBorders>
            <w:vAlign w:val="center"/>
          </w:tcPr>
          <w:p w:rsidR="00655481" w:rsidRPr="00363DCC" w:rsidRDefault="00655481" w:rsidP="00655481">
            <w:pPr>
              <w:jc w:val="right"/>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74" w:type="dxa"/>
            <w:tcBorders>
              <w:top w:val="single" w:sz="18" w:space="0" w:color="auto"/>
              <w:left w:val="single" w:sz="18" w:space="0" w:color="auto"/>
              <w:bottom w:val="single" w:sz="18" w:space="0" w:color="auto"/>
              <w:right w:val="single" w:sz="18" w:space="0" w:color="auto"/>
            </w:tcBorders>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365</w:t>
            </w:r>
          </w:p>
        </w:tc>
        <w:tc>
          <w:tcPr>
            <w:tcW w:w="613" w:type="dxa"/>
            <w:tcBorders>
              <w:top w:val="single" w:sz="18" w:space="0" w:color="auto"/>
              <w:left w:val="single" w:sz="18"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133</w:t>
            </w:r>
          </w:p>
        </w:tc>
        <w:tc>
          <w:tcPr>
            <w:tcW w:w="601" w:type="dxa"/>
            <w:tcBorders>
              <w:top w:val="single" w:sz="18" w:space="0" w:color="auto"/>
              <w:left w:val="single" w:sz="12"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140</w:t>
            </w:r>
          </w:p>
        </w:tc>
        <w:tc>
          <w:tcPr>
            <w:tcW w:w="600" w:type="dxa"/>
            <w:tcBorders>
              <w:top w:val="single" w:sz="18" w:space="0" w:color="auto"/>
              <w:left w:val="single" w:sz="12"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92</w:t>
            </w:r>
          </w:p>
        </w:tc>
        <w:tc>
          <w:tcPr>
            <w:tcW w:w="597" w:type="dxa"/>
            <w:tcBorders>
              <w:top w:val="single" w:sz="18" w:space="0" w:color="auto"/>
              <w:left w:val="single" w:sz="12" w:space="0" w:color="auto"/>
              <w:bottom w:val="single" w:sz="18"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c>
          <w:tcPr>
            <w:tcW w:w="789" w:type="dxa"/>
            <w:tcBorders>
              <w:top w:val="single" w:sz="18" w:space="0" w:color="auto"/>
              <w:left w:val="single" w:sz="18"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631" w:type="dxa"/>
            <w:tcBorders>
              <w:top w:val="single" w:sz="18" w:space="0" w:color="auto"/>
              <w:left w:val="single" w:sz="12"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30</w:t>
            </w:r>
          </w:p>
        </w:tc>
        <w:tc>
          <w:tcPr>
            <w:tcW w:w="772" w:type="dxa"/>
            <w:tcBorders>
              <w:top w:val="single" w:sz="18" w:space="0" w:color="auto"/>
              <w:left w:val="single" w:sz="12" w:space="0" w:color="auto"/>
              <w:bottom w:val="single" w:sz="18" w:space="0" w:color="auto"/>
              <w:right w:val="single" w:sz="12"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801" w:type="dxa"/>
            <w:tcBorders>
              <w:top w:val="single" w:sz="18" w:space="0" w:color="auto"/>
              <w:left w:val="single" w:sz="12" w:space="0" w:color="auto"/>
              <w:bottom w:val="single" w:sz="18"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15</w:t>
            </w:r>
          </w:p>
        </w:tc>
        <w:tc>
          <w:tcPr>
            <w:tcW w:w="1874" w:type="dxa"/>
            <w:gridSpan w:val="2"/>
            <w:tcBorders>
              <w:top w:val="single" w:sz="18" w:space="0" w:color="auto"/>
              <w:left w:val="single" w:sz="18" w:space="0" w:color="auto"/>
              <w:bottom w:val="single" w:sz="18"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r>
    </w:tbl>
    <w:p w:rsidR="00655481" w:rsidRPr="00363DCC" w:rsidRDefault="00655481" w:rsidP="00363DCC">
      <w:pPr>
        <w:rPr>
          <w:b/>
          <w:bCs/>
          <w:sz w:val="40"/>
          <w:szCs w:val="40"/>
        </w:rPr>
        <w:sectPr w:rsidR="00655481" w:rsidRPr="00363DCC" w:rsidSect="00655481">
          <w:pgSz w:w="16838" w:h="11906" w:orient="landscape" w:code="9"/>
          <w:pgMar w:top="426" w:right="1134" w:bottom="426" w:left="1134" w:header="709" w:footer="709" w:gutter="0"/>
          <w:cols w:space="708"/>
          <w:docGrid w:linePitch="360"/>
        </w:sectPr>
      </w:pPr>
      <w:r w:rsidRPr="00DB33A8">
        <w:rPr>
          <w:b/>
          <w:bCs/>
          <w:sz w:val="20"/>
          <w:szCs w:val="20"/>
        </w:rPr>
        <w:t>ECUE optionnels: Geomarketing, Eco-tourisme</w:t>
      </w:r>
    </w:p>
    <w:p w:rsidR="00655481" w:rsidRPr="00DA3458" w:rsidRDefault="00655481" w:rsidP="00655481">
      <w:pPr>
        <w:tabs>
          <w:tab w:val="left" w:pos="4772"/>
          <w:tab w:val="center" w:pos="7285"/>
        </w:tabs>
        <w:rPr>
          <w:b/>
          <w:bCs/>
          <w:sz w:val="40"/>
          <w:szCs w:val="40"/>
        </w:rPr>
      </w:pPr>
      <w:r w:rsidRPr="00DA3458">
        <w:rPr>
          <w:b/>
          <w:bCs/>
          <w:color w:val="FF0000"/>
          <w:sz w:val="40"/>
          <w:szCs w:val="40"/>
        </w:rPr>
        <w:lastRenderedPageBreak/>
        <w:t>SGA; Tronc commun:</w:t>
      </w:r>
      <w:r w:rsidRPr="00DA3458">
        <w:rPr>
          <w:b/>
          <w:bCs/>
          <w:sz w:val="40"/>
          <w:szCs w:val="40"/>
        </w:rPr>
        <w:t xml:space="preserve"> Semestre 2</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997"/>
        <w:gridCol w:w="477"/>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Unité d'enseignement (UE)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de </w:t>
            </w:r>
          </w:p>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Code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de </w:t>
            </w: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Volume horaire de la formation présentielle</w:t>
            </w:r>
            <w:r w:rsidRPr="00363DCC">
              <w:rPr>
                <w:rFonts w:asciiTheme="minorBidi" w:hAnsiTheme="minorBidi" w:cstheme="minorBidi"/>
                <w:b/>
                <w:bCs/>
                <w:sz w:val="18"/>
                <w:szCs w:val="18"/>
              </w:rPr>
              <w:br/>
            </w:r>
            <w:r w:rsidRPr="00363DCC">
              <w:rPr>
                <w:rFonts w:asciiTheme="minorBidi" w:hAnsiTheme="minorBidi" w:cstheme="minorBidi"/>
                <w:sz w:val="18"/>
                <w:szCs w:val="18"/>
              </w:rPr>
              <w:t>(sur 14 semaines)</w:t>
            </w:r>
          </w:p>
        </w:tc>
        <w:tc>
          <w:tcPr>
            <w:tcW w:w="190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 xml:space="preserve">Nombre de Crédits </w:t>
            </w:r>
          </w:p>
        </w:tc>
        <w:tc>
          <w:tcPr>
            <w:tcW w:w="104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99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47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télédétection photogrammétrie</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UEF210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Bases physiques de la télédétection</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UEF211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E54919">
        <w:trPr>
          <w:cantSplit/>
          <w:trHeight w:val="420"/>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Photogrammétrie fondamentale</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UEF212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E54919">
        <w:trPr>
          <w:cantSplit/>
          <w:trHeight w:val="504"/>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Topographie Géopositionnement</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UEF220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Topographie</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UEF221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E54919">
        <w:trPr>
          <w:cantSplit/>
          <w:trHeight w:val="449"/>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Com:</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Géopositionnement</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UEF222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 Géoressources et environnement</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UEF230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Ressources en eau et en sol</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UEF231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E54919">
        <w:trPr>
          <w:cantSplit/>
          <w:trHeight w:val="465"/>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Enjeux environnementaux</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UEF232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X</w:t>
            </w:r>
          </w:p>
        </w:tc>
      </w:tr>
      <w:tr w:rsidR="00655481" w:rsidRPr="00463C24" w:rsidTr="00655481">
        <w:trPr>
          <w:cantSplit/>
          <w:trHeight w:val="579"/>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Arial" w:hAnsiTheme="minorBidi" w:cstheme="minorBidi"/>
                <w:b/>
                <w:bCs/>
                <w:sz w:val="18"/>
                <w:szCs w:val="18"/>
                <w:rtl/>
              </w:rPr>
              <w:t>4</w:t>
            </w:r>
          </w:p>
        </w:tc>
        <w:tc>
          <w:tcPr>
            <w:tcW w:w="1901"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 Communication et Droit</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UET210</w:t>
            </w:r>
          </w:p>
        </w:tc>
        <w:tc>
          <w:tcPr>
            <w:tcW w:w="3037"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Anglais</w:t>
            </w: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UET211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X</w:t>
            </w: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color w:val="000000" w:themeColor="text1"/>
                <w:sz w:val="18"/>
                <w:szCs w:val="18"/>
              </w:rPr>
            </w:pPr>
          </w:p>
        </w:tc>
      </w:tr>
      <w:tr w:rsidR="00655481" w:rsidRPr="00463C24" w:rsidTr="00E54919">
        <w:trPr>
          <w:cantSplit/>
          <w:trHeight w:val="439"/>
          <w:jc w:val="center"/>
        </w:trPr>
        <w:tc>
          <w:tcPr>
            <w:tcW w:w="534" w:type="dxa"/>
            <w:vMerge/>
            <w:tcBorders>
              <w:left w:val="single" w:sz="18"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Droit de l'homme</w:t>
            </w:r>
          </w:p>
        </w:tc>
        <w:tc>
          <w:tcPr>
            <w:tcW w:w="988" w:type="dxa"/>
            <w:tcBorders>
              <w:top w:val="single" w:sz="4" w:space="0" w:color="auto"/>
              <w:left w:val="single" w:sz="18" w:space="0" w:color="auto"/>
              <w:bottom w:val="single" w:sz="18" w:space="0" w:color="auto"/>
              <w:right w:val="single" w:sz="18" w:space="0" w:color="auto"/>
            </w:tcBorders>
            <w:shd w:val="clear" w:color="auto" w:fill="92D050"/>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UET212</w:t>
            </w:r>
          </w:p>
        </w:tc>
        <w:tc>
          <w:tcPr>
            <w:tcW w:w="62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997"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sz w:val="18"/>
                <w:szCs w:val="18"/>
                <w:rtl/>
              </w:rPr>
            </w:pPr>
          </w:p>
        </w:tc>
        <w:tc>
          <w:tcPr>
            <w:tcW w:w="477"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X</w:t>
            </w:r>
          </w:p>
        </w:tc>
        <w:tc>
          <w:tcPr>
            <w:tcW w:w="96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363DCC" w:rsidRDefault="00655481" w:rsidP="00655481">
            <w:pPr>
              <w:jc w:val="center"/>
              <w:rPr>
                <w:rFonts w:asciiTheme="minorBidi" w:hAnsiTheme="minorBidi" w:cstheme="minorBidi"/>
                <w:color w:val="000000" w:themeColor="text1"/>
                <w:sz w:val="18"/>
                <w:szCs w:val="18"/>
              </w:rPr>
            </w:pPr>
          </w:p>
        </w:tc>
      </w:tr>
      <w:tr w:rsidR="00655481" w:rsidRPr="00463C24" w:rsidTr="00E54919">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1901"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UEO210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363DCC" w:rsidRDefault="00363DCC" w:rsidP="00655481">
            <w:pPr>
              <w:jc w:val="center"/>
              <w:rPr>
                <w:rFonts w:asciiTheme="minorBidi" w:hAnsiTheme="minorBidi" w:cstheme="minorBidi"/>
                <w:b/>
                <w:bCs/>
                <w:sz w:val="18"/>
                <w:szCs w:val="18"/>
              </w:rPr>
            </w:pPr>
            <w:r>
              <w:rPr>
                <w:rFonts w:asciiTheme="minorBidi" w:hAnsiTheme="minorBidi" w:cstheme="minorBidi"/>
                <w:b/>
                <w:bCs/>
                <w:sz w:val="18"/>
                <w:szCs w:val="18"/>
              </w:rPr>
              <w:t>2 ECUE sur 3</w:t>
            </w:r>
            <w:r w:rsidR="00655481" w:rsidRPr="00363DCC">
              <w:rPr>
                <w:rFonts w:asciiTheme="minorBidi" w:hAnsiTheme="minorBidi" w:cstheme="minorBidi"/>
                <w:b/>
                <w:bCs/>
                <w:sz w:val="18"/>
                <w:szCs w:val="18"/>
              </w:rPr>
              <w:t xml:space="preserve"> au choix de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UEO211</w:t>
            </w:r>
          </w:p>
        </w:tc>
        <w:tc>
          <w:tcPr>
            <w:tcW w:w="623"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18"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3</w:t>
            </w:r>
          </w:p>
        </w:tc>
        <w:tc>
          <w:tcPr>
            <w:tcW w:w="99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w:t>
            </w:r>
          </w:p>
        </w:tc>
        <w:tc>
          <w:tcPr>
            <w:tcW w:w="477"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r w:rsidRPr="00363DCC">
              <w:rPr>
                <w:rFonts w:asciiTheme="minorBidi" w:hAnsiTheme="minorBidi" w:cstheme="minorBidi"/>
                <w:sz w:val="18"/>
                <w:szCs w:val="18"/>
              </w:rPr>
              <w:t>2.5</w:t>
            </w:r>
          </w:p>
        </w:tc>
        <w:tc>
          <w:tcPr>
            <w:tcW w:w="963"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X</w:t>
            </w:r>
          </w:p>
        </w:tc>
      </w:tr>
      <w:tr w:rsidR="00655481" w:rsidRPr="00463C24" w:rsidTr="00E54919">
        <w:trPr>
          <w:cantSplit/>
          <w:trHeight w:val="79"/>
          <w:jc w:val="center"/>
        </w:trPr>
        <w:tc>
          <w:tcPr>
            <w:tcW w:w="534" w:type="dxa"/>
            <w:vMerge/>
            <w:tcBorders>
              <w:top w:val="single"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901" w:type="dxa"/>
            <w:vMerge/>
            <w:tcBorders>
              <w:top w:val="single"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1074" w:type="dxa"/>
            <w:vMerge/>
            <w:tcBorders>
              <w:top w:val="single"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sz w:val="18"/>
                <w:szCs w:val="18"/>
                <w:rtl/>
              </w:rPr>
            </w:pPr>
          </w:p>
        </w:tc>
        <w:tc>
          <w:tcPr>
            <w:tcW w:w="3037" w:type="dxa"/>
            <w:vMerge/>
            <w:tcBorders>
              <w:top w:val="single" w:sz="4" w:space="0" w:color="auto"/>
              <w:left w:val="single" w:sz="18" w:space="0" w:color="auto"/>
              <w:bottom w:val="single" w:sz="4"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4" w:space="0" w:color="auto"/>
              <w:right w:val="single" w:sz="18" w:space="0" w:color="auto"/>
            </w:tcBorders>
            <w:shd w:val="clear" w:color="auto" w:fill="92CDDC" w:themeFill="accent5" w:themeFillTint="99"/>
          </w:tcPr>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UEO312</w:t>
            </w:r>
          </w:p>
        </w:tc>
        <w:tc>
          <w:tcPr>
            <w:tcW w:w="62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sz w:val="18"/>
                <w:szCs w:val="18"/>
              </w:rPr>
            </w:pPr>
            <w:r w:rsidRPr="00363DCC">
              <w:rPr>
                <w:rFonts w:asciiTheme="minorBidi" w:hAnsiTheme="minorBidi" w:cstheme="minorBidi"/>
                <w:sz w:val="18"/>
                <w:szCs w:val="18"/>
              </w:rPr>
              <w:t>2</w:t>
            </w:r>
          </w:p>
        </w:tc>
        <w:tc>
          <w:tcPr>
            <w:tcW w:w="997" w:type="dxa"/>
            <w:vMerge/>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color w:val="000000" w:themeColor="text1"/>
                <w:sz w:val="18"/>
                <w:szCs w:val="18"/>
              </w:rPr>
            </w:pPr>
            <w:r w:rsidRPr="00363DCC">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363DCC" w:rsidRDefault="00655481" w:rsidP="00655481">
            <w:pPr>
              <w:jc w:val="center"/>
              <w:rPr>
                <w:rFonts w:asciiTheme="minorBidi" w:hAnsiTheme="minorBidi" w:cstheme="minorBidi"/>
                <w:color w:val="000000" w:themeColor="text1"/>
                <w:sz w:val="18"/>
                <w:szCs w:val="18"/>
              </w:rPr>
            </w:pPr>
          </w:p>
        </w:tc>
        <w:tc>
          <w:tcPr>
            <w:tcW w:w="96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363DCC" w:rsidRDefault="00655481" w:rsidP="00655481">
            <w:pPr>
              <w:jc w:val="center"/>
              <w:rPr>
                <w:rFonts w:ascii="Arial" w:hAnsiTheme="minorBidi" w:cstheme="minorBidi"/>
                <w:color w:val="000000" w:themeColor="text1"/>
                <w:sz w:val="18"/>
                <w:szCs w:val="18"/>
                <w:rtl/>
              </w:rPr>
            </w:pPr>
            <w:r w:rsidRPr="00363DCC">
              <w:rPr>
                <w:rFonts w:asciiTheme="minorBidi" w:hAnsiTheme="minorBidi" w:cstheme="minorBidi"/>
                <w:color w:val="000000" w:themeColor="text1"/>
                <w:sz w:val="18"/>
                <w:szCs w:val="18"/>
              </w:rPr>
              <w:t>X</w:t>
            </w:r>
          </w:p>
        </w:tc>
      </w:tr>
      <w:tr w:rsidR="00655481" w:rsidRPr="00463C24" w:rsidTr="00363DCC">
        <w:trPr>
          <w:cantSplit/>
          <w:trHeight w:val="43"/>
          <w:jc w:val="center"/>
        </w:trPr>
        <w:tc>
          <w:tcPr>
            <w:tcW w:w="53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E36C0A" w:themeFill="accent6" w:themeFillShade="BF"/>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UEA :Stage 1</w:t>
            </w:r>
          </w:p>
        </w:tc>
        <w:tc>
          <w:tcPr>
            <w:tcW w:w="107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UEA210</w:t>
            </w:r>
          </w:p>
        </w:tc>
        <w:tc>
          <w:tcPr>
            <w:tcW w:w="3037"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rPr>
                <w:rFonts w:asciiTheme="minorBidi" w:hAnsiTheme="minorBidi" w:cstheme="minorBidi"/>
                <w:b/>
                <w:bCs/>
                <w:sz w:val="18"/>
                <w:szCs w:val="18"/>
              </w:rPr>
            </w:pPr>
            <w:r w:rsidRPr="00363DCC">
              <w:rPr>
                <w:rFonts w:asciiTheme="minorBidi" w:hAnsiTheme="minorBidi" w:cstheme="minorBidi"/>
                <w:b/>
                <w:bCs/>
                <w:sz w:val="18"/>
                <w:szCs w:val="18"/>
              </w:rPr>
              <w:t>Stage de terrain 1: immersion et visites guidées</w:t>
            </w:r>
          </w:p>
        </w:tc>
        <w:tc>
          <w:tcPr>
            <w:tcW w:w="988" w:type="dxa"/>
            <w:vMerge w:val="restart"/>
            <w:tcBorders>
              <w:top w:val="single" w:sz="18" w:space="0" w:color="auto"/>
              <w:left w:val="single" w:sz="18" w:space="0" w:color="auto"/>
              <w:right w:val="single" w:sz="18" w:space="0" w:color="auto"/>
            </w:tcBorders>
            <w:shd w:val="clear" w:color="auto" w:fill="E36C0A" w:themeFill="accent6" w:themeFillShade="BF"/>
          </w:tcPr>
          <w:p w:rsidR="00655481" w:rsidRPr="00363DCC" w:rsidRDefault="00655481" w:rsidP="00655481">
            <w:pPr>
              <w:jc w:val="center"/>
              <w:rPr>
                <w:rFonts w:asciiTheme="minorBidi" w:hAnsiTheme="minorBidi" w:cstheme="minorBidi"/>
                <w:b/>
                <w:bCs/>
                <w:sz w:val="18"/>
                <w:szCs w:val="18"/>
              </w:rPr>
            </w:pPr>
          </w:p>
          <w:p w:rsidR="00655481" w:rsidRPr="00363DCC" w:rsidRDefault="00655481"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UEA211</w:t>
            </w:r>
          </w:p>
        </w:tc>
        <w:tc>
          <w:tcPr>
            <w:tcW w:w="2495" w:type="dxa"/>
            <w:gridSpan w:val="4"/>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jc w:val="center"/>
              <w:rPr>
                <w:rFonts w:ascii="Arial" w:hAnsiTheme="minorBidi" w:cstheme="minorBidi"/>
                <w:b/>
                <w:bCs/>
                <w:sz w:val="18"/>
                <w:szCs w:val="18"/>
                <w:rtl/>
              </w:rPr>
            </w:pPr>
            <w:r w:rsidRPr="00363DCC">
              <w:rPr>
                <w:rFonts w:asciiTheme="minorBidi" w:hAnsiTheme="minorBidi" w:cstheme="minorBidi"/>
                <w:b/>
                <w:bCs/>
                <w:sz w:val="18"/>
                <w:szCs w:val="18"/>
              </w:rPr>
              <w:t>7j=56H ou 15j de stage</w:t>
            </w:r>
          </w:p>
        </w:tc>
        <w:tc>
          <w:tcPr>
            <w:tcW w:w="1904"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jc w:val="center"/>
              <w:rPr>
                <w:rFonts w:asciiTheme="minorBidi" w:hAnsiTheme="minorBidi" w:cstheme="minorBidi"/>
                <w:b/>
                <w:bCs/>
                <w:color w:val="000000" w:themeColor="text1"/>
                <w:sz w:val="18"/>
                <w:szCs w:val="18"/>
              </w:rPr>
            </w:pPr>
            <w:r w:rsidRPr="00363DCC">
              <w:rPr>
                <w:rFonts w:asciiTheme="minorBidi" w:hAnsiTheme="minorBidi" w:cstheme="minorBidi"/>
                <w:b/>
                <w:bCs/>
                <w:color w:val="000000" w:themeColor="text1"/>
                <w:sz w:val="18"/>
                <w:szCs w:val="18"/>
              </w:rPr>
              <w:t>5</w:t>
            </w:r>
          </w:p>
          <w:p w:rsidR="00655481" w:rsidRPr="00363DCC" w:rsidRDefault="00655481" w:rsidP="00655481">
            <w:pPr>
              <w:jc w:val="center"/>
              <w:rPr>
                <w:rFonts w:ascii="Arial" w:hAnsiTheme="minorBidi" w:cstheme="minorBidi"/>
                <w:b/>
                <w:bCs/>
                <w:color w:val="000000" w:themeColor="text1"/>
                <w:sz w:val="18"/>
                <w:szCs w:val="18"/>
                <w:rtl/>
              </w:rPr>
            </w:pPr>
          </w:p>
        </w:tc>
        <w:tc>
          <w:tcPr>
            <w:tcW w:w="1044"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655481"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2.5</w:t>
            </w:r>
          </w:p>
        </w:tc>
        <w:tc>
          <w:tcPr>
            <w:tcW w:w="1927"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363DCC" w:rsidRDefault="00363DCC" w:rsidP="00363DCC">
            <w:pPr>
              <w:jc w:val="center"/>
              <w:rPr>
                <w:rFonts w:ascii="Arial" w:hAnsiTheme="minorBidi" w:cstheme="minorBidi"/>
                <w:b/>
                <w:bCs/>
                <w:color w:val="000000" w:themeColor="text1"/>
                <w:sz w:val="18"/>
                <w:szCs w:val="18"/>
                <w:rtl/>
              </w:rPr>
            </w:pPr>
            <w:r>
              <w:rPr>
                <w:rFonts w:asciiTheme="minorBidi" w:hAnsiTheme="minorBidi" w:cstheme="minorBidi"/>
                <w:b/>
                <w:bCs/>
                <w:color w:val="000000" w:themeColor="text1"/>
                <w:sz w:val="18"/>
                <w:szCs w:val="18"/>
              </w:rPr>
              <w:t>Sur</w:t>
            </w:r>
            <w:r w:rsidR="00655481" w:rsidRPr="00363DCC">
              <w:rPr>
                <w:rFonts w:asciiTheme="minorBidi" w:hAnsiTheme="minorBidi" w:cstheme="minorBidi"/>
                <w:b/>
                <w:bCs/>
                <w:color w:val="000000" w:themeColor="text1"/>
                <w:sz w:val="18"/>
                <w:szCs w:val="18"/>
              </w:rPr>
              <w:t xml:space="preserve"> cahier de stage</w:t>
            </w:r>
          </w:p>
        </w:tc>
      </w:tr>
      <w:tr w:rsidR="00655481" w:rsidRPr="00463C24" w:rsidTr="00363DCC">
        <w:trPr>
          <w:cantSplit/>
          <w:trHeight w:val="299"/>
          <w:jc w:val="center"/>
        </w:trPr>
        <w:tc>
          <w:tcPr>
            <w:tcW w:w="534" w:type="dxa"/>
            <w:vMerge/>
            <w:tcBorders>
              <w:left w:val="single" w:sz="18" w:space="0" w:color="auto"/>
              <w:bottom w:val="single" w:sz="12" w:space="0" w:color="auto"/>
              <w:right w:val="single" w:sz="18" w:space="0" w:color="auto"/>
            </w:tcBorders>
            <w:vAlign w:val="center"/>
          </w:tcPr>
          <w:p w:rsidR="00655481" w:rsidRPr="00363DCC"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E36C0A" w:themeFill="accent6" w:themeFillShade="BF"/>
            <w:vAlign w:val="center"/>
          </w:tcPr>
          <w:p w:rsidR="00655481" w:rsidRPr="00363DCC" w:rsidRDefault="00655481" w:rsidP="00655481">
            <w:pPr>
              <w:rPr>
                <w:rFonts w:ascii="Arial" w:hAnsiTheme="minorBidi" w:cstheme="minorBidi"/>
                <w:sz w:val="18"/>
                <w:szCs w:val="18"/>
                <w:rtl/>
              </w:rPr>
            </w:pPr>
            <w:r w:rsidRPr="00363DCC">
              <w:rPr>
                <w:rFonts w:asciiTheme="minorBidi" w:hAnsiTheme="minorBidi" w:cstheme="minorBidi"/>
                <w:sz w:val="18"/>
                <w:szCs w:val="18"/>
              </w:rPr>
              <w:t>Com :</w:t>
            </w:r>
          </w:p>
        </w:tc>
        <w:tc>
          <w:tcPr>
            <w:tcW w:w="1074" w:type="dxa"/>
            <w:vMerge/>
            <w:tcBorders>
              <w:left w:val="single" w:sz="18" w:space="0" w:color="auto"/>
              <w:bottom w:val="single" w:sz="12" w:space="0" w:color="auto"/>
              <w:right w:val="single" w:sz="18" w:space="0" w:color="auto"/>
            </w:tcBorders>
            <w:vAlign w:val="center"/>
          </w:tcPr>
          <w:p w:rsidR="00655481" w:rsidRPr="00363DCC" w:rsidRDefault="00655481" w:rsidP="00655481">
            <w:pPr>
              <w:rPr>
                <w:rFonts w:ascii="Arial" w:hAnsiTheme="minorBidi" w:cstheme="minorBidi"/>
                <w:sz w:val="18"/>
                <w:szCs w:val="18"/>
                <w:rtl/>
              </w:rPr>
            </w:pPr>
          </w:p>
        </w:tc>
        <w:tc>
          <w:tcPr>
            <w:tcW w:w="3037" w:type="dxa"/>
            <w:vMerge/>
            <w:tcBorders>
              <w:left w:val="single" w:sz="18" w:space="0" w:color="auto"/>
              <w:bottom w:val="single" w:sz="12" w:space="0" w:color="auto"/>
              <w:right w:val="single" w:sz="18" w:space="0" w:color="auto"/>
            </w:tcBorders>
            <w:vAlign w:val="center"/>
          </w:tcPr>
          <w:p w:rsidR="00655481" w:rsidRPr="00363DCC" w:rsidRDefault="00655481" w:rsidP="00655481">
            <w:pPr>
              <w:rPr>
                <w:rFonts w:asciiTheme="minorBidi" w:hAnsiTheme="minorBidi" w:cstheme="minorBidi"/>
                <w:sz w:val="18"/>
                <w:szCs w:val="18"/>
              </w:rPr>
            </w:pPr>
          </w:p>
        </w:tc>
        <w:tc>
          <w:tcPr>
            <w:tcW w:w="988" w:type="dxa"/>
            <w:vMerge/>
            <w:tcBorders>
              <w:left w:val="single" w:sz="18" w:space="0" w:color="auto"/>
              <w:bottom w:val="single" w:sz="12" w:space="0" w:color="auto"/>
              <w:right w:val="single" w:sz="18" w:space="0" w:color="auto"/>
            </w:tcBorders>
          </w:tcPr>
          <w:p w:rsidR="00655481" w:rsidRPr="00363DCC" w:rsidRDefault="00655481" w:rsidP="00655481">
            <w:pPr>
              <w:jc w:val="center"/>
              <w:rPr>
                <w:rFonts w:asciiTheme="minorBidi" w:hAnsiTheme="minorBidi" w:cstheme="minorBidi"/>
                <w:sz w:val="18"/>
                <w:szCs w:val="18"/>
              </w:rPr>
            </w:pPr>
          </w:p>
        </w:tc>
        <w:tc>
          <w:tcPr>
            <w:tcW w:w="2495" w:type="dxa"/>
            <w:gridSpan w:val="4"/>
            <w:vMerge/>
            <w:tcBorders>
              <w:left w:val="single" w:sz="18" w:space="0" w:color="auto"/>
              <w:bottom w:val="single" w:sz="12" w:space="0" w:color="auto"/>
              <w:right w:val="single" w:sz="18" w:space="0" w:color="auto"/>
            </w:tcBorders>
            <w:vAlign w:val="center"/>
          </w:tcPr>
          <w:p w:rsidR="00655481" w:rsidRPr="00363DCC" w:rsidRDefault="00655481" w:rsidP="00655481">
            <w:pPr>
              <w:jc w:val="center"/>
              <w:rPr>
                <w:rFonts w:ascii="Arial" w:hAnsiTheme="minorBidi" w:cstheme="minorBidi"/>
                <w:sz w:val="18"/>
                <w:szCs w:val="18"/>
                <w:rtl/>
              </w:rPr>
            </w:pPr>
          </w:p>
        </w:tc>
        <w:tc>
          <w:tcPr>
            <w:tcW w:w="1904" w:type="dxa"/>
            <w:gridSpan w:val="2"/>
            <w:vMerge/>
            <w:tcBorders>
              <w:left w:val="single" w:sz="18" w:space="0" w:color="auto"/>
              <w:bottom w:val="single" w:sz="12" w:space="0" w:color="auto"/>
              <w:right w:val="single" w:sz="18" w:space="0" w:color="auto"/>
            </w:tcBorders>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1044" w:type="dxa"/>
            <w:gridSpan w:val="2"/>
            <w:vMerge/>
            <w:tcBorders>
              <w:left w:val="single" w:sz="18" w:space="0" w:color="auto"/>
              <w:bottom w:val="single" w:sz="12" w:space="0" w:color="auto"/>
              <w:right w:val="single" w:sz="18" w:space="0" w:color="auto"/>
            </w:tcBorders>
            <w:vAlign w:val="center"/>
          </w:tcPr>
          <w:p w:rsidR="00655481" w:rsidRPr="00363DCC" w:rsidRDefault="00655481" w:rsidP="00655481">
            <w:pPr>
              <w:jc w:val="center"/>
              <w:rPr>
                <w:rFonts w:ascii="Arial" w:hAnsiTheme="minorBidi" w:cstheme="minorBidi"/>
                <w:color w:val="000000" w:themeColor="text1"/>
                <w:sz w:val="18"/>
                <w:szCs w:val="18"/>
                <w:rtl/>
              </w:rPr>
            </w:pPr>
          </w:p>
        </w:tc>
        <w:tc>
          <w:tcPr>
            <w:tcW w:w="1927" w:type="dxa"/>
            <w:gridSpan w:val="2"/>
            <w:vMerge/>
            <w:tcBorders>
              <w:left w:val="single" w:sz="18" w:space="0" w:color="auto"/>
              <w:bottom w:val="single" w:sz="12" w:space="0" w:color="auto"/>
              <w:right w:val="single" w:sz="18" w:space="0" w:color="auto"/>
            </w:tcBorders>
            <w:vAlign w:val="center"/>
          </w:tcPr>
          <w:p w:rsidR="00655481" w:rsidRPr="00363DCC" w:rsidRDefault="00655481" w:rsidP="00655481">
            <w:pPr>
              <w:jc w:val="center"/>
              <w:rPr>
                <w:rFonts w:ascii="Arial" w:hAnsiTheme="minorBidi" w:cstheme="minorBidi"/>
                <w:color w:val="000000" w:themeColor="text1"/>
                <w:sz w:val="18"/>
                <w:szCs w:val="18"/>
                <w:rtl/>
              </w:rPr>
            </w:pPr>
          </w:p>
        </w:tc>
      </w:tr>
      <w:tr w:rsidR="00363DCC" w:rsidRPr="00AD14DC" w:rsidTr="00900FFB">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363DCC" w:rsidRPr="00363DCC" w:rsidRDefault="00363DCC" w:rsidP="00655481">
            <w:pPr>
              <w:rPr>
                <w:rFonts w:ascii="Arial" w:hAnsiTheme="minorBidi" w:cstheme="minorBidi"/>
                <w:b/>
                <w:bCs/>
                <w:sz w:val="18"/>
                <w:szCs w:val="18"/>
                <w:rtl/>
              </w:rPr>
            </w:pPr>
            <w:r w:rsidRPr="00363DCC">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363DCC" w:rsidRPr="00363DCC" w:rsidRDefault="00363DCC" w:rsidP="00655481">
            <w:pPr>
              <w:jc w:val="center"/>
              <w:rPr>
                <w:rFonts w:ascii="Arial" w:hAnsiTheme="minorBidi" w:cstheme="minorBidi"/>
                <w:b/>
                <w:bCs/>
                <w:sz w:val="18"/>
                <w:szCs w:val="18"/>
                <w:rtl/>
              </w:rPr>
            </w:pPr>
            <w:r w:rsidRPr="00363DCC">
              <w:rPr>
                <w:rFonts w:asciiTheme="minorBidi" w:hAnsiTheme="minorBidi" w:cstheme="minorBidi"/>
                <w:b/>
                <w:bCs/>
                <w:sz w:val="18"/>
                <w:szCs w:val="18"/>
              </w:rPr>
              <w:t>385</w:t>
            </w:r>
          </w:p>
        </w:tc>
        <w:tc>
          <w:tcPr>
            <w:tcW w:w="623" w:type="dxa"/>
            <w:tcBorders>
              <w:top w:val="single" w:sz="18" w:space="0" w:color="auto"/>
              <w:left w:val="single" w:sz="18" w:space="0" w:color="auto"/>
              <w:bottom w:val="single" w:sz="18" w:space="0" w:color="auto"/>
              <w:right w:val="single" w:sz="12" w:space="0" w:color="auto"/>
            </w:tcBorders>
            <w:vAlign w:val="center"/>
          </w:tcPr>
          <w:p w:rsidR="00363DCC" w:rsidRPr="00363DCC" w:rsidRDefault="00363DCC" w:rsidP="00655481">
            <w:pPr>
              <w:jc w:val="center"/>
              <w:rPr>
                <w:rFonts w:ascii="Arial" w:hAnsiTheme="minorBidi" w:cstheme="minorBidi"/>
                <w:b/>
                <w:bCs/>
                <w:sz w:val="18"/>
                <w:szCs w:val="18"/>
                <w:rtl/>
              </w:rPr>
            </w:pPr>
            <w:r w:rsidRPr="00363DCC">
              <w:rPr>
                <w:rFonts w:asciiTheme="minorBidi" w:hAnsiTheme="minorBidi" w:cstheme="minorBidi"/>
                <w:b/>
                <w:bCs/>
                <w:sz w:val="18"/>
                <w:szCs w:val="18"/>
              </w:rPr>
              <w:t>112</w:t>
            </w:r>
          </w:p>
        </w:tc>
        <w:tc>
          <w:tcPr>
            <w:tcW w:w="624" w:type="dxa"/>
            <w:tcBorders>
              <w:top w:val="single" w:sz="18" w:space="0" w:color="auto"/>
              <w:left w:val="single" w:sz="12" w:space="0" w:color="auto"/>
              <w:bottom w:val="single" w:sz="18" w:space="0" w:color="auto"/>
              <w:right w:val="single" w:sz="12" w:space="0" w:color="auto"/>
            </w:tcBorders>
            <w:vAlign w:val="center"/>
          </w:tcPr>
          <w:p w:rsidR="00363DCC" w:rsidRPr="00363DCC" w:rsidRDefault="00363DCC" w:rsidP="00655481">
            <w:pPr>
              <w:jc w:val="center"/>
              <w:rPr>
                <w:rFonts w:asciiTheme="minorBidi" w:hAnsiTheme="minorBidi" w:cstheme="minorBidi"/>
                <w:b/>
                <w:bCs/>
                <w:sz w:val="18"/>
                <w:szCs w:val="18"/>
              </w:rPr>
            </w:pPr>
            <w:r w:rsidRPr="00363DCC">
              <w:rPr>
                <w:rFonts w:asciiTheme="minorBidi" w:hAnsiTheme="minorBidi" w:cstheme="minorBidi"/>
                <w:b/>
                <w:bCs/>
                <w:sz w:val="18"/>
                <w:szCs w:val="18"/>
              </w:rPr>
              <w:t>119</w:t>
            </w:r>
          </w:p>
        </w:tc>
        <w:tc>
          <w:tcPr>
            <w:tcW w:w="624" w:type="dxa"/>
            <w:tcBorders>
              <w:top w:val="single" w:sz="18" w:space="0" w:color="auto"/>
              <w:left w:val="single" w:sz="12" w:space="0" w:color="auto"/>
              <w:bottom w:val="single" w:sz="18" w:space="0" w:color="auto"/>
              <w:right w:val="single" w:sz="12" w:space="0" w:color="auto"/>
            </w:tcBorders>
            <w:vAlign w:val="center"/>
          </w:tcPr>
          <w:p w:rsidR="00363DCC" w:rsidRPr="00363DCC" w:rsidRDefault="00363DCC" w:rsidP="00655481">
            <w:pPr>
              <w:jc w:val="center"/>
              <w:rPr>
                <w:rFonts w:ascii="Arial" w:hAnsiTheme="minorBidi" w:cstheme="minorBidi"/>
                <w:b/>
                <w:bCs/>
                <w:sz w:val="18"/>
                <w:szCs w:val="18"/>
                <w:rtl/>
              </w:rPr>
            </w:pPr>
            <w:r w:rsidRPr="00363DCC">
              <w:rPr>
                <w:rFonts w:asciiTheme="minorBidi" w:hAnsiTheme="minorBidi" w:cstheme="minorBidi"/>
                <w:b/>
                <w:bCs/>
                <w:sz w:val="18"/>
                <w:szCs w:val="18"/>
              </w:rPr>
              <w:t>98</w:t>
            </w:r>
          </w:p>
        </w:tc>
        <w:tc>
          <w:tcPr>
            <w:tcW w:w="624" w:type="dxa"/>
            <w:tcBorders>
              <w:top w:val="single" w:sz="18" w:space="0" w:color="auto"/>
              <w:left w:val="single" w:sz="12" w:space="0" w:color="auto"/>
              <w:bottom w:val="single" w:sz="18" w:space="0" w:color="auto"/>
              <w:right w:val="single" w:sz="18" w:space="0" w:color="auto"/>
            </w:tcBorders>
            <w:vAlign w:val="center"/>
          </w:tcPr>
          <w:p w:rsidR="00363DCC" w:rsidRPr="00363DCC" w:rsidRDefault="00363DCC" w:rsidP="00655481">
            <w:pPr>
              <w:jc w:val="center"/>
              <w:rPr>
                <w:rFonts w:ascii="Arial" w:hAnsiTheme="minorBidi" w:cstheme="minorBidi"/>
                <w:b/>
                <w:bCs/>
                <w:sz w:val="18"/>
                <w:szCs w:val="18"/>
                <w:rtl/>
              </w:rPr>
            </w:pPr>
            <w:r w:rsidRPr="00363DCC">
              <w:rPr>
                <w:rFonts w:asciiTheme="minorBidi" w:hAnsiTheme="minorBidi" w:cstheme="minorBidi"/>
                <w:b/>
                <w:bCs/>
                <w:sz w:val="18"/>
                <w:szCs w:val="18"/>
              </w:rPr>
              <w:t>56</w:t>
            </w:r>
          </w:p>
        </w:tc>
        <w:tc>
          <w:tcPr>
            <w:tcW w:w="907" w:type="dxa"/>
            <w:tcBorders>
              <w:top w:val="single" w:sz="18" w:space="0" w:color="auto"/>
              <w:left w:val="single" w:sz="18" w:space="0" w:color="auto"/>
              <w:bottom w:val="single" w:sz="18" w:space="0" w:color="auto"/>
              <w:right w:val="single" w:sz="12" w:space="0" w:color="auto"/>
            </w:tcBorders>
            <w:vAlign w:val="center"/>
          </w:tcPr>
          <w:p w:rsidR="00363DCC" w:rsidRPr="00363DCC" w:rsidRDefault="00363DCC"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30</w:t>
            </w:r>
          </w:p>
        </w:tc>
        <w:tc>
          <w:tcPr>
            <w:tcW w:w="997" w:type="dxa"/>
            <w:tcBorders>
              <w:top w:val="single" w:sz="18" w:space="0" w:color="auto"/>
              <w:left w:val="single" w:sz="12" w:space="0" w:color="auto"/>
              <w:bottom w:val="single" w:sz="18" w:space="0" w:color="auto"/>
              <w:right w:val="single" w:sz="18" w:space="0" w:color="auto"/>
            </w:tcBorders>
            <w:vAlign w:val="center"/>
          </w:tcPr>
          <w:p w:rsidR="00363DCC" w:rsidRPr="00363DCC" w:rsidRDefault="00363DCC"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30</w:t>
            </w:r>
          </w:p>
        </w:tc>
        <w:tc>
          <w:tcPr>
            <w:tcW w:w="477" w:type="dxa"/>
            <w:tcBorders>
              <w:top w:val="single" w:sz="18" w:space="0" w:color="auto"/>
              <w:left w:val="single" w:sz="18" w:space="0" w:color="auto"/>
              <w:bottom w:val="single" w:sz="18" w:space="0" w:color="auto"/>
              <w:right w:val="single" w:sz="12" w:space="0" w:color="auto"/>
            </w:tcBorders>
            <w:vAlign w:val="center"/>
          </w:tcPr>
          <w:p w:rsidR="00363DCC" w:rsidRPr="00363DCC" w:rsidRDefault="00363DCC"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363DCC" w:rsidRPr="00363DCC" w:rsidRDefault="00363DCC" w:rsidP="00655481">
            <w:pPr>
              <w:jc w:val="center"/>
              <w:rPr>
                <w:rFonts w:ascii="Arial" w:hAnsiTheme="minorBidi" w:cstheme="minorBidi"/>
                <w:b/>
                <w:bCs/>
                <w:color w:val="000000" w:themeColor="text1"/>
                <w:sz w:val="18"/>
                <w:szCs w:val="18"/>
                <w:rtl/>
              </w:rPr>
            </w:pPr>
            <w:r w:rsidRPr="00363DCC">
              <w:rPr>
                <w:rFonts w:asciiTheme="minorBidi" w:hAnsiTheme="minorBidi" w:cstheme="minorBidi"/>
                <w:b/>
                <w:bCs/>
                <w:color w:val="000000" w:themeColor="text1"/>
                <w:sz w:val="18"/>
                <w:szCs w:val="18"/>
              </w:rPr>
              <w:t>15</w:t>
            </w:r>
          </w:p>
        </w:tc>
        <w:tc>
          <w:tcPr>
            <w:tcW w:w="1927" w:type="dxa"/>
            <w:gridSpan w:val="2"/>
            <w:tcBorders>
              <w:top w:val="single" w:sz="18" w:space="0" w:color="auto"/>
              <w:left w:val="single" w:sz="18" w:space="0" w:color="auto"/>
              <w:bottom w:val="single" w:sz="18" w:space="0" w:color="auto"/>
              <w:right w:val="single" w:sz="18" w:space="0" w:color="auto"/>
            </w:tcBorders>
            <w:vAlign w:val="center"/>
          </w:tcPr>
          <w:p w:rsidR="00363DCC" w:rsidRPr="00363DCC" w:rsidRDefault="00363DCC" w:rsidP="00655481">
            <w:pPr>
              <w:jc w:val="center"/>
              <w:rPr>
                <w:rFonts w:ascii="Arial" w:hAnsiTheme="minorBidi" w:cstheme="minorBidi"/>
                <w:b/>
                <w:bCs/>
                <w:color w:val="000000" w:themeColor="text1"/>
                <w:sz w:val="18"/>
                <w:szCs w:val="18"/>
                <w:rtl/>
              </w:rPr>
            </w:pPr>
          </w:p>
        </w:tc>
      </w:tr>
    </w:tbl>
    <w:p w:rsidR="00655481" w:rsidRDefault="00655481" w:rsidP="00655481">
      <w:r>
        <w:t>ECUE optionnels: Urbanisme; Projets d'aménagements et visites de chantiers.</w:t>
      </w: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Pr="007802C2" w:rsidRDefault="00655481" w:rsidP="00655481">
      <w:pPr>
        <w:jc w:val="center"/>
        <w:rPr>
          <w:b/>
          <w:bCs/>
          <w:color w:val="FF0000"/>
          <w:sz w:val="40"/>
          <w:szCs w:val="40"/>
        </w:rPr>
      </w:pPr>
      <w:r w:rsidRPr="007802C2">
        <w:rPr>
          <w:b/>
          <w:bCs/>
          <w:color w:val="FF0000"/>
          <w:sz w:val="40"/>
          <w:szCs w:val="40"/>
        </w:rPr>
        <w:t>PARCOURS: SCIENCES GEOMATIQUES APPLIQUEES AUX SCIENCES DE LA TERRE</w:t>
      </w: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655481" w:rsidRDefault="00655481" w:rsidP="00655481">
      <w:pPr>
        <w:tabs>
          <w:tab w:val="left" w:pos="8020"/>
        </w:tabs>
      </w:pPr>
    </w:p>
    <w:p w:rsidR="00975CA5" w:rsidRDefault="00975CA5" w:rsidP="00655481">
      <w:pPr>
        <w:tabs>
          <w:tab w:val="left" w:pos="8020"/>
        </w:tabs>
        <w:jc w:val="center"/>
      </w:pPr>
    </w:p>
    <w:p w:rsidR="00655481" w:rsidRPr="00DA3458" w:rsidRDefault="00655481" w:rsidP="00655481">
      <w:pPr>
        <w:tabs>
          <w:tab w:val="left" w:pos="8020"/>
        </w:tabs>
        <w:jc w:val="center"/>
        <w:rPr>
          <w:color w:val="FF0000"/>
          <w:sz w:val="40"/>
          <w:szCs w:val="40"/>
        </w:rPr>
      </w:pPr>
      <w:r w:rsidRPr="00DA3458">
        <w:rPr>
          <w:b/>
          <w:bCs/>
          <w:color w:val="FF0000"/>
          <w:sz w:val="40"/>
          <w:szCs w:val="40"/>
        </w:rPr>
        <w:lastRenderedPageBreak/>
        <w:t>GAST</w:t>
      </w:r>
      <w:r>
        <w:rPr>
          <w:b/>
          <w:bCs/>
          <w:color w:val="FF0000"/>
          <w:sz w:val="40"/>
          <w:szCs w:val="40"/>
        </w:rPr>
        <w:t xml:space="preserve"> </w:t>
      </w:r>
      <w:r w:rsidRPr="00DA3458">
        <w:rPr>
          <w:b/>
          <w:bCs/>
          <w:color w:val="FF0000"/>
          <w:sz w:val="40"/>
          <w:szCs w:val="40"/>
        </w:rPr>
        <w:t>-Semestre S3-</w:t>
      </w:r>
    </w:p>
    <w:tbl>
      <w:tblPr>
        <w:tblW w:w="14904" w:type="dxa"/>
        <w:jc w:val="center"/>
        <w:tblLayout w:type="fixed"/>
        <w:tblLook w:val="01E0" w:firstRow="1" w:lastRow="1" w:firstColumn="1" w:lastColumn="1" w:noHBand="0" w:noVBand="0"/>
      </w:tblPr>
      <w:tblGrid>
        <w:gridCol w:w="535"/>
        <w:gridCol w:w="1900"/>
        <w:gridCol w:w="1074"/>
        <w:gridCol w:w="3037"/>
        <w:gridCol w:w="988"/>
        <w:gridCol w:w="623"/>
        <w:gridCol w:w="624"/>
        <w:gridCol w:w="624"/>
        <w:gridCol w:w="624"/>
        <w:gridCol w:w="907"/>
        <w:gridCol w:w="713"/>
        <w:gridCol w:w="761"/>
        <w:gridCol w:w="567"/>
        <w:gridCol w:w="963"/>
        <w:gridCol w:w="964"/>
      </w:tblGrid>
      <w:tr w:rsidR="00655481" w:rsidRPr="00896715" w:rsidTr="00655481">
        <w:trPr>
          <w:cantSplit/>
          <w:jc w:val="center"/>
        </w:trPr>
        <w:tc>
          <w:tcPr>
            <w:tcW w:w="535"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900"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32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5"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900"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713"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76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463C24" w:rsidTr="00655481">
        <w:trPr>
          <w:cantSplit/>
          <w:trHeight w:val="567"/>
          <w:jc w:val="center"/>
        </w:trPr>
        <w:tc>
          <w:tcPr>
            <w:tcW w:w="535"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Arial" w:hAnsiTheme="minorBidi" w:cstheme="minorBidi"/>
                <w:b/>
                <w:bCs/>
                <w:color w:val="000000" w:themeColor="text1"/>
                <w:sz w:val="18"/>
                <w:szCs w:val="18"/>
                <w:rtl/>
              </w:rPr>
              <w:t>1</w:t>
            </w:r>
          </w:p>
        </w:tc>
        <w:tc>
          <w:tcPr>
            <w:tcW w:w="1900" w:type="dxa"/>
            <w:tcBorders>
              <w:top w:val="single" w:sz="18" w:space="0" w:color="auto"/>
              <w:left w:val="single" w:sz="18" w:space="0" w:color="auto"/>
              <w:bottom w:val="dashed"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 Concepts cartographiques fondamentaux</w:t>
            </w:r>
          </w:p>
        </w:tc>
        <w:tc>
          <w:tcPr>
            <w:tcW w:w="1074"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UEF310</w:t>
            </w:r>
          </w:p>
        </w:tc>
        <w:tc>
          <w:tcPr>
            <w:tcW w:w="3037" w:type="dxa"/>
            <w:tcBorders>
              <w:top w:val="single" w:sz="18" w:space="0" w:color="auto"/>
              <w:left w:val="single" w:sz="18"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Algorithme et théorie des graphes</w:t>
            </w:r>
          </w:p>
        </w:tc>
        <w:tc>
          <w:tcPr>
            <w:tcW w:w="988" w:type="dxa"/>
            <w:tcBorders>
              <w:top w:val="single" w:sz="18" w:space="0" w:color="auto"/>
              <w:left w:val="single" w:sz="18" w:space="0" w:color="auto"/>
              <w:bottom w:val="single" w:sz="4"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UEF311</w:t>
            </w:r>
          </w:p>
        </w:tc>
        <w:tc>
          <w:tcPr>
            <w:tcW w:w="62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7</w:t>
            </w:r>
          </w:p>
        </w:tc>
        <w:tc>
          <w:tcPr>
            <w:tcW w:w="761"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3.5</w:t>
            </w:r>
          </w:p>
        </w:tc>
        <w:tc>
          <w:tcPr>
            <w:tcW w:w="96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5"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00" w:type="dxa"/>
            <w:tcBorders>
              <w:top w:val="dashed"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Com:</w:t>
            </w:r>
          </w:p>
        </w:tc>
        <w:tc>
          <w:tcPr>
            <w:tcW w:w="1074"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Système de référence</w:t>
            </w:r>
          </w:p>
        </w:tc>
        <w:tc>
          <w:tcPr>
            <w:tcW w:w="988" w:type="dxa"/>
            <w:tcBorders>
              <w:top w:val="single" w:sz="4" w:space="0" w:color="auto"/>
              <w:left w:val="single" w:sz="18" w:space="0" w:color="auto"/>
              <w:bottom w:val="single" w:sz="12"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UEF312</w:t>
            </w:r>
          </w:p>
        </w:tc>
        <w:tc>
          <w:tcPr>
            <w:tcW w:w="62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21</w:t>
            </w:r>
          </w:p>
        </w:tc>
        <w:tc>
          <w:tcPr>
            <w:tcW w:w="62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4</w:t>
            </w:r>
          </w:p>
        </w:tc>
        <w:tc>
          <w:tcPr>
            <w:tcW w:w="713"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5"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w:t>
            </w:r>
          </w:p>
        </w:tc>
        <w:tc>
          <w:tcPr>
            <w:tcW w:w="1900" w:type="dxa"/>
            <w:tcBorders>
              <w:top w:val="single" w:sz="18" w:space="0" w:color="auto"/>
              <w:left w:val="single" w:sz="18" w:space="0" w:color="auto"/>
              <w:bottom w:val="dashed"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 Traitement d'im.  photogram. numérique</w:t>
            </w:r>
          </w:p>
        </w:tc>
        <w:tc>
          <w:tcPr>
            <w:tcW w:w="1074"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UEF320</w:t>
            </w:r>
          </w:p>
        </w:tc>
        <w:tc>
          <w:tcPr>
            <w:tcW w:w="3037" w:type="dxa"/>
            <w:tcBorders>
              <w:top w:val="single" w:sz="18" w:space="0" w:color="auto"/>
              <w:left w:val="single" w:sz="18"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Traitement numérique d'images en télédétection</w:t>
            </w:r>
          </w:p>
        </w:tc>
        <w:tc>
          <w:tcPr>
            <w:tcW w:w="988" w:type="dxa"/>
            <w:tcBorders>
              <w:top w:val="single" w:sz="18" w:space="0" w:color="auto"/>
              <w:left w:val="single" w:sz="18" w:space="0" w:color="auto"/>
              <w:bottom w:val="single" w:sz="4"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UEF321</w:t>
            </w:r>
          </w:p>
        </w:tc>
        <w:tc>
          <w:tcPr>
            <w:tcW w:w="62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7</w:t>
            </w:r>
          </w:p>
        </w:tc>
        <w:tc>
          <w:tcPr>
            <w:tcW w:w="761"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3.5</w:t>
            </w:r>
          </w:p>
        </w:tc>
        <w:tc>
          <w:tcPr>
            <w:tcW w:w="96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5"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00" w:type="dxa"/>
            <w:tcBorders>
              <w:top w:val="dashed"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Com:</w:t>
            </w:r>
          </w:p>
        </w:tc>
        <w:tc>
          <w:tcPr>
            <w:tcW w:w="1074"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Photogrammétrie numérique</w:t>
            </w:r>
          </w:p>
        </w:tc>
        <w:tc>
          <w:tcPr>
            <w:tcW w:w="988" w:type="dxa"/>
            <w:tcBorders>
              <w:top w:val="single" w:sz="4" w:space="0" w:color="auto"/>
              <w:left w:val="single" w:sz="18" w:space="0" w:color="auto"/>
              <w:bottom w:val="single" w:sz="12"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UEF322</w:t>
            </w:r>
          </w:p>
        </w:tc>
        <w:tc>
          <w:tcPr>
            <w:tcW w:w="62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4</w:t>
            </w:r>
          </w:p>
        </w:tc>
        <w:tc>
          <w:tcPr>
            <w:tcW w:w="713"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567"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5"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w:t>
            </w:r>
          </w:p>
        </w:tc>
        <w:tc>
          <w:tcPr>
            <w:tcW w:w="1900" w:type="dxa"/>
            <w:tcBorders>
              <w:top w:val="single" w:sz="18" w:space="0" w:color="auto"/>
              <w:left w:val="single" w:sz="18" w:space="0" w:color="auto"/>
              <w:bottom w:val="dashed"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 BD et SGBD géographiques</w:t>
            </w:r>
          </w:p>
        </w:tc>
        <w:tc>
          <w:tcPr>
            <w:tcW w:w="1074" w:type="dxa"/>
            <w:vMerge w:val="restart"/>
            <w:tcBorders>
              <w:top w:val="single" w:sz="18" w:space="0" w:color="auto"/>
              <w:left w:val="single" w:sz="18"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UEF330</w:t>
            </w:r>
          </w:p>
        </w:tc>
        <w:tc>
          <w:tcPr>
            <w:tcW w:w="3037" w:type="dxa"/>
            <w:tcBorders>
              <w:top w:val="single" w:sz="18" w:space="0" w:color="auto"/>
              <w:left w:val="single" w:sz="18"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BD géographique</w:t>
            </w:r>
          </w:p>
        </w:tc>
        <w:tc>
          <w:tcPr>
            <w:tcW w:w="988" w:type="dxa"/>
            <w:tcBorders>
              <w:top w:val="single" w:sz="18" w:space="0" w:color="auto"/>
              <w:left w:val="single" w:sz="18" w:space="0" w:color="auto"/>
              <w:bottom w:val="single" w:sz="4"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UEF331</w:t>
            </w:r>
          </w:p>
        </w:tc>
        <w:tc>
          <w:tcPr>
            <w:tcW w:w="62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6</w:t>
            </w:r>
          </w:p>
        </w:tc>
        <w:tc>
          <w:tcPr>
            <w:tcW w:w="761"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w:t>
            </w:r>
          </w:p>
        </w:tc>
        <w:tc>
          <w:tcPr>
            <w:tcW w:w="963" w:type="dxa"/>
            <w:tcBorders>
              <w:top w:val="single" w:sz="18" w:space="0" w:color="auto"/>
              <w:left w:val="single" w:sz="18" w:space="0" w:color="auto"/>
              <w:bottom w:val="single" w:sz="4"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93"/>
          <w:jc w:val="center"/>
        </w:trPr>
        <w:tc>
          <w:tcPr>
            <w:tcW w:w="535"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00" w:type="dxa"/>
            <w:tcBorders>
              <w:top w:val="dashed"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074" w:type="dxa"/>
            <w:vMerge/>
            <w:tcBorders>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SGBD géographique</w:t>
            </w:r>
          </w:p>
        </w:tc>
        <w:tc>
          <w:tcPr>
            <w:tcW w:w="988" w:type="dxa"/>
            <w:tcBorders>
              <w:top w:val="single" w:sz="4" w:space="0" w:color="auto"/>
              <w:left w:val="single" w:sz="18" w:space="0" w:color="auto"/>
              <w:bottom w:val="single" w:sz="12" w:space="0" w:color="auto"/>
              <w:right w:val="single" w:sz="18" w:space="0" w:color="auto"/>
            </w:tcBorders>
            <w:shd w:val="clear" w:color="auto" w:fill="B2A1C7" w:themeFill="accent4"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UEF332</w:t>
            </w:r>
          </w:p>
        </w:tc>
        <w:tc>
          <w:tcPr>
            <w:tcW w:w="62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B2A1C7" w:themeFill="accent4"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B2A1C7" w:themeFill="accent4"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5"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Arial" w:hAnsiTheme="minorBidi" w:cstheme="minorBidi"/>
                <w:b/>
                <w:bCs/>
                <w:color w:val="000000" w:themeColor="text1"/>
                <w:sz w:val="18"/>
                <w:szCs w:val="18"/>
                <w:rtl/>
              </w:rPr>
              <w:t>4</w:t>
            </w:r>
          </w:p>
        </w:tc>
        <w:tc>
          <w:tcPr>
            <w:tcW w:w="1900"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UET: Programmation et SIG</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UET310</w:t>
            </w:r>
          </w:p>
        </w:tc>
        <w:tc>
          <w:tcPr>
            <w:tcW w:w="3037"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Programmation orientée et SIG</w:t>
            </w: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UET311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21</w:t>
            </w: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331"/>
          <w:jc w:val="center"/>
        </w:trPr>
        <w:tc>
          <w:tcPr>
            <w:tcW w:w="535"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00"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07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Géologiciels</w:t>
            </w:r>
          </w:p>
        </w:tc>
        <w:tc>
          <w:tcPr>
            <w:tcW w:w="988" w:type="dxa"/>
            <w:tcBorders>
              <w:top w:val="single" w:sz="4" w:space="0" w:color="auto"/>
              <w:left w:val="single" w:sz="18" w:space="0" w:color="auto"/>
              <w:bottom w:val="single" w:sz="12"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UET312</w:t>
            </w:r>
          </w:p>
        </w:tc>
        <w:tc>
          <w:tcPr>
            <w:tcW w:w="62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21</w:t>
            </w:r>
          </w:p>
        </w:tc>
        <w:tc>
          <w:tcPr>
            <w:tcW w:w="62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c>
          <w:tcPr>
            <w:tcW w:w="96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36"/>
          <w:jc w:val="center"/>
        </w:trPr>
        <w:tc>
          <w:tcPr>
            <w:tcW w:w="535"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1900"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UEO 310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color w:val="000000" w:themeColor="text1"/>
                <w:sz w:val="18"/>
                <w:szCs w:val="18"/>
              </w:rPr>
            </w:pPr>
          </w:p>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DEUX ECUE parmi TROIS à choisir par l'étudiant</w:t>
            </w:r>
          </w:p>
        </w:tc>
        <w:tc>
          <w:tcPr>
            <w:tcW w:w="988" w:type="dxa"/>
            <w:vMerge w:val="restart"/>
            <w:tcBorders>
              <w:top w:val="single" w:sz="18"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UEO311</w:t>
            </w:r>
          </w:p>
        </w:tc>
        <w:tc>
          <w:tcPr>
            <w:tcW w:w="623" w:type="dxa"/>
            <w:vMerge w:val="restart"/>
            <w:tcBorders>
              <w:top w:val="single" w:sz="18"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tc>
        <w:tc>
          <w:tcPr>
            <w:tcW w:w="624" w:type="dxa"/>
            <w:vMerge w:val="restart"/>
            <w:tcBorders>
              <w:top w:val="single" w:sz="18" w:space="0" w:color="auto"/>
              <w:left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14</w:t>
            </w:r>
          </w:p>
          <w:p w:rsidR="00655481" w:rsidRPr="00B27854" w:rsidRDefault="00655481" w:rsidP="00655481">
            <w:pPr>
              <w:jc w:val="center"/>
              <w:rPr>
                <w:rFonts w:asciiTheme="minorBidi" w:hAnsiTheme="minorBidi" w:cstheme="minorBidi"/>
                <w:color w:val="000000" w:themeColor="text1"/>
                <w:sz w:val="18"/>
                <w:szCs w:val="18"/>
              </w:rPr>
            </w:pPr>
          </w:p>
        </w:tc>
        <w:tc>
          <w:tcPr>
            <w:tcW w:w="624" w:type="dxa"/>
            <w:vMerge w:val="restart"/>
            <w:tcBorders>
              <w:top w:val="single" w:sz="18" w:space="0" w:color="auto"/>
              <w:left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624"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vMerge w:val="restart"/>
            <w:tcBorders>
              <w:top w:val="single" w:sz="18"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vMerge w:val="restart"/>
            <w:tcBorders>
              <w:top w:val="single" w:sz="18"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vMerge w:val="restart"/>
            <w:tcBorders>
              <w:top w:val="single" w:sz="18"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364"/>
          <w:jc w:val="center"/>
        </w:trPr>
        <w:tc>
          <w:tcPr>
            <w:tcW w:w="535" w:type="dxa"/>
            <w:vMerge/>
            <w:tcBorders>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1900"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rPr>
                <w:rFonts w:asciiTheme="minorBidi" w:hAnsiTheme="minorBidi" w:cstheme="minorBidi"/>
                <w:sz w:val="18"/>
                <w:szCs w:val="18"/>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3037" w:type="dxa"/>
            <w:vMerge/>
            <w:tcBorders>
              <w:left w:val="single" w:sz="18" w:space="0" w:color="auto"/>
              <w:right w:val="single" w:sz="18" w:space="0" w:color="auto"/>
            </w:tcBorders>
            <w:shd w:val="clear" w:color="auto" w:fill="92CDDC" w:themeFill="accent5" w:themeFillTint="99"/>
          </w:tcPr>
          <w:p w:rsidR="00655481" w:rsidRPr="00B27854" w:rsidRDefault="00655481" w:rsidP="00655481">
            <w:pPr>
              <w:rPr>
                <w:rFonts w:asciiTheme="minorBidi" w:hAnsiTheme="minorBidi" w:cstheme="minorBidi"/>
                <w:sz w:val="18"/>
                <w:szCs w:val="18"/>
              </w:rPr>
            </w:pPr>
          </w:p>
        </w:tc>
        <w:tc>
          <w:tcPr>
            <w:tcW w:w="988" w:type="dxa"/>
            <w:vMerge/>
            <w:tcBorders>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p>
        </w:tc>
        <w:tc>
          <w:tcPr>
            <w:tcW w:w="623" w:type="dxa"/>
            <w:vMerge/>
            <w:tcBorders>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vMerge/>
            <w:tcBorders>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vMerge/>
            <w:tcBorders>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vMerge/>
            <w:tcBorders>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vMerge/>
            <w:tcBorders>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color w:val="000000" w:themeColor="text1"/>
                <w:sz w:val="18"/>
                <w:szCs w:val="18"/>
              </w:rPr>
            </w:pPr>
          </w:p>
        </w:tc>
        <w:tc>
          <w:tcPr>
            <w:tcW w:w="761" w:type="dxa"/>
            <w:vMerge/>
            <w:tcBorders>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567" w:type="dxa"/>
            <w:vMerge/>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3" w:type="dxa"/>
            <w:vMerge/>
            <w:tcBorders>
              <w:top w:val="single" w:sz="4"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val="restart"/>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329"/>
          <w:jc w:val="center"/>
        </w:trPr>
        <w:tc>
          <w:tcPr>
            <w:tcW w:w="535"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0" w:type="dxa"/>
            <w:tcBorders>
              <w:top w:val="dashed"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rPr>
                <w:rFonts w:asciiTheme="minorBidi" w:hAnsiTheme="minorBidi" w:cstheme="minorBidi"/>
                <w:sz w:val="18"/>
                <w:szCs w:val="18"/>
              </w:rPr>
            </w:pPr>
          </w:p>
        </w:tc>
        <w:tc>
          <w:tcPr>
            <w:tcW w:w="1074"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3037" w:type="dxa"/>
            <w:vMerge/>
            <w:tcBorders>
              <w:left w:val="single" w:sz="18" w:space="0" w:color="auto"/>
              <w:bottom w:val="single" w:sz="12" w:space="0" w:color="auto"/>
              <w:right w:val="single" w:sz="18" w:space="0" w:color="auto"/>
            </w:tcBorders>
            <w:shd w:val="clear" w:color="auto" w:fill="92CDDC" w:themeFill="accent5" w:themeFillTint="99"/>
          </w:tcPr>
          <w:p w:rsidR="00655481" w:rsidRPr="00B27854" w:rsidRDefault="00655481" w:rsidP="00655481">
            <w:pPr>
              <w:rPr>
                <w:rFonts w:asciiTheme="minorBidi" w:hAnsiTheme="minorBidi" w:cstheme="minorBidi"/>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UEO312</w:t>
            </w:r>
          </w:p>
        </w:tc>
        <w:tc>
          <w:tcPr>
            <w:tcW w:w="623" w:type="dxa"/>
            <w:tcBorders>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left w:val="single" w:sz="12"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713"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w:t>
            </w:r>
          </w:p>
        </w:tc>
        <w:tc>
          <w:tcPr>
            <w:tcW w:w="567"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jc w:val="right"/>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357</w:t>
            </w:r>
          </w:p>
        </w:tc>
        <w:tc>
          <w:tcPr>
            <w:tcW w:w="62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112</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70</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175</w:t>
            </w:r>
          </w:p>
        </w:tc>
        <w:tc>
          <w:tcPr>
            <w:tcW w:w="62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13"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61"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975CA5" w:rsidRDefault="00655481" w:rsidP="00B27854">
      <w:r>
        <w:t>ECUE optionnels: Cartographie marine; Géomorphométrie</w:t>
      </w:r>
    </w:p>
    <w:p w:rsidR="00655481" w:rsidRPr="00B27854" w:rsidRDefault="00655481" w:rsidP="00975CA5">
      <w:pPr>
        <w:jc w:val="center"/>
      </w:pPr>
      <w:r w:rsidRPr="00DA3458">
        <w:rPr>
          <w:b/>
          <w:bCs/>
          <w:color w:val="FF0000"/>
          <w:sz w:val="40"/>
          <w:szCs w:val="40"/>
        </w:rPr>
        <w:lastRenderedPageBreak/>
        <w:t>GAST -Semestre 4-</w:t>
      </w:r>
    </w:p>
    <w:tbl>
      <w:tblPr>
        <w:tblW w:w="14904" w:type="dxa"/>
        <w:jc w:val="center"/>
        <w:tblLayout w:type="fixed"/>
        <w:tblLook w:val="01E0" w:firstRow="1" w:lastRow="1" w:firstColumn="1" w:lastColumn="1" w:noHBand="0" w:noVBand="0"/>
      </w:tblPr>
      <w:tblGrid>
        <w:gridCol w:w="534"/>
        <w:gridCol w:w="2185"/>
        <w:gridCol w:w="1417"/>
        <w:gridCol w:w="2410"/>
        <w:gridCol w:w="988"/>
        <w:gridCol w:w="623"/>
        <w:gridCol w:w="624"/>
        <w:gridCol w:w="624"/>
        <w:gridCol w:w="624"/>
        <w:gridCol w:w="907"/>
        <w:gridCol w:w="713"/>
        <w:gridCol w:w="761"/>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2185"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41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2410"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32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2185"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41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2410"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713"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76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2185" w:type="dxa"/>
            <w:tcBorders>
              <w:top w:val="single" w:sz="18" w:space="0" w:color="auto"/>
              <w:left w:val="single" w:sz="18" w:space="0" w:color="auto"/>
              <w:bottom w:val="dashed"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Atelier SIG et Topographie générale</w:t>
            </w:r>
          </w:p>
        </w:tc>
        <w:tc>
          <w:tcPr>
            <w:tcW w:w="1417"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 410</w:t>
            </w:r>
          </w:p>
        </w:tc>
        <w:tc>
          <w:tcPr>
            <w:tcW w:w="2410" w:type="dxa"/>
            <w:tcBorders>
              <w:top w:val="single" w:sz="18" w:space="0" w:color="auto"/>
              <w:left w:val="single" w:sz="18"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SIG et GPS</w:t>
            </w:r>
          </w:p>
        </w:tc>
        <w:tc>
          <w:tcPr>
            <w:tcW w:w="988" w:type="dxa"/>
            <w:tcBorders>
              <w:top w:val="single" w:sz="18" w:space="0" w:color="auto"/>
              <w:left w:val="single" w:sz="18" w:space="0" w:color="auto"/>
              <w:bottom w:val="single" w:sz="4"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UEF411</w:t>
            </w:r>
          </w:p>
        </w:tc>
        <w:tc>
          <w:tcPr>
            <w:tcW w:w="62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420"/>
          <w:jc w:val="center"/>
        </w:trPr>
        <w:tc>
          <w:tcPr>
            <w:tcW w:w="534"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1417"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410" w:type="dxa"/>
            <w:tcBorders>
              <w:top w:val="single"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Topographie générale</w:t>
            </w:r>
          </w:p>
        </w:tc>
        <w:tc>
          <w:tcPr>
            <w:tcW w:w="988" w:type="dxa"/>
            <w:tcBorders>
              <w:top w:val="single" w:sz="4" w:space="0" w:color="auto"/>
              <w:left w:val="single" w:sz="18" w:space="0" w:color="auto"/>
              <w:bottom w:val="single" w:sz="12"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UEF412</w:t>
            </w:r>
          </w:p>
        </w:tc>
        <w:tc>
          <w:tcPr>
            <w:tcW w:w="62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3</w:t>
            </w:r>
          </w:p>
        </w:tc>
        <w:tc>
          <w:tcPr>
            <w:tcW w:w="713"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E910D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2185" w:type="dxa"/>
            <w:tcBorders>
              <w:top w:val="single" w:sz="18" w:space="0" w:color="auto"/>
              <w:left w:val="single" w:sz="18" w:space="0" w:color="auto"/>
              <w:bottom w:val="dashed"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Internet et cartographie</w:t>
            </w:r>
          </w:p>
        </w:tc>
        <w:tc>
          <w:tcPr>
            <w:tcW w:w="1417"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UEF420</w:t>
            </w:r>
          </w:p>
        </w:tc>
        <w:tc>
          <w:tcPr>
            <w:tcW w:w="2410" w:type="dxa"/>
            <w:tcBorders>
              <w:top w:val="single" w:sz="18" w:space="0" w:color="auto"/>
              <w:left w:val="single" w:sz="18"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Web mapping</w:t>
            </w:r>
          </w:p>
        </w:tc>
        <w:tc>
          <w:tcPr>
            <w:tcW w:w="988" w:type="dxa"/>
            <w:tcBorders>
              <w:top w:val="single" w:sz="18" w:space="0" w:color="auto"/>
              <w:left w:val="single" w:sz="18" w:space="0" w:color="auto"/>
              <w:bottom w:val="single" w:sz="4"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UEF421</w:t>
            </w:r>
          </w:p>
        </w:tc>
        <w:tc>
          <w:tcPr>
            <w:tcW w:w="62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349"/>
          <w:jc w:val="center"/>
        </w:trPr>
        <w:tc>
          <w:tcPr>
            <w:tcW w:w="534"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1417"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410" w:type="dxa"/>
            <w:tcBorders>
              <w:top w:val="single"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Serveur cartographique</w:t>
            </w:r>
          </w:p>
        </w:tc>
        <w:tc>
          <w:tcPr>
            <w:tcW w:w="988" w:type="dxa"/>
            <w:tcBorders>
              <w:top w:val="single" w:sz="4" w:space="0" w:color="auto"/>
              <w:left w:val="single" w:sz="18" w:space="0" w:color="auto"/>
              <w:bottom w:val="single" w:sz="12"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UEF422</w:t>
            </w:r>
          </w:p>
        </w:tc>
        <w:tc>
          <w:tcPr>
            <w:tcW w:w="62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E910D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2185" w:type="dxa"/>
            <w:tcBorders>
              <w:top w:val="single" w:sz="18" w:space="0" w:color="auto"/>
              <w:left w:val="single" w:sz="18" w:space="0" w:color="auto"/>
              <w:bottom w:val="dashed"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Géomatique, GR et développement durable</w:t>
            </w:r>
          </w:p>
        </w:tc>
        <w:tc>
          <w:tcPr>
            <w:tcW w:w="1417" w:type="dxa"/>
            <w:vMerge w:val="restart"/>
            <w:tcBorders>
              <w:top w:val="single" w:sz="18" w:space="0" w:color="auto"/>
              <w:left w:val="single" w:sz="18"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UEF430</w:t>
            </w:r>
          </w:p>
        </w:tc>
        <w:tc>
          <w:tcPr>
            <w:tcW w:w="2410" w:type="dxa"/>
            <w:tcBorders>
              <w:top w:val="single" w:sz="18" w:space="0" w:color="auto"/>
              <w:left w:val="single" w:sz="18"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Géoressources minérales et énergétiques</w:t>
            </w:r>
          </w:p>
        </w:tc>
        <w:tc>
          <w:tcPr>
            <w:tcW w:w="988" w:type="dxa"/>
            <w:tcBorders>
              <w:top w:val="single" w:sz="18" w:space="0" w:color="auto"/>
              <w:left w:val="single" w:sz="18" w:space="0" w:color="auto"/>
              <w:bottom w:val="single" w:sz="4"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UEF431</w:t>
            </w:r>
          </w:p>
        </w:tc>
        <w:tc>
          <w:tcPr>
            <w:tcW w:w="62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477"/>
          <w:jc w:val="center"/>
        </w:trPr>
        <w:tc>
          <w:tcPr>
            <w:tcW w:w="534"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1417" w:type="dxa"/>
            <w:vMerge/>
            <w:tcBorders>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b/>
                <w:bCs/>
                <w:sz w:val="18"/>
                <w:szCs w:val="18"/>
                <w:rtl/>
              </w:rPr>
            </w:pPr>
          </w:p>
        </w:tc>
        <w:tc>
          <w:tcPr>
            <w:tcW w:w="2410" w:type="dxa"/>
            <w:tcBorders>
              <w:top w:val="single" w:sz="4" w:space="0" w:color="auto"/>
              <w:left w:val="single" w:sz="18"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Développement durable</w:t>
            </w:r>
          </w:p>
        </w:tc>
        <w:tc>
          <w:tcPr>
            <w:tcW w:w="988" w:type="dxa"/>
            <w:tcBorders>
              <w:top w:val="single" w:sz="4" w:space="0" w:color="auto"/>
              <w:left w:val="single" w:sz="18" w:space="0" w:color="auto"/>
              <w:bottom w:val="single" w:sz="12" w:space="0" w:color="auto"/>
              <w:right w:val="single" w:sz="18" w:space="0" w:color="auto"/>
            </w:tcBorders>
            <w:shd w:val="clear" w:color="auto" w:fill="E5B8B7" w:themeFill="accent2"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UEF432</w:t>
            </w:r>
          </w:p>
        </w:tc>
        <w:tc>
          <w:tcPr>
            <w:tcW w:w="62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E5B8B7" w:themeFill="accent2"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E5B8B7" w:themeFill="accent2"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4</w:t>
            </w:r>
          </w:p>
        </w:tc>
        <w:tc>
          <w:tcPr>
            <w:tcW w:w="2185"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 Communication et conception de projets</w:t>
            </w:r>
          </w:p>
        </w:tc>
        <w:tc>
          <w:tcPr>
            <w:tcW w:w="1417"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UET410</w:t>
            </w:r>
          </w:p>
        </w:tc>
        <w:tc>
          <w:tcPr>
            <w:tcW w:w="2410"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Anglais</w:t>
            </w: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UET411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7</w:t>
            </w: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451"/>
          <w:jc w:val="center"/>
        </w:trPr>
        <w:tc>
          <w:tcPr>
            <w:tcW w:w="53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2185"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417"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2410" w:type="dxa"/>
            <w:tcBorders>
              <w:top w:val="single"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Conception de projets</w:t>
            </w:r>
          </w:p>
        </w:tc>
        <w:tc>
          <w:tcPr>
            <w:tcW w:w="988" w:type="dxa"/>
            <w:tcBorders>
              <w:top w:val="single" w:sz="4"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UET412</w:t>
            </w:r>
          </w:p>
        </w:tc>
        <w:tc>
          <w:tcPr>
            <w:tcW w:w="62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7030A0"/>
                <w:sz w:val="18"/>
                <w:szCs w:val="18"/>
                <w:rtl/>
              </w:rPr>
            </w:pPr>
            <w:r w:rsidRPr="00B27854">
              <w:rPr>
                <w:rFonts w:asciiTheme="minorBidi" w:hAnsiTheme="minorBidi" w:cstheme="minorBidi"/>
                <w:b/>
                <w:bCs/>
                <w:color w:val="7030A0"/>
                <w:sz w:val="18"/>
                <w:szCs w:val="18"/>
              </w:rPr>
              <w:t>7</w:t>
            </w:r>
          </w:p>
        </w:tc>
        <w:tc>
          <w:tcPr>
            <w:tcW w:w="62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E910D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c>
          <w:tcPr>
            <w:tcW w:w="96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36"/>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2185"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w:t>
            </w:r>
          </w:p>
        </w:tc>
        <w:tc>
          <w:tcPr>
            <w:tcW w:w="1417"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UO 410</w:t>
            </w:r>
          </w:p>
        </w:tc>
        <w:tc>
          <w:tcPr>
            <w:tcW w:w="2410" w:type="dxa"/>
            <w:vMerge w:val="restart"/>
            <w:tcBorders>
              <w:top w:val="single" w:sz="18"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color w:val="000000" w:themeColor="text1"/>
                <w:sz w:val="18"/>
                <w:szCs w:val="18"/>
              </w:rPr>
            </w:pPr>
          </w:p>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DEUX ECUE parmi TROIS à choisir par l'étudiant</w:t>
            </w: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UO411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713"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B27854">
        <w:trPr>
          <w:cantSplit/>
          <w:trHeight w:val="395"/>
          <w:jc w:val="center"/>
        </w:trPr>
        <w:tc>
          <w:tcPr>
            <w:tcW w:w="534"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2185"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1417" w:type="dxa"/>
            <w:vMerge/>
            <w:tcBorders>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2410" w:type="dxa"/>
            <w:vMerge/>
            <w:tcBorders>
              <w:left w:val="single" w:sz="18" w:space="0" w:color="auto"/>
              <w:bottom w:val="single" w:sz="12"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color w:val="FF0000"/>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UO412</w:t>
            </w:r>
          </w:p>
        </w:tc>
        <w:tc>
          <w:tcPr>
            <w:tcW w:w="62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713" w:type="dxa"/>
            <w:vMerge/>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B27854">
        <w:trPr>
          <w:cantSplit/>
          <w:trHeight w:val="664"/>
          <w:jc w:val="center"/>
        </w:trPr>
        <w:tc>
          <w:tcPr>
            <w:tcW w:w="534" w:type="dxa"/>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6</w:t>
            </w:r>
          </w:p>
        </w:tc>
        <w:tc>
          <w:tcPr>
            <w:tcW w:w="2185" w:type="dxa"/>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:Stage 2</w:t>
            </w:r>
          </w:p>
          <w:p w:rsidR="00655481" w:rsidRPr="00B27854" w:rsidRDefault="00655481" w:rsidP="00655481">
            <w:pPr>
              <w:jc w:val="center"/>
              <w:rPr>
                <w:rFonts w:asciiTheme="minorBidi" w:hAnsiTheme="minorBidi" w:cstheme="minorBidi"/>
                <w:b/>
                <w:bCs/>
                <w:sz w:val="18"/>
                <w:szCs w:val="18"/>
              </w:rPr>
            </w:pPr>
          </w:p>
        </w:tc>
        <w:tc>
          <w:tcPr>
            <w:tcW w:w="1417" w:type="dxa"/>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UEA410</w:t>
            </w:r>
          </w:p>
        </w:tc>
        <w:tc>
          <w:tcPr>
            <w:tcW w:w="2410" w:type="dxa"/>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2:</w:t>
            </w:r>
          </w:p>
        </w:tc>
        <w:tc>
          <w:tcPr>
            <w:tcW w:w="988" w:type="dxa"/>
            <w:tcBorders>
              <w:top w:val="single" w:sz="18" w:space="0" w:color="auto"/>
              <w:left w:val="single" w:sz="18" w:space="0" w:color="auto"/>
              <w:right w:val="single" w:sz="18" w:space="0" w:color="auto"/>
            </w:tcBorders>
            <w:shd w:val="clear" w:color="auto" w:fill="E36C0A" w:themeFill="accent6" w:themeFillShade="BF"/>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UEA411</w:t>
            </w:r>
          </w:p>
        </w:tc>
        <w:tc>
          <w:tcPr>
            <w:tcW w:w="2495" w:type="dxa"/>
            <w:gridSpan w:val="4"/>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1620"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1328"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1927"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Sur cahier de stage</w:t>
            </w:r>
          </w:p>
        </w:tc>
      </w:tr>
      <w:tr w:rsidR="00655481" w:rsidRPr="00AD14DC" w:rsidTr="00655481">
        <w:trPr>
          <w:cantSplit/>
          <w:trHeight w:val="454"/>
          <w:jc w:val="center"/>
        </w:trPr>
        <w:tc>
          <w:tcPr>
            <w:tcW w:w="6546" w:type="dxa"/>
            <w:gridSpan w:val="4"/>
            <w:tcBorders>
              <w:top w:val="single" w:sz="12"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2"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392</w:t>
            </w:r>
          </w:p>
        </w:tc>
        <w:tc>
          <w:tcPr>
            <w:tcW w:w="623" w:type="dxa"/>
            <w:tcBorders>
              <w:top w:val="single" w:sz="12"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98</w:t>
            </w:r>
          </w:p>
        </w:tc>
        <w:tc>
          <w:tcPr>
            <w:tcW w:w="624" w:type="dxa"/>
            <w:tcBorders>
              <w:top w:val="single" w:sz="12"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84</w:t>
            </w:r>
          </w:p>
        </w:tc>
        <w:tc>
          <w:tcPr>
            <w:tcW w:w="624" w:type="dxa"/>
            <w:tcBorders>
              <w:top w:val="single" w:sz="12"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154</w:t>
            </w:r>
          </w:p>
        </w:tc>
        <w:tc>
          <w:tcPr>
            <w:tcW w:w="624" w:type="dxa"/>
            <w:tcBorders>
              <w:top w:val="single" w:sz="12"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56</w:t>
            </w:r>
          </w:p>
        </w:tc>
        <w:tc>
          <w:tcPr>
            <w:tcW w:w="907" w:type="dxa"/>
            <w:tcBorders>
              <w:top w:val="single" w:sz="12"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13" w:type="dxa"/>
            <w:tcBorders>
              <w:top w:val="single" w:sz="12"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61" w:type="dxa"/>
            <w:tcBorders>
              <w:top w:val="single" w:sz="12"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2"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2"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2"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655481" w:rsidRDefault="00655481" w:rsidP="00655481">
      <w:r>
        <w:t>ECUE optionnels: UEO= SIG et gestion de l'Energie avec ECUE1:=SIG et pétrole; ECUE2=SIG et énergies renouvelables</w:t>
      </w:r>
    </w:p>
    <w:p w:rsidR="00655481" w:rsidRPr="00DA3458" w:rsidRDefault="00655481" w:rsidP="00655481">
      <w:pPr>
        <w:jc w:val="center"/>
        <w:rPr>
          <w:color w:val="FF0000"/>
          <w:sz w:val="40"/>
          <w:szCs w:val="40"/>
        </w:rPr>
      </w:pPr>
      <w:r w:rsidRPr="00DA3458">
        <w:rPr>
          <w:b/>
          <w:bCs/>
          <w:color w:val="FF0000"/>
          <w:sz w:val="40"/>
          <w:szCs w:val="40"/>
        </w:rPr>
        <w:lastRenderedPageBreak/>
        <w:t>GAST -Semestre 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571"/>
        <w:gridCol w:w="903"/>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47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47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2"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2"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2"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2"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2"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71" w:type="dxa"/>
            <w:tcBorders>
              <w:top w:val="single" w:sz="12"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03" w:type="dxa"/>
            <w:tcBorders>
              <w:top w:val="single" w:sz="12"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2"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2"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2"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SIG, GR  et risques naturels</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SIG et Géoressources</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57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90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0111B">
        <w:trPr>
          <w:cantSplit/>
          <w:trHeight w:val="433"/>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SIG et risques naturels</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UEF512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57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0111B">
        <w:trPr>
          <w:cantSplit/>
          <w:trHeight w:val="504"/>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Gestion  prévis. environ.</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Géostatistiques et risques environnementaux</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57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90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Modélisation des risques environnementaux</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21</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57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Service Web et partage de données</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Service web</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21</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57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90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0111B">
        <w:trPr>
          <w:cantSplit/>
          <w:trHeight w:val="465"/>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Plare-forme web</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UEF532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57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4</w:t>
            </w:r>
          </w:p>
        </w:tc>
        <w:tc>
          <w:tcPr>
            <w:tcW w:w="1901"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UET:Commun. et gestion de projets</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Anglais</w:t>
            </w: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571"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90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0111B">
        <w:trPr>
          <w:cantSplit/>
          <w:trHeight w:val="353"/>
          <w:jc w:val="center"/>
        </w:trPr>
        <w:tc>
          <w:tcPr>
            <w:tcW w:w="53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Gestion de projets</w:t>
            </w:r>
          </w:p>
        </w:tc>
        <w:tc>
          <w:tcPr>
            <w:tcW w:w="988" w:type="dxa"/>
            <w:tcBorders>
              <w:top w:val="single" w:sz="4" w:space="0" w:color="auto"/>
              <w:left w:val="single" w:sz="18" w:space="0" w:color="auto"/>
              <w:bottom w:val="single" w:sz="12"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571"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0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655481">
        <w:trPr>
          <w:cantSplit/>
          <w:trHeight w:val="502"/>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901"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UO 510</w:t>
            </w:r>
          </w:p>
        </w:tc>
        <w:tc>
          <w:tcPr>
            <w:tcW w:w="3037" w:type="dxa"/>
            <w:vMerge w:val="restart"/>
            <w:tcBorders>
              <w:top w:val="single" w:sz="18"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color w:val="FF0000"/>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color w:val="FF0000"/>
                <w:sz w:val="18"/>
                <w:szCs w:val="18"/>
              </w:rPr>
              <w:t>DEUX ECUE parmi TROIS à choisir par l'étudiant</w:t>
            </w:r>
          </w:p>
        </w:tc>
        <w:tc>
          <w:tcPr>
            <w:tcW w:w="988" w:type="dxa"/>
            <w:vMerge w:val="restart"/>
            <w:tcBorders>
              <w:top w:val="single" w:sz="18"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color w:val="000000" w:themeColor="text1"/>
                <w:sz w:val="18"/>
                <w:szCs w:val="18"/>
              </w:rPr>
            </w:pPr>
          </w:p>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UO511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2</w:t>
            </w:r>
          </w:p>
        </w:tc>
        <w:tc>
          <w:tcPr>
            <w:tcW w:w="571"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90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w:t>
            </w: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E910D4" w:rsidRDefault="00655481" w:rsidP="00655481">
            <w:pPr>
              <w:jc w:val="center"/>
              <w:rPr>
                <w:rFonts w:ascii="Arial" w:hAnsiTheme="minorBidi" w:cstheme="minorBidi"/>
                <w:b/>
                <w:bCs/>
                <w:color w:val="000000" w:themeColor="text1"/>
                <w:sz w:val="18"/>
                <w:szCs w:val="18"/>
                <w:rtl/>
              </w:rPr>
            </w:pPr>
            <w:r w:rsidRPr="00E910D4">
              <w:rPr>
                <w:rFonts w:asciiTheme="minorBidi" w:hAnsiTheme="minorBidi" w:cstheme="minorBidi"/>
                <w:b/>
                <w:bCs/>
                <w:color w:val="000000" w:themeColor="text1"/>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100"/>
          <w:jc w:val="center"/>
        </w:trPr>
        <w:tc>
          <w:tcPr>
            <w:tcW w:w="534" w:type="dxa"/>
            <w:vMerge/>
            <w:tcBorders>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1901" w:type="dxa"/>
            <w:vMerge/>
            <w:tcBorders>
              <w:left w:val="single" w:sz="18" w:space="0" w:color="auto"/>
              <w:right w:val="single" w:sz="18" w:space="0" w:color="auto"/>
            </w:tcBorders>
            <w:shd w:val="clear" w:color="auto" w:fill="92CDDC" w:themeFill="accent5" w:themeFillTint="99"/>
            <w:vAlign w:val="center"/>
          </w:tcPr>
          <w:p w:rsidR="00655481" w:rsidRPr="00B27854" w:rsidRDefault="00655481" w:rsidP="00655481">
            <w:pPr>
              <w:rPr>
                <w:rFonts w:asciiTheme="minorBidi" w:hAnsiTheme="minorBidi" w:cstheme="minorBidi"/>
                <w:sz w:val="18"/>
                <w:szCs w:val="18"/>
              </w:rPr>
            </w:pPr>
          </w:p>
        </w:tc>
        <w:tc>
          <w:tcPr>
            <w:tcW w:w="1074" w:type="dxa"/>
            <w:vMerge/>
            <w:tcBorders>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3037" w:type="dxa"/>
            <w:vMerge/>
            <w:tcBorders>
              <w:left w:val="single" w:sz="18" w:space="0" w:color="auto"/>
              <w:right w:val="single" w:sz="18" w:space="0" w:color="auto"/>
            </w:tcBorders>
            <w:shd w:val="clear" w:color="auto" w:fill="92CDDC" w:themeFill="accent5" w:themeFillTint="99"/>
          </w:tcPr>
          <w:p w:rsidR="00655481" w:rsidRPr="00B27854" w:rsidRDefault="00655481" w:rsidP="00655481">
            <w:pPr>
              <w:rPr>
                <w:rFonts w:asciiTheme="minorBidi" w:hAnsiTheme="minorBidi" w:cstheme="minorBidi"/>
                <w:b/>
                <w:bCs/>
                <w:color w:val="FF0000"/>
                <w:sz w:val="18"/>
                <w:szCs w:val="18"/>
              </w:rPr>
            </w:pPr>
          </w:p>
        </w:tc>
        <w:tc>
          <w:tcPr>
            <w:tcW w:w="988" w:type="dxa"/>
            <w:vMerge/>
            <w:tcBorders>
              <w:top w:val="single" w:sz="4" w:space="0" w:color="auto"/>
              <w:left w:val="single" w:sz="18"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sz w:val="18"/>
                <w:szCs w:val="18"/>
              </w:rPr>
            </w:pPr>
          </w:p>
        </w:tc>
        <w:tc>
          <w:tcPr>
            <w:tcW w:w="623" w:type="dxa"/>
            <w:tcBorders>
              <w:top w:val="single" w:sz="4"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vMerge w:val="restart"/>
            <w:tcBorders>
              <w:top w:val="single" w:sz="4"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571" w:type="dxa"/>
            <w:vMerge/>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03" w:type="dxa"/>
            <w:vMerge w:val="restart"/>
            <w:tcBorders>
              <w:top w:val="single" w:sz="4"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1.5</w:t>
            </w:r>
          </w:p>
        </w:tc>
        <w:tc>
          <w:tcPr>
            <w:tcW w:w="567" w:type="dxa"/>
            <w:vMerge/>
            <w:tcBorders>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vMerge w:val="restart"/>
            <w:tcBorders>
              <w:top w:val="single" w:sz="4" w:space="0" w:color="auto"/>
              <w:left w:val="single" w:sz="18"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val="restart"/>
            <w:tcBorders>
              <w:top w:val="single" w:sz="4"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20111B">
        <w:trPr>
          <w:cantSplit/>
          <w:trHeight w:val="96"/>
          <w:jc w:val="center"/>
        </w:trPr>
        <w:tc>
          <w:tcPr>
            <w:tcW w:w="534"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vAlign w:val="center"/>
          </w:tcPr>
          <w:p w:rsidR="00655481" w:rsidRPr="00B27854" w:rsidRDefault="00655481" w:rsidP="00655481">
            <w:pPr>
              <w:rPr>
                <w:rFonts w:asciiTheme="minorBidi" w:hAnsiTheme="minorBidi" w:cstheme="minorBidi"/>
                <w:sz w:val="18"/>
                <w:szCs w:val="18"/>
              </w:rPr>
            </w:pPr>
          </w:p>
        </w:tc>
        <w:tc>
          <w:tcPr>
            <w:tcW w:w="1074"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3037" w:type="dxa"/>
            <w:vMerge/>
            <w:tcBorders>
              <w:left w:val="single" w:sz="18" w:space="0" w:color="auto"/>
              <w:bottom w:val="single" w:sz="12" w:space="0" w:color="auto"/>
              <w:right w:val="single" w:sz="18" w:space="0" w:color="auto"/>
            </w:tcBorders>
          </w:tcPr>
          <w:p w:rsidR="00655481" w:rsidRPr="00B27854" w:rsidRDefault="00655481" w:rsidP="00655481">
            <w:pPr>
              <w:rPr>
                <w:rFonts w:asciiTheme="minorBidi" w:hAnsiTheme="minorBidi" w:cstheme="minorBidi"/>
                <w:sz w:val="18"/>
                <w:szCs w:val="18"/>
              </w:rPr>
            </w:pPr>
          </w:p>
        </w:tc>
        <w:tc>
          <w:tcPr>
            <w:tcW w:w="988" w:type="dxa"/>
            <w:vMerge/>
            <w:tcBorders>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sz w:val="18"/>
                <w:szCs w:val="18"/>
              </w:rPr>
            </w:pPr>
          </w:p>
        </w:tc>
        <w:tc>
          <w:tcPr>
            <w:tcW w:w="623" w:type="dxa"/>
            <w:tcBorders>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left w:val="single" w:sz="12"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vMerge/>
            <w:tcBorders>
              <w:left w:val="single" w:sz="12"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sz w:val="18"/>
                <w:szCs w:val="18"/>
              </w:rPr>
            </w:pPr>
          </w:p>
        </w:tc>
        <w:tc>
          <w:tcPr>
            <w:tcW w:w="624"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571"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03"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567"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:Stage 3</w:t>
            </w:r>
          </w:p>
        </w:tc>
        <w:tc>
          <w:tcPr>
            <w:tcW w:w="107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UEA210</w:t>
            </w:r>
          </w:p>
        </w:tc>
        <w:tc>
          <w:tcPr>
            <w:tcW w:w="3037"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3:</w:t>
            </w:r>
          </w:p>
        </w:tc>
        <w:tc>
          <w:tcPr>
            <w:tcW w:w="988" w:type="dxa"/>
            <w:vMerge w:val="restart"/>
            <w:tcBorders>
              <w:top w:val="single" w:sz="18" w:space="0" w:color="auto"/>
              <w:left w:val="single" w:sz="18" w:space="0" w:color="auto"/>
              <w:right w:val="single" w:sz="18" w:space="0" w:color="auto"/>
            </w:tcBorders>
            <w:shd w:val="clear" w:color="auto" w:fill="E36C0A" w:themeFill="accent6" w:themeFillShade="BF"/>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UEA511</w:t>
            </w:r>
          </w:p>
        </w:tc>
        <w:tc>
          <w:tcPr>
            <w:tcW w:w="2495" w:type="dxa"/>
            <w:gridSpan w:val="4"/>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907"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color w:val="000000" w:themeColor="text1"/>
                <w:sz w:val="18"/>
                <w:szCs w:val="18"/>
              </w:rPr>
            </w:pPr>
          </w:p>
        </w:tc>
        <w:tc>
          <w:tcPr>
            <w:tcW w:w="571"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5</w:t>
            </w:r>
          </w:p>
        </w:tc>
        <w:tc>
          <w:tcPr>
            <w:tcW w:w="1470"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1927"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cahier de stage</w:t>
            </w:r>
          </w:p>
        </w:tc>
      </w:tr>
      <w:tr w:rsidR="00655481" w:rsidRPr="00463C24" w:rsidTr="0020111B">
        <w:trPr>
          <w:cantSplit/>
          <w:trHeight w:val="78"/>
          <w:jc w:val="center"/>
        </w:trPr>
        <w:tc>
          <w:tcPr>
            <w:tcW w:w="534"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E36C0A" w:themeFill="accent6" w:themeFillShade="BF"/>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Com :</w:t>
            </w:r>
          </w:p>
        </w:tc>
        <w:tc>
          <w:tcPr>
            <w:tcW w:w="1074" w:type="dxa"/>
            <w:vMerge/>
            <w:tcBorders>
              <w:left w:val="single" w:sz="18" w:space="0" w:color="auto"/>
              <w:bottom w:val="single" w:sz="12" w:space="0" w:color="auto"/>
              <w:right w:val="single" w:sz="18" w:space="0" w:color="auto"/>
            </w:tcBorders>
            <w:vAlign w:val="center"/>
          </w:tcPr>
          <w:p w:rsidR="00655481" w:rsidRPr="00B27854" w:rsidRDefault="00655481" w:rsidP="00655481">
            <w:pPr>
              <w:rPr>
                <w:rFonts w:ascii="Arial" w:hAnsiTheme="minorBidi" w:cstheme="minorBidi"/>
                <w:sz w:val="18"/>
                <w:szCs w:val="18"/>
                <w:rtl/>
              </w:rPr>
            </w:pPr>
          </w:p>
        </w:tc>
        <w:tc>
          <w:tcPr>
            <w:tcW w:w="3037" w:type="dxa"/>
            <w:vMerge/>
            <w:tcBorders>
              <w:left w:val="single" w:sz="18" w:space="0" w:color="auto"/>
              <w:bottom w:val="single" w:sz="12" w:space="0" w:color="auto"/>
              <w:right w:val="single" w:sz="18" w:space="0" w:color="auto"/>
            </w:tcBorders>
            <w:vAlign w:val="center"/>
          </w:tcPr>
          <w:p w:rsidR="00655481" w:rsidRPr="00B27854" w:rsidRDefault="00655481" w:rsidP="00655481">
            <w:pPr>
              <w:rPr>
                <w:rFonts w:asciiTheme="minorBidi" w:hAnsiTheme="minorBidi" w:cstheme="minorBidi"/>
                <w:sz w:val="18"/>
                <w:szCs w:val="18"/>
              </w:rPr>
            </w:pPr>
          </w:p>
        </w:tc>
        <w:tc>
          <w:tcPr>
            <w:tcW w:w="988" w:type="dxa"/>
            <w:vMerge/>
            <w:tcBorders>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sz w:val="18"/>
                <w:szCs w:val="18"/>
              </w:rPr>
            </w:pPr>
          </w:p>
        </w:tc>
        <w:tc>
          <w:tcPr>
            <w:tcW w:w="2495" w:type="dxa"/>
            <w:gridSpan w:val="4"/>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571" w:type="dxa"/>
            <w:vMerge/>
            <w:tcBorders>
              <w:top w:val="single" w:sz="4" w:space="0" w:color="auto"/>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470" w:type="dxa"/>
            <w:gridSpan w:val="2"/>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927" w:type="dxa"/>
            <w:gridSpan w:val="2"/>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378</w:t>
            </w:r>
          </w:p>
        </w:tc>
        <w:tc>
          <w:tcPr>
            <w:tcW w:w="62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70</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126</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126</w:t>
            </w:r>
          </w:p>
        </w:tc>
        <w:tc>
          <w:tcPr>
            <w:tcW w:w="62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56</w:t>
            </w: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571"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90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655481" w:rsidRDefault="00655481" w:rsidP="00655481">
      <w:r>
        <w:t>ECUE optionnels: Législation foncière, code des eaux et code forestier.</w:t>
      </w:r>
    </w:p>
    <w:p w:rsidR="00655481" w:rsidRPr="00A04DEF" w:rsidRDefault="00655481" w:rsidP="00655481">
      <w:pPr>
        <w:jc w:val="center"/>
        <w:rPr>
          <w:b/>
          <w:bCs/>
          <w:color w:val="FF0000"/>
          <w:sz w:val="32"/>
          <w:szCs w:val="32"/>
        </w:rPr>
      </w:pPr>
      <w:r>
        <w:rPr>
          <w:b/>
          <w:bCs/>
          <w:color w:val="FF0000"/>
          <w:sz w:val="32"/>
          <w:szCs w:val="32"/>
        </w:rPr>
        <w:lastRenderedPageBreak/>
        <w:t xml:space="preserve">GAST- </w:t>
      </w:r>
      <w:r w:rsidRPr="00A04DEF">
        <w:rPr>
          <w:b/>
          <w:bCs/>
          <w:color w:val="FF0000"/>
          <w:sz w:val="32"/>
          <w:szCs w:val="32"/>
        </w:rPr>
        <w:t>Semestre 6</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713"/>
        <w:gridCol w:w="761"/>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vMerge w:val="restart"/>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32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vMerge/>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713"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76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D51244" w:rsidRDefault="00655481" w:rsidP="00655481">
            <w:pPr>
              <w:jc w:val="center"/>
              <w:rPr>
                <w:b/>
                <w:bCs/>
                <w:sz w:val="20"/>
                <w:szCs w:val="20"/>
                <w:rtl/>
              </w:rPr>
            </w:pPr>
            <w:r w:rsidRPr="00D51244">
              <w:rPr>
                <w:b/>
                <w:bCs/>
                <w:sz w:val="20"/>
                <w:szCs w:val="20"/>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UEF610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UEF612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UEF620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UEF622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UET610</w:t>
            </w:r>
          </w:p>
        </w:tc>
        <w:tc>
          <w:tcPr>
            <w:tcW w:w="3037"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tcBorders>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8"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UET612</w:t>
            </w:r>
          </w:p>
        </w:tc>
        <w:tc>
          <w:tcPr>
            <w:tcW w:w="62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4</w:t>
            </w:r>
          </w:p>
        </w:tc>
        <w:tc>
          <w:tcPr>
            <w:tcW w:w="1901" w:type="dxa"/>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UEO610</w:t>
            </w:r>
          </w:p>
        </w:tc>
        <w:tc>
          <w:tcPr>
            <w:tcW w:w="3037" w:type="dxa"/>
            <w:tcBorders>
              <w:top w:val="single" w:sz="18" w:space="0" w:color="auto"/>
              <w:left w:val="single" w:sz="18"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5</w:t>
            </w:r>
          </w:p>
        </w:tc>
        <w:tc>
          <w:tcPr>
            <w:tcW w:w="761"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2.5</w:t>
            </w:r>
          </w:p>
        </w:tc>
        <w:tc>
          <w:tcPr>
            <w:tcW w:w="963"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1074" w:type="dxa"/>
            <w:vMerge/>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UEO612</w:t>
            </w:r>
          </w:p>
        </w:tc>
        <w:tc>
          <w:tcPr>
            <w:tcW w:w="623" w:type="dxa"/>
            <w:tcBorders>
              <w:top w:val="single" w:sz="4"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tcBorders>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 Stage 4</w:t>
            </w:r>
          </w:p>
        </w:tc>
        <w:tc>
          <w:tcPr>
            <w:tcW w:w="107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UEA610</w:t>
            </w:r>
          </w:p>
        </w:tc>
        <w:tc>
          <w:tcPr>
            <w:tcW w:w="3037"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4</w:t>
            </w:r>
          </w:p>
        </w:tc>
        <w:tc>
          <w:tcPr>
            <w:tcW w:w="988" w:type="dxa"/>
            <w:vMerge w:val="restart"/>
            <w:tcBorders>
              <w:top w:val="single" w:sz="18" w:space="0" w:color="auto"/>
              <w:left w:val="single" w:sz="18" w:space="0" w:color="auto"/>
              <w:right w:val="single" w:sz="18" w:space="0" w:color="auto"/>
            </w:tcBorders>
            <w:shd w:val="clear" w:color="auto" w:fill="E36C0A" w:themeFill="accent6" w:themeFillShade="BF"/>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UEA611</w:t>
            </w:r>
          </w:p>
        </w:tc>
        <w:tc>
          <w:tcPr>
            <w:tcW w:w="2495" w:type="dxa"/>
            <w:gridSpan w:val="4"/>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907"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27"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Suivi et évaluation</w:t>
            </w:r>
          </w:p>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Selon le cahier de stage</w:t>
            </w:r>
          </w:p>
        </w:tc>
      </w:tr>
      <w:tr w:rsidR="00655481" w:rsidRPr="00463C24" w:rsidTr="00655481">
        <w:trPr>
          <w:cantSplit/>
          <w:trHeight w:val="357"/>
          <w:jc w:val="center"/>
        </w:trPr>
        <w:tc>
          <w:tcPr>
            <w:tcW w:w="534"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E36C0A" w:themeFill="accent6" w:themeFillShade="BF"/>
            <w:vAlign w:val="center"/>
          </w:tcPr>
          <w:p w:rsidR="00655481" w:rsidRPr="00B27854" w:rsidRDefault="00655481" w:rsidP="00655481">
            <w:pPr>
              <w:rPr>
                <w:rFonts w:ascii="Arial" w:hAnsiTheme="minorBidi" w:cstheme="minorBidi"/>
                <w:sz w:val="18"/>
                <w:szCs w:val="18"/>
                <w:rtl/>
              </w:rPr>
            </w:pPr>
            <w:r w:rsidRPr="00B27854">
              <w:rPr>
                <w:rFonts w:asciiTheme="minorBidi" w:hAnsiTheme="minorBidi" w:cstheme="minorBidi"/>
                <w:sz w:val="18"/>
                <w:szCs w:val="18"/>
              </w:rPr>
              <w:t>Com :</w:t>
            </w:r>
          </w:p>
        </w:tc>
        <w:tc>
          <w:tcPr>
            <w:tcW w:w="1074"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rPr>
                <w:rFonts w:ascii="Arial" w:hAnsiTheme="minorBidi" w:cstheme="minorBidi"/>
                <w:sz w:val="18"/>
                <w:szCs w:val="18"/>
                <w:rtl/>
              </w:rPr>
            </w:pPr>
          </w:p>
        </w:tc>
        <w:tc>
          <w:tcPr>
            <w:tcW w:w="3037"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rPr>
                <w:rFonts w:asciiTheme="minorBidi" w:hAnsiTheme="minorBidi" w:cstheme="minorBidi"/>
                <w:sz w:val="18"/>
                <w:szCs w:val="18"/>
              </w:rPr>
            </w:pPr>
          </w:p>
        </w:tc>
        <w:tc>
          <w:tcPr>
            <w:tcW w:w="988" w:type="dxa"/>
            <w:vMerge/>
            <w:tcBorders>
              <w:top w:val="single" w:sz="18" w:space="0" w:color="auto"/>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sz w:val="18"/>
                <w:szCs w:val="18"/>
              </w:rPr>
            </w:pPr>
          </w:p>
        </w:tc>
        <w:tc>
          <w:tcPr>
            <w:tcW w:w="2495" w:type="dxa"/>
            <w:gridSpan w:val="4"/>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top w:val="single" w:sz="18" w:space="0" w:color="auto"/>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18" w:space="0" w:color="auto"/>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vMerge/>
            <w:tcBorders>
              <w:top w:val="single" w:sz="18" w:space="0" w:color="auto"/>
              <w:left w:val="single" w:sz="18" w:space="0" w:color="auto"/>
              <w:bottom w:val="single" w:sz="12" w:space="0" w:color="auto"/>
              <w:right w:val="single" w:sz="12"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18" w:space="0" w:color="auto"/>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927" w:type="dxa"/>
            <w:gridSpan w:val="2"/>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color w:val="7030A0"/>
                <w:sz w:val="18"/>
                <w:szCs w:val="18"/>
                <w:rtl/>
              </w:rPr>
            </w:pPr>
          </w:p>
        </w:tc>
        <w:tc>
          <w:tcPr>
            <w:tcW w:w="62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color w:val="7030A0"/>
                <w:sz w:val="18"/>
                <w:szCs w:val="18"/>
              </w:rPr>
            </w:pP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56</w:t>
            </w: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13"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61"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1A4550" w:rsidRDefault="00655481" w:rsidP="00655481">
            <w:pPr>
              <w:jc w:val="center"/>
              <w:rPr>
                <w:b/>
                <w:bCs/>
                <w:color w:val="000000" w:themeColor="text1"/>
                <w:sz w:val="20"/>
                <w:szCs w:val="20"/>
                <w:rtl/>
              </w:rPr>
            </w:pPr>
          </w:p>
        </w:tc>
      </w:tr>
    </w:tbl>
    <w:p w:rsidR="00655481" w:rsidRDefault="00655481" w:rsidP="00655481">
      <w:r>
        <w:t xml:space="preserve">ECUE optionnels: </w:t>
      </w:r>
    </w:p>
    <w:p w:rsidR="00655481" w:rsidRDefault="00655481" w:rsidP="00655481"/>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r>
        <w:rPr>
          <w:b/>
          <w:bCs/>
          <w:color w:val="FF0000"/>
          <w:sz w:val="36"/>
          <w:szCs w:val="36"/>
        </w:rPr>
        <w:t>PARCOURS: SCIENCES GEOMATIQUES APPLIQUEES A L'URBANISME</w:t>
      </w:r>
    </w:p>
    <w:p w:rsidR="00655481" w:rsidRDefault="00655481" w:rsidP="00655481">
      <w:pPr>
        <w:jc w:val="center"/>
        <w:rPr>
          <w:b/>
          <w:bCs/>
          <w:color w:val="FF0000"/>
          <w:sz w:val="36"/>
          <w:szCs w:val="36"/>
        </w:rPr>
      </w:pPr>
      <w:r>
        <w:rPr>
          <w:b/>
          <w:bCs/>
          <w:color w:val="FF0000"/>
          <w:sz w:val="36"/>
          <w:szCs w:val="36"/>
        </w:rPr>
        <w:t>ET A L'AMENAGEMENT DU TERRITOIRE</w:t>
      </w:r>
      <w:r w:rsidR="0020111B">
        <w:rPr>
          <w:b/>
          <w:bCs/>
          <w:color w:val="FF0000"/>
          <w:sz w:val="36"/>
          <w:szCs w:val="36"/>
        </w:rPr>
        <w:t xml:space="preserve"> (GAURAT)</w:t>
      </w: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color w:val="FF0000"/>
          <w:sz w:val="36"/>
          <w:szCs w:val="36"/>
        </w:rPr>
      </w:pPr>
    </w:p>
    <w:p w:rsidR="00655481" w:rsidRDefault="00655481" w:rsidP="00655481">
      <w:pPr>
        <w:jc w:val="center"/>
        <w:rPr>
          <w:b/>
          <w:bCs/>
          <w:sz w:val="32"/>
          <w:szCs w:val="32"/>
        </w:rPr>
      </w:pPr>
    </w:p>
    <w:p w:rsidR="00655481" w:rsidRDefault="00655481" w:rsidP="00655481">
      <w:pPr>
        <w:jc w:val="center"/>
        <w:rPr>
          <w:b/>
          <w:bCs/>
          <w:sz w:val="32"/>
          <w:szCs w:val="32"/>
        </w:rPr>
      </w:pPr>
    </w:p>
    <w:p w:rsidR="0020111B" w:rsidRDefault="0020111B" w:rsidP="00655481">
      <w:pPr>
        <w:jc w:val="center"/>
        <w:rPr>
          <w:b/>
          <w:bCs/>
          <w:sz w:val="32"/>
          <w:szCs w:val="32"/>
        </w:rPr>
      </w:pPr>
    </w:p>
    <w:p w:rsidR="00655481" w:rsidRPr="00994233" w:rsidRDefault="00655481" w:rsidP="00655481">
      <w:pPr>
        <w:jc w:val="center"/>
        <w:rPr>
          <w:b/>
          <w:bCs/>
          <w:color w:val="FF0000"/>
          <w:sz w:val="32"/>
          <w:szCs w:val="32"/>
        </w:rPr>
      </w:pPr>
      <w:r>
        <w:rPr>
          <w:b/>
          <w:bCs/>
          <w:color w:val="FF0000"/>
          <w:sz w:val="32"/>
          <w:szCs w:val="32"/>
        </w:rPr>
        <w:lastRenderedPageBreak/>
        <w:t xml:space="preserve">GAURAT </w:t>
      </w:r>
      <w:r w:rsidRPr="00994233">
        <w:rPr>
          <w:b/>
          <w:bCs/>
          <w:color w:val="FF0000"/>
          <w:sz w:val="32"/>
          <w:szCs w:val="32"/>
        </w:rPr>
        <w:t>-Semestre S3-</w:t>
      </w:r>
    </w:p>
    <w:tbl>
      <w:tblPr>
        <w:tblW w:w="14904" w:type="dxa"/>
        <w:jc w:val="center"/>
        <w:tblLook w:val="01E0" w:firstRow="1" w:lastRow="1" w:firstColumn="1" w:lastColumn="1" w:noHBand="0" w:noVBand="0"/>
      </w:tblPr>
      <w:tblGrid>
        <w:gridCol w:w="515"/>
        <w:gridCol w:w="1897"/>
        <w:gridCol w:w="1394"/>
        <w:gridCol w:w="2785"/>
        <w:gridCol w:w="969"/>
        <w:gridCol w:w="609"/>
        <w:gridCol w:w="592"/>
        <w:gridCol w:w="590"/>
        <w:gridCol w:w="587"/>
        <w:gridCol w:w="841"/>
        <w:gridCol w:w="898"/>
        <w:gridCol w:w="717"/>
        <w:gridCol w:w="679"/>
        <w:gridCol w:w="923"/>
        <w:gridCol w:w="908"/>
      </w:tblGrid>
      <w:tr w:rsidR="00655481" w:rsidRPr="00896715" w:rsidTr="00655481">
        <w:trPr>
          <w:cantSplit/>
          <w:jc w:val="center"/>
        </w:trPr>
        <w:tc>
          <w:tcPr>
            <w:tcW w:w="516"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888"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40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2802"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70"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384"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74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362"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83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16"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888"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2802"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70"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10"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593"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592"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58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84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90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68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681"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25"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09"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D843BA" w:rsidTr="00655481">
        <w:trPr>
          <w:cantSplit/>
          <w:trHeight w:val="567"/>
          <w:jc w:val="center"/>
        </w:trPr>
        <w:tc>
          <w:tcPr>
            <w:tcW w:w="51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1888"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Topographie et systèmes de référence</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UEF310</w:t>
            </w:r>
          </w:p>
        </w:tc>
        <w:tc>
          <w:tcPr>
            <w:tcW w:w="2802"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Levés topographiques</w:t>
            </w:r>
          </w:p>
        </w:tc>
        <w:tc>
          <w:tcPr>
            <w:tcW w:w="970"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UEF311</w:t>
            </w:r>
          </w:p>
        </w:tc>
        <w:tc>
          <w:tcPr>
            <w:tcW w:w="610"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21</w:t>
            </w:r>
          </w:p>
        </w:tc>
        <w:tc>
          <w:tcPr>
            <w:tcW w:w="593"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59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58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w:t>
            </w:r>
          </w:p>
        </w:tc>
        <w:tc>
          <w:tcPr>
            <w:tcW w:w="68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68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3.5</w:t>
            </w:r>
          </w:p>
        </w:tc>
        <w:tc>
          <w:tcPr>
            <w:tcW w:w="92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0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X</w:t>
            </w:r>
          </w:p>
        </w:tc>
      </w:tr>
      <w:tr w:rsidR="00655481" w:rsidRPr="00D843BA" w:rsidTr="0020111B">
        <w:trPr>
          <w:cantSplit/>
          <w:trHeight w:val="379"/>
          <w:jc w:val="center"/>
        </w:trPr>
        <w:tc>
          <w:tcPr>
            <w:tcW w:w="516"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888"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02"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Systèmes de référence</w:t>
            </w:r>
          </w:p>
        </w:tc>
        <w:tc>
          <w:tcPr>
            <w:tcW w:w="970"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UEF312</w:t>
            </w:r>
          </w:p>
        </w:tc>
        <w:tc>
          <w:tcPr>
            <w:tcW w:w="610"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21</w:t>
            </w:r>
          </w:p>
        </w:tc>
        <w:tc>
          <w:tcPr>
            <w:tcW w:w="593"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59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58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4</w:t>
            </w:r>
          </w:p>
        </w:tc>
        <w:tc>
          <w:tcPr>
            <w:tcW w:w="904"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68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68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2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0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X</w:t>
            </w:r>
          </w:p>
        </w:tc>
      </w:tr>
      <w:tr w:rsidR="00655481" w:rsidRPr="00D843BA" w:rsidTr="00655481">
        <w:trPr>
          <w:cantSplit/>
          <w:trHeight w:val="567"/>
          <w:jc w:val="center"/>
        </w:trPr>
        <w:tc>
          <w:tcPr>
            <w:tcW w:w="51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1888"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Télédétection</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UEF320</w:t>
            </w:r>
          </w:p>
        </w:tc>
        <w:tc>
          <w:tcPr>
            <w:tcW w:w="2802"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Principes de télédétection</w:t>
            </w:r>
          </w:p>
        </w:tc>
        <w:tc>
          <w:tcPr>
            <w:tcW w:w="970"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UEF321</w:t>
            </w:r>
          </w:p>
        </w:tc>
        <w:tc>
          <w:tcPr>
            <w:tcW w:w="610"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21</w:t>
            </w:r>
          </w:p>
        </w:tc>
        <w:tc>
          <w:tcPr>
            <w:tcW w:w="593"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59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7030A0"/>
                <w:sz w:val="18"/>
                <w:szCs w:val="18"/>
                <w:rtl/>
              </w:rPr>
            </w:pPr>
            <w:r w:rsidRPr="00B27854">
              <w:rPr>
                <w:rFonts w:asciiTheme="minorBidi" w:hAnsiTheme="minorBidi" w:cstheme="minorBidi"/>
                <w:b/>
                <w:bCs/>
                <w:color w:val="7030A0"/>
                <w:sz w:val="18"/>
                <w:szCs w:val="18"/>
              </w:rPr>
              <w:t>7</w:t>
            </w:r>
          </w:p>
        </w:tc>
        <w:tc>
          <w:tcPr>
            <w:tcW w:w="58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w:t>
            </w:r>
          </w:p>
        </w:tc>
        <w:tc>
          <w:tcPr>
            <w:tcW w:w="68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68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3.5</w:t>
            </w:r>
          </w:p>
        </w:tc>
        <w:tc>
          <w:tcPr>
            <w:tcW w:w="92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0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X</w:t>
            </w:r>
          </w:p>
        </w:tc>
      </w:tr>
      <w:tr w:rsidR="00655481" w:rsidRPr="00D843BA" w:rsidTr="0020111B">
        <w:trPr>
          <w:cantSplit/>
          <w:trHeight w:val="380"/>
          <w:jc w:val="center"/>
        </w:trPr>
        <w:tc>
          <w:tcPr>
            <w:tcW w:w="516"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888"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02"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Traitement d'images</w:t>
            </w:r>
          </w:p>
        </w:tc>
        <w:tc>
          <w:tcPr>
            <w:tcW w:w="970"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UEF322</w:t>
            </w:r>
          </w:p>
        </w:tc>
        <w:tc>
          <w:tcPr>
            <w:tcW w:w="610"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593"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9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8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4</w:t>
            </w:r>
          </w:p>
        </w:tc>
        <w:tc>
          <w:tcPr>
            <w:tcW w:w="904"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68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w:t>
            </w:r>
          </w:p>
        </w:tc>
        <w:tc>
          <w:tcPr>
            <w:tcW w:w="68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2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X</w:t>
            </w:r>
          </w:p>
        </w:tc>
        <w:tc>
          <w:tcPr>
            <w:tcW w:w="90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r>
      <w:tr w:rsidR="00655481" w:rsidRPr="00D843BA" w:rsidTr="00655481">
        <w:trPr>
          <w:cantSplit/>
          <w:trHeight w:val="567"/>
          <w:jc w:val="center"/>
        </w:trPr>
        <w:tc>
          <w:tcPr>
            <w:tcW w:w="51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1888"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Interfaçage SIG</w:t>
            </w:r>
          </w:p>
        </w:tc>
        <w:tc>
          <w:tcPr>
            <w:tcW w:w="140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UEF330</w:t>
            </w:r>
          </w:p>
        </w:tc>
        <w:tc>
          <w:tcPr>
            <w:tcW w:w="2802"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Programmation</w:t>
            </w:r>
          </w:p>
        </w:tc>
        <w:tc>
          <w:tcPr>
            <w:tcW w:w="970"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UEF331</w:t>
            </w:r>
          </w:p>
        </w:tc>
        <w:tc>
          <w:tcPr>
            <w:tcW w:w="610"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593"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92"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8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6</w:t>
            </w:r>
          </w:p>
        </w:tc>
        <w:tc>
          <w:tcPr>
            <w:tcW w:w="68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681"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92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X</w:t>
            </w:r>
          </w:p>
        </w:tc>
        <w:tc>
          <w:tcPr>
            <w:tcW w:w="909"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r>
      <w:tr w:rsidR="00655481" w:rsidRPr="00D843BA" w:rsidTr="0020111B">
        <w:trPr>
          <w:cantSplit/>
          <w:trHeight w:val="493"/>
          <w:jc w:val="center"/>
        </w:trPr>
        <w:tc>
          <w:tcPr>
            <w:tcW w:w="516"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888"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02"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SGBD géographique</w:t>
            </w:r>
          </w:p>
        </w:tc>
        <w:tc>
          <w:tcPr>
            <w:tcW w:w="970"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UEF332</w:t>
            </w:r>
          </w:p>
        </w:tc>
        <w:tc>
          <w:tcPr>
            <w:tcW w:w="610"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593"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592"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8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68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681"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2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09"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X</w:t>
            </w:r>
          </w:p>
        </w:tc>
      </w:tr>
      <w:tr w:rsidR="00655481" w:rsidRPr="00D843BA" w:rsidTr="00655481">
        <w:trPr>
          <w:cantSplit/>
          <w:trHeight w:val="567"/>
          <w:jc w:val="center"/>
        </w:trPr>
        <w:tc>
          <w:tcPr>
            <w:tcW w:w="516"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4</w:t>
            </w:r>
          </w:p>
        </w:tc>
        <w:tc>
          <w:tcPr>
            <w:tcW w:w="1888"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 Géocommunication</w:t>
            </w:r>
          </w:p>
        </w:tc>
        <w:tc>
          <w:tcPr>
            <w:tcW w:w="1401"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UET310</w:t>
            </w:r>
          </w:p>
        </w:tc>
        <w:tc>
          <w:tcPr>
            <w:tcW w:w="2802"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Anglais</w:t>
            </w:r>
          </w:p>
        </w:tc>
        <w:tc>
          <w:tcPr>
            <w:tcW w:w="970"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UET311</w:t>
            </w:r>
          </w:p>
        </w:tc>
        <w:tc>
          <w:tcPr>
            <w:tcW w:w="610"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593"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92"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589"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68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1.5</w:t>
            </w:r>
          </w:p>
        </w:tc>
        <w:tc>
          <w:tcPr>
            <w:tcW w:w="681"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25"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X</w:t>
            </w:r>
          </w:p>
        </w:tc>
        <w:tc>
          <w:tcPr>
            <w:tcW w:w="909"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p>
        </w:tc>
      </w:tr>
      <w:tr w:rsidR="00655481" w:rsidRPr="00463C24" w:rsidTr="0020111B">
        <w:trPr>
          <w:cantSplit/>
          <w:trHeight w:val="381"/>
          <w:jc w:val="center"/>
        </w:trPr>
        <w:tc>
          <w:tcPr>
            <w:tcW w:w="516"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888"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401"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2802" w:type="dxa"/>
            <w:tcBorders>
              <w:top w:val="single" w:sz="4" w:space="0" w:color="auto"/>
              <w:left w:val="single" w:sz="18" w:space="0" w:color="auto"/>
              <w:bottom w:val="single" w:sz="12"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Techniques de communication</w:t>
            </w:r>
          </w:p>
        </w:tc>
        <w:tc>
          <w:tcPr>
            <w:tcW w:w="970" w:type="dxa"/>
            <w:tcBorders>
              <w:top w:val="single" w:sz="4" w:space="0" w:color="auto"/>
              <w:left w:val="single" w:sz="18" w:space="0" w:color="auto"/>
              <w:bottom w:val="single" w:sz="12" w:space="0" w:color="auto"/>
              <w:right w:val="single" w:sz="18" w:space="0" w:color="auto"/>
            </w:tcBorders>
            <w:shd w:val="clear" w:color="auto" w:fill="92D050"/>
          </w:tcPr>
          <w:p w:rsidR="0020111B" w:rsidRDefault="0020111B"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UET312</w:t>
            </w:r>
          </w:p>
        </w:tc>
        <w:tc>
          <w:tcPr>
            <w:tcW w:w="610"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593"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592"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7030A0"/>
                <w:sz w:val="18"/>
                <w:szCs w:val="18"/>
                <w:rtl/>
              </w:rPr>
            </w:pPr>
          </w:p>
        </w:tc>
        <w:tc>
          <w:tcPr>
            <w:tcW w:w="589"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04"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681"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1</w:t>
            </w:r>
          </w:p>
        </w:tc>
        <w:tc>
          <w:tcPr>
            <w:tcW w:w="681"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25"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X</w:t>
            </w:r>
          </w:p>
        </w:tc>
        <w:tc>
          <w:tcPr>
            <w:tcW w:w="909"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16" w:type="dxa"/>
            <w:vMerge w:val="restart"/>
            <w:tcBorders>
              <w:top w:val="single" w:sz="18" w:space="0" w:color="auto"/>
              <w:left w:val="single" w:sz="18"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888" w:type="dxa"/>
            <w:tcBorders>
              <w:top w:val="single" w:sz="18" w:space="0" w:color="auto"/>
              <w:left w:val="single" w:sz="18"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UEO</w:t>
            </w:r>
          </w:p>
        </w:tc>
        <w:tc>
          <w:tcPr>
            <w:tcW w:w="1401" w:type="dxa"/>
            <w:vMerge w:val="restart"/>
            <w:tcBorders>
              <w:top w:val="single" w:sz="18" w:space="0" w:color="auto"/>
              <w:left w:val="single" w:sz="18"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UEO310</w:t>
            </w:r>
          </w:p>
        </w:tc>
        <w:tc>
          <w:tcPr>
            <w:tcW w:w="2802" w:type="dxa"/>
            <w:tcBorders>
              <w:top w:val="single" w:sz="18" w:space="0" w:color="auto"/>
              <w:left w:val="single" w:sz="18" w:space="0" w:color="auto"/>
              <w:bottom w:val="single" w:sz="12" w:space="0" w:color="auto"/>
              <w:right w:val="single" w:sz="18" w:space="0" w:color="auto"/>
            </w:tcBorders>
            <w:shd w:val="clear" w:color="auto" w:fill="C6D9F1" w:themeFill="text2" w:themeFillTint="33"/>
          </w:tcPr>
          <w:p w:rsidR="00655481" w:rsidRPr="00B27854" w:rsidRDefault="00655481" w:rsidP="00655481">
            <w:pPr>
              <w:jc w:val="center"/>
              <w:rPr>
                <w:rFonts w:asciiTheme="minorBidi" w:hAnsiTheme="minorBidi" w:cstheme="minorBidi"/>
                <w:b/>
                <w:bCs/>
                <w:sz w:val="18"/>
                <w:szCs w:val="18"/>
              </w:rPr>
            </w:pPr>
          </w:p>
        </w:tc>
        <w:tc>
          <w:tcPr>
            <w:tcW w:w="970" w:type="dxa"/>
            <w:tcBorders>
              <w:top w:val="single" w:sz="18" w:space="0" w:color="auto"/>
              <w:left w:val="single" w:sz="18" w:space="0" w:color="auto"/>
              <w:bottom w:val="single" w:sz="12" w:space="0" w:color="auto"/>
              <w:right w:val="single" w:sz="18" w:space="0" w:color="auto"/>
            </w:tcBorders>
            <w:shd w:val="clear" w:color="auto" w:fill="C6D9F1" w:themeFill="text2" w:themeFillTint="33"/>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UEO311</w:t>
            </w:r>
          </w:p>
        </w:tc>
        <w:tc>
          <w:tcPr>
            <w:tcW w:w="610" w:type="dxa"/>
            <w:tcBorders>
              <w:top w:val="single" w:sz="18"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21</w:t>
            </w:r>
          </w:p>
        </w:tc>
        <w:tc>
          <w:tcPr>
            <w:tcW w:w="593" w:type="dxa"/>
            <w:tcBorders>
              <w:top w:val="single" w:sz="18" w:space="0" w:color="auto"/>
              <w:left w:val="single" w:sz="12"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592" w:type="dxa"/>
            <w:tcBorders>
              <w:top w:val="single" w:sz="18" w:space="0" w:color="auto"/>
              <w:left w:val="single" w:sz="12"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color w:val="7030A0"/>
                <w:sz w:val="18"/>
                <w:szCs w:val="18"/>
                <w:rtl/>
              </w:rPr>
            </w:pPr>
          </w:p>
        </w:tc>
        <w:tc>
          <w:tcPr>
            <w:tcW w:w="589" w:type="dxa"/>
            <w:tcBorders>
              <w:top w:val="single" w:sz="18" w:space="0" w:color="auto"/>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18"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04" w:type="dxa"/>
            <w:vMerge w:val="restart"/>
            <w:tcBorders>
              <w:top w:val="single" w:sz="18" w:space="0" w:color="auto"/>
              <w:left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681" w:type="dxa"/>
            <w:tcBorders>
              <w:top w:val="single" w:sz="18"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1.5</w:t>
            </w:r>
          </w:p>
        </w:tc>
        <w:tc>
          <w:tcPr>
            <w:tcW w:w="681" w:type="dxa"/>
            <w:vMerge w:val="restart"/>
            <w:tcBorders>
              <w:top w:val="single" w:sz="18" w:space="0" w:color="auto"/>
              <w:left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925" w:type="dxa"/>
            <w:tcBorders>
              <w:top w:val="single" w:sz="18"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09" w:type="dxa"/>
            <w:tcBorders>
              <w:top w:val="single" w:sz="18" w:space="0" w:color="auto"/>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X</w:t>
            </w:r>
          </w:p>
        </w:tc>
      </w:tr>
      <w:tr w:rsidR="00655481" w:rsidRPr="00463C24" w:rsidTr="00655481">
        <w:trPr>
          <w:cantSplit/>
          <w:trHeight w:val="567"/>
          <w:jc w:val="center"/>
        </w:trPr>
        <w:tc>
          <w:tcPr>
            <w:tcW w:w="516" w:type="dxa"/>
            <w:vMerge/>
            <w:tcBorders>
              <w:left w:val="single" w:sz="18"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sz w:val="18"/>
                <w:szCs w:val="18"/>
                <w:rtl/>
              </w:rPr>
            </w:pPr>
          </w:p>
        </w:tc>
        <w:tc>
          <w:tcPr>
            <w:tcW w:w="1888" w:type="dxa"/>
            <w:tcBorders>
              <w:top w:val="dashed" w:sz="4" w:space="0" w:color="auto"/>
              <w:left w:val="single" w:sz="18"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rPr>
                <w:rFonts w:ascii="Arial" w:hAnsiTheme="minorBidi" w:cstheme="minorBidi"/>
                <w:sz w:val="18"/>
                <w:szCs w:val="18"/>
                <w:rtl/>
              </w:rPr>
            </w:pPr>
          </w:p>
        </w:tc>
        <w:tc>
          <w:tcPr>
            <w:tcW w:w="1401" w:type="dxa"/>
            <w:vMerge/>
            <w:tcBorders>
              <w:left w:val="single" w:sz="18"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sz w:val="18"/>
                <w:szCs w:val="18"/>
                <w:rtl/>
              </w:rPr>
            </w:pPr>
          </w:p>
        </w:tc>
        <w:tc>
          <w:tcPr>
            <w:tcW w:w="2802" w:type="dxa"/>
            <w:tcBorders>
              <w:top w:val="single" w:sz="4" w:space="0" w:color="auto"/>
              <w:left w:val="single" w:sz="18" w:space="0" w:color="auto"/>
              <w:bottom w:val="single" w:sz="12" w:space="0" w:color="auto"/>
              <w:right w:val="single" w:sz="18" w:space="0" w:color="auto"/>
            </w:tcBorders>
            <w:shd w:val="clear" w:color="auto" w:fill="C6D9F1" w:themeFill="text2" w:themeFillTint="33"/>
          </w:tcPr>
          <w:p w:rsidR="00655481" w:rsidRPr="00B27854" w:rsidRDefault="00655481" w:rsidP="00655481">
            <w:pPr>
              <w:rPr>
                <w:rFonts w:asciiTheme="minorBidi" w:hAnsiTheme="minorBidi" w:cstheme="minorBidi"/>
                <w:sz w:val="18"/>
                <w:szCs w:val="18"/>
              </w:rPr>
            </w:pPr>
          </w:p>
        </w:tc>
        <w:tc>
          <w:tcPr>
            <w:tcW w:w="970" w:type="dxa"/>
            <w:tcBorders>
              <w:top w:val="single" w:sz="4" w:space="0" w:color="auto"/>
              <w:left w:val="single" w:sz="18" w:space="0" w:color="auto"/>
              <w:bottom w:val="single" w:sz="12" w:space="0" w:color="auto"/>
              <w:right w:val="single" w:sz="18" w:space="0" w:color="auto"/>
            </w:tcBorders>
            <w:shd w:val="clear" w:color="auto" w:fill="C6D9F1" w:themeFill="text2" w:themeFillTint="33"/>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UEO312</w:t>
            </w:r>
          </w:p>
        </w:tc>
        <w:tc>
          <w:tcPr>
            <w:tcW w:w="610" w:type="dxa"/>
            <w:tcBorders>
              <w:top w:val="single" w:sz="4"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21</w:t>
            </w:r>
          </w:p>
        </w:tc>
        <w:tc>
          <w:tcPr>
            <w:tcW w:w="593" w:type="dxa"/>
            <w:tcBorders>
              <w:top w:val="single" w:sz="4" w:space="0" w:color="auto"/>
              <w:left w:val="single" w:sz="12"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592" w:type="dxa"/>
            <w:tcBorders>
              <w:top w:val="single" w:sz="4" w:space="0" w:color="auto"/>
              <w:left w:val="single" w:sz="12"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b/>
                <w:bCs/>
                <w:color w:val="7030A0"/>
                <w:sz w:val="18"/>
                <w:szCs w:val="18"/>
                <w:rtl/>
              </w:rPr>
            </w:pPr>
          </w:p>
        </w:tc>
        <w:tc>
          <w:tcPr>
            <w:tcW w:w="589" w:type="dxa"/>
            <w:tcBorders>
              <w:top w:val="single" w:sz="4" w:space="0" w:color="auto"/>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sz w:val="18"/>
                <w:szCs w:val="18"/>
                <w:rtl/>
              </w:rPr>
            </w:pPr>
          </w:p>
        </w:tc>
        <w:tc>
          <w:tcPr>
            <w:tcW w:w="843" w:type="dxa"/>
            <w:tcBorders>
              <w:top w:val="single" w:sz="4"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04" w:type="dxa"/>
            <w:vMerge/>
            <w:tcBorders>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681" w:type="dxa"/>
            <w:tcBorders>
              <w:top w:val="single" w:sz="4"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w:t>
            </w:r>
          </w:p>
        </w:tc>
        <w:tc>
          <w:tcPr>
            <w:tcW w:w="681" w:type="dxa"/>
            <w:vMerge/>
            <w:tcBorders>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25" w:type="dxa"/>
            <w:tcBorders>
              <w:top w:val="single" w:sz="4" w:space="0" w:color="auto"/>
              <w:left w:val="single" w:sz="18" w:space="0" w:color="auto"/>
              <w:bottom w:val="single" w:sz="12" w:space="0" w:color="auto"/>
              <w:right w:val="single" w:sz="12"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09" w:type="dxa"/>
            <w:tcBorders>
              <w:top w:val="single" w:sz="4" w:space="0" w:color="auto"/>
              <w:left w:val="single" w:sz="12" w:space="0" w:color="auto"/>
              <w:bottom w:val="single" w:sz="12" w:space="0" w:color="auto"/>
              <w:right w:val="single" w:sz="18" w:space="0" w:color="auto"/>
            </w:tcBorders>
            <w:shd w:val="clear" w:color="auto" w:fill="C6D9F1" w:themeFill="text2" w:themeFillTint="33"/>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X</w:t>
            </w:r>
          </w:p>
        </w:tc>
      </w:tr>
      <w:tr w:rsidR="00655481" w:rsidRPr="00AD14DC" w:rsidTr="00655481">
        <w:trPr>
          <w:cantSplit/>
          <w:trHeight w:val="454"/>
          <w:jc w:val="center"/>
        </w:trPr>
        <w:tc>
          <w:tcPr>
            <w:tcW w:w="6607"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70"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364</w:t>
            </w:r>
          </w:p>
        </w:tc>
        <w:tc>
          <w:tcPr>
            <w:tcW w:w="610"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119</w:t>
            </w:r>
          </w:p>
        </w:tc>
        <w:tc>
          <w:tcPr>
            <w:tcW w:w="593"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154</w:t>
            </w:r>
          </w:p>
        </w:tc>
        <w:tc>
          <w:tcPr>
            <w:tcW w:w="592"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91</w:t>
            </w:r>
          </w:p>
        </w:tc>
        <w:tc>
          <w:tcPr>
            <w:tcW w:w="589"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84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90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681"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681"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25"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09"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655481" w:rsidRDefault="00655481" w:rsidP="00655481">
      <w:r>
        <w:t>ECUE optionnels: Aménagement CES; Suivi de structures hydrauliques</w:t>
      </w:r>
    </w:p>
    <w:p w:rsidR="00655481" w:rsidRDefault="00655481" w:rsidP="00655481">
      <w:pPr>
        <w:jc w:val="center"/>
        <w:rPr>
          <w:b/>
          <w:bCs/>
          <w:sz w:val="32"/>
          <w:szCs w:val="32"/>
        </w:rPr>
      </w:pPr>
    </w:p>
    <w:p w:rsidR="00655481" w:rsidRPr="00A04DEF" w:rsidRDefault="00655481" w:rsidP="00655481">
      <w:pPr>
        <w:jc w:val="center"/>
        <w:rPr>
          <w:b/>
          <w:bCs/>
          <w:color w:val="FF0000"/>
          <w:sz w:val="32"/>
          <w:szCs w:val="32"/>
        </w:rPr>
      </w:pPr>
      <w:r>
        <w:rPr>
          <w:b/>
          <w:bCs/>
          <w:color w:val="FF0000"/>
          <w:sz w:val="32"/>
          <w:szCs w:val="32"/>
        </w:rPr>
        <w:lastRenderedPageBreak/>
        <w:t>GAURAT</w:t>
      </w:r>
      <w:r w:rsidRPr="00A04DEF">
        <w:rPr>
          <w:b/>
          <w:bCs/>
          <w:color w:val="FF0000"/>
          <w:sz w:val="32"/>
          <w:szCs w:val="32"/>
        </w:rPr>
        <w:t xml:space="preserve"> </w:t>
      </w:r>
      <w:r>
        <w:rPr>
          <w:b/>
          <w:bCs/>
          <w:color w:val="FF0000"/>
          <w:sz w:val="32"/>
          <w:szCs w:val="32"/>
        </w:rPr>
        <w:t xml:space="preserve">- </w:t>
      </w:r>
      <w:r w:rsidRPr="00A04DEF">
        <w:rPr>
          <w:b/>
          <w:bCs/>
          <w:color w:val="FF0000"/>
          <w:sz w:val="32"/>
          <w:szCs w:val="32"/>
        </w:rPr>
        <w:t>Semestre 4</w:t>
      </w:r>
    </w:p>
    <w:tbl>
      <w:tblPr>
        <w:tblW w:w="15021" w:type="dxa"/>
        <w:jc w:val="center"/>
        <w:tblLayout w:type="fixed"/>
        <w:tblLook w:val="01E0" w:firstRow="1" w:lastRow="1" w:firstColumn="1" w:lastColumn="1" w:noHBand="0" w:noVBand="0"/>
      </w:tblPr>
      <w:tblGrid>
        <w:gridCol w:w="651"/>
        <w:gridCol w:w="2894"/>
        <w:gridCol w:w="992"/>
        <w:gridCol w:w="2268"/>
        <w:gridCol w:w="934"/>
        <w:gridCol w:w="535"/>
        <w:gridCol w:w="624"/>
        <w:gridCol w:w="624"/>
        <w:gridCol w:w="624"/>
        <w:gridCol w:w="907"/>
        <w:gridCol w:w="997"/>
        <w:gridCol w:w="477"/>
        <w:gridCol w:w="567"/>
        <w:gridCol w:w="963"/>
        <w:gridCol w:w="964"/>
      </w:tblGrid>
      <w:tr w:rsidR="00655481" w:rsidRPr="00896715" w:rsidTr="00655481">
        <w:trPr>
          <w:cantSplit/>
          <w:jc w:val="center"/>
        </w:trPr>
        <w:tc>
          <w:tcPr>
            <w:tcW w:w="65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289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 Compétences</w:t>
            </w:r>
          </w:p>
        </w:tc>
        <w:tc>
          <w:tcPr>
            <w:tcW w:w="992"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Code de l'UE</w:t>
            </w:r>
          </w:p>
        </w:tc>
        <w:tc>
          <w:tcPr>
            <w:tcW w:w="2268"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34"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Code de l'ECUE</w:t>
            </w:r>
          </w:p>
        </w:tc>
        <w:tc>
          <w:tcPr>
            <w:tcW w:w="2407"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des heures de formation présentielles</w:t>
            </w:r>
            <w:r w:rsidRPr="00B27854">
              <w:rPr>
                <w:rFonts w:asciiTheme="minorBidi" w:hAnsiTheme="minorBidi" w:cstheme="minorBidi"/>
                <w:b/>
                <w:bCs/>
                <w:sz w:val="18"/>
                <w:szCs w:val="18"/>
              </w:rPr>
              <w:br/>
              <w:t>(14 semaines)</w:t>
            </w:r>
          </w:p>
        </w:tc>
        <w:tc>
          <w:tcPr>
            <w:tcW w:w="190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Nombre des Crédits accordés</w:t>
            </w:r>
          </w:p>
        </w:tc>
        <w:tc>
          <w:tcPr>
            <w:tcW w:w="1044"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20111B">
        <w:trPr>
          <w:cantSplit/>
          <w:trHeight w:val="396"/>
          <w:jc w:val="center"/>
        </w:trPr>
        <w:tc>
          <w:tcPr>
            <w:tcW w:w="65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289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92"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2268"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34"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535"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99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47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D51244" w:rsidRDefault="00655481" w:rsidP="00655481">
            <w:pPr>
              <w:jc w:val="center"/>
              <w:rPr>
                <w:b/>
                <w:bCs/>
                <w:sz w:val="20"/>
                <w:szCs w:val="20"/>
                <w:rtl/>
              </w:rPr>
            </w:pPr>
            <w:r w:rsidRPr="00D51244">
              <w:rPr>
                <w:b/>
                <w:bCs/>
                <w:sz w:val="20"/>
                <w:szCs w:val="20"/>
              </w:rPr>
              <w:t>Régime mixte</w:t>
            </w:r>
          </w:p>
        </w:tc>
      </w:tr>
      <w:tr w:rsidR="00655481" w:rsidRPr="00463C24" w:rsidTr="00655481">
        <w:trPr>
          <w:cantSplit/>
          <w:trHeight w:val="567"/>
          <w:jc w:val="center"/>
        </w:trPr>
        <w:tc>
          <w:tcPr>
            <w:tcW w:w="65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2894"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SIG et Cartographie 3D</w:t>
            </w:r>
          </w:p>
        </w:tc>
        <w:tc>
          <w:tcPr>
            <w:tcW w:w="99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 410</w:t>
            </w:r>
          </w:p>
        </w:tc>
        <w:tc>
          <w:tcPr>
            <w:tcW w:w="226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SIG et GPS</w:t>
            </w:r>
          </w:p>
        </w:tc>
        <w:tc>
          <w:tcPr>
            <w:tcW w:w="93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UEF411</w:t>
            </w:r>
          </w:p>
        </w:tc>
        <w:tc>
          <w:tcPr>
            <w:tcW w:w="5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28</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20111B">
        <w:trPr>
          <w:cantSplit/>
          <w:trHeight w:val="447"/>
          <w:jc w:val="center"/>
        </w:trPr>
        <w:tc>
          <w:tcPr>
            <w:tcW w:w="65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94"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92"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Cartographie 3D</w:t>
            </w:r>
          </w:p>
        </w:tc>
        <w:tc>
          <w:tcPr>
            <w:tcW w:w="93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UEF412</w:t>
            </w:r>
          </w:p>
        </w:tc>
        <w:tc>
          <w:tcPr>
            <w:tcW w:w="5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28</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655481">
        <w:trPr>
          <w:cantSplit/>
          <w:trHeight w:val="567"/>
          <w:jc w:val="center"/>
        </w:trPr>
        <w:tc>
          <w:tcPr>
            <w:tcW w:w="65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2894"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Photogram. num., Télédét. optique et cartographie urbaine</w:t>
            </w:r>
          </w:p>
        </w:tc>
        <w:tc>
          <w:tcPr>
            <w:tcW w:w="99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UEF420</w:t>
            </w:r>
          </w:p>
        </w:tc>
        <w:tc>
          <w:tcPr>
            <w:tcW w:w="226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Photographie numér. et carto. urb</w:t>
            </w:r>
          </w:p>
        </w:tc>
        <w:tc>
          <w:tcPr>
            <w:tcW w:w="93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UEF421</w:t>
            </w:r>
          </w:p>
        </w:tc>
        <w:tc>
          <w:tcPr>
            <w:tcW w:w="5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20111B">
        <w:trPr>
          <w:cantSplit/>
          <w:trHeight w:val="463"/>
          <w:jc w:val="center"/>
        </w:trPr>
        <w:tc>
          <w:tcPr>
            <w:tcW w:w="65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94"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92"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Télédétection optique et cartographie urbaine</w:t>
            </w:r>
          </w:p>
        </w:tc>
        <w:tc>
          <w:tcPr>
            <w:tcW w:w="93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UEF422</w:t>
            </w:r>
          </w:p>
        </w:tc>
        <w:tc>
          <w:tcPr>
            <w:tcW w:w="5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655481">
        <w:trPr>
          <w:cantSplit/>
          <w:trHeight w:val="490"/>
          <w:jc w:val="center"/>
        </w:trPr>
        <w:tc>
          <w:tcPr>
            <w:tcW w:w="65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2894"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Urbanisme, Aménagement et Développement durable</w:t>
            </w:r>
          </w:p>
        </w:tc>
        <w:tc>
          <w:tcPr>
            <w:tcW w:w="99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UEF430</w:t>
            </w:r>
          </w:p>
        </w:tc>
        <w:tc>
          <w:tcPr>
            <w:tcW w:w="2268"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Urbanisme et Aménagement du Territoire</w:t>
            </w:r>
          </w:p>
        </w:tc>
        <w:tc>
          <w:tcPr>
            <w:tcW w:w="934"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UEF431</w:t>
            </w:r>
          </w:p>
        </w:tc>
        <w:tc>
          <w:tcPr>
            <w:tcW w:w="535"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20111B">
        <w:trPr>
          <w:cantSplit/>
          <w:trHeight w:val="465"/>
          <w:jc w:val="center"/>
        </w:trPr>
        <w:tc>
          <w:tcPr>
            <w:tcW w:w="651"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894"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92"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Développement durable</w:t>
            </w:r>
          </w:p>
        </w:tc>
        <w:tc>
          <w:tcPr>
            <w:tcW w:w="934"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UEF432</w:t>
            </w:r>
          </w:p>
        </w:tc>
        <w:tc>
          <w:tcPr>
            <w:tcW w:w="535"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9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655481" w:rsidRPr="00463C24" w:rsidTr="00655481">
        <w:trPr>
          <w:cantSplit/>
          <w:trHeight w:val="567"/>
          <w:jc w:val="center"/>
        </w:trPr>
        <w:tc>
          <w:tcPr>
            <w:tcW w:w="651"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4</w:t>
            </w:r>
          </w:p>
        </w:tc>
        <w:tc>
          <w:tcPr>
            <w:tcW w:w="2894"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 Techniques de communication et Droit</w:t>
            </w:r>
          </w:p>
        </w:tc>
        <w:tc>
          <w:tcPr>
            <w:tcW w:w="992"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UET410</w:t>
            </w:r>
          </w:p>
        </w:tc>
        <w:tc>
          <w:tcPr>
            <w:tcW w:w="2268"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Techniques de communication</w:t>
            </w:r>
          </w:p>
        </w:tc>
        <w:tc>
          <w:tcPr>
            <w:tcW w:w="934"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UET411</w:t>
            </w:r>
          </w:p>
        </w:tc>
        <w:tc>
          <w:tcPr>
            <w:tcW w:w="535"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9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X</w:t>
            </w: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1A4550" w:rsidRDefault="00655481" w:rsidP="00655481">
            <w:pPr>
              <w:jc w:val="center"/>
              <w:rPr>
                <w:color w:val="000000" w:themeColor="text1"/>
                <w:sz w:val="20"/>
                <w:szCs w:val="20"/>
              </w:rPr>
            </w:pPr>
          </w:p>
        </w:tc>
      </w:tr>
      <w:tr w:rsidR="00655481" w:rsidRPr="00463C24" w:rsidTr="0020111B">
        <w:trPr>
          <w:cantSplit/>
          <w:trHeight w:val="367"/>
          <w:jc w:val="center"/>
        </w:trPr>
        <w:tc>
          <w:tcPr>
            <w:tcW w:w="651"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2894"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992" w:type="dxa"/>
            <w:vMerge/>
            <w:tcBorders>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2268" w:type="dxa"/>
            <w:tcBorders>
              <w:top w:val="single" w:sz="4" w:space="0" w:color="auto"/>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Droit de l'Environnement</w:t>
            </w:r>
          </w:p>
        </w:tc>
        <w:tc>
          <w:tcPr>
            <w:tcW w:w="934" w:type="dxa"/>
            <w:tcBorders>
              <w:top w:val="single" w:sz="4" w:space="0" w:color="auto"/>
              <w:left w:val="single" w:sz="18" w:space="0" w:color="auto"/>
              <w:bottom w:val="single" w:sz="18"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UET412</w:t>
            </w:r>
          </w:p>
        </w:tc>
        <w:tc>
          <w:tcPr>
            <w:tcW w:w="535"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99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X</w:t>
            </w:r>
          </w:p>
        </w:tc>
        <w:tc>
          <w:tcPr>
            <w:tcW w:w="96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1A4550" w:rsidRDefault="00655481" w:rsidP="00655481">
            <w:pPr>
              <w:jc w:val="center"/>
              <w:rPr>
                <w:color w:val="000000" w:themeColor="text1"/>
                <w:sz w:val="20"/>
                <w:szCs w:val="20"/>
              </w:rPr>
            </w:pPr>
          </w:p>
        </w:tc>
      </w:tr>
      <w:tr w:rsidR="00655481" w:rsidRPr="00463C24" w:rsidTr="00655481">
        <w:trPr>
          <w:cantSplit/>
          <w:trHeight w:val="519"/>
          <w:jc w:val="center"/>
        </w:trPr>
        <w:tc>
          <w:tcPr>
            <w:tcW w:w="651"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2894"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w:t>
            </w:r>
          </w:p>
        </w:tc>
        <w:tc>
          <w:tcPr>
            <w:tcW w:w="992"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UO 410</w:t>
            </w:r>
          </w:p>
        </w:tc>
        <w:tc>
          <w:tcPr>
            <w:tcW w:w="2268" w:type="dxa"/>
            <w:vMerge w:val="restart"/>
            <w:tcBorders>
              <w:top w:val="single" w:sz="4" w:space="0" w:color="auto"/>
              <w:left w:val="single" w:sz="18"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DEUX ECUE parmi TROIS à choisir par l'étudiant</w:t>
            </w:r>
          </w:p>
        </w:tc>
        <w:tc>
          <w:tcPr>
            <w:tcW w:w="934" w:type="dxa"/>
            <w:tcBorders>
              <w:top w:val="single" w:sz="4" w:space="0" w:color="auto"/>
              <w:left w:val="single" w:sz="18" w:space="0" w:color="auto"/>
              <w:bottom w:val="single" w:sz="4"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UO411</w:t>
            </w:r>
          </w:p>
        </w:tc>
        <w:tc>
          <w:tcPr>
            <w:tcW w:w="535"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997" w:type="dxa"/>
            <w:vMerge w:val="restart"/>
            <w:tcBorders>
              <w:top w:val="single" w:sz="18"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477"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1</w:t>
            </w:r>
          </w:p>
        </w:tc>
        <w:tc>
          <w:tcPr>
            <w:tcW w:w="567" w:type="dxa"/>
            <w:vMerge w:val="restart"/>
            <w:tcBorders>
              <w:top w:val="single" w:sz="18"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B6DDE8" w:themeFill="accent5" w:themeFillTint="66"/>
            <w:vAlign w:val="center"/>
          </w:tcPr>
          <w:p w:rsidR="00655481" w:rsidRDefault="00655481" w:rsidP="00655481">
            <w:pPr>
              <w:jc w:val="center"/>
              <w:rPr>
                <w:color w:val="000000" w:themeColor="text1"/>
                <w:sz w:val="20"/>
                <w:szCs w:val="20"/>
              </w:rPr>
            </w:pPr>
            <w:r w:rsidRPr="001A4550">
              <w:rPr>
                <w:color w:val="000000" w:themeColor="text1"/>
                <w:sz w:val="20"/>
                <w:szCs w:val="20"/>
              </w:rPr>
              <w:t>X</w:t>
            </w:r>
          </w:p>
          <w:p w:rsidR="00655481" w:rsidRPr="001A4550" w:rsidRDefault="00655481" w:rsidP="00655481">
            <w:pPr>
              <w:jc w:val="center"/>
              <w:rPr>
                <w:color w:val="000000" w:themeColor="text1"/>
                <w:sz w:val="20"/>
                <w:szCs w:val="20"/>
              </w:rPr>
            </w:pPr>
          </w:p>
        </w:tc>
      </w:tr>
      <w:tr w:rsidR="00655481" w:rsidRPr="00463C24" w:rsidTr="00C544A8">
        <w:trPr>
          <w:cantSplit/>
          <w:trHeight w:val="509"/>
          <w:jc w:val="center"/>
        </w:trPr>
        <w:tc>
          <w:tcPr>
            <w:tcW w:w="651" w:type="dxa"/>
            <w:vMerge/>
            <w:tcBorders>
              <w:left w:val="single" w:sz="18"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2894" w:type="dxa"/>
            <w:vMerge/>
            <w:tcBorders>
              <w:left w:val="single" w:sz="18"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992" w:type="dxa"/>
            <w:vMerge/>
            <w:tcBorders>
              <w:left w:val="single" w:sz="18"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2268" w:type="dxa"/>
            <w:vMerge/>
            <w:tcBorders>
              <w:left w:val="single" w:sz="18" w:space="0" w:color="auto"/>
              <w:bottom w:val="single" w:sz="12"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tc>
        <w:tc>
          <w:tcPr>
            <w:tcW w:w="934" w:type="dxa"/>
            <w:tcBorders>
              <w:top w:val="single" w:sz="4" w:space="0" w:color="auto"/>
              <w:left w:val="single" w:sz="18" w:space="0" w:color="auto"/>
              <w:bottom w:val="single" w:sz="12"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UEO412</w:t>
            </w:r>
          </w:p>
        </w:tc>
        <w:tc>
          <w:tcPr>
            <w:tcW w:w="535" w:type="dxa"/>
            <w:tcBorders>
              <w:top w:val="single" w:sz="4" w:space="0" w:color="auto"/>
              <w:left w:val="single" w:sz="18"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3</w:t>
            </w:r>
          </w:p>
        </w:tc>
        <w:tc>
          <w:tcPr>
            <w:tcW w:w="997" w:type="dxa"/>
            <w:vMerge/>
            <w:tcBorders>
              <w:top w:val="single" w:sz="4" w:space="0" w:color="auto"/>
              <w:left w:val="single" w:sz="12"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477" w:type="dxa"/>
            <w:tcBorders>
              <w:top w:val="single" w:sz="4" w:space="0" w:color="auto"/>
              <w:left w:val="single" w:sz="18"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1.5</w:t>
            </w:r>
          </w:p>
        </w:tc>
        <w:tc>
          <w:tcPr>
            <w:tcW w:w="567" w:type="dxa"/>
            <w:vMerge/>
            <w:tcBorders>
              <w:top w:val="single" w:sz="4" w:space="0" w:color="auto"/>
              <w:left w:val="single" w:sz="12" w:space="0" w:color="auto"/>
              <w:bottom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4" w:space="0" w:color="auto"/>
              <w:left w:val="single" w:sz="12" w:space="0" w:color="auto"/>
              <w:bottom w:val="single" w:sz="12" w:space="0" w:color="auto"/>
              <w:right w:val="single" w:sz="18" w:space="0" w:color="auto"/>
            </w:tcBorders>
            <w:shd w:val="clear" w:color="auto" w:fill="B6DDE8" w:themeFill="accent5" w:themeFillTint="66"/>
            <w:vAlign w:val="center"/>
          </w:tcPr>
          <w:p w:rsidR="00655481" w:rsidRPr="001A4550" w:rsidRDefault="00655481" w:rsidP="00655481">
            <w:pPr>
              <w:jc w:val="center"/>
              <w:rPr>
                <w:color w:val="000000" w:themeColor="text1"/>
                <w:sz w:val="20"/>
                <w:szCs w:val="20"/>
              </w:rPr>
            </w:pPr>
            <w:r>
              <w:rPr>
                <w:color w:val="000000" w:themeColor="text1"/>
                <w:sz w:val="20"/>
                <w:szCs w:val="20"/>
              </w:rPr>
              <w:t>X</w:t>
            </w:r>
          </w:p>
        </w:tc>
      </w:tr>
      <w:tr w:rsidR="00C544A8" w:rsidRPr="00463C24" w:rsidTr="00C544A8">
        <w:trPr>
          <w:cantSplit/>
          <w:trHeight w:val="524"/>
          <w:jc w:val="center"/>
        </w:trPr>
        <w:tc>
          <w:tcPr>
            <w:tcW w:w="651" w:type="dxa"/>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sz w:val="18"/>
                <w:szCs w:val="18"/>
                <w:rtl/>
              </w:rPr>
            </w:pPr>
            <w:r w:rsidRPr="00B27854">
              <w:rPr>
                <w:rFonts w:asciiTheme="minorBidi" w:hAnsiTheme="minorBidi" w:cstheme="minorBidi"/>
                <w:b/>
                <w:bCs/>
                <w:sz w:val="18"/>
                <w:szCs w:val="18"/>
              </w:rPr>
              <w:t>6</w:t>
            </w:r>
          </w:p>
        </w:tc>
        <w:tc>
          <w:tcPr>
            <w:tcW w:w="2894" w:type="dxa"/>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:Stage 1</w:t>
            </w:r>
          </w:p>
          <w:p w:rsidR="00C544A8" w:rsidRPr="00B27854" w:rsidRDefault="00C544A8" w:rsidP="00655481">
            <w:pPr>
              <w:rPr>
                <w:rFonts w:asciiTheme="minorBidi" w:hAnsiTheme="minorBidi" w:cstheme="minorBidi"/>
                <w:b/>
                <w:bCs/>
                <w:sz w:val="18"/>
                <w:szCs w:val="18"/>
              </w:rPr>
            </w:pPr>
            <w:r w:rsidRPr="00B27854">
              <w:rPr>
                <w:rFonts w:asciiTheme="minorBidi" w:hAnsiTheme="minorBidi" w:cstheme="minorBidi"/>
                <w:b/>
                <w:bCs/>
                <w:sz w:val="18"/>
                <w:szCs w:val="18"/>
              </w:rPr>
              <w:t>Com :</w:t>
            </w:r>
          </w:p>
        </w:tc>
        <w:tc>
          <w:tcPr>
            <w:tcW w:w="992" w:type="dxa"/>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UEA410</w:t>
            </w:r>
          </w:p>
        </w:tc>
        <w:tc>
          <w:tcPr>
            <w:tcW w:w="2268" w:type="dxa"/>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2:</w:t>
            </w:r>
          </w:p>
        </w:tc>
        <w:tc>
          <w:tcPr>
            <w:tcW w:w="934" w:type="dxa"/>
            <w:tcBorders>
              <w:top w:val="single" w:sz="18" w:space="0" w:color="auto"/>
              <w:left w:val="single" w:sz="18" w:space="0" w:color="auto"/>
              <w:right w:val="single" w:sz="18" w:space="0" w:color="auto"/>
            </w:tcBorders>
            <w:shd w:val="clear" w:color="auto" w:fill="E36C0A" w:themeFill="accent6" w:themeFillShade="BF"/>
          </w:tcPr>
          <w:p w:rsidR="00C544A8" w:rsidRPr="00B27854" w:rsidRDefault="00C544A8" w:rsidP="00655481">
            <w:pPr>
              <w:jc w:val="center"/>
              <w:rPr>
                <w:rFonts w:asciiTheme="minorBidi" w:hAnsiTheme="minorBidi" w:cstheme="minorBidi"/>
                <w:b/>
                <w:bCs/>
                <w:sz w:val="18"/>
                <w:szCs w:val="18"/>
              </w:rPr>
            </w:pPr>
          </w:p>
          <w:p w:rsidR="00C544A8" w:rsidRPr="00B27854" w:rsidRDefault="00C544A8"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UEA411</w:t>
            </w:r>
          </w:p>
        </w:tc>
        <w:tc>
          <w:tcPr>
            <w:tcW w:w="2407" w:type="dxa"/>
            <w:gridSpan w:val="4"/>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1904"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044"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1927" w:type="dxa"/>
            <w:gridSpan w:val="2"/>
            <w:tcBorders>
              <w:top w:val="single" w:sz="18" w:space="0" w:color="auto"/>
              <w:left w:val="single" w:sz="18" w:space="0" w:color="auto"/>
              <w:right w:val="single" w:sz="18" w:space="0" w:color="auto"/>
            </w:tcBorders>
            <w:shd w:val="clear" w:color="auto" w:fill="E36C0A" w:themeFill="accent6" w:themeFillShade="BF"/>
            <w:vAlign w:val="center"/>
          </w:tcPr>
          <w:p w:rsidR="00C544A8" w:rsidRPr="00B27854" w:rsidRDefault="00C544A8"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Sur cahier de stage</w:t>
            </w:r>
          </w:p>
        </w:tc>
      </w:tr>
      <w:tr w:rsidR="00655481" w:rsidRPr="00AD14DC" w:rsidTr="00655481">
        <w:trPr>
          <w:cantSplit/>
          <w:trHeight w:val="454"/>
          <w:jc w:val="center"/>
        </w:trPr>
        <w:tc>
          <w:tcPr>
            <w:tcW w:w="6805"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34" w:type="dxa"/>
            <w:tcBorders>
              <w:top w:val="single" w:sz="18" w:space="0" w:color="auto"/>
              <w:left w:val="single" w:sz="18" w:space="0" w:color="auto"/>
              <w:bottom w:val="single" w:sz="18" w:space="0" w:color="auto"/>
              <w:right w:val="single" w:sz="18" w:space="0" w:color="auto"/>
            </w:tcBorders>
          </w:tcPr>
          <w:p w:rsidR="00C544A8" w:rsidRDefault="00C544A8" w:rsidP="00655481">
            <w:pPr>
              <w:jc w:val="center"/>
              <w:rPr>
                <w:rFonts w:asciiTheme="minorBidi" w:hAnsiTheme="minorBidi" w:cstheme="minorBidi"/>
                <w:b/>
                <w:bCs/>
                <w:sz w:val="18"/>
                <w:szCs w:val="18"/>
              </w:rPr>
            </w:pP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378</w:t>
            </w:r>
          </w:p>
        </w:tc>
        <w:tc>
          <w:tcPr>
            <w:tcW w:w="535"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112</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126</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84</w:t>
            </w:r>
          </w:p>
        </w:tc>
        <w:tc>
          <w:tcPr>
            <w:tcW w:w="62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56</w:t>
            </w: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99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47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1A4550" w:rsidRDefault="00655481" w:rsidP="00655481">
            <w:pPr>
              <w:jc w:val="center"/>
              <w:rPr>
                <w:b/>
                <w:bCs/>
                <w:color w:val="000000" w:themeColor="text1"/>
                <w:sz w:val="20"/>
                <w:szCs w:val="20"/>
                <w:rtl/>
              </w:rPr>
            </w:pPr>
          </w:p>
        </w:tc>
      </w:tr>
    </w:tbl>
    <w:p w:rsidR="00655481" w:rsidRDefault="00655481" w:rsidP="00655481">
      <w:r>
        <w:t>ECUE optionnels: Géodésie, Géodésie appliquée à l'auscultation de bâtiments et ouvrages</w:t>
      </w:r>
    </w:p>
    <w:p w:rsidR="00655481" w:rsidRPr="00A04DEF" w:rsidRDefault="00655481" w:rsidP="00655481">
      <w:pPr>
        <w:jc w:val="center"/>
        <w:rPr>
          <w:b/>
          <w:bCs/>
          <w:color w:val="FF0000"/>
          <w:sz w:val="32"/>
          <w:szCs w:val="32"/>
        </w:rPr>
      </w:pPr>
      <w:r>
        <w:rPr>
          <w:b/>
          <w:bCs/>
          <w:color w:val="FF0000"/>
          <w:sz w:val="32"/>
          <w:szCs w:val="32"/>
        </w:rPr>
        <w:lastRenderedPageBreak/>
        <w:t>GAURAT</w:t>
      </w:r>
      <w:r w:rsidRPr="00A04DEF">
        <w:rPr>
          <w:b/>
          <w:bCs/>
          <w:color w:val="FF0000"/>
          <w:sz w:val="32"/>
          <w:szCs w:val="32"/>
        </w:rPr>
        <w:t xml:space="preserve"> </w:t>
      </w:r>
      <w:r>
        <w:rPr>
          <w:b/>
          <w:bCs/>
          <w:color w:val="FF0000"/>
          <w:sz w:val="32"/>
          <w:szCs w:val="32"/>
        </w:rPr>
        <w:t xml:space="preserve">- </w:t>
      </w:r>
      <w:r w:rsidRPr="00A04DEF">
        <w:rPr>
          <w:b/>
          <w:bCs/>
          <w:color w:val="FF0000"/>
          <w:sz w:val="32"/>
          <w:szCs w:val="32"/>
        </w:rPr>
        <w:t>Semestre 5</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713"/>
        <w:gridCol w:w="761"/>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Code de l'UE</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Code de 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des heures de formation présentielles</w:t>
            </w:r>
            <w:r w:rsidRPr="00B27854">
              <w:rPr>
                <w:rFonts w:asciiTheme="minorBidi" w:hAnsiTheme="minorBidi" w:cstheme="minorBidi"/>
                <w:b/>
                <w:bCs/>
                <w:sz w:val="18"/>
                <w:szCs w:val="18"/>
              </w:rPr>
              <w:br/>
              <w:t>(14 semaines)</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des Crédits </w:t>
            </w:r>
          </w:p>
        </w:tc>
        <w:tc>
          <w:tcPr>
            <w:tcW w:w="132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713"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76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Gestion et prévision en Environnement</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UEF510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Modélisation des risques et simulation des catastrophes</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UEF511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r w:rsidRPr="00E910D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E18B2">
        <w:trPr>
          <w:cantSplit/>
          <w:trHeight w:val="447"/>
          <w:jc w:val="center"/>
        </w:trPr>
        <w:tc>
          <w:tcPr>
            <w:tcW w:w="534" w:type="dxa"/>
            <w:vMerge/>
            <w:tcBorders>
              <w:left w:val="single" w:sz="18"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Géostatistiques et risques</w:t>
            </w:r>
          </w:p>
        </w:tc>
        <w:tc>
          <w:tcPr>
            <w:tcW w:w="988" w:type="dxa"/>
            <w:tcBorders>
              <w:top w:val="single" w:sz="4" w:space="0" w:color="auto"/>
              <w:left w:val="single" w:sz="18" w:space="0" w:color="auto"/>
              <w:bottom w:val="single" w:sz="18"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UEF512</w:t>
            </w:r>
          </w:p>
        </w:tc>
        <w:tc>
          <w:tcPr>
            <w:tcW w:w="623" w:type="dxa"/>
            <w:tcBorders>
              <w:top w:val="single" w:sz="4" w:space="0" w:color="auto"/>
              <w:left w:val="single" w:sz="18"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713" w:type="dxa"/>
            <w:vMerge/>
            <w:tcBorders>
              <w:top w:val="single" w:sz="4" w:space="0" w:color="auto"/>
              <w:left w:val="single" w:sz="12"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761" w:type="dxa"/>
            <w:tcBorders>
              <w:top w:val="single" w:sz="4" w:space="0" w:color="auto"/>
              <w:left w:val="single" w:sz="18"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w:t>
            </w:r>
          </w:p>
        </w:tc>
        <w:tc>
          <w:tcPr>
            <w:tcW w:w="567" w:type="dxa"/>
            <w:vMerge/>
            <w:tcBorders>
              <w:top w:val="single" w:sz="4" w:space="0" w:color="auto"/>
              <w:left w:val="single" w:sz="12" w:space="0" w:color="auto"/>
              <w:bottom w:val="single" w:sz="18"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8"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Interfaçage SIG pour l'Amén. urbain</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UEF520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Serveurs cartographiques</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UEF521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21</w:t>
            </w: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r w:rsidRPr="00E910D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E18B2">
        <w:trPr>
          <w:cantSplit/>
          <w:trHeight w:val="428"/>
          <w:jc w:val="center"/>
        </w:trPr>
        <w:tc>
          <w:tcPr>
            <w:tcW w:w="534" w:type="dxa"/>
            <w:vMerge/>
            <w:tcBorders>
              <w:top w:val="single" w:sz="18"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top w:val="single" w:sz="18"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SIG et Aménagement du Territoire</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UEF522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713" w:type="dxa"/>
            <w:vMerge/>
            <w:tcBorders>
              <w:top w:val="single" w:sz="18"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1.5</w:t>
            </w:r>
          </w:p>
        </w:tc>
        <w:tc>
          <w:tcPr>
            <w:tcW w:w="567" w:type="dxa"/>
            <w:vMerge/>
            <w:tcBorders>
              <w:top w:val="single" w:sz="18"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 Géomatique et Législation</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UEF530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Législation foncière</w:t>
            </w: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UEF531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r w:rsidRPr="00E910D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E18B2">
        <w:trPr>
          <w:cantSplit/>
          <w:trHeight w:val="50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Code minier, Code forestier et codedes eaux</w:t>
            </w: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UEF532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7</w:t>
            </w: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14</w:t>
            </w: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E910D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4</w:t>
            </w:r>
          </w:p>
        </w:tc>
        <w:tc>
          <w:tcPr>
            <w:tcW w:w="1901"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UET510</w:t>
            </w:r>
          </w:p>
        </w:tc>
        <w:tc>
          <w:tcPr>
            <w:tcW w:w="3037"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Anglais</w:t>
            </w: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UET511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E910D4" w:rsidRDefault="00655481" w:rsidP="00655481">
            <w:pPr>
              <w:jc w:val="center"/>
              <w:rPr>
                <w:rFonts w:ascii="Arial" w:hAnsiTheme="minorBidi" w:cstheme="minorBidi"/>
                <w:b/>
                <w:bCs/>
                <w:sz w:val="18"/>
                <w:szCs w:val="18"/>
                <w:rtl/>
              </w:rPr>
            </w:pPr>
            <w:r w:rsidRPr="00E910D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2E18B2">
        <w:trPr>
          <w:cantSplit/>
          <w:trHeight w:val="225"/>
          <w:jc w:val="center"/>
        </w:trPr>
        <w:tc>
          <w:tcPr>
            <w:tcW w:w="53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Initiation à la recherche urbaine et territoriale</w:t>
            </w:r>
          </w:p>
        </w:tc>
        <w:tc>
          <w:tcPr>
            <w:tcW w:w="988" w:type="dxa"/>
            <w:tcBorders>
              <w:top w:val="single" w:sz="4" w:space="0" w:color="auto"/>
              <w:left w:val="single" w:sz="18" w:space="0" w:color="auto"/>
              <w:bottom w:val="single" w:sz="12"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UET512</w:t>
            </w:r>
          </w:p>
        </w:tc>
        <w:tc>
          <w:tcPr>
            <w:tcW w:w="62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21</w:t>
            </w:r>
          </w:p>
        </w:tc>
        <w:tc>
          <w:tcPr>
            <w:tcW w:w="624" w:type="dxa"/>
            <w:tcBorders>
              <w:top w:val="single" w:sz="4" w:space="0" w:color="auto"/>
              <w:left w:val="single" w:sz="12"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713"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1</w:t>
            </w:r>
          </w:p>
        </w:tc>
        <w:tc>
          <w:tcPr>
            <w:tcW w:w="567" w:type="dxa"/>
            <w:vMerge/>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E910D4" w:rsidRDefault="00655481" w:rsidP="00655481">
            <w:pPr>
              <w:jc w:val="center"/>
              <w:rPr>
                <w:rFonts w:ascii="Arial" w:hAnsiTheme="minorBidi" w:cstheme="minorBidi"/>
                <w:b/>
                <w:bCs/>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469"/>
          <w:jc w:val="center"/>
        </w:trPr>
        <w:tc>
          <w:tcPr>
            <w:tcW w:w="534"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901"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UO 510</w:t>
            </w:r>
          </w:p>
        </w:tc>
        <w:tc>
          <w:tcPr>
            <w:tcW w:w="3037" w:type="dxa"/>
            <w:vMerge w:val="restart"/>
            <w:tcBorders>
              <w:top w:val="single" w:sz="18" w:space="0" w:color="auto"/>
              <w:left w:val="single" w:sz="18"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DEUX ECUE parmi TROIS à choisir par l'étudiant</w:t>
            </w:r>
          </w:p>
        </w:tc>
        <w:tc>
          <w:tcPr>
            <w:tcW w:w="988" w:type="dxa"/>
            <w:vMerge w:val="restart"/>
            <w:tcBorders>
              <w:top w:val="single" w:sz="18" w:space="0" w:color="auto"/>
              <w:left w:val="single" w:sz="18"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UO511</w:t>
            </w:r>
          </w:p>
        </w:tc>
        <w:tc>
          <w:tcPr>
            <w:tcW w:w="623"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top w:val="single" w:sz="18" w:space="0" w:color="auto"/>
              <w:left w:val="single" w:sz="12"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2</w:t>
            </w:r>
          </w:p>
        </w:tc>
        <w:tc>
          <w:tcPr>
            <w:tcW w:w="713" w:type="dxa"/>
            <w:vMerge w:val="restart"/>
            <w:tcBorders>
              <w:top w:val="single" w:sz="18"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w:t>
            </w:r>
          </w:p>
        </w:tc>
        <w:tc>
          <w:tcPr>
            <w:tcW w:w="567" w:type="dxa"/>
            <w:vMerge w:val="restart"/>
            <w:tcBorders>
              <w:top w:val="single" w:sz="18" w:space="0" w:color="auto"/>
              <w:left w:val="single" w:sz="12" w:space="0" w:color="auto"/>
              <w:right w:val="single" w:sz="18" w:space="0" w:color="auto"/>
            </w:tcBorders>
            <w:shd w:val="clear" w:color="auto" w:fill="B6DDE8" w:themeFill="accent5" w:themeFillTint="66"/>
            <w:vAlign w:val="center"/>
          </w:tcPr>
          <w:p w:rsidR="00655481" w:rsidRPr="00E910D4" w:rsidRDefault="00655481" w:rsidP="00655481">
            <w:pPr>
              <w:jc w:val="center"/>
              <w:rPr>
                <w:rFonts w:ascii="Arial" w:hAnsiTheme="minorBidi" w:cstheme="minorBidi"/>
                <w:b/>
                <w:bCs/>
                <w:sz w:val="18"/>
                <w:szCs w:val="18"/>
                <w:rtl/>
              </w:rPr>
            </w:pPr>
            <w:r w:rsidRPr="00E910D4">
              <w:rPr>
                <w:rFonts w:asciiTheme="minorBidi" w:hAnsiTheme="minorBidi" w:cstheme="minorBidi"/>
                <w:b/>
                <w:bCs/>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tcBorders>
              <w:top w:val="single" w:sz="18" w:space="0" w:color="auto"/>
              <w:left w:val="single" w:sz="12" w:space="0" w:color="auto"/>
              <w:bottom w:val="single" w:sz="4"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134"/>
          <w:jc w:val="center"/>
        </w:trPr>
        <w:tc>
          <w:tcPr>
            <w:tcW w:w="534" w:type="dxa"/>
            <w:vMerge/>
            <w:tcBorders>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1901" w:type="dxa"/>
            <w:vMerge/>
            <w:tcBorders>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1074" w:type="dxa"/>
            <w:vMerge/>
            <w:tcBorders>
              <w:left w:val="single" w:sz="18"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b/>
                <w:bCs/>
                <w:sz w:val="18"/>
                <w:szCs w:val="18"/>
              </w:rPr>
            </w:pPr>
          </w:p>
        </w:tc>
        <w:tc>
          <w:tcPr>
            <w:tcW w:w="3037" w:type="dxa"/>
            <w:vMerge/>
            <w:tcBorders>
              <w:left w:val="single" w:sz="18"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tc>
        <w:tc>
          <w:tcPr>
            <w:tcW w:w="988" w:type="dxa"/>
            <w:vMerge/>
            <w:tcBorders>
              <w:top w:val="single" w:sz="4" w:space="0" w:color="auto"/>
              <w:left w:val="single" w:sz="18" w:space="0" w:color="auto"/>
              <w:right w:val="single" w:sz="18" w:space="0" w:color="auto"/>
            </w:tcBorders>
            <w:shd w:val="clear" w:color="auto" w:fill="B6DDE8" w:themeFill="accent5" w:themeFillTint="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4" w:space="0" w:color="auto"/>
              <w:left w:val="single" w:sz="18"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vMerge w:val="restart"/>
            <w:tcBorders>
              <w:top w:val="single" w:sz="4"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sz w:val="18"/>
                <w:szCs w:val="18"/>
                <w:rtl/>
              </w:rPr>
            </w:pPr>
          </w:p>
        </w:tc>
        <w:tc>
          <w:tcPr>
            <w:tcW w:w="907" w:type="dxa"/>
            <w:vMerge w:val="restart"/>
            <w:tcBorders>
              <w:top w:val="single" w:sz="4" w:space="0" w:color="auto"/>
              <w:left w:val="single" w:sz="18"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3</w:t>
            </w:r>
          </w:p>
        </w:tc>
        <w:tc>
          <w:tcPr>
            <w:tcW w:w="713" w:type="dxa"/>
            <w:vMerge/>
            <w:tcBorders>
              <w:top w:val="single" w:sz="4"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b/>
                <w:bCs/>
                <w:sz w:val="18"/>
                <w:szCs w:val="18"/>
                <w:rtl/>
              </w:rPr>
            </w:pPr>
          </w:p>
        </w:tc>
        <w:tc>
          <w:tcPr>
            <w:tcW w:w="761" w:type="dxa"/>
            <w:vMerge w:val="restart"/>
            <w:tcBorders>
              <w:top w:val="single" w:sz="4" w:space="0" w:color="auto"/>
              <w:left w:val="single" w:sz="18"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1.5</w:t>
            </w:r>
          </w:p>
        </w:tc>
        <w:tc>
          <w:tcPr>
            <w:tcW w:w="567" w:type="dxa"/>
            <w:vMerge/>
            <w:tcBorders>
              <w:top w:val="single" w:sz="4"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Arial" w:hAnsiTheme="minorBidi" w:cstheme="minorBidi"/>
                <w:sz w:val="18"/>
                <w:szCs w:val="18"/>
                <w:rtl/>
              </w:rPr>
            </w:pPr>
          </w:p>
        </w:tc>
        <w:tc>
          <w:tcPr>
            <w:tcW w:w="963" w:type="dxa"/>
            <w:vMerge w:val="restart"/>
            <w:tcBorders>
              <w:top w:val="single" w:sz="4" w:space="0" w:color="auto"/>
              <w:left w:val="single" w:sz="18"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val="restart"/>
            <w:tcBorders>
              <w:top w:val="single" w:sz="4" w:space="0" w:color="auto"/>
              <w:left w:val="single" w:sz="12" w:space="0" w:color="auto"/>
              <w:right w:val="single" w:sz="18"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color w:val="000000" w:themeColor="text1"/>
                <w:sz w:val="18"/>
                <w:szCs w:val="18"/>
              </w:rPr>
            </w:pPr>
            <w:r w:rsidRPr="00B27854">
              <w:rPr>
                <w:rFonts w:asciiTheme="minorBidi" w:hAnsiTheme="minorBidi" w:cstheme="minorBidi"/>
                <w:color w:val="000000" w:themeColor="text1"/>
                <w:sz w:val="18"/>
                <w:szCs w:val="18"/>
              </w:rPr>
              <w:t>X</w:t>
            </w:r>
          </w:p>
        </w:tc>
      </w:tr>
      <w:tr w:rsidR="00655481" w:rsidRPr="00463C24" w:rsidTr="002E18B2">
        <w:trPr>
          <w:cantSplit/>
          <w:trHeight w:val="88"/>
          <w:jc w:val="center"/>
        </w:trPr>
        <w:tc>
          <w:tcPr>
            <w:tcW w:w="534"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Theme="minorBidi" w:hAnsiTheme="minorBidi" w:cstheme="minorBidi"/>
                <w:b/>
                <w:bCs/>
                <w:sz w:val="18"/>
                <w:szCs w:val="18"/>
              </w:rPr>
            </w:pPr>
          </w:p>
        </w:tc>
        <w:tc>
          <w:tcPr>
            <w:tcW w:w="1074" w:type="dxa"/>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b/>
                <w:bCs/>
                <w:sz w:val="18"/>
                <w:szCs w:val="18"/>
              </w:rPr>
            </w:pPr>
          </w:p>
        </w:tc>
        <w:tc>
          <w:tcPr>
            <w:tcW w:w="988" w:type="dxa"/>
            <w:vMerge/>
            <w:tcBorders>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b/>
                <w:bCs/>
                <w:sz w:val="18"/>
                <w:szCs w:val="18"/>
              </w:rPr>
            </w:pPr>
          </w:p>
        </w:tc>
        <w:tc>
          <w:tcPr>
            <w:tcW w:w="623" w:type="dxa"/>
            <w:tcBorders>
              <w:left w:val="single" w:sz="18"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tcBorders>
              <w:left w:val="single" w:sz="12" w:space="0" w:color="auto"/>
              <w:bottom w:val="single" w:sz="12" w:space="0" w:color="auto"/>
              <w:right w:val="single" w:sz="12" w:space="0" w:color="auto"/>
            </w:tcBorders>
            <w:shd w:val="clear" w:color="auto" w:fill="B6DDE8" w:themeFill="accent5" w:themeFillTint="66"/>
            <w:vAlign w:val="center"/>
          </w:tcPr>
          <w:p w:rsidR="00655481" w:rsidRPr="00B27854" w:rsidRDefault="00655481" w:rsidP="00655481">
            <w:pPr>
              <w:jc w:val="center"/>
              <w:rPr>
                <w:rFonts w:asciiTheme="minorBidi" w:hAnsiTheme="minorBidi" w:cstheme="minorBidi"/>
                <w:sz w:val="18"/>
                <w:szCs w:val="18"/>
              </w:rPr>
            </w:pPr>
            <w:r w:rsidRPr="00B27854">
              <w:rPr>
                <w:rFonts w:asciiTheme="minorBidi" w:hAnsiTheme="minorBidi" w:cstheme="minorBidi"/>
                <w:sz w:val="18"/>
                <w:szCs w:val="18"/>
              </w:rPr>
              <w:t>14</w:t>
            </w:r>
          </w:p>
        </w:tc>
        <w:tc>
          <w:tcPr>
            <w:tcW w:w="624" w:type="dxa"/>
            <w:vMerge/>
            <w:tcBorders>
              <w:left w:val="single" w:sz="12"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sz w:val="18"/>
                <w:szCs w:val="18"/>
              </w:rPr>
            </w:pPr>
          </w:p>
        </w:tc>
        <w:tc>
          <w:tcPr>
            <w:tcW w:w="624"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567"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vMerge/>
            <w:tcBorders>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964" w:type="dxa"/>
            <w:vMerge/>
            <w:tcBorders>
              <w:left w:val="single" w:sz="12" w:space="0" w:color="auto"/>
              <w:bottom w:val="single" w:sz="12" w:space="0" w:color="auto"/>
              <w:right w:val="single" w:sz="18"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6</w:t>
            </w:r>
          </w:p>
        </w:tc>
        <w:tc>
          <w:tcPr>
            <w:tcW w:w="1901" w:type="dxa"/>
            <w:tcBorders>
              <w:top w:val="single" w:sz="18" w:space="0" w:color="auto"/>
              <w:left w:val="single" w:sz="18" w:space="0" w:color="auto"/>
              <w:bottom w:val="dashed"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:Stage 1</w:t>
            </w:r>
          </w:p>
        </w:tc>
        <w:tc>
          <w:tcPr>
            <w:tcW w:w="107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UEA510</w:t>
            </w:r>
          </w:p>
        </w:tc>
        <w:tc>
          <w:tcPr>
            <w:tcW w:w="3037"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3</w:t>
            </w:r>
          </w:p>
        </w:tc>
        <w:tc>
          <w:tcPr>
            <w:tcW w:w="988" w:type="dxa"/>
            <w:vMerge w:val="restart"/>
            <w:tcBorders>
              <w:top w:val="single" w:sz="18" w:space="0" w:color="auto"/>
              <w:left w:val="single" w:sz="18" w:space="0" w:color="auto"/>
              <w:right w:val="single" w:sz="18" w:space="0" w:color="auto"/>
            </w:tcBorders>
            <w:shd w:val="clear" w:color="auto" w:fill="E36C0A" w:themeFill="accent6" w:themeFillShade="BF"/>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UEA511</w:t>
            </w:r>
          </w:p>
        </w:tc>
        <w:tc>
          <w:tcPr>
            <w:tcW w:w="2495" w:type="dxa"/>
            <w:gridSpan w:val="4"/>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907"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FF2AE5" w:rsidP="00655481">
            <w:pPr>
              <w:jc w:val="center"/>
              <w:rPr>
                <w:rFonts w:asciiTheme="minorBidi" w:hAnsiTheme="minorBidi" w:cstheme="minorBidi"/>
                <w:b/>
                <w:bCs/>
                <w:sz w:val="18"/>
                <w:szCs w:val="18"/>
              </w:rPr>
            </w:pPr>
            <w:r>
              <w:rPr>
                <w:rFonts w:asciiTheme="minorBidi" w:hAnsiTheme="minorBidi" w:cstheme="minorBidi"/>
                <w:b/>
                <w:bCs/>
                <w:sz w:val="18"/>
                <w:szCs w:val="18"/>
              </w:rPr>
              <w:t>-</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328"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2.5</w:t>
            </w:r>
          </w:p>
        </w:tc>
        <w:tc>
          <w:tcPr>
            <w:tcW w:w="1927"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le cahier de stage</w:t>
            </w:r>
          </w:p>
        </w:tc>
      </w:tr>
      <w:tr w:rsidR="00655481" w:rsidRPr="00463C24" w:rsidTr="002E18B2">
        <w:trPr>
          <w:cantSplit/>
          <w:trHeight w:val="78"/>
          <w:jc w:val="center"/>
        </w:trPr>
        <w:tc>
          <w:tcPr>
            <w:tcW w:w="534" w:type="dxa"/>
            <w:vMerge/>
            <w:tcBorders>
              <w:left w:val="single" w:sz="18"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8" w:space="0" w:color="auto"/>
              <w:right w:val="single" w:sz="18" w:space="0" w:color="auto"/>
            </w:tcBorders>
            <w:shd w:val="clear" w:color="auto" w:fill="E36C0A" w:themeFill="accent6" w:themeFillShade="BF"/>
            <w:vAlign w:val="center"/>
          </w:tcPr>
          <w:p w:rsidR="00655481" w:rsidRPr="00B27854" w:rsidRDefault="00655481" w:rsidP="00655481">
            <w:pPr>
              <w:rPr>
                <w:rFonts w:ascii="Arial" w:hAnsiTheme="minorBidi" w:cstheme="minorBidi"/>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sz w:val="18"/>
                <w:szCs w:val="18"/>
                <w:rtl/>
              </w:rPr>
            </w:pPr>
          </w:p>
        </w:tc>
        <w:tc>
          <w:tcPr>
            <w:tcW w:w="3037" w:type="dxa"/>
            <w:vMerge/>
            <w:tcBorders>
              <w:left w:val="single" w:sz="18" w:space="0" w:color="auto"/>
              <w:bottom w:val="single" w:sz="18" w:space="0" w:color="auto"/>
              <w:right w:val="single" w:sz="18" w:space="0" w:color="auto"/>
            </w:tcBorders>
            <w:vAlign w:val="center"/>
          </w:tcPr>
          <w:p w:rsidR="00655481" w:rsidRPr="00B27854" w:rsidRDefault="00655481" w:rsidP="00655481">
            <w:pPr>
              <w:rPr>
                <w:rFonts w:asciiTheme="minorBidi" w:hAnsiTheme="minorBidi" w:cstheme="minorBidi"/>
                <w:sz w:val="18"/>
                <w:szCs w:val="18"/>
              </w:rPr>
            </w:pPr>
          </w:p>
        </w:tc>
        <w:tc>
          <w:tcPr>
            <w:tcW w:w="988" w:type="dxa"/>
            <w:vMerge/>
            <w:tcBorders>
              <w:left w:val="single" w:sz="18" w:space="0" w:color="auto"/>
              <w:bottom w:val="single" w:sz="18" w:space="0" w:color="auto"/>
              <w:right w:val="single" w:sz="18" w:space="0" w:color="auto"/>
            </w:tcBorders>
          </w:tcPr>
          <w:p w:rsidR="00655481" w:rsidRPr="00B27854" w:rsidRDefault="00655481" w:rsidP="00655481">
            <w:pPr>
              <w:jc w:val="center"/>
              <w:rPr>
                <w:rFonts w:asciiTheme="minorBidi" w:hAnsiTheme="minorBidi" w:cstheme="minorBidi"/>
                <w:sz w:val="18"/>
                <w:szCs w:val="18"/>
              </w:rPr>
            </w:pPr>
          </w:p>
        </w:tc>
        <w:tc>
          <w:tcPr>
            <w:tcW w:w="2495" w:type="dxa"/>
            <w:gridSpan w:val="4"/>
            <w:vMerge/>
            <w:tcBorders>
              <w:left w:val="single" w:sz="18"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left w:val="single" w:sz="18"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328" w:type="dxa"/>
            <w:gridSpan w:val="2"/>
            <w:vMerge/>
            <w:tcBorders>
              <w:left w:val="single" w:sz="18"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927" w:type="dxa"/>
            <w:gridSpan w:val="2"/>
            <w:vMerge/>
            <w:tcBorders>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357</w:t>
            </w:r>
          </w:p>
        </w:tc>
        <w:tc>
          <w:tcPr>
            <w:tcW w:w="62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84</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133</w:t>
            </w: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84</w:t>
            </w:r>
          </w:p>
        </w:tc>
        <w:tc>
          <w:tcPr>
            <w:tcW w:w="624" w:type="dxa"/>
            <w:tcBorders>
              <w:top w:val="single" w:sz="12"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56</w:t>
            </w: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13"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61"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655481" w:rsidRDefault="00655481" w:rsidP="00655481">
      <w:r>
        <w:t>ECUE optionnels: Cartographie marine, Etude d'impact et plan de gestion environnementale.</w:t>
      </w:r>
    </w:p>
    <w:p w:rsidR="00655481" w:rsidRPr="00A04DEF" w:rsidRDefault="00655481" w:rsidP="00655481">
      <w:pPr>
        <w:jc w:val="center"/>
        <w:rPr>
          <w:b/>
          <w:bCs/>
          <w:color w:val="FF0000"/>
          <w:sz w:val="32"/>
          <w:szCs w:val="32"/>
        </w:rPr>
      </w:pPr>
      <w:r>
        <w:rPr>
          <w:b/>
          <w:bCs/>
          <w:color w:val="FF0000"/>
          <w:sz w:val="32"/>
          <w:szCs w:val="32"/>
        </w:rPr>
        <w:lastRenderedPageBreak/>
        <w:t>GAURAT</w:t>
      </w:r>
      <w:r w:rsidRPr="00A04DEF">
        <w:rPr>
          <w:b/>
          <w:bCs/>
          <w:color w:val="FF0000"/>
          <w:sz w:val="32"/>
          <w:szCs w:val="32"/>
        </w:rPr>
        <w:t xml:space="preserve"> </w:t>
      </w:r>
      <w:r>
        <w:rPr>
          <w:b/>
          <w:bCs/>
          <w:color w:val="FF0000"/>
          <w:sz w:val="32"/>
          <w:szCs w:val="32"/>
        </w:rPr>
        <w:t xml:space="preserve">- </w:t>
      </w:r>
      <w:r w:rsidRPr="00A04DEF">
        <w:rPr>
          <w:b/>
          <w:bCs/>
          <w:color w:val="FF0000"/>
          <w:sz w:val="32"/>
          <w:szCs w:val="32"/>
        </w:rPr>
        <w:t>Semestre 6</w:t>
      </w:r>
    </w:p>
    <w:tbl>
      <w:tblPr>
        <w:tblW w:w="14904" w:type="dxa"/>
        <w:jc w:val="center"/>
        <w:tblLayout w:type="fixed"/>
        <w:tblLook w:val="01E0" w:firstRow="1" w:lastRow="1" w:firstColumn="1" w:lastColumn="1" w:noHBand="0" w:noVBand="0"/>
      </w:tblPr>
      <w:tblGrid>
        <w:gridCol w:w="534"/>
        <w:gridCol w:w="1901"/>
        <w:gridCol w:w="1074"/>
        <w:gridCol w:w="3037"/>
        <w:gridCol w:w="988"/>
        <w:gridCol w:w="623"/>
        <w:gridCol w:w="624"/>
        <w:gridCol w:w="624"/>
        <w:gridCol w:w="624"/>
        <w:gridCol w:w="907"/>
        <w:gridCol w:w="713"/>
        <w:gridCol w:w="761"/>
        <w:gridCol w:w="567"/>
        <w:gridCol w:w="963"/>
        <w:gridCol w:w="964"/>
      </w:tblGrid>
      <w:tr w:rsidR="00655481" w:rsidRPr="00896715" w:rsidTr="00655481">
        <w:trPr>
          <w:cantSplit/>
          <w:jc w:val="center"/>
        </w:trPr>
        <w:tc>
          <w:tcPr>
            <w:tcW w:w="53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N°</w:t>
            </w:r>
          </w:p>
        </w:tc>
        <w:tc>
          <w:tcPr>
            <w:tcW w:w="1901"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Unité d'enseignement (UE)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 Compétences</w:t>
            </w:r>
          </w:p>
        </w:tc>
        <w:tc>
          <w:tcPr>
            <w:tcW w:w="1074"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de </w:t>
            </w:r>
          </w:p>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 xml:space="preserve">l'UE </w:t>
            </w:r>
          </w:p>
        </w:tc>
        <w:tc>
          <w:tcPr>
            <w:tcW w:w="3037" w:type="dxa"/>
            <w:vMerge w:val="restart"/>
            <w:tcBorders>
              <w:top w:val="single" w:sz="18" w:space="0" w:color="auto"/>
              <w:left w:val="single" w:sz="18"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Elément constitutif d'UE (ECUE)</w:t>
            </w:r>
          </w:p>
        </w:tc>
        <w:tc>
          <w:tcPr>
            <w:tcW w:w="988" w:type="dxa"/>
            <w:vMerge w:val="restart"/>
            <w:tcBorders>
              <w:top w:val="single" w:sz="18" w:space="0" w:color="auto"/>
              <w:left w:val="single" w:sz="18"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Code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de </w:t>
            </w: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l'ECUE</w:t>
            </w:r>
          </w:p>
        </w:tc>
        <w:tc>
          <w:tcPr>
            <w:tcW w:w="2495" w:type="dxa"/>
            <w:gridSpan w:val="4"/>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Volume horaire de la formation présentielle</w:t>
            </w:r>
            <w:r w:rsidRPr="00B27854">
              <w:rPr>
                <w:rFonts w:asciiTheme="minorBidi" w:hAnsiTheme="minorBidi" w:cstheme="minorBidi"/>
                <w:b/>
                <w:bCs/>
                <w:sz w:val="18"/>
                <w:szCs w:val="18"/>
              </w:rPr>
              <w:br/>
            </w:r>
            <w:r w:rsidRPr="00B27854">
              <w:rPr>
                <w:rFonts w:asciiTheme="minorBidi" w:hAnsiTheme="minorBidi" w:cstheme="minorBidi"/>
                <w:sz w:val="18"/>
                <w:szCs w:val="18"/>
              </w:rPr>
              <w:t>(sur 14 semaines)</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 xml:space="preserve">Nombre de Crédits </w:t>
            </w:r>
          </w:p>
        </w:tc>
        <w:tc>
          <w:tcPr>
            <w:tcW w:w="1328"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Coefficients</w:t>
            </w:r>
          </w:p>
        </w:tc>
        <w:tc>
          <w:tcPr>
            <w:tcW w:w="1927" w:type="dxa"/>
            <w:gridSpan w:val="2"/>
            <w:tcBorders>
              <w:top w:val="single" w:sz="18" w:space="0" w:color="auto"/>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Modalité d’évaluation</w:t>
            </w:r>
          </w:p>
        </w:tc>
      </w:tr>
      <w:tr w:rsidR="00655481" w:rsidRPr="00896715" w:rsidTr="00655481">
        <w:trPr>
          <w:cantSplit/>
          <w:jc w:val="center"/>
        </w:trPr>
        <w:tc>
          <w:tcPr>
            <w:tcW w:w="53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901"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1074"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3037" w:type="dxa"/>
            <w:vMerge/>
            <w:tcBorders>
              <w:left w:val="single" w:sz="18"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p>
        </w:tc>
        <w:tc>
          <w:tcPr>
            <w:tcW w:w="988" w:type="dxa"/>
            <w:vMerge/>
            <w:tcBorders>
              <w:left w:val="single" w:sz="18" w:space="0" w:color="auto"/>
              <w:bottom w:val="single" w:sz="12" w:space="0" w:color="auto"/>
              <w:right w:val="single" w:sz="18"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p>
        </w:tc>
        <w:tc>
          <w:tcPr>
            <w:tcW w:w="623"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Crs</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TD</w:t>
            </w:r>
          </w:p>
        </w:tc>
        <w:tc>
          <w:tcPr>
            <w:tcW w:w="624" w:type="dxa"/>
            <w:tcBorders>
              <w:top w:val="single" w:sz="18" w:space="0" w:color="auto"/>
              <w:left w:val="single" w:sz="12"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TP</w:t>
            </w:r>
          </w:p>
        </w:tc>
        <w:tc>
          <w:tcPr>
            <w:tcW w:w="62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AP</w:t>
            </w:r>
          </w:p>
        </w:tc>
        <w:tc>
          <w:tcPr>
            <w:tcW w:w="907"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713"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761" w:type="dxa"/>
            <w:tcBorders>
              <w:top w:val="single" w:sz="18" w:space="0" w:color="auto"/>
              <w:left w:val="single" w:sz="18" w:space="0" w:color="auto"/>
              <w:bottom w:val="single" w:sz="12" w:space="0" w:color="auto"/>
              <w:right w:val="single" w:sz="12"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ECUE</w:t>
            </w:r>
          </w:p>
        </w:tc>
        <w:tc>
          <w:tcPr>
            <w:tcW w:w="567"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w:t>
            </w:r>
          </w:p>
        </w:tc>
        <w:tc>
          <w:tcPr>
            <w:tcW w:w="963" w:type="dxa"/>
            <w:tcBorders>
              <w:top w:val="single" w:sz="18" w:space="0" w:color="auto"/>
              <w:left w:val="single" w:sz="18" w:space="0" w:color="auto"/>
              <w:bottom w:val="single" w:sz="12" w:space="0" w:color="auto"/>
              <w:right w:val="single" w:sz="12" w:space="0" w:color="auto"/>
            </w:tcBorders>
            <w:shd w:val="clear" w:color="auto" w:fill="FFFF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Contr. cont.</w:t>
            </w:r>
          </w:p>
        </w:tc>
        <w:tc>
          <w:tcPr>
            <w:tcW w:w="964" w:type="dxa"/>
            <w:tcBorders>
              <w:top w:val="single" w:sz="18" w:space="0" w:color="auto"/>
              <w:left w:val="single" w:sz="12" w:space="0" w:color="auto"/>
              <w:bottom w:val="single" w:sz="12" w:space="0" w:color="auto"/>
              <w:right w:val="single" w:sz="18" w:space="0" w:color="auto"/>
            </w:tcBorders>
            <w:shd w:val="clear" w:color="auto" w:fill="FFFF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Régime mixte</w:t>
            </w: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Arial" w:hAnsiTheme="minorBidi" w:cstheme="minorBidi"/>
                <w:b/>
                <w:bCs/>
                <w:sz w:val="18"/>
                <w:szCs w:val="18"/>
                <w:rtl/>
              </w:rPr>
              <w:t>1</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UEF610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UEF611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UEF612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2</w:t>
            </w:r>
          </w:p>
        </w:tc>
        <w:tc>
          <w:tcPr>
            <w:tcW w:w="1901" w:type="dxa"/>
            <w:tcBorders>
              <w:top w:val="single" w:sz="18" w:space="0" w:color="auto"/>
              <w:left w:val="single" w:sz="18" w:space="0" w:color="auto"/>
              <w:bottom w:val="dashed"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w:t>
            </w:r>
          </w:p>
        </w:tc>
        <w:tc>
          <w:tcPr>
            <w:tcW w:w="107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UEF620</w:t>
            </w:r>
          </w:p>
        </w:tc>
        <w:tc>
          <w:tcPr>
            <w:tcW w:w="3037" w:type="dxa"/>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UEF621</w:t>
            </w:r>
          </w:p>
        </w:tc>
        <w:tc>
          <w:tcPr>
            <w:tcW w:w="62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18" w:space="0" w:color="auto"/>
              <w:left w:val="single" w:sz="18" w:space="0" w:color="auto"/>
              <w:bottom w:val="single" w:sz="4"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2" w:space="0" w:color="auto"/>
              <w:right w:val="single" w:sz="18" w:space="0" w:color="auto"/>
            </w:tcBorders>
            <w:shd w:val="clear" w:color="auto" w:fill="CCC0D9" w:themeFill="accent4" w:themeFillTint="66"/>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UEF622</w:t>
            </w:r>
          </w:p>
        </w:tc>
        <w:tc>
          <w:tcPr>
            <w:tcW w:w="62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CCC0D9" w:themeFill="accent4" w:themeFillTint="66"/>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CCC0D9" w:themeFill="accent4" w:themeFillTint="66"/>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3</w:t>
            </w:r>
          </w:p>
        </w:tc>
        <w:tc>
          <w:tcPr>
            <w:tcW w:w="1901" w:type="dxa"/>
            <w:tcBorders>
              <w:top w:val="single" w:sz="18" w:space="0" w:color="auto"/>
              <w:left w:val="single" w:sz="18" w:space="0" w:color="auto"/>
              <w:bottom w:val="dashed"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w:t>
            </w:r>
          </w:p>
        </w:tc>
        <w:tc>
          <w:tcPr>
            <w:tcW w:w="1074" w:type="dxa"/>
            <w:vMerge w:val="restart"/>
            <w:tcBorders>
              <w:top w:val="single" w:sz="18" w:space="0" w:color="auto"/>
              <w:left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UET610</w:t>
            </w:r>
          </w:p>
        </w:tc>
        <w:tc>
          <w:tcPr>
            <w:tcW w:w="3037" w:type="dxa"/>
            <w:tcBorders>
              <w:top w:val="single" w:sz="18" w:space="0" w:color="auto"/>
              <w:left w:val="single" w:sz="18"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UET611</w:t>
            </w:r>
          </w:p>
        </w:tc>
        <w:tc>
          <w:tcPr>
            <w:tcW w:w="62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761"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r w:rsidRPr="00B27854">
              <w:rPr>
                <w:rFonts w:asciiTheme="minorBidi" w:hAnsiTheme="minorBidi" w:cstheme="minorBidi"/>
                <w:sz w:val="18"/>
                <w:szCs w:val="18"/>
              </w:rPr>
              <w:t>2.5</w:t>
            </w:r>
          </w:p>
        </w:tc>
        <w:tc>
          <w:tcPr>
            <w:tcW w:w="963" w:type="dxa"/>
            <w:tcBorders>
              <w:top w:val="single" w:sz="18" w:space="0" w:color="auto"/>
              <w:left w:val="single" w:sz="18" w:space="0" w:color="auto"/>
              <w:bottom w:val="single" w:sz="4"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4"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tcBorders>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sz w:val="18"/>
                <w:szCs w:val="18"/>
              </w:rPr>
              <w:t>Com :</w:t>
            </w:r>
          </w:p>
        </w:tc>
        <w:tc>
          <w:tcPr>
            <w:tcW w:w="1074" w:type="dxa"/>
            <w:vMerge/>
            <w:tcBorders>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18" w:space="0" w:color="auto"/>
              <w:right w:val="single" w:sz="18" w:space="0" w:color="auto"/>
            </w:tcBorders>
            <w:shd w:val="clear" w:color="auto" w:fill="92D050"/>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UET612</w:t>
            </w:r>
          </w:p>
        </w:tc>
        <w:tc>
          <w:tcPr>
            <w:tcW w:w="62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8" w:space="0" w:color="auto"/>
              <w:right w:val="single" w:sz="12" w:space="0" w:color="auto"/>
            </w:tcBorders>
            <w:shd w:val="clear" w:color="auto" w:fill="92D050"/>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8" w:space="0" w:color="auto"/>
              <w:right w:val="single" w:sz="18" w:space="0" w:color="auto"/>
            </w:tcBorders>
            <w:shd w:val="clear" w:color="auto" w:fill="92D050"/>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4</w:t>
            </w:r>
          </w:p>
        </w:tc>
        <w:tc>
          <w:tcPr>
            <w:tcW w:w="1901" w:type="dxa"/>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w:t>
            </w:r>
          </w:p>
        </w:tc>
        <w:tc>
          <w:tcPr>
            <w:tcW w:w="1074" w:type="dxa"/>
            <w:vMerge w:val="restart"/>
            <w:tcBorders>
              <w:top w:val="single" w:sz="18" w:space="0" w:color="auto"/>
              <w:left w:val="single" w:sz="18"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UEO610</w:t>
            </w:r>
          </w:p>
        </w:tc>
        <w:tc>
          <w:tcPr>
            <w:tcW w:w="3037" w:type="dxa"/>
            <w:tcBorders>
              <w:top w:val="single" w:sz="18" w:space="0" w:color="auto"/>
              <w:left w:val="single" w:sz="18"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18" w:space="0" w:color="auto"/>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UEO611</w:t>
            </w:r>
          </w:p>
        </w:tc>
        <w:tc>
          <w:tcPr>
            <w:tcW w:w="623"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18"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18"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5</w:t>
            </w:r>
          </w:p>
        </w:tc>
        <w:tc>
          <w:tcPr>
            <w:tcW w:w="761"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val="restart"/>
            <w:tcBorders>
              <w:top w:val="single" w:sz="18" w:space="0" w:color="auto"/>
              <w:left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r w:rsidRPr="00B27854">
              <w:rPr>
                <w:rFonts w:asciiTheme="minorBidi" w:hAnsiTheme="minorBidi" w:cstheme="minorBidi"/>
                <w:color w:val="000000" w:themeColor="text1"/>
                <w:sz w:val="18"/>
                <w:szCs w:val="18"/>
              </w:rPr>
              <w:t>2.5</w:t>
            </w:r>
          </w:p>
        </w:tc>
        <w:tc>
          <w:tcPr>
            <w:tcW w:w="963" w:type="dxa"/>
            <w:tcBorders>
              <w:top w:val="single" w:sz="18"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18"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1074" w:type="dxa"/>
            <w:vMerge/>
            <w:tcBorders>
              <w:top w:val="single" w:sz="18" w:space="0" w:color="auto"/>
              <w:left w:val="single" w:sz="18"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sz w:val="18"/>
                <w:szCs w:val="18"/>
                <w:rtl/>
              </w:rPr>
            </w:pPr>
          </w:p>
        </w:tc>
        <w:tc>
          <w:tcPr>
            <w:tcW w:w="3037" w:type="dxa"/>
            <w:tcBorders>
              <w:top w:val="single" w:sz="4" w:space="0" w:color="auto"/>
              <w:left w:val="single" w:sz="18"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b/>
                <w:bCs/>
                <w:sz w:val="18"/>
                <w:szCs w:val="18"/>
              </w:rPr>
            </w:pPr>
          </w:p>
        </w:tc>
        <w:tc>
          <w:tcPr>
            <w:tcW w:w="988" w:type="dxa"/>
            <w:tcBorders>
              <w:top w:val="single" w:sz="4" w:space="0" w:color="auto"/>
              <w:left w:val="single" w:sz="18" w:space="0" w:color="auto"/>
              <w:bottom w:val="single" w:sz="4" w:space="0" w:color="auto"/>
              <w:right w:val="single" w:sz="18" w:space="0" w:color="auto"/>
            </w:tcBorders>
            <w:shd w:val="clear" w:color="auto" w:fill="92CDDC" w:themeFill="accent5" w:themeFillTint="99"/>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UEO612</w:t>
            </w:r>
          </w:p>
        </w:tc>
        <w:tc>
          <w:tcPr>
            <w:tcW w:w="623" w:type="dxa"/>
            <w:tcBorders>
              <w:top w:val="single" w:sz="4"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sz w:val="18"/>
                <w:szCs w:val="18"/>
              </w:rPr>
            </w:pPr>
          </w:p>
        </w:tc>
        <w:tc>
          <w:tcPr>
            <w:tcW w:w="624" w:type="dxa"/>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624" w:type="dxa"/>
            <w:tcBorders>
              <w:top w:val="single" w:sz="4" w:space="0" w:color="auto"/>
              <w:left w:val="single" w:sz="12"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4" w:space="0" w:color="auto"/>
              <w:left w:val="single" w:sz="12" w:space="0" w:color="auto"/>
              <w:bottom w:val="single" w:sz="4"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sz w:val="18"/>
                <w:szCs w:val="18"/>
                <w:rtl/>
              </w:rPr>
            </w:pPr>
          </w:p>
        </w:tc>
        <w:tc>
          <w:tcPr>
            <w:tcW w:w="907" w:type="dxa"/>
            <w:tcBorders>
              <w:top w:val="single" w:sz="4" w:space="0" w:color="auto"/>
              <w:left w:val="single" w:sz="18" w:space="0" w:color="auto"/>
              <w:bottom w:val="single" w:sz="4"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B050"/>
                <w:sz w:val="18"/>
                <w:szCs w:val="18"/>
              </w:rPr>
            </w:pPr>
          </w:p>
        </w:tc>
        <w:tc>
          <w:tcPr>
            <w:tcW w:w="713" w:type="dxa"/>
            <w:vMerge/>
            <w:tcBorders>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3" w:type="dxa"/>
            <w:tcBorders>
              <w:top w:val="single" w:sz="4" w:space="0" w:color="auto"/>
              <w:left w:val="single" w:sz="18" w:space="0" w:color="auto"/>
              <w:bottom w:val="single" w:sz="12" w:space="0" w:color="auto"/>
              <w:right w:val="single" w:sz="12" w:space="0" w:color="auto"/>
            </w:tcBorders>
            <w:shd w:val="clear" w:color="auto" w:fill="92CDDC" w:themeFill="accent5" w:themeFillTint="99"/>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964" w:type="dxa"/>
            <w:tcBorders>
              <w:top w:val="single" w:sz="4" w:space="0" w:color="auto"/>
              <w:left w:val="single" w:sz="12" w:space="0" w:color="auto"/>
              <w:bottom w:val="single" w:sz="12" w:space="0" w:color="auto"/>
              <w:right w:val="single" w:sz="18" w:space="0" w:color="auto"/>
            </w:tcBorders>
            <w:shd w:val="clear" w:color="auto" w:fill="92CDDC" w:themeFill="accent5" w:themeFillTint="99"/>
            <w:vAlign w:val="center"/>
          </w:tcPr>
          <w:p w:rsidR="00655481" w:rsidRPr="00B27854" w:rsidRDefault="00655481" w:rsidP="00655481">
            <w:pPr>
              <w:jc w:val="center"/>
              <w:rPr>
                <w:rFonts w:asciiTheme="minorBidi" w:hAnsiTheme="minorBidi" w:cstheme="minorBidi"/>
                <w:color w:val="000000" w:themeColor="text1"/>
                <w:sz w:val="18"/>
                <w:szCs w:val="18"/>
              </w:rPr>
            </w:pPr>
          </w:p>
        </w:tc>
      </w:tr>
      <w:tr w:rsidR="00655481" w:rsidRPr="00463C24" w:rsidTr="00655481">
        <w:trPr>
          <w:cantSplit/>
          <w:trHeight w:val="567"/>
          <w:jc w:val="center"/>
        </w:trPr>
        <w:tc>
          <w:tcPr>
            <w:tcW w:w="53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5</w:t>
            </w:r>
          </w:p>
        </w:tc>
        <w:tc>
          <w:tcPr>
            <w:tcW w:w="1901" w:type="dxa"/>
            <w:tcBorders>
              <w:top w:val="single" w:sz="18" w:space="0" w:color="auto"/>
              <w:left w:val="single" w:sz="18" w:space="0" w:color="auto"/>
              <w:bottom w:val="dashed"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 : Stage 4</w:t>
            </w:r>
          </w:p>
        </w:tc>
        <w:tc>
          <w:tcPr>
            <w:tcW w:w="1074"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UEA610</w:t>
            </w:r>
          </w:p>
        </w:tc>
        <w:tc>
          <w:tcPr>
            <w:tcW w:w="3037" w:type="dxa"/>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Stage de terrain 4</w:t>
            </w:r>
          </w:p>
        </w:tc>
        <w:tc>
          <w:tcPr>
            <w:tcW w:w="988" w:type="dxa"/>
            <w:vMerge w:val="restart"/>
            <w:tcBorders>
              <w:top w:val="single" w:sz="18" w:space="0" w:color="auto"/>
              <w:left w:val="single" w:sz="18" w:space="0" w:color="auto"/>
              <w:right w:val="single" w:sz="18" w:space="0" w:color="auto"/>
            </w:tcBorders>
            <w:shd w:val="clear" w:color="auto" w:fill="E36C0A" w:themeFill="accent6" w:themeFillShade="BF"/>
          </w:tcPr>
          <w:p w:rsidR="00655481" w:rsidRPr="00B27854" w:rsidRDefault="00655481" w:rsidP="00655481">
            <w:pPr>
              <w:jc w:val="center"/>
              <w:rPr>
                <w:rFonts w:asciiTheme="minorBidi" w:hAnsiTheme="minorBidi" w:cstheme="minorBidi"/>
                <w:b/>
                <w:bCs/>
                <w:sz w:val="18"/>
                <w:szCs w:val="18"/>
              </w:rPr>
            </w:pPr>
          </w:p>
          <w:p w:rsidR="00655481" w:rsidRPr="00B27854" w:rsidRDefault="00655481" w:rsidP="00655481">
            <w:pPr>
              <w:jc w:val="center"/>
              <w:rPr>
                <w:rFonts w:asciiTheme="minorBidi" w:hAnsiTheme="minorBidi" w:cstheme="minorBidi"/>
                <w:b/>
                <w:bCs/>
                <w:sz w:val="18"/>
                <w:szCs w:val="18"/>
              </w:rPr>
            </w:pPr>
            <w:r w:rsidRPr="00B27854">
              <w:rPr>
                <w:rFonts w:asciiTheme="minorBidi" w:hAnsiTheme="minorBidi" w:cstheme="minorBidi"/>
                <w:b/>
                <w:bCs/>
                <w:sz w:val="18"/>
                <w:szCs w:val="18"/>
              </w:rPr>
              <w:t>UEA611</w:t>
            </w:r>
          </w:p>
        </w:tc>
        <w:tc>
          <w:tcPr>
            <w:tcW w:w="2495" w:type="dxa"/>
            <w:gridSpan w:val="4"/>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sz w:val="18"/>
                <w:szCs w:val="18"/>
                <w:rtl/>
              </w:rPr>
            </w:pPr>
            <w:r w:rsidRPr="00B27854">
              <w:rPr>
                <w:rFonts w:asciiTheme="minorBidi" w:hAnsiTheme="minorBidi" w:cstheme="minorBidi"/>
                <w:b/>
                <w:bCs/>
                <w:sz w:val="18"/>
                <w:szCs w:val="18"/>
              </w:rPr>
              <w:t>7j=56H ou 15j de stage</w:t>
            </w:r>
          </w:p>
        </w:tc>
        <w:tc>
          <w:tcPr>
            <w:tcW w:w="907"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5</w:t>
            </w:r>
          </w:p>
        </w:tc>
        <w:tc>
          <w:tcPr>
            <w:tcW w:w="713"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761" w:type="dxa"/>
            <w:vMerge w:val="restart"/>
            <w:tcBorders>
              <w:top w:val="single" w:sz="18" w:space="0" w:color="auto"/>
              <w:left w:val="single" w:sz="18" w:space="0" w:color="auto"/>
              <w:right w:val="single" w:sz="12"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2.5</w:t>
            </w:r>
          </w:p>
        </w:tc>
        <w:tc>
          <w:tcPr>
            <w:tcW w:w="567" w:type="dxa"/>
            <w:vMerge w:val="restart"/>
            <w:tcBorders>
              <w:top w:val="single" w:sz="18" w:space="0" w:color="auto"/>
              <w:left w:val="single" w:sz="12" w:space="0" w:color="auto"/>
              <w:bottom w:val="single" w:sz="4"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1927" w:type="dxa"/>
            <w:gridSpan w:val="2"/>
            <w:vMerge w:val="restart"/>
            <w:tcBorders>
              <w:top w:val="single" w:sz="18" w:space="0" w:color="auto"/>
              <w:left w:val="single" w:sz="18" w:space="0" w:color="auto"/>
              <w:right w:val="single" w:sz="18" w:space="0" w:color="auto"/>
            </w:tcBorders>
            <w:shd w:val="clear" w:color="auto" w:fill="E36C0A" w:themeFill="accent6" w:themeFillShade="BF"/>
            <w:vAlign w:val="center"/>
          </w:tcPr>
          <w:p w:rsidR="00655481" w:rsidRPr="00B27854" w:rsidRDefault="00655481" w:rsidP="00655481">
            <w:pPr>
              <w:jc w:val="center"/>
              <w:rPr>
                <w:rFonts w:asciiTheme="minorBidi" w:hAnsiTheme="minorBidi" w:cstheme="minorBidi"/>
                <w:b/>
                <w:bCs/>
                <w:color w:val="000000" w:themeColor="text1"/>
                <w:sz w:val="18"/>
                <w:szCs w:val="18"/>
              </w:rPr>
            </w:pPr>
            <w:r w:rsidRPr="00B27854">
              <w:rPr>
                <w:rFonts w:asciiTheme="minorBidi" w:hAnsiTheme="minorBidi" w:cstheme="minorBidi"/>
                <w:b/>
                <w:bCs/>
                <w:color w:val="000000" w:themeColor="text1"/>
                <w:sz w:val="18"/>
                <w:szCs w:val="18"/>
              </w:rPr>
              <w:t>Suivi et évaluation</w:t>
            </w:r>
          </w:p>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Selon le cahier de stage</w:t>
            </w:r>
          </w:p>
        </w:tc>
      </w:tr>
      <w:tr w:rsidR="00655481" w:rsidRPr="00463C24" w:rsidTr="00655481">
        <w:trPr>
          <w:cantSplit/>
          <w:trHeight w:val="357"/>
          <w:jc w:val="center"/>
        </w:trPr>
        <w:tc>
          <w:tcPr>
            <w:tcW w:w="534"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b/>
                <w:bCs/>
                <w:sz w:val="18"/>
                <w:szCs w:val="18"/>
                <w:rtl/>
              </w:rPr>
            </w:pPr>
          </w:p>
        </w:tc>
        <w:tc>
          <w:tcPr>
            <w:tcW w:w="1901" w:type="dxa"/>
            <w:tcBorders>
              <w:top w:val="dashed" w:sz="4" w:space="0" w:color="auto"/>
              <w:left w:val="single" w:sz="18" w:space="0" w:color="auto"/>
              <w:bottom w:val="single" w:sz="12" w:space="0" w:color="auto"/>
              <w:right w:val="single" w:sz="18" w:space="0" w:color="auto"/>
            </w:tcBorders>
            <w:shd w:val="clear" w:color="auto" w:fill="E36C0A" w:themeFill="accent6" w:themeFillShade="BF"/>
            <w:vAlign w:val="center"/>
          </w:tcPr>
          <w:p w:rsidR="00655481" w:rsidRPr="00B27854" w:rsidRDefault="00655481" w:rsidP="00655481">
            <w:pPr>
              <w:rPr>
                <w:rFonts w:ascii="Arial" w:hAnsiTheme="minorBidi" w:cstheme="minorBidi"/>
                <w:sz w:val="18"/>
                <w:szCs w:val="18"/>
                <w:rtl/>
              </w:rPr>
            </w:pPr>
            <w:r w:rsidRPr="00B27854">
              <w:rPr>
                <w:rFonts w:asciiTheme="minorBidi" w:hAnsiTheme="minorBidi" w:cstheme="minorBidi"/>
                <w:sz w:val="18"/>
                <w:szCs w:val="18"/>
              </w:rPr>
              <w:t>Com :</w:t>
            </w:r>
          </w:p>
        </w:tc>
        <w:tc>
          <w:tcPr>
            <w:tcW w:w="1074"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rPr>
                <w:rFonts w:ascii="Arial" w:hAnsiTheme="minorBidi" w:cstheme="minorBidi"/>
                <w:sz w:val="18"/>
                <w:szCs w:val="18"/>
                <w:rtl/>
              </w:rPr>
            </w:pPr>
          </w:p>
        </w:tc>
        <w:tc>
          <w:tcPr>
            <w:tcW w:w="3037" w:type="dxa"/>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rPr>
                <w:rFonts w:asciiTheme="minorBidi" w:hAnsiTheme="minorBidi" w:cstheme="minorBidi"/>
                <w:sz w:val="18"/>
                <w:szCs w:val="18"/>
              </w:rPr>
            </w:pPr>
          </w:p>
        </w:tc>
        <w:tc>
          <w:tcPr>
            <w:tcW w:w="988" w:type="dxa"/>
            <w:vMerge/>
            <w:tcBorders>
              <w:top w:val="single" w:sz="18" w:space="0" w:color="auto"/>
              <w:left w:val="single" w:sz="18" w:space="0" w:color="auto"/>
              <w:bottom w:val="single" w:sz="12" w:space="0" w:color="auto"/>
              <w:right w:val="single" w:sz="18" w:space="0" w:color="auto"/>
            </w:tcBorders>
          </w:tcPr>
          <w:p w:rsidR="00655481" w:rsidRPr="00B27854" w:rsidRDefault="00655481" w:rsidP="00655481">
            <w:pPr>
              <w:jc w:val="center"/>
              <w:rPr>
                <w:rFonts w:asciiTheme="minorBidi" w:hAnsiTheme="minorBidi" w:cstheme="minorBidi"/>
                <w:sz w:val="18"/>
                <w:szCs w:val="18"/>
              </w:rPr>
            </w:pPr>
          </w:p>
        </w:tc>
        <w:tc>
          <w:tcPr>
            <w:tcW w:w="2495" w:type="dxa"/>
            <w:gridSpan w:val="4"/>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sz w:val="18"/>
                <w:szCs w:val="18"/>
                <w:rtl/>
              </w:rPr>
            </w:pPr>
          </w:p>
        </w:tc>
        <w:tc>
          <w:tcPr>
            <w:tcW w:w="907" w:type="dxa"/>
            <w:vMerge/>
            <w:tcBorders>
              <w:top w:val="single" w:sz="18" w:space="0" w:color="auto"/>
              <w:left w:val="single" w:sz="18" w:space="0" w:color="auto"/>
              <w:bottom w:val="single" w:sz="12" w:space="0" w:color="auto"/>
              <w:right w:val="single" w:sz="12" w:space="0" w:color="auto"/>
            </w:tcBorders>
            <w:vAlign w:val="center"/>
          </w:tcPr>
          <w:p w:rsidR="00655481" w:rsidRPr="00B27854" w:rsidRDefault="00655481" w:rsidP="00655481">
            <w:pPr>
              <w:jc w:val="center"/>
              <w:rPr>
                <w:rFonts w:asciiTheme="minorBidi" w:hAnsiTheme="minorBidi" w:cstheme="minorBidi"/>
                <w:color w:val="000000" w:themeColor="text1"/>
                <w:sz w:val="18"/>
                <w:szCs w:val="18"/>
              </w:rPr>
            </w:pPr>
          </w:p>
        </w:tc>
        <w:tc>
          <w:tcPr>
            <w:tcW w:w="713" w:type="dxa"/>
            <w:vMerge/>
            <w:tcBorders>
              <w:top w:val="single" w:sz="18" w:space="0" w:color="auto"/>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761" w:type="dxa"/>
            <w:vMerge/>
            <w:tcBorders>
              <w:top w:val="single" w:sz="18" w:space="0" w:color="auto"/>
              <w:left w:val="single" w:sz="18" w:space="0" w:color="auto"/>
              <w:bottom w:val="single" w:sz="12" w:space="0" w:color="auto"/>
              <w:right w:val="single" w:sz="12"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567" w:type="dxa"/>
            <w:vMerge/>
            <w:tcBorders>
              <w:top w:val="single" w:sz="18" w:space="0" w:color="auto"/>
              <w:left w:val="single" w:sz="12"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c>
          <w:tcPr>
            <w:tcW w:w="1927" w:type="dxa"/>
            <w:gridSpan w:val="2"/>
            <w:vMerge/>
            <w:tcBorders>
              <w:top w:val="single" w:sz="18" w:space="0" w:color="auto"/>
              <w:left w:val="single" w:sz="18" w:space="0" w:color="auto"/>
              <w:bottom w:val="single" w:sz="12" w:space="0" w:color="auto"/>
              <w:right w:val="single" w:sz="18" w:space="0" w:color="auto"/>
            </w:tcBorders>
            <w:vAlign w:val="center"/>
          </w:tcPr>
          <w:p w:rsidR="00655481" w:rsidRPr="00B27854" w:rsidRDefault="00655481" w:rsidP="00655481">
            <w:pPr>
              <w:jc w:val="center"/>
              <w:rPr>
                <w:rFonts w:ascii="Arial" w:hAnsiTheme="minorBidi" w:cstheme="minorBidi"/>
                <w:color w:val="000000" w:themeColor="text1"/>
                <w:sz w:val="18"/>
                <w:szCs w:val="18"/>
                <w:rtl/>
              </w:rPr>
            </w:pPr>
          </w:p>
        </w:tc>
      </w:tr>
      <w:tr w:rsidR="00655481" w:rsidRPr="00AD14DC" w:rsidTr="00655481">
        <w:trPr>
          <w:cantSplit/>
          <w:trHeight w:val="454"/>
          <w:jc w:val="center"/>
        </w:trPr>
        <w:tc>
          <w:tcPr>
            <w:tcW w:w="6546" w:type="dxa"/>
            <w:gridSpan w:val="4"/>
            <w:tcBorders>
              <w:top w:val="single" w:sz="18" w:space="0" w:color="auto"/>
              <w:left w:val="single" w:sz="18" w:space="0" w:color="auto"/>
              <w:bottom w:val="single" w:sz="18" w:space="0" w:color="auto"/>
              <w:right w:val="single" w:sz="18" w:space="0" w:color="auto"/>
            </w:tcBorders>
            <w:vAlign w:val="center"/>
          </w:tcPr>
          <w:p w:rsidR="00655481" w:rsidRPr="00B27854" w:rsidRDefault="00655481" w:rsidP="00655481">
            <w:pPr>
              <w:rPr>
                <w:rFonts w:ascii="Arial" w:hAnsiTheme="minorBidi" w:cstheme="minorBidi"/>
                <w:b/>
                <w:bCs/>
                <w:sz w:val="18"/>
                <w:szCs w:val="18"/>
                <w:rtl/>
              </w:rPr>
            </w:pPr>
            <w:r w:rsidRPr="00B27854">
              <w:rPr>
                <w:rFonts w:asciiTheme="minorBidi" w:hAnsiTheme="minorBidi" w:cstheme="minorBidi"/>
                <w:b/>
                <w:bCs/>
                <w:sz w:val="18"/>
                <w:szCs w:val="18"/>
              </w:rPr>
              <w:t xml:space="preserve">TOTAL: </w:t>
            </w:r>
          </w:p>
        </w:tc>
        <w:tc>
          <w:tcPr>
            <w:tcW w:w="988" w:type="dxa"/>
            <w:tcBorders>
              <w:top w:val="single" w:sz="18" w:space="0" w:color="auto"/>
              <w:left w:val="single" w:sz="18" w:space="0" w:color="auto"/>
              <w:bottom w:val="single" w:sz="18" w:space="0" w:color="auto"/>
              <w:right w:val="single" w:sz="18" w:space="0" w:color="auto"/>
            </w:tcBorders>
          </w:tcPr>
          <w:p w:rsidR="00655481" w:rsidRPr="00B27854" w:rsidRDefault="00655481" w:rsidP="00655481">
            <w:pPr>
              <w:jc w:val="center"/>
              <w:rPr>
                <w:rFonts w:ascii="Arial" w:hAnsiTheme="minorBidi" w:cstheme="minorBidi"/>
                <w:b/>
                <w:bCs/>
                <w:color w:val="7030A0"/>
                <w:sz w:val="18"/>
                <w:szCs w:val="18"/>
                <w:rtl/>
              </w:rPr>
            </w:pPr>
          </w:p>
        </w:tc>
        <w:tc>
          <w:tcPr>
            <w:tcW w:w="62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Theme="minorBidi" w:hAnsiTheme="minorBidi" w:cstheme="minorBidi"/>
                <w:b/>
                <w:bCs/>
                <w:color w:val="7030A0"/>
                <w:sz w:val="18"/>
                <w:szCs w:val="18"/>
              </w:rPr>
            </w:pPr>
          </w:p>
        </w:tc>
        <w:tc>
          <w:tcPr>
            <w:tcW w:w="624" w:type="dxa"/>
            <w:tcBorders>
              <w:top w:val="single" w:sz="18" w:space="0" w:color="auto"/>
              <w:left w:val="single" w:sz="12"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62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7030A0"/>
                <w:sz w:val="18"/>
                <w:szCs w:val="18"/>
                <w:rtl/>
              </w:rPr>
            </w:pPr>
          </w:p>
        </w:tc>
        <w:tc>
          <w:tcPr>
            <w:tcW w:w="907"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13"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30</w:t>
            </w:r>
          </w:p>
        </w:tc>
        <w:tc>
          <w:tcPr>
            <w:tcW w:w="761"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567"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r w:rsidRPr="00B27854">
              <w:rPr>
                <w:rFonts w:asciiTheme="minorBidi" w:hAnsiTheme="minorBidi" w:cstheme="minorBidi"/>
                <w:b/>
                <w:bCs/>
                <w:color w:val="000000" w:themeColor="text1"/>
                <w:sz w:val="18"/>
                <w:szCs w:val="18"/>
              </w:rPr>
              <w:t>15</w:t>
            </w:r>
          </w:p>
        </w:tc>
        <w:tc>
          <w:tcPr>
            <w:tcW w:w="963" w:type="dxa"/>
            <w:tcBorders>
              <w:top w:val="single" w:sz="18" w:space="0" w:color="auto"/>
              <w:left w:val="single" w:sz="18" w:space="0" w:color="auto"/>
              <w:bottom w:val="single" w:sz="18" w:space="0" w:color="auto"/>
              <w:right w:val="single" w:sz="12"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c>
          <w:tcPr>
            <w:tcW w:w="964" w:type="dxa"/>
            <w:tcBorders>
              <w:top w:val="single" w:sz="18" w:space="0" w:color="auto"/>
              <w:left w:val="single" w:sz="12" w:space="0" w:color="auto"/>
              <w:bottom w:val="single" w:sz="18" w:space="0" w:color="auto"/>
              <w:right w:val="single" w:sz="18" w:space="0" w:color="auto"/>
            </w:tcBorders>
            <w:vAlign w:val="center"/>
          </w:tcPr>
          <w:p w:rsidR="00655481" w:rsidRPr="00B27854" w:rsidRDefault="00655481" w:rsidP="00655481">
            <w:pPr>
              <w:jc w:val="center"/>
              <w:rPr>
                <w:rFonts w:ascii="Arial" w:hAnsiTheme="minorBidi" w:cstheme="minorBidi"/>
                <w:b/>
                <w:bCs/>
                <w:color w:val="000000" w:themeColor="text1"/>
                <w:sz w:val="18"/>
                <w:szCs w:val="18"/>
                <w:rtl/>
              </w:rPr>
            </w:pPr>
          </w:p>
        </w:tc>
      </w:tr>
    </w:tbl>
    <w:p w:rsidR="00655481" w:rsidRDefault="00655481" w:rsidP="00655481">
      <w:r>
        <w:t xml:space="preserve">ECUE optionnels: </w:t>
      </w:r>
    </w:p>
    <w:p w:rsidR="00655481" w:rsidRDefault="00655481" w:rsidP="00655481"/>
    <w:p w:rsidR="002E18B2" w:rsidRDefault="002E18B2" w:rsidP="00655481">
      <w:pPr>
        <w:sectPr w:rsidR="002E18B2" w:rsidSect="00B27854">
          <w:pgSz w:w="16838" w:h="11906" w:orient="landscape"/>
          <w:pgMar w:top="1417" w:right="1103" w:bottom="1983" w:left="1417" w:header="708" w:footer="708" w:gutter="0"/>
          <w:cols w:space="708"/>
          <w:docGrid w:linePitch="360"/>
        </w:sectPr>
      </w:pPr>
    </w:p>
    <w:p w:rsidR="002E18B2" w:rsidRPr="007F31A4" w:rsidRDefault="002E18B2" w:rsidP="00655481"/>
    <w:p w:rsidR="000F67DF" w:rsidRDefault="000F67DF" w:rsidP="000F67DF">
      <w:pPr>
        <w:adjustRightInd w:val="0"/>
        <w:spacing w:line="251" w:lineRule="exact"/>
        <w:rPr>
          <w:sz w:val="24"/>
          <w:szCs w:val="24"/>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Pr="001A2939" w:rsidRDefault="000F67DF" w:rsidP="000F67DF">
      <w:pPr>
        <w:adjustRightInd w:val="0"/>
        <w:jc w:val="center"/>
        <w:rPr>
          <w:rFonts w:ascii="Arial" w:hAnsi="Arial" w:cs="Arial"/>
          <w:b/>
          <w:bCs/>
          <w:color w:val="FF0000"/>
          <w:sz w:val="44"/>
          <w:szCs w:val="44"/>
        </w:rPr>
      </w:pPr>
      <w:r w:rsidRPr="001A2939">
        <w:rPr>
          <w:rFonts w:ascii="Arial" w:hAnsi="Arial" w:cs="Arial"/>
          <w:b/>
          <w:bCs/>
          <w:color w:val="FF0000"/>
          <w:sz w:val="44"/>
          <w:szCs w:val="44"/>
        </w:rPr>
        <w:t>PROGRAMMES</w:t>
      </w:r>
    </w:p>
    <w:p w:rsidR="001A2939" w:rsidRDefault="001A2939" w:rsidP="000F67DF">
      <w:pPr>
        <w:adjustRightInd w:val="0"/>
        <w:jc w:val="center"/>
        <w:rPr>
          <w:rFonts w:ascii="Arial" w:hAnsi="Arial" w:cs="Arial"/>
          <w:b/>
          <w:bCs/>
          <w:color w:val="FF0000"/>
          <w:sz w:val="36"/>
          <w:szCs w:val="36"/>
        </w:rPr>
      </w:pPr>
    </w:p>
    <w:p w:rsidR="000F67DF" w:rsidRPr="000F67DF" w:rsidRDefault="000F67DF" w:rsidP="000F67DF">
      <w:pPr>
        <w:adjustRightInd w:val="0"/>
        <w:jc w:val="center"/>
        <w:rPr>
          <w:rFonts w:ascii="Arial" w:hAnsi="Arial" w:cs="Arial"/>
          <w:b/>
          <w:bCs/>
          <w:color w:val="FF0000"/>
          <w:sz w:val="36"/>
          <w:szCs w:val="36"/>
        </w:rPr>
      </w:pPr>
      <w:r w:rsidRPr="000F67DF">
        <w:rPr>
          <w:rFonts w:ascii="Arial" w:hAnsi="Arial" w:cs="Arial"/>
          <w:b/>
          <w:bCs/>
          <w:color w:val="FF0000"/>
          <w:sz w:val="36"/>
          <w:szCs w:val="36"/>
        </w:rPr>
        <w:t>TRONC COMMUN</w:t>
      </w:r>
      <w:r>
        <w:rPr>
          <w:rFonts w:ascii="Arial" w:hAnsi="Arial" w:cs="Arial"/>
          <w:b/>
          <w:bCs/>
          <w:color w:val="FF0000"/>
          <w:sz w:val="36"/>
          <w:szCs w:val="36"/>
        </w:rPr>
        <w:t xml:space="preserve"> (S1 et S2)</w:t>
      </w:r>
    </w:p>
    <w:p w:rsidR="000F67DF" w:rsidRPr="000F67DF" w:rsidRDefault="000F67DF" w:rsidP="000F67DF">
      <w:pPr>
        <w:adjustRightInd w:val="0"/>
        <w:jc w:val="center"/>
        <w:rPr>
          <w:rFonts w:ascii="Arial" w:hAnsi="Arial" w:cs="Arial"/>
          <w:b/>
          <w:bCs/>
          <w:color w:val="FF0000"/>
          <w:sz w:val="36"/>
          <w:szCs w:val="36"/>
        </w:rPr>
      </w:pPr>
      <w:r>
        <w:rPr>
          <w:rFonts w:ascii="Arial" w:hAnsi="Arial" w:cs="Arial"/>
          <w:b/>
          <w:bCs/>
          <w:color w:val="FF0000"/>
          <w:sz w:val="36"/>
          <w:szCs w:val="36"/>
        </w:rPr>
        <w:t xml:space="preserve">Mention: </w:t>
      </w:r>
      <w:r w:rsidRPr="000F67DF">
        <w:rPr>
          <w:rFonts w:ascii="Arial" w:hAnsi="Arial" w:cs="Arial"/>
          <w:b/>
          <w:bCs/>
          <w:color w:val="FF0000"/>
          <w:sz w:val="36"/>
          <w:szCs w:val="36"/>
        </w:rPr>
        <w:t>SCIENCES DE LA TERRE</w:t>
      </w:r>
    </w:p>
    <w:p w:rsidR="000F67DF" w:rsidRPr="000F67DF" w:rsidRDefault="000F67DF" w:rsidP="000F67DF">
      <w:pPr>
        <w:adjustRightInd w:val="0"/>
        <w:jc w:val="center"/>
        <w:rPr>
          <w:rFonts w:ascii="Arial" w:hAnsi="Arial" w:cs="Arial"/>
          <w:b/>
          <w:bCs/>
          <w:color w:val="FF0000"/>
          <w:sz w:val="36"/>
          <w:szCs w:val="36"/>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lang w:val="fr-FR"/>
              </w:rPr>
            </w:pPr>
            <w:r w:rsidRPr="000F67DF">
              <w:rPr>
                <w:rFonts w:ascii="Arial" w:hAnsi="Arial" w:cs="Arial"/>
                <w:b/>
                <w:bCs/>
                <w:lang w:val="fr-FR"/>
              </w:rPr>
              <w:t>Intitulé de l'UE:</w:t>
            </w:r>
          </w:p>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color w:val="FF0000"/>
                <w:sz w:val="24"/>
                <w:szCs w:val="24"/>
                <w:lang w:val="fr-FR"/>
              </w:rPr>
            </w:pPr>
            <w:r w:rsidRPr="000F67DF">
              <w:rPr>
                <w:rFonts w:ascii="Arial" w:hAnsi="Arial" w:cs="Arial"/>
                <w:b/>
                <w:bCs/>
                <w:color w:val="FF0000"/>
                <w:sz w:val="24"/>
                <w:szCs w:val="24"/>
                <w:lang w:val="fr-FR"/>
              </w:rPr>
              <w:t>SCIENCES D'APPUI (1)</w:t>
            </w:r>
          </w:p>
          <w:p w:rsidR="000F67DF" w:rsidRPr="000F67DF" w:rsidRDefault="000F67DF" w:rsidP="00770064">
            <w:pPr>
              <w:adjustRightInd w:val="0"/>
              <w:jc w:val="center"/>
              <w:rPr>
                <w:rFonts w:ascii="Arial" w:hAnsi="Arial" w:cs="Arial"/>
                <w:b/>
                <w:bCs/>
                <w:lang w:val="fr-FR"/>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rPr>
            </w:pPr>
          </w:p>
          <w:p w:rsidR="000F67DF" w:rsidRDefault="000F67DF" w:rsidP="00770064">
            <w:pPr>
              <w:adjustRightInd w:val="0"/>
              <w:jc w:val="center"/>
              <w:rPr>
                <w:rFonts w:ascii="Arial" w:hAnsi="Arial" w:cs="Arial"/>
                <w:b/>
                <w:bCs/>
              </w:rPr>
            </w:pPr>
            <w:r>
              <w:rPr>
                <w:rFonts w:ascii="Arial" w:hAnsi="Arial" w:cs="Arial"/>
                <w:b/>
                <w:bCs/>
              </w:rPr>
              <w:t>Code:</w:t>
            </w:r>
          </w:p>
          <w:p w:rsidR="000F67DF" w:rsidRDefault="000F67DF" w:rsidP="00770064">
            <w:pPr>
              <w:adjustRightInd w:val="0"/>
              <w:jc w:val="center"/>
              <w:rPr>
                <w:rFonts w:ascii="Arial" w:hAnsi="Arial" w:cs="Arial"/>
                <w:b/>
                <w:bCs/>
              </w:rPr>
            </w:pPr>
          </w:p>
          <w:p w:rsidR="000F67DF" w:rsidRPr="00AE3436" w:rsidRDefault="000F67DF" w:rsidP="00770064">
            <w:pPr>
              <w:adjustRightInd w:val="0"/>
              <w:jc w:val="center"/>
              <w:rPr>
                <w:rFonts w:ascii="Arial" w:hAnsi="Arial" w:cs="Arial"/>
                <w:b/>
                <w:bCs/>
                <w:color w:val="FF0000"/>
              </w:rPr>
            </w:pPr>
            <w:r w:rsidRPr="00AE3436">
              <w:rPr>
                <w:rFonts w:ascii="Arial" w:hAnsi="Arial" w:cs="Arial"/>
                <w:b/>
                <w:bCs/>
                <w:color w:val="FF0000"/>
              </w:rPr>
              <w:t>UEF 110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rPr>
            </w:pPr>
          </w:p>
          <w:p w:rsidR="000F67DF" w:rsidRPr="00AE3436" w:rsidRDefault="000F67DF" w:rsidP="00770064">
            <w:pPr>
              <w:adjustRightInd w:val="0"/>
              <w:jc w:val="center"/>
              <w:rPr>
                <w:rFonts w:ascii="Arial" w:hAnsi="Arial" w:cs="Arial"/>
                <w:b/>
                <w:bCs/>
                <w:color w:val="FF0000"/>
              </w:rPr>
            </w:pPr>
            <w:r>
              <w:rPr>
                <w:rFonts w:ascii="Arial" w:hAnsi="Arial" w:cs="Arial"/>
                <w:b/>
                <w:bCs/>
              </w:rPr>
              <w:t xml:space="preserve">Nombre de crédits: </w:t>
            </w:r>
            <w:r w:rsidRPr="00AE3436">
              <w:rPr>
                <w:rFonts w:ascii="Arial" w:hAnsi="Arial" w:cs="Arial"/>
                <w:b/>
                <w:bCs/>
                <w:color w:val="FF0000"/>
              </w:rPr>
              <w:t>5</w:t>
            </w:r>
          </w:p>
          <w:p w:rsidR="000F67DF" w:rsidRDefault="000F67DF" w:rsidP="00770064">
            <w:pPr>
              <w:adjustRightInd w:val="0"/>
              <w:jc w:val="center"/>
              <w:rPr>
                <w:rFonts w:ascii="Arial" w:hAnsi="Arial" w:cs="Arial"/>
                <w:b/>
                <w:bCs/>
              </w:rPr>
            </w:pPr>
          </w:p>
          <w:p w:rsidR="000F67DF" w:rsidRPr="00AE3436" w:rsidRDefault="000F67DF" w:rsidP="00770064">
            <w:pPr>
              <w:adjustRightInd w:val="0"/>
              <w:jc w:val="center"/>
              <w:rPr>
                <w:rFonts w:ascii="Arial" w:hAnsi="Arial" w:cs="Arial"/>
                <w:b/>
                <w:bCs/>
                <w:color w:val="FF0000"/>
              </w:rPr>
            </w:pPr>
            <w:r w:rsidRPr="00AE3436">
              <w:rPr>
                <w:rFonts w:ascii="Arial" w:hAnsi="Arial" w:cs="Arial"/>
                <w:b/>
                <w:bCs/>
              </w:rPr>
              <w:t>Coefficient:</w:t>
            </w:r>
            <w:r w:rsidRPr="00AE3436">
              <w:rPr>
                <w:rFonts w:ascii="Arial" w:hAnsi="Arial" w:cs="Arial"/>
                <w:b/>
                <w:bCs/>
                <w:color w:val="FF0000"/>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rPr>
            </w:pPr>
            <w:r>
              <w:rPr>
                <w:rFonts w:ascii="Arial" w:hAnsi="Arial" w:cs="Arial"/>
                <w:b/>
                <w:bC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rPr>
            </w:pPr>
            <w:r>
              <w:rPr>
                <w:rFonts w:ascii="Arial" w:hAnsi="Arial" w:cs="Arial"/>
                <w:b/>
                <w:bCs/>
              </w:rPr>
              <w:t>Institution:</w:t>
            </w:r>
          </w:p>
          <w:p w:rsidR="000F67DF" w:rsidRDefault="000F67DF" w:rsidP="00770064">
            <w:pPr>
              <w:adjustRightInd w:val="0"/>
              <w:jc w:val="center"/>
              <w:rPr>
                <w:rFonts w:ascii="Arial" w:hAnsi="Arial" w:cs="Arial"/>
                <w:b/>
                <w:bC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lang w:val="fr-FR"/>
              </w:rPr>
            </w:pPr>
            <w:r w:rsidRPr="000F67DF">
              <w:rPr>
                <w:rFonts w:ascii="Arial" w:hAnsi="Arial" w:cs="Arial"/>
                <w:b/>
                <w:bCs/>
                <w:lang w:val="fr-FR"/>
              </w:rPr>
              <w:t>Domaine de formation:</w:t>
            </w:r>
          </w:p>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color w:val="FF0000"/>
                <w:lang w:val="fr-FR"/>
              </w:rPr>
            </w:pPr>
            <w:r w:rsidRPr="000F67DF">
              <w:rPr>
                <w:rFonts w:ascii="Arial" w:hAnsi="Arial" w:cs="Arial"/>
                <w:b/>
                <w:bCs/>
                <w:color w:val="FF0000"/>
                <w:lang w:val="fr-FR"/>
              </w:rPr>
              <w:t>SCIENCES ET TECHNOLOGIES</w:t>
            </w:r>
          </w:p>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lang w:val="fr-FR"/>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lang w:val="fr-FR"/>
              </w:rPr>
            </w:pPr>
            <w:r w:rsidRPr="000F67DF">
              <w:rPr>
                <w:rFonts w:ascii="Arial" w:hAnsi="Arial" w:cs="Arial"/>
                <w:b/>
                <w:bCs/>
                <w:lang w:val="fr-FR"/>
              </w:rPr>
              <w:t xml:space="preserve">Mention: </w:t>
            </w:r>
          </w:p>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color w:val="FF0000"/>
                <w:lang w:val="fr-FR"/>
              </w:rPr>
            </w:pPr>
            <w:r w:rsidRPr="000F67DF">
              <w:rPr>
                <w:rFonts w:ascii="Arial" w:hAnsi="Arial" w:cs="Arial"/>
                <w:b/>
                <w:bCs/>
                <w:color w:val="FF0000"/>
                <w:lang w:val="fr-FR"/>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rPr>
            </w:pPr>
          </w:p>
          <w:p w:rsidR="000F67DF" w:rsidRPr="000F67DF" w:rsidRDefault="000F67DF" w:rsidP="00770064">
            <w:pPr>
              <w:adjustRightInd w:val="0"/>
              <w:jc w:val="center"/>
              <w:rPr>
                <w:rFonts w:ascii="Arial" w:hAnsi="Arial" w:cs="Arial"/>
                <w:b/>
                <w:bCs/>
                <w:lang w:val="fr-FR"/>
              </w:rPr>
            </w:pPr>
            <w:r w:rsidRPr="000F67DF">
              <w:rPr>
                <w:rFonts w:ascii="Arial" w:hAnsi="Arial" w:cs="Arial"/>
                <w:b/>
                <w:bCs/>
                <w:lang w:val="fr-FR"/>
              </w:rPr>
              <w:t xml:space="preserve">Parcours: </w:t>
            </w:r>
            <w:r w:rsidRPr="000F67DF">
              <w:rPr>
                <w:rFonts w:ascii="Arial" w:hAnsi="Arial" w:cs="Arial"/>
                <w:b/>
                <w:bCs/>
                <w:color w:val="FF0000"/>
                <w:lang w:val="fr-FR"/>
              </w:rPr>
              <w:t>SCIENCES ET TECHNIQUES DE GEOLOGIE</w:t>
            </w:r>
          </w:p>
          <w:p w:rsidR="000F67DF" w:rsidRPr="000F67DF" w:rsidRDefault="000F67DF" w:rsidP="00770064">
            <w:pPr>
              <w:adjustRightInd w:val="0"/>
              <w:jc w:val="center"/>
              <w:rPr>
                <w:rFonts w:ascii="Arial" w:hAnsi="Arial" w:cs="Arial"/>
                <w:b/>
                <w:bCs/>
                <w:lang w:val="fr-FR"/>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rPr>
            </w:pPr>
          </w:p>
          <w:p w:rsidR="000F67DF" w:rsidRPr="009B207F" w:rsidRDefault="000F67DF" w:rsidP="00770064">
            <w:pPr>
              <w:adjustRightInd w:val="0"/>
              <w:jc w:val="center"/>
              <w:rPr>
                <w:rFonts w:ascii="Arial" w:hAnsi="Arial" w:cs="Arial"/>
                <w:b/>
                <w:bCs/>
                <w:color w:val="0070C0"/>
              </w:rPr>
            </w:pPr>
            <w:r w:rsidRPr="009B207F">
              <w:rPr>
                <w:rFonts w:ascii="Arial" w:hAnsi="Arial" w:cs="Arial"/>
                <w:b/>
                <w:bCs/>
                <w:color w:val="0070C0"/>
              </w:rPr>
              <w:t>TRONC COMMUN</w:t>
            </w:r>
          </w:p>
          <w:p w:rsidR="000F67DF" w:rsidRDefault="000F67DF" w:rsidP="00770064">
            <w:pPr>
              <w:adjustRightInd w:val="0"/>
              <w:jc w:val="center"/>
              <w:rPr>
                <w:rFonts w:ascii="Arial" w:hAnsi="Arial" w:cs="Arial"/>
                <w:b/>
                <w:bC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rPr>
            </w:pPr>
          </w:p>
          <w:p w:rsidR="000F67DF" w:rsidRDefault="000F67DF" w:rsidP="00770064">
            <w:pPr>
              <w:adjustRightInd w:val="0"/>
              <w:jc w:val="center"/>
              <w:rPr>
                <w:rFonts w:ascii="Arial" w:hAnsi="Arial" w:cs="Arial"/>
                <w:b/>
                <w:bCs/>
              </w:rPr>
            </w:pPr>
            <w:r>
              <w:rPr>
                <w:rFonts w:ascii="Arial" w:hAnsi="Arial" w:cs="Arial"/>
                <w:b/>
                <w:bCs/>
              </w:rPr>
              <w:t xml:space="preserve">Semestre: </w:t>
            </w:r>
            <w:r w:rsidRPr="009B207F">
              <w:rPr>
                <w:rFonts w:ascii="Arial" w:hAnsi="Arial" w:cs="Arial"/>
                <w:b/>
                <w:bCs/>
                <w:color w:val="0070C0"/>
                <w:sz w:val="28"/>
                <w:szCs w:val="28"/>
              </w:rPr>
              <w:t>S1</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 xml:space="preserve">Connaître les principes et méthodes des sciences mathématiques et physiques en tant qu'outils d'aide aux applications dans le domaine des sciences de la terre.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Aucun</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Mathématiques 1 (Algèbre/Analyse)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Physique 1 (Optique/Thermodynamique)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14</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Mathématiques 1 (Algèbre/Analyse)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Physique 1 (Optique/Thermodynamique)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42</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14</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ECUE: mathématiques 1</w:t>
            </w:r>
          </w:p>
        </w:tc>
      </w:tr>
      <w:tr w:rsidR="000F67DF" w:rsidRPr="009603F8" w:rsidTr="00770064">
        <w:tc>
          <w:tcPr>
            <w:tcW w:w="346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 UEF 111</w:t>
            </w:r>
          </w:p>
        </w:tc>
        <w:tc>
          <w:tcPr>
            <w:tcW w:w="3392" w:type="dxa"/>
            <w:shd w:val="clear" w:color="auto" w:fill="8DB3E2" w:themeFill="text2" w:themeFillTint="66"/>
          </w:tcPr>
          <w:p w:rsidR="000F67DF" w:rsidRPr="009603F8" w:rsidRDefault="000F67DF" w:rsidP="00770064">
            <w:pPr>
              <w:adjustRightInd w:val="0"/>
              <w:rPr>
                <w:rFonts w:asciiTheme="minorBidi" w:hAnsiTheme="minorBidi"/>
                <w:b/>
                <w:bCs/>
              </w:rPr>
            </w:pPr>
            <w:r w:rsidRPr="009603F8">
              <w:rPr>
                <w:rFonts w:asciiTheme="minorBidi" w:hAnsiTheme="minorBidi"/>
                <w:b/>
                <w:bCs/>
              </w:rPr>
              <w:t>Nombre de crédits: 2</w:t>
            </w:r>
          </w:p>
        </w:tc>
        <w:tc>
          <w:tcPr>
            <w:tcW w:w="2610" w:type="dxa"/>
            <w:shd w:val="clear" w:color="auto" w:fill="8DB3E2" w:themeFill="text2" w:themeFillTint="66"/>
          </w:tcPr>
          <w:p w:rsidR="000F67DF" w:rsidRPr="009603F8" w:rsidRDefault="000F67DF" w:rsidP="00770064">
            <w:pPr>
              <w:adjustRightInd w:val="0"/>
              <w:rPr>
                <w:rFonts w:asciiTheme="minorBidi" w:hAnsiTheme="minorBidi"/>
                <w:b/>
                <w:bCs/>
              </w:rPr>
            </w:pPr>
            <w:r w:rsidRPr="009603F8">
              <w:rPr>
                <w:rFonts w:asciiTheme="minorBidi" w:hAnsiTheme="minorBidi"/>
                <w:b/>
                <w:bCs/>
              </w:rPr>
              <w:t>Coefficient: 1</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r w:rsidRPr="009603F8">
        <w:rPr>
          <w:rFonts w:asciiTheme="minorBidi" w:hAnsiTheme="minorBidi"/>
          <w:b/>
          <w:bCs/>
          <w:sz w:val="20"/>
          <w:szCs w:val="20"/>
        </w:rPr>
        <w:t>4.1.1. Enseignements théoriques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FB0815" w:rsidRDefault="000F67DF" w:rsidP="000F67DF">
      <w:pPr>
        <w:ind w:left="586" w:right="-24"/>
        <w:jc w:val="both"/>
        <w:rPr>
          <w:rFonts w:ascii="Arial" w:eastAsia="Arial" w:hAnsi="Arial" w:cs="Arial"/>
          <w:sz w:val="20"/>
          <w:szCs w:val="20"/>
        </w:rPr>
      </w:pPr>
      <w:r w:rsidRPr="00116C14">
        <w:rPr>
          <w:rFonts w:ascii="Arial" w:eastAsia="Arial" w:hAnsi="Arial" w:cs="Arial"/>
          <w:b/>
          <w:i/>
          <w:iCs/>
          <w:sz w:val="20"/>
          <w:szCs w:val="20"/>
        </w:rPr>
        <w:t>A. Algèbre</w:t>
      </w:r>
      <w:r w:rsidRPr="00FB0815">
        <w:rPr>
          <w:rFonts w:ascii="Arial" w:eastAsia="Arial" w:hAnsi="Arial" w:cs="Arial"/>
          <w:b/>
          <w:sz w:val="20"/>
          <w:szCs w:val="20"/>
        </w:rPr>
        <w:t xml:space="preserve">: </w:t>
      </w:r>
      <w:r w:rsidRPr="00FB0815">
        <w:rPr>
          <w:rFonts w:ascii="Arial" w:eastAsia="Arial" w:hAnsi="Arial" w:cs="Arial"/>
          <w:sz w:val="20"/>
          <w:szCs w:val="20"/>
        </w:rPr>
        <w:t>Appre</w:t>
      </w:r>
      <w:r w:rsidRPr="00FB0815">
        <w:rPr>
          <w:rFonts w:ascii="Arial" w:eastAsia="Arial" w:hAnsi="Arial" w:cs="Arial"/>
          <w:spacing w:val="-1"/>
          <w:sz w:val="20"/>
          <w:szCs w:val="20"/>
        </w:rPr>
        <w:t>n</w:t>
      </w:r>
      <w:r w:rsidRPr="00FB0815">
        <w:rPr>
          <w:rFonts w:ascii="Arial" w:eastAsia="Arial" w:hAnsi="Arial" w:cs="Arial"/>
          <w:sz w:val="20"/>
          <w:szCs w:val="20"/>
        </w:rPr>
        <w:t>dre la</w:t>
      </w:r>
      <w:r w:rsidRPr="00FB0815">
        <w:rPr>
          <w:rFonts w:ascii="Arial" w:eastAsia="Arial" w:hAnsi="Arial" w:cs="Arial"/>
          <w:spacing w:val="-1"/>
          <w:sz w:val="20"/>
          <w:szCs w:val="20"/>
        </w:rPr>
        <w:t xml:space="preserve"> </w:t>
      </w:r>
      <w:r w:rsidRPr="00FB0815">
        <w:rPr>
          <w:rFonts w:ascii="Arial" w:eastAsia="Arial" w:hAnsi="Arial" w:cs="Arial"/>
          <w:sz w:val="20"/>
          <w:szCs w:val="20"/>
        </w:rPr>
        <w:t>réso</w:t>
      </w:r>
      <w:r w:rsidRPr="00FB0815">
        <w:rPr>
          <w:rFonts w:ascii="Arial" w:eastAsia="Arial" w:hAnsi="Arial" w:cs="Arial"/>
          <w:spacing w:val="-1"/>
          <w:sz w:val="20"/>
          <w:szCs w:val="20"/>
        </w:rPr>
        <w:t>l</w:t>
      </w:r>
      <w:r w:rsidRPr="00FB0815">
        <w:rPr>
          <w:rFonts w:ascii="Arial" w:eastAsia="Arial" w:hAnsi="Arial" w:cs="Arial"/>
          <w:sz w:val="20"/>
          <w:szCs w:val="20"/>
        </w:rPr>
        <w:t>ution d</w:t>
      </w:r>
      <w:r w:rsidRPr="00FB0815">
        <w:rPr>
          <w:rFonts w:ascii="Arial" w:eastAsia="Arial" w:hAnsi="Arial" w:cs="Arial"/>
          <w:spacing w:val="-1"/>
          <w:sz w:val="20"/>
          <w:szCs w:val="20"/>
        </w:rPr>
        <w:t>e</w:t>
      </w:r>
      <w:r w:rsidRPr="00FB0815">
        <w:rPr>
          <w:rFonts w:ascii="Arial" w:eastAsia="Arial" w:hAnsi="Arial" w:cs="Arial"/>
          <w:sz w:val="20"/>
          <w:szCs w:val="20"/>
        </w:rPr>
        <w:t>s syst</w:t>
      </w:r>
      <w:r w:rsidRPr="00FB0815">
        <w:rPr>
          <w:rFonts w:ascii="Arial" w:eastAsia="Arial" w:hAnsi="Arial" w:cs="Arial"/>
          <w:spacing w:val="-1"/>
          <w:sz w:val="20"/>
          <w:szCs w:val="20"/>
        </w:rPr>
        <w:t>è</w:t>
      </w:r>
      <w:r w:rsidRPr="00FB0815">
        <w:rPr>
          <w:rFonts w:ascii="Arial" w:eastAsia="Arial" w:hAnsi="Arial" w:cs="Arial"/>
          <w:sz w:val="20"/>
          <w:szCs w:val="20"/>
        </w:rPr>
        <w:t>m</w:t>
      </w:r>
      <w:r w:rsidRPr="00FB0815">
        <w:rPr>
          <w:rFonts w:ascii="Arial" w:eastAsia="Arial" w:hAnsi="Arial" w:cs="Arial"/>
          <w:spacing w:val="-1"/>
          <w:sz w:val="20"/>
          <w:szCs w:val="20"/>
        </w:rPr>
        <w:t>e</w:t>
      </w:r>
      <w:r w:rsidRPr="00FB0815">
        <w:rPr>
          <w:rFonts w:ascii="Arial" w:eastAsia="Arial" w:hAnsi="Arial" w:cs="Arial"/>
          <w:sz w:val="20"/>
          <w:szCs w:val="20"/>
        </w:rPr>
        <w:t>s linéaires</w:t>
      </w:r>
      <w:r w:rsidRPr="00FB0815">
        <w:rPr>
          <w:rFonts w:ascii="Arial" w:eastAsia="Arial" w:hAnsi="Arial" w:cs="Arial"/>
          <w:spacing w:val="1"/>
          <w:sz w:val="20"/>
          <w:szCs w:val="20"/>
        </w:rPr>
        <w:t xml:space="preserve"> </w:t>
      </w:r>
      <w:r w:rsidRPr="00FB0815">
        <w:rPr>
          <w:rFonts w:ascii="Arial" w:eastAsia="Arial" w:hAnsi="Arial" w:cs="Arial"/>
          <w:sz w:val="20"/>
          <w:szCs w:val="20"/>
        </w:rPr>
        <w:t>à travers le</w:t>
      </w:r>
      <w:r w:rsidRPr="00FB0815">
        <w:rPr>
          <w:rFonts w:ascii="Arial" w:eastAsia="Arial" w:hAnsi="Arial" w:cs="Arial"/>
          <w:spacing w:val="-1"/>
          <w:sz w:val="20"/>
          <w:szCs w:val="20"/>
        </w:rPr>
        <w:t xml:space="preserve"> </w:t>
      </w:r>
      <w:r w:rsidRPr="00FB0815">
        <w:rPr>
          <w:rFonts w:ascii="Arial" w:eastAsia="Arial" w:hAnsi="Arial" w:cs="Arial"/>
          <w:sz w:val="20"/>
          <w:szCs w:val="20"/>
        </w:rPr>
        <w:t>ca</w:t>
      </w:r>
      <w:r w:rsidRPr="00FB0815">
        <w:rPr>
          <w:rFonts w:ascii="Arial" w:eastAsia="Arial" w:hAnsi="Arial" w:cs="Arial"/>
          <w:spacing w:val="-1"/>
          <w:sz w:val="20"/>
          <w:szCs w:val="20"/>
        </w:rPr>
        <w:t>l</w:t>
      </w:r>
      <w:r w:rsidRPr="00FB0815">
        <w:rPr>
          <w:rFonts w:ascii="Arial" w:eastAsia="Arial" w:hAnsi="Arial" w:cs="Arial"/>
          <w:spacing w:val="1"/>
          <w:sz w:val="20"/>
          <w:szCs w:val="20"/>
        </w:rPr>
        <w:t>c</w:t>
      </w:r>
      <w:r w:rsidRPr="00FB0815">
        <w:rPr>
          <w:rFonts w:ascii="Arial" w:eastAsia="Arial" w:hAnsi="Arial" w:cs="Arial"/>
          <w:sz w:val="20"/>
          <w:szCs w:val="20"/>
        </w:rPr>
        <w:t>ul</w:t>
      </w:r>
      <w:r w:rsidRPr="00FB0815">
        <w:rPr>
          <w:rFonts w:ascii="Arial" w:eastAsia="Arial" w:hAnsi="Arial" w:cs="Arial"/>
          <w:spacing w:val="-1"/>
          <w:sz w:val="20"/>
          <w:szCs w:val="20"/>
        </w:rPr>
        <w:t xml:space="preserve"> </w:t>
      </w:r>
      <w:r w:rsidRPr="00FB0815">
        <w:rPr>
          <w:rFonts w:ascii="Arial" w:eastAsia="Arial" w:hAnsi="Arial" w:cs="Arial"/>
          <w:sz w:val="20"/>
          <w:szCs w:val="20"/>
        </w:rPr>
        <w:t>matric</w:t>
      </w:r>
      <w:r w:rsidRPr="00FB0815">
        <w:rPr>
          <w:rFonts w:ascii="Arial" w:eastAsia="Arial" w:hAnsi="Arial" w:cs="Arial"/>
          <w:spacing w:val="-1"/>
          <w:sz w:val="20"/>
          <w:szCs w:val="20"/>
        </w:rPr>
        <w:t>i</w:t>
      </w:r>
      <w:r w:rsidRPr="00FB0815">
        <w:rPr>
          <w:rFonts w:ascii="Arial" w:eastAsia="Arial" w:hAnsi="Arial" w:cs="Arial"/>
          <w:sz w:val="20"/>
          <w:szCs w:val="20"/>
        </w:rPr>
        <w:t xml:space="preserve">el. S'initier à la résolution </w:t>
      </w:r>
      <w:r w:rsidRPr="00FB0815">
        <w:rPr>
          <w:rFonts w:ascii="Arial" w:eastAsia="Arial" w:hAnsi="Arial" w:cs="Arial"/>
          <w:spacing w:val="-1"/>
          <w:sz w:val="20"/>
          <w:szCs w:val="20"/>
        </w:rPr>
        <w:t>de</w:t>
      </w:r>
      <w:r w:rsidRPr="00FB0815">
        <w:rPr>
          <w:rFonts w:ascii="Arial" w:eastAsia="Arial" w:hAnsi="Arial" w:cs="Arial"/>
          <w:sz w:val="20"/>
          <w:szCs w:val="20"/>
        </w:rPr>
        <w:t>s éq</w:t>
      </w:r>
      <w:r w:rsidRPr="00FB0815">
        <w:rPr>
          <w:rFonts w:ascii="Arial" w:eastAsia="Arial" w:hAnsi="Arial" w:cs="Arial"/>
          <w:spacing w:val="-1"/>
          <w:sz w:val="20"/>
          <w:szCs w:val="20"/>
        </w:rPr>
        <w:t>u</w:t>
      </w:r>
      <w:r w:rsidRPr="00FB0815">
        <w:rPr>
          <w:rFonts w:ascii="Arial" w:eastAsia="Arial" w:hAnsi="Arial" w:cs="Arial"/>
          <w:sz w:val="20"/>
          <w:szCs w:val="20"/>
        </w:rPr>
        <w:t>atio</w:t>
      </w:r>
      <w:r w:rsidRPr="00FB0815">
        <w:rPr>
          <w:rFonts w:ascii="Arial" w:eastAsia="Arial" w:hAnsi="Arial" w:cs="Arial"/>
          <w:spacing w:val="-1"/>
          <w:sz w:val="20"/>
          <w:szCs w:val="20"/>
        </w:rPr>
        <w:t>n</w:t>
      </w:r>
      <w:r w:rsidRPr="00FB0815">
        <w:rPr>
          <w:rFonts w:ascii="Arial" w:eastAsia="Arial" w:hAnsi="Arial" w:cs="Arial"/>
          <w:sz w:val="20"/>
          <w:szCs w:val="20"/>
        </w:rPr>
        <w:t xml:space="preserve">s </w:t>
      </w:r>
      <w:r w:rsidRPr="00FB0815">
        <w:rPr>
          <w:rFonts w:ascii="Arial" w:eastAsia="Arial" w:hAnsi="Arial" w:cs="Arial"/>
          <w:spacing w:val="-1"/>
          <w:sz w:val="20"/>
          <w:szCs w:val="20"/>
        </w:rPr>
        <w:t>d</w:t>
      </w:r>
      <w:r w:rsidRPr="00FB0815">
        <w:rPr>
          <w:rFonts w:ascii="Arial" w:eastAsia="Arial" w:hAnsi="Arial" w:cs="Arial"/>
          <w:sz w:val="20"/>
          <w:szCs w:val="20"/>
        </w:rPr>
        <w:t>ifférentiell</w:t>
      </w:r>
      <w:r w:rsidRPr="00FB0815">
        <w:rPr>
          <w:rFonts w:ascii="Arial" w:eastAsia="Arial" w:hAnsi="Arial" w:cs="Arial"/>
          <w:spacing w:val="-1"/>
          <w:sz w:val="20"/>
          <w:szCs w:val="20"/>
        </w:rPr>
        <w:t>e</w:t>
      </w:r>
      <w:r w:rsidRPr="00FB0815">
        <w:rPr>
          <w:rFonts w:ascii="Arial" w:eastAsia="Arial" w:hAnsi="Arial" w:cs="Arial"/>
          <w:sz w:val="20"/>
          <w:szCs w:val="20"/>
        </w:rPr>
        <w:t>s.</w:t>
      </w:r>
    </w:p>
    <w:p w:rsidR="000F67DF" w:rsidRDefault="000F67DF" w:rsidP="000F67DF">
      <w:pPr>
        <w:ind w:left="586" w:right="-24"/>
        <w:rPr>
          <w:rFonts w:ascii="Arial" w:eastAsia="Arial" w:hAnsi="Arial" w:cs="Arial"/>
          <w:b/>
          <w:bCs/>
          <w:i/>
          <w:iCs/>
          <w:sz w:val="20"/>
          <w:szCs w:val="20"/>
        </w:rPr>
      </w:pPr>
    </w:p>
    <w:p w:rsidR="000F67DF" w:rsidRPr="00FB0815" w:rsidRDefault="000F67DF" w:rsidP="000F67DF">
      <w:pPr>
        <w:ind w:left="851" w:right="-24"/>
        <w:rPr>
          <w:rFonts w:ascii="Arial" w:eastAsia="Arial" w:hAnsi="Arial" w:cs="Arial"/>
          <w:b/>
          <w:bCs/>
          <w:i/>
          <w:iCs/>
          <w:sz w:val="20"/>
          <w:szCs w:val="20"/>
        </w:rPr>
      </w:pPr>
      <w:r w:rsidRPr="00FB0815">
        <w:rPr>
          <w:rFonts w:ascii="Arial" w:eastAsia="Arial" w:hAnsi="Arial" w:cs="Arial"/>
          <w:b/>
          <w:bCs/>
          <w:i/>
          <w:iCs/>
          <w:sz w:val="20"/>
          <w:szCs w:val="20"/>
        </w:rPr>
        <w:t>Ch</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 xml:space="preserve">pitre </w:t>
      </w:r>
      <w:r w:rsidRPr="00FB0815">
        <w:rPr>
          <w:rFonts w:ascii="Arial" w:eastAsia="Arial" w:hAnsi="Arial" w:cs="Arial"/>
          <w:b/>
          <w:bCs/>
          <w:i/>
          <w:iCs/>
          <w:spacing w:val="1"/>
          <w:sz w:val="20"/>
          <w:szCs w:val="20"/>
        </w:rPr>
        <w:t>1</w:t>
      </w:r>
      <w:r w:rsidRPr="00FB0815">
        <w:rPr>
          <w:rFonts w:ascii="Arial" w:eastAsia="Arial" w:hAnsi="Arial" w:cs="Arial"/>
          <w:b/>
          <w:bCs/>
          <w:i/>
          <w:iCs/>
          <w:sz w:val="20"/>
          <w:szCs w:val="20"/>
        </w:rPr>
        <w:t>.</w:t>
      </w:r>
      <w:r w:rsidRPr="00FB0815">
        <w:rPr>
          <w:rFonts w:ascii="Arial" w:eastAsia="Arial" w:hAnsi="Arial" w:cs="Arial"/>
          <w:b/>
          <w:bCs/>
          <w:i/>
          <w:iCs/>
          <w:spacing w:val="54"/>
          <w:sz w:val="20"/>
          <w:szCs w:val="20"/>
        </w:rPr>
        <w:t xml:space="preserve"> </w:t>
      </w:r>
      <w:r w:rsidRPr="00FB0815">
        <w:rPr>
          <w:rFonts w:ascii="Arial" w:eastAsia="Arial" w:hAnsi="Arial" w:cs="Arial"/>
          <w:b/>
          <w:bCs/>
          <w:i/>
          <w:iCs/>
          <w:sz w:val="20"/>
          <w:szCs w:val="20"/>
        </w:rPr>
        <w:t xml:space="preserve">Matrices et </w:t>
      </w:r>
      <w:r w:rsidRPr="00FB0815">
        <w:rPr>
          <w:rFonts w:ascii="Arial" w:eastAsia="Arial" w:hAnsi="Arial" w:cs="Arial"/>
          <w:b/>
          <w:bCs/>
          <w:i/>
          <w:iCs/>
          <w:spacing w:val="-1"/>
          <w:sz w:val="20"/>
          <w:szCs w:val="20"/>
        </w:rPr>
        <w:t>d</w:t>
      </w:r>
      <w:r w:rsidRPr="00FB0815">
        <w:rPr>
          <w:rFonts w:ascii="Arial" w:eastAsia="Arial" w:hAnsi="Arial" w:cs="Arial"/>
          <w:b/>
          <w:bCs/>
          <w:i/>
          <w:iCs/>
          <w:sz w:val="20"/>
          <w:szCs w:val="20"/>
        </w:rPr>
        <w:t>étermi</w:t>
      </w:r>
      <w:r w:rsidRPr="00FB0815">
        <w:rPr>
          <w:rFonts w:ascii="Arial" w:eastAsia="Arial" w:hAnsi="Arial" w:cs="Arial"/>
          <w:b/>
          <w:bCs/>
          <w:i/>
          <w:iCs/>
          <w:spacing w:val="-1"/>
          <w:sz w:val="20"/>
          <w:szCs w:val="20"/>
        </w:rPr>
        <w:t>n</w:t>
      </w:r>
      <w:r w:rsidRPr="00FB0815">
        <w:rPr>
          <w:rFonts w:ascii="Arial" w:eastAsia="Arial" w:hAnsi="Arial" w:cs="Arial"/>
          <w:b/>
          <w:bCs/>
          <w:i/>
          <w:iCs/>
          <w:sz w:val="20"/>
          <w:szCs w:val="20"/>
        </w:rPr>
        <w:t>ants</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Définition d’</w:t>
      </w:r>
      <w:r w:rsidRPr="00FB0815">
        <w:rPr>
          <w:rFonts w:ascii="Arial" w:eastAsia="Arial" w:hAnsi="Arial" w:cs="Arial"/>
          <w:spacing w:val="-1"/>
          <w:sz w:val="20"/>
          <w:szCs w:val="20"/>
        </w:rPr>
        <w:t>u</w:t>
      </w:r>
      <w:r w:rsidRPr="00FB0815">
        <w:rPr>
          <w:rFonts w:ascii="Arial" w:eastAsia="Arial" w:hAnsi="Arial" w:cs="Arial"/>
          <w:sz w:val="20"/>
          <w:szCs w:val="20"/>
        </w:rPr>
        <w:t>ne matr</w:t>
      </w:r>
      <w:r w:rsidRPr="00FB0815">
        <w:rPr>
          <w:rFonts w:ascii="Arial" w:eastAsia="Arial" w:hAnsi="Arial" w:cs="Arial"/>
          <w:spacing w:val="-1"/>
          <w:sz w:val="20"/>
          <w:szCs w:val="20"/>
        </w:rPr>
        <w:t>i</w:t>
      </w:r>
      <w:r w:rsidRPr="00FB0815">
        <w:rPr>
          <w:rFonts w:ascii="Arial" w:eastAsia="Arial" w:hAnsi="Arial" w:cs="Arial"/>
          <w:spacing w:val="1"/>
          <w:sz w:val="20"/>
          <w:szCs w:val="20"/>
        </w:rPr>
        <w:t>c</w:t>
      </w:r>
      <w:r w:rsidRPr="00FB0815">
        <w:rPr>
          <w:rFonts w:ascii="Arial" w:eastAsia="Arial" w:hAnsi="Arial" w:cs="Arial"/>
          <w:sz w:val="20"/>
          <w:szCs w:val="20"/>
        </w:rPr>
        <w:t>e et opératio</w:t>
      </w:r>
      <w:r w:rsidRPr="00FB0815">
        <w:rPr>
          <w:rFonts w:ascii="Arial" w:eastAsia="Arial" w:hAnsi="Arial" w:cs="Arial"/>
          <w:spacing w:val="-1"/>
          <w:sz w:val="20"/>
          <w:szCs w:val="20"/>
        </w:rPr>
        <w:t>n</w:t>
      </w:r>
      <w:r w:rsidRPr="00FB0815">
        <w:rPr>
          <w:rFonts w:ascii="Arial" w:eastAsia="Arial" w:hAnsi="Arial" w:cs="Arial"/>
          <w:sz w:val="20"/>
          <w:szCs w:val="20"/>
        </w:rPr>
        <w:t>s s</w:t>
      </w:r>
      <w:r w:rsidRPr="00FB0815">
        <w:rPr>
          <w:rFonts w:ascii="Arial" w:eastAsia="Arial" w:hAnsi="Arial" w:cs="Arial"/>
          <w:spacing w:val="-1"/>
          <w:sz w:val="20"/>
          <w:szCs w:val="20"/>
        </w:rPr>
        <w:t>u</w:t>
      </w:r>
      <w:r w:rsidRPr="00FB0815">
        <w:rPr>
          <w:rFonts w:ascii="Arial" w:eastAsia="Arial" w:hAnsi="Arial" w:cs="Arial"/>
          <w:sz w:val="20"/>
          <w:szCs w:val="20"/>
        </w:rPr>
        <w:t>r les ma</w:t>
      </w:r>
      <w:r w:rsidRPr="00FB0815">
        <w:rPr>
          <w:rFonts w:ascii="Arial" w:eastAsia="Arial" w:hAnsi="Arial" w:cs="Arial"/>
          <w:spacing w:val="-2"/>
          <w:sz w:val="20"/>
          <w:szCs w:val="20"/>
        </w:rPr>
        <w:t>t</w:t>
      </w:r>
      <w:r w:rsidRPr="00FB0815">
        <w:rPr>
          <w:rFonts w:ascii="Arial" w:eastAsia="Arial" w:hAnsi="Arial" w:cs="Arial"/>
          <w:sz w:val="20"/>
          <w:szCs w:val="20"/>
        </w:rPr>
        <w:t>ric</w:t>
      </w:r>
      <w:r w:rsidRPr="00FB0815">
        <w:rPr>
          <w:rFonts w:ascii="Arial" w:eastAsia="Arial" w:hAnsi="Arial" w:cs="Arial"/>
          <w:spacing w:val="-1"/>
          <w:sz w:val="20"/>
          <w:szCs w:val="20"/>
        </w:rPr>
        <w:t>es</w:t>
      </w:r>
      <w:r w:rsidRPr="00FB0815">
        <w:rPr>
          <w:rFonts w:ascii="Arial" w:eastAsia="Arial" w:hAnsi="Arial" w:cs="Arial"/>
          <w:sz w:val="20"/>
          <w:szCs w:val="20"/>
        </w:rPr>
        <w:t>.</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Matrices</w:t>
      </w:r>
      <w:r w:rsidRPr="00FB0815">
        <w:rPr>
          <w:rFonts w:ascii="Arial" w:eastAsia="Arial" w:hAnsi="Arial" w:cs="Arial"/>
          <w:spacing w:val="31"/>
          <w:sz w:val="20"/>
          <w:szCs w:val="20"/>
        </w:rPr>
        <w:t xml:space="preserve"> </w:t>
      </w:r>
      <w:r w:rsidRPr="00FB0815">
        <w:rPr>
          <w:rFonts w:ascii="Arial" w:eastAsia="Arial" w:hAnsi="Arial" w:cs="Arial"/>
          <w:sz w:val="20"/>
          <w:szCs w:val="20"/>
        </w:rPr>
        <w:t>c</w:t>
      </w:r>
      <w:r w:rsidRPr="00FB0815">
        <w:rPr>
          <w:rFonts w:ascii="Arial" w:eastAsia="Arial" w:hAnsi="Arial" w:cs="Arial"/>
          <w:spacing w:val="-1"/>
          <w:sz w:val="20"/>
          <w:szCs w:val="20"/>
        </w:rPr>
        <w:t>a</w:t>
      </w:r>
      <w:r w:rsidRPr="00FB0815">
        <w:rPr>
          <w:rFonts w:ascii="Arial" w:eastAsia="Arial" w:hAnsi="Arial" w:cs="Arial"/>
          <w:sz w:val="20"/>
          <w:szCs w:val="20"/>
        </w:rPr>
        <w:t>rrées :</w:t>
      </w:r>
      <w:r w:rsidRPr="00FB0815">
        <w:rPr>
          <w:rFonts w:ascii="Arial" w:eastAsia="Arial" w:hAnsi="Arial" w:cs="Arial"/>
          <w:spacing w:val="32"/>
          <w:sz w:val="20"/>
          <w:szCs w:val="20"/>
        </w:rPr>
        <w:t xml:space="preserve"> </w:t>
      </w:r>
      <w:r w:rsidRPr="00FB0815">
        <w:rPr>
          <w:rFonts w:ascii="Arial" w:eastAsia="Arial" w:hAnsi="Arial" w:cs="Arial"/>
          <w:sz w:val="20"/>
          <w:szCs w:val="20"/>
        </w:rPr>
        <w:t>matr</w:t>
      </w:r>
      <w:r w:rsidRPr="00FB0815">
        <w:rPr>
          <w:rFonts w:ascii="Arial" w:eastAsia="Arial" w:hAnsi="Arial" w:cs="Arial"/>
          <w:spacing w:val="-1"/>
          <w:sz w:val="20"/>
          <w:szCs w:val="20"/>
        </w:rPr>
        <w:t>i</w:t>
      </w:r>
      <w:r w:rsidRPr="00FB0815">
        <w:rPr>
          <w:rFonts w:ascii="Arial" w:eastAsia="Arial" w:hAnsi="Arial" w:cs="Arial"/>
          <w:spacing w:val="1"/>
          <w:sz w:val="20"/>
          <w:szCs w:val="20"/>
        </w:rPr>
        <w:t>c</w:t>
      </w:r>
      <w:r w:rsidRPr="00FB0815">
        <w:rPr>
          <w:rFonts w:ascii="Arial" w:eastAsia="Arial" w:hAnsi="Arial" w:cs="Arial"/>
          <w:spacing w:val="-1"/>
          <w:sz w:val="20"/>
          <w:szCs w:val="20"/>
        </w:rPr>
        <w:t>e</w:t>
      </w:r>
      <w:r w:rsidRPr="00FB0815">
        <w:rPr>
          <w:rFonts w:ascii="Arial" w:eastAsia="Arial" w:hAnsi="Arial" w:cs="Arial"/>
          <w:sz w:val="20"/>
          <w:szCs w:val="20"/>
        </w:rPr>
        <w:t>s</w:t>
      </w:r>
      <w:r w:rsidRPr="00FB0815">
        <w:rPr>
          <w:rFonts w:ascii="Arial" w:eastAsia="Arial" w:hAnsi="Arial" w:cs="Arial"/>
          <w:spacing w:val="32"/>
          <w:sz w:val="20"/>
          <w:szCs w:val="20"/>
        </w:rPr>
        <w:t xml:space="preserve"> </w:t>
      </w:r>
      <w:r w:rsidRPr="00FB0815">
        <w:rPr>
          <w:rFonts w:ascii="Arial" w:eastAsia="Arial" w:hAnsi="Arial" w:cs="Arial"/>
          <w:sz w:val="20"/>
          <w:szCs w:val="20"/>
        </w:rPr>
        <w:t>inversib</w:t>
      </w:r>
      <w:r w:rsidRPr="00FB0815">
        <w:rPr>
          <w:rFonts w:ascii="Arial" w:eastAsia="Arial" w:hAnsi="Arial" w:cs="Arial"/>
          <w:spacing w:val="-1"/>
          <w:sz w:val="20"/>
          <w:szCs w:val="20"/>
        </w:rPr>
        <w:t>l</w:t>
      </w:r>
      <w:r w:rsidRPr="00FB0815">
        <w:rPr>
          <w:rFonts w:ascii="Arial" w:eastAsia="Arial" w:hAnsi="Arial" w:cs="Arial"/>
          <w:sz w:val="20"/>
          <w:szCs w:val="20"/>
        </w:rPr>
        <w:t>es,</w:t>
      </w:r>
      <w:r w:rsidRPr="00FB0815">
        <w:rPr>
          <w:rFonts w:ascii="Arial" w:eastAsia="Arial" w:hAnsi="Arial" w:cs="Arial"/>
          <w:spacing w:val="30"/>
          <w:sz w:val="20"/>
          <w:szCs w:val="20"/>
        </w:rPr>
        <w:t xml:space="preserve"> </w:t>
      </w:r>
      <w:r w:rsidRPr="00FB0815">
        <w:rPr>
          <w:rFonts w:ascii="Arial" w:eastAsia="Arial" w:hAnsi="Arial" w:cs="Arial"/>
          <w:sz w:val="20"/>
          <w:szCs w:val="20"/>
        </w:rPr>
        <w:t>exempl</w:t>
      </w:r>
      <w:r w:rsidRPr="00FB0815">
        <w:rPr>
          <w:rFonts w:ascii="Arial" w:eastAsia="Arial" w:hAnsi="Arial" w:cs="Arial"/>
          <w:spacing w:val="-1"/>
          <w:sz w:val="20"/>
          <w:szCs w:val="20"/>
        </w:rPr>
        <w:t>e</w:t>
      </w:r>
      <w:r w:rsidRPr="00FB0815">
        <w:rPr>
          <w:rFonts w:ascii="Arial" w:eastAsia="Arial" w:hAnsi="Arial" w:cs="Arial"/>
          <w:sz w:val="20"/>
          <w:szCs w:val="20"/>
        </w:rPr>
        <w:t>s</w:t>
      </w:r>
      <w:r w:rsidRPr="00FB0815">
        <w:rPr>
          <w:rFonts w:ascii="Arial" w:eastAsia="Arial" w:hAnsi="Arial" w:cs="Arial"/>
          <w:spacing w:val="32"/>
          <w:sz w:val="20"/>
          <w:szCs w:val="20"/>
        </w:rPr>
        <w:t xml:space="preserve"> </w:t>
      </w:r>
      <w:r w:rsidRPr="00FB0815">
        <w:rPr>
          <w:rFonts w:ascii="Arial" w:eastAsia="Arial" w:hAnsi="Arial" w:cs="Arial"/>
          <w:spacing w:val="-1"/>
          <w:sz w:val="20"/>
          <w:szCs w:val="20"/>
        </w:rPr>
        <w:t>d</w:t>
      </w:r>
      <w:r w:rsidRPr="00FB0815">
        <w:rPr>
          <w:rFonts w:ascii="Arial" w:eastAsia="Arial" w:hAnsi="Arial" w:cs="Arial"/>
          <w:sz w:val="20"/>
          <w:szCs w:val="20"/>
        </w:rPr>
        <w:t>e</w:t>
      </w:r>
      <w:r w:rsidRPr="00FB0815">
        <w:rPr>
          <w:rFonts w:ascii="Arial" w:eastAsia="Arial" w:hAnsi="Arial" w:cs="Arial"/>
          <w:spacing w:val="32"/>
          <w:sz w:val="20"/>
          <w:szCs w:val="20"/>
        </w:rPr>
        <w:t xml:space="preserve"> </w:t>
      </w:r>
      <w:r w:rsidRPr="00FB0815">
        <w:rPr>
          <w:rFonts w:ascii="Arial" w:eastAsia="Arial" w:hAnsi="Arial" w:cs="Arial"/>
          <w:sz w:val="20"/>
          <w:szCs w:val="20"/>
        </w:rPr>
        <w:t>ca</w:t>
      </w:r>
      <w:r w:rsidRPr="00FB0815">
        <w:rPr>
          <w:rFonts w:ascii="Arial" w:eastAsia="Arial" w:hAnsi="Arial" w:cs="Arial"/>
          <w:spacing w:val="-1"/>
          <w:sz w:val="20"/>
          <w:szCs w:val="20"/>
        </w:rPr>
        <w:t>l</w:t>
      </w:r>
      <w:r w:rsidRPr="00FB0815">
        <w:rPr>
          <w:rFonts w:ascii="Arial" w:eastAsia="Arial" w:hAnsi="Arial" w:cs="Arial"/>
          <w:spacing w:val="1"/>
          <w:sz w:val="20"/>
          <w:szCs w:val="20"/>
        </w:rPr>
        <w:t>c</w:t>
      </w:r>
      <w:r w:rsidRPr="00FB0815">
        <w:rPr>
          <w:rFonts w:ascii="Arial" w:eastAsia="Arial" w:hAnsi="Arial" w:cs="Arial"/>
          <w:sz w:val="20"/>
          <w:szCs w:val="20"/>
        </w:rPr>
        <w:t>ul</w:t>
      </w:r>
      <w:r w:rsidRPr="00FB0815">
        <w:rPr>
          <w:rFonts w:ascii="Arial" w:eastAsia="Arial" w:hAnsi="Arial" w:cs="Arial"/>
          <w:spacing w:val="31"/>
          <w:sz w:val="20"/>
          <w:szCs w:val="20"/>
        </w:rPr>
        <w:t xml:space="preserve"> </w:t>
      </w:r>
      <w:r w:rsidRPr="00FB0815">
        <w:rPr>
          <w:rFonts w:ascii="Arial" w:eastAsia="Arial" w:hAnsi="Arial" w:cs="Arial"/>
          <w:sz w:val="20"/>
          <w:szCs w:val="20"/>
        </w:rPr>
        <w:t>de</w:t>
      </w:r>
      <w:r w:rsidRPr="00FB0815">
        <w:rPr>
          <w:rFonts w:ascii="Arial" w:eastAsia="Arial" w:hAnsi="Arial" w:cs="Arial"/>
          <w:spacing w:val="32"/>
          <w:sz w:val="20"/>
          <w:szCs w:val="20"/>
        </w:rPr>
        <w:t xml:space="preserve"> </w:t>
      </w:r>
      <w:r w:rsidRPr="00FB0815">
        <w:rPr>
          <w:rFonts w:ascii="Arial" w:eastAsia="Arial" w:hAnsi="Arial" w:cs="Arial"/>
          <w:sz w:val="20"/>
          <w:szCs w:val="20"/>
        </w:rPr>
        <w:t>l</w:t>
      </w:r>
      <w:r w:rsidRPr="00FB0815">
        <w:rPr>
          <w:rFonts w:ascii="Arial" w:eastAsia="Arial" w:hAnsi="Arial" w:cs="Arial"/>
          <w:spacing w:val="-1"/>
          <w:sz w:val="20"/>
          <w:szCs w:val="20"/>
        </w:rPr>
        <w:t>’</w:t>
      </w:r>
      <w:r w:rsidRPr="00FB0815">
        <w:rPr>
          <w:rFonts w:ascii="Arial" w:eastAsia="Arial" w:hAnsi="Arial" w:cs="Arial"/>
          <w:sz w:val="20"/>
          <w:szCs w:val="20"/>
        </w:rPr>
        <w:t xml:space="preserve">inverse,  </w:t>
      </w:r>
      <w:r w:rsidRPr="00FB0815">
        <w:rPr>
          <w:rFonts w:ascii="Arial" w:eastAsia="Arial" w:hAnsi="Arial" w:cs="Arial"/>
          <w:spacing w:val="9"/>
          <w:sz w:val="20"/>
          <w:szCs w:val="20"/>
        </w:rPr>
        <w:t xml:space="preserve"> </w:t>
      </w:r>
      <w:r w:rsidRPr="00FB0815">
        <w:rPr>
          <w:rFonts w:ascii="Arial" w:eastAsia="Arial" w:hAnsi="Arial" w:cs="Arial"/>
          <w:sz w:val="20"/>
          <w:szCs w:val="20"/>
        </w:rPr>
        <w:t>pu</w:t>
      </w:r>
      <w:r w:rsidRPr="00FB0815">
        <w:rPr>
          <w:rFonts w:ascii="Arial" w:eastAsia="Arial" w:hAnsi="Arial" w:cs="Arial"/>
          <w:spacing w:val="-1"/>
          <w:sz w:val="20"/>
          <w:szCs w:val="20"/>
        </w:rPr>
        <w:t>i</w:t>
      </w:r>
      <w:r w:rsidRPr="00FB0815">
        <w:rPr>
          <w:rFonts w:ascii="Arial" w:eastAsia="Arial" w:hAnsi="Arial" w:cs="Arial"/>
          <w:sz w:val="20"/>
          <w:szCs w:val="20"/>
        </w:rPr>
        <w:t>ssa</w:t>
      </w:r>
      <w:r w:rsidRPr="00FB0815">
        <w:rPr>
          <w:rFonts w:ascii="Arial" w:eastAsia="Arial" w:hAnsi="Arial" w:cs="Arial"/>
          <w:spacing w:val="-1"/>
          <w:sz w:val="20"/>
          <w:szCs w:val="20"/>
        </w:rPr>
        <w:t>n</w:t>
      </w:r>
      <w:r w:rsidRPr="00FB0815">
        <w:rPr>
          <w:rFonts w:ascii="Arial" w:eastAsia="Arial" w:hAnsi="Arial" w:cs="Arial"/>
          <w:sz w:val="20"/>
          <w:szCs w:val="20"/>
        </w:rPr>
        <w:t>ce</w:t>
      </w:r>
      <w:r w:rsidRPr="00FB0815">
        <w:rPr>
          <w:rFonts w:ascii="Arial" w:eastAsia="Arial" w:hAnsi="Arial" w:cs="Arial"/>
          <w:spacing w:val="32"/>
          <w:sz w:val="20"/>
          <w:szCs w:val="20"/>
        </w:rPr>
        <w:t xml:space="preserve"> </w:t>
      </w:r>
      <w:r w:rsidRPr="00FB0815">
        <w:rPr>
          <w:rFonts w:ascii="Arial" w:eastAsia="Arial" w:hAnsi="Arial" w:cs="Arial"/>
          <w:sz w:val="20"/>
          <w:szCs w:val="20"/>
        </w:rPr>
        <w:t>d</w:t>
      </w:r>
      <w:r w:rsidRPr="00FB0815">
        <w:rPr>
          <w:rFonts w:ascii="Arial" w:eastAsia="Arial" w:hAnsi="Arial" w:cs="Arial"/>
          <w:spacing w:val="-1"/>
          <w:sz w:val="20"/>
          <w:szCs w:val="20"/>
        </w:rPr>
        <w:t>’</w:t>
      </w:r>
      <w:r w:rsidRPr="00FB0815">
        <w:rPr>
          <w:rFonts w:ascii="Arial" w:eastAsia="Arial" w:hAnsi="Arial" w:cs="Arial"/>
          <w:sz w:val="20"/>
          <w:szCs w:val="20"/>
        </w:rPr>
        <w:t>une matrice.</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Détermin</w:t>
      </w:r>
      <w:r w:rsidRPr="00FB0815">
        <w:rPr>
          <w:rFonts w:ascii="Arial" w:eastAsia="Arial" w:hAnsi="Arial" w:cs="Arial"/>
          <w:spacing w:val="-1"/>
          <w:sz w:val="20"/>
          <w:szCs w:val="20"/>
        </w:rPr>
        <w:t>a</w:t>
      </w:r>
      <w:r w:rsidRPr="00FB0815">
        <w:rPr>
          <w:rFonts w:ascii="Arial" w:eastAsia="Arial" w:hAnsi="Arial" w:cs="Arial"/>
          <w:sz w:val="20"/>
          <w:szCs w:val="20"/>
        </w:rPr>
        <w:t>nts d’or</w:t>
      </w:r>
      <w:r w:rsidRPr="00FB0815">
        <w:rPr>
          <w:rFonts w:ascii="Arial" w:eastAsia="Arial" w:hAnsi="Arial" w:cs="Arial"/>
          <w:spacing w:val="-1"/>
          <w:sz w:val="20"/>
          <w:szCs w:val="20"/>
        </w:rPr>
        <w:t>d</w:t>
      </w:r>
      <w:r w:rsidRPr="00FB0815">
        <w:rPr>
          <w:rFonts w:ascii="Arial" w:eastAsia="Arial" w:hAnsi="Arial" w:cs="Arial"/>
          <w:sz w:val="20"/>
          <w:szCs w:val="20"/>
        </w:rPr>
        <w:t xml:space="preserve">re 1, 2 et 3  ‘’règle </w:t>
      </w:r>
      <w:r w:rsidRPr="00FB0815">
        <w:rPr>
          <w:rFonts w:ascii="Arial" w:eastAsia="Arial" w:hAnsi="Arial" w:cs="Arial"/>
          <w:spacing w:val="-1"/>
          <w:sz w:val="20"/>
          <w:szCs w:val="20"/>
        </w:rPr>
        <w:t>d</w:t>
      </w:r>
      <w:r w:rsidRPr="00FB0815">
        <w:rPr>
          <w:rFonts w:ascii="Arial" w:eastAsia="Arial" w:hAnsi="Arial" w:cs="Arial"/>
          <w:sz w:val="20"/>
          <w:szCs w:val="20"/>
        </w:rPr>
        <w:t>e Sarr</w:t>
      </w:r>
      <w:r w:rsidRPr="00FB0815">
        <w:rPr>
          <w:rFonts w:ascii="Arial" w:eastAsia="Arial" w:hAnsi="Arial" w:cs="Arial"/>
          <w:spacing w:val="-1"/>
          <w:sz w:val="20"/>
          <w:szCs w:val="20"/>
        </w:rPr>
        <w:t>u</w:t>
      </w:r>
      <w:r w:rsidRPr="00FB0815">
        <w:rPr>
          <w:rFonts w:ascii="Arial" w:eastAsia="Arial" w:hAnsi="Arial" w:cs="Arial"/>
          <w:sz w:val="20"/>
          <w:szCs w:val="20"/>
        </w:rPr>
        <w:t>s’’.</w:t>
      </w:r>
    </w:p>
    <w:p w:rsidR="000F67DF" w:rsidRPr="00FB0815" w:rsidRDefault="000F67DF" w:rsidP="000F67DF">
      <w:pPr>
        <w:tabs>
          <w:tab w:val="left" w:pos="1300"/>
        </w:tabs>
        <w:spacing w:before="46"/>
        <w:ind w:left="851" w:right="-24" w:hanging="360"/>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Applications :</w:t>
      </w:r>
      <w:r w:rsidRPr="00FB0815">
        <w:rPr>
          <w:rFonts w:ascii="Arial" w:eastAsia="Arial" w:hAnsi="Arial" w:cs="Arial"/>
          <w:spacing w:val="-2"/>
          <w:sz w:val="20"/>
          <w:szCs w:val="20"/>
        </w:rPr>
        <w:t xml:space="preserve"> </w:t>
      </w:r>
      <w:r w:rsidRPr="00FB0815">
        <w:rPr>
          <w:rFonts w:ascii="Arial" w:eastAsia="Arial" w:hAnsi="Arial" w:cs="Arial"/>
          <w:sz w:val="20"/>
          <w:szCs w:val="20"/>
        </w:rPr>
        <w:t>Calcul du r</w:t>
      </w:r>
      <w:r w:rsidRPr="00FB0815">
        <w:rPr>
          <w:rFonts w:ascii="Arial" w:eastAsia="Arial" w:hAnsi="Arial" w:cs="Arial"/>
          <w:spacing w:val="-1"/>
          <w:sz w:val="20"/>
          <w:szCs w:val="20"/>
        </w:rPr>
        <w:t>a</w:t>
      </w:r>
      <w:r w:rsidRPr="00FB0815">
        <w:rPr>
          <w:rFonts w:ascii="Arial" w:eastAsia="Arial" w:hAnsi="Arial" w:cs="Arial"/>
          <w:sz w:val="20"/>
          <w:szCs w:val="20"/>
        </w:rPr>
        <w:t>ng d’une matrice. Ca</w:t>
      </w:r>
      <w:r w:rsidRPr="00FB0815">
        <w:rPr>
          <w:rFonts w:ascii="Arial" w:eastAsia="Arial" w:hAnsi="Arial" w:cs="Arial"/>
          <w:spacing w:val="-1"/>
          <w:sz w:val="20"/>
          <w:szCs w:val="20"/>
        </w:rPr>
        <w:t>l</w:t>
      </w:r>
      <w:r w:rsidRPr="00FB0815">
        <w:rPr>
          <w:rFonts w:ascii="Arial" w:eastAsia="Arial" w:hAnsi="Arial" w:cs="Arial"/>
          <w:spacing w:val="1"/>
          <w:sz w:val="20"/>
          <w:szCs w:val="20"/>
        </w:rPr>
        <w:t>c</w:t>
      </w:r>
      <w:r w:rsidRPr="00FB0815">
        <w:rPr>
          <w:rFonts w:ascii="Arial" w:eastAsia="Arial" w:hAnsi="Arial" w:cs="Arial"/>
          <w:sz w:val="20"/>
          <w:szCs w:val="20"/>
        </w:rPr>
        <w:t>ul de</w:t>
      </w:r>
      <w:r w:rsidRPr="00FB0815">
        <w:rPr>
          <w:rFonts w:ascii="Arial" w:eastAsia="Arial" w:hAnsi="Arial" w:cs="Arial"/>
          <w:spacing w:val="1"/>
          <w:sz w:val="20"/>
          <w:szCs w:val="20"/>
        </w:rPr>
        <w:t xml:space="preserve"> </w:t>
      </w:r>
      <w:r w:rsidRPr="00FB0815">
        <w:rPr>
          <w:rFonts w:ascii="Arial" w:eastAsia="Arial" w:hAnsi="Arial" w:cs="Arial"/>
          <w:sz w:val="20"/>
          <w:szCs w:val="20"/>
        </w:rPr>
        <w:t>l’inverse d</w:t>
      </w:r>
      <w:r w:rsidRPr="00FB0815">
        <w:rPr>
          <w:rFonts w:ascii="Arial" w:eastAsia="Arial" w:hAnsi="Arial" w:cs="Arial"/>
          <w:spacing w:val="-1"/>
          <w:sz w:val="20"/>
          <w:szCs w:val="20"/>
        </w:rPr>
        <w:t>’</w:t>
      </w:r>
      <w:r>
        <w:rPr>
          <w:rFonts w:ascii="Arial" w:eastAsia="Arial" w:hAnsi="Arial" w:cs="Arial"/>
          <w:sz w:val="20"/>
          <w:szCs w:val="20"/>
        </w:rPr>
        <w:t xml:space="preserve">une matrice carrée </w:t>
      </w:r>
      <w:r w:rsidRPr="00FB0815">
        <w:rPr>
          <w:rFonts w:ascii="Arial" w:eastAsia="Arial" w:hAnsi="Arial" w:cs="Arial"/>
          <w:sz w:val="20"/>
          <w:szCs w:val="20"/>
        </w:rPr>
        <w:t>invers</w:t>
      </w:r>
      <w:r w:rsidRPr="00FB0815">
        <w:rPr>
          <w:rFonts w:ascii="Arial" w:eastAsia="Arial" w:hAnsi="Arial" w:cs="Arial"/>
          <w:spacing w:val="-1"/>
          <w:sz w:val="20"/>
          <w:szCs w:val="20"/>
        </w:rPr>
        <w:t>i</w:t>
      </w:r>
      <w:r w:rsidRPr="00FB0815">
        <w:rPr>
          <w:rFonts w:ascii="Arial" w:eastAsia="Arial" w:hAnsi="Arial" w:cs="Arial"/>
          <w:sz w:val="20"/>
          <w:szCs w:val="20"/>
        </w:rPr>
        <w:t>ble.</w:t>
      </w:r>
    </w:p>
    <w:p w:rsidR="000F67DF" w:rsidRDefault="000F67DF" w:rsidP="000F67DF">
      <w:pPr>
        <w:ind w:left="851" w:right="-24"/>
        <w:rPr>
          <w:rFonts w:ascii="Arial" w:eastAsia="Arial" w:hAnsi="Arial" w:cs="Arial"/>
          <w:b/>
          <w:bCs/>
          <w:i/>
          <w:iCs/>
          <w:sz w:val="20"/>
          <w:szCs w:val="20"/>
        </w:rPr>
      </w:pPr>
    </w:p>
    <w:p w:rsidR="000F67DF" w:rsidRPr="00FB0815" w:rsidRDefault="000F67DF" w:rsidP="000F67DF">
      <w:pPr>
        <w:ind w:left="851" w:right="-24"/>
        <w:rPr>
          <w:rFonts w:ascii="Arial" w:eastAsia="Arial" w:hAnsi="Arial" w:cs="Arial"/>
          <w:b/>
          <w:bCs/>
          <w:i/>
          <w:iCs/>
          <w:sz w:val="20"/>
          <w:szCs w:val="20"/>
        </w:rPr>
      </w:pPr>
      <w:r w:rsidRPr="00FB0815">
        <w:rPr>
          <w:rFonts w:ascii="Arial" w:eastAsia="Arial" w:hAnsi="Arial" w:cs="Arial"/>
          <w:b/>
          <w:bCs/>
          <w:i/>
          <w:iCs/>
          <w:sz w:val="20"/>
          <w:szCs w:val="20"/>
        </w:rPr>
        <w:t>Ch</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pitre 2.  Systèm</w:t>
      </w:r>
      <w:r w:rsidRPr="00FB0815">
        <w:rPr>
          <w:rFonts w:ascii="Arial" w:eastAsia="Arial" w:hAnsi="Arial" w:cs="Arial"/>
          <w:b/>
          <w:bCs/>
          <w:i/>
          <w:iCs/>
          <w:spacing w:val="-1"/>
          <w:sz w:val="20"/>
          <w:szCs w:val="20"/>
        </w:rPr>
        <w:t>e</w:t>
      </w:r>
      <w:r w:rsidRPr="00FB0815">
        <w:rPr>
          <w:rFonts w:ascii="Arial" w:eastAsia="Arial" w:hAnsi="Arial" w:cs="Arial"/>
          <w:b/>
          <w:bCs/>
          <w:i/>
          <w:iCs/>
          <w:sz w:val="20"/>
          <w:szCs w:val="20"/>
        </w:rPr>
        <w:t>s liné</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ire</w:t>
      </w:r>
      <w:r w:rsidRPr="00FB0815">
        <w:rPr>
          <w:rFonts w:ascii="Arial" w:eastAsia="Arial" w:hAnsi="Arial" w:cs="Arial"/>
          <w:b/>
          <w:bCs/>
          <w:i/>
          <w:iCs/>
          <w:spacing w:val="1"/>
          <w:sz w:val="20"/>
          <w:szCs w:val="20"/>
        </w:rPr>
        <w:t>s</w:t>
      </w:r>
      <w:r w:rsidRPr="00FB0815">
        <w:rPr>
          <w:rFonts w:ascii="Arial" w:eastAsia="Arial" w:hAnsi="Arial" w:cs="Arial"/>
          <w:b/>
          <w:bCs/>
          <w:i/>
          <w:iCs/>
          <w:sz w:val="20"/>
          <w:szCs w:val="20"/>
        </w:rPr>
        <w:t>.</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Définition, m</w:t>
      </w:r>
      <w:r w:rsidRPr="00FB0815">
        <w:rPr>
          <w:rFonts w:ascii="Arial" w:eastAsia="Arial" w:hAnsi="Arial" w:cs="Arial"/>
          <w:spacing w:val="-1"/>
          <w:sz w:val="20"/>
          <w:szCs w:val="20"/>
        </w:rPr>
        <w:t>a</w:t>
      </w:r>
      <w:r w:rsidRPr="00FB0815">
        <w:rPr>
          <w:rFonts w:ascii="Arial" w:eastAsia="Arial" w:hAnsi="Arial" w:cs="Arial"/>
          <w:sz w:val="20"/>
          <w:szCs w:val="20"/>
        </w:rPr>
        <w:t>trice d’</w:t>
      </w:r>
      <w:r w:rsidRPr="00FB0815">
        <w:rPr>
          <w:rFonts w:ascii="Arial" w:eastAsia="Arial" w:hAnsi="Arial" w:cs="Arial"/>
          <w:spacing w:val="-1"/>
          <w:sz w:val="20"/>
          <w:szCs w:val="20"/>
        </w:rPr>
        <w:t>u</w:t>
      </w:r>
      <w:r w:rsidRPr="00FB0815">
        <w:rPr>
          <w:rFonts w:ascii="Arial" w:eastAsia="Arial" w:hAnsi="Arial" w:cs="Arial"/>
          <w:sz w:val="20"/>
          <w:szCs w:val="20"/>
        </w:rPr>
        <w:t>n sys</w:t>
      </w:r>
      <w:r w:rsidRPr="00FB0815">
        <w:rPr>
          <w:rFonts w:ascii="Arial" w:eastAsia="Arial" w:hAnsi="Arial" w:cs="Arial"/>
          <w:spacing w:val="-2"/>
          <w:sz w:val="20"/>
          <w:szCs w:val="20"/>
        </w:rPr>
        <w:t>t</w:t>
      </w:r>
      <w:r w:rsidRPr="00FB0815">
        <w:rPr>
          <w:rFonts w:ascii="Arial" w:eastAsia="Arial" w:hAnsi="Arial" w:cs="Arial"/>
          <w:sz w:val="20"/>
          <w:szCs w:val="20"/>
        </w:rPr>
        <w:t>ème linéa</w:t>
      </w:r>
      <w:r w:rsidRPr="00FB0815">
        <w:rPr>
          <w:rFonts w:ascii="Arial" w:eastAsia="Arial" w:hAnsi="Arial" w:cs="Arial"/>
          <w:spacing w:val="-1"/>
          <w:sz w:val="20"/>
          <w:szCs w:val="20"/>
        </w:rPr>
        <w:t>i</w:t>
      </w:r>
      <w:r w:rsidRPr="00FB0815">
        <w:rPr>
          <w:rFonts w:ascii="Arial" w:eastAsia="Arial" w:hAnsi="Arial" w:cs="Arial"/>
          <w:sz w:val="20"/>
          <w:szCs w:val="20"/>
        </w:rPr>
        <w:t>re</w:t>
      </w:r>
      <w:r w:rsidRPr="00FB0815">
        <w:rPr>
          <w:rFonts w:ascii="Arial" w:eastAsia="Arial" w:hAnsi="Arial" w:cs="Arial"/>
          <w:spacing w:val="-1"/>
          <w:sz w:val="20"/>
          <w:szCs w:val="20"/>
        </w:rPr>
        <w:t xml:space="preserve"> </w:t>
      </w:r>
      <w:r w:rsidRPr="00FB0815">
        <w:rPr>
          <w:rFonts w:ascii="Arial" w:eastAsia="Arial" w:hAnsi="Arial" w:cs="Arial"/>
          <w:sz w:val="20"/>
          <w:szCs w:val="20"/>
        </w:rPr>
        <w:t>et exemples.</w:t>
      </w:r>
    </w:p>
    <w:p w:rsidR="000F67DF" w:rsidRPr="00FB0815" w:rsidRDefault="000F67DF" w:rsidP="000F67DF">
      <w:pPr>
        <w:spacing w:before="46"/>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Méthod</w:t>
      </w:r>
      <w:r w:rsidRPr="00FB0815">
        <w:rPr>
          <w:rFonts w:ascii="Arial" w:eastAsia="Arial" w:hAnsi="Arial" w:cs="Arial"/>
          <w:spacing w:val="-1"/>
          <w:sz w:val="20"/>
          <w:szCs w:val="20"/>
        </w:rPr>
        <w:t>e</w:t>
      </w:r>
      <w:r w:rsidRPr="00FB0815">
        <w:rPr>
          <w:rFonts w:ascii="Arial" w:eastAsia="Arial" w:hAnsi="Arial" w:cs="Arial"/>
          <w:sz w:val="20"/>
          <w:szCs w:val="20"/>
        </w:rPr>
        <w:t>s de</w:t>
      </w:r>
      <w:r w:rsidRPr="00FB0815">
        <w:rPr>
          <w:rFonts w:ascii="Arial" w:eastAsia="Arial" w:hAnsi="Arial" w:cs="Arial"/>
          <w:spacing w:val="-1"/>
          <w:sz w:val="20"/>
          <w:szCs w:val="20"/>
        </w:rPr>
        <w:t xml:space="preserve"> </w:t>
      </w:r>
      <w:r w:rsidRPr="00FB0815">
        <w:rPr>
          <w:rFonts w:ascii="Arial" w:eastAsia="Arial" w:hAnsi="Arial" w:cs="Arial"/>
          <w:sz w:val="20"/>
          <w:szCs w:val="20"/>
        </w:rPr>
        <w:t xml:space="preserve">résolution : </w:t>
      </w:r>
      <w:r w:rsidRPr="00FB0815">
        <w:rPr>
          <w:rFonts w:ascii="Arial" w:eastAsia="Arial" w:hAnsi="Arial" w:cs="Arial"/>
          <w:spacing w:val="-1"/>
          <w:sz w:val="20"/>
          <w:szCs w:val="20"/>
        </w:rPr>
        <w:t>M</w:t>
      </w:r>
      <w:r w:rsidRPr="00FB0815">
        <w:rPr>
          <w:rFonts w:ascii="Arial" w:eastAsia="Arial" w:hAnsi="Arial" w:cs="Arial"/>
          <w:sz w:val="20"/>
          <w:szCs w:val="20"/>
        </w:rPr>
        <w:t>éthode d</w:t>
      </w:r>
      <w:r w:rsidRPr="00FB0815">
        <w:rPr>
          <w:rFonts w:ascii="Arial" w:eastAsia="Arial" w:hAnsi="Arial" w:cs="Arial"/>
          <w:spacing w:val="-1"/>
          <w:sz w:val="20"/>
          <w:szCs w:val="20"/>
        </w:rPr>
        <w:t>’</w:t>
      </w:r>
      <w:r w:rsidRPr="00FB0815">
        <w:rPr>
          <w:rFonts w:ascii="Arial" w:eastAsia="Arial" w:hAnsi="Arial" w:cs="Arial"/>
          <w:sz w:val="20"/>
          <w:szCs w:val="20"/>
        </w:rPr>
        <w:t>éli</w:t>
      </w:r>
      <w:r w:rsidRPr="00FB0815">
        <w:rPr>
          <w:rFonts w:ascii="Arial" w:eastAsia="Arial" w:hAnsi="Arial" w:cs="Arial"/>
          <w:spacing w:val="-1"/>
          <w:sz w:val="20"/>
          <w:szCs w:val="20"/>
        </w:rPr>
        <w:t>m</w:t>
      </w:r>
      <w:r w:rsidRPr="00FB0815">
        <w:rPr>
          <w:rFonts w:ascii="Arial" w:eastAsia="Arial" w:hAnsi="Arial" w:cs="Arial"/>
          <w:sz w:val="20"/>
          <w:szCs w:val="20"/>
        </w:rPr>
        <w:t xml:space="preserve">ination de </w:t>
      </w:r>
      <w:r w:rsidRPr="00FB0815">
        <w:rPr>
          <w:rFonts w:ascii="Arial" w:eastAsia="Arial" w:hAnsi="Arial" w:cs="Arial"/>
          <w:spacing w:val="-1"/>
          <w:sz w:val="20"/>
          <w:szCs w:val="20"/>
        </w:rPr>
        <w:t>Ga</w:t>
      </w:r>
      <w:r w:rsidRPr="00FB0815">
        <w:rPr>
          <w:rFonts w:ascii="Arial" w:eastAsia="Arial" w:hAnsi="Arial" w:cs="Arial"/>
          <w:sz w:val="20"/>
          <w:szCs w:val="20"/>
        </w:rPr>
        <w:t>uss. Applicat</w:t>
      </w:r>
      <w:r w:rsidRPr="00FB0815">
        <w:rPr>
          <w:rFonts w:ascii="Arial" w:eastAsia="Arial" w:hAnsi="Arial" w:cs="Arial"/>
          <w:spacing w:val="-1"/>
          <w:sz w:val="20"/>
          <w:szCs w:val="20"/>
        </w:rPr>
        <w:t>i</w:t>
      </w:r>
      <w:r w:rsidRPr="00FB0815">
        <w:rPr>
          <w:rFonts w:ascii="Arial" w:eastAsia="Arial" w:hAnsi="Arial" w:cs="Arial"/>
          <w:sz w:val="20"/>
          <w:szCs w:val="20"/>
        </w:rPr>
        <w:t xml:space="preserve">ons </w:t>
      </w:r>
      <w:r w:rsidRPr="00FB0815">
        <w:rPr>
          <w:rFonts w:ascii="Arial" w:eastAsia="Arial" w:hAnsi="Arial" w:cs="Arial"/>
          <w:spacing w:val="-1"/>
          <w:sz w:val="20"/>
          <w:szCs w:val="20"/>
        </w:rPr>
        <w:t>d</w:t>
      </w:r>
      <w:r w:rsidRPr="00FB0815">
        <w:rPr>
          <w:rFonts w:ascii="Arial" w:eastAsia="Arial" w:hAnsi="Arial" w:cs="Arial"/>
          <w:sz w:val="20"/>
          <w:szCs w:val="20"/>
        </w:rPr>
        <w:t xml:space="preserve">es </w:t>
      </w:r>
      <w:r w:rsidRPr="00FB0815">
        <w:rPr>
          <w:rFonts w:ascii="Arial" w:eastAsia="Arial" w:hAnsi="Arial" w:cs="Arial"/>
          <w:spacing w:val="-1"/>
          <w:sz w:val="20"/>
          <w:szCs w:val="20"/>
        </w:rPr>
        <w:t>d</w:t>
      </w:r>
      <w:r w:rsidRPr="00FB0815">
        <w:rPr>
          <w:rFonts w:ascii="Arial" w:eastAsia="Arial" w:hAnsi="Arial" w:cs="Arial"/>
          <w:sz w:val="20"/>
          <w:szCs w:val="20"/>
        </w:rPr>
        <w:t>éterminants</w:t>
      </w:r>
    </w:p>
    <w:p w:rsidR="000F67DF" w:rsidRPr="00FB0815" w:rsidRDefault="000F67DF" w:rsidP="000F67DF">
      <w:pPr>
        <w:spacing w:before="46"/>
        <w:ind w:left="851" w:right="-24"/>
        <w:jc w:val="both"/>
        <w:rPr>
          <w:rFonts w:ascii="Arial" w:eastAsia="Arial" w:hAnsi="Arial" w:cs="Arial"/>
          <w:sz w:val="20"/>
          <w:szCs w:val="20"/>
        </w:rPr>
      </w:pPr>
      <w:r w:rsidRPr="00FB0815">
        <w:rPr>
          <w:rFonts w:ascii="Arial" w:eastAsia="Arial" w:hAnsi="Arial" w:cs="Arial"/>
          <w:sz w:val="20"/>
          <w:szCs w:val="20"/>
        </w:rPr>
        <w:t>(s</w:t>
      </w:r>
      <w:r w:rsidRPr="00FB0815">
        <w:rPr>
          <w:rFonts w:ascii="Arial" w:eastAsia="Arial" w:hAnsi="Arial" w:cs="Arial"/>
          <w:spacing w:val="-2"/>
          <w:sz w:val="20"/>
          <w:szCs w:val="20"/>
        </w:rPr>
        <w:t>y</w:t>
      </w:r>
      <w:r w:rsidRPr="00FB0815">
        <w:rPr>
          <w:rFonts w:ascii="Arial" w:eastAsia="Arial" w:hAnsi="Arial" w:cs="Arial"/>
          <w:spacing w:val="1"/>
          <w:sz w:val="20"/>
          <w:szCs w:val="20"/>
        </w:rPr>
        <w:t>s</w:t>
      </w:r>
      <w:r w:rsidRPr="00FB0815">
        <w:rPr>
          <w:rFonts w:ascii="Arial" w:eastAsia="Arial" w:hAnsi="Arial" w:cs="Arial"/>
          <w:sz w:val="20"/>
          <w:szCs w:val="20"/>
        </w:rPr>
        <w:t>tèm</w:t>
      </w:r>
      <w:r w:rsidRPr="00FB0815">
        <w:rPr>
          <w:rFonts w:ascii="Arial" w:eastAsia="Arial" w:hAnsi="Arial" w:cs="Arial"/>
          <w:spacing w:val="-1"/>
          <w:sz w:val="20"/>
          <w:szCs w:val="20"/>
        </w:rPr>
        <w:t>e</w:t>
      </w:r>
      <w:r w:rsidRPr="00FB0815">
        <w:rPr>
          <w:rFonts w:ascii="Arial" w:eastAsia="Arial" w:hAnsi="Arial" w:cs="Arial"/>
          <w:sz w:val="20"/>
          <w:szCs w:val="20"/>
        </w:rPr>
        <w:t>s de</w:t>
      </w:r>
      <w:r w:rsidRPr="00FB0815">
        <w:rPr>
          <w:rFonts w:ascii="Arial" w:eastAsia="Arial" w:hAnsi="Arial" w:cs="Arial"/>
          <w:spacing w:val="-1"/>
          <w:sz w:val="20"/>
          <w:szCs w:val="20"/>
        </w:rPr>
        <w:t xml:space="preserve"> </w:t>
      </w:r>
      <w:r w:rsidRPr="00FB0815">
        <w:rPr>
          <w:rFonts w:ascii="Arial" w:eastAsia="Arial" w:hAnsi="Arial" w:cs="Arial"/>
          <w:sz w:val="20"/>
          <w:szCs w:val="20"/>
        </w:rPr>
        <w:t>Cra</w:t>
      </w:r>
      <w:r w:rsidRPr="00FB0815">
        <w:rPr>
          <w:rFonts w:ascii="Arial" w:eastAsia="Arial" w:hAnsi="Arial" w:cs="Arial"/>
          <w:spacing w:val="-1"/>
          <w:sz w:val="20"/>
          <w:szCs w:val="20"/>
        </w:rPr>
        <w:t>m</w:t>
      </w:r>
      <w:r w:rsidRPr="00FB0815">
        <w:rPr>
          <w:rFonts w:ascii="Arial" w:eastAsia="Arial" w:hAnsi="Arial" w:cs="Arial"/>
          <w:sz w:val="20"/>
          <w:szCs w:val="20"/>
        </w:rPr>
        <w:t>er).</w:t>
      </w:r>
    </w:p>
    <w:p w:rsidR="000F67DF" w:rsidRPr="00FB0815" w:rsidRDefault="000F67DF" w:rsidP="000F67DF">
      <w:pPr>
        <w:ind w:left="851" w:right="-24"/>
        <w:rPr>
          <w:sz w:val="20"/>
          <w:szCs w:val="20"/>
        </w:rPr>
      </w:pPr>
    </w:p>
    <w:p w:rsidR="000F67DF" w:rsidRPr="00FB0815" w:rsidRDefault="000F67DF" w:rsidP="000F67DF">
      <w:pPr>
        <w:ind w:left="851" w:right="-24"/>
        <w:rPr>
          <w:rFonts w:ascii="Arial" w:eastAsia="Arial" w:hAnsi="Arial" w:cs="Arial"/>
          <w:sz w:val="20"/>
          <w:szCs w:val="20"/>
        </w:rPr>
      </w:pPr>
      <w:r w:rsidRPr="00FB0815">
        <w:rPr>
          <w:rFonts w:ascii="Arial" w:eastAsia="Arial" w:hAnsi="Arial" w:cs="Arial"/>
          <w:b/>
          <w:bCs/>
          <w:i/>
          <w:iCs/>
          <w:sz w:val="20"/>
          <w:szCs w:val="20"/>
        </w:rPr>
        <w:t>Ch</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pitre 3.   E</w:t>
      </w:r>
      <w:r w:rsidRPr="00FB0815">
        <w:rPr>
          <w:rFonts w:ascii="Arial" w:eastAsia="Arial" w:hAnsi="Arial" w:cs="Arial"/>
          <w:b/>
          <w:bCs/>
          <w:i/>
          <w:iCs/>
          <w:spacing w:val="1"/>
          <w:sz w:val="20"/>
          <w:szCs w:val="20"/>
        </w:rPr>
        <w:t>s</w:t>
      </w:r>
      <w:r w:rsidRPr="00FB0815">
        <w:rPr>
          <w:rFonts w:ascii="Arial" w:eastAsia="Arial" w:hAnsi="Arial" w:cs="Arial"/>
          <w:b/>
          <w:bCs/>
          <w:i/>
          <w:iCs/>
          <w:sz w:val="20"/>
          <w:szCs w:val="20"/>
        </w:rPr>
        <w:t>p</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c</w:t>
      </w:r>
      <w:r w:rsidRPr="00FB0815">
        <w:rPr>
          <w:rFonts w:ascii="Arial" w:eastAsia="Arial" w:hAnsi="Arial" w:cs="Arial"/>
          <w:b/>
          <w:bCs/>
          <w:i/>
          <w:iCs/>
          <w:spacing w:val="-1"/>
          <w:sz w:val="20"/>
          <w:szCs w:val="20"/>
        </w:rPr>
        <w:t>e</w:t>
      </w:r>
      <w:r w:rsidRPr="00FB0815">
        <w:rPr>
          <w:rFonts w:ascii="Arial" w:eastAsia="Arial" w:hAnsi="Arial" w:cs="Arial"/>
          <w:b/>
          <w:bCs/>
          <w:i/>
          <w:iCs/>
          <w:sz w:val="20"/>
          <w:szCs w:val="20"/>
        </w:rPr>
        <w:t xml:space="preserve">s </w:t>
      </w:r>
      <w:r w:rsidRPr="00FB0815">
        <w:rPr>
          <w:rFonts w:ascii="Arial" w:eastAsia="Arial" w:hAnsi="Arial" w:cs="Arial"/>
          <w:b/>
          <w:bCs/>
          <w:i/>
          <w:iCs/>
          <w:spacing w:val="-1"/>
          <w:sz w:val="20"/>
          <w:szCs w:val="20"/>
        </w:rPr>
        <w:t>v</w:t>
      </w:r>
      <w:r w:rsidRPr="00FB0815">
        <w:rPr>
          <w:rFonts w:ascii="Arial" w:eastAsia="Arial" w:hAnsi="Arial" w:cs="Arial"/>
          <w:b/>
          <w:bCs/>
          <w:i/>
          <w:iCs/>
          <w:sz w:val="20"/>
          <w:szCs w:val="20"/>
        </w:rPr>
        <w:t>ec</w:t>
      </w:r>
      <w:r w:rsidRPr="00FB0815">
        <w:rPr>
          <w:rFonts w:ascii="Arial" w:eastAsia="Arial" w:hAnsi="Arial" w:cs="Arial"/>
          <w:b/>
          <w:bCs/>
          <w:i/>
          <w:iCs/>
          <w:spacing w:val="-2"/>
          <w:sz w:val="20"/>
          <w:szCs w:val="20"/>
        </w:rPr>
        <w:t>t</w:t>
      </w:r>
      <w:r w:rsidRPr="00FB0815">
        <w:rPr>
          <w:rFonts w:ascii="Arial" w:eastAsia="Arial" w:hAnsi="Arial" w:cs="Arial"/>
          <w:b/>
          <w:bCs/>
          <w:i/>
          <w:iCs/>
          <w:sz w:val="20"/>
          <w:szCs w:val="20"/>
        </w:rPr>
        <w:t>orie</w:t>
      </w:r>
      <w:r w:rsidRPr="00FB0815">
        <w:rPr>
          <w:rFonts w:ascii="Arial" w:eastAsia="Arial" w:hAnsi="Arial" w:cs="Arial"/>
          <w:b/>
          <w:bCs/>
          <w:i/>
          <w:iCs/>
          <w:spacing w:val="-1"/>
          <w:sz w:val="20"/>
          <w:szCs w:val="20"/>
        </w:rPr>
        <w:t>l</w:t>
      </w:r>
      <w:r w:rsidRPr="00FB0815">
        <w:rPr>
          <w:rFonts w:ascii="Arial" w:eastAsia="Arial" w:hAnsi="Arial" w:cs="Arial"/>
          <w:b/>
          <w:bCs/>
          <w:i/>
          <w:iCs/>
          <w:sz w:val="20"/>
          <w:szCs w:val="20"/>
        </w:rPr>
        <w:t>s</w:t>
      </w:r>
      <w:r w:rsidRPr="00FB0815">
        <w:rPr>
          <w:rFonts w:ascii="Arial" w:eastAsia="Arial" w:hAnsi="Arial" w:cs="Arial"/>
          <w:b/>
          <w:sz w:val="20"/>
          <w:szCs w:val="20"/>
        </w:rPr>
        <w:t>.</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Définitio</w:t>
      </w:r>
      <w:r w:rsidRPr="00FB0815">
        <w:rPr>
          <w:rFonts w:ascii="Arial" w:eastAsia="Arial" w:hAnsi="Arial" w:cs="Arial"/>
          <w:spacing w:val="-1"/>
          <w:sz w:val="20"/>
          <w:szCs w:val="20"/>
        </w:rPr>
        <w:t>n</w:t>
      </w:r>
      <w:r w:rsidRPr="00FB0815">
        <w:rPr>
          <w:rFonts w:ascii="Arial" w:eastAsia="Arial" w:hAnsi="Arial" w:cs="Arial"/>
          <w:sz w:val="20"/>
          <w:szCs w:val="20"/>
        </w:rPr>
        <w:t>s, propriét</w:t>
      </w:r>
      <w:r w:rsidRPr="00FB0815">
        <w:rPr>
          <w:rFonts w:ascii="Arial" w:eastAsia="Arial" w:hAnsi="Arial" w:cs="Arial"/>
          <w:spacing w:val="-1"/>
          <w:sz w:val="20"/>
          <w:szCs w:val="20"/>
        </w:rPr>
        <w:t>é</w:t>
      </w:r>
      <w:r w:rsidRPr="00FB0815">
        <w:rPr>
          <w:rFonts w:ascii="Arial" w:eastAsia="Arial" w:hAnsi="Arial" w:cs="Arial"/>
          <w:sz w:val="20"/>
          <w:szCs w:val="20"/>
        </w:rPr>
        <w:t>s et exempl</w:t>
      </w:r>
      <w:r w:rsidRPr="00FB0815">
        <w:rPr>
          <w:rFonts w:ascii="Arial" w:eastAsia="Arial" w:hAnsi="Arial" w:cs="Arial"/>
          <w:spacing w:val="-1"/>
          <w:sz w:val="20"/>
          <w:szCs w:val="20"/>
        </w:rPr>
        <w:t>e</w:t>
      </w:r>
      <w:r w:rsidRPr="00FB0815">
        <w:rPr>
          <w:rFonts w:ascii="Arial" w:eastAsia="Arial" w:hAnsi="Arial" w:cs="Arial"/>
          <w:spacing w:val="1"/>
          <w:sz w:val="20"/>
          <w:szCs w:val="20"/>
        </w:rPr>
        <w:t>s</w:t>
      </w:r>
      <w:r w:rsidRPr="00FB0815">
        <w:rPr>
          <w:rFonts w:ascii="Arial" w:eastAsia="Arial" w:hAnsi="Arial" w:cs="Arial"/>
          <w:sz w:val="20"/>
          <w:szCs w:val="20"/>
        </w:rPr>
        <w:t>. Sous-esp</w:t>
      </w:r>
      <w:r w:rsidRPr="00FB0815">
        <w:rPr>
          <w:rFonts w:ascii="Arial" w:eastAsia="Arial" w:hAnsi="Arial" w:cs="Arial"/>
          <w:spacing w:val="-1"/>
          <w:sz w:val="20"/>
          <w:szCs w:val="20"/>
        </w:rPr>
        <w:t>a</w:t>
      </w:r>
      <w:r w:rsidRPr="00FB0815">
        <w:rPr>
          <w:rFonts w:ascii="Arial" w:eastAsia="Arial" w:hAnsi="Arial" w:cs="Arial"/>
          <w:spacing w:val="1"/>
          <w:sz w:val="20"/>
          <w:szCs w:val="20"/>
        </w:rPr>
        <w:t>c</w:t>
      </w:r>
      <w:r w:rsidRPr="00FB0815">
        <w:rPr>
          <w:rFonts w:ascii="Arial" w:eastAsia="Arial" w:hAnsi="Arial" w:cs="Arial"/>
          <w:spacing w:val="-1"/>
          <w:sz w:val="20"/>
          <w:szCs w:val="20"/>
        </w:rPr>
        <w:t>e</w:t>
      </w:r>
      <w:r w:rsidRPr="00FB0815">
        <w:rPr>
          <w:rFonts w:ascii="Arial" w:eastAsia="Arial" w:hAnsi="Arial" w:cs="Arial"/>
          <w:sz w:val="20"/>
          <w:szCs w:val="20"/>
        </w:rPr>
        <w:t>s vectoriels, le cas</w:t>
      </w:r>
      <w:r w:rsidRPr="00FB0815">
        <w:rPr>
          <w:rFonts w:ascii="Arial" w:eastAsia="Arial" w:hAnsi="Arial" w:cs="Arial"/>
          <w:spacing w:val="-1"/>
          <w:sz w:val="20"/>
          <w:szCs w:val="20"/>
        </w:rPr>
        <w:t xml:space="preserve"> </w:t>
      </w:r>
      <w:r w:rsidRPr="00FB0815">
        <w:rPr>
          <w:rFonts w:ascii="Arial" w:eastAsia="Arial" w:hAnsi="Arial" w:cs="Arial"/>
          <w:sz w:val="20"/>
          <w:szCs w:val="20"/>
        </w:rPr>
        <w:t xml:space="preserve">de </w:t>
      </w:r>
      <w:r w:rsidRPr="00FB0815">
        <w:rPr>
          <w:rFonts w:ascii="Arial" w:eastAsia="Arial" w:hAnsi="Arial" w:cs="Arial"/>
          <w:spacing w:val="2"/>
          <w:sz w:val="20"/>
          <w:szCs w:val="20"/>
        </w:rPr>
        <w:t>R</w:t>
      </w:r>
      <w:r w:rsidRPr="00FB0815">
        <w:rPr>
          <w:rFonts w:ascii="Arial" w:eastAsia="Arial" w:hAnsi="Arial" w:cs="Arial"/>
          <w:position w:val="10"/>
          <w:sz w:val="20"/>
          <w:szCs w:val="20"/>
        </w:rPr>
        <w:t>n</w:t>
      </w:r>
      <w:r w:rsidRPr="00FB0815">
        <w:rPr>
          <w:rFonts w:ascii="Arial" w:eastAsia="Arial" w:hAnsi="Arial" w:cs="Arial"/>
          <w:sz w:val="20"/>
          <w:szCs w:val="20"/>
        </w:rPr>
        <w:t>.</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 xml:space="preserve">Systèmes </w:t>
      </w:r>
      <w:r w:rsidRPr="00FB0815">
        <w:rPr>
          <w:rFonts w:ascii="Arial" w:eastAsia="Arial" w:hAnsi="Arial" w:cs="Arial"/>
          <w:spacing w:val="-1"/>
          <w:sz w:val="20"/>
          <w:szCs w:val="20"/>
        </w:rPr>
        <w:t>gé</w:t>
      </w:r>
      <w:r w:rsidRPr="00FB0815">
        <w:rPr>
          <w:rFonts w:ascii="Arial" w:eastAsia="Arial" w:hAnsi="Arial" w:cs="Arial"/>
          <w:sz w:val="20"/>
          <w:szCs w:val="20"/>
        </w:rPr>
        <w:t>nérat</w:t>
      </w:r>
      <w:r w:rsidRPr="00FB0815">
        <w:rPr>
          <w:rFonts w:ascii="Arial" w:eastAsia="Arial" w:hAnsi="Arial" w:cs="Arial"/>
          <w:spacing w:val="-1"/>
          <w:sz w:val="20"/>
          <w:szCs w:val="20"/>
        </w:rPr>
        <w:t>e</w:t>
      </w:r>
      <w:r w:rsidRPr="00FB0815">
        <w:rPr>
          <w:rFonts w:ascii="Arial" w:eastAsia="Arial" w:hAnsi="Arial" w:cs="Arial"/>
          <w:sz w:val="20"/>
          <w:szCs w:val="20"/>
        </w:rPr>
        <w:t>urs, s</w:t>
      </w:r>
      <w:r w:rsidRPr="00FB0815">
        <w:rPr>
          <w:rFonts w:ascii="Arial" w:eastAsia="Arial" w:hAnsi="Arial" w:cs="Arial"/>
          <w:spacing w:val="-2"/>
          <w:sz w:val="20"/>
          <w:szCs w:val="20"/>
        </w:rPr>
        <w:t>y</w:t>
      </w:r>
      <w:r w:rsidRPr="00FB0815">
        <w:rPr>
          <w:rFonts w:ascii="Arial" w:eastAsia="Arial" w:hAnsi="Arial" w:cs="Arial"/>
          <w:sz w:val="20"/>
          <w:szCs w:val="20"/>
        </w:rPr>
        <w:t>stèm</w:t>
      </w:r>
      <w:r w:rsidRPr="00FB0815">
        <w:rPr>
          <w:rFonts w:ascii="Arial" w:eastAsia="Arial" w:hAnsi="Arial" w:cs="Arial"/>
          <w:spacing w:val="-1"/>
          <w:sz w:val="20"/>
          <w:szCs w:val="20"/>
        </w:rPr>
        <w:t>e</w:t>
      </w:r>
      <w:r w:rsidRPr="00FB0815">
        <w:rPr>
          <w:rFonts w:ascii="Arial" w:eastAsia="Arial" w:hAnsi="Arial" w:cs="Arial"/>
          <w:sz w:val="20"/>
          <w:szCs w:val="20"/>
        </w:rPr>
        <w:t>s libres, bas</w:t>
      </w:r>
      <w:r w:rsidRPr="00FB0815">
        <w:rPr>
          <w:rFonts w:ascii="Arial" w:eastAsia="Arial" w:hAnsi="Arial" w:cs="Arial"/>
          <w:spacing w:val="-1"/>
          <w:sz w:val="20"/>
          <w:szCs w:val="20"/>
        </w:rPr>
        <w:t>e</w:t>
      </w:r>
      <w:r w:rsidRPr="00FB0815">
        <w:rPr>
          <w:rFonts w:ascii="Arial" w:eastAsia="Arial" w:hAnsi="Arial" w:cs="Arial"/>
          <w:sz w:val="20"/>
          <w:szCs w:val="20"/>
        </w:rPr>
        <w:t>s (di</w:t>
      </w:r>
      <w:r w:rsidRPr="00FB0815">
        <w:rPr>
          <w:rFonts w:ascii="Arial" w:eastAsia="Arial" w:hAnsi="Arial" w:cs="Arial"/>
          <w:spacing w:val="-1"/>
          <w:sz w:val="20"/>
          <w:szCs w:val="20"/>
        </w:rPr>
        <w:t>me</w:t>
      </w:r>
      <w:r w:rsidRPr="00FB0815">
        <w:rPr>
          <w:rFonts w:ascii="Arial" w:eastAsia="Arial" w:hAnsi="Arial" w:cs="Arial"/>
          <w:sz w:val="20"/>
          <w:szCs w:val="20"/>
        </w:rPr>
        <w:t>nsi</w:t>
      </w:r>
      <w:r w:rsidRPr="00FB0815">
        <w:rPr>
          <w:rFonts w:ascii="Arial" w:eastAsia="Arial" w:hAnsi="Arial" w:cs="Arial"/>
          <w:spacing w:val="-1"/>
          <w:sz w:val="20"/>
          <w:szCs w:val="20"/>
        </w:rPr>
        <w:t>o</w:t>
      </w:r>
      <w:r w:rsidRPr="00FB0815">
        <w:rPr>
          <w:rFonts w:ascii="Arial" w:eastAsia="Arial" w:hAnsi="Arial" w:cs="Arial"/>
          <w:sz w:val="20"/>
          <w:szCs w:val="20"/>
        </w:rPr>
        <w:t xml:space="preserve">n d’un </w:t>
      </w:r>
      <w:r w:rsidRPr="00FB0815">
        <w:rPr>
          <w:rFonts w:ascii="Arial" w:eastAsia="Arial" w:hAnsi="Arial" w:cs="Arial"/>
          <w:spacing w:val="-1"/>
          <w:sz w:val="20"/>
          <w:szCs w:val="20"/>
        </w:rPr>
        <w:t>es</w:t>
      </w:r>
      <w:r w:rsidRPr="00FB0815">
        <w:rPr>
          <w:rFonts w:ascii="Arial" w:eastAsia="Arial" w:hAnsi="Arial" w:cs="Arial"/>
          <w:sz w:val="20"/>
          <w:szCs w:val="20"/>
        </w:rPr>
        <w:t>pace vector</w:t>
      </w:r>
      <w:r w:rsidRPr="00FB0815">
        <w:rPr>
          <w:rFonts w:ascii="Arial" w:eastAsia="Arial" w:hAnsi="Arial" w:cs="Arial"/>
          <w:spacing w:val="-1"/>
          <w:sz w:val="20"/>
          <w:szCs w:val="20"/>
        </w:rPr>
        <w:t>ie</w:t>
      </w:r>
      <w:r w:rsidRPr="00FB0815">
        <w:rPr>
          <w:rFonts w:ascii="Arial" w:eastAsia="Arial" w:hAnsi="Arial" w:cs="Arial"/>
          <w:sz w:val="20"/>
          <w:szCs w:val="20"/>
        </w:rPr>
        <w:t>l).</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Applicati</w:t>
      </w:r>
      <w:r w:rsidRPr="00FB0815">
        <w:rPr>
          <w:rFonts w:ascii="Arial" w:eastAsia="Arial" w:hAnsi="Arial" w:cs="Arial"/>
          <w:spacing w:val="-1"/>
          <w:sz w:val="20"/>
          <w:szCs w:val="20"/>
        </w:rPr>
        <w:t>o</w:t>
      </w:r>
      <w:r w:rsidRPr="00FB0815">
        <w:rPr>
          <w:rFonts w:ascii="Arial" w:eastAsia="Arial" w:hAnsi="Arial" w:cs="Arial"/>
          <w:sz w:val="20"/>
          <w:szCs w:val="20"/>
        </w:rPr>
        <w:t>ns l</w:t>
      </w:r>
      <w:r w:rsidRPr="00FB0815">
        <w:rPr>
          <w:rFonts w:ascii="Arial" w:eastAsia="Arial" w:hAnsi="Arial" w:cs="Arial"/>
          <w:spacing w:val="-1"/>
          <w:sz w:val="20"/>
          <w:szCs w:val="20"/>
        </w:rPr>
        <w:t>i</w:t>
      </w:r>
      <w:r w:rsidRPr="00FB0815">
        <w:rPr>
          <w:rFonts w:ascii="Arial" w:eastAsia="Arial" w:hAnsi="Arial" w:cs="Arial"/>
          <w:sz w:val="20"/>
          <w:szCs w:val="20"/>
        </w:rPr>
        <w:t>néaires : déf</w:t>
      </w:r>
      <w:r w:rsidRPr="00FB0815">
        <w:rPr>
          <w:rFonts w:ascii="Arial" w:eastAsia="Arial" w:hAnsi="Arial" w:cs="Arial"/>
          <w:spacing w:val="-1"/>
          <w:sz w:val="20"/>
          <w:szCs w:val="20"/>
        </w:rPr>
        <w:t>i</w:t>
      </w:r>
      <w:r w:rsidRPr="00FB0815">
        <w:rPr>
          <w:rFonts w:ascii="Arial" w:eastAsia="Arial" w:hAnsi="Arial" w:cs="Arial"/>
          <w:sz w:val="20"/>
          <w:szCs w:val="20"/>
        </w:rPr>
        <w:t>nitions, exe</w:t>
      </w:r>
      <w:r w:rsidRPr="00FB0815">
        <w:rPr>
          <w:rFonts w:ascii="Arial" w:eastAsia="Arial" w:hAnsi="Arial" w:cs="Arial"/>
          <w:spacing w:val="-1"/>
          <w:sz w:val="20"/>
          <w:szCs w:val="20"/>
        </w:rPr>
        <w:t>m</w:t>
      </w:r>
      <w:r w:rsidRPr="00FB0815">
        <w:rPr>
          <w:rFonts w:ascii="Arial" w:eastAsia="Arial" w:hAnsi="Arial" w:cs="Arial"/>
          <w:sz w:val="20"/>
          <w:szCs w:val="20"/>
        </w:rPr>
        <w:t>ple</w:t>
      </w:r>
      <w:r w:rsidRPr="00FB0815">
        <w:rPr>
          <w:rFonts w:ascii="Arial" w:eastAsia="Arial" w:hAnsi="Arial" w:cs="Arial"/>
          <w:spacing w:val="1"/>
          <w:sz w:val="20"/>
          <w:szCs w:val="20"/>
        </w:rPr>
        <w:t>s</w:t>
      </w:r>
      <w:r w:rsidRPr="00FB0815">
        <w:rPr>
          <w:rFonts w:ascii="Arial" w:eastAsia="Arial" w:hAnsi="Arial" w:cs="Arial"/>
          <w:sz w:val="20"/>
          <w:szCs w:val="20"/>
        </w:rPr>
        <w:t>. O</w:t>
      </w:r>
      <w:r w:rsidRPr="00FB0815">
        <w:rPr>
          <w:rFonts w:ascii="Arial" w:eastAsia="Arial" w:hAnsi="Arial" w:cs="Arial"/>
          <w:spacing w:val="-1"/>
          <w:sz w:val="20"/>
          <w:szCs w:val="20"/>
        </w:rPr>
        <w:t>p</w:t>
      </w:r>
      <w:r w:rsidRPr="00FB0815">
        <w:rPr>
          <w:rFonts w:ascii="Arial" w:eastAsia="Arial" w:hAnsi="Arial" w:cs="Arial"/>
          <w:sz w:val="20"/>
          <w:szCs w:val="20"/>
        </w:rPr>
        <w:t>érat</w:t>
      </w:r>
      <w:r w:rsidRPr="00FB0815">
        <w:rPr>
          <w:rFonts w:ascii="Arial" w:eastAsia="Arial" w:hAnsi="Arial" w:cs="Arial"/>
          <w:spacing w:val="-1"/>
          <w:sz w:val="20"/>
          <w:szCs w:val="20"/>
        </w:rPr>
        <w:t>i</w:t>
      </w:r>
      <w:r w:rsidRPr="00FB0815">
        <w:rPr>
          <w:rFonts w:ascii="Arial" w:eastAsia="Arial" w:hAnsi="Arial" w:cs="Arial"/>
          <w:sz w:val="20"/>
          <w:szCs w:val="20"/>
        </w:rPr>
        <w:t>ons</w:t>
      </w:r>
      <w:r w:rsidRPr="00FB0815">
        <w:rPr>
          <w:rFonts w:ascii="Arial" w:eastAsia="Arial" w:hAnsi="Arial" w:cs="Arial"/>
          <w:spacing w:val="-1"/>
          <w:sz w:val="20"/>
          <w:szCs w:val="20"/>
        </w:rPr>
        <w:t xml:space="preserve"> </w:t>
      </w:r>
      <w:r w:rsidRPr="00FB0815">
        <w:rPr>
          <w:rFonts w:ascii="Arial" w:eastAsia="Arial" w:hAnsi="Arial" w:cs="Arial"/>
          <w:sz w:val="20"/>
          <w:szCs w:val="20"/>
        </w:rPr>
        <w:t>sur l</w:t>
      </w:r>
      <w:r w:rsidRPr="00FB0815">
        <w:rPr>
          <w:rFonts w:ascii="Arial" w:eastAsia="Arial" w:hAnsi="Arial" w:cs="Arial"/>
          <w:spacing w:val="-1"/>
          <w:sz w:val="20"/>
          <w:szCs w:val="20"/>
        </w:rPr>
        <w:t>e</w:t>
      </w:r>
      <w:r w:rsidRPr="00FB0815">
        <w:rPr>
          <w:rFonts w:ascii="Arial" w:eastAsia="Arial" w:hAnsi="Arial" w:cs="Arial"/>
          <w:sz w:val="20"/>
          <w:szCs w:val="20"/>
        </w:rPr>
        <w:t xml:space="preserve">s </w:t>
      </w:r>
      <w:r w:rsidRPr="00FB0815">
        <w:rPr>
          <w:rFonts w:ascii="Arial" w:eastAsia="Arial" w:hAnsi="Arial" w:cs="Arial"/>
          <w:spacing w:val="-1"/>
          <w:sz w:val="20"/>
          <w:szCs w:val="20"/>
        </w:rPr>
        <w:t>a</w:t>
      </w:r>
      <w:r w:rsidRPr="00FB0815">
        <w:rPr>
          <w:rFonts w:ascii="Arial" w:eastAsia="Arial" w:hAnsi="Arial" w:cs="Arial"/>
          <w:sz w:val="20"/>
          <w:szCs w:val="20"/>
        </w:rPr>
        <w:t>pplicatio</w:t>
      </w:r>
      <w:r w:rsidRPr="00FB0815">
        <w:rPr>
          <w:rFonts w:ascii="Arial" w:eastAsia="Arial" w:hAnsi="Arial" w:cs="Arial"/>
          <w:spacing w:val="-1"/>
          <w:sz w:val="20"/>
          <w:szCs w:val="20"/>
        </w:rPr>
        <w:t>n</w:t>
      </w:r>
      <w:r w:rsidRPr="00FB0815">
        <w:rPr>
          <w:rFonts w:ascii="Arial" w:eastAsia="Arial" w:hAnsi="Arial" w:cs="Arial"/>
          <w:sz w:val="20"/>
          <w:szCs w:val="20"/>
        </w:rPr>
        <w:t>s linéair</w:t>
      </w:r>
      <w:r w:rsidRPr="00FB0815">
        <w:rPr>
          <w:rFonts w:ascii="Arial" w:eastAsia="Arial" w:hAnsi="Arial" w:cs="Arial"/>
          <w:spacing w:val="-1"/>
          <w:sz w:val="20"/>
          <w:szCs w:val="20"/>
        </w:rPr>
        <w:t>e</w:t>
      </w:r>
      <w:r w:rsidRPr="00FB0815">
        <w:rPr>
          <w:rFonts w:ascii="Arial" w:eastAsia="Arial" w:hAnsi="Arial" w:cs="Arial"/>
          <w:sz w:val="20"/>
          <w:szCs w:val="20"/>
        </w:rPr>
        <w:t>s.</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position w:val="-1"/>
          <w:sz w:val="20"/>
          <w:szCs w:val="20"/>
        </w:rPr>
        <w:t>Re</w:t>
      </w:r>
      <w:r w:rsidRPr="00FB0815">
        <w:rPr>
          <w:rFonts w:ascii="Arial" w:eastAsia="Arial" w:hAnsi="Arial" w:cs="Arial"/>
          <w:spacing w:val="-1"/>
          <w:position w:val="-1"/>
          <w:sz w:val="20"/>
          <w:szCs w:val="20"/>
        </w:rPr>
        <w:t>p</w:t>
      </w:r>
      <w:r w:rsidRPr="00FB0815">
        <w:rPr>
          <w:rFonts w:ascii="Arial" w:eastAsia="Arial" w:hAnsi="Arial" w:cs="Arial"/>
          <w:position w:val="-1"/>
          <w:sz w:val="20"/>
          <w:szCs w:val="20"/>
        </w:rPr>
        <w:t>r</w:t>
      </w:r>
      <w:r w:rsidRPr="00FB0815">
        <w:rPr>
          <w:rFonts w:ascii="Arial" w:eastAsia="Arial" w:hAnsi="Arial" w:cs="Arial"/>
          <w:spacing w:val="-1"/>
          <w:position w:val="-1"/>
          <w:sz w:val="20"/>
          <w:szCs w:val="20"/>
        </w:rPr>
        <w:t>é</w:t>
      </w:r>
      <w:r w:rsidRPr="00FB0815">
        <w:rPr>
          <w:rFonts w:ascii="Arial" w:eastAsia="Arial" w:hAnsi="Arial" w:cs="Arial"/>
          <w:spacing w:val="1"/>
          <w:position w:val="-1"/>
          <w:sz w:val="20"/>
          <w:szCs w:val="20"/>
        </w:rPr>
        <w:t>s</w:t>
      </w:r>
      <w:r w:rsidRPr="00FB0815">
        <w:rPr>
          <w:rFonts w:ascii="Arial" w:eastAsia="Arial" w:hAnsi="Arial" w:cs="Arial"/>
          <w:position w:val="-1"/>
          <w:sz w:val="20"/>
          <w:szCs w:val="20"/>
        </w:rPr>
        <w:t>entat</w:t>
      </w:r>
      <w:r w:rsidRPr="00FB0815">
        <w:rPr>
          <w:rFonts w:ascii="Arial" w:eastAsia="Arial" w:hAnsi="Arial" w:cs="Arial"/>
          <w:spacing w:val="-1"/>
          <w:position w:val="-1"/>
          <w:sz w:val="20"/>
          <w:szCs w:val="20"/>
        </w:rPr>
        <w:t>i</w:t>
      </w:r>
      <w:r w:rsidRPr="00FB0815">
        <w:rPr>
          <w:rFonts w:ascii="Arial" w:eastAsia="Arial" w:hAnsi="Arial" w:cs="Arial"/>
          <w:position w:val="-1"/>
          <w:sz w:val="20"/>
          <w:szCs w:val="20"/>
        </w:rPr>
        <w:t>on matr</w:t>
      </w:r>
      <w:r w:rsidRPr="00FB0815">
        <w:rPr>
          <w:rFonts w:ascii="Arial" w:eastAsia="Arial" w:hAnsi="Arial" w:cs="Arial"/>
          <w:spacing w:val="-1"/>
          <w:position w:val="-1"/>
          <w:sz w:val="20"/>
          <w:szCs w:val="20"/>
        </w:rPr>
        <w:t>i</w:t>
      </w:r>
      <w:r w:rsidRPr="00FB0815">
        <w:rPr>
          <w:rFonts w:ascii="Arial" w:eastAsia="Arial" w:hAnsi="Arial" w:cs="Arial"/>
          <w:spacing w:val="1"/>
          <w:position w:val="-1"/>
          <w:sz w:val="20"/>
          <w:szCs w:val="20"/>
        </w:rPr>
        <w:t>c</w:t>
      </w:r>
      <w:r w:rsidRPr="00FB0815">
        <w:rPr>
          <w:rFonts w:ascii="Arial" w:eastAsia="Arial" w:hAnsi="Arial" w:cs="Arial"/>
          <w:position w:val="-1"/>
          <w:sz w:val="20"/>
          <w:szCs w:val="20"/>
        </w:rPr>
        <w:t>iell</w:t>
      </w:r>
      <w:r w:rsidRPr="00FB0815">
        <w:rPr>
          <w:rFonts w:ascii="Arial" w:eastAsia="Arial" w:hAnsi="Arial" w:cs="Arial"/>
          <w:spacing w:val="-1"/>
          <w:position w:val="-1"/>
          <w:sz w:val="20"/>
          <w:szCs w:val="20"/>
        </w:rPr>
        <w:t>e</w:t>
      </w:r>
      <w:r w:rsidRPr="00FB0815">
        <w:rPr>
          <w:rFonts w:ascii="Arial" w:eastAsia="Arial" w:hAnsi="Arial" w:cs="Arial"/>
          <w:position w:val="-1"/>
          <w:sz w:val="20"/>
          <w:szCs w:val="20"/>
        </w:rPr>
        <w:t>. Applicatio</w:t>
      </w:r>
      <w:r w:rsidRPr="00FB0815">
        <w:rPr>
          <w:rFonts w:ascii="Arial" w:eastAsia="Arial" w:hAnsi="Arial" w:cs="Arial"/>
          <w:spacing w:val="-1"/>
          <w:position w:val="-1"/>
          <w:sz w:val="20"/>
          <w:szCs w:val="20"/>
        </w:rPr>
        <w:t>ns</w:t>
      </w:r>
      <w:r w:rsidRPr="00FB0815">
        <w:rPr>
          <w:rFonts w:ascii="Arial" w:eastAsia="Arial" w:hAnsi="Arial" w:cs="Arial"/>
          <w:position w:val="-1"/>
          <w:sz w:val="20"/>
          <w:szCs w:val="20"/>
        </w:rPr>
        <w:t>.</w:t>
      </w:r>
    </w:p>
    <w:p w:rsidR="000F67DF" w:rsidRPr="00FB0815" w:rsidRDefault="000F67DF" w:rsidP="000F67DF">
      <w:pPr>
        <w:adjustRightInd w:val="0"/>
        <w:ind w:right="-24"/>
        <w:jc w:val="both"/>
        <w:rPr>
          <w:rFonts w:asciiTheme="minorBidi" w:hAnsiTheme="minorBidi"/>
          <w:b/>
          <w:bCs/>
          <w:sz w:val="20"/>
          <w:szCs w:val="20"/>
        </w:rPr>
      </w:pPr>
    </w:p>
    <w:p w:rsidR="000F67DF" w:rsidRPr="00FB0815" w:rsidRDefault="000F67DF" w:rsidP="000F67DF">
      <w:pPr>
        <w:adjustRightInd w:val="0"/>
        <w:ind w:right="-24"/>
        <w:rPr>
          <w:rFonts w:asciiTheme="minorBidi" w:hAnsiTheme="minorBidi"/>
          <w:b/>
          <w:bCs/>
          <w:sz w:val="20"/>
          <w:szCs w:val="20"/>
        </w:rPr>
      </w:pPr>
    </w:p>
    <w:p w:rsidR="000F67DF" w:rsidRPr="00FB0815" w:rsidRDefault="000F67DF" w:rsidP="000F67DF">
      <w:pPr>
        <w:spacing w:before="34"/>
        <w:ind w:left="586" w:right="-24"/>
        <w:jc w:val="both"/>
        <w:rPr>
          <w:rFonts w:ascii="Arial" w:eastAsia="Arial" w:hAnsi="Arial" w:cs="Arial"/>
          <w:sz w:val="20"/>
          <w:szCs w:val="20"/>
        </w:rPr>
      </w:pPr>
      <w:r w:rsidRPr="00116C14">
        <w:rPr>
          <w:rFonts w:ascii="Arial" w:eastAsia="Arial" w:hAnsi="Arial" w:cs="Arial"/>
          <w:b/>
          <w:i/>
          <w:iCs/>
          <w:sz w:val="20"/>
          <w:szCs w:val="20"/>
        </w:rPr>
        <w:t>B. Anal</w:t>
      </w:r>
      <w:r w:rsidRPr="00116C14">
        <w:rPr>
          <w:rFonts w:ascii="Arial" w:eastAsia="Arial" w:hAnsi="Arial" w:cs="Arial"/>
          <w:b/>
          <w:i/>
          <w:iCs/>
          <w:spacing w:val="-3"/>
          <w:sz w:val="20"/>
          <w:szCs w:val="20"/>
        </w:rPr>
        <w:t>y</w:t>
      </w:r>
      <w:r w:rsidRPr="00116C14">
        <w:rPr>
          <w:rFonts w:ascii="Arial" w:eastAsia="Arial" w:hAnsi="Arial" w:cs="Arial"/>
          <w:b/>
          <w:i/>
          <w:iCs/>
          <w:sz w:val="20"/>
          <w:szCs w:val="20"/>
        </w:rPr>
        <w:t>se</w:t>
      </w:r>
      <w:r w:rsidRPr="00FB0815">
        <w:rPr>
          <w:rFonts w:ascii="Arial" w:eastAsia="Arial" w:hAnsi="Arial" w:cs="Arial"/>
          <w:b/>
          <w:sz w:val="20"/>
          <w:szCs w:val="20"/>
        </w:rPr>
        <w:t xml:space="preserve">: </w:t>
      </w:r>
      <w:r w:rsidRPr="00FB0815">
        <w:rPr>
          <w:rFonts w:ascii="Arial" w:eastAsia="Arial" w:hAnsi="Arial" w:cs="Arial"/>
          <w:sz w:val="20"/>
          <w:szCs w:val="20"/>
        </w:rPr>
        <w:t>Appre</w:t>
      </w:r>
      <w:r w:rsidRPr="00FB0815">
        <w:rPr>
          <w:rFonts w:ascii="Arial" w:eastAsia="Arial" w:hAnsi="Arial" w:cs="Arial"/>
          <w:spacing w:val="-1"/>
          <w:sz w:val="20"/>
          <w:szCs w:val="20"/>
        </w:rPr>
        <w:t>n</w:t>
      </w:r>
      <w:r w:rsidRPr="00FB0815">
        <w:rPr>
          <w:rFonts w:ascii="Arial" w:eastAsia="Arial" w:hAnsi="Arial" w:cs="Arial"/>
          <w:sz w:val="20"/>
          <w:szCs w:val="20"/>
        </w:rPr>
        <w:t>dre l</w:t>
      </w:r>
      <w:r w:rsidRPr="00FB0815">
        <w:rPr>
          <w:rFonts w:ascii="Arial" w:eastAsia="Arial" w:hAnsi="Arial" w:cs="Arial"/>
          <w:spacing w:val="-1"/>
          <w:sz w:val="20"/>
          <w:szCs w:val="20"/>
        </w:rPr>
        <w:t>’</w:t>
      </w:r>
      <w:r w:rsidRPr="00FB0815">
        <w:rPr>
          <w:rFonts w:ascii="Arial" w:eastAsia="Arial" w:hAnsi="Arial" w:cs="Arial"/>
          <w:sz w:val="20"/>
          <w:szCs w:val="20"/>
        </w:rPr>
        <w:t>analyse de f</w:t>
      </w:r>
      <w:r w:rsidRPr="00FB0815">
        <w:rPr>
          <w:rFonts w:ascii="Arial" w:eastAsia="Arial" w:hAnsi="Arial" w:cs="Arial"/>
          <w:spacing w:val="-1"/>
          <w:sz w:val="20"/>
          <w:szCs w:val="20"/>
        </w:rPr>
        <w:t>o</w:t>
      </w:r>
      <w:r w:rsidRPr="00FB0815">
        <w:rPr>
          <w:rFonts w:ascii="Arial" w:eastAsia="Arial" w:hAnsi="Arial" w:cs="Arial"/>
          <w:sz w:val="20"/>
          <w:szCs w:val="20"/>
        </w:rPr>
        <w:t>nctio</w:t>
      </w:r>
      <w:r w:rsidRPr="00FB0815">
        <w:rPr>
          <w:rFonts w:ascii="Arial" w:eastAsia="Arial" w:hAnsi="Arial" w:cs="Arial"/>
          <w:spacing w:val="-1"/>
          <w:sz w:val="20"/>
          <w:szCs w:val="20"/>
        </w:rPr>
        <w:t>n</w:t>
      </w:r>
      <w:r w:rsidRPr="00FB0815">
        <w:rPr>
          <w:rFonts w:ascii="Arial" w:eastAsia="Arial" w:hAnsi="Arial" w:cs="Arial"/>
          <w:sz w:val="20"/>
          <w:szCs w:val="20"/>
        </w:rPr>
        <w:t>s nu</w:t>
      </w:r>
      <w:r w:rsidRPr="00FB0815">
        <w:rPr>
          <w:rFonts w:ascii="Arial" w:eastAsia="Arial" w:hAnsi="Arial" w:cs="Arial"/>
          <w:spacing w:val="-1"/>
          <w:sz w:val="20"/>
          <w:szCs w:val="20"/>
        </w:rPr>
        <w:t>mé</w:t>
      </w:r>
      <w:r w:rsidRPr="00FB0815">
        <w:rPr>
          <w:rFonts w:ascii="Arial" w:eastAsia="Arial" w:hAnsi="Arial" w:cs="Arial"/>
          <w:sz w:val="20"/>
          <w:szCs w:val="20"/>
        </w:rPr>
        <w:t>riqu</w:t>
      </w:r>
      <w:r w:rsidRPr="00FB0815">
        <w:rPr>
          <w:rFonts w:ascii="Arial" w:eastAsia="Arial" w:hAnsi="Arial" w:cs="Arial"/>
          <w:spacing w:val="-1"/>
          <w:sz w:val="20"/>
          <w:szCs w:val="20"/>
        </w:rPr>
        <w:t>e</w:t>
      </w:r>
      <w:r w:rsidRPr="00FB0815">
        <w:rPr>
          <w:rFonts w:ascii="Arial" w:eastAsia="Arial" w:hAnsi="Arial" w:cs="Arial"/>
          <w:sz w:val="20"/>
          <w:szCs w:val="20"/>
        </w:rPr>
        <w:t>s ai</w:t>
      </w:r>
      <w:r w:rsidRPr="00FB0815">
        <w:rPr>
          <w:rFonts w:ascii="Arial" w:eastAsia="Arial" w:hAnsi="Arial" w:cs="Arial"/>
          <w:spacing w:val="-1"/>
          <w:sz w:val="20"/>
          <w:szCs w:val="20"/>
        </w:rPr>
        <w:t>n</w:t>
      </w:r>
      <w:r w:rsidRPr="00FB0815">
        <w:rPr>
          <w:rFonts w:ascii="Arial" w:eastAsia="Arial" w:hAnsi="Arial" w:cs="Arial"/>
          <w:spacing w:val="1"/>
          <w:sz w:val="20"/>
          <w:szCs w:val="20"/>
        </w:rPr>
        <w:t>s</w:t>
      </w:r>
      <w:r w:rsidRPr="00FB0815">
        <w:rPr>
          <w:rFonts w:ascii="Arial" w:eastAsia="Arial" w:hAnsi="Arial" w:cs="Arial"/>
          <w:sz w:val="20"/>
          <w:szCs w:val="20"/>
        </w:rPr>
        <w:t xml:space="preserve">i </w:t>
      </w:r>
      <w:r w:rsidRPr="00FB0815">
        <w:rPr>
          <w:rFonts w:ascii="Arial" w:eastAsia="Arial" w:hAnsi="Arial" w:cs="Arial"/>
          <w:spacing w:val="-1"/>
          <w:sz w:val="20"/>
          <w:szCs w:val="20"/>
        </w:rPr>
        <w:t>q</w:t>
      </w:r>
      <w:r w:rsidRPr="00FB0815">
        <w:rPr>
          <w:rFonts w:ascii="Arial" w:eastAsia="Arial" w:hAnsi="Arial" w:cs="Arial"/>
          <w:sz w:val="20"/>
          <w:szCs w:val="20"/>
        </w:rPr>
        <w:t>ue la r</w:t>
      </w:r>
      <w:r w:rsidRPr="00FB0815">
        <w:rPr>
          <w:rFonts w:ascii="Arial" w:eastAsia="Arial" w:hAnsi="Arial" w:cs="Arial"/>
          <w:spacing w:val="-1"/>
          <w:sz w:val="20"/>
          <w:szCs w:val="20"/>
        </w:rPr>
        <w:t>é</w:t>
      </w:r>
      <w:r w:rsidRPr="00FB0815">
        <w:rPr>
          <w:rFonts w:ascii="Arial" w:eastAsia="Arial" w:hAnsi="Arial" w:cs="Arial"/>
          <w:sz w:val="20"/>
          <w:szCs w:val="20"/>
        </w:rPr>
        <w:t>solut</w:t>
      </w:r>
      <w:r w:rsidRPr="00FB0815">
        <w:rPr>
          <w:rFonts w:ascii="Arial" w:eastAsia="Arial" w:hAnsi="Arial" w:cs="Arial"/>
          <w:spacing w:val="-1"/>
          <w:sz w:val="20"/>
          <w:szCs w:val="20"/>
        </w:rPr>
        <w:t>i</w:t>
      </w:r>
      <w:r w:rsidRPr="00FB0815">
        <w:rPr>
          <w:rFonts w:ascii="Arial" w:eastAsia="Arial" w:hAnsi="Arial" w:cs="Arial"/>
          <w:sz w:val="20"/>
          <w:szCs w:val="20"/>
        </w:rPr>
        <w:t>on d</w:t>
      </w:r>
      <w:r w:rsidRPr="00FB0815">
        <w:rPr>
          <w:rFonts w:ascii="Arial" w:eastAsia="Arial" w:hAnsi="Arial" w:cs="Arial"/>
          <w:spacing w:val="-1"/>
          <w:sz w:val="20"/>
          <w:szCs w:val="20"/>
        </w:rPr>
        <w:t>e</w:t>
      </w:r>
      <w:r w:rsidRPr="00FB0815">
        <w:rPr>
          <w:rFonts w:ascii="Arial" w:eastAsia="Arial" w:hAnsi="Arial" w:cs="Arial"/>
          <w:sz w:val="20"/>
          <w:szCs w:val="20"/>
        </w:rPr>
        <w:t>s éq</w:t>
      </w:r>
      <w:r w:rsidRPr="00FB0815">
        <w:rPr>
          <w:rFonts w:ascii="Arial" w:eastAsia="Arial" w:hAnsi="Arial" w:cs="Arial"/>
          <w:spacing w:val="-1"/>
          <w:sz w:val="20"/>
          <w:szCs w:val="20"/>
        </w:rPr>
        <w:t>u</w:t>
      </w:r>
      <w:r>
        <w:rPr>
          <w:rFonts w:ascii="Arial" w:eastAsia="Arial" w:hAnsi="Arial" w:cs="Arial"/>
          <w:sz w:val="20"/>
          <w:szCs w:val="20"/>
        </w:rPr>
        <w:t xml:space="preserve">ations </w:t>
      </w:r>
      <w:r w:rsidRPr="00FB0815">
        <w:rPr>
          <w:rFonts w:ascii="Arial" w:eastAsia="Arial" w:hAnsi="Arial" w:cs="Arial"/>
          <w:sz w:val="20"/>
          <w:szCs w:val="20"/>
        </w:rPr>
        <w:t>différentiell</w:t>
      </w:r>
      <w:r w:rsidRPr="00FB0815">
        <w:rPr>
          <w:rFonts w:ascii="Arial" w:eastAsia="Arial" w:hAnsi="Arial" w:cs="Arial"/>
          <w:spacing w:val="-1"/>
          <w:sz w:val="20"/>
          <w:szCs w:val="20"/>
        </w:rPr>
        <w:t>e</w:t>
      </w:r>
      <w:r w:rsidRPr="00FB0815">
        <w:rPr>
          <w:rFonts w:ascii="Arial" w:eastAsia="Arial" w:hAnsi="Arial" w:cs="Arial"/>
          <w:sz w:val="20"/>
          <w:szCs w:val="20"/>
        </w:rPr>
        <w:t>s.</w:t>
      </w:r>
    </w:p>
    <w:p w:rsidR="000F67DF" w:rsidRDefault="000F67DF" w:rsidP="000F67DF">
      <w:pPr>
        <w:ind w:left="586" w:right="-24"/>
        <w:jc w:val="both"/>
        <w:rPr>
          <w:rFonts w:ascii="Arial" w:eastAsia="Arial" w:hAnsi="Arial" w:cs="Arial"/>
          <w:b/>
          <w:bCs/>
          <w:i/>
          <w:iCs/>
          <w:sz w:val="20"/>
          <w:szCs w:val="20"/>
        </w:rPr>
      </w:pPr>
    </w:p>
    <w:p w:rsidR="000F67DF" w:rsidRPr="00FB0815" w:rsidRDefault="000F67DF" w:rsidP="000F67DF">
      <w:pPr>
        <w:ind w:left="851" w:right="-24"/>
        <w:jc w:val="both"/>
        <w:rPr>
          <w:rFonts w:ascii="Arial" w:eastAsia="Arial" w:hAnsi="Arial" w:cs="Arial"/>
          <w:b/>
          <w:bCs/>
          <w:i/>
          <w:iCs/>
          <w:sz w:val="20"/>
          <w:szCs w:val="20"/>
        </w:rPr>
      </w:pPr>
      <w:r w:rsidRPr="00FB0815">
        <w:rPr>
          <w:rFonts w:ascii="Arial" w:eastAsia="Arial" w:hAnsi="Arial" w:cs="Arial"/>
          <w:b/>
          <w:bCs/>
          <w:i/>
          <w:iCs/>
          <w:sz w:val="20"/>
          <w:szCs w:val="20"/>
        </w:rPr>
        <w:t>Ch</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 xml:space="preserve">pitre </w:t>
      </w:r>
      <w:r w:rsidRPr="00FB0815">
        <w:rPr>
          <w:rFonts w:ascii="Arial" w:eastAsia="Arial" w:hAnsi="Arial" w:cs="Arial"/>
          <w:b/>
          <w:bCs/>
          <w:i/>
          <w:iCs/>
          <w:spacing w:val="1"/>
          <w:sz w:val="20"/>
          <w:szCs w:val="20"/>
        </w:rPr>
        <w:t>1</w:t>
      </w:r>
      <w:r w:rsidRPr="00FB0815">
        <w:rPr>
          <w:rFonts w:ascii="Arial" w:eastAsia="Arial" w:hAnsi="Arial" w:cs="Arial"/>
          <w:b/>
          <w:bCs/>
          <w:i/>
          <w:iCs/>
          <w:sz w:val="20"/>
          <w:szCs w:val="20"/>
        </w:rPr>
        <w:t>.</w:t>
      </w:r>
      <w:r w:rsidRPr="00FB0815">
        <w:rPr>
          <w:rFonts w:ascii="Arial" w:eastAsia="Arial" w:hAnsi="Arial" w:cs="Arial"/>
          <w:b/>
          <w:bCs/>
          <w:i/>
          <w:iCs/>
          <w:spacing w:val="54"/>
          <w:sz w:val="20"/>
          <w:szCs w:val="20"/>
        </w:rPr>
        <w:t xml:space="preserve"> </w:t>
      </w:r>
      <w:r w:rsidRPr="00FB0815">
        <w:rPr>
          <w:rFonts w:ascii="Arial" w:eastAsia="Arial" w:hAnsi="Arial" w:cs="Arial"/>
          <w:b/>
          <w:bCs/>
          <w:i/>
          <w:iCs/>
          <w:sz w:val="20"/>
          <w:szCs w:val="20"/>
        </w:rPr>
        <w:t>Foncti</w:t>
      </w:r>
      <w:r w:rsidRPr="00FB0815">
        <w:rPr>
          <w:rFonts w:ascii="Arial" w:eastAsia="Arial" w:hAnsi="Arial" w:cs="Arial"/>
          <w:b/>
          <w:bCs/>
          <w:i/>
          <w:iCs/>
          <w:spacing w:val="-1"/>
          <w:sz w:val="20"/>
          <w:szCs w:val="20"/>
        </w:rPr>
        <w:t>o</w:t>
      </w:r>
      <w:r w:rsidRPr="00FB0815">
        <w:rPr>
          <w:rFonts w:ascii="Arial" w:eastAsia="Arial" w:hAnsi="Arial" w:cs="Arial"/>
          <w:b/>
          <w:bCs/>
          <w:i/>
          <w:iCs/>
          <w:sz w:val="20"/>
          <w:szCs w:val="20"/>
        </w:rPr>
        <w:t xml:space="preserve">ns </w:t>
      </w:r>
      <w:r w:rsidRPr="00FB0815">
        <w:rPr>
          <w:rFonts w:ascii="Arial" w:eastAsia="Arial" w:hAnsi="Arial" w:cs="Arial"/>
          <w:b/>
          <w:bCs/>
          <w:i/>
          <w:iCs/>
          <w:spacing w:val="-1"/>
          <w:sz w:val="20"/>
          <w:szCs w:val="20"/>
        </w:rPr>
        <w:t>n</w:t>
      </w:r>
      <w:r w:rsidRPr="00FB0815">
        <w:rPr>
          <w:rFonts w:ascii="Arial" w:eastAsia="Arial" w:hAnsi="Arial" w:cs="Arial"/>
          <w:b/>
          <w:bCs/>
          <w:i/>
          <w:iCs/>
          <w:sz w:val="20"/>
          <w:szCs w:val="20"/>
        </w:rPr>
        <w:t>u</w:t>
      </w:r>
      <w:r w:rsidRPr="00FB0815">
        <w:rPr>
          <w:rFonts w:ascii="Arial" w:eastAsia="Arial" w:hAnsi="Arial" w:cs="Arial"/>
          <w:b/>
          <w:bCs/>
          <w:i/>
          <w:iCs/>
          <w:spacing w:val="-1"/>
          <w:sz w:val="20"/>
          <w:szCs w:val="20"/>
        </w:rPr>
        <w:t>m</w:t>
      </w:r>
      <w:r w:rsidRPr="00FB0815">
        <w:rPr>
          <w:rFonts w:ascii="Arial" w:eastAsia="Arial" w:hAnsi="Arial" w:cs="Arial"/>
          <w:b/>
          <w:bCs/>
          <w:i/>
          <w:iCs/>
          <w:sz w:val="20"/>
          <w:szCs w:val="20"/>
        </w:rPr>
        <w:t>ériq</w:t>
      </w:r>
      <w:r w:rsidRPr="00FB0815">
        <w:rPr>
          <w:rFonts w:ascii="Arial" w:eastAsia="Arial" w:hAnsi="Arial" w:cs="Arial"/>
          <w:b/>
          <w:bCs/>
          <w:i/>
          <w:iCs/>
          <w:spacing w:val="-1"/>
          <w:sz w:val="20"/>
          <w:szCs w:val="20"/>
        </w:rPr>
        <w:t>u</w:t>
      </w:r>
      <w:r w:rsidRPr="00FB0815">
        <w:rPr>
          <w:rFonts w:ascii="Arial" w:eastAsia="Arial" w:hAnsi="Arial" w:cs="Arial"/>
          <w:b/>
          <w:bCs/>
          <w:i/>
          <w:iCs/>
          <w:sz w:val="20"/>
          <w:szCs w:val="20"/>
        </w:rPr>
        <w:t>es d</w:t>
      </w:r>
      <w:r w:rsidRPr="00FB0815">
        <w:rPr>
          <w:rFonts w:ascii="Arial" w:eastAsia="Arial" w:hAnsi="Arial" w:cs="Arial"/>
          <w:b/>
          <w:bCs/>
          <w:i/>
          <w:iCs/>
          <w:spacing w:val="-1"/>
          <w:sz w:val="20"/>
          <w:szCs w:val="20"/>
        </w:rPr>
        <w:t>’</w:t>
      </w:r>
      <w:r w:rsidRPr="00FB0815">
        <w:rPr>
          <w:rFonts w:ascii="Arial" w:eastAsia="Arial" w:hAnsi="Arial" w:cs="Arial"/>
          <w:b/>
          <w:bCs/>
          <w:i/>
          <w:iCs/>
          <w:sz w:val="20"/>
          <w:szCs w:val="20"/>
        </w:rPr>
        <w:t>une</w:t>
      </w:r>
      <w:r w:rsidRPr="00FB0815">
        <w:rPr>
          <w:rFonts w:ascii="Arial" w:eastAsia="Arial" w:hAnsi="Arial" w:cs="Arial"/>
          <w:b/>
          <w:bCs/>
          <w:i/>
          <w:iCs/>
          <w:spacing w:val="-1"/>
          <w:sz w:val="20"/>
          <w:szCs w:val="20"/>
        </w:rPr>
        <w:t xml:space="preserve"> </w:t>
      </w:r>
      <w:r w:rsidRPr="00FB0815">
        <w:rPr>
          <w:rFonts w:ascii="Arial" w:eastAsia="Arial" w:hAnsi="Arial" w:cs="Arial"/>
          <w:b/>
          <w:bCs/>
          <w:i/>
          <w:iCs/>
          <w:sz w:val="20"/>
          <w:szCs w:val="20"/>
        </w:rPr>
        <w:t>variable réel</w:t>
      </w:r>
      <w:r w:rsidRPr="00FB0815">
        <w:rPr>
          <w:rFonts w:ascii="Arial" w:eastAsia="Arial" w:hAnsi="Arial" w:cs="Arial"/>
          <w:b/>
          <w:bCs/>
          <w:i/>
          <w:iCs/>
          <w:spacing w:val="-1"/>
          <w:sz w:val="20"/>
          <w:szCs w:val="20"/>
        </w:rPr>
        <w:t>l</w:t>
      </w:r>
      <w:r w:rsidRPr="00FB0815">
        <w:rPr>
          <w:rFonts w:ascii="Arial" w:eastAsia="Arial" w:hAnsi="Arial" w:cs="Arial"/>
          <w:b/>
          <w:bCs/>
          <w:i/>
          <w:iCs/>
          <w:sz w:val="20"/>
          <w:szCs w:val="20"/>
        </w:rPr>
        <w:t>e.</w:t>
      </w:r>
    </w:p>
    <w:p w:rsidR="000F67DF" w:rsidRPr="00FB0815" w:rsidRDefault="000F67DF" w:rsidP="000F67DF">
      <w:pPr>
        <w:tabs>
          <w:tab w:val="left" w:pos="1300"/>
        </w:tabs>
        <w:ind w:left="851" w:right="-24"/>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Ra</w:t>
      </w:r>
      <w:r w:rsidRPr="00FB0815">
        <w:rPr>
          <w:rFonts w:ascii="Arial" w:eastAsia="Arial" w:hAnsi="Arial" w:cs="Arial"/>
          <w:spacing w:val="-1"/>
          <w:sz w:val="20"/>
          <w:szCs w:val="20"/>
        </w:rPr>
        <w:t>p</w:t>
      </w:r>
      <w:r w:rsidRPr="00FB0815">
        <w:rPr>
          <w:rFonts w:ascii="Arial" w:eastAsia="Arial" w:hAnsi="Arial" w:cs="Arial"/>
          <w:sz w:val="20"/>
          <w:szCs w:val="20"/>
        </w:rPr>
        <w:t>pe</w:t>
      </w:r>
      <w:r w:rsidRPr="00FB0815">
        <w:rPr>
          <w:rFonts w:ascii="Arial" w:eastAsia="Arial" w:hAnsi="Arial" w:cs="Arial"/>
          <w:spacing w:val="-1"/>
          <w:sz w:val="20"/>
          <w:szCs w:val="20"/>
        </w:rPr>
        <w:t>l</w:t>
      </w:r>
      <w:r w:rsidRPr="00FB0815">
        <w:rPr>
          <w:rFonts w:ascii="Arial" w:eastAsia="Arial" w:hAnsi="Arial" w:cs="Arial"/>
          <w:sz w:val="20"/>
          <w:szCs w:val="20"/>
        </w:rPr>
        <w:t xml:space="preserve">s : domaine de </w:t>
      </w:r>
      <w:r w:rsidRPr="00FB0815">
        <w:rPr>
          <w:rFonts w:ascii="Arial" w:eastAsia="Arial" w:hAnsi="Arial" w:cs="Arial"/>
          <w:spacing w:val="-1"/>
          <w:sz w:val="20"/>
          <w:szCs w:val="20"/>
        </w:rPr>
        <w:t>d</w:t>
      </w:r>
      <w:r w:rsidRPr="00FB0815">
        <w:rPr>
          <w:rFonts w:ascii="Arial" w:eastAsia="Arial" w:hAnsi="Arial" w:cs="Arial"/>
          <w:sz w:val="20"/>
          <w:szCs w:val="20"/>
        </w:rPr>
        <w:t>éfinition, opérations</w:t>
      </w:r>
      <w:r w:rsidRPr="00FB0815">
        <w:rPr>
          <w:rFonts w:ascii="Arial" w:eastAsia="Arial" w:hAnsi="Arial" w:cs="Arial"/>
          <w:spacing w:val="-1"/>
          <w:sz w:val="20"/>
          <w:szCs w:val="20"/>
        </w:rPr>
        <w:t xml:space="preserve"> </w:t>
      </w:r>
      <w:r w:rsidRPr="00FB0815">
        <w:rPr>
          <w:rFonts w:ascii="Arial" w:eastAsia="Arial" w:hAnsi="Arial" w:cs="Arial"/>
          <w:sz w:val="20"/>
          <w:szCs w:val="20"/>
        </w:rPr>
        <w:t>sur l</w:t>
      </w:r>
      <w:r w:rsidRPr="00FB0815">
        <w:rPr>
          <w:rFonts w:ascii="Arial" w:eastAsia="Arial" w:hAnsi="Arial" w:cs="Arial"/>
          <w:spacing w:val="-1"/>
          <w:sz w:val="20"/>
          <w:szCs w:val="20"/>
        </w:rPr>
        <w:t>e</w:t>
      </w:r>
      <w:r w:rsidRPr="00FB0815">
        <w:rPr>
          <w:rFonts w:ascii="Arial" w:eastAsia="Arial" w:hAnsi="Arial" w:cs="Arial"/>
          <w:sz w:val="20"/>
          <w:szCs w:val="20"/>
        </w:rPr>
        <w:t>s f</w:t>
      </w:r>
      <w:r w:rsidRPr="00FB0815">
        <w:rPr>
          <w:rFonts w:ascii="Arial" w:eastAsia="Arial" w:hAnsi="Arial" w:cs="Arial"/>
          <w:spacing w:val="-1"/>
          <w:sz w:val="20"/>
          <w:szCs w:val="20"/>
        </w:rPr>
        <w:t>o</w:t>
      </w:r>
      <w:r w:rsidRPr="00FB0815">
        <w:rPr>
          <w:rFonts w:ascii="Arial" w:eastAsia="Arial" w:hAnsi="Arial" w:cs="Arial"/>
          <w:sz w:val="20"/>
          <w:szCs w:val="20"/>
        </w:rPr>
        <w:t>nctio</w:t>
      </w:r>
      <w:r w:rsidRPr="00FB0815">
        <w:rPr>
          <w:rFonts w:ascii="Arial" w:eastAsia="Arial" w:hAnsi="Arial" w:cs="Arial"/>
          <w:spacing w:val="-1"/>
          <w:sz w:val="20"/>
          <w:szCs w:val="20"/>
        </w:rPr>
        <w:t>n</w:t>
      </w:r>
      <w:r w:rsidRPr="00FB0815">
        <w:rPr>
          <w:rFonts w:ascii="Arial" w:eastAsia="Arial" w:hAnsi="Arial" w:cs="Arial"/>
          <w:sz w:val="20"/>
          <w:szCs w:val="20"/>
        </w:rPr>
        <w:t>s, ex</w:t>
      </w:r>
      <w:r w:rsidRPr="00FB0815">
        <w:rPr>
          <w:rFonts w:ascii="Arial" w:eastAsia="Arial" w:hAnsi="Arial" w:cs="Arial"/>
          <w:spacing w:val="-1"/>
          <w:sz w:val="20"/>
          <w:szCs w:val="20"/>
        </w:rPr>
        <w:t>e</w:t>
      </w:r>
      <w:r w:rsidRPr="00FB0815">
        <w:rPr>
          <w:rFonts w:ascii="Arial" w:eastAsia="Arial" w:hAnsi="Arial" w:cs="Arial"/>
          <w:sz w:val="20"/>
          <w:szCs w:val="20"/>
        </w:rPr>
        <w:t>mples : fo</w:t>
      </w:r>
      <w:r w:rsidRPr="00FB0815">
        <w:rPr>
          <w:rFonts w:ascii="Arial" w:eastAsia="Arial" w:hAnsi="Arial" w:cs="Arial"/>
          <w:spacing w:val="-1"/>
          <w:sz w:val="20"/>
          <w:szCs w:val="20"/>
        </w:rPr>
        <w:t>n</w:t>
      </w:r>
      <w:r w:rsidRPr="00FB0815">
        <w:rPr>
          <w:rFonts w:ascii="Arial" w:eastAsia="Arial" w:hAnsi="Arial" w:cs="Arial"/>
          <w:spacing w:val="1"/>
          <w:sz w:val="20"/>
          <w:szCs w:val="20"/>
        </w:rPr>
        <w:t>c</w:t>
      </w:r>
      <w:r w:rsidRPr="00FB0815">
        <w:rPr>
          <w:rFonts w:ascii="Arial" w:eastAsia="Arial" w:hAnsi="Arial" w:cs="Arial"/>
          <w:sz w:val="20"/>
          <w:szCs w:val="20"/>
        </w:rPr>
        <w:t>tions puiss</w:t>
      </w:r>
      <w:r w:rsidRPr="00FB0815">
        <w:rPr>
          <w:rFonts w:ascii="Arial" w:eastAsia="Arial" w:hAnsi="Arial" w:cs="Arial"/>
          <w:spacing w:val="-1"/>
          <w:sz w:val="20"/>
          <w:szCs w:val="20"/>
        </w:rPr>
        <w:t>a</w:t>
      </w:r>
      <w:r w:rsidRPr="00FB0815">
        <w:rPr>
          <w:rFonts w:ascii="Arial" w:eastAsia="Arial" w:hAnsi="Arial" w:cs="Arial"/>
          <w:sz w:val="20"/>
          <w:szCs w:val="20"/>
        </w:rPr>
        <w:t xml:space="preserve">nces, </w:t>
      </w:r>
      <w:r w:rsidRPr="00FB0815">
        <w:rPr>
          <w:rFonts w:ascii="Arial" w:eastAsia="Arial" w:hAnsi="Arial" w:cs="Arial"/>
          <w:spacing w:val="-1"/>
          <w:sz w:val="20"/>
          <w:szCs w:val="20"/>
        </w:rPr>
        <w:t>p</w:t>
      </w:r>
      <w:r w:rsidRPr="00FB0815">
        <w:rPr>
          <w:rFonts w:ascii="Arial" w:eastAsia="Arial" w:hAnsi="Arial" w:cs="Arial"/>
          <w:sz w:val="20"/>
          <w:szCs w:val="20"/>
        </w:rPr>
        <w:t>olynomial</w:t>
      </w:r>
      <w:r w:rsidRPr="00FB0815">
        <w:rPr>
          <w:rFonts w:ascii="Arial" w:eastAsia="Arial" w:hAnsi="Arial" w:cs="Arial"/>
          <w:spacing w:val="-1"/>
          <w:sz w:val="20"/>
          <w:szCs w:val="20"/>
        </w:rPr>
        <w:t>e</w:t>
      </w:r>
      <w:r w:rsidRPr="00FB0815">
        <w:rPr>
          <w:rFonts w:ascii="Arial" w:eastAsia="Arial" w:hAnsi="Arial" w:cs="Arial"/>
          <w:sz w:val="20"/>
          <w:szCs w:val="20"/>
        </w:rPr>
        <w:t>s, ration</w:t>
      </w:r>
      <w:r w:rsidRPr="00FB0815">
        <w:rPr>
          <w:rFonts w:ascii="Arial" w:eastAsia="Arial" w:hAnsi="Arial" w:cs="Arial"/>
          <w:spacing w:val="-1"/>
          <w:sz w:val="20"/>
          <w:szCs w:val="20"/>
        </w:rPr>
        <w:t>n</w:t>
      </w:r>
      <w:r w:rsidRPr="00FB0815">
        <w:rPr>
          <w:rFonts w:ascii="Arial" w:eastAsia="Arial" w:hAnsi="Arial" w:cs="Arial"/>
          <w:sz w:val="20"/>
          <w:szCs w:val="20"/>
        </w:rPr>
        <w:t>ell</w:t>
      </w:r>
      <w:r w:rsidRPr="00FB0815">
        <w:rPr>
          <w:rFonts w:ascii="Arial" w:eastAsia="Arial" w:hAnsi="Arial" w:cs="Arial"/>
          <w:spacing w:val="-1"/>
          <w:sz w:val="20"/>
          <w:szCs w:val="20"/>
        </w:rPr>
        <w:t>e</w:t>
      </w:r>
      <w:r w:rsidRPr="00FB0815">
        <w:rPr>
          <w:rFonts w:ascii="Arial" w:eastAsia="Arial" w:hAnsi="Arial" w:cs="Arial"/>
          <w:sz w:val="20"/>
          <w:szCs w:val="20"/>
        </w:rPr>
        <w:t>s, tr</w:t>
      </w:r>
      <w:r w:rsidRPr="00FB0815">
        <w:rPr>
          <w:rFonts w:ascii="Arial" w:eastAsia="Arial" w:hAnsi="Arial" w:cs="Arial"/>
          <w:spacing w:val="2"/>
          <w:sz w:val="20"/>
          <w:szCs w:val="20"/>
        </w:rPr>
        <w:t>i</w:t>
      </w:r>
      <w:r w:rsidRPr="00FB0815">
        <w:rPr>
          <w:rFonts w:ascii="Arial" w:eastAsia="Arial" w:hAnsi="Arial" w:cs="Arial"/>
          <w:sz w:val="20"/>
          <w:szCs w:val="20"/>
        </w:rPr>
        <w:t>go</w:t>
      </w:r>
      <w:r w:rsidRPr="00FB0815">
        <w:rPr>
          <w:rFonts w:ascii="Arial" w:eastAsia="Arial" w:hAnsi="Arial" w:cs="Arial"/>
          <w:spacing w:val="-1"/>
          <w:sz w:val="20"/>
          <w:szCs w:val="20"/>
        </w:rPr>
        <w:t>n</w:t>
      </w:r>
      <w:r w:rsidRPr="00FB0815">
        <w:rPr>
          <w:rFonts w:ascii="Arial" w:eastAsia="Arial" w:hAnsi="Arial" w:cs="Arial"/>
          <w:sz w:val="20"/>
          <w:szCs w:val="20"/>
        </w:rPr>
        <w:t>ométr</w:t>
      </w:r>
      <w:r w:rsidRPr="00FB0815">
        <w:rPr>
          <w:rFonts w:ascii="Arial" w:eastAsia="Arial" w:hAnsi="Arial" w:cs="Arial"/>
          <w:spacing w:val="-1"/>
          <w:sz w:val="20"/>
          <w:szCs w:val="20"/>
        </w:rPr>
        <w:t>i</w:t>
      </w:r>
      <w:r w:rsidRPr="00FB0815">
        <w:rPr>
          <w:rFonts w:ascii="Arial" w:eastAsia="Arial" w:hAnsi="Arial" w:cs="Arial"/>
          <w:sz w:val="20"/>
          <w:szCs w:val="20"/>
        </w:rPr>
        <w:t>q</w:t>
      </w:r>
      <w:r w:rsidRPr="00FB0815">
        <w:rPr>
          <w:rFonts w:ascii="Arial" w:eastAsia="Arial" w:hAnsi="Arial" w:cs="Arial"/>
          <w:spacing w:val="-1"/>
          <w:sz w:val="20"/>
          <w:szCs w:val="20"/>
        </w:rPr>
        <w:t>u</w:t>
      </w:r>
      <w:r w:rsidRPr="00FB0815">
        <w:rPr>
          <w:rFonts w:ascii="Arial" w:eastAsia="Arial" w:hAnsi="Arial" w:cs="Arial"/>
          <w:sz w:val="20"/>
          <w:szCs w:val="20"/>
        </w:rPr>
        <w:t>es, expo</w:t>
      </w:r>
      <w:r w:rsidRPr="00FB0815">
        <w:rPr>
          <w:rFonts w:ascii="Arial" w:eastAsia="Arial" w:hAnsi="Arial" w:cs="Arial"/>
          <w:spacing w:val="-1"/>
          <w:sz w:val="20"/>
          <w:szCs w:val="20"/>
        </w:rPr>
        <w:t>n</w:t>
      </w:r>
      <w:r w:rsidRPr="00FB0815">
        <w:rPr>
          <w:rFonts w:ascii="Arial" w:eastAsia="Arial" w:hAnsi="Arial" w:cs="Arial"/>
          <w:sz w:val="20"/>
          <w:szCs w:val="20"/>
        </w:rPr>
        <w:t>ent</w:t>
      </w:r>
      <w:r w:rsidRPr="00FB0815">
        <w:rPr>
          <w:rFonts w:ascii="Arial" w:eastAsia="Arial" w:hAnsi="Arial" w:cs="Arial"/>
          <w:spacing w:val="-1"/>
          <w:sz w:val="20"/>
          <w:szCs w:val="20"/>
        </w:rPr>
        <w:t>i</w:t>
      </w:r>
      <w:r w:rsidRPr="00FB0815">
        <w:rPr>
          <w:rFonts w:ascii="Arial" w:eastAsia="Arial" w:hAnsi="Arial" w:cs="Arial"/>
          <w:sz w:val="20"/>
          <w:szCs w:val="20"/>
        </w:rPr>
        <w:t>elle et logari</w:t>
      </w:r>
      <w:r w:rsidRPr="00FB0815">
        <w:rPr>
          <w:rFonts w:ascii="Arial" w:eastAsia="Arial" w:hAnsi="Arial" w:cs="Arial"/>
          <w:spacing w:val="-2"/>
          <w:sz w:val="20"/>
          <w:szCs w:val="20"/>
        </w:rPr>
        <w:t>t</w:t>
      </w:r>
      <w:r w:rsidRPr="00FB0815">
        <w:rPr>
          <w:rFonts w:ascii="Arial" w:eastAsia="Arial" w:hAnsi="Arial" w:cs="Arial"/>
          <w:sz w:val="20"/>
          <w:szCs w:val="20"/>
        </w:rPr>
        <w:t>hme.</w:t>
      </w:r>
    </w:p>
    <w:p w:rsidR="000F67DF" w:rsidRPr="00FB0815" w:rsidRDefault="000F67DF" w:rsidP="000F67DF">
      <w:pPr>
        <w:tabs>
          <w:tab w:val="left" w:pos="1300"/>
        </w:tabs>
        <w:spacing w:before="1"/>
        <w:ind w:left="851" w:right="-24"/>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Dérivabilité. Formu</w:t>
      </w:r>
      <w:r w:rsidRPr="00FB0815">
        <w:rPr>
          <w:rFonts w:ascii="Arial" w:eastAsia="Arial" w:hAnsi="Arial" w:cs="Arial"/>
          <w:spacing w:val="-1"/>
          <w:sz w:val="20"/>
          <w:szCs w:val="20"/>
        </w:rPr>
        <w:t>l</w:t>
      </w:r>
      <w:r w:rsidRPr="00FB0815">
        <w:rPr>
          <w:rFonts w:ascii="Arial" w:eastAsia="Arial" w:hAnsi="Arial" w:cs="Arial"/>
          <w:sz w:val="20"/>
          <w:szCs w:val="20"/>
        </w:rPr>
        <w:t>es de Taylor (à l’or</w:t>
      </w:r>
      <w:r w:rsidRPr="00FB0815">
        <w:rPr>
          <w:rFonts w:ascii="Arial" w:eastAsia="Arial" w:hAnsi="Arial" w:cs="Arial"/>
          <w:spacing w:val="1"/>
          <w:sz w:val="20"/>
          <w:szCs w:val="20"/>
        </w:rPr>
        <w:t>d</w:t>
      </w:r>
      <w:r w:rsidRPr="00FB0815">
        <w:rPr>
          <w:rFonts w:ascii="Arial" w:eastAsia="Arial" w:hAnsi="Arial" w:cs="Arial"/>
          <w:sz w:val="20"/>
          <w:szCs w:val="20"/>
        </w:rPr>
        <w:t>re 2 ou 3), calcu</w:t>
      </w:r>
      <w:r w:rsidRPr="00FB0815">
        <w:rPr>
          <w:rFonts w:ascii="Arial" w:eastAsia="Arial" w:hAnsi="Arial" w:cs="Arial"/>
          <w:spacing w:val="-1"/>
          <w:sz w:val="20"/>
          <w:szCs w:val="20"/>
        </w:rPr>
        <w:t>l</w:t>
      </w:r>
      <w:r w:rsidRPr="00FB0815">
        <w:rPr>
          <w:rFonts w:ascii="Arial" w:eastAsia="Arial" w:hAnsi="Arial" w:cs="Arial"/>
          <w:sz w:val="20"/>
          <w:szCs w:val="20"/>
        </w:rPr>
        <w:t>s ap</w:t>
      </w:r>
      <w:r w:rsidRPr="00FB0815">
        <w:rPr>
          <w:rFonts w:ascii="Arial" w:eastAsia="Arial" w:hAnsi="Arial" w:cs="Arial"/>
          <w:spacing w:val="-1"/>
          <w:sz w:val="20"/>
          <w:szCs w:val="20"/>
        </w:rPr>
        <w:t>p</w:t>
      </w:r>
      <w:r w:rsidRPr="00FB0815">
        <w:rPr>
          <w:rFonts w:ascii="Arial" w:eastAsia="Arial" w:hAnsi="Arial" w:cs="Arial"/>
          <w:sz w:val="20"/>
          <w:szCs w:val="20"/>
        </w:rPr>
        <w:t>rochés, exemples et appl</w:t>
      </w:r>
      <w:r w:rsidRPr="00FB0815">
        <w:rPr>
          <w:rFonts w:ascii="Arial" w:eastAsia="Arial" w:hAnsi="Arial" w:cs="Arial"/>
          <w:spacing w:val="-1"/>
          <w:sz w:val="20"/>
          <w:szCs w:val="20"/>
        </w:rPr>
        <w:t>i</w:t>
      </w:r>
      <w:r w:rsidRPr="00FB0815">
        <w:rPr>
          <w:rFonts w:ascii="Arial" w:eastAsia="Arial" w:hAnsi="Arial" w:cs="Arial"/>
          <w:spacing w:val="1"/>
          <w:sz w:val="20"/>
          <w:szCs w:val="20"/>
        </w:rPr>
        <w:t>c</w:t>
      </w:r>
      <w:r w:rsidRPr="00FB0815">
        <w:rPr>
          <w:rFonts w:ascii="Arial" w:eastAsia="Arial" w:hAnsi="Arial" w:cs="Arial"/>
          <w:sz w:val="20"/>
          <w:szCs w:val="20"/>
        </w:rPr>
        <w:t>atio</w:t>
      </w:r>
      <w:r w:rsidRPr="00FB0815">
        <w:rPr>
          <w:rFonts w:ascii="Arial" w:eastAsia="Arial" w:hAnsi="Arial" w:cs="Arial"/>
          <w:spacing w:val="-1"/>
          <w:sz w:val="20"/>
          <w:szCs w:val="20"/>
        </w:rPr>
        <w:t>n</w:t>
      </w:r>
      <w:r w:rsidRPr="00FB0815">
        <w:rPr>
          <w:rFonts w:ascii="Arial" w:eastAsia="Arial" w:hAnsi="Arial" w:cs="Arial"/>
          <w:spacing w:val="1"/>
          <w:sz w:val="20"/>
          <w:szCs w:val="20"/>
        </w:rPr>
        <w:t>s</w:t>
      </w:r>
      <w:r w:rsidRPr="00FB0815">
        <w:rPr>
          <w:rFonts w:ascii="Arial" w:eastAsia="Arial" w:hAnsi="Arial" w:cs="Arial"/>
          <w:sz w:val="20"/>
          <w:szCs w:val="20"/>
        </w:rPr>
        <w:t>.</w:t>
      </w:r>
    </w:p>
    <w:p w:rsidR="000F67DF" w:rsidRPr="00FB0815" w:rsidRDefault="000F67DF" w:rsidP="000F67DF">
      <w:pPr>
        <w:ind w:left="851" w:right="-24"/>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Re</w:t>
      </w:r>
      <w:r w:rsidRPr="00FB0815">
        <w:rPr>
          <w:rFonts w:ascii="Arial" w:eastAsia="Arial" w:hAnsi="Arial" w:cs="Arial"/>
          <w:spacing w:val="-1"/>
          <w:sz w:val="20"/>
          <w:szCs w:val="20"/>
        </w:rPr>
        <w:t>p</w:t>
      </w:r>
      <w:r w:rsidRPr="00FB0815">
        <w:rPr>
          <w:rFonts w:ascii="Arial" w:eastAsia="Arial" w:hAnsi="Arial" w:cs="Arial"/>
          <w:sz w:val="20"/>
          <w:szCs w:val="20"/>
        </w:rPr>
        <w:t>r</w:t>
      </w:r>
      <w:r w:rsidRPr="00FB0815">
        <w:rPr>
          <w:rFonts w:ascii="Arial" w:eastAsia="Arial" w:hAnsi="Arial" w:cs="Arial"/>
          <w:spacing w:val="-1"/>
          <w:sz w:val="20"/>
          <w:szCs w:val="20"/>
        </w:rPr>
        <w:t>é</w:t>
      </w:r>
      <w:r w:rsidRPr="00FB0815">
        <w:rPr>
          <w:rFonts w:ascii="Arial" w:eastAsia="Arial" w:hAnsi="Arial" w:cs="Arial"/>
          <w:spacing w:val="1"/>
          <w:sz w:val="20"/>
          <w:szCs w:val="20"/>
        </w:rPr>
        <w:t>s</w:t>
      </w:r>
      <w:r w:rsidRPr="00FB0815">
        <w:rPr>
          <w:rFonts w:ascii="Arial" w:eastAsia="Arial" w:hAnsi="Arial" w:cs="Arial"/>
          <w:sz w:val="20"/>
          <w:szCs w:val="20"/>
        </w:rPr>
        <w:t>entat</w:t>
      </w:r>
      <w:r w:rsidRPr="00FB0815">
        <w:rPr>
          <w:rFonts w:ascii="Arial" w:eastAsia="Arial" w:hAnsi="Arial" w:cs="Arial"/>
          <w:spacing w:val="-1"/>
          <w:sz w:val="20"/>
          <w:szCs w:val="20"/>
        </w:rPr>
        <w:t>i</w:t>
      </w:r>
      <w:r w:rsidRPr="00FB0815">
        <w:rPr>
          <w:rFonts w:ascii="Arial" w:eastAsia="Arial" w:hAnsi="Arial" w:cs="Arial"/>
          <w:sz w:val="20"/>
          <w:szCs w:val="20"/>
        </w:rPr>
        <w:t xml:space="preserve">ons </w:t>
      </w:r>
      <w:r w:rsidRPr="00FB0815">
        <w:rPr>
          <w:rFonts w:ascii="Arial" w:eastAsia="Arial" w:hAnsi="Arial" w:cs="Arial"/>
          <w:spacing w:val="-1"/>
          <w:sz w:val="20"/>
          <w:szCs w:val="20"/>
        </w:rPr>
        <w:t>g</w:t>
      </w:r>
      <w:r w:rsidRPr="00FB0815">
        <w:rPr>
          <w:rFonts w:ascii="Arial" w:eastAsia="Arial" w:hAnsi="Arial" w:cs="Arial"/>
          <w:sz w:val="20"/>
          <w:szCs w:val="20"/>
        </w:rPr>
        <w:t>ra</w:t>
      </w:r>
      <w:r w:rsidRPr="00FB0815">
        <w:rPr>
          <w:rFonts w:ascii="Arial" w:eastAsia="Arial" w:hAnsi="Arial" w:cs="Arial"/>
          <w:spacing w:val="-1"/>
          <w:sz w:val="20"/>
          <w:szCs w:val="20"/>
        </w:rPr>
        <w:t>p</w:t>
      </w:r>
      <w:r w:rsidRPr="00FB0815">
        <w:rPr>
          <w:rFonts w:ascii="Arial" w:eastAsia="Arial" w:hAnsi="Arial" w:cs="Arial"/>
          <w:sz w:val="20"/>
          <w:szCs w:val="20"/>
        </w:rPr>
        <w:t>hiq</w:t>
      </w:r>
      <w:r w:rsidRPr="00FB0815">
        <w:rPr>
          <w:rFonts w:ascii="Arial" w:eastAsia="Arial" w:hAnsi="Arial" w:cs="Arial"/>
          <w:spacing w:val="-1"/>
          <w:sz w:val="20"/>
          <w:szCs w:val="20"/>
        </w:rPr>
        <w:t>u</w:t>
      </w:r>
      <w:r w:rsidRPr="00FB0815">
        <w:rPr>
          <w:rFonts w:ascii="Arial" w:eastAsia="Arial" w:hAnsi="Arial" w:cs="Arial"/>
          <w:sz w:val="20"/>
          <w:szCs w:val="20"/>
        </w:rPr>
        <w:t>es.</w:t>
      </w:r>
    </w:p>
    <w:p w:rsidR="000F67DF" w:rsidRPr="00FB0815" w:rsidRDefault="000F67DF" w:rsidP="000F67DF">
      <w:pPr>
        <w:tabs>
          <w:tab w:val="left" w:pos="1300"/>
        </w:tabs>
        <w:spacing w:before="46"/>
        <w:ind w:left="851" w:right="-24" w:hanging="360"/>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Notio</w:t>
      </w:r>
      <w:r w:rsidRPr="00FB0815">
        <w:rPr>
          <w:rFonts w:ascii="Arial" w:eastAsia="Arial" w:hAnsi="Arial" w:cs="Arial"/>
          <w:spacing w:val="-1"/>
          <w:sz w:val="20"/>
          <w:szCs w:val="20"/>
        </w:rPr>
        <w:t>n</w:t>
      </w:r>
      <w:r w:rsidRPr="00FB0815">
        <w:rPr>
          <w:rFonts w:ascii="Arial" w:eastAsia="Arial" w:hAnsi="Arial" w:cs="Arial"/>
          <w:sz w:val="20"/>
          <w:szCs w:val="20"/>
        </w:rPr>
        <w:t xml:space="preserve">s de </w:t>
      </w:r>
      <w:r w:rsidRPr="00FB0815">
        <w:rPr>
          <w:rFonts w:ascii="Arial" w:eastAsia="Arial" w:hAnsi="Arial" w:cs="Arial"/>
          <w:spacing w:val="-1"/>
          <w:sz w:val="20"/>
          <w:szCs w:val="20"/>
        </w:rPr>
        <w:t>pr</w:t>
      </w:r>
      <w:r w:rsidRPr="00FB0815">
        <w:rPr>
          <w:rFonts w:ascii="Arial" w:eastAsia="Arial" w:hAnsi="Arial" w:cs="Arial"/>
          <w:sz w:val="20"/>
          <w:szCs w:val="20"/>
        </w:rPr>
        <w:t>imitives et intégra</w:t>
      </w:r>
      <w:r w:rsidRPr="00FB0815">
        <w:rPr>
          <w:rFonts w:ascii="Arial" w:eastAsia="Arial" w:hAnsi="Arial" w:cs="Arial"/>
          <w:spacing w:val="-1"/>
          <w:sz w:val="20"/>
          <w:szCs w:val="20"/>
        </w:rPr>
        <w:t>l</w:t>
      </w:r>
      <w:r w:rsidRPr="00FB0815">
        <w:rPr>
          <w:rFonts w:ascii="Arial" w:eastAsia="Arial" w:hAnsi="Arial" w:cs="Arial"/>
          <w:sz w:val="20"/>
          <w:szCs w:val="20"/>
        </w:rPr>
        <w:t>es : m</w:t>
      </w:r>
      <w:r w:rsidRPr="00FB0815">
        <w:rPr>
          <w:rFonts w:ascii="Arial" w:eastAsia="Arial" w:hAnsi="Arial" w:cs="Arial"/>
          <w:spacing w:val="1"/>
          <w:sz w:val="20"/>
          <w:szCs w:val="20"/>
        </w:rPr>
        <w:t>é</w:t>
      </w:r>
      <w:r w:rsidRPr="00FB0815">
        <w:rPr>
          <w:rFonts w:ascii="Arial" w:eastAsia="Arial" w:hAnsi="Arial" w:cs="Arial"/>
          <w:spacing w:val="-2"/>
          <w:sz w:val="20"/>
          <w:szCs w:val="20"/>
        </w:rPr>
        <w:t>t</w:t>
      </w:r>
      <w:r w:rsidRPr="00FB0815">
        <w:rPr>
          <w:rFonts w:ascii="Arial" w:eastAsia="Arial" w:hAnsi="Arial" w:cs="Arial"/>
          <w:sz w:val="20"/>
          <w:szCs w:val="20"/>
        </w:rPr>
        <w:t>hod</w:t>
      </w:r>
      <w:r w:rsidRPr="00FB0815">
        <w:rPr>
          <w:rFonts w:ascii="Arial" w:eastAsia="Arial" w:hAnsi="Arial" w:cs="Arial"/>
          <w:spacing w:val="-1"/>
          <w:sz w:val="20"/>
          <w:szCs w:val="20"/>
        </w:rPr>
        <w:t>e</w:t>
      </w:r>
      <w:r w:rsidRPr="00FB0815">
        <w:rPr>
          <w:rFonts w:ascii="Arial" w:eastAsia="Arial" w:hAnsi="Arial" w:cs="Arial"/>
          <w:sz w:val="20"/>
          <w:szCs w:val="20"/>
        </w:rPr>
        <w:t>s de</w:t>
      </w:r>
      <w:r w:rsidRPr="00FB0815">
        <w:rPr>
          <w:rFonts w:ascii="Arial" w:eastAsia="Arial" w:hAnsi="Arial" w:cs="Arial"/>
          <w:spacing w:val="-1"/>
          <w:sz w:val="20"/>
          <w:szCs w:val="20"/>
        </w:rPr>
        <w:t xml:space="preserve"> </w:t>
      </w:r>
      <w:r w:rsidRPr="00FB0815">
        <w:rPr>
          <w:rFonts w:ascii="Arial" w:eastAsia="Arial" w:hAnsi="Arial" w:cs="Arial"/>
          <w:sz w:val="20"/>
          <w:szCs w:val="20"/>
        </w:rPr>
        <w:t>ca</w:t>
      </w:r>
      <w:r w:rsidRPr="00FB0815">
        <w:rPr>
          <w:rFonts w:ascii="Arial" w:eastAsia="Arial" w:hAnsi="Arial" w:cs="Arial"/>
          <w:spacing w:val="-1"/>
          <w:sz w:val="20"/>
          <w:szCs w:val="20"/>
        </w:rPr>
        <w:t>l</w:t>
      </w:r>
      <w:r w:rsidRPr="00FB0815">
        <w:rPr>
          <w:rFonts w:ascii="Arial" w:eastAsia="Arial" w:hAnsi="Arial" w:cs="Arial"/>
          <w:spacing w:val="1"/>
          <w:sz w:val="20"/>
          <w:szCs w:val="20"/>
        </w:rPr>
        <w:t>c</w:t>
      </w:r>
      <w:r w:rsidRPr="00FB0815">
        <w:rPr>
          <w:rFonts w:ascii="Arial" w:eastAsia="Arial" w:hAnsi="Arial" w:cs="Arial"/>
          <w:sz w:val="20"/>
          <w:szCs w:val="20"/>
        </w:rPr>
        <w:t>u</w:t>
      </w:r>
      <w:r w:rsidRPr="00FB0815">
        <w:rPr>
          <w:rFonts w:ascii="Arial" w:eastAsia="Arial" w:hAnsi="Arial" w:cs="Arial"/>
          <w:spacing w:val="-1"/>
          <w:sz w:val="20"/>
          <w:szCs w:val="20"/>
        </w:rPr>
        <w:t>l</w:t>
      </w:r>
      <w:r w:rsidRPr="00FB0815">
        <w:rPr>
          <w:rFonts w:ascii="Arial" w:eastAsia="Arial" w:hAnsi="Arial" w:cs="Arial"/>
          <w:sz w:val="20"/>
          <w:szCs w:val="20"/>
        </w:rPr>
        <w:t>s (cha</w:t>
      </w:r>
      <w:r w:rsidRPr="00FB0815">
        <w:rPr>
          <w:rFonts w:ascii="Arial" w:eastAsia="Arial" w:hAnsi="Arial" w:cs="Arial"/>
          <w:spacing w:val="-1"/>
          <w:sz w:val="20"/>
          <w:szCs w:val="20"/>
        </w:rPr>
        <w:t>n</w:t>
      </w:r>
      <w:r w:rsidRPr="00FB0815">
        <w:rPr>
          <w:rFonts w:ascii="Arial" w:eastAsia="Arial" w:hAnsi="Arial" w:cs="Arial"/>
          <w:sz w:val="20"/>
          <w:szCs w:val="20"/>
        </w:rPr>
        <w:t>g</w:t>
      </w:r>
      <w:r w:rsidRPr="00FB0815">
        <w:rPr>
          <w:rFonts w:ascii="Arial" w:eastAsia="Arial" w:hAnsi="Arial" w:cs="Arial"/>
          <w:spacing w:val="-1"/>
          <w:sz w:val="20"/>
          <w:szCs w:val="20"/>
        </w:rPr>
        <w:t>e</w:t>
      </w:r>
      <w:r w:rsidRPr="00FB0815">
        <w:rPr>
          <w:rFonts w:ascii="Arial" w:eastAsia="Arial" w:hAnsi="Arial" w:cs="Arial"/>
          <w:sz w:val="20"/>
          <w:szCs w:val="20"/>
        </w:rPr>
        <w:t>ment de vari</w:t>
      </w:r>
      <w:r w:rsidRPr="00FB0815">
        <w:rPr>
          <w:rFonts w:ascii="Arial" w:eastAsia="Arial" w:hAnsi="Arial" w:cs="Arial"/>
          <w:spacing w:val="-1"/>
          <w:sz w:val="20"/>
          <w:szCs w:val="20"/>
        </w:rPr>
        <w:t>a</w:t>
      </w:r>
      <w:r w:rsidRPr="00FB0815">
        <w:rPr>
          <w:rFonts w:ascii="Arial" w:eastAsia="Arial" w:hAnsi="Arial" w:cs="Arial"/>
          <w:sz w:val="20"/>
          <w:szCs w:val="20"/>
        </w:rPr>
        <w:t>bles et intégrati</w:t>
      </w:r>
      <w:r w:rsidRPr="00FB0815">
        <w:rPr>
          <w:rFonts w:ascii="Arial" w:eastAsia="Arial" w:hAnsi="Arial" w:cs="Arial"/>
          <w:spacing w:val="-1"/>
          <w:sz w:val="20"/>
          <w:szCs w:val="20"/>
        </w:rPr>
        <w:t>o</w:t>
      </w:r>
      <w:r w:rsidRPr="00FB0815">
        <w:rPr>
          <w:rFonts w:ascii="Arial" w:eastAsia="Arial" w:hAnsi="Arial" w:cs="Arial"/>
          <w:sz w:val="20"/>
          <w:szCs w:val="20"/>
        </w:rPr>
        <w:t>n p</w:t>
      </w:r>
      <w:r w:rsidRPr="00FB0815">
        <w:rPr>
          <w:rFonts w:ascii="Arial" w:eastAsia="Arial" w:hAnsi="Arial" w:cs="Arial"/>
          <w:spacing w:val="-1"/>
          <w:sz w:val="20"/>
          <w:szCs w:val="20"/>
        </w:rPr>
        <w:t>a</w:t>
      </w:r>
      <w:r w:rsidRPr="00FB0815">
        <w:rPr>
          <w:rFonts w:ascii="Arial" w:eastAsia="Arial" w:hAnsi="Arial" w:cs="Arial"/>
          <w:sz w:val="20"/>
          <w:szCs w:val="20"/>
        </w:rPr>
        <w:t>r parti</w:t>
      </w:r>
      <w:r w:rsidRPr="00FB0815">
        <w:rPr>
          <w:rFonts w:ascii="Arial" w:eastAsia="Arial" w:hAnsi="Arial" w:cs="Arial"/>
          <w:spacing w:val="-1"/>
          <w:sz w:val="20"/>
          <w:szCs w:val="20"/>
        </w:rPr>
        <w:t>e</w:t>
      </w:r>
      <w:r w:rsidRPr="00FB0815">
        <w:rPr>
          <w:rFonts w:ascii="Arial" w:eastAsia="Arial" w:hAnsi="Arial" w:cs="Arial"/>
          <w:spacing w:val="1"/>
          <w:sz w:val="20"/>
          <w:szCs w:val="20"/>
        </w:rPr>
        <w:t>s</w:t>
      </w:r>
      <w:r w:rsidRPr="00FB0815">
        <w:rPr>
          <w:rFonts w:ascii="Arial" w:eastAsia="Arial" w:hAnsi="Arial" w:cs="Arial"/>
          <w:sz w:val="20"/>
          <w:szCs w:val="20"/>
        </w:rPr>
        <w:t>).</w:t>
      </w:r>
    </w:p>
    <w:p w:rsidR="000F67DF" w:rsidRDefault="000F67DF" w:rsidP="000F67DF">
      <w:pPr>
        <w:ind w:left="851"/>
        <w:jc w:val="both"/>
        <w:rPr>
          <w:rFonts w:ascii="Arial" w:eastAsia="Arial" w:hAnsi="Arial" w:cs="Arial"/>
          <w:b/>
          <w:bCs/>
          <w:i/>
          <w:iCs/>
          <w:sz w:val="20"/>
          <w:szCs w:val="20"/>
          <w:u w:val="single" w:color="000000"/>
        </w:rPr>
      </w:pPr>
    </w:p>
    <w:p w:rsidR="000F67DF" w:rsidRDefault="000F67DF" w:rsidP="000F67DF">
      <w:pPr>
        <w:ind w:left="851"/>
        <w:jc w:val="both"/>
        <w:rPr>
          <w:rFonts w:ascii="Arial" w:eastAsia="Arial" w:hAnsi="Arial" w:cs="Arial"/>
          <w:b/>
          <w:bCs/>
          <w:i/>
          <w:iCs/>
          <w:sz w:val="20"/>
          <w:szCs w:val="20"/>
        </w:rPr>
      </w:pPr>
      <w:r w:rsidRPr="00BF6070">
        <w:rPr>
          <w:rFonts w:ascii="Arial" w:eastAsia="Arial" w:hAnsi="Arial" w:cs="Arial"/>
          <w:b/>
          <w:bCs/>
          <w:i/>
          <w:iCs/>
          <w:sz w:val="20"/>
          <w:szCs w:val="20"/>
        </w:rPr>
        <w:t>Ch</w:t>
      </w:r>
      <w:r w:rsidRPr="00BF6070">
        <w:rPr>
          <w:rFonts w:ascii="Arial" w:eastAsia="Arial" w:hAnsi="Arial" w:cs="Arial"/>
          <w:b/>
          <w:bCs/>
          <w:i/>
          <w:iCs/>
          <w:spacing w:val="-1"/>
          <w:sz w:val="20"/>
          <w:szCs w:val="20"/>
        </w:rPr>
        <w:t>a</w:t>
      </w:r>
      <w:r w:rsidRPr="00BF6070">
        <w:rPr>
          <w:rFonts w:ascii="Arial" w:eastAsia="Arial" w:hAnsi="Arial" w:cs="Arial"/>
          <w:b/>
          <w:bCs/>
          <w:i/>
          <w:iCs/>
          <w:sz w:val="20"/>
          <w:szCs w:val="20"/>
        </w:rPr>
        <w:t xml:space="preserve">pitre </w:t>
      </w:r>
      <w:r w:rsidRPr="00BF6070">
        <w:rPr>
          <w:rFonts w:ascii="Arial" w:eastAsia="Arial" w:hAnsi="Arial" w:cs="Arial"/>
          <w:b/>
          <w:bCs/>
          <w:i/>
          <w:iCs/>
          <w:spacing w:val="1"/>
          <w:sz w:val="20"/>
          <w:szCs w:val="20"/>
        </w:rPr>
        <w:t>2</w:t>
      </w:r>
      <w:r w:rsidRPr="00BF6070">
        <w:rPr>
          <w:rFonts w:ascii="Arial" w:eastAsia="Arial" w:hAnsi="Arial" w:cs="Arial"/>
          <w:b/>
          <w:bCs/>
          <w:i/>
          <w:iCs/>
          <w:sz w:val="20"/>
          <w:szCs w:val="20"/>
        </w:rPr>
        <w:t>.</w:t>
      </w:r>
      <w:r w:rsidRPr="00BF6070">
        <w:rPr>
          <w:rFonts w:ascii="Arial" w:eastAsia="Arial" w:hAnsi="Arial" w:cs="Arial"/>
          <w:b/>
          <w:bCs/>
          <w:i/>
          <w:iCs/>
          <w:spacing w:val="54"/>
          <w:sz w:val="20"/>
          <w:szCs w:val="20"/>
        </w:rPr>
        <w:t xml:space="preserve"> </w:t>
      </w:r>
      <w:r w:rsidRPr="00BF6070">
        <w:rPr>
          <w:rFonts w:ascii="Arial" w:eastAsia="Arial" w:hAnsi="Arial" w:cs="Arial"/>
          <w:b/>
          <w:bCs/>
          <w:i/>
          <w:iCs/>
          <w:sz w:val="20"/>
          <w:szCs w:val="20"/>
        </w:rPr>
        <w:t>Equatio</w:t>
      </w:r>
      <w:r w:rsidRPr="00BF6070">
        <w:rPr>
          <w:rFonts w:ascii="Arial" w:eastAsia="Arial" w:hAnsi="Arial" w:cs="Arial"/>
          <w:b/>
          <w:bCs/>
          <w:i/>
          <w:iCs/>
          <w:spacing w:val="-1"/>
          <w:sz w:val="20"/>
          <w:szCs w:val="20"/>
        </w:rPr>
        <w:t>n</w:t>
      </w:r>
      <w:r w:rsidRPr="00BF6070">
        <w:rPr>
          <w:rFonts w:ascii="Arial" w:eastAsia="Arial" w:hAnsi="Arial" w:cs="Arial"/>
          <w:b/>
          <w:bCs/>
          <w:i/>
          <w:iCs/>
          <w:sz w:val="20"/>
          <w:szCs w:val="20"/>
        </w:rPr>
        <w:t>s diff</w:t>
      </w:r>
      <w:r w:rsidRPr="00BF6070">
        <w:rPr>
          <w:rFonts w:ascii="Arial" w:eastAsia="Arial" w:hAnsi="Arial" w:cs="Arial"/>
          <w:b/>
          <w:bCs/>
          <w:i/>
          <w:iCs/>
          <w:spacing w:val="-1"/>
          <w:sz w:val="20"/>
          <w:szCs w:val="20"/>
        </w:rPr>
        <w:t>é</w:t>
      </w:r>
      <w:r w:rsidRPr="00BF6070">
        <w:rPr>
          <w:rFonts w:ascii="Arial" w:eastAsia="Arial" w:hAnsi="Arial" w:cs="Arial"/>
          <w:b/>
          <w:bCs/>
          <w:i/>
          <w:iCs/>
          <w:sz w:val="20"/>
          <w:szCs w:val="20"/>
        </w:rPr>
        <w:t>rentiell</w:t>
      </w:r>
      <w:r w:rsidRPr="00BF6070">
        <w:rPr>
          <w:rFonts w:ascii="Arial" w:eastAsia="Arial" w:hAnsi="Arial" w:cs="Arial"/>
          <w:b/>
          <w:bCs/>
          <w:i/>
          <w:iCs/>
          <w:spacing w:val="-1"/>
          <w:sz w:val="20"/>
          <w:szCs w:val="20"/>
        </w:rPr>
        <w:t>e</w:t>
      </w:r>
      <w:r>
        <w:rPr>
          <w:rFonts w:ascii="Arial" w:eastAsia="Arial" w:hAnsi="Arial" w:cs="Arial"/>
          <w:b/>
          <w:bCs/>
          <w:i/>
          <w:iCs/>
          <w:sz w:val="20"/>
          <w:szCs w:val="20"/>
        </w:rPr>
        <w:t>s</w:t>
      </w:r>
    </w:p>
    <w:p w:rsidR="000F67DF" w:rsidRPr="00FB0815" w:rsidRDefault="000F67DF" w:rsidP="000F67DF">
      <w:pPr>
        <w:spacing w:before="77"/>
        <w:ind w:left="851"/>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Définitio</w:t>
      </w:r>
      <w:r w:rsidRPr="00FB0815">
        <w:rPr>
          <w:rFonts w:ascii="Arial" w:eastAsia="Arial" w:hAnsi="Arial" w:cs="Arial"/>
          <w:spacing w:val="-1"/>
          <w:sz w:val="20"/>
          <w:szCs w:val="20"/>
        </w:rPr>
        <w:t>n</w:t>
      </w:r>
      <w:r w:rsidRPr="00FB0815">
        <w:rPr>
          <w:rFonts w:ascii="Arial" w:eastAsia="Arial" w:hAnsi="Arial" w:cs="Arial"/>
          <w:sz w:val="20"/>
          <w:szCs w:val="20"/>
        </w:rPr>
        <w:t>s et exempl</w:t>
      </w:r>
      <w:r w:rsidRPr="00FB0815">
        <w:rPr>
          <w:rFonts w:ascii="Arial" w:eastAsia="Arial" w:hAnsi="Arial" w:cs="Arial"/>
          <w:spacing w:val="-1"/>
          <w:sz w:val="20"/>
          <w:szCs w:val="20"/>
        </w:rPr>
        <w:t>e</w:t>
      </w:r>
      <w:r w:rsidRPr="00FB0815">
        <w:rPr>
          <w:rFonts w:ascii="Arial" w:eastAsia="Arial" w:hAnsi="Arial" w:cs="Arial"/>
          <w:spacing w:val="1"/>
          <w:sz w:val="20"/>
          <w:szCs w:val="20"/>
        </w:rPr>
        <w:t>s</w:t>
      </w:r>
      <w:r w:rsidRPr="00FB0815">
        <w:rPr>
          <w:rFonts w:ascii="Arial" w:eastAsia="Arial" w:hAnsi="Arial" w:cs="Arial"/>
          <w:sz w:val="20"/>
          <w:szCs w:val="20"/>
        </w:rPr>
        <w:t>.</w:t>
      </w:r>
    </w:p>
    <w:p w:rsidR="000F67DF" w:rsidRPr="00FB0815" w:rsidRDefault="000F67DF" w:rsidP="000F67DF">
      <w:pPr>
        <w:spacing w:before="46"/>
        <w:ind w:left="851"/>
        <w:jc w:val="both"/>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Equatio</w:t>
      </w:r>
      <w:r w:rsidRPr="00FB0815">
        <w:rPr>
          <w:rFonts w:ascii="Arial" w:eastAsia="Arial" w:hAnsi="Arial" w:cs="Arial"/>
          <w:spacing w:val="-1"/>
          <w:sz w:val="20"/>
          <w:szCs w:val="20"/>
        </w:rPr>
        <w:t>n</w:t>
      </w:r>
      <w:r w:rsidRPr="00FB0815">
        <w:rPr>
          <w:rFonts w:ascii="Arial" w:eastAsia="Arial" w:hAnsi="Arial" w:cs="Arial"/>
          <w:sz w:val="20"/>
          <w:szCs w:val="20"/>
        </w:rPr>
        <w:t>s différentiel</w:t>
      </w:r>
      <w:r w:rsidRPr="00FB0815">
        <w:rPr>
          <w:rFonts w:ascii="Arial" w:eastAsia="Arial" w:hAnsi="Arial" w:cs="Arial"/>
          <w:spacing w:val="-1"/>
          <w:sz w:val="20"/>
          <w:szCs w:val="20"/>
        </w:rPr>
        <w:t>l</w:t>
      </w:r>
      <w:r w:rsidRPr="00FB0815">
        <w:rPr>
          <w:rFonts w:ascii="Arial" w:eastAsia="Arial" w:hAnsi="Arial" w:cs="Arial"/>
          <w:sz w:val="20"/>
          <w:szCs w:val="20"/>
        </w:rPr>
        <w:t>es li</w:t>
      </w:r>
      <w:r w:rsidRPr="00FB0815">
        <w:rPr>
          <w:rFonts w:ascii="Arial" w:eastAsia="Arial" w:hAnsi="Arial" w:cs="Arial"/>
          <w:spacing w:val="-1"/>
          <w:sz w:val="20"/>
          <w:szCs w:val="20"/>
        </w:rPr>
        <w:t>n</w:t>
      </w:r>
      <w:r w:rsidRPr="00FB0815">
        <w:rPr>
          <w:rFonts w:ascii="Arial" w:eastAsia="Arial" w:hAnsi="Arial" w:cs="Arial"/>
          <w:sz w:val="20"/>
          <w:szCs w:val="20"/>
        </w:rPr>
        <w:t>éair</w:t>
      </w:r>
      <w:r w:rsidRPr="00FB0815">
        <w:rPr>
          <w:rFonts w:ascii="Arial" w:eastAsia="Arial" w:hAnsi="Arial" w:cs="Arial"/>
          <w:spacing w:val="-1"/>
          <w:sz w:val="20"/>
          <w:szCs w:val="20"/>
        </w:rPr>
        <w:t>e</w:t>
      </w:r>
      <w:r w:rsidRPr="00FB0815">
        <w:rPr>
          <w:rFonts w:ascii="Arial" w:eastAsia="Arial" w:hAnsi="Arial" w:cs="Arial"/>
          <w:sz w:val="20"/>
          <w:szCs w:val="20"/>
        </w:rPr>
        <w:t xml:space="preserve">s du </w:t>
      </w:r>
      <w:r w:rsidRPr="00FB0815">
        <w:rPr>
          <w:rFonts w:ascii="Arial" w:eastAsia="Arial" w:hAnsi="Arial" w:cs="Arial"/>
          <w:spacing w:val="-1"/>
          <w:sz w:val="20"/>
          <w:szCs w:val="20"/>
        </w:rPr>
        <w:t>p</w:t>
      </w:r>
      <w:r w:rsidRPr="00FB0815">
        <w:rPr>
          <w:rFonts w:ascii="Arial" w:eastAsia="Arial" w:hAnsi="Arial" w:cs="Arial"/>
          <w:sz w:val="20"/>
          <w:szCs w:val="20"/>
        </w:rPr>
        <w:t>r</w:t>
      </w:r>
      <w:r w:rsidRPr="00FB0815">
        <w:rPr>
          <w:rFonts w:ascii="Arial" w:eastAsia="Arial" w:hAnsi="Arial" w:cs="Arial"/>
          <w:spacing w:val="-1"/>
          <w:sz w:val="20"/>
          <w:szCs w:val="20"/>
        </w:rPr>
        <w:t>e</w:t>
      </w:r>
      <w:r w:rsidRPr="00FB0815">
        <w:rPr>
          <w:rFonts w:ascii="Arial" w:eastAsia="Arial" w:hAnsi="Arial" w:cs="Arial"/>
          <w:sz w:val="20"/>
          <w:szCs w:val="20"/>
        </w:rPr>
        <w:t>mi</w:t>
      </w:r>
      <w:r w:rsidRPr="00FB0815">
        <w:rPr>
          <w:rFonts w:ascii="Arial" w:eastAsia="Arial" w:hAnsi="Arial" w:cs="Arial"/>
          <w:spacing w:val="1"/>
          <w:sz w:val="20"/>
          <w:szCs w:val="20"/>
        </w:rPr>
        <w:t>e</w:t>
      </w:r>
      <w:r w:rsidRPr="00FB0815">
        <w:rPr>
          <w:rFonts w:ascii="Arial" w:eastAsia="Arial" w:hAnsi="Arial" w:cs="Arial"/>
          <w:sz w:val="20"/>
          <w:szCs w:val="20"/>
        </w:rPr>
        <w:t>r ordre. Méthod</w:t>
      </w:r>
      <w:r w:rsidRPr="00FB0815">
        <w:rPr>
          <w:rFonts w:ascii="Arial" w:eastAsia="Arial" w:hAnsi="Arial" w:cs="Arial"/>
          <w:spacing w:val="-1"/>
          <w:sz w:val="20"/>
          <w:szCs w:val="20"/>
        </w:rPr>
        <w:t>e</w:t>
      </w:r>
      <w:r w:rsidRPr="00FB0815">
        <w:rPr>
          <w:rFonts w:ascii="Arial" w:eastAsia="Arial" w:hAnsi="Arial" w:cs="Arial"/>
          <w:sz w:val="20"/>
          <w:szCs w:val="20"/>
        </w:rPr>
        <w:t>s de r</w:t>
      </w:r>
      <w:r w:rsidRPr="00FB0815">
        <w:rPr>
          <w:rFonts w:ascii="Arial" w:eastAsia="Arial" w:hAnsi="Arial" w:cs="Arial"/>
          <w:spacing w:val="-1"/>
          <w:sz w:val="20"/>
          <w:szCs w:val="20"/>
        </w:rPr>
        <w:t>é</w:t>
      </w:r>
      <w:r w:rsidRPr="00FB0815">
        <w:rPr>
          <w:rFonts w:ascii="Arial" w:eastAsia="Arial" w:hAnsi="Arial" w:cs="Arial"/>
          <w:sz w:val="20"/>
          <w:szCs w:val="20"/>
        </w:rPr>
        <w:t>soluti</w:t>
      </w:r>
      <w:r w:rsidRPr="00FB0815">
        <w:rPr>
          <w:rFonts w:ascii="Arial" w:eastAsia="Arial" w:hAnsi="Arial" w:cs="Arial"/>
          <w:spacing w:val="-1"/>
          <w:sz w:val="20"/>
          <w:szCs w:val="20"/>
        </w:rPr>
        <w:t>o</w:t>
      </w:r>
      <w:r w:rsidRPr="00FB0815">
        <w:rPr>
          <w:rFonts w:ascii="Arial" w:eastAsia="Arial" w:hAnsi="Arial" w:cs="Arial"/>
          <w:sz w:val="20"/>
          <w:szCs w:val="20"/>
        </w:rPr>
        <w:t>n. Applicatio</w:t>
      </w:r>
      <w:r w:rsidRPr="00FB0815">
        <w:rPr>
          <w:rFonts w:ascii="Arial" w:eastAsia="Arial" w:hAnsi="Arial" w:cs="Arial"/>
          <w:spacing w:val="-1"/>
          <w:sz w:val="20"/>
          <w:szCs w:val="20"/>
        </w:rPr>
        <w:t>n</w:t>
      </w:r>
      <w:r w:rsidRPr="00FB0815">
        <w:rPr>
          <w:rFonts w:ascii="Arial" w:eastAsia="Arial" w:hAnsi="Arial" w:cs="Arial"/>
          <w:sz w:val="20"/>
          <w:szCs w:val="20"/>
        </w:rPr>
        <w:t>s</w:t>
      </w:r>
    </w:p>
    <w:p w:rsidR="000F67DF" w:rsidRPr="00FB0815" w:rsidRDefault="000F67DF" w:rsidP="000F67DF">
      <w:pPr>
        <w:tabs>
          <w:tab w:val="left" w:pos="1300"/>
        </w:tabs>
        <w:spacing w:before="6"/>
        <w:ind w:left="851" w:right="1291"/>
        <w:jc w:val="both"/>
        <w:rPr>
          <w:rFonts w:ascii="Arial" w:eastAsia="Arial" w:hAnsi="Arial" w:cs="Arial"/>
          <w:sz w:val="20"/>
          <w:szCs w:val="20"/>
        </w:rPr>
      </w:pPr>
      <w:r w:rsidRPr="00FB0815">
        <w:rPr>
          <w:rFonts w:ascii="Arial" w:eastAsia="Arial" w:hAnsi="Arial" w:cs="Arial"/>
          <w:sz w:val="20"/>
          <w:szCs w:val="20"/>
        </w:rPr>
        <w:t>-</w:t>
      </w:r>
      <w:r w:rsidRPr="00FB0815">
        <w:rPr>
          <w:rFonts w:ascii="Arial" w:eastAsia="Arial" w:hAnsi="Arial" w:cs="Arial"/>
          <w:sz w:val="20"/>
          <w:szCs w:val="20"/>
        </w:rPr>
        <w:tab/>
        <w:t>Equatio</w:t>
      </w:r>
      <w:r w:rsidRPr="00FB0815">
        <w:rPr>
          <w:rFonts w:ascii="Arial" w:eastAsia="Arial" w:hAnsi="Arial" w:cs="Arial"/>
          <w:spacing w:val="-1"/>
          <w:sz w:val="20"/>
          <w:szCs w:val="20"/>
        </w:rPr>
        <w:t>n</w:t>
      </w:r>
      <w:r w:rsidRPr="00FB0815">
        <w:rPr>
          <w:rFonts w:ascii="Arial" w:eastAsia="Arial" w:hAnsi="Arial" w:cs="Arial"/>
          <w:sz w:val="20"/>
          <w:szCs w:val="20"/>
        </w:rPr>
        <w:t>s différentiel</w:t>
      </w:r>
      <w:r w:rsidRPr="00FB0815">
        <w:rPr>
          <w:rFonts w:ascii="Arial" w:eastAsia="Arial" w:hAnsi="Arial" w:cs="Arial"/>
          <w:spacing w:val="-1"/>
          <w:sz w:val="20"/>
          <w:szCs w:val="20"/>
        </w:rPr>
        <w:t>l</w:t>
      </w:r>
      <w:r w:rsidRPr="00FB0815">
        <w:rPr>
          <w:rFonts w:ascii="Arial" w:eastAsia="Arial" w:hAnsi="Arial" w:cs="Arial"/>
          <w:sz w:val="20"/>
          <w:szCs w:val="20"/>
        </w:rPr>
        <w:t>es li</w:t>
      </w:r>
      <w:r w:rsidRPr="00FB0815">
        <w:rPr>
          <w:rFonts w:ascii="Arial" w:eastAsia="Arial" w:hAnsi="Arial" w:cs="Arial"/>
          <w:spacing w:val="-1"/>
          <w:sz w:val="20"/>
          <w:szCs w:val="20"/>
        </w:rPr>
        <w:t>n</w:t>
      </w:r>
      <w:r w:rsidRPr="00FB0815">
        <w:rPr>
          <w:rFonts w:ascii="Arial" w:eastAsia="Arial" w:hAnsi="Arial" w:cs="Arial"/>
          <w:sz w:val="20"/>
          <w:szCs w:val="20"/>
        </w:rPr>
        <w:t>éair</w:t>
      </w:r>
      <w:r w:rsidRPr="00FB0815">
        <w:rPr>
          <w:rFonts w:ascii="Arial" w:eastAsia="Arial" w:hAnsi="Arial" w:cs="Arial"/>
          <w:spacing w:val="-1"/>
          <w:sz w:val="20"/>
          <w:szCs w:val="20"/>
        </w:rPr>
        <w:t>e</w:t>
      </w:r>
      <w:r w:rsidRPr="00FB0815">
        <w:rPr>
          <w:rFonts w:ascii="Arial" w:eastAsia="Arial" w:hAnsi="Arial" w:cs="Arial"/>
          <w:sz w:val="20"/>
          <w:szCs w:val="20"/>
        </w:rPr>
        <w:t>s du</w:t>
      </w:r>
      <w:r w:rsidRPr="00FB0815">
        <w:rPr>
          <w:rFonts w:ascii="Arial" w:eastAsia="Arial" w:hAnsi="Arial" w:cs="Arial"/>
          <w:spacing w:val="-1"/>
          <w:sz w:val="20"/>
          <w:szCs w:val="20"/>
        </w:rPr>
        <w:t xml:space="preserve"> </w:t>
      </w:r>
      <w:r w:rsidRPr="00FB0815">
        <w:rPr>
          <w:rFonts w:ascii="Arial" w:eastAsia="Arial" w:hAnsi="Arial" w:cs="Arial"/>
          <w:sz w:val="20"/>
          <w:szCs w:val="20"/>
        </w:rPr>
        <w:t>s</w:t>
      </w:r>
      <w:r w:rsidRPr="00FB0815">
        <w:rPr>
          <w:rFonts w:ascii="Arial" w:eastAsia="Arial" w:hAnsi="Arial" w:cs="Arial"/>
          <w:spacing w:val="-1"/>
          <w:sz w:val="20"/>
          <w:szCs w:val="20"/>
        </w:rPr>
        <w:t>e</w:t>
      </w:r>
      <w:r w:rsidRPr="00FB0815">
        <w:rPr>
          <w:rFonts w:ascii="Arial" w:eastAsia="Arial" w:hAnsi="Arial" w:cs="Arial"/>
          <w:sz w:val="20"/>
          <w:szCs w:val="20"/>
        </w:rPr>
        <w:t>cond ordre à coefficien</w:t>
      </w:r>
      <w:r w:rsidRPr="00FB0815">
        <w:rPr>
          <w:rFonts w:ascii="Arial" w:eastAsia="Arial" w:hAnsi="Arial" w:cs="Arial"/>
          <w:spacing w:val="-2"/>
          <w:sz w:val="20"/>
          <w:szCs w:val="20"/>
        </w:rPr>
        <w:t>t</w:t>
      </w:r>
      <w:r w:rsidRPr="00FB0815">
        <w:rPr>
          <w:rFonts w:ascii="Arial" w:eastAsia="Arial" w:hAnsi="Arial" w:cs="Arial"/>
          <w:sz w:val="20"/>
          <w:szCs w:val="20"/>
        </w:rPr>
        <w:t>s c</w:t>
      </w:r>
      <w:r w:rsidRPr="00FB0815">
        <w:rPr>
          <w:rFonts w:ascii="Arial" w:eastAsia="Arial" w:hAnsi="Arial" w:cs="Arial"/>
          <w:spacing w:val="-1"/>
          <w:sz w:val="20"/>
          <w:szCs w:val="20"/>
        </w:rPr>
        <w:t>o</w:t>
      </w:r>
      <w:r w:rsidRPr="00FB0815">
        <w:rPr>
          <w:rFonts w:ascii="Arial" w:eastAsia="Arial" w:hAnsi="Arial" w:cs="Arial"/>
          <w:sz w:val="20"/>
          <w:szCs w:val="20"/>
        </w:rPr>
        <w:t>nstan</w:t>
      </w:r>
      <w:r w:rsidRPr="00FB0815">
        <w:rPr>
          <w:rFonts w:ascii="Arial" w:eastAsia="Arial" w:hAnsi="Arial" w:cs="Arial"/>
          <w:spacing w:val="-2"/>
          <w:sz w:val="20"/>
          <w:szCs w:val="20"/>
        </w:rPr>
        <w:t>t</w:t>
      </w:r>
      <w:r w:rsidRPr="00FB0815">
        <w:rPr>
          <w:rFonts w:ascii="Arial" w:eastAsia="Arial" w:hAnsi="Arial" w:cs="Arial"/>
          <w:sz w:val="20"/>
          <w:szCs w:val="20"/>
        </w:rPr>
        <w:t>s. Mét</w:t>
      </w:r>
      <w:r w:rsidRPr="00FB0815">
        <w:rPr>
          <w:rFonts w:ascii="Arial" w:eastAsia="Arial" w:hAnsi="Arial" w:cs="Arial"/>
          <w:spacing w:val="-1"/>
          <w:sz w:val="20"/>
          <w:szCs w:val="20"/>
        </w:rPr>
        <w:t>h</w:t>
      </w:r>
      <w:r w:rsidRPr="00FB0815">
        <w:rPr>
          <w:rFonts w:ascii="Arial" w:eastAsia="Arial" w:hAnsi="Arial" w:cs="Arial"/>
          <w:sz w:val="20"/>
          <w:szCs w:val="20"/>
        </w:rPr>
        <w:t>od</w:t>
      </w:r>
      <w:r w:rsidRPr="00FB0815">
        <w:rPr>
          <w:rFonts w:ascii="Arial" w:eastAsia="Arial" w:hAnsi="Arial" w:cs="Arial"/>
          <w:spacing w:val="-1"/>
          <w:sz w:val="20"/>
          <w:szCs w:val="20"/>
        </w:rPr>
        <w:t>e</w:t>
      </w:r>
      <w:r w:rsidRPr="00FB0815">
        <w:rPr>
          <w:rFonts w:ascii="Arial" w:eastAsia="Arial" w:hAnsi="Arial" w:cs="Arial"/>
          <w:sz w:val="20"/>
          <w:szCs w:val="20"/>
        </w:rPr>
        <w:t>s de résolution. A</w:t>
      </w:r>
      <w:r w:rsidRPr="00FB0815">
        <w:rPr>
          <w:rFonts w:ascii="Arial" w:eastAsia="Arial" w:hAnsi="Arial" w:cs="Arial"/>
          <w:spacing w:val="-1"/>
          <w:sz w:val="20"/>
          <w:szCs w:val="20"/>
        </w:rPr>
        <w:t>p</w:t>
      </w:r>
      <w:r w:rsidRPr="00FB0815">
        <w:rPr>
          <w:rFonts w:ascii="Arial" w:eastAsia="Arial" w:hAnsi="Arial" w:cs="Arial"/>
          <w:sz w:val="20"/>
          <w:szCs w:val="20"/>
        </w:rPr>
        <w:t>plicati</w:t>
      </w:r>
      <w:r w:rsidRPr="00FB0815">
        <w:rPr>
          <w:rFonts w:ascii="Arial" w:eastAsia="Arial" w:hAnsi="Arial" w:cs="Arial"/>
          <w:spacing w:val="-1"/>
          <w:sz w:val="20"/>
          <w:szCs w:val="20"/>
        </w:rPr>
        <w:t>o</w:t>
      </w:r>
      <w:r w:rsidRPr="00FB0815">
        <w:rPr>
          <w:rFonts w:ascii="Arial" w:eastAsia="Arial" w:hAnsi="Arial" w:cs="Arial"/>
          <w:sz w:val="20"/>
          <w:szCs w:val="20"/>
        </w:rPr>
        <w:t>ns.</w:t>
      </w:r>
    </w:p>
    <w:p w:rsidR="000F67DF" w:rsidRPr="00FB0815" w:rsidRDefault="000F67DF" w:rsidP="000F67DF">
      <w:pPr>
        <w:tabs>
          <w:tab w:val="left" w:pos="1300"/>
        </w:tabs>
        <w:spacing w:before="6"/>
        <w:ind w:left="851" w:right="1291" w:hanging="360"/>
        <w:rPr>
          <w:rFonts w:ascii="Arial" w:eastAsia="Arial" w:hAnsi="Arial" w:cs="Arial"/>
          <w:sz w:val="20"/>
          <w:szCs w:val="20"/>
        </w:rPr>
      </w:pPr>
    </w:p>
    <w:p w:rsidR="000F67DF" w:rsidRPr="00FB0815" w:rsidRDefault="000F67DF" w:rsidP="000F67DF">
      <w:pPr>
        <w:spacing w:before="45"/>
        <w:ind w:left="851"/>
        <w:rPr>
          <w:rFonts w:ascii="Arial" w:eastAsia="Arial" w:hAnsi="Arial" w:cs="Arial"/>
          <w:b/>
          <w:bCs/>
          <w:i/>
          <w:iCs/>
          <w:sz w:val="20"/>
          <w:szCs w:val="20"/>
        </w:rPr>
      </w:pPr>
      <w:r w:rsidRPr="00FB0815">
        <w:rPr>
          <w:rFonts w:ascii="Arial" w:eastAsia="Arial" w:hAnsi="Arial" w:cs="Arial"/>
          <w:b/>
          <w:bCs/>
          <w:i/>
          <w:iCs/>
          <w:sz w:val="20"/>
          <w:szCs w:val="20"/>
          <w:u w:val="single" w:color="000000"/>
        </w:rPr>
        <w:t>Ch</w:t>
      </w:r>
      <w:r w:rsidRPr="00FB0815">
        <w:rPr>
          <w:rFonts w:ascii="Arial" w:eastAsia="Arial" w:hAnsi="Arial" w:cs="Arial"/>
          <w:b/>
          <w:bCs/>
          <w:i/>
          <w:iCs/>
          <w:spacing w:val="-1"/>
          <w:sz w:val="20"/>
          <w:szCs w:val="20"/>
          <w:u w:val="single" w:color="000000"/>
        </w:rPr>
        <w:t>a</w:t>
      </w:r>
      <w:r w:rsidRPr="00FB0815">
        <w:rPr>
          <w:rFonts w:ascii="Arial" w:eastAsia="Arial" w:hAnsi="Arial" w:cs="Arial"/>
          <w:b/>
          <w:bCs/>
          <w:i/>
          <w:iCs/>
          <w:sz w:val="20"/>
          <w:szCs w:val="20"/>
          <w:u w:val="single" w:color="000000"/>
        </w:rPr>
        <w:t xml:space="preserve">pitre </w:t>
      </w:r>
      <w:r w:rsidRPr="00FB0815">
        <w:rPr>
          <w:rFonts w:ascii="Arial" w:eastAsia="Arial" w:hAnsi="Arial" w:cs="Arial"/>
          <w:b/>
          <w:bCs/>
          <w:i/>
          <w:iCs/>
          <w:spacing w:val="1"/>
          <w:sz w:val="20"/>
          <w:szCs w:val="20"/>
          <w:u w:val="single" w:color="000000"/>
        </w:rPr>
        <w:t>3</w:t>
      </w:r>
      <w:r w:rsidRPr="00FB0815">
        <w:rPr>
          <w:rFonts w:ascii="Arial" w:eastAsia="Arial" w:hAnsi="Arial" w:cs="Arial"/>
          <w:b/>
          <w:bCs/>
          <w:i/>
          <w:iCs/>
          <w:sz w:val="20"/>
          <w:szCs w:val="20"/>
        </w:rPr>
        <w:t>.</w:t>
      </w:r>
      <w:r w:rsidRPr="00FB0815">
        <w:rPr>
          <w:rFonts w:ascii="Arial" w:eastAsia="Arial" w:hAnsi="Arial" w:cs="Arial"/>
          <w:b/>
          <w:bCs/>
          <w:i/>
          <w:iCs/>
          <w:spacing w:val="54"/>
          <w:sz w:val="20"/>
          <w:szCs w:val="20"/>
        </w:rPr>
        <w:t xml:space="preserve"> </w:t>
      </w:r>
      <w:r w:rsidRPr="00FB0815">
        <w:rPr>
          <w:rFonts w:ascii="Arial" w:eastAsia="Arial" w:hAnsi="Arial" w:cs="Arial"/>
          <w:b/>
          <w:bCs/>
          <w:i/>
          <w:iCs/>
          <w:sz w:val="20"/>
          <w:szCs w:val="20"/>
        </w:rPr>
        <w:t>Foncti</w:t>
      </w:r>
      <w:r w:rsidRPr="00FB0815">
        <w:rPr>
          <w:rFonts w:ascii="Arial" w:eastAsia="Arial" w:hAnsi="Arial" w:cs="Arial"/>
          <w:b/>
          <w:bCs/>
          <w:i/>
          <w:iCs/>
          <w:spacing w:val="-1"/>
          <w:sz w:val="20"/>
          <w:szCs w:val="20"/>
        </w:rPr>
        <w:t>o</w:t>
      </w:r>
      <w:r w:rsidRPr="00FB0815">
        <w:rPr>
          <w:rFonts w:ascii="Arial" w:eastAsia="Arial" w:hAnsi="Arial" w:cs="Arial"/>
          <w:b/>
          <w:bCs/>
          <w:i/>
          <w:iCs/>
          <w:sz w:val="20"/>
          <w:szCs w:val="20"/>
        </w:rPr>
        <w:t>ns à p</w:t>
      </w:r>
      <w:r w:rsidRPr="00FB0815">
        <w:rPr>
          <w:rFonts w:ascii="Arial" w:eastAsia="Arial" w:hAnsi="Arial" w:cs="Arial"/>
          <w:b/>
          <w:bCs/>
          <w:i/>
          <w:iCs/>
          <w:spacing w:val="-1"/>
          <w:sz w:val="20"/>
          <w:szCs w:val="20"/>
        </w:rPr>
        <w:t>l</w:t>
      </w:r>
      <w:r w:rsidRPr="00FB0815">
        <w:rPr>
          <w:rFonts w:ascii="Arial" w:eastAsia="Arial" w:hAnsi="Arial" w:cs="Arial"/>
          <w:b/>
          <w:bCs/>
          <w:i/>
          <w:iCs/>
          <w:sz w:val="20"/>
          <w:szCs w:val="20"/>
        </w:rPr>
        <w:t>usi</w:t>
      </w:r>
      <w:r w:rsidRPr="00FB0815">
        <w:rPr>
          <w:rFonts w:ascii="Arial" w:eastAsia="Arial" w:hAnsi="Arial" w:cs="Arial"/>
          <w:b/>
          <w:bCs/>
          <w:i/>
          <w:iCs/>
          <w:spacing w:val="-1"/>
          <w:sz w:val="20"/>
          <w:szCs w:val="20"/>
        </w:rPr>
        <w:t>e</w:t>
      </w:r>
      <w:r w:rsidRPr="00FB0815">
        <w:rPr>
          <w:rFonts w:ascii="Arial" w:eastAsia="Arial" w:hAnsi="Arial" w:cs="Arial"/>
          <w:b/>
          <w:bCs/>
          <w:i/>
          <w:iCs/>
          <w:sz w:val="20"/>
          <w:szCs w:val="20"/>
        </w:rPr>
        <w:t>urs vari</w:t>
      </w:r>
      <w:r w:rsidRPr="00FB0815">
        <w:rPr>
          <w:rFonts w:ascii="Arial" w:eastAsia="Arial" w:hAnsi="Arial" w:cs="Arial"/>
          <w:b/>
          <w:bCs/>
          <w:i/>
          <w:iCs/>
          <w:spacing w:val="-1"/>
          <w:sz w:val="20"/>
          <w:szCs w:val="20"/>
        </w:rPr>
        <w:t>a</w:t>
      </w:r>
      <w:r w:rsidRPr="00FB0815">
        <w:rPr>
          <w:rFonts w:ascii="Arial" w:eastAsia="Arial" w:hAnsi="Arial" w:cs="Arial"/>
          <w:b/>
          <w:bCs/>
          <w:i/>
          <w:iCs/>
          <w:sz w:val="20"/>
          <w:szCs w:val="20"/>
        </w:rPr>
        <w:t>bles</w:t>
      </w:r>
    </w:p>
    <w:p w:rsidR="000F67DF" w:rsidRPr="00FB0815" w:rsidRDefault="000F67DF" w:rsidP="000F67DF">
      <w:pPr>
        <w:spacing w:before="10"/>
        <w:ind w:left="851"/>
        <w:rPr>
          <w:sz w:val="20"/>
          <w:szCs w:val="20"/>
        </w:rPr>
      </w:pPr>
    </w:p>
    <w:p w:rsidR="000F67DF" w:rsidRPr="00FB0815" w:rsidRDefault="000F67DF" w:rsidP="000F67DF">
      <w:pPr>
        <w:ind w:left="851"/>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Définitio</w:t>
      </w:r>
      <w:r w:rsidRPr="00FB0815">
        <w:rPr>
          <w:rFonts w:ascii="Arial" w:eastAsia="Arial" w:hAnsi="Arial" w:cs="Arial"/>
          <w:spacing w:val="-1"/>
          <w:sz w:val="20"/>
          <w:szCs w:val="20"/>
        </w:rPr>
        <w:t>n</w:t>
      </w:r>
      <w:r w:rsidRPr="00FB0815">
        <w:rPr>
          <w:rFonts w:ascii="Arial" w:eastAsia="Arial" w:hAnsi="Arial" w:cs="Arial"/>
          <w:sz w:val="20"/>
          <w:szCs w:val="20"/>
        </w:rPr>
        <w:t>s et exempl</w:t>
      </w:r>
      <w:r w:rsidRPr="00FB0815">
        <w:rPr>
          <w:rFonts w:ascii="Arial" w:eastAsia="Arial" w:hAnsi="Arial" w:cs="Arial"/>
          <w:spacing w:val="-1"/>
          <w:sz w:val="20"/>
          <w:szCs w:val="20"/>
        </w:rPr>
        <w:t>e</w:t>
      </w:r>
      <w:r w:rsidRPr="00FB0815">
        <w:rPr>
          <w:rFonts w:ascii="Arial" w:eastAsia="Arial" w:hAnsi="Arial" w:cs="Arial"/>
          <w:sz w:val="20"/>
          <w:szCs w:val="20"/>
        </w:rPr>
        <w:t>s (</w:t>
      </w:r>
      <w:r w:rsidRPr="00FB0815">
        <w:rPr>
          <w:rFonts w:ascii="Arial" w:eastAsia="Arial" w:hAnsi="Arial" w:cs="Arial"/>
          <w:spacing w:val="-1"/>
          <w:sz w:val="20"/>
          <w:szCs w:val="20"/>
        </w:rPr>
        <w:t>o</w:t>
      </w:r>
      <w:r w:rsidRPr="00FB0815">
        <w:rPr>
          <w:rFonts w:ascii="Arial" w:eastAsia="Arial" w:hAnsi="Arial" w:cs="Arial"/>
          <w:sz w:val="20"/>
          <w:szCs w:val="20"/>
        </w:rPr>
        <w:t>n</w:t>
      </w:r>
      <w:r w:rsidRPr="00FB0815">
        <w:rPr>
          <w:rFonts w:ascii="Arial" w:eastAsia="Arial" w:hAnsi="Arial" w:cs="Arial"/>
          <w:spacing w:val="-1"/>
          <w:sz w:val="20"/>
          <w:szCs w:val="20"/>
        </w:rPr>
        <w:t xml:space="preserve"> </w:t>
      </w:r>
      <w:r w:rsidRPr="00FB0815">
        <w:rPr>
          <w:rFonts w:ascii="Arial" w:eastAsia="Arial" w:hAnsi="Arial" w:cs="Arial"/>
          <w:sz w:val="20"/>
          <w:szCs w:val="20"/>
        </w:rPr>
        <w:t>se limite à 2 variabl</w:t>
      </w:r>
      <w:r w:rsidRPr="00FB0815">
        <w:rPr>
          <w:rFonts w:ascii="Arial" w:eastAsia="Arial" w:hAnsi="Arial" w:cs="Arial"/>
          <w:spacing w:val="-1"/>
          <w:sz w:val="20"/>
          <w:szCs w:val="20"/>
        </w:rPr>
        <w:t>es</w:t>
      </w:r>
      <w:r w:rsidRPr="00FB0815">
        <w:rPr>
          <w:rFonts w:ascii="Arial" w:eastAsia="Arial" w:hAnsi="Arial" w:cs="Arial"/>
          <w:sz w:val="20"/>
          <w:szCs w:val="20"/>
        </w:rPr>
        <w:t>).</w:t>
      </w:r>
    </w:p>
    <w:p w:rsidR="000F67DF" w:rsidRPr="00FB0815" w:rsidRDefault="000F67DF" w:rsidP="000F67DF">
      <w:pPr>
        <w:ind w:left="851"/>
        <w:rPr>
          <w:rFonts w:ascii="Arial" w:eastAsia="Arial" w:hAnsi="Arial" w:cs="Arial"/>
          <w:sz w:val="20"/>
          <w:szCs w:val="20"/>
        </w:rPr>
      </w:pPr>
      <w:r w:rsidRPr="00FB0815">
        <w:rPr>
          <w:rFonts w:ascii="Arial" w:eastAsia="Arial" w:hAnsi="Arial" w:cs="Arial"/>
          <w:sz w:val="20"/>
          <w:szCs w:val="20"/>
        </w:rPr>
        <w:t xml:space="preserve">-    </w:t>
      </w:r>
      <w:r w:rsidRPr="00FB0815">
        <w:rPr>
          <w:rFonts w:ascii="Arial" w:eastAsia="Arial" w:hAnsi="Arial" w:cs="Arial"/>
          <w:spacing w:val="16"/>
          <w:sz w:val="20"/>
          <w:szCs w:val="20"/>
        </w:rPr>
        <w:t xml:space="preserve"> </w:t>
      </w:r>
      <w:r w:rsidRPr="00FB0815">
        <w:rPr>
          <w:rFonts w:ascii="Arial" w:eastAsia="Arial" w:hAnsi="Arial" w:cs="Arial"/>
          <w:sz w:val="20"/>
          <w:szCs w:val="20"/>
        </w:rPr>
        <w:t>Dériv</w:t>
      </w:r>
      <w:r w:rsidRPr="00FB0815">
        <w:rPr>
          <w:rFonts w:ascii="Arial" w:eastAsia="Arial" w:hAnsi="Arial" w:cs="Arial"/>
          <w:spacing w:val="-1"/>
          <w:sz w:val="20"/>
          <w:szCs w:val="20"/>
        </w:rPr>
        <w:t>é</w:t>
      </w:r>
      <w:r w:rsidRPr="00FB0815">
        <w:rPr>
          <w:rFonts w:ascii="Arial" w:eastAsia="Arial" w:hAnsi="Arial" w:cs="Arial"/>
          <w:sz w:val="20"/>
          <w:szCs w:val="20"/>
        </w:rPr>
        <w:t xml:space="preserve">es </w:t>
      </w:r>
      <w:r w:rsidRPr="00FB0815">
        <w:rPr>
          <w:rFonts w:ascii="Arial" w:eastAsia="Arial" w:hAnsi="Arial" w:cs="Arial"/>
          <w:spacing w:val="-1"/>
          <w:sz w:val="20"/>
          <w:szCs w:val="20"/>
        </w:rPr>
        <w:t>p</w:t>
      </w:r>
      <w:r w:rsidRPr="00FB0815">
        <w:rPr>
          <w:rFonts w:ascii="Arial" w:eastAsia="Arial" w:hAnsi="Arial" w:cs="Arial"/>
          <w:sz w:val="20"/>
          <w:szCs w:val="20"/>
        </w:rPr>
        <w:t>ar</w:t>
      </w:r>
      <w:r w:rsidRPr="00FB0815">
        <w:rPr>
          <w:rFonts w:ascii="Arial" w:eastAsia="Arial" w:hAnsi="Arial" w:cs="Arial"/>
          <w:spacing w:val="-2"/>
          <w:sz w:val="20"/>
          <w:szCs w:val="20"/>
        </w:rPr>
        <w:t>t</w:t>
      </w:r>
      <w:r w:rsidRPr="00FB0815">
        <w:rPr>
          <w:rFonts w:ascii="Arial" w:eastAsia="Arial" w:hAnsi="Arial" w:cs="Arial"/>
          <w:sz w:val="20"/>
          <w:szCs w:val="20"/>
        </w:rPr>
        <w:t>ielles, r</w:t>
      </w:r>
      <w:r w:rsidRPr="00FB0815">
        <w:rPr>
          <w:rFonts w:ascii="Arial" w:eastAsia="Arial" w:hAnsi="Arial" w:cs="Arial"/>
          <w:spacing w:val="-1"/>
          <w:sz w:val="20"/>
          <w:szCs w:val="20"/>
        </w:rPr>
        <w:t>e</w:t>
      </w:r>
      <w:r w:rsidRPr="00FB0815">
        <w:rPr>
          <w:rFonts w:ascii="Arial" w:eastAsia="Arial" w:hAnsi="Arial" w:cs="Arial"/>
          <w:sz w:val="20"/>
          <w:szCs w:val="20"/>
        </w:rPr>
        <w:t>c</w:t>
      </w:r>
      <w:r w:rsidRPr="00FB0815">
        <w:rPr>
          <w:rFonts w:ascii="Arial" w:eastAsia="Arial" w:hAnsi="Arial" w:cs="Arial"/>
          <w:spacing w:val="-1"/>
          <w:sz w:val="20"/>
          <w:szCs w:val="20"/>
        </w:rPr>
        <w:t>h</w:t>
      </w:r>
      <w:r w:rsidRPr="00FB0815">
        <w:rPr>
          <w:rFonts w:ascii="Arial" w:eastAsia="Arial" w:hAnsi="Arial" w:cs="Arial"/>
          <w:sz w:val="20"/>
          <w:szCs w:val="20"/>
        </w:rPr>
        <w:t>erche d</w:t>
      </w:r>
      <w:r w:rsidRPr="00FB0815">
        <w:rPr>
          <w:rFonts w:ascii="Arial" w:eastAsia="Arial" w:hAnsi="Arial" w:cs="Arial"/>
          <w:spacing w:val="-1"/>
          <w:sz w:val="20"/>
          <w:szCs w:val="20"/>
        </w:rPr>
        <w:t>’</w:t>
      </w:r>
      <w:r w:rsidRPr="00FB0815">
        <w:rPr>
          <w:rFonts w:ascii="Arial" w:eastAsia="Arial" w:hAnsi="Arial" w:cs="Arial"/>
          <w:sz w:val="20"/>
          <w:szCs w:val="20"/>
        </w:rPr>
        <w:t>extre</w:t>
      </w:r>
      <w:r w:rsidRPr="00FB0815">
        <w:rPr>
          <w:rFonts w:ascii="Arial" w:eastAsia="Arial" w:hAnsi="Arial" w:cs="Arial"/>
          <w:spacing w:val="-1"/>
          <w:sz w:val="20"/>
          <w:szCs w:val="20"/>
        </w:rPr>
        <w:t>m</w:t>
      </w:r>
      <w:r w:rsidRPr="00FB0815">
        <w:rPr>
          <w:rFonts w:ascii="Arial" w:eastAsia="Arial" w:hAnsi="Arial" w:cs="Arial"/>
          <w:sz w:val="20"/>
          <w:szCs w:val="20"/>
        </w:rPr>
        <w:t>um</w:t>
      </w:r>
      <w:r w:rsidRPr="00FB0815">
        <w:rPr>
          <w:rFonts w:ascii="Arial" w:eastAsia="Arial" w:hAnsi="Arial" w:cs="Arial"/>
          <w:spacing w:val="1"/>
          <w:sz w:val="20"/>
          <w:szCs w:val="20"/>
        </w:rPr>
        <w:t xml:space="preserve"> </w:t>
      </w:r>
      <w:r w:rsidRPr="00FB0815">
        <w:rPr>
          <w:rFonts w:ascii="Arial" w:eastAsia="Arial" w:hAnsi="Arial" w:cs="Arial"/>
          <w:sz w:val="20"/>
          <w:szCs w:val="20"/>
        </w:rPr>
        <w:t>d’une fo</w:t>
      </w:r>
      <w:r w:rsidRPr="00FB0815">
        <w:rPr>
          <w:rFonts w:ascii="Arial" w:eastAsia="Arial" w:hAnsi="Arial" w:cs="Arial"/>
          <w:spacing w:val="-1"/>
          <w:sz w:val="20"/>
          <w:szCs w:val="20"/>
        </w:rPr>
        <w:t>n</w:t>
      </w:r>
      <w:r w:rsidRPr="00FB0815">
        <w:rPr>
          <w:rFonts w:ascii="Arial" w:eastAsia="Arial" w:hAnsi="Arial" w:cs="Arial"/>
          <w:spacing w:val="1"/>
          <w:sz w:val="20"/>
          <w:szCs w:val="20"/>
        </w:rPr>
        <w:t>c</w:t>
      </w:r>
      <w:r w:rsidRPr="00FB0815">
        <w:rPr>
          <w:rFonts w:ascii="Arial" w:eastAsia="Arial" w:hAnsi="Arial" w:cs="Arial"/>
          <w:sz w:val="20"/>
          <w:szCs w:val="20"/>
        </w:rPr>
        <w:t>tion, gr</w:t>
      </w:r>
      <w:r w:rsidRPr="00FB0815">
        <w:rPr>
          <w:rFonts w:ascii="Arial" w:eastAsia="Arial" w:hAnsi="Arial" w:cs="Arial"/>
          <w:spacing w:val="-1"/>
          <w:sz w:val="20"/>
          <w:szCs w:val="20"/>
        </w:rPr>
        <w:t>a</w:t>
      </w:r>
      <w:r w:rsidRPr="00FB0815">
        <w:rPr>
          <w:rFonts w:ascii="Arial" w:eastAsia="Arial" w:hAnsi="Arial" w:cs="Arial"/>
          <w:sz w:val="20"/>
          <w:szCs w:val="20"/>
        </w:rPr>
        <w:t>die</w:t>
      </w:r>
      <w:r w:rsidRPr="00FB0815">
        <w:rPr>
          <w:rFonts w:ascii="Arial" w:eastAsia="Arial" w:hAnsi="Arial" w:cs="Arial"/>
          <w:spacing w:val="-1"/>
          <w:sz w:val="20"/>
          <w:szCs w:val="20"/>
        </w:rPr>
        <w:t>n</w:t>
      </w:r>
      <w:r w:rsidRPr="00FB0815">
        <w:rPr>
          <w:rFonts w:ascii="Arial" w:eastAsia="Arial" w:hAnsi="Arial" w:cs="Arial"/>
          <w:sz w:val="20"/>
          <w:szCs w:val="20"/>
        </w:rPr>
        <w:t>t</w:t>
      </w:r>
      <w:r w:rsidRPr="00FB0815">
        <w:rPr>
          <w:rFonts w:ascii="Arial" w:eastAsia="Arial" w:hAnsi="Arial" w:cs="Arial"/>
          <w:spacing w:val="-1"/>
          <w:sz w:val="20"/>
          <w:szCs w:val="20"/>
        </w:rPr>
        <w:t xml:space="preserve"> </w:t>
      </w:r>
      <w:r w:rsidRPr="00FB0815">
        <w:rPr>
          <w:rFonts w:ascii="Arial" w:eastAsia="Arial" w:hAnsi="Arial" w:cs="Arial"/>
          <w:sz w:val="20"/>
          <w:szCs w:val="20"/>
        </w:rPr>
        <w:t>et applicati</w:t>
      </w:r>
      <w:r w:rsidRPr="00FB0815">
        <w:rPr>
          <w:rFonts w:ascii="Arial" w:eastAsia="Arial" w:hAnsi="Arial" w:cs="Arial"/>
          <w:spacing w:val="-1"/>
          <w:sz w:val="20"/>
          <w:szCs w:val="20"/>
        </w:rPr>
        <w:t>o</w:t>
      </w:r>
      <w:r w:rsidRPr="00FB0815">
        <w:rPr>
          <w:rFonts w:ascii="Arial" w:eastAsia="Arial" w:hAnsi="Arial" w:cs="Arial"/>
          <w:sz w:val="20"/>
          <w:szCs w:val="20"/>
        </w:rPr>
        <w:t>ns.</w:t>
      </w:r>
    </w:p>
    <w:p w:rsidR="000F67DF" w:rsidRPr="00FB0815" w:rsidRDefault="000F67DF" w:rsidP="000F67DF">
      <w:pPr>
        <w:ind w:left="851"/>
        <w:rPr>
          <w:rFonts w:ascii="Arial" w:eastAsia="Arial" w:hAnsi="Arial" w:cs="Arial"/>
          <w:sz w:val="20"/>
          <w:szCs w:val="20"/>
        </w:rPr>
      </w:pPr>
      <w:r w:rsidRPr="00FB0815">
        <w:rPr>
          <w:rFonts w:ascii="Arial" w:eastAsia="Arial" w:hAnsi="Arial" w:cs="Arial"/>
          <w:position w:val="-1"/>
          <w:sz w:val="20"/>
          <w:szCs w:val="20"/>
        </w:rPr>
        <w:t xml:space="preserve">-    </w:t>
      </w:r>
      <w:r w:rsidRPr="00FB0815">
        <w:rPr>
          <w:rFonts w:ascii="Arial" w:eastAsia="Arial" w:hAnsi="Arial" w:cs="Arial"/>
          <w:spacing w:val="16"/>
          <w:position w:val="-1"/>
          <w:sz w:val="20"/>
          <w:szCs w:val="20"/>
        </w:rPr>
        <w:t xml:space="preserve"> </w:t>
      </w:r>
      <w:r w:rsidRPr="00FB0815">
        <w:rPr>
          <w:rFonts w:ascii="Arial" w:eastAsia="Arial" w:hAnsi="Arial" w:cs="Arial"/>
          <w:position w:val="-1"/>
          <w:sz w:val="20"/>
          <w:szCs w:val="20"/>
        </w:rPr>
        <w:t>Notio</w:t>
      </w:r>
      <w:r w:rsidRPr="00FB0815">
        <w:rPr>
          <w:rFonts w:ascii="Arial" w:eastAsia="Arial" w:hAnsi="Arial" w:cs="Arial"/>
          <w:spacing w:val="-1"/>
          <w:position w:val="-1"/>
          <w:sz w:val="20"/>
          <w:szCs w:val="20"/>
        </w:rPr>
        <w:t>n</w:t>
      </w:r>
      <w:r w:rsidRPr="00FB0815">
        <w:rPr>
          <w:rFonts w:ascii="Arial" w:eastAsia="Arial" w:hAnsi="Arial" w:cs="Arial"/>
          <w:position w:val="-1"/>
          <w:sz w:val="20"/>
          <w:szCs w:val="20"/>
        </w:rPr>
        <w:t>s de</w:t>
      </w:r>
      <w:r w:rsidRPr="00FB0815">
        <w:rPr>
          <w:rFonts w:ascii="Arial" w:eastAsia="Arial" w:hAnsi="Arial" w:cs="Arial"/>
          <w:spacing w:val="-1"/>
          <w:position w:val="-1"/>
          <w:sz w:val="20"/>
          <w:szCs w:val="20"/>
        </w:rPr>
        <w:t xml:space="preserve"> </w:t>
      </w:r>
      <w:r w:rsidRPr="00FB0815">
        <w:rPr>
          <w:rFonts w:ascii="Arial" w:eastAsia="Arial" w:hAnsi="Arial" w:cs="Arial"/>
          <w:position w:val="-1"/>
          <w:sz w:val="20"/>
          <w:szCs w:val="20"/>
        </w:rPr>
        <w:t>c</w:t>
      </w:r>
      <w:r w:rsidRPr="00FB0815">
        <w:rPr>
          <w:rFonts w:ascii="Arial" w:eastAsia="Arial" w:hAnsi="Arial" w:cs="Arial"/>
          <w:spacing w:val="-1"/>
          <w:position w:val="-1"/>
          <w:sz w:val="20"/>
          <w:szCs w:val="20"/>
        </w:rPr>
        <w:t>a</w:t>
      </w:r>
      <w:r w:rsidRPr="00FB0815">
        <w:rPr>
          <w:rFonts w:ascii="Arial" w:eastAsia="Arial" w:hAnsi="Arial" w:cs="Arial"/>
          <w:position w:val="-1"/>
          <w:sz w:val="20"/>
          <w:szCs w:val="20"/>
        </w:rPr>
        <w:t>lcul d’int</w:t>
      </w:r>
      <w:r w:rsidRPr="00FB0815">
        <w:rPr>
          <w:rFonts w:ascii="Arial" w:eastAsia="Arial" w:hAnsi="Arial" w:cs="Arial"/>
          <w:spacing w:val="-1"/>
          <w:position w:val="-1"/>
          <w:sz w:val="20"/>
          <w:szCs w:val="20"/>
        </w:rPr>
        <w:t>é</w:t>
      </w:r>
      <w:r w:rsidRPr="00FB0815">
        <w:rPr>
          <w:rFonts w:ascii="Arial" w:eastAsia="Arial" w:hAnsi="Arial" w:cs="Arial"/>
          <w:position w:val="-1"/>
          <w:sz w:val="20"/>
          <w:szCs w:val="20"/>
        </w:rPr>
        <w:t>gra</w:t>
      </w:r>
      <w:r w:rsidRPr="00FB0815">
        <w:rPr>
          <w:rFonts w:ascii="Arial" w:eastAsia="Arial" w:hAnsi="Arial" w:cs="Arial"/>
          <w:spacing w:val="-1"/>
          <w:position w:val="-1"/>
          <w:sz w:val="20"/>
          <w:szCs w:val="20"/>
        </w:rPr>
        <w:t>l</w:t>
      </w:r>
      <w:r w:rsidRPr="00FB0815">
        <w:rPr>
          <w:rFonts w:ascii="Arial" w:eastAsia="Arial" w:hAnsi="Arial" w:cs="Arial"/>
          <w:position w:val="-1"/>
          <w:sz w:val="20"/>
          <w:szCs w:val="20"/>
        </w:rPr>
        <w:t>es d</w:t>
      </w:r>
      <w:r w:rsidRPr="00FB0815">
        <w:rPr>
          <w:rFonts w:ascii="Arial" w:eastAsia="Arial" w:hAnsi="Arial" w:cs="Arial"/>
          <w:spacing w:val="-1"/>
          <w:position w:val="-1"/>
          <w:sz w:val="20"/>
          <w:szCs w:val="20"/>
        </w:rPr>
        <w:t>o</w:t>
      </w:r>
      <w:r w:rsidRPr="00FB0815">
        <w:rPr>
          <w:rFonts w:ascii="Arial" w:eastAsia="Arial" w:hAnsi="Arial" w:cs="Arial"/>
          <w:position w:val="-1"/>
          <w:sz w:val="20"/>
          <w:szCs w:val="20"/>
        </w:rPr>
        <w:t>ubl</w:t>
      </w:r>
      <w:r w:rsidRPr="00FB0815">
        <w:rPr>
          <w:rFonts w:ascii="Arial" w:eastAsia="Arial" w:hAnsi="Arial" w:cs="Arial"/>
          <w:spacing w:val="-1"/>
          <w:position w:val="-1"/>
          <w:sz w:val="20"/>
          <w:szCs w:val="20"/>
        </w:rPr>
        <w:t>e</w:t>
      </w:r>
      <w:r w:rsidRPr="00FB0815">
        <w:rPr>
          <w:rFonts w:ascii="Arial" w:eastAsia="Arial" w:hAnsi="Arial" w:cs="Arial"/>
          <w:spacing w:val="1"/>
          <w:position w:val="-1"/>
          <w:sz w:val="20"/>
          <w:szCs w:val="20"/>
        </w:rPr>
        <w:t>s</w:t>
      </w:r>
      <w:r w:rsidRPr="00FB0815">
        <w:rPr>
          <w:rFonts w:ascii="Arial" w:eastAsia="Arial" w:hAnsi="Arial" w:cs="Arial"/>
          <w:position w:val="-1"/>
          <w:sz w:val="20"/>
          <w:szCs w:val="20"/>
        </w:rPr>
        <w:t>.</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sidRPr="009603F8">
        <w:rPr>
          <w:rFonts w:asciiTheme="minorBidi" w:hAnsiTheme="minorBidi"/>
          <w:b/>
          <w:bCs/>
          <w:sz w:val="20"/>
          <w:szCs w:val="20"/>
        </w:rPr>
        <w:t>4.1.2. Activités pratiques</w:t>
      </w: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ab/>
      </w:r>
      <w:r w:rsidRPr="009603F8">
        <w:rPr>
          <w:rFonts w:asciiTheme="minorBidi" w:hAnsiTheme="minorBidi"/>
          <w:sz w:val="20"/>
          <w:szCs w:val="20"/>
        </w:rPr>
        <w:t>Séries d'exercices relatifs à la thématiques à corriger lors des séances présentielles.</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9603F8" w:rsidTr="00770064">
        <w:tc>
          <w:tcPr>
            <w:tcW w:w="10058" w:type="dxa"/>
            <w:gridSpan w:val="3"/>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ECUE: Physiques 1</w:t>
            </w:r>
          </w:p>
        </w:tc>
      </w:tr>
      <w:tr w:rsidR="000F67DF" w:rsidRPr="009603F8" w:rsidTr="00770064">
        <w:tc>
          <w:tcPr>
            <w:tcW w:w="3462" w:type="dxa"/>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 UEF 112</w:t>
            </w:r>
          </w:p>
        </w:tc>
        <w:tc>
          <w:tcPr>
            <w:tcW w:w="3392" w:type="dxa"/>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Nombre de crédits: 3</w:t>
            </w:r>
          </w:p>
        </w:tc>
        <w:tc>
          <w:tcPr>
            <w:tcW w:w="3204" w:type="dxa"/>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Coefficient: 1.5</w:t>
            </w:r>
          </w:p>
        </w:tc>
      </w:tr>
    </w:tbl>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4.2</w:t>
      </w:r>
      <w:r w:rsidRPr="009603F8">
        <w:rPr>
          <w:rFonts w:asciiTheme="minorBidi" w:hAnsiTheme="minorBidi"/>
          <w:b/>
          <w:bCs/>
          <w:sz w:val="20"/>
          <w:szCs w:val="20"/>
        </w:rPr>
        <w:t>.1. Enseignements théoriques</w:t>
      </w:r>
    </w:p>
    <w:p w:rsidR="000F67DF" w:rsidRPr="009603F8" w:rsidRDefault="000F67DF" w:rsidP="000F67DF">
      <w:pPr>
        <w:adjustRightInd w:val="0"/>
        <w:rPr>
          <w:rFonts w:asciiTheme="minorBidi" w:hAnsiTheme="minorBidi"/>
          <w:b/>
          <w:bCs/>
          <w:sz w:val="20"/>
          <w:szCs w:val="20"/>
        </w:rPr>
      </w:pPr>
    </w:p>
    <w:p w:rsidR="000F67DF" w:rsidRPr="006F2A69" w:rsidRDefault="000F67DF" w:rsidP="000F67DF">
      <w:pPr>
        <w:adjustRightInd w:val="0"/>
        <w:ind w:left="567"/>
        <w:rPr>
          <w:rFonts w:ascii="Helvetica" w:hAnsi="Helvetica" w:cs="Helvetica"/>
          <w:b/>
          <w:bCs/>
          <w:i/>
          <w:iCs/>
          <w:sz w:val="20"/>
          <w:szCs w:val="20"/>
          <w:shd w:val="clear" w:color="auto" w:fill="FFFFFF"/>
        </w:rPr>
      </w:pPr>
      <w:r w:rsidRPr="006F2A69">
        <w:rPr>
          <w:rFonts w:ascii="Helvetica" w:hAnsi="Helvetica" w:cs="Helvetica"/>
          <w:b/>
          <w:bCs/>
          <w:i/>
          <w:iCs/>
          <w:sz w:val="20"/>
          <w:szCs w:val="20"/>
          <w:shd w:val="clear" w:color="auto" w:fill="FFFFFF"/>
        </w:rPr>
        <w:t>A- Thermodynamique</w:t>
      </w:r>
    </w:p>
    <w:p w:rsidR="000F67DF" w:rsidRPr="006F2A69"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sidRPr="006F2A69">
        <w:rPr>
          <w:rFonts w:ascii="Helvetica" w:hAnsi="Helvetica" w:cs="Helvetica"/>
          <w:sz w:val="20"/>
          <w:szCs w:val="20"/>
        </w:rPr>
        <w:br/>
      </w: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Historique; Nécessité de la thermodynamique;</w:t>
      </w:r>
    </w:p>
    <w:p w:rsidR="000F67DF" w:rsidRPr="006F2A69"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 xml:space="preserve">Pression et travail; Température et chaleur; </w:t>
      </w:r>
    </w:p>
    <w:p w:rsidR="000F67DF" w:rsidRPr="006F2A69"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 xml:space="preserve">Équations d’état; Énergie interne et premier principe; </w:t>
      </w:r>
    </w:p>
    <w:p w:rsidR="000F67DF" w:rsidRPr="006F2A69"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 xml:space="preserve">Entropie et second principe; Interprétation statistique de l’entropie; </w:t>
      </w:r>
    </w:p>
    <w:p w:rsidR="000F67DF" w:rsidRPr="006F2A69"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 xml:space="preserve">Énergie libre, enthalpie libre et troisième principe; </w:t>
      </w:r>
    </w:p>
    <w:p w:rsidR="000F67DF" w:rsidRDefault="000F67DF" w:rsidP="000F67DF">
      <w:pPr>
        <w:tabs>
          <w:tab w:val="left" w:pos="284"/>
        </w:tabs>
        <w:adjustRightInd w:val="0"/>
        <w:spacing w:line="360" w:lineRule="auto"/>
        <w:ind w:left="567"/>
        <w:jc w:val="both"/>
        <w:rPr>
          <w:rFonts w:ascii="Helvetica" w:hAnsi="Helvetica" w:cs="Helvetica"/>
          <w:sz w:val="20"/>
          <w:szCs w:val="20"/>
          <w:shd w:val="clear" w:color="auto" w:fill="FFFFFF"/>
        </w:rPr>
      </w:pPr>
      <w:r>
        <w:rPr>
          <w:rFonts w:ascii="Helvetica" w:hAnsi="Helvetica" w:cs="Helvetica"/>
          <w:sz w:val="20"/>
          <w:szCs w:val="20"/>
          <w:shd w:val="clear" w:color="auto" w:fill="FFFFFF"/>
        </w:rPr>
        <w:t xml:space="preserve">- </w:t>
      </w:r>
      <w:r w:rsidRPr="006F2A69">
        <w:rPr>
          <w:rFonts w:ascii="Helvetica" w:hAnsi="Helvetica" w:cs="Helvetica"/>
          <w:sz w:val="20"/>
          <w:szCs w:val="20"/>
          <w:shd w:val="clear" w:color="auto" w:fill="FFFFFF"/>
        </w:rPr>
        <w:t>Fluctuation autour de l’équilibre; Les machines thermiques; Phénomènes de diffusion.</w:t>
      </w:r>
    </w:p>
    <w:p w:rsidR="000F67DF" w:rsidRDefault="000F67DF" w:rsidP="000F67DF">
      <w:pPr>
        <w:adjustRightInd w:val="0"/>
        <w:ind w:left="567"/>
        <w:rPr>
          <w:rFonts w:ascii="Helvetica" w:hAnsi="Helvetica" w:cs="Helvetica"/>
          <w:sz w:val="20"/>
          <w:szCs w:val="20"/>
          <w:shd w:val="clear" w:color="auto" w:fill="FFFFFF"/>
        </w:rPr>
      </w:pPr>
    </w:p>
    <w:p w:rsidR="000F67DF" w:rsidRDefault="000F67DF" w:rsidP="000F67DF">
      <w:pPr>
        <w:adjustRightInd w:val="0"/>
        <w:ind w:left="567"/>
        <w:rPr>
          <w:rFonts w:ascii="Helvetica" w:hAnsi="Helvetica" w:cs="Helvetica"/>
          <w:b/>
          <w:bCs/>
          <w:i/>
          <w:iCs/>
          <w:sz w:val="20"/>
          <w:szCs w:val="20"/>
          <w:shd w:val="clear" w:color="auto" w:fill="FFFFFF"/>
        </w:rPr>
      </w:pPr>
    </w:p>
    <w:p w:rsidR="000F67DF" w:rsidRPr="00F47760" w:rsidRDefault="000F67DF" w:rsidP="000F67DF">
      <w:pPr>
        <w:adjustRightInd w:val="0"/>
        <w:ind w:left="567"/>
        <w:jc w:val="both"/>
        <w:rPr>
          <w:rFonts w:asciiTheme="minorBidi" w:hAnsiTheme="minorBidi"/>
          <w:sz w:val="20"/>
          <w:szCs w:val="20"/>
          <w:shd w:val="clear" w:color="auto" w:fill="FFFFFF"/>
        </w:rPr>
      </w:pPr>
      <w:r w:rsidRPr="00F47760">
        <w:rPr>
          <w:rFonts w:asciiTheme="minorBidi" w:hAnsiTheme="minorBidi"/>
          <w:b/>
          <w:bCs/>
          <w:i/>
          <w:iCs/>
          <w:sz w:val="20"/>
          <w:szCs w:val="20"/>
          <w:shd w:val="clear" w:color="auto" w:fill="FFFFFF"/>
        </w:rPr>
        <w:t>B- Optique</w:t>
      </w:r>
      <w:r w:rsidRPr="00F47760">
        <w:rPr>
          <w:rFonts w:asciiTheme="minorBidi" w:eastAsia="Arial" w:hAnsiTheme="minorBidi"/>
          <w:b/>
          <w:sz w:val="20"/>
          <w:szCs w:val="20"/>
        </w:rPr>
        <w:t xml:space="preserve"> </w:t>
      </w:r>
    </w:p>
    <w:p w:rsidR="000F67DF" w:rsidRPr="00F47760" w:rsidRDefault="000F67DF" w:rsidP="000F67DF">
      <w:pPr>
        <w:spacing w:line="220" w:lineRule="exact"/>
        <w:ind w:left="567"/>
        <w:jc w:val="both"/>
        <w:rPr>
          <w:rFonts w:asciiTheme="minorBidi" w:eastAsia="Arial" w:hAnsiTheme="minorBidi"/>
          <w:sz w:val="20"/>
          <w:szCs w:val="20"/>
        </w:rPr>
      </w:pPr>
    </w:p>
    <w:p w:rsidR="000F67DF" w:rsidRPr="00F47760"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Princ</w:t>
      </w:r>
      <w:r w:rsidRPr="00F47760">
        <w:rPr>
          <w:rFonts w:asciiTheme="minorBidi" w:eastAsia="Arial" w:hAnsiTheme="minorBidi"/>
          <w:spacing w:val="-1"/>
          <w:sz w:val="20"/>
          <w:szCs w:val="20"/>
        </w:rPr>
        <w:t>i</w:t>
      </w:r>
      <w:r w:rsidRPr="00F47760">
        <w:rPr>
          <w:rFonts w:asciiTheme="minorBidi" w:eastAsia="Arial" w:hAnsiTheme="minorBidi"/>
          <w:sz w:val="20"/>
          <w:szCs w:val="20"/>
        </w:rPr>
        <w:t>pal</w:t>
      </w:r>
      <w:r w:rsidRPr="00F47760">
        <w:rPr>
          <w:rFonts w:asciiTheme="minorBidi" w:eastAsia="Arial" w:hAnsiTheme="minorBidi"/>
          <w:spacing w:val="-1"/>
          <w:sz w:val="20"/>
          <w:szCs w:val="20"/>
        </w:rPr>
        <w:t>e</w:t>
      </w:r>
      <w:r w:rsidRPr="00F47760">
        <w:rPr>
          <w:rFonts w:asciiTheme="minorBidi" w:eastAsia="Arial" w:hAnsiTheme="minorBidi"/>
          <w:sz w:val="20"/>
          <w:szCs w:val="20"/>
        </w:rPr>
        <w:t xml:space="preserve">s </w:t>
      </w:r>
      <w:r w:rsidRPr="00F47760">
        <w:rPr>
          <w:rFonts w:asciiTheme="minorBidi" w:eastAsia="Arial" w:hAnsiTheme="minorBidi"/>
          <w:spacing w:val="-1"/>
          <w:sz w:val="20"/>
          <w:szCs w:val="20"/>
        </w:rPr>
        <w:t>l</w:t>
      </w:r>
      <w:r w:rsidRPr="00F47760">
        <w:rPr>
          <w:rFonts w:asciiTheme="minorBidi" w:eastAsia="Arial" w:hAnsiTheme="minorBidi"/>
          <w:sz w:val="20"/>
          <w:szCs w:val="20"/>
        </w:rPr>
        <w:t>ois de l’</w:t>
      </w:r>
      <w:r w:rsidRPr="00F47760">
        <w:rPr>
          <w:rFonts w:asciiTheme="minorBidi" w:eastAsia="Arial" w:hAnsiTheme="minorBidi"/>
          <w:spacing w:val="-1"/>
          <w:sz w:val="20"/>
          <w:szCs w:val="20"/>
        </w:rPr>
        <w:t>O</w:t>
      </w:r>
      <w:r w:rsidRPr="00F47760">
        <w:rPr>
          <w:rFonts w:asciiTheme="minorBidi" w:eastAsia="Arial" w:hAnsiTheme="minorBidi"/>
          <w:sz w:val="20"/>
          <w:szCs w:val="20"/>
        </w:rPr>
        <w:t>pti</w:t>
      </w:r>
      <w:r w:rsidRPr="00F47760">
        <w:rPr>
          <w:rFonts w:asciiTheme="minorBidi" w:eastAsia="Arial" w:hAnsiTheme="minorBidi"/>
          <w:spacing w:val="-1"/>
          <w:sz w:val="20"/>
          <w:szCs w:val="20"/>
        </w:rPr>
        <w:t>q</w:t>
      </w:r>
      <w:r w:rsidRPr="00F47760">
        <w:rPr>
          <w:rFonts w:asciiTheme="minorBidi" w:eastAsia="Arial" w:hAnsiTheme="minorBidi"/>
          <w:sz w:val="20"/>
          <w:szCs w:val="20"/>
        </w:rPr>
        <w:t xml:space="preserve">ue : Lois de </w:t>
      </w:r>
      <w:r w:rsidRPr="00F47760">
        <w:rPr>
          <w:rFonts w:asciiTheme="minorBidi" w:eastAsia="Arial" w:hAnsiTheme="minorBidi"/>
          <w:spacing w:val="-2"/>
          <w:sz w:val="20"/>
          <w:szCs w:val="20"/>
        </w:rPr>
        <w:t>S</w:t>
      </w:r>
      <w:r w:rsidRPr="00F47760">
        <w:rPr>
          <w:rFonts w:asciiTheme="minorBidi" w:eastAsia="Arial" w:hAnsiTheme="minorBidi"/>
          <w:sz w:val="20"/>
          <w:szCs w:val="20"/>
        </w:rPr>
        <w:t>nell D</w:t>
      </w:r>
      <w:r w:rsidRPr="00F47760">
        <w:rPr>
          <w:rFonts w:asciiTheme="minorBidi" w:eastAsia="Arial" w:hAnsiTheme="minorBidi"/>
          <w:spacing w:val="-1"/>
          <w:sz w:val="20"/>
          <w:szCs w:val="20"/>
        </w:rPr>
        <w:t>e</w:t>
      </w:r>
      <w:r w:rsidRPr="00F47760">
        <w:rPr>
          <w:rFonts w:asciiTheme="minorBidi" w:eastAsia="Arial" w:hAnsiTheme="minorBidi"/>
          <w:sz w:val="20"/>
          <w:szCs w:val="20"/>
        </w:rPr>
        <w:t>scart</w:t>
      </w:r>
      <w:r w:rsidRPr="00F47760">
        <w:rPr>
          <w:rFonts w:asciiTheme="minorBidi" w:eastAsia="Arial" w:hAnsiTheme="minorBidi"/>
          <w:spacing w:val="-1"/>
          <w:sz w:val="20"/>
          <w:szCs w:val="20"/>
        </w:rPr>
        <w:t>e</w:t>
      </w:r>
      <w:r w:rsidRPr="00F47760">
        <w:rPr>
          <w:rFonts w:asciiTheme="minorBidi" w:eastAsia="Arial" w:hAnsiTheme="minorBidi"/>
          <w:sz w:val="20"/>
          <w:szCs w:val="20"/>
        </w:rPr>
        <w:t>s – Optiq</w:t>
      </w:r>
      <w:r w:rsidRPr="00F47760">
        <w:rPr>
          <w:rFonts w:asciiTheme="minorBidi" w:eastAsia="Arial" w:hAnsiTheme="minorBidi"/>
          <w:spacing w:val="-1"/>
          <w:sz w:val="20"/>
          <w:szCs w:val="20"/>
        </w:rPr>
        <w:t>u</w:t>
      </w:r>
      <w:r w:rsidRPr="00F47760">
        <w:rPr>
          <w:rFonts w:asciiTheme="minorBidi" w:eastAsia="Arial" w:hAnsiTheme="minorBidi"/>
          <w:sz w:val="20"/>
          <w:szCs w:val="20"/>
        </w:rPr>
        <w:t xml:space="preserve">e </w:t>
      </w:r>
      <w:r w:rsidRPr="00F47760">
        <w:rPr>
          <w:rFonts w:asciiTheme="minorBidi" w:eastAsia="Arial" w:hAnsiTheme="minorBidi"/>
          <w:spacing w:val="-1"/>
          <w:sz w:val="20"/>
          <w:szCs w:val="20"/>
        </w:rPr>
        <w:t>d</w:t>
      </w:r>
      <w:r w:rsidRPr="00F47760">
        <w:rPr>
          <w:rFonts w:asciiTheme="minorBidi" w:eastAsia="Arial" w:hAnsiTheme="minorBidi"/>
          <w:sz w:val="20"/>
          <w:szCs w:val="20"/>
        </w:rPr>
        <w:t>e Ga</w:t>
      </w:r>
      <w:r w:rsidRPr="00F47760">
        <w:rPr>
          <w:rFonts w:asciiTheme="minorBidi" w:eastAsia="Arial" w:hAnsiTheme="minorBidi"/>
          <w:spacing w:val="-1"/>
          <w:sz w:val="20"/>
          <w:szCs w:val="20"/>
        </w:rPr>
        <w:t>u</w:t>
      </w:r>
      <w:r w:rsidRPr="00F47760">
        <w:rPr>
          <w:rFonts w:asciiTheme="minorBidi" w:eastAsia="Arial" w:hAnsiTheme="minorBidi"/>
          <w:sz w:val="20"/>
          <w:szCs w:val="20"/>
        </w:rPr>
        <w:t>ss</w:t>
      </w:r>
    </w:p>
    <w:p w:rsidR="000F67DF" w:rsidRPr="00F47760"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Systèm</w:t>
      </w:r>
      <w:r w:rsidRPr="00F47760">
        <w:rPr>
          <w:rFonts w:asciiTheme="minorBidi" w:eastAsia="Arial" w:hAnsiTheme="minorBidi"/>
          <w:spacing w:val="-1"/>
          <w:sz w:val="20"/>
          <w:szCs w:val="20"/>
        </w:rPr>
        <w:t>e</w:t>
      </w:r>
      <w:r w:rsidRPr="00F47760">
        <w:rPr>
          <w:rFonts w:asciiTheme="minorBidi" w:eastAsia="Arial" w:hAnsiTheme="minorBidi"/>
          <w:sz w:val="20"/>
          <w:szCs w:val="20"/>
        </w:rPr>
        <w:t>s p</w:t>
      </w:r>
      <w:r w:rsidRPr="00F47760">
        <w:rPr>
          <w:rFonts w:asciiTheme="minorBidi" w:eastAsia="Arial" w:hAnsiTheme="minorBidi"/>
          <w:spacing w:val="-1"/>
          <w:sz w:val="20"/>
          <w:szCs w:val="20"/>
        </w:rPr>
        <w:t>l</w:t>
      </w:r>
      <w:r w:rsidRPr="00F47760">
        <w:rPr>
          <w:rFonts w:asciiTheme="minorBidi" w:eastAsia="Arial" w:hAnsiTheme="minorBidi"/>
          <w:sz w:val="20"/>
          <w:szCs w:val="20"/>
        </w:rPr>
        <w:t>ans, Systèm</w:t>
      </w:r>
      <w:r w:rsidRPr="00F47760">
        <w:rPr>
          <w:rFonts w:asciiTheme="minorBidi" w:eastAsia="Arial" w:hAnsiTheme="minorBidi"/>
          <w:spacing w:val="-1"/>
          <w:sz w:val="20"/>
          <w:szCs w:val="20"/>
        </w:rPr>
        <w:t>e</w:t>
      </w:r>
      <w:r w:rsidRPr="00F47760">
        <w:rPr>
          <w:rFonts w:asciiTheme="minorBidi" w:eastAsia="Arial" w:hAnsiTheme="minorBidi"/>
          <w:sz w:val="20"/>
          <w:szCs w:val="20"/>
        </w:rPr>
        <w:t>s s</w:t>
      </w:r>
      <w:r w:rsidRPr="00F47760">
        <w:rPr>
          <w:rFonts w:asciiTheme="minorBidi" w:eastAsia="Arial" w:hAnsiTheme="minorBidi"/>
          <w:spacing w:val="-1"/>
          <w:sz w:val="20"/>
          <w:szCs w:val="20"/>
        </w:rPr>
        <w:t>p</w:t>
      </w:r>
      <w:r w:rsidRPr="00F47760">
        <w:rPr>
          <w:rFonts w:asciiTheme="minorBidi" w:eastAsia="Arial" w:hAnsiTheme="minorBidi"/>
          <w:sz w:val="20"/>
          <w:szCs w:val="20"/>
        </w:rPr>
        <w:t>hér</w:t>
      </w:r>
      <w:r w:rsidRPr="00F47760">
        <w:rPr>
          <w:rFonts w:asciiTheme="minorBidi" w:eastAsia="Arial" w:hAnsiTheme="minorBidi"/>
          <w:spacing w:val="-1"/>
          <w:sz w:val="20"/>
          <w:szCs w:val="20"/>
        </w:rPr>
        <w:t>i</w:t>
      </w:r>
      <w:r w:rsidRPr="00F47760">
        <w:rPr>
          <w:rFonts w:asciiTheme="minorBidi" w:eastAsia="Arial" w:hAnsiTheme="minorBidi"/>
          <w:sz w:val="20"/>
          <w:szCs w:val="20"/>
        </w:rPr>
        <w:t>qu</w:t>
      </w:r>
      <w:r w:rsidRPr="00F47760">
        <w:rPr>
          <w:rFonts w:asciiTheme="minorBidi" w:eastAsia="Arial" w:hAnsiTheme="minorBidi"/>
          <w:spacing w:val="-1"/>
          <w:sz w:val="20"/>
          <w:szCs w:val="20"/>
        </w:rPr>
        <w:t>e</w:t>
      </w:r>
      <w:r w:rsidRPr="00F47760">
        <w:rPr>
          <w:rFonts w:asciiTheme="minorBidi" w:eastAsia="Arial" w:hAnsiTheme="minorBidi"/>
          <w:sz w:val="20"/>
          <w:szCs w:val="20"/>
        </w:rPr>
        <w:t>s</w:t>
      </w:r>
    </w:p>
    <w:p w:rsidR="000F67DF" w:rsidRPr="00F47760"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Réflexion, Réfra</w:t>
      </w:r>
      <w:r w:rsidRPr="00F47760">
        <w:rPr>
          <w:rFonts w:asciiTheme="minorBidi" w:eastAsia="Arial" w:hAnsiTheme="minorBidi"/>
          <w:spacing w:val="1"/>
          <w:sz w:val="20"/>
          <w:szCs w:val="20"/>
        </w:rPr>
        <w:t>c</w:t>
      </w:r>
      <w:r w:rsidRPr="00F47760">
        <w:rPr>
          <w:rFonts w:asciiTheme="minorBidi" w:eastAsia="Arial" w:hAnsiTheme="minorBidi"/>
          <w:sz w:val="20"/>
          <w:szCs w:val="20"/>
        </w:rPr>
        <w:t>tion, Diffra</w:t>
      </w:r>
      <w:r w:rsidRPr="00F47760">
        <w:rPr>
          <w:rFonts w:asciiTheme="minorBidi" w:eastAsia="Arial" w:hAnsiTheme="minorBidi"/>
          <w:spacing w:val="1"/>
          <w:sz w:val="20"/>
          <w:szCs w:val="20"/>
        </w:rPr>
        <w:t>c</w:t>
      </w:r>
      <w:r w:rsidRPr="00F47760">
        <w:rPr>
          <w:rFonts w:asciiTheme="minorBidi" w:eastAsia="Arial" w:hAnsiTheme="minorBidi"/>
          <w:sz w:val="20"/>
          <w:szCs w:val="20"/>
        </w:rPr>
        <w:t>tion</w:t>
      </w:r>
    </w:p>
    <w:p w:rsidR="000F67DF" w:rsidRPr="00F47760"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Notio</w:t>
      </w:r>
      <w:r w:rsidRPr="00F47760">
        <w:rPr>
          <w:rFonts w:asciiTheme="minorBidi" w:eastAsia="Arial" w:hAnsiTheme="minorBidi"/>
          <w:spacing w:val="-1"/>
          <w:sz w:val="20"/>
          <w:szCs w:val="20"/>
        </w:rPr>
        <w:t>n</w:t>
      </w:r>
      <w:r w:rsidRPr="00F47760">
        <w:rPr>
          <w:rFonts w:asciiTheme="minorBidi" w:eastAsia="Arial" w:hAnsiTheme="minorBidi"/>
          <w:sz w:val="20"/>
          <w:szCs w:val="20"/>
        </w:rPr>
        <w:t>s d’</w:t>
      </w:r>
      <w:r w:rsidRPr="00F47760">
        <w:rPr>
          <w:rFonts w:asciiTheme="minorBidi" w:eastAsia="Arial" w:hAnsiTheme="minorBidi"/>
          <w:spacing w:val="-1"/>
          <w:sz w:val="20"/>
          <w:szCs w:val="20"/>
        </w:rPr>
        <w:t>o</w:t>
      </w:r>
      <w:r w:rsidRPr="00F47760">
        <w:rPr>
          <w:rFonts w:asciiTheme="minorBidi" w:eastAsia="Arial" w:hAnsiTheme="minorBidi"/>
          <w:sz w:val="20"/>
          <w:szCs w:val="20"/>
        </w:rPr>
        <w:t>bjet et d’ima</w:t>
      </w:r>
      <w:r w:rsidRPr="00F47760">
        <w:rPr>
          <w:rFonts w:asciiTheme="minorBidi" w:eastAsia="Arial" w:hAnsiTheme="minorBidi"/>
          <w:spacing w:val="-1"/>
          <w:sz w:val="20"/>
          <w:szCs w:val="20"/>
        </w:rPr>
        <w:t>g</w:t>
      </w:r>
      <w:r w:rsidRPr="00F47760">
        <w:rPr>
          <w:rFonts w:asciiTheme="minorBidi" w:eastAsia="Arial" w:hAnsiTheme="minorBidi"/>
          <w:sz w:val="20"/>
          <w:szCs w:val="20"/>
        </w:rPr>
        <w:t>e</w:t>
      </w:r>
    </w:p>
    <w:p w:rsidR="000F67DF"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Lentill</w:t>
      </w:r>
      <w:r w:rsidRPr="00F47760">
        <w:rPr>
          <w:rFonts w:asciiTheme="minorBidi" w:eastAsia="Arial" w:hAnsiTheme="minorBidi"/>
          <w:spacing w:val="-1"/>
          <w:sz w:val="20"/>
          <w:szCs w:val="20"/>
        </w:rPr>
        <w:t>e</w:t>
      </w:r>
      <w:r w:rsidRPr="00F47760">
        <w:rPr>
          <w:rFonts w:asciiTheme="minorBidi" w:eastAsia="Arial" w:hAnsiTheme="minorBidi"/>
          <w:sz w:val="20"/>
          <w:szCs w:val="20"/>
        </w:rPr>
        <w:t>s</w:t>
      </w:r>
    </w:p>
    <w:p w:rsidR="000F67DF" w:rsidRPr="00F47760" w:rsidRDefault="000F67DF" w:rsidP="000F67DF">
      <w:pPr>
        <w:ind w:left="567"/>
        <w:jc w:val="both"/>
        <w:rPr>
          <w:rFonts w:asciiTheme="minorBidi" w:eastAsia="Arial" w:hAnsiTheme="minorBidi"/>
          <w:sz w:val="20"/>
          <w:szCs w:val="20"/>
        </w:rPr>
      </w:pPr>
      <w:r w:rsidRPr="00F47760">
        <w:rPr>
          <w:rFonts w:asciiTheme="minorBidi" w:eastAsia="Arial" w:hAnsiTheme="minorBidi"/>
          <w:sz w:val="20"/>
          <w:szCs w:val="20"/>
        </w:rPr>
        <w:t>- Applicatio</w:t>
      </w:r>
      <w:r w:rsidRPr="00F47760">
        <w:rPr>
          <w:rFonts w:asciiTheme="minorBidi" w:eastAsia="Arial" w:hAnsiTheme="minorBidi"/>
          <w:spacing w:val="-1"/>
          <w:sz w:val="20"/>
          <w:szCs w:val="20"/>
        </w:rPr>
        <w:t>n</w:t>
      </w:r>
      <w:r w:rsidRPr="00F47760">
        <w:rPr>
          <w:rFonts w:asciiTheme="minorBidi" w:eastAsia="Arial" w:hAnsiTheme="minorBidi"/>
          <w:sz w:val="20"/>
          <w:szCs w:val="20"/>
        </w:rPr>
        <w:t>s</w:t>
      </w:r>
      <w:r w:rsidRPr="00F47760">
        <w:rPr>
          <w:rFonts w:asciiTheme="minorBidi" w:eastAsia="Arial" w:hAnsiTheme="minorBidi"/>
          <w:spacing w:val="-1"/>
          <w:sz w:val="20"/>
          <w:szCs w:val="20"/>
        </w:rPr>
        <w:t xml:space="preserve"> </w:t>
      </w:r>
      <w:r w:rsidRPr="00F47760">
        <w:rPr>
          <w:rFonts w:asciiTheme="minorBidi" w:eastAsia="Arial" w:hAnsiTheme="minorBidi"/>
          <w:sz w:val="20"/>
          <w:szCs w:val="20"/>
        </w:rPr>
        <w:t>Œil – Loupe</w:t>
      </w:r>
      <w:r w:rsidRPr="00F47760">
        <w:rPr>
          <w:rFonts w:asciiTheme="minorBidi" w:eastAsia="Arial" w:hAnsiTheme="minorBidi"/>
          <w:spacing w:val="-1"/>
          <w:sz w:val="20"/>
          <w:szCs w:val="20"/>
        </w:rPr>
        <w:t xml:space="preserve"> </w:t>
      </w:r>
      <w:r w:rsidRPr="00F47760">
        <w:rPr>
          <w:rFonts w:asciiTheme="minorBidi" w:eastAsia="Arial" w:hAnsiTheme="minorBidi"/>
          <w:sz w:val="20"/>
          <w:szCs w:val="20"/>
        </w:rPr>
        <w:t>- Microsc</w:t>
      </w:r>
      <w:r w:rsidRPr="00F47760">
        <w:rPr>
          <w:rFonts w:asciiTheme="minorBidi" w:eastAsia="Arial" w:hAnsiTheme="minorBidi"/>
          <w:spacing w:val="-1"/>
          <w:sz w:val="20"/>
          <w:szCs w:val="20"/>
        </w:rPr>
        <w:t>o</w:t>
      </w:r>
      <w:r w:rsidRPr="00F47760">
        <w:rPr>
          <w:rFonts w:asciiTheme="minorBidi" w:eastAsia="Arial" w:hAnsiTheme="minorBidi"/>
          <w:sz w:val="20"/>
          <w:szCs w:val="20"/>
        </w:rPr>
        <w:t>pe</w:t>
      </w:r>
    </w:p>
    <w:p w:rsidR="000F67DF" w:rsidRPr="006F2A69"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r w:rsidRPr="009603F8">
        <w:rPr>
          <w:rFonts w:asciiTheme="minorBidi" w:hAnsiTheme="minorBidi"/>
          <w:b/>
          <w:bCs/>
          <w:sz w:val="20"/>
          <w:szCs w:val="20"/>
        </w:rPr>
        <w:tab/>
        <w:t>4.3.2. Activités pratiques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Pr>
          <w:rFonts w:asciiTheme="minorBidi" w:hAnsiTheme="minorBidi"/>
          <w:b/>
          <w:bCs/>
          <w:sz w:val="20"/>
          <w:szCs w:val="20"/>
        </w:rPr>
        <w:tab/>
        <w:t>a- Travaux dirigés:</w:t>
      </w:r>
    </w:p>
    <w:p w:rsidR="000F67DF"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Séries d'exercices relatifs à la thématiques à corriger lors des séances présentielles.</w:t>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 xml:space="preserve"> </w:t>
      </w: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Pr>
          <w:rFonts w:asciiTheme="minorBidi" w:hAnsiTheme="minorBidi"/>
          <w:b/>
          <w:bCs/>
          <w:sz w:val="20"/>
          <w:szCs w:val="20"/>
        </w:rPr>
        <w:tab/>
        <w:t>b- Travaux pratiques</w:t>
      </w:r>
    </w:p>
    <w:p w:rsidR="000F67DF" w:rsidRDefault="000F67DF" w:rsidP="000F67DF">
      <w:pPr>
        <w:adjustRightInd w:val="0"/>
        <w:rPr>
          <w:rFonts w:asciiTheme="minorBidi" w:hAnsiTheme="minorBidi"/>
          <w:b/>
          <w:bCs/>
          <w:sz w:val="20"/>
          <w:szCs w:val="20"/>
        </w:rPr>
      </w:pPr>
    </w:p>
    <w:p w:rsidR="000F67DF" w:rsidRPr="00F47760" w:rsidRDefault="000F67DF" w:rsidP="000F67DF">
      <w:pPr>
        <w:adjustRightInd w:val="0"/>
        <w:rPr>
          <w:rFonts w:asciiTheme="minorBidi" w:hAnsiTheme="minorBidi"/>
          <w:sz w:val="20"/>
          <w:szCs w:val="20"/>
        </w:rPr>
      </w:pPr>
      <w:r w:rsidRPr="00F47760">
        <w:rPr>
          <w:rFonts w:asciiTheme="minorBidi" w:hAnsiTheme="minorBidi"/>
          <w:sz w:val="20"/>
          <w:szCs w:val="20"/>
        </w:rPr>
        <w:t>Diverses manipulations de thermodynamique et d'Optique</w:t>
      </w:r>
      <w:r>
        <w:rPr>
          <w:rFonts w:asciiTheme="minorBidi" w:hAnsiTheme="minorBidi"/>
          <w:sz w:val="20"/>
          <w:szCs w:val="20"/>
        </w:rPr>
        <w:t>, en insistant sur celles qui ont attrait à la Géologie.</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rPr>
          <w:rFonts w:asciiTheme="minorBidi" w:hAnsiTheme="minorBidi"/>
          <w:sz w:val="20"/>
          <w:szCs w:val="20"/>
        </w:rPr>
      </w:pPr>
    </w:p>
    <w:p w:rsidR="000F67DF" w:rsidRPr="009603F8" w:rsidRDefault="000F67DF" w:rsidP="000F67DF">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rPr>
          <w:rFonts w:asciiTheme="minorBidi" w:hAnsiTheme="minorBidi"/>
          <w:sz w:val="20"/>
          <w:szCs w:val="20"/>
        </w:rPr>
      </w:pPr>
    </w:p>
    <w:p w:rsidR="000F67DF" w:rsidRPr="009603F8" w:rsidRDefault="000F67DF" w:rsidP="000F67DF">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rPr>
          <w:rFonts w:asciiTheme="minorBidi" w:hAnsiTheme="minorBidi"/>
          <w:sz w:val="20"/>
          <w:szCs w:val="20"/>
        </w:rPr>
      </w:pPr>
    </w:p>
    <w:p w:rsidR="000F67DF" w:rsidRPr="009603F8" w:rsidRDefault="000F67DF" w:rsidP="000F67DF">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bookmarkStart w:id="20" w:name="page14"/>
      <w:bookmarkEnd w:id="20"/>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spacing w:line="200" w:lineRule="exact"/>
        <w:rPr>
          <w:sz w:val="24"/>
          <w:szCs w:val="24"/>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spacing w:line="200" w:lineRule="exact"/>
        <w:rPr>
          <w:sz w:val="24"/>
          <w:szCs w:val="24"/>
        </w:rPr>
      </w:pPr>
    </w:p>
    <w:p w:rsidR="000F67DF" w:rsidRDefault="000F67DF" w:rsidP="000F67DF">
      <w:pPr>
        <w:adjustRightInd w:val="0"/>
        <w:spacing w:line="251" w:lineRule="exact"/>
        <w:rPr>
          <w:sz w:val="24"/>
          <w:szCs w:val="24"/>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4A49CD" w:rsidRDefault="004A49CD"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sz w:val="24"/>
                <w:szCs w:val="24"/>
                <w:lang w:val="fr-FR" w:eastAsia="en-US"/>
              </w:rPr>
            </w:pPr>
            <w:r w:rsidRPr="000F67DF">
              <w:rPr>
                <w:rFonts w:ascii="Arial" w:hAnsi="Arial" w:cs="Arial"/>
                <w:b/>
                <w:bCs/>
                <w:color w:val="FF0000"/>
                <w:sz w:val="24"/>
                <w:szCs w:val="24"/>
                <w:lang w:val="fr-FR" w:eastAsia="en-US"/>
              </w:rPr>
              <w:t>DYNAMIQUE DU GLOBE</w:t>
            </w:r>
          </w:p>
          <w:p w:rsidR="000F67DF" w:rsidRPr="000F67DF" w:rsidRDefault="000F67DF" w:rsidP="00770064">
            <w:pPr>
              <w:adjustRightInd w:val="0"/>
              <w:jc w:val="center"/>
              <w:rPr>
                <w:rFonts w:ascii="Arial" w:hAnsi="Arial" w:cs="Arial"/>
                <w:b/>
                <w:bCs/>
                <w:lang w:val="fr-FR"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UEF 120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7</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3.5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adjustRightInd w:val="0"/>
              <w:jc w:val="center"/>
              <w:rPr>
                <w:rFonts w:ascii="Arial" w:hAnsi="Arial" w:cs="Arial"/>
                <w:b/>
                <w:bCs/>
                <w:lang w:val="fr-FR" w:eastAsia="en-US"/>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S1</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right="-3"/>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ind w:right="-3"/>
        <w:rPr>
          <w:rFonts w:asciiTheme="minorBidi" w:hAnsiTheme="minorBidi"/>
          <w:b/>
          <w:bCs/>
          <w:sz w:val="20"/>
          <w:szCs w:val="20"/>
        </w:rPr>
      </w:pPr>
    </w:p>
    <w:p w:rsidR="000F67DF" w:rsidRPr="0014293A" w:rsidRDefault="000F67DF" w:rsidP="006C0770">
      <w:pPr>
        <w:pStyle w:val="Paragraphedeliste"/>
        <w:widowControl/>
        <w:numPr>
          <w:ilvl w:val="0"/>
          <w:numId w:val="19"/>
        </w:numPr>
        <w:shd w:val="clear" w:color="auto" w:fill="FFFFFF"/>
        <w:adjustRightInd w:val="0"/>
        <w:spacing w:after="200" w:line="276" w:lineRule="auto"/>
        <w:ind w:right="-3" w:hanging="11"/>
        <w:contextualSpacing/>
        <w:jc w:val="both"/>
        <w:rPr>
          <w:rFonts w:asciiTheme="minorBidi" w:hAnsiTheme="minorBidi" w:cstheme="minorBidi"/>
          <w:sz w:val="20"/>
          <w:szCs w:val="20"/>
        </w:rPr>
      </w:pPr>
      <w:r w:rsidRPr="0014293A">
        <w:rPr>
          <w:rFonts w:asciiTheme="minorBidi" w:hAnsiTheme="minorBidi" w:cstheme="minorBidi"/>
          <w:sz w:val="20"/>
          <w:szCs w:val="20"/>
        </w:rPr>
        <w:t xml:space="preserve">Expliquer la dynamique continue que connaît le globe terrestre depuis sa constitution dans une première partie matérialisée par l’ECUE, intitulé «  Introduction à la géodynamique interne ». A cette dynamique interne, s'ajoute une dynamique externe intéressant la partie superficielle du globe, qui s'exprime par des mouvements naturels s'exerçant à la surface de la terre, en mer ainsi que dans des zones de transition mer-continent. Cette dynamique externe est enseignée à travers l’ECUE intitulée «  dynamique de surface et changements globaux ». A travers ces deux éléments constitutifs, les objectifs suivants doivent être atteints : </w:t>
      </w:r>
    </w:p>
    <w:p w:rsidR="000F67DF" w:rsidRPr="0014293A" w:rsidRDefault="000F67DF" w:rsidP="006C0770">
      <w:pPr>
        <w:pStyle w:val="Paragraphedeliste"/>
        <w:widowControl/>
        <w:numPr>
          <w:ilvl w:val="0"/>
          <w:numId w:val="19"/>
        </w:numPr>
        <w:shd w:val="clear" w:color="auto" w:fill="FFFFFF"/>
        <w:autoSpaceDE/>
        <w:autoSpaceDN/>
        <w:spacing w:after="200" w:line="276" w:lineRule="auto"/>
        <w:ind w:right="-3" w:hanging="11"/>
        <w:contextualSpacing/>
        <w:jc w:val="both"/>
        <w:rPr>
          <w:rFonts w:asciiTheme="minorBidi" w:hAnsiTheme="minorBidi" w:cstheme="minorBidi"/>
          <w:sz w:val="20"/>
          <w:szCs w:val="20"/>
        </w:rPr>
      </w:pPr>
      <w:r w:rsidRPr="0014293A">
        <w:rPr>
          <w:rFonts w:asciiTheme="minorBidi" w:hAnsiTheme="minorBidi" w:cstheme="minorBidi"/>
          <w:sz w:val="20"/>
          <w:szCs w:val="20"/>
        </w:rPr>
        <w:t>Acquisition d'une connaissance de base des grands phénomènes qui régissent la Planète ;</w:t>
      </w:r>
    </w:p>
    <w:p w:rsidR="000F67DF" w:rsidRPr="0014293A" w:rsidRDefault="000F67DF" w:rsidP="006C0770">
      <w:pPr>
        <w:pStyle w:val="Paragraphedeliste"/>
        <w:widowControl/>
        <w:numPr>
          <w:ilvl w:val="0"/>
          <w:numId w:val="19"/>
        </w:numPr>
        <w:shd w:val="clear" w:color="auto" w:fill="FFFFFF"/>
        <w:adjustRightInd w:val="0"/>
        <w:spacing w:after="200" w:line="276" w:lineRule="auto"/>
        <w:ind w:right="-3" w:hanging="11"/>
        <w:contextualSpacing/>
        <w:jc w:val="both"/>
        <w:rPr>
          <w:rFonts w:asciiTheme="minorBidi" w:hAnsiTheme="minorBidi" w:cstheme="minorBidi"/>
          <w:sz w:val="20"/>
          <w:szCs w:val="20"/>
        </w:rPr>
      </w:pPr>
      <w:r w:rsidRPr="0014293A">
        <w:rPr>
          <w:rFonts w:asciiTheme="minorBidi" w:hAnsiTheme="minorBidi" w:cstheme="minorBidi"/>
          <w:sz w:val="20"/>
          <w:szCs w:val="20"/>
        </w:rPr>
        <w:t>Approfondir la compréhension des phénomènes de la tectonique des plaques et des mécanismes de déformation de la lithosphère ;</w:t>
      </w:r>
    </w:p>
    <w:p w:rsidR="000F67DF" w:rsidRPr="0014293A" w:rsidRDefault="000F67DF" w:rsidP="006C0770">
      <w:pPr>
        <w:pStyle w:val="Paragraphedeliste"/>
        <w:widowControl/>
        <w:numPr>
          <w:ilvl w:val="0"/>
          <w:numId w:val="19"/>
        </w:numPr>
        <w:shd w:val="clear" w:color="auto" w:fill="FFFFFF"/>
        <w:adjustRightInd w:val="0"/>
        <w:spacing w:after="200" w:line="276" w:lineRule="auto"/>
        <w:ind w:right="-3" w:hanging="11"/>
        <w:contextualSpacing/>
        <w:jc w:val="both"/>
        <w:rPr>
          <w:rFonts w:asciiTheme="minorBidi" w:hAnsiTheme="minorBidi" w:cstheme="minorBidi"/>
          <w:sz w:val="20"/>
          <w:szCs w:val="20"/>
        </w:rPr>
      </w:pPr>
      <w:r w:rsidRPr="0014293A">
        <w:rPr>
          <w:rFonts w:asciiTheme="minorBidi" w:hAnsiTheme="minorBidi" w:cstheme="minorBidi"/>
          <w:sz w:val="20"/>
          <w:szCs w:val="20"/>
        </w:rPr>
        <w:t>Développer chez l'apprenant des connaissances sur les principaux processus naturels engendrés par cette dynamique en insistant sur ses principaux moteurs et mécanismes ;</w:t>
      </w:r>
    </w:p>
    <w:p w:rsidR="000F67DF" w:rsidRPr="0014293A" w:rsidRDefault="000F67DF" w:rsidP="006C0770">
      <w:pPr>
        <w:pStyle w:val="Paragraphedeliste"/>
        <w:widowControl/>
        <w:numPr>
          <w:ilvl w:val="0"/>
          <w:numId w:val="19"/>
        </w:numPr>
        <w:shd w:val="clear" w:color="auto" w:fill="FFFFFF"/>
        <w:adjustRightInd w:val="0"/>
        <w:spacing w:after="200" w:line="276" w:lineRule="auto"/>
        <w:ind w:right="-3" w:hanging="11"/>
        <w:contextualSpacing/>
        <w:jc w:val="both"/>
        <w:rPr>
          <w:rFonts w:asciiTheme="minorBidi" w:hAnsiTheme="minorBidi" w:cstheme="minorBidi"/>
          <w:sz w:val="20"/>
          <w:szCs w:val="20"/>
        </w:rPr>
      </w:pPr>
      <w:r w:rsidRPr="0014293A">
        <w:rPr>
          <w:rFonts w:asciiTheme="minorBidi" w:hAnsiTheme="minorBidi" w:cstheme="minorBidi"/>
          <w:sz w:val="20"/>
          <w:szCs w:val="20"/>
        </w:rPr>
        <w:t>S'ouvrir sur des sujets d'actualité qui traitent de phénomènes naturels s'exerçant en mer et sur terre telles que l'action des vagues et des courants, la dérive littorale, la formation de cordons littoraux, le déplacement des dunes, l'érosion etc…Ces phénomènes ont une répercussion évidente sur l'érosion des côtes et sur l'équilibre environnemental régional ;</w:t>
      </w:r>
    </w:p>
    <w:p w:rsidR="000F67DF" w:rsidRDefault="000F67DF" w:rsidP="000F67DF">
      <w:pPr>
        <w:adjustRightInd w:val="0"/>
        <w:ind w:left="720" w:right="-3" w:hanging="11"/>
        <w:jc w:val="both"/>
        <w:rPr>
          <w:rFonts w:asciiTheme="minorBidi" w:hAnsiTheme="minorBidi"/>
          <w:sz w:val="20"/>
          <w:szCs w:val="20"/>
        </w:rPr>
      </w:pPr>
      <w:r w:rsidRPr="0014293A">
        <w:rPr>
          <w:rFonts w:asciiTheme="minorBidi" w:hAnsiTheme="minorBidi"/>
          <w:sz w:val="20"/>
          <w:szCs w:val="20"/>
        </w:rPr>
        <w:t>Comprendre le phénomène de circulation océanique et atmosphérique ainsi que le mécanisme de l'absorption des rayonnements solaires et telluriques et leur impact sur les changements climatiques.</w:t>
      </w:r>
    </w:p>
    <w:p w:rsidR="000F67DF" w:rsidRPr="0014293A" w:rsidRDefault="000F67DF" w:rsidP="000F67DF">
      <w:pPr>
        <w:adjustRightInd w:val="0"/>
        <w:ind w:left="720" w:right="-3" w:hanging="11"/>
        <w:jc w:val="both"/>
        <w:rPr>
          <w:rFonts w:asciiTheme="minorBidi" w:hAnsiTheme="minorBidi"/>
          <w:b/>
          <w:bCs/>
          <w:sz w:val="20"/>
          <w:szCs w:val="20"/>
        </w:rPr>
      </w:pPr>
    </w:p>
    <w:p w:rsidR="000F67DF" w:rsidRPr="009603F8" w:rsidRDefault="000F67DF" w:rsidP="000F67DF">
      <w:pPr>
        <w:adjustRightInd w:val="0"/>
        <w:ind w:right="-3"/>
        <w:rPr>
          <w:rFonts w:asciiTheme="minorBidi" w:hAnsiTheme="minorBidi"/>
          <w:b/>
          <w:bCs/>
          <w:sz w:val="20"/>
          <w:szCs w:val="20"/>
        </w:rPr>
      </w:pPr>
      <w:r w:rsidRPr="009603F8">
        <w:rPr>
          <w:rFonts w:asciiTheme="minorBidi" w:hAnsiTheme="minorBidi"/>
          <w:b/>
          <w:bCs/>
          <w:sz w:val="20"/>
          <w:szCs w:val="20"/>
        </w:rPr>
        <w:t xml:space="preserve">2. Pré-requis: </w:t>
      </w:r>
    </w:p>
    <w:p w:rsidR="000F67DF" w:rsidRDefault="000F67DF" w:rsidP="000F67DF">
      <w:pPr>
        <w:adjustRightInd w:val="0"/>
        <w:ind w:right="-3"/>
        <w:rPr>
          <w:rFonts w:asciiTheme="minorBidi" w:hAnsiTheme="minorBidi"/>
          <w:sz w:val="20"/>
          <w:szCs w:val="20"/>
        </w:rPr>
      </w:pPr>
    </w:p>
    <w:p w:rsidR="000F67DF" w:rsidRPr="009603F8" w:rsidRDefault="000F67DF" w:rsidP="000F67DF">
      <w:pPr>
        <w:adjustRightInd w:val="0"/>
        <w:ind w:right="-3"/>
        <w:rPr>
          <w:rFonts w:asciiTheme="minorBidi" w:hAnsiTheme="minorBidi"/>
          <w:sz w:val="20"/>
          <w:szCs w:val="20"/>
        </w:rPr>
      </w:pPr>
      <w:r>
        <w:rPr>
          <w:rFonts w:asciiTheme="minorBidi" w:hAnsiTheme="minorBidi"/>
          <w:sz w:val="20"/>
          <w:szCs w:val="20"/>
        </w:rPr>
        <w:tab/>
        <w:t>Connaissances élémentaires de géologie acquises à l'enseignement secondaire.</w:t>
      </w:r>
    </w:p>
    <w:p w:rsidR="000F67DF" w:rsidRPr="009603F8"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Default="000F67DF" w:rsidP="000F67DF">
      <w:pPr>
        <w:adjustRightInd w:val="0"/>
        <w:ind w:right="-3"/>
        <w:rPr>
          <w:rFonts w:asciiTheme="minorBidi" w:hAnsiTheme="minorBidi"/>
          <w:b/>
          <w:bCs/>
          <w:sz w:val="20"/>
          <w:szCs w:val="20"/>
        </w:rPr>
      </w:pPr>
    </w:p>
    <w:p w:rsidR="000F67DF" w:rsidRPr="009603F8" w:rsidRDefault="000F67DF" w:rsidP="000F67DF">
      <w:pPr>
        <w:adjustRightInd w:val="0"/>
        <w:ind w:right="-3"/>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ind w:right="-3"/>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ind w:right="-3"/>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Introduction à la Géodynamique interne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Dynamique de surface et changements globaux</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Introduction à la Géodynamique interne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Dynamique de surface et changements globaux</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Introduction à la Géodynamique interne</w:t>
            </w:r>
          </w:p>
        </w:tc>
      </w:tr>
      <w:tr w:rsidR="000F67DF" w:rsidRPr="009603F8" w:rsidTr="00770064">
        <w:tc>
          <w:tcPr>
            <w:tcW w:w="3462" w:type="dxa"/>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121</w:t>
            </w:r>
          </w:p>
        </w:tc>
        <w:tc>
          <w:tcPr>
            <w:tcW w:w="339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Coefficient: 1</w:t>
            </w: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spacing w:before="3"/>
        <w:ind w:right="1873" w:firstLine="13"/>
        <w:rPr>
          <w:rFonts w:asciiTheme="minorBidi" w:hAnsiTheme="minorBidi"/>
          <w:b/>
          <w:bCs/>
          <w:sz w:val="20"/>
          <w:szCs w:val="20"/>
        </w:rPr>
      </w:pPr>
    </w:p>
    <w:p w:rsidR="000F67DF" w:rsidRPr="0095586B" w:rsidRDefault="000F67DF" w:rsidP="000F67DF">
      <w:pPr>
        <w:spacing w:before="3"/>
        <w:ind w:right="-3" w:firstLine="13"/>
        <w:jc w:val="both"/>
        <w:rPr>
          <w:rFonts w:ascii="Arial" w:eastAsia="Arial" w:hAnsi="Arial" w:cs="Arial"/>
          <w:sz w:val="20"/>
          <w:szCs w:val="20"/>
        </w:rPr>
      </w:pPr>
      <w:r>
        <w:rPr>
          <w:rFonts w:asciiTheme="minorBidi" w:hAnsiTheme="minorBidi"/>
          <w:b/>
          <w:bCs/>
          <w:sz w:val="20"/>
          <w:szCs w:val="20"/>
        </w:rPr>
        <w:tab/>
      </w:r>
      <w:r w:rsidRPr="0095586B">
        <w:rPr>
          <w:rFonts w:asciiTheme="minorBidi" w:hAnsiTheme="minorBidi"/>
          <w:b/>
          <w:bCs/>
          <w:sz w:val="20"/>
          <w:szCs w:val="20"/>
        </w:rPr>
        <w:t>4.1.1. Enseignements théoriques</w:t>
      </w:r>
      <w:r w:rsidRPr="0095586B">
        <w:rPr>
          <w:rFonts w:ascii="Arial" w:eastAsia="Arial" w:hAnsi="Arial" w:cs="Arial"/>
          <w:b/>
          <w:sz w:val="20"/>
          <w:szCs w:val="20"/>
        </w:rPr>
        <w:t xml:space="preserve"> : </w:t>
      </w:r>
    </w:p>
    <w:p w:rsidR="000F67DF" w:rsidRPr="0014293A" w:rsidRDefault="000F67DF" w:rsidP="000F67DF">
      <w:pPr>
        <w:ind w:right="-3"/>
        <w:rPr>
          <w:rFonts w:asciiTheme="minorBidi" w:hAnsiTheme="minorBidi"/>
          <w:sz w:val="20"/>
          <w:szCs w:val="20"/>
        </w:rPr>
      </w:pPr>
      <w:r w:rsidRPr="0014293A">
        <w:rPr>
          <w:rFonts w:asciiTheme="minorBidi" w:hAnsiTheme="minorBidi"/>
          <w:b/>
          <w:bCs/>
          <w:sz w:val="20"/>
          <w:szCs w:val="20"/>
        </w:rPr>
        <w:tab/>
        <w:t>Objectifs de l’ECUE</w:t>
      </w:r>
      <w:r w:rsidRPr="0014293A">
        <w:rPr>
          <w:rFonts w:asciiTheme="minorBidi" w:hAnsiTheme="minorBidi"/>
          <w:sz w:val="20"/>
          <w:szCs w:val="20"/>
        </w:rPr>
        <w:t xml:space="preserve"> </w:t>
      </w:r>
    </w:p>
    <w:p w:rsidR="000F67DF" w:rsidRPr="0014293A" w:rsidRDefault="000F67DF" w:rsidP="006C0770">
      <w:pPr>
        <w:pStyle w:val="Paragraphedeliste"/>
        <w:widowControl/>
        <w:numPr>
          <w:ilvl w:val="0"/>
          <w:numId w:val="19"/>
        </w:numPr>
        <w:shd w:val="clear" w:color="auto" w:fill="FFFFFF"/>
        <w:autoSpaceDE/>
        <w:autoSpaceDN/>
        <w:ind w:right="-3"/>
        <w:contextualSpacing/>
        <w:jc w:val="both"/>
        <w:rPr>
          <w:rFonts w:asciiTheme="minorBidi" w:hAnsiTheme="minorBidi" w:cstheme="minorBidi"/>
          <w:sz w:val="20"/>
          <w:szCs w:val="20"/>
        </w:rPr>
      </w:pPr>
      <w:r w:rsidRPr="0014293A">
        <w:rPr>
          <w:rFonts w:asciiTheme="minorBidi" w:hAnsiTheme="minorBidi" w:cstheme="minorBidi"/>
          <w:sz w:val="20"/>
          <w:szCs w:val="20"/>
        </w:rPr>
        <w:t>Acquisition d'une connaissance de base des grands phénomènes qui régissent la Planète ;</w:t>
      </w:r>
    </w:p>
    <w:p w:rsidR="000F67DF" w:rsidRPr="0014293A" w:rsidRDefault="000F67DF" w:rsidP="006C0770">
      <w:pPr>
        <w:pStyle w:val="Paragraphedeliste"/>
        <w:widowControl/>
        <w:numPr>
          <w:ilvl w:val="0"/>
          <w:numId w:val="19"/>
        </w:numPr>
        <w:shd w:val="clear" w:color="auto" w:fill="FFFFFF"/>
        <w:adjustRightInd w:val="0"/>
        <w:ind w:right="-3"/>
        <w:contextualSpacing/>
        <w:jc w:val="both"/>
        <w:rPr>
          <w:rFonts w:asciiTheme="minorBidi" w:hAnsiTheme="minorBidi" w:cstheme="minorBidi"/>
          <w:sz w:val="20"/>
          <w:szCs w:val="20"/>
        </w:rPr>
      </w:pPr>
      <w:r w:rsidRPr="0014293A">
        <w:rPr>
          <w:rFonts w:asciiTheme="minorBidi" w:hAnsiTheme="minorBidi" w:cstheme="minorBidi"/>
          <w:sz w:val="20"/>
          <w:szCs w:val="20"/>
        </w:rPr>
        <w:t>Approfondir la compréhension des phénomènes de la tectonique des plaques et des mécanismes de déformation de la lithosphère ;</w:t>
      </w:r>
    </w:p>
    <w:p w:rsidR="000F67DF" w:rsidRPr="0014293A" w:rsidRDefault="000F67DF" w:rsidP="006C0770">
      <w:pPr>
        <w:pStyle w:val="Paragraphedeliste"/>
        <w:widowControl/>
        <w:numPr>
          <w:ilvl w:val="0"/>
          <w:numId w:val="19"/>
        </w:numPr>
        <w:shd w:val="clear" w:color="auto" w:fill="FFFFFF"/>
        <w:adjustRightInd w:val="0"/>
        <w:ind w:right="-3"/>
        <w:contextualSpacing/>
        <w:jc w:val="both"/>
        <w:rPr>
          <w:rFonts w:asciiTheme="minorBidi" w:hAnsiTheme="minorBidi" w:cstheme="minorBidi"/>
          <w:sz w:val="20"/>
          <w:szCs w:val="20"/>
        </w:rPr>
      </w:pPr>
      <w:r w:rsidRPr="0014293A">
        <w:rPr>
          <w:rFonts w:asciiTheme="minorBidi" w:hAnsiTheme="minorBidi" w:cstheme="minorBidi"/>
          <w:sz w:val="20"/>
          <w:szCs w:val="20"/>
        </w:rPr>
        <w:t>Développer chez l'apprenant des connaissances sur les principaux processus naturels engendrés par cette dynamique en insistant sur ses principaux moteurs et mécanismes.</w:t>
      </w:r>
    </w:p>
    <w:p w:rsidR="000F67DF" w:rsidRPr="0014293A" w:rsidRDefault="000F67DF" w:rsidP="000F67DF">
      <w:pPr>
        <w:pStyle w:val="Paragraphedeliste"/>
        <w:shd w:val="clear" w:color="auto" w:fill="FFFFFF"/>
        <w:adjustRightInd w:val="0"/>
        <w:ind w:right="-3"/>
        <w:jc w:val="both"/>
        <w:rPr>
          <w:rFonts w:asciiTheme="minorBidi" w:hAnsiTheme="minorBidi" w:cstheme="minorBidi"/>
          <w:sz w:val="20"/>
          <w:szCs w:val="20"/>
        </w:rPr>
      </w:pPr>
    </w:p>
    <w:p w:rsidR="000F67DF" w:rsidRPr="0014293A" w:rsidRDefault="000F67DF" w:rsidP="000F67DF">
      <w:pPr>
        <w:pStyle w:val="Titre1"/>
        <w:ind w:left="1560" w:right="-3"/>
        <w:rPr>
          <w:rFonts w:asciiTheme="minorBidi" w:hAnsiTheme="minorBidi" w:cstheme="minorBidi"/>
          <w:i/>
          <w:iCs/>
          <w:sz w:val="20"/>
          <w:szCs w:val="20"/>
          <w:u w:val="none"/>
        </w:rPr>
      </w:pPr>
      <w:r w:rsidRPr="0014293A">
        <w:rPr>
          <w:rFonts w:asciiTheme="minorBidi" w:hAnsiTheme="minorBidi" w:cstheme="minorBidi"/>
          <w:i/>
          <w:iCs/>
          <w:sz w:val="20"/>
          <w:szCs w:val="20"/>
          <w:u w:val="none"/>
        </w:rPr>
        <w:t>Chapitre I : La Terre dans l’univers</w:t>
      </w:r>
    </w:p>
    <w:p w:rsidR="000F67DF" w:rsidRPr="0014293A" w:rsidRDefault="000F67DF" w:rsidP="006C0770">
      <w:pPr>
        <w:pStyle w:val="Paragraphedeliste"/>
        <w:widowControl/>
        <w:numPr>
          <w:ilvl w:val="0"/>
          <w:numId w:val="21"/>
        </w:numPr>
        <w:autoSpaceDE/>
        <w:autoSpaceDN/>
        <w:ind w:left="1560" w:right="-3"/>
        <w:contextualSpacing/>
        <w:jc w:val="both"/>
        <w:rPr>
          <w:rFonts w:asciiTheme="minorBidi" w:hAnsiTheme="minorBidi" w:cstheme="minorBidi"/>
          <w:sz w:val="20"/>
          <w:szCs w:val="20"/>
        </w:rPr>
      </w:pPr>
      <w:r>
        <w:rPr>
          <w:rFonts w:asciiTheme="minorBidi" w:hAnsiTheme="minorBidi" w:cstheme="minorBidi"/>
          <w:sz w:val="20"/>
          <w:szCs w:val="20"/>
        </w:rPr>
        <w:t>Structure et hiérarchie de l'Univers: de l'infiniment petit à l'immensément grand</w:t>
      </w:r>
    </w:p>
    <w:p w:rsidR="000F67DF" w:rsidRPr="0014293A" w:rsidRDefault="000F67DF" w:rsidP="006C0770">
      <w:pPr>
        <w:pStyle w:val="Paragraphedeliste"/>
        <w:widowControl/>
        <w:numPr>
          <w:ilvl w:val="0"/>
          <w:numId w:val="21"/>
        </w:numPr>
        <w:autoSpaceDE/>
        <w:autoSpaceDN/>
        <w:ind w:left="1560" w:right="-3"/>
        <w:contextualSpacing/>
        <w:jc w:val="both"/>
        <w:rPr>
          <w:rFonts w:asciiTheme="minorBidi" w:hAnsiTheme="minorBidi" w:cstheme="minorBidi"/>
          <w:sz w:val="20"/>
          <w:szCs w:val="20"/>
        </w:rPr>
      </w:pPr>
      <w:r>
        <w:rPr>
          <w:rFonts w:asciiTheme="minorBidi" w:hAnsiTheme="minorBidi" w:cstheme="minorBidi"/>
          <w:sz w:val="20"/>
          <w:szCs w:val="20"/>
        </w:rPr>
        <w:t>Origine et naissance de l'Univers: effet Doppler-Fizeau, rayonnement fossile et théorie du Big-Bang</w:t>
      </w:r>
    </w:p>
    <w:p w:rsidR="000F67DF" w:rsidRPr="0014293A" w:rsidRDefault="000F67DF" w:rsidP="006C0770">
      <w:pPr>
        <w:pStyle w:val="Paragraphedeliste"/>
        <w:widowControl/>
        <w:numPr>
          <w:ilvl w:val="0"/>
          <w:numId w:val="21"/>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Le système solaire</w:t>
      </w:r>
      <w:r>
        <w:rPr>
          <w:rFonts w:asciiTheme="minorBidi" w:hAnsiTheme="minorBidi" w:cstheme="minorBidi"/>
          <w:sz w:val="20"/>
          <w:szCs w:val="20"/>
        </w:rPr>
        <w:t>: structure et origine</w:t>
      </w:r>
    </w:p>
    <w:p w:rsidR="000F67DF" w:rsidRPr="0014293A" w:rsidRDefault="000F67DF" w:rsidP="006C0770">
      <w:pPr>
        <w:pStyle w:val="Paragraphedeliste"/>
        <w:widowControl/>
        <w:numPr>
          <w:ilvl w:val="0"/>
          <w:numId w:val="21"/>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La Terre, une planète telluri</w:t>
      </w:r>
      <w:r>
        <w:rPr>
          <w:rFonts w:asciiTheme="minorBidi" w:hAnsiTheme="minorBidi" w:cstheme="minorBidi"/>
          <w:sz w:val="20"/>
          <w:szCs w:val="20"/>
        </w:rPr>
        <w:t>q</w:t>
      </w:r>
      <w:r w:rsidRPr="0014293A">
        <w:rPr>
          <w:rFonts w:asciiTheme="minorBidi" w:hAnsiTheme="minorBidi" w:cstheme="minorBidi"/>
          <w:sz w:val="20"/>
          <w:szCs w:val="20"/>
        </w:rPr>
        <w:t xml:space="preserve">ue </w:t>
      </w:r>
      <w:r>
        <w:rPr>
          <w:rFonts w:asciiTheme="minorBidi" w:hAnsiTheme="minorBidi" w:cstheme="minorBidi"/>
          <w:sz w:val="20"/>
          <w:szCs w:val="20"/>
        </w:rPr>
        <w:t>sans cesse en activité, dotée d’un satellite naturel</w:t>
      </w:r>
      <w:r w:rsidRPr="0014293A">
        <w:rPr>
          <w:rFonts w:asciiTheme="minorBidi" w:hAnsiTheme="minorBidi" w:cstheme="minorBidi"/>
          <w:sz w:val="20"/>
          <w:szCs w:val="20"/>
        </w:rPr>
        <w:t>;</w:t>
      </w:r>
    </w:p>
    <w:p w:rsidR="000F67DF" w:rsidRPr="0014293A" w:rsidRDefault="000F67DF" w:rsidP="006C0770">
      <w:pPr>
        <w:pStyle w:val="Paragraphedeliste"/>
        <w:widowControl/>
        <w:numPr>
          <w:ilvl w:val="0"/>
          <w:numId w:val="21"/>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Le pa</w:t>
      </w:r>
      <w:r>
        <w:rPr>
          <w:rFonts w:asciiTheme="minorBidi" w:hAnsiTheme="minorBidi" w:cstheme="minorBidi"/>
          <w:sz w:val="20"/>
          <w:szCs w:val="20"/>
        </w:rPr>
        <w:t>rtage de la surface de la Terre</w:t>
      </w:r>
      <w:r w:rsidRPr="0014293A">
        <w:rPr>
          <w:rFonts w:asciiTheme="minorBidi" w:hAnsiTheme="minorBidi" w:cstheme="minorBidi"/>
          <w:sz w:val="20"/>
          <w:szCs w:val="20"/>
        </w:rPr>
        <w:t xml:space="preserve">: </w:t>
      </w:r>
      <w:r>
        <w:rPr>
          <w:rFonts w:asciiTheme="minorBidi" w:hAnsiTheme="minorBidi" w:cstheme="minorBidi"/>
          <w:sz w:val="20"/>
          <w:szCs w:val="20"/>
        </w:rPr>
        <w:t>notions de litho-, hydro, cryo-, atmo- et biosphère</w:t>
      </w:r>
    </w:p>
    <w:p w:rsidR="000F67DF" w:rsidRPr="0014293A" w:rsidRDefault="000F67DF" w:rsidP="000F67DF">
      <w:pPr>
        <w:pStyle w:val="Paragraphedeliste"/>
        <w:ind w:left="1560" w:right="-3"/>
        <w:jc w:val="both"/>
        <w:rPr>
          <w:rFonts w:asciiTheme="minorBidi" w:hAnsiTheme="minorBidi" w:cstheme="minorBidi"/>
          <w:sz w:val="20"/>
          <w:szCs w:val="20"/>
        </w:rPr>
      </w:pPr>
    </w:p>
    <w:p w:rsidR="000F67DF" w:rsidRPr="0014293A" w:rsidRDefault="000F67DF" w:rsidP="000F67DF">
      <w:pPr>
        <w:pStyle w:val="Titre1"/>
        <w:ind w:left="1560" w:right="-3"/>
        <w:rPr>
          <w:rFonts w:asciiTheme="minorBidi" w:hAnsiTheme="minorBidi" w:cstheme="minorBidi"/>
          <w:i/>
          <w:iCs/>
          <w:sz w:val="20"/>
          <w:szCs w:val="20"/>
          <w:u w:val="none"/>
        </w:rPr>
      </w:pPr>
      <w:r w:rsidRPr="0014293A">
        <w:rPr>
          <w:rFonts w:asciiTheme="minorBidi" w:hAnsiTheme="minorBidi" w:cstheme="minorBidi"/>
          <w:i/>
          <w:iCs/>
          <w:sz w:val="20"/>
          <w:szCs w:val="20"/>
          <w:u w:val="none"/>
        </w:rPr>
        <w:t>Chapitre II : Structure de la planète Terre</w:t>
      </w:r>
    </w:p>
    <w:p w:rsidR="000F67DF" w:rsidRPr="0014293A" w:rsidRDefault="000F67DF" w:rsidP="000F67DF">
      <w:pPr>
        <w:pStyle w:val="Paragraphedeliste"/>
        <w:ind w:left="1276" w:right="-3"/>
        <w:jc w:val="both"/>
        <w:rPr>
          <w:rFonts w:asciiTheme="minorBidi" w:hAnsiTheme="minorBidi" w:cstheme="minorBidi"/>
          <w:sz w:val="20"/>
          <w:szCs w:val="20"/>
        </w:rPr>
      </w:pPr>
      <w:r>
        <w:rPr>
          <w:rFonts w:asciiTheme="minorBidi" w:hAnsiTheme="minorBidi" w:cstheme="minorBidi"/>
          <w:sz w:val="20"/>
          <w:szCs w:val="20"/>
        </w:rPr>
        <w:t xml:space="preserve">1. </w:t>
      </w:r>
      <w:r w:rsidRPr="0014293A">
        <w:rPr>
          <w:rFonts w:asciiTheme="minorBidi" w:hAnsiTheme="minorBidi" w:cstheme="minorBidi"/>
          <w:sz w:val="20"/>
          <w:szCs w:val="20"/>
        </w:rPr>
        <w:t>Masse et hétérogénéité densitaire de la Terre solide</w:t>
      </w:r>
    </w:p>
    <w:p w:rsidR="000F67DF" w:rsidRPr="0014293A" w:rsidRDefault="000F67DF" w:rsidP="000F67DF">
      <w:pPr>
        <w:pStyle w:val="Paragraphedeliste"/>
        <w:ind w:left="1276" w:right="-3"/>
        <w:jc w:val="both"/>
        <w:rPr>
          <w:rFonts w:asciiTheme="minorBidi" w:hAnsiTheme="minorBidi" w:cstheme="minorBidi"/>
          <w:sz w:val="20"/>
          <w:szCs w:val="20"/>
        </w:rPr>
      </w:pPr>
      <w:r>
        <w:rPr>
          <w:rFonts w:asciiTheme="minorBidi" w:hAnsiTheme="minorBidi" w:cstheme="minorBidi"/>
          <w:sz w:val="20"/>
          <w:szCs w:val="20"/>
        </w:rPr>
        <w:t xml:space="preserve">2. </w:t>
      </w:r>
      <w:r w:rsidRPr="0014293A">
        <w:rPr>
          <w:rFonts w:asciiTheme="minorBidi" w:hAnsiTheme="minorBidi" w:cstheme="minorBidi"/>
          <w:sz w:val="20"/>
          <w:szCs w:val="20"/>
        </w:rPr>
        <w:t>Le modèle sismique de le Terre profonde</w:t>
      </w:r>
    </w:p>
    <w:p w:rsidR="000F67DF" w:rsidRDefault="000F67DF" w:rsidP="000F67DF">
      <w:pPr>
        <w:tabs>
          <w:tab w:val="left" w:pos="1134"/>
        </w:tabs>
        <w:ind w:left="1276" w:right="-3"/>
        <w:jc w:val="both"/>
        <w:rPr>
          <w:rFonts w:asciiTheme="minorBidi" w:hAnsiTheme="minorBidi"/>
          <w:sz w:val="20"/>
          <w:szCs w:val="20"/>
        </w:rPr>
      </w:pPr>
      <w:r w:rsidRPr="0014293A">
        <w:rPr>
          <w:rFonts w:asciiTheme="minorBidi" w:hAnsiTheme="minorBidi"/>
          <w:sz w:val="20"/>
          <w:szCs w:val="20"/>
        </w:rPr>
        <w:t>3- Le manteau et la convection mantellique</w:t>
      </w:r>
    </w:p>
    <w:p w:rsidR="000F67DF" w:rsidRPr="0014293A" w:rsidRDefault="000F67DF" w:rsidP="000F67DF">
      <w:pPr>
        <w:tabs>
          <w:tab w:val="left" w:pos="1134"/>
        </w:tabs>
        <w:ind w:left="1276" w:right="-3"/>
        <w:jc w:val="both"/>
        <w:rPr>
          <w:rFonts w:asciiTheme="minorBidi" w:hAnsiTheme="minorBidi"/>
          <w:sz w:val="20"/>
          <w:szCs w:val="20"/>
        </w:rPr>
      </w:pPr>
      <w:r w:rsidRPr="0014293A">
        <w:rPr>
          <w:rFonts w:asciiTheme="minorBidi" w:hAnsiTheme="minorBidi"/>
          <w:sz w:val="20"/>
          <w:szCs w:val="20"/>
        </w:rPr>
        <w:lastRenderedPageBreak/>
        <w:t>4- Croûte continentale et croûte océanique</w:t>
      </w:r>
    </w:p>
    <w:p w:rsidR="000F67DF" w:rsidRPr="0014293A" w:rsidRDefault="000F67DF" w:rsidP="000F67DF">
      <w:pPr>
        <w:pStyle w:val="Titre1"/>
        <w:ind w:left="1560" w:right="-3"/>
        <w:rPr>
          <w:rFonts w:asciiTheme="minorBidi" w:hAnsiTheme="minorBidi" w:cstheme="minorBidi"/>
          <w:b w:val="0"/>
          <w:bCs w:val="0"/>
          <w:i/>
          <w:iCs/>
          <w:sz w:val="20"/>
          <w:szCs w:val="20"/>
          <w:u w:val="none"/>
        </w:rPr>
      </w:pPr>
      <w:r w:rsidRPr="0014293A">
        <w:rPr>
          <w:rFonts w:asciiTheme="minorBidi" w:hAnsiTheme="minorBidi" w:cstheme="minorBidi"/>
          <w:i/>
          <w:iCs/>
          <w:sz w:val="20"/>
          <w:szCs w:val="20"/>
          <w:u w:val="none"/>
        </w:rPr>
        <w:t>Chapitre I</w:t>
      </w:r>
      <w:r>
        <w:rPr>
          <w:rFonts w:asciiTheme="minorBidi" w:hAnsiTheme="minorBidi" w:cstheme="minorBidi"/>
          <w:i/>
          <w:iCs/>
          <w:sz w:val="20"/>
          <w:szCs w:val="20"/>
          <w:u w:val="none"/>
        </w:rPr>
        <w:t>II</w:t>
      </w:r>
      <w:r w:rsidRPr="0014293A">
        <w:rPr>
          <w:rFonts w:asciiTheme="minorBidi" w:hAnsiTheme="minorBidi" w:cstheme="minorBidi"/>
          <w:i/>
          <w:iCs/>
          <w:sz w:val="20"/>
          <w:szCs w:val="20"/>
          <w:u w:val="none"/>
        </w:rPr>
        <w:t> : L’isostasie</w:t>
      </w:r>
    </w:p>
    <w:p w:rsidR="000F67DF" w:rsidRPr="0014293A" w:rsidRDefault="000F67DF" w:rsidP="006C0770">
      <w:pPr>
        <w:pStyle w:val="Paragraphedeliste"/>
        <w:widowControl/>
        <w:numPr>
          <w:ilvl w:val="1"/>
          <w:numId w:val="20"/>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Le modèle de Pratt</w:t>
      </w:r>
    </w:p>
    <w:p w:rsidR="000F67DF" w:rsidRPr="0014293A" w:rsidRDefault="000F67DF" w:rsidP="006C0770">
      <w:pPr>
        <w:pStyle w:val="Paragraphedeliste"/>
        <w:widowControl/>
        <w:numPr>
          <w:ilvl w:val="1"/>
          <w:numId w:val="20"/>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Le modèle d’Airy</w:t>
      </w:r>
    </w:p>
    <w:p w:rsidR="000F67DF" w:rsidRPr="0014293A" w:rsidRDefault="000F67DF" w:rsidP="006C0770">
      <w:pPr>
        <w:pStyle w:val="Paragraphedeliste"/>
        <w:widowControl/>
        <w:numPr>
          <w:ilvl w:val="1"/>
          <w:numId w:val="20"/>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Les anomalies et réajustements isostatiques</w:t>
      </w:r>
    </w:p>
    <w:p w:rsidR="000F67DF" w:rsidRPr="0014293A" w:rsidRDefault="000F67DF" w:rsidP="006C0770">
      <w:pPr>
        <w:pStyle w:val="Paragraphedeliste"/>
        <w:widowControl/>
        <w:numPr>
          <w:ilvl w:val="1"/>
          <w:numId w:val="20"/>
        </w:numPr>
        <w:autoSpaceDE/>
        <w:autoSpaceDN/>
        <w:ind w:left="1560" w:right="-3"/>
        <w:contextualSpacing/>
        <w:jc w:val="both"/>
        <w:rPr>
          <w:rFonts w:asciiTheme="minorBidi" w:hAnsiTheme="minorBidi" w:cstheme="minorBidi"/>
          <w:sz w:val="20"/>
          <w:szCs w:val="20"/>
        </w:rPr>
      </w:pPr>
      <w:r w:rsidRPr="0014293A">
        <w:rPr>
          <w:rFonts w:asciiTheme="minorBidi" w:hAnsiTheme="minorBidi" w:cstheme="minorBidi"/>
          <w:sz w:val="20"/>
          <w:szCs w:val="20"/>
        </w:rPr>
        <w:t>Mouvements verticaux de la lithosphère</w:t>
      </w:r>
    </w:p>
    <w:p w:rsidR="000F67DF" w:rsidRPr="0014293A" w:rsidRDefault="000F67DF" w:rsidP="000F67DF">
      <w:pPr>
        <w:ind w:left="1560" w:right="-3"/>
        <w:jc w:val="both"/>
        <w:rPr>
          <w:rFonts w:asciiTheme="minorBidi" w:hAnsiTheme="minorBidi"/>
          <w:sz w:val="20"/>
          <w:szCs w:val="20"/>
        </w:rPr>
      </w:pPr>
    </w:p>
    <w:p w:rsidR="000F67DF" w:rsidRPr="0014293A" w:rsidRDefault="000F67DF" w:rsidP="000F67DF">
      <w:pPr>
        <w:pStyle w:val="Titre1"/>
        <w:ind w:left="1560" w:right="-3"/>
        <w:rPr>
          <w:rFonts w:asciiTheme="minorBidi" w:hAnsiTheme="minorBidi" w:cstheme="minorBidi"/>
          <w:i/>
          <w:iCs/>
          <w:sz w:val="20"/>
          <w:szCs w:val="20"/>
          <w:u w:val="none"/>
        </w:rPr>
      </w:pPr>
      <w:r w:rsidRPr="0014293A">
        <w:rPr>
          <w:rFonts w:asciiTheme="minorBidi" w:hAnsiTheme="minorBidi" w:cstheme="minorBidi"/>
          <w:i/>
          <w:iCs/>
          <w:sz w:val="20"/>
          <w:szCs w:val="20"/>
          <w:u w:val="none"/>
        </w:rPr>
        <w:t xml:space="preserve">Chapitre </w:t>
      </w:r>
      <w:r>
        <w:rPr>
          <w:rFonts w:asciiTheme="minorBidi" w:hAnsiTheme="minorBidi" w:cstheme="minorBidi"/>
          <w:i/>
          <w:iCs/>
          <w:sz w:val="20"/>
          <w:szCs w:val="20"/>
          <w:u w:val="none"/>
        </w:rPr>
        <w:t>I</w:t>
      </w:r>
      <w:r w:rsidRPr="0014293A">
        <w:rPr>
          <w:rFonts w:asciiTheme="minorBidi" w:hAnsiTheme="minorBidi" w:cstheme="minorBidi"/>
          <w:i/>
          <w:iCs/>
          <w:sz w:val="20"/>
          <w:szCs w:val="20"/>
          <w:u w:val="none"/>
        </w:rPr>
        <w:t xml:space="preserve">V: Dérive des continents : Théorie de la tectonique des plaques </w:t>
      </w:r>
    </w:p>
    <w:p w:rsidR="000F67DF" w:rsidRPr="004A49CD" w:rsidRDefault="001414A2"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hyperlink r:id="rId14" w:tgtFrame="_blank" w:tooltip="http://planet-terre.ens-lyon.fr/article/histoire-tectonique-plaques.xml (nouvelle fenêtre)" w:history="1">
        <w:r w:rsidR="000F67DF" w:rsidRPr="004A49CD">
          <w:rPr>
            <w:rStyle w:val="Lienhypertexte"/>
            <w:rFonts w:asciiTheme="minorBidi" w:hAnsiTheme="minorBidi" w:cstheme="minorBidi"/>
            <w:color w:val="auto"/>
            <w:sz w:val="20"/>
            <w:szCs w:val="20"/>
            <w:u w:val="none"/>
          </w:rPr>
          <w:t>Histoire de la théorie de la tectonique des plaques</w:t>
        </w:r>
      </w:hyperlink>
      <w:r w:rsidR="000F67DF" w:rsidRPr="004A49CD">
        <w:rPr>
          <w:rFonts w:asciiTheme="minorBidi" w:hAnsiTheme="minorBidi" w:cstheme="minorBidi"/>
          <w:sz w:val="20"/>
          <w:szCs w:val="20"/>
        </w:rPr>
        <w:t> ;</w:t>
      </w:r>
    </w:p>
    <w:p w:rsidR="000F67DF" w:rsidRPr="004A49CD" w:rsidRDefault="001414A2"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hyperlink r:id="rId15" w:tgtFrame="_blank" w:tooltip="http://planet-terre.ens-lyon.fr/article/intro-tectonique-plaques.xml (nouvelle fenêtre)" w:history="1">
        <w:r w:rsidR="000F67DF" w:rsidRPr="004A49CD">
          <w:rPr>
            <w:rStyle w:val="Lienhypertexte"/>
            <w:rFonts w:asciiTheme="minorBidi" w:hAnsiTheme="minorBidi" w:cstheme="minorBidi"/>
            <w:color w:val="auto"/>
            <w:sz w:val="20"/>
            <w:szCs w:val="20"/>
            <w:u w:val="none"/>
          </w:rPr>
          <w:t>Introduction à la tectonique des plaques</w:t>
        </w:r>
      </w:hyperlink>
      <w:r w:rsidR="000F67DF" w:rsidRPr="004A49CD">
        <w:rPr>
          <w:rFonts w:asciiTheme="minorBidi" w:hAnsiTheme="minorBidi" w:cstheme="minorBidi"/>
          <w:sz w:val="20"/>
          <w:szCs w:val="20"/>
        </w:rPr>
        <w:t>: structure des plaques</w:t>
      </w:r>
    </w:p>
    <w:p w:rsidR="000F67DF" w:rsidRPr="0014293A" w:rsidRDefault="001414A2"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hyperlink r:id="rId16" w:tgtFrame="_blank" w:tooltip="http://planet-terre.ens-lyon.fr/article/croissance-continentale1.xml (nouvelle fenêtre)" w:history="1">
        <w:r w:rsidR="000F67DF" w:rsidRPr="004A49CD">
          <w:rPr>
            <w:rStyle w:val="Lienhypertexte"/>
            <w:rFonts w:asciiTheme="minorBidi" w:hAnsiTheme="minorBidi" w:cstheme="minorBidi"/>
            <w:color w:val="auto"/>
            <w:sz w:val="20"/>
            <w:szCs w:val="20"/>
            <w:u w:val="none"/>
          </w:rPr>
          <w:t>Formation et destruction de la croûte continentale</w:t>
        </w:r>
      </w:hyperlink>
    </w:p>
    <w:p w:rsidR="000F67DF" w:rsidRPr="0014293A" w:rsidRDefault="000F67DF"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r w:rsidRPr="0014293A">
        <w:rPr>
          <w:rFonts w:asciiTheme="minorBidi" w:hAnsiTheme="minorBidi" w:cstheme="minorBidi"/>
          <w:sz w:val="20"/>
          <w:szCs w:val="20"/>
        </w:rPr>
        <w:t>Les marges passives ;</w:t>
      </w:r>
    </w:p>
    <w:p w:rsidR="000F67DF" w:rsidRPr="0014293A" w:rsidRDefault="000F67DF"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r w:rsidRPr="0014293A">
        <w:rPr>
          <w:rFonts w:asciiTheme="minorBidi" w:hAnsiTheme="minorBidi" w:cstheme="minorBidi"/>
          <w:sz w:val="20"/>
          <w:szCs w:val="20"/>
        </w:rPr>
        <w:t>Les marges actives et arcs insulaires</w:t>
      </w:r>
    </w:p>
    <w:p w:rsidR="000F67DF" w:rsidRPr="0014293A" w:rsidRDefault="000F67DF"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r w:rsidRPr="0014293A">
        <w:rPr>
          <w:rFonts w:asciiTheme="minorBidi" w:hAnsiTheme="minorBidi" w:cstheme="minorBidi"/>
          <w:sz w:val="20"/>
          <w:szCs w:val="20"/>
        </w:rPr>
        <w:t>Les dorsales et la lithosphère océanique</w:t>
      </w:r>
    </w:p>
    <w:p w:rsidR="000F67DF" w:rsidRDefault="000F67DF" w:rsidP="006C0770">
      <w:pPr>
        <w:pStyle w:val="NormalWeb"/>
        <w:numPr>
          <w:ilvl w:val="0"/>
          <w:numId w:val="22"/>
        </w:numPr>
        <w:spacing w:before="0" w:beforeAutospacing="0" w:after="0" w:afterAutospacing="0"/>
        <w:ind w:left="1560" w:right="-3"/>
        <w:jc w:val="both"/>
        <w:rPr>
          <w:rFonts w:asciiTheme="minorBidi" w:hAnsiTheme="minorBidi" w:cstheme="minorBidi"/>
          <w:sz w:val="20"/>
          <w:szCs w:val="20"/>
        </w:rPr>
      </w:pPr>
      <w:r w:rsidRPr="0014293A">
        <w:rPr>
          <w:rFonts w:asciiTheme="minorBidi" w:hAnsiTheme="minorBidi" w:cstheme="minorBidi"/>
          <w:sz w:val="20"/>
          <w:szCs w:val="20"/>
        </w:rPr>
        <w:t>La subduction</w:t>
      </w:r>
    </w:p>
    <w:p w:rsidR="000F67DF" w:rsidRDefault="000F67DF" w:rsidP="000F67DF">
      <w:pPr>
        <w:pStyle w:val="NormalWeb"/>
        <w:spacing w:before="0" w:beforeAutospacing="0" w:after="0" w:afterAutospacing="0"/>
        <w:ind w:left="1560" w:right="-3"/>
        <w:rPr>
          <w:rFonts w:asciiTheme="minorBidi" w:hAnsiTheme="minorBidi" w:cstheme="minorBidi"/>
          <w:sz w:val="20"/>
          <w:szCs w:val="20"/>
        </w:rPr>
      </w:pPr>
    </w:p>
    <w:p w:rsidR="000F67DF" w:rsidRDefault="000F67DF" w:rsidP="000F67DF">
      <w:pPr>
        <w:pStyle w:val="NormalWeb"/>
        <w:spacing w:before="0" w:beforeAutospacing="0" w:after="0" w:afterAutospacing="0"/>
        <w:ind w:left="709" w:right="-3"/>
        <w:rPr>
          <w:rFonts w:asciiTheme="minorBidi" w:hAnsiTheme="minorBidi"/>
          <w:b/>
          <w:bCs/>
          <w:sz w:val="20"/>
          <w:szCs w:val="20"/>
        </w:rPr>
      </w:pPr>
    </w:p>
    <w:p w:rsidR="000F67DF" w:rsidRPr="0014293A" w:rsidRDefault="000F67DF" w:rsidP="000F67DF">
      <w:pPr>
        <w:pStyle w:val="NormalWeb"/>
        <w:spacing w:before="0" w:beforeAutospacing="0" w:after="0" w:afterAutospacing="0"/>
        <w:ind w:left="709" w:right="-3"/>
        <w:rPr>
          <w:rFonts w:asciiTheme="minorBidi" w:hAnsiTheme="minorBidi" w:cstheme="minorBidi"/>
          <w:sz w:val="20"/>
          <w:szCs w:val="20"/>
        </w:rPr>
      </w:pPr>
      <w:r w:rsidRPr="0014293A">
        <w:rPr>
          <w:rFonts w:asciiTheme="minorBidi" w:hAnsiTheme="minorBidi"/>
          <w:b/>
          <w:bCs/>
          <w:sz w:val="20"/>
          <w:szCs w:val="20"/>
        </w:rPr>
        <w:t>4.1.2. Activités pratiques</w:t>
      </w:r>
    </w:p>
    <w:p w:rsidR="000F67DF" w:rsidRDefault="000F67DF" w:rsidP="000F67DF">
      <w:pPr>
        <w:adjustRightInd w:val="0"/>
        <w:ind w:right="-3"/>
        <w:rPr>
          <w:rFonts w:asciiTheme="minorBidi" w:hAnsiTheme="minorBidi"/>
          <w:b/>
          <w:bCs/>
          <w:sz w:val="20"/>
          <w:szCs w:val="20"/>
        </w:rPr>
      </w:pPr>
    </w:p>
    <w:p w:rsidR="000F67DF" w:rsidRPr="0014293A" w:rsidRDefault="000F67DF" w:rsidP="000F67DF">
      <w:pPr>
        <w:adjustRightInd w:val="0"/>
        <w:ind w:left="993" w:right="-3"/>
        <w:jc w:val="both"/>
        <w:rPr>
          <w:rFonts w:asciiTheme="minorBidi" w:hAnsiTheme="minorBidi"/>
          <w:sz w:val="20"/>
          <w:szCs w:val="20"/>
        </w:rPr>
      </w:pPr>
      <w:r w:rsidRPr="0014293A">
        <w:rPr>
          <w:rFonts w:asciiTheme="minorBidi" w:hAnsiTheme="minorBidi"/>
          <w:sz w:val="20"/>
          <w:szCs w:val="20"/>
        </w:rPr>
        <w:t>Exercices sur la dérive des continents, Isostasie, vite</w:t>
      </w:r>
      <w:r>
        <w:rPr>
          <w:rFonts w:asciiTheme="minorBidi" w:hAnsiTheme="minorBidi"/>
          <w:sz w:val="20"/>
          <w:szCs w:val="20"/>
        </w:rPr>
        <w:t xml:space="preserve">sses d’ouverture des océans, </w:t>
      </w:r>
      <w:r w:rsidRPr="0014293A">
        <w:rPr>
          <w:rFonts w:asciiTheme="minorBidi" w:hAnsiTheme="minorBidi"/>
          <w:sz w:val="20"/>
          <w:szCs w:val="20"/>
        </w:rPr>
        <w:t>quantification de la dynamique du globe</w:t>
      </w:r>
      <w:r>
        <w:rPr>
          <w:rFonts w:asciiTheme="minorBidi" w:hAnsiTheme="minorBidi"/>
          <w:sz w:val="20"/>
          <w:szCs w:val="20"/>
        </w:rPr>
        <w:t xml:space="preserve"> avec recours aux logiciels disponibles.</w:t>
      </w:r>
      <w:r w:rsidRPr="0014293A">
        <w:rPr>
          <w:rFonts w:asciiTheme="minorBidi" w:hAnsiTheme="minorBidi"/>
          <w:sz w:val="20"/>
          <w:szCs w:val="20"/>
        </w:rPr>
        <w:t xml:space="preserve"> </w:t>
      </w: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9603F8" w:rsidTr="00770064">
        <w:tc>
          <w:tcPr>
            <w:tcW w:w="10058" w:type="dxa"/>
            <w:gridSpan w:val="3"/>
            <w:shd w:val="clear" w:color="auto" w:fill="FABF8F" w:themeFill="accent6" w:themeFillTint="99"/>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Dynamique de surface et changements globaux</w:t>
            </w:r>
          </w:p>
        </w:tc>
      </w:tr>
      <w:tr w:rsidR="000F67DF" w:rsidRPr="009603F8" w:rsidTr="00770064">
        <w:tc>
          <w:tcPr>
            <w:tcW w:w="3462" w:type="dxa"/>
            <w:shd w:val="clear" w:color="auto" w:fill="FABF8F" w:themeFill="accent6" w:themeFillTint="99"/>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Pr>
                <w:rFonts w:asciiTheme="minorBidi" w:hAnsiTheme="minorBidi"/>
                <w:b/>
                <w:bCs/>
              </w:rPr>
              <w:t>Code: UEF 12</w:t>
            </w:r>
            <w:r w:rsidRPr="009603F8">
              <w:rPr>
                <w:rFonts w:asciiTheme="minorBidi" w:hAnsiTheme="minorBidi"/>
                <w:b/>
                <w:bCs/>
              </w:rPr>
              <w:t>2</w:t>
            </w:r>
          </w:p>
        </w:tc>
        <w:tc>
          <w:tcPr>
            <w:tcW w:w="3392"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4</w:t>
            </w:r>
          </w:p>
        </w:tc>
        <w:tc>
          <w:tcPr>
            <w:tcW w:w="3204"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2</w:t>
            </w:r>
          </w:p>
        </w:tc>
      </w:tr>
    </w:tbl>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.1. Enseignements théoriques</w:t>
      </w:r>
    </w:p>
    <w:p w:rsidR="000F67DF" w:rsidRDefault="000F67DF" w:rsidP="000F67DF">
      <w:pPr>
        <w:adjustRightInd w:val="0"/>
        <w:rPr>
          <w:rFonts w:asciiTheme="minorBidi" w:hAnsiTheme="minorBidi"/>
          <w:b/>
          <w:bCs/>
          <w:sz w:val="20"/>
          <w:szCs w:val="20"/>
        </w:rPr>
      </w:pPr>
    </w:p>
    <w:p w:rsidR="000F67DF" w:rsidRDefault="000F67DF" w:rsidP="000F67DF">
      <w:pPr>
        <w:adjustRightInd w:val="0"/>
        <w:ind w:left="567"/>
        <w:rPr>
          <w:rFonts w:asciiTheme="minorBidi" w:hAnsiTheme="minorBidi"/>
          <w:b/>
          <w:bCs/>
          <w:sz w:val="20"/>
          <w:szCs w:val="20"/>
        </w:rPr>
      </w:pPr>
      <w:r>
        <w:rPr>
          <w:rFonts w:asciiTheme="minorBidi" w:hAnsiTheme="minorBidi"/>
          <w:b/>
          <w:bCs/>
          <w:sz w:val="20"/>
          <w:szCs w:val="20"/>
        </w:rPr>
        <w:t>A- Dynamique de surface</w:t>
      </w:r>
    </w:p>
    <w:p w:rsidR="000F67DF" w:rsidRDefault="000F67DF" w:rsidP="000F67DF">
      <w:pPr>
        <w:pStyle w:val="Paragraphedeliste"/>
        <w:spacing w:after="240"/>
        <w:ind w:left="567"/>
        <w:rPr>
          <w:rFonts w:asciiTheme="minorBidi" w:eastAsiaTheme="minorEastAsia" w:hAnsiTheme="minorBidi" w:cstheme="minorBidi"/>
          <w:b/>
          <w:bCs/>
          <w:sz w:val="20"/>
          <w:szCs w:val="20"/>
        </w:rPr>
      </w:pPr>
    </w:p>
    <w:p w:rsidR="000F67DF" w:rsidRPr="0005176C" w:rsidRDefault="000F67DF" w:rsidP="000F67DF">
      <w:pPr>
        <w:pStyle w:val="Paragraphedeliste"/>
        <w:spacing w:after="240"/>
        <w:ind w:left="851"/>
        <w:rPr>
          <w:rFonts w:asciiTheme="minorBidi" w:hAnsiTheme="minorBidi" w:cstheme="minorBidi"/>
          <w:b/>
          <w:sz w:val="20"/>
          <w:szCs w:val="20"/>
        </w:rPr>
      </w:pPr>
      <w:r w:rsidRPr="0005176C">
        <w:rPr>
          <w:rFonts w:asciiTheme="minorBidi" w:hAnsiTheme="minorBidi" w:cstheme="minorBidi"/>
          <w:b/>
          <w:sz w:val="20"/>
          <w:szCs w:val="20"/>
        </w:rPr>
        <w:t>Objectifs</w:t>
      </w: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b/>
          <w:sz w:val="20"/>
          <w:szCs w:val="20"/>
        </w:rPr>
      </w:pPr>
      <w:r w:rsidRPr="0005176C">
        <w:rPr>
          <w:rFonts w:asciiTheme="minorBidi" w:hAnsiTheme="minorBidi" w:cstheme="minorBidi"/>
          <w:sz w:val="20"/>
          <w:szCs w:val="20"/>
        </w:rPr>
        <w:t xml:space="preserve">Mettre en évidence certains aspects d’une dynamique continue que connaît le globe terrestre depuis sa constitution. A la dynamique interne s’ajoute une dynamique externe intéressant la partie superficielle du globe qui s’exprime par des mouvements naturels s’exerçant à la surface de la terre, en mer ainsi que dans des zones de transition mer – continent. </w:t>
      </w: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b/>
          <w:sz w:val="20"/>
          <w:szCs w:val="20"/>
        </w:rPr>
      </w:pPr>
      <w:r w:rsidRPr="0005176C">
        <w:rPr>
          <w:rFonts w:asciiTheme="minorBidi" w:hAnsiTheme="minorBidi" w:cstheme="minorBidi"/>
          <w:sz w:val="20"/>
          <w:szCs w:val="20"/>
        </w:rPr>
        <w:t>Développer chez l’apprenant des connaissances sur les principaux processus naturels engendrés par cette dynamique en insistant sur ses principaux moteurs et mécanismes.</w:t>
      </w: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b/>
          <w:sz w:val="20"/>
          <w:szCs w:val="20"/>
        </w:rPr>
      </w:pPr>
      <w:r w:rsidRPr="0005176C">
        <w:rPr>
          <w:rFonts w:asciiTheme="minorBidi" w:hAnsiTheme="minorBidi" w:cstheme="minorBidi"/>
          <w:sz w:val="20"/>
          <w:szCs w:val="20"/>
        </w:rPr>
        <w:t xml:space="preserve">S’ouvrir sur des sujets d’actualité qui traitent de phénomènes naturels s’exerçant en mer et sur terre telles que l’action des vagues et des courants, la dérive littorale, la formation des cordons littoraux, l’érosion, le développement des dunes etc. Ces phénomènes ont une répercussion évidente sur l’érosion surtout des côtes et sur l’équilibre environnemental régional. </w:t>
      </w:r>
    </w:p>
    <w:p w:rsidR="000F67DF" w:rsidRPr="0005176C" w:rsidRDefault="000F67DF" w:rsidP="000F67DF">
      <w:pPr>
        <w:tabs>
          <w:tab w:val="left" w:pos="284"/>
        </w:tabs>
        <w:spacing w:after="120"/>
        <w:ind w:left="851"/>
        <w:jc w:val="both"/>
        <w:rPr>
          <w:rFonts w:asciiTheme="minorBidi" w:hAnsiTheme="minorBidi"/>
          <w:b/>
          <w:sz w:val="20"/>
          <w:szCs w:val="20"/>
        </w:rPr>
      </w:pPr>
    </w:p>
    <w:p w:rsidR="000F67DF" w:rsidRDefault="000F67DF" w:rsidP="000F67DF">
      <w:pPr>
        <w:pStyle w:val="Paragraphedeliste"/>
        <w:tabs>
          <w:tab w:val="left" w:pos="284"/>
        </w:tabs>
        <w:spacing w:after="120"/>
        <w:ind w:left="851"/>
        <w:jc w:val="both"/>
        <w:rPr>
          <w:rFonts w:asciiTheme="minorBidi" w:hAnsiTheme="minorBidi" w:cstheme="minorBidi"/>
          <w:b/>
          <w:sz w:val="20"/>
          <w:szCs w:val="20"/>
        </w:rPr>
      </w:pPr>
      <w:r>
        <w:rPr>
          <w:rFonts w:asciiTheme="minorBidi" w:hAnsiTheme="minorBidi" w:cstheme="minorBidi"/>
          <w:b/>
          <w:sz w:val="20"/>
          <w:szCs w:val="20"/>
        </w:rPr>
        <w:t>Programme</w:t>
      </w:r>
    </w:p>
    <w:p w:rsidR="000F67DF" w:rsidRPr="0005176C" w:rsidRDefault="000F67DF" w:rsidP="000F67DF">
      <w:pPr>
        <w:pStyle w:val="Paragraphedeliste"/>
        <w:tabs>
          <w:tab w:val="left" w:pos="284"/>
        </w:tabs>
        <w:spacing w:after="120"/>
        <w:ind w:left="851"/>
        <w:jc w:val="both"/>
        <w:rPr>
          <w:rFonts w:asciiTheme="minorBidi" w:hAnsiTheme="minorBidi" w:cstheme="minorBidi"/>
          <w:b/>
          <w:sz w:val="20"/>
          <w:szCs w:val="20"/>
        </w:rPr>
      </w:pPr>
      <w:r>
        <w:rPr>
          <w:rFonts w:asciiTheme="minorBidi" w:hAnsiTheme="minorBidi" w:cstheme="minorBidi"/>
          <w:b/>
          <w:sz w:val="20"/>
          <w:szCs w:val="20"/>
        </w:rPr>
        <w:t> </w:t>
      </w:r>
    </w:p>
    <w:p w:rsidR="000F67DF" w:rsidRDefault="000F67DF" w:rsidP="000F67DF">
      <w:pPr>
        <w:pStyle w:val="Paragraphedeliste"/>
        <w:tabs>
          <w:tab w:val="left" w:pos="284"/>
        </w:tabs>
        <w:spacing w:after="120"/>
        <w:ind w:left="851"/>
        <w:jc w:val="both"/>
        <w:rPr>
          <w:rFonts w:asciiTheme="minorBidi" w:hAnsiTheme="minorBidi" w:cstheme="minorBidi"/>
          <w:sz w:val="20"/>
          <w:szCs w:val="20"/>
        </w:rPr>
      </w:pPr>
      <w:r>
        <w:rPr>
          <w:rFonts w:asciiTheme="minorBidi" w:hAnsiTheme="minorBidi" w:cstheme="minorBidi"/>
          <w:b/>
          <w:sz w:val="20"/>
          <w:szCs w:val="20"/>
        </w:rPr>
        <w:t>1</w:t>
      </w:r>
      <w:r w:rsidRPr="0005176C">
        <w:rPr>
          <w:rFonts w:asciiTheme="minorBidi" w:hAnsiTheme="minorBidi" w:cstheme="minorBidi"/>
          <w:b/>
          <w:sz w:val="20"/>
          <w:szCs w:val="20"/>
        </w:rPr>
        <w:t>-</w:t>
      </w:r>
      <w:r w:rsidRPr="0005176C">
        <w:rPr>
          <w:rFonts w:asciiTheme="minorBidi" w:hAnsiTheme="minorBidi" w:cstheme="minorBidi"/>
          <w:sz w:val="20"/>
          <w:szCs w:val="20"/>
        </w:rPr>
        <w:t xml:space="preserve"> L’altération mécanique et chimique (processus et produits, théories de bio-rhéxistasie).</w:t>
      </w:r>
    </w:p>
    <w:p w:rsidR="000F67DF" w:rsidRPr="0005176C" w:rsidRDefault="000F67DF" w:rsidP="000F67DF">
      <w:pPr>
        <w:pStyle w:val="Paragraphedeliste"/>
        <w:tabs>
          <w:tab w:val="left" w:pos="284"/>
        </w:tabs>
        <w:spacing w:after="120"/>
        <w:ind w:left="851"/>
        <w:jc w:val="both"/>
        <w:rPr>
          <w:rFonts w:asciiTheme="minorBidi" w:hAnsiTheme="minorBidi" w:cstheme="minorBidi"/>
          <w:sz w:val="20"/>
          <w:szCs w:val="20"/>
        </w:rPr>
      </w:pPr>
    </w:p>
    <w:p w:rsidR="000F67DF" w:rsidRPr="0005176C" w:rsidRDefault="000F67DF" w:rsidP="000F67DF">
      <w:pPr>
        <w:pStyle w:val="Paragraphedeliste"/>
        <w:tabs>
          <w:tab w:val="left" w:pos="284"/>
        </w:tabs>
        <w:spacing w:after="120"/>
        <w:ind w:left="851"/>
        <w:jc w:val="both"/>
        <w:rPr>
          <w:rFonts w:asciiTheme="minorBidi" w:hAnsiTheme="minorBidi" w:cstheme="minorBidi"/>
          <w:sz w:val="20"/>
          <w:szCs w:val="20"/>
        </w:rPr>
      </w:pPr>
      <w:r w:rsidRPr="0005176C">
        <w:rPr>
          <w:rFonts w:asciiTheme="minorBidi" w:hAnsiTheme="minorBidi" w:cstheme="minorBidi"/>
          <w:b/>
          <w:sz w:val="20"/>
          <w:szCs w:val="20"/>
        </w:rPr>
        <w:t>2-</w:t>
      </w:r>
      <w:r w:rsidRPr="0005176C">
        <w:rPr>
          <w:rFonts w:asciiTheme="minorBidi" w:hAnsiTheme="minorBidi" w:cstheme="minorBidi"/>
          <w:sz w:val="20"/>
          <w:szCs w:val="20"/>
        </w:rPr>
        <w:t xml:space="preserve"> Les agents de transport en masse : entraînement par chute et par glissement</w:t>
      </w: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L’influence du climat sur le transport en masse ;</w:t>
      </w:r>
    </w:p>
    <w:p w:rsidR="000F67DF"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lastRenderedPageBreak/>
        <w:t>Les différentes modalités du déplacement en masse (reptation des sols, avalanches, glissements de terrain, coulées de débris).</w:t>
      </w:r>
    </w:p>
    <w:p w:rsidR="000F67DF" w:rsidRPr="0005176C" w:rsidRDefault="000F67DF" w:rsidP="000F67DF">
      <w:pPr>
        <w:pStyle w:val="Paragraphedeliste"/>
        <w:tabs>
          <w:tab w:val="left" w:pos="284"/>
        </w:tabs>
        <w:ind w:left="851"/>
        <w:jc w:val="both"/>
        <w:rPr>
          <w:rFonts w:asciiTheme="minorBidi" w:hAnsiTheme="minorBidi" w:cstheme="minorBidi"/>
          <w:sz w:val="20"/>
          <w:szCs w:val="20"/>
        </w:rPr>
      </w:pPr>
    </w:p>
    <w:p w:rsidR="000F67DF" w:rsidRPr="0005176C" w:rsidRDefault="000F67DF" w:rsidP="000F67DF">
      <w:pPr>
        <w:pStyle w:val="Paragraphedeliste"/>
        <w:tabs>
          <w:tab w:val="left" w:pos="284"/>
        </w:tabs>
        <w:ind w:left="851"/>
        <w:jc w:val="both"/>
        <w:rPr>
          <w:rFonts w:asciiTheme="minorBidi" w:hAnsiTheme="minorBidi" w:cstheme="minorBidi"/>
          <w:sz w:val="20"/>
          <w:szCs w:val="20"/>
        </w:rPr>
      </w:pPr>
      <w:r w:rsidRPr="0005176C">
        <w:rPr>
          <w:rFonts w:asciiTheme="minorBidi" w:hAnsiTheme="minorBidi" w:cstheme="minorBidi"/>
          <w:b/>
          <w:bCs/>
          <w:sz w:val="20"/>
          <w:szCs w:val="20"/>
        </w:rPr>
        <w:t>3-</w:t>
      </w:r>
      <w:r>
        <w:rPr>
          <w:rFonts w:asciiTheme="minorBidi" w:hAnsiTheme="minorBidi" w:cstheme="minorBidi"/>
          <w:sz w:val="20"/>
          <w:szCs w:val="20"/>
        </w:rPr>
        <w:t xml:space="preserve"> </w:t>
      </w:r>
      <w:r w:rsidRPr="0005176C">
        <w:rPr>
          <w:rFonts w:asciiTheme="minorBidi" w:hAnsiTheme="minorBidi" w:cstheme="minorBidi"/>
          <w:sz w:val="20"/>
          <w:szCs w:val="20"/>
        </w:rPr>
        <w:t>Les actions éoliennes</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Lieux et limites des actions éoliennes</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Actions éoliennes destructives</w:t>
      </w:r>
    </w:p>
    <w:p w:rsidR="000F67DF"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Dépôts et édifices éol</w:t>
      </w:r>
      <w:r>
        <w:rPr>
          <w:rFonts w:asciiTheme="minorBidi" w:hAnsiTheme="minorBidi" w:cstheme="minorBidi"/>
          <w:sz w:val="20"/>
          <w:szCs w:val="20"/>
        </w:rPr>
        <w:t>iens : structures, dunes, loess, etc.</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p>
    <w:p w:rsidR="000F67DF" w:rsidRPr="0005176C" w:rsidRDefault="000F67DF" w:rsidP="000F67DF">
      <w:pPr>
        <w:tabs>
          <w:tab w:val="left" w:pos="284"/>
        </w:tabs>
        <w:ind w:left="851"/>
        <w:jc w:val="both"/>
        <w:rPr>
          <w:rFonts w:asciiTheme="minorBidi" w:hAnsiTheme="minorBidi"/>
          <w:sz w:val="20"/>
          <w:szCs w:val="20"/>
        </w:rPr>
      </w:pPr>
      <w:r w:rsidRPr="0005176C">
        <w:rPr>
          <w:rFonts w:asciiTheme="minorBidi" w:hAnsiTheme="minorBidi"/>
          <w:b/>
          <w:bCs/>
          <w:sz w:val="20"/>
          <w:szCs w:val="20"/>
        </w:rPr>
        <w:t>4-</w:t>
      </w:r>
      <w:r>
        <w:rPr>
          <w:rFonts w:asciiTheme="minorBidi" w:hAnsiTheme="minorBidi"/>
          <w:sz w:val="20"/>
          <w:szCs w:val="20"/>
        </w:rPr>
        <w:t xml:space="preserve"> </w:t>
      </w:r>
      <w:r w:rsidRPr="0005176C">
        <w:rPr>
          <w:rFonts w:asciiTheme="minorBidi" w:hAnsiTheme="minorBidi"/>
          <w:sz w:val="20"/>
          <w:szCs w:val="20"/>
        </w:rPr>
        <w:t>L’action des eaux courantes</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Les eaux de ruissellement (écoulements, érosion – transport – sédimentation, étude de cas ; courbes de Hjulstrom)</w:t>
      </w:r>
    </w:p>
    <w:p w:rsidR="000F67DF"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Les cours d’eau : caractères, parcours</w:t>
      </w:r>
    </w:p>
    <w:p w:rsidR="000F67DF" w:rsidRDefault="000F67DF" w:rsidP="000F67DF">
      <w:pPr>
        <w:pStyle w:val="Paragraphedeliste"/>
        <w:tabs>
          <w:tab w:val="left" w:pos="284"/>
        </w:tabs>
        <w:ind w:left="851"/>
        <w:jc w:val="both"/>
        <w:rPr>
          <w:rFonts w:asciiTheme="minorBidi" w:hAnsiTheme="minorBidi" w:cstheme="minorBidi"/>
          <w:sz w:val="20"/>
          <w:szCs w:val="20"/>
        </w:rPr>
      </w:pPr>
    </w:p>
    <w:p w:rsidR="000F67DF" w:rsidRPr="0005176C" w:rsidRDefault="000F67DF" w:rsidP="000F67DF">
      <w:pPr>
        <w:pStyle w:val="Paragraphedeliste"/>
        <w:tabs>
          <w:tab w:val="left" w:pos="284"/>
        </w:tabs>
        <w:ind w:left="851"/>
        <w:jc w:val="both"/>
        <w:rPr>
          <w:rFonts w:asciiTheme="minorBidi" w:hAnsiTheme="minorBidi" w:cstheme="minorBidi"/>
          <w:sz w:val="20"/>
          <w:szCs w:val="20"/>
        </w:rPr>
      </w:pPr>
      <w:r w:rsidRPr="0005176C">
        <w:rPr>
          <w:rFonts w:asciiTheme="minorBidi" w:hAnsiTheme="minorBidi"/>
          <w:b/>
          <w:bCs/>
          <w:sz w:val="20"/>
          <w:szCs w:val="20"/>
        </w:rPr>
        <w:t>5-</w:t>
      </w:r>
      <w:r w:rsidRPr="0005176C">
        <w:rPr>
          <w:rFonts w:asciiTheme="minorBidi" w:hAnsiTheme="minorBidi"/>
          <w:sz w:val="20"/>
          <w:szCs w:val="20"/>
        </w:rPr>
        <w:t xml:space="preserve"> </w:t>
      </w:r>
      <w:r w:rsidRPr="0005176C">
        <w:rPr>
          <w:rFonts w:asciiTheme="minorBidi" w:hAnsiTheme="minorBidi" w:cstheme="minorBidi"/>
          <w:sz w:val="20"/>
          <w:szCs w:val="20"/>
        </w:rPr>
        <w:t>Les glaciers et morphologie glacière</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Lieux, modes de genèse, morphologie</w:t>
      </w:r>
    </w:p>
    <w:p w:rsidR="000F67DF"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Modalités d’action des glaciers : érosion, transport et sédimentation</w:t>
      </w:r>
    </w:p>
    <w:p w:rsidR="000F67DF" w:rsidRPr="0005176C" w:rsidRDefault="000F67DF" w:rsidP="000F67DF">
      <w:pPr>
        <w:pStyle w:val="Paragraphedeliste"/>
        <w:tabs>
          <w:tab w:val="left" w:pos="284"/>
        </w:tabs>
        <w:ind w:left="851"/>
        <w:jc w:val="both"/>
        <w:rPr>
          <w:rFonts w:asciiTheme="minorBidi" w:hAnsiTheme="minorBidi" w:cstheme="minorBidi"/>
          <w:sz w:val="20"/>
          <w:szCs w:val="20"/>
        </w:rPr>
      </w:pPr>
    </w:p>
    <w:p w:rsidR="000F67DF" w:rsidRPr="0005176C" w:rsidRDefault="000F67DF" w:rsidP="000F67DF">
      <w:pPr>
        <w:tabs>
          <w:tab w:val="left" w:pos="284"/>
        </w:tabs>
        <w:ind w:left="851"/>
        <w:jc w:val="both"/>
        <w:rPr>
          <w:rFonts w:asciiTheme="minorBidi" w:hAnsiTheme="minorBidi"/>
          <w:sz w:val="20"/>
          <w:szCs w:val="20"/>
        </w:rPr>
      </w:pPr>
      <w:r w:rsidRPr="0005176C">
        <w:rPr>
          <w:rFonts w:asciiTheme="minorBidi" w:hAnsiTheme="minorBidi"/>
          <w:b/>
          <w:bCs/>
          <w:sz w:val="20"/>
          <w:szCs w:val="20"/>
        </w:rPr>
        <w:t>6-</w:t>
      </w:r>
      <w:r>
        <w:rPr>
          <w:rFonts w:asciiTheme="minorBidi" w:hAnsiTheme="minorBidi"/>
          <w:sz w:val="20"/>
          <w:szCs w:val="20"/>
        </w:rPr>
        <w:t xml:space="preserve"> </w:t>
      </w:r>
      <w:r w:rsidRPr="0005176C">
        <w:rPr>
          <w:rFonts w:asciiTheme="minorBidi" w:hAnsiTheme="minorBidi"/>
          <w:sz w:val="20"/>
          <w:szCs w:val="20"/>
        </w:rPr>
        <w:t>Notions de dynamique littorale</w:t>
      </w:r>
    </w:p>
    <w:p w:rsidR="000F67DF" w:rsidRPr="0005176C" w:rsidRDefault="000F67DF" w:rsidP="006C0770">
      <w:pPr>
        <w:pStyle w:val="Paragraphedeliste"/>
        <w:widowControl/>
        <w:numPr>
          <w:ilvl w:val="0"/>
          <w:numId w:val="18"/>
        </w:numPr>
        <w:tabs>
          <w:tab w:val="left" w:pos="284"/>
        </w:tabs>
        <w:autoSpaceDE/>
        <w:autoSpaceDN/>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Dérive littorale</w:t>
      </w:r>
    </w:p>
    <w:p w:rsidR="000F67DF" w:rsidRDefault="000F67DF" w:rsidP="006C0770">
      <w:pPr>
        <w:pStyle w:val="Paragraphedeliste"/>
        <w:widowControl/>
        <w:numPr>
          <w:ilvl w:val="0"/>
          <w:numId w:val="18"/>
        </w:numPr>
        <w:tabs>
          <w:tab w:val="left" w:pos="284"/>
        </w:tabs>
        <w:autoSpaceDE/>
        <w:autoSpaceDN/>
        <w:spacing w:after="120"/>
        <w:ind w:left="851" w:firstLine="0"/>
        <w:jc w:val="both"/>
        <w:rPr>
          <w:rFonts w:asciiTheme="minorBidi" w:hAnsiTheme="minorBidi" w:cstheme="minorBidi"/>
          <w:sz w:val="20"/>
          <w:szCs w:val="20"/>
        </w:rPr>
      </w:pPr>
      <w:r w:rsidRPr="0005176C">
        <w:rPr>
          <w:rFonts w:asciiTheme="minorBidi" w:hAnsiTheme="minorBidi" w:cstheme="minorBidi"/>
          <w:sz w:val="20"/>
          <w:szCs w:val="20"/>
        </w:rPr>
        <w:t>Edifices littoraux : dunes, cordons</w:t>
      </w:r>
      <w:r>
        <w:rPr>
          <w:rFonts w:asciiTheme="minorBidi" w:hAnsiTheme="minorBidi" w:cstheme="minorBidi"/>
          <w:sz w:val="20"/>
          <w:szCs w:val="20"/>
        </w:rPr>
        <w:t>, etc.</w:t>
      </w:r>
    </w:p>
    <w:p w:rsidR="000F67DF" w:rsidRDefault="000F67DF" w:rsidP="000F67DF">
      <w:pPr>
        <w:tabs>
          <w:tab w:val="left" w:pos="284"/>
        </w:tabs>
        <w:spacing w:after="120"/>
        <w:jc w:val="both"/>
        <w:rPr>
          <w:rFonts w:asciiTheme="minorBidi" w:hAnsiTheme="minorBidi"/>
          <w:sz w:val="20"/>
          <w:szCs w:val="20"/>
        </w:rPr>
      </w:pPr>
    </w:p>
    <w:p w:rsidR="000F67DF" w:rsidRPr="009F7BEC" w:rsidRDefault="000F67DF" w:rsidP="000F67DF">
      <w:pPr>
        <w:tabs>
          <w:tab w:val="left" w:pos="284"/>
        </w:tabs>
        <w:spacing w:after="120"/>
        <w:jc w:val="both"/>
        <w:rPr>
          <w:rFonts w:asciiTheme="minorBidi" w:hAnsiTheme="minorBidi"/>
          <w:b/>
          <w:bCs/>
          <w:i/>
          <w:iCs/>
          <w:sz w:val="20"/>
          <w:szCs w:val="20"/>
        </w:rPr>
      </w:pPr>
      <w:r w:rsidRPr="009F7BEC">
        <w:rPr>
          <w:rFonts w:asciiTheme="minorBidi" w:hAnsiTheme="minorBidi"/>
          <w:b/>
          <w:bCs/>
          <w:i/>
          <w:iCs/>
          <w:sz w:val="20"/>
          <w:szCs w:val="20"/>
        </w:rPr>
        <w:t>B- Changements globaux</w:t>
      </w:r>
    </w:p>
    <w:p w:rsidR="000F67DF" w:rsidRPr="00D8530F" w:rsidRDefault="000F67DF" w:rsidP="000F67DF">
      <w:pPr>
        <w:pStyle w:val="Paragraphedeliste"/>
        <w:tabs>
          <w:tab w:val="left" w:pos="284"/>
        </w:tabs>
        <w:spacing w:after="120"/>
        <w:ind w:left="0" w:firstLine="567"/>
        <w:jc w:val="both"/>
        <w:rPr>
          <w:rFonts w:ascii="Arial" w:hAnsi="Arial" w:cs="Arial"/>
          <w:sz w:val="20"/>
          <w:szCs w:val="20"/>
        </w:rPr>
      </w:pPr>
      <w:r w:rsidRPr="00D8530F">
        <w:rPr>
          <w:rFonts w:ascii="Arial" w:hAnsi="Arial" w:cs="Arial"/>
          <w:sz w:val="20"/>
          <w:szCs w:val="20"/>
        </w:rPr>
        <w:t>L’objectif de cet enseignement est de montrer la relation entre l’océan, l’atmosphère et le climat. Les circulations atmosphériques et océaniques jouent un rôle important dans les changements climatiques. Le couplage océan-atmosphère est en grande partie responsable de la répartition des climats terrestres. Le réchauffement global que connaît la planète depuis la révolution industrielle est dû au renforcement de l’effet de serre atmosphérique provoqué par le changement introduit par l’Homme dans la chimie de l’atmosphère.</w:t>
      </w:r>
    </w:p>
    <w:p w:rsidR="000F67DF" w:rsidRDefault="000F67DF" w:rsidP="000F67DF">
      <w:pPr>
        <w:pStyle w:val="Paragraphedeliste"/>
        <w:tabs>
          <w:tab w:val="left" w:pos="284"/>
        </w:tabs>
        <w:spacing w:after="120"/>
        <w:ind w:left="567"/>
        <w:jc w:val="both"/>
        <w:rPr>
          <w:rFonts w:asciiTheme="minorBidi" w:hAnsiTheme="minorBidi" w:cstheme="minorBidi"/>
          <w:b/>
          <w:sz w:val="20"/>
          <w:szCs w:val="20"/>
        </w:rPr>
      </w:pPr>
    </w:p>
    <w:p w:rsidR="000F67DF" w:rsidRDefault="000F67DF" w:rsidP="000F67DF">
      <w:pPr>
        <w:pStyle w:val="Paragraphedeliste"/>
        <w:tabs>
          <w:tab w:val="left" w:pos="284"/>
        </w:tabs>
        <w:spacing w:after="120"/>
        <w:ind w:left="567"/>
        <w:jc w:val="both"/>
        <w:rPr>
          <w:rFonts w:asciiTheme="minorBidi" w:hAnsiTheme="minorBidi" w:cstheme="minorBidi"/>
          <w:b/>
          <w:sz w:val="20"/>
          <w:szCs w:val="20"/>
        </w:rPr>
      </w:pPr>
      <w:r>
        <w:rPr>
          <w:rFonts w:asciiTheme="minorBidi" w:hAnsiTheme="minorBidi" w:cstheme="minorBidi"/>
          <w:b/>
          <w:sz w:val="20"/>
          <w:szCs w:val="20"/>
        </w:rPr>
        <w:t xml:space="preserve">Programme: </w:t>
      </w:r>
    </w:p>
    <w:p w:rsidR="000F67DF" w:rsidRDefault="000F67DF" w:rsidP="000F67DF">
      <w:pPr>
        <w:pStyle w:val="Paragraphedeliste"/>
        <w:tabs>
          <w:tab w:val="left" w:pos="284"/>
        </w:tabs>
        <w:spacing w:after="120"/>
        <w:ind w:left="0"/>
        <w:jc w:val="both"/>
        <w:rPr>
          <w:rFonts w:asciiTheme="minorBidi" w:hAnsiTheme="minorBidi" w:cstheme="minorBidi"/>
          <w:bCs/>
          <w:sz w:val="20"/>
          <w:szCs w:val="20"/>
        </w:rPr>
      </w:pPr>
      <w:r>
        <w:rPr>
          <w:rFonts w:asciiTheme="minorBidi" w:hAnsiTheme="minorBidi" w:cstheme="minorBidi"/>
          <w:bCs/>
          <w:sz w:val="20"/>
          <w:szCs w:val="20"/>
        </w:rPr>
        <w:tab/>
      </w:r>
      <w:r>
        <w:rPr>
          <w:rFonts w:asciiTheme="minorBidi" w:hAnsiTheme="minorBidi" w:cstheme="minorBidi"/>
          <w:bCs/>
          <w:sz w:val="20"/>
          <w:szCs w:val="20"/>
        </w:rPr>
        <w:tab/>
        <w:t>L</w:t>
      </w:r>
      <w:r w:rsidRPr="009F7BEC">
        <w:rPr>
          <w:rFonts w:asciiTheme="minorBidi" w:hAnsiTheme="minorBidi" w:cstheme="minorBidi"/>
          <w:bCs/>
          <w:sz w:val="20"/>
          <w:szCs w:val="20"/>
        </w:rPr>
        <w:t xml:space="preserve">e programme </w:t>
      </w:r>
      <w:r>
        <w:rPr>
          <w:rFonts w:asciiTheme="minorBidi" w:hAnsiTheme="minorBidi" w:cstheme="minorBidi"/>
          <w:bCs/>
          <w:sz w:val="20"/>
          <w:szCs w:val="20"/>
        </w:rPr>
        <w:t>considère les</w:t>
      </w:r>
      <w:r w:rsidRPr="009F7BEC">
        <w:rPr>
          <w:rFonts w:asciiTheme="minorBidi" w:hAnsiTheme="minorBidi" w:cstheme="minorBidi"/>
          <w:bCs/>
          <w:sz w:val="20"/>
          <w:szCs w:val="20"/>
        </w:rPr>
        <w:t xml:space="preserve"> articulations suivantes.</w:t>
      </w:r>
    </w:p>
    <w:p w:rsidR="000F67DF" w:rsidRDefault="000F67DF" w:rsidP="000F67DF">
      <w:pPr>
        <w:pStyle w:val="Paragraphedeliste"/>
        <w:tabs>
          <w:tab w:val="left" w:pos="284"/>
        </w:tabs>
        <w:spacing w:after="120"/>
        <w:ind w:left="0"/>
        <w:jc w:val="both"/>
        <w:rPr>
          <w:rFonts w:asciiTheme="minorBidi" w:hAnsiTheme="minorBidi" w:cstheme="minorBidi"/>
          <w:b/>
          <w:sz w:val="20"/>
          <w:szCs w:val="20"/>
        </w:rPr>
      </w:pPr>
    </w:p>
    <w:p w:rsidR="000F67DF" w:rsidRPr="00D90475" w:rsidRDefault="000F67DF" w:rsidP="004A49CD">
      <w:pPr>
        <w:pStyle w:val="Paragraphedeliste"/>
        <w:tabs>
          <w:tab w:val="left" w:pos="567"/>
        </w:tabs>
        <w:spacing w:after="120"/>
        <w:ind w:left="567" w:firstLine="0"/>
        <w:jc w:val="both"/>
        <w:rPr>
          <w:rFonts w:asciiTheme="minorBidi" w:hAnsiTheme="minorBidi" w:cstheme="minorBidi"/>
          <w:b/>
          <w:sz w:val="20"/>
          <w:szCs w:val="20"/>
        </w:rPr>
      </w:pPr>
      <w:r>
        <w:rPr>
          <w:rFonts w:asciiTheme="minorBidi" w:hAnsiTheme="minorBidi" w:cstheme="minorBidi"/>
          <w:bCs/>
          <w:sz w:val="20"/>
          <w:szCs w:val="20"/>
        </w:rPr>
        <w:t xml:space="preserve">1. </w:t>
      </w:r>
      <w:r w:rsidRPr="00D90475">
        <w:rPr>
          <w:rFonts w:asciiTheme="minorBidi" w:hAnsiTheme="minorBidi" w:cstheme="minorBidi"/>
          <w:bCs/>
          <w:sz w:val="20"/>
          <w:szCs w:val="20"/>
        </w:rPr>
        <w:t>Cycles célestes et contrôle climatique</w:t>
      </w:r>
      <w:r>
        <w:rPr>
          <w:rFonts w:asciiTheme="minorBidi" w:hAnsiTheme="minorBidi" w:cstheme="minorBidi"/>
          <w:bCs/>
          <w:sz w:val="20"/>
          <w:szCs w:val="20"/>
        </w:rPr>
        <w:t xml:space="preserve"> global</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2</w:t>
      </w:r>
      <w:r w:rsidRPr="0007077F">
        <w:rPr>
          <w:rFonts w:asciiTheme="minorBidi" w:hAnsiTheme="minorBidi" w:cstheme="minorBidi"/>
          <w:bCs/>
          <w:sz w:val="20"/>
          <w:szCs w:val="20"/>
        </w:rPr>
        <w:t xml:space="preserve">. </w:t>
      </w:r>
      <w:r>
        <w:rPr>
          <w:rFonts w:asciiTheme="minorBidi" w:hAnsiTheme="minorBidi" w:cstheme="minorBidi"/>
          <w:bCs/>
          <w:sz w:val="20"/>
          <w:szCs w:val="20"/>
        </w:rPr>
        <w:t>Atmosphère: structure et c</w:t>
      </w:r>
      <w:r w:rsidRPr="0007077F">
        <w:rPr>
          <w:rFonts w:asciiTheme="minorBidi" w:hAnsiTheme="minorBidi" w:cstheme="minorBidi"/>
          <w:bCs/>
          <w:sz w:val="20"/>
          <w:szCs w:val="20"/>
        </w:rPr>
        <w:t>irculation Atmosphérique</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3</w:t>
      </w:r>
      <w:r w:rsidRPr="0007077F">
        <w:rPr>
          <w:rFonts w:asciiTheme="minorBidi" w:hAnsiTheme="minorBidi" w:cstheme="minorBidi"/>
          <w:bCs/>
          <w:sz w:val="20"/>
          <w:szCs w:val="20"/>
        </w:rPr>
        <w:t>. Circulation Océanique</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4</w:t>
      </w:r>
      <w:r w:rsidRPr="0007077F">
        <w:rPr>
          <w:rFonts w:asciiTheme="minorBidi" w:hAnsiTheme="minorBidi" w:cstheme="minorBidi"/>
          <w:bCs/>
          <w:sz w:val="20"/>
          <w:szCs w:val="20"/>
        </w:rPr>
        <w:t>. Couplage Océan-Atmosphère</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5. Effet de serre n</w:t>
      </w:r>
      <w:r w:rsidRPr="0007077F">
        <w:rPr>
          <w:rFonts w:asciiTheme="minorBidi" w:hAnsiTheme="minorBidi" w:cstheme="minorBidi"/>
          <w:bCs/>
          <w:sz w:val="20"/>
          <w:szCs w:val="20"/>
        </w:rPr>
        <w:t>aturel</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6</w:t>
      </w:r>
      <w:r w:rsidRPr="0007077F">
        <w:rPr>
          <w:rFonts w:asciiTheme="minorBidi" w:hAnsiTheme="minorBidi" w:cstheme="minorBidi"/>
          <w:bCs/>
          <w:sz w:val="20"/>
          <w:szCs w:val="20"/>
        </w:rPr>
        <w:t>. Renforcement de l’effet de serre</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7</w:t>
      </w:r>
      <w:r w:rsidRPr="0007077F">
        <w:rPr>
          <w:rFonts w:asciiTheme="minorBidi" w:hAnsiTheme="minorBidi" w:cstheme="minorBidi"/>
          <w:bCs/>
          <w:sz w:val="20"/>
          <w:szCs w:val="20"/>
        </w:rPr>
        <w:t>. Réchauffement global et impact sur le niveau marin et sur le cycle de l’eau</w:t>
      </w:r>
    </w:p>
    <w:p w:rsidR="000F67D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8</w:t>
      </w:r>
      <w:r w:rsidRPr="0007077F">
        <w:rPr>
          <w:rFonts w:asciiTheme="minorBidi" w:hAnsiTheme="minorBidi" w:cstheme="minorBidi"/>
          <w:bCs/>
          <w:sz w:val="20"/>
          <w:szCs w:val="20"/>
        </w:rPr>
        <w:t>. Acidification de l’océan</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9. Reconstitution des climats anciens: méthodes biologiques, géologiques et biogéochimiques</w:t>
      </w:r>
    </w:p>
    <w:p w:rsidR="000F67DF" w:rsidRPr="0007077F" w:rsidRDefault="000F67DF" w:rsidP="004A49CD">
      <w:pPr>
        <w:pStyle w:val="Paragraphedeliste"/>
        <w:tabs>
          <w:tab w:val="left" w:pos="567"/>
        </w:tabs>
        <w:spacing w:before="120" w:after="120"/>
        <w:ind w:left="567" w:firstLine="0"/>
        <w:jc w:val="both"/>
        <w:rPr>
          <w:rFonts w:asciiTheme="minorBidi" w:hAnsiTheme="minorBidi" w:cstheme="minorBidi"/>
          <w:bCs/>
          <w:sz w:val="20"/>
          <w:szCs w:val="20"/>
        </w:rPr>
      </w:pPr>
      <w:r>
        <w:rPr>
          <w:rFonts w:asciiTheme="minorBidi" w:hAnsiTheme="minorBidi" w:cstheme="minorBidi"/>
          <w:bCs/>
          <w:sz w:val="20"/>
          <w:szCs w:val="20"/>
        </w:rPr>
        <w:t>10. Projections vers le futur</w:t>
      </w:r>
      <w:r w:rsidRPr="0007077F">
        <w:rPr>
          <w:rFonts w:asciiTheme="minorBidi" w:hAnsiTheme="minorBidi" w:cstheme="minorBidi"/>
          <w:bCs/>
          <w:sz w:val="20"/>
          <w:szCs w:val="20"/>
        </w:rPr>
        <w:t xml:space="preserve"> des changements climatiques</w:t>
      </w:r>
    </w:p>
    <w:p w:rsidR="000F67DF" w:rsidRPr="0005176C" w:rsidRDefault="000F67DF" w:rsidP="000F67DF">
      <w:pPr>
        <w:pStyle w:val="Paragraphedeliste"/>
        <w:tabs>
          <w:tab w:val="left" w:pos="284"/>
        </w:tabs>
        <w:spacing w:after="120"/>
        <w:ind w:left="567"/>
        <w:jc w:val="both"/>
        <w:rPr>
          <w:rFonts w:asciiTheme="minorBidi" w:hAnsiTheme="minorBidi" w:cstheme="minorBidi"/>
          <w:b/>
          <w:sz w:val="20"/>
          <w:szCs w:val="20"/>
        </w:rPr>
      </w:pPr>
    </w:p>
    <w:p w:rsidR="000F67DF" w:rsidRPr="0005176C" w:rsidRDefault="000F67DF" w:rsidP="000F67DF">
      <w:pPr>
        <w:pStyle w:val="Paragraphedeliste"/>
        <w:tabs>
          <w:tab w:val="left" w:pos="284"/>
        </w:tabs>
        <w:spacing w:after="120"/>
        <w:ind w:left="567"/>
        <w:jc w:val="both"/>
        <w:rPr>
          <w:rFonts w:asciiTheme="minorBidi" w:hAnsiTheme="minorBidi" w:cstheme="minorBidi"/>
          <w:b/>
          <w:sz w:val="20"/>
          <w:szCs w:val="20"/>
        </w:rPr>
      </w:pPr>
      <w:r>
        <w:rPr>
          <w:rFonts w:asciiTheme="minorBidi" w:hAnsiTheme="minorBidi"/>
          <w:b/>
          <w:bCs/>
          <w:sz w:val="20"/>
          <w:szCs w:val="20"/>
        </w:rPr>
        <w:t>4.2</w:t>
      </w:r>
      <w:r w:rsidRPr="009603F8">
        <w:rPr>
          <w:rFonts w:asciiTheme="minorBidi" w:hAnsiTheme="minorBidi"/>
          <w:b/>
          <w:bCs/>
          <w:sz w:val="20"/>
          <w:szCs w:val="20"/>
        </w:rPr>
        <w:t>.2. Activités pratiques</w:t>
      </w:r>
    </w:p>
    <w:p w:rsidR="000F67DF" w:rsidRDefault="000F67DF" w:rsidP="000F67DF">
      <w:pPr>
        <w:tabs>
          <w:tab w:val="left" w:pos="284"/>
        </w:tabs>
        <w:spacing w:after="120"/>
        <w:ind w:left="567"/>
        <w:jc w:val="both"/>
        <w:rPr>
          <w:rFonts w:asciiTheme="minorBidi" w:hAnsiTheme="minorBidi"/>
          <w:b/>
          <w:sz w:val="20"/>
          <w:szCs w:val="20"/>
        </w:rPr>
      </w:pPr>
    </w:p>
    <w:p w:rsidR="000F67DF" w:rsidRDefault="000F67DF" w:rsidP="000F67DF">
      <w:pPr>
        <w:tabs>
          <w:tab w:val="left" w:pos="284"/>
        </w:tabs>
        <w:spacing w:after="120"/>
        <w:ind w:left="851"/>
        <w:jc w:val="both"/>
        <w:rPr>
          <w:rFonts w:asciiTheme="minorBidi" w:hAnsiTheme="minorBidi"/>
          <w:b/>
          <w:i/>
          <w:iCs/>
          <w:sz w:val="20"/>
          <w:szCs w:val="20"/>
        </w:rPr>
      </w:pPr>
      <w:r w:rsidRPr="00116C14">
        <w:rPr>
          <w:rFonts w:asciiTheme="minorBidi" w:hAnsiTheme="minorBidi"/>
          <w:b/>
          <w:i/>
          <w:iCs/>
          <w:sz w:val="20"/>
          <w:szCs w:val="20"/>
        </w:rPr>
        <w:t>A- Dynamique de surface</w:t>
      </w:r>
    </w:p>
    <w:p w:rsidR="000F67DF" w:rsidRPr="00116C14" w:rsidRDefault="000F67DF" w:rsidP="000F67DF">
      <w:pPr>
        <w:tabs>
          <w:tab w:val="left" w:pos="284"/>
        </w:tabs>
        <w:spacing w:after="120"/>
        <w:ind w:left="851"/>
        <w:jc w:val="both"/>
        <w:rPr>
          <w:rFonts w:asciiTheme="minorBidi" w:hAnsiTheme="minorBidi"/>
          <w:b/>
          <w:i/>
          <w:iCs/>
          <w:sz w:val="20"/>
          <w:szCs w:val="20"/>
        </w:rPr>
      </w:pPr>
    </w:p>
    <w:p w:rsidR="000F67DF" w:rsidRDefault="000F67DF" w:rsidP="000F67DF">
      <w:pPr>
        <w:pStyle w:val="Paragraphedeliste"/>
        <w:tabs>
          <w:tab w:val="left" w:pos="284"/>
        </w:tabs>
        <w:spacing w:after="120"/>
        <w:ind w:left="851"/>
        <w:jc w:val="both"/>
        <w:rPr>
          <w:rFonts w:asciiTheme="minorBidi" w:hAnsiTheme="minorBidi" w:cstheme="minorBidi"/>
          <w:sz w:val="20"/>
          <w:szCs w:val="20"/>
        </w:rPr>
      </w:pPr>
      <w:r w:rsidRPr="0005176C">
        <w:rPr>
          <w:rFonts w:asciiTheme="minorBidi" w:hAnsiTheme="minorBidi" w:cstheme="minorBidi"/>
          <w:sz w:val="20"/>
          <w:szCs w:val="20"/>
        </w:rPr>
        <w:t>Travaux dirigés (</w:t>
      </w:r>
      <w:r>
        <w:rPr>
          <w:rFonts w:asciiTheme="minorBidi" w:hAnsiTheme="minorBidi" w:cstheme="minorBidi"/>
          <w:sz w:val="20"/>
          <w:szCs w:val="20"/>
        </w:rPr>
        <w:t>exercices, sujets de réflexion, etc</w:t>
      </w:r>
      <w:r w:rsidRPr="0005176C">
        <w:rPr>
          <w:rFonts w:asciiTheme="minorBidi" w:hAnsiTheme="minorBidi" w:cstheme="minorBidi"/>
          <w:sz w:val="20"/>
          <w:szCs w:val="20"/>
        </w:rPr>
        <w:t>) concernant</w:t>
      </w:r>
      <w:r>
        <w:rPr>
          <w:rFonts w:asciiTheme="minorBidi" w:hAnsiTheme="minorBidi" w:cstheme="minorBidi"/>
          <w:sz w:val="20"/>
          <w:szCs w:val="20"/>
        </w:rPr>
        <w:t>:</w:t>
      </w:r>
    </w:p>
    <w:p w:rsidR="000F67DF" w:rsidRDefault="000F67DF" w:rsidP="000F67DF">
      <w:pPr>
        <w:pStyle w:val="Paragraphedeliste"/>
        <w:tabs>
          <w:tab w:val="left" w:pos="284"/>
        </w:tabs>
        <w:spacing w:after="120"/>
        <w:ind w:left="851"/>
        <w:jc w:val="both"/>
        <w:rPr>
          <w:rFonts w:asciiTheme="minorBidi" w:hAnsiTheme="minorBidi" w:cstheme="minorBidi"/>
          <w:sz w:val="20"/>
          <w:szCs w:val="20"/>
        </w:rPr>
      </w:pP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lastRenderedPageBreak/>
        <w:t xml:space="preserve"> les processus et les produits de l’altération et les modalités de l’action des vents, des glaciers et des eaux de ruissellement.</w:t>
      </w:r>
    </w:p>
    <w:p w:rsidR="000F67DF" w:rsidRPr="0005176C" w:rsidRDefault="000F67DF" w:rsidP="006C0770">
      <w:pPr>
        <w:pStyle w:val="Paragraphedeliste"/>
        <w:widowControl/>
        <w:numPr>
          <w:ilvl w:val="0"/>
          <w:numId w:val="18"/>
        </w:numPr>
        <w:tabs>
          <w:tab w:val="left" w:pos="284"/>
        </w:tabs>
        <w:autoSpaceDE/>
        <w:autoSpaceDN/>
        <w:spacing w:after="120"/>
        <w:ind w:left="851" w:firstLine="0"/>
        <w:contextualSpacing/>
        <w:jc w:val="both"/>
        <w:rPr>
          <w:rFonts w:asciiTheme="minorBidi" w:hAnsiTheme="minorBidi" w:cstheme="minorBidi"/>
          <w:sz w:val="20"/>
          <w:szCs w:val="20"/>
        </w:rPr>
      </w:pPr>
      <w:r w:rsidRPr="0005176C">
        <w:rPr>
          <w:rFonts w:asciiTheme="minorBidi" w:hAnsiTheme="minorBidi" w:cstheme="minorBidi"/>
          <w:sz w:val="20"/>
          <w:szCs w:val="20"/>
        </w:rPr>
        <w:t>Travaux dirigés et/ou pratiques concernant les analyses granulométriques et morphoscopiques des sables quartzeux.</w:t>
      </w:r>
    </w:p>
    <w:p w:rsidR="000F67DF" w:rsidRDefault="000F67DF" w:rsidP="006C0770">
      <w:pPr>
        <w:pStyle w:val="Paragraphedeliste"/>
        <w:widowControl/>
        <w:numPr>
          <w:ilvl w:val="0"/>
          <w:numId w:val="18"/>
        </w:numPr>
        <w:tabs>
          <w:tab w:val="left" w:pos="284"/>
        </w:tabs>
        <w:autoSpaceDE/>
        <w:autoSpaceDN/>
        <w:spacing w:after="120"/>
        <w:ind w:left="851" w:firstLine="0"/>
        <w:jc w:val="both"/>
        <w:rPr>
          <w:rFonts w:asciiTheme="minorBidi" w:hAnsiTheme="minorBidi" w:cstheme="minorBidi"/>
          <w:sz w:val="20"/>
          <w:szCs w:val="20"/>
        </w:rPr>
      </w:pPr>
      <w:r w:rsidRPr="0005176C">
        <w:rPr>
          <w:rFonts w:asciiTheme="minorBidi" w:hAnsiTheme="minorBidi" w:cstheme="minorBidi"/>
          <w:sz w:val="20"/>
          <w:szCs w:val="20"/>
        </w:rPr>
        <w:t>L’action des courants littoraux et des vents (dérive littorale, déplacemen</w:t>
      </w:r>
      <w:r>
        <w:rPr>
          <w:rFonts w:asciiTheme="minorBidi" w:hAnsiTheme="minorBidi" w:cstheme="minorBidi"/>
          <w:sz w:val="20"/>
          <w:szCs w:val="20"/>
        </w:rPr>
        <w:t>t des dunes de plage, érosion…): analyse de photos aériennes et satellitair</w:t>
      </w:r>
      <w:r w:rsidRPr="0005176C">
        <w:rPr>
          <w:rFonts w:asciiTheme="minorBidi" w:hAnsiTheme="minorBidi" w:cstheme="minorBidi"/>
          <w:sz w:val="20"/>
          <w:szCs w:val="20"/>
        </w:rPr>
        <w:t>es.</w:t>
      </w:r>
    </w:p>
    <w:p w:rsidR="000F67DF" w:rsidRDefault="000F67DF" w:rsidP="000F67DF">
      <w:pPr>
        <w:pStyle w:val="Paragraphedeliste"/>
        <w:tabs>
          <w:tab w:val="left" w:pos="284"/>
        </w:tabs>
        <w:spacing w:after="120"/>
        <w:ind w:left="851"/>
        <w:jc w:val="both"/>
        <w:rPr>
          <w:rFonts w:asciiTheme="minorBidi" w:hAnsiTheme="minorBidi" w:cstheme="minorBidi"/>
          <w:sz w:val="20"/>
          <w:szCs w:val="20"/>
        </w:rPr>
      </w:pPr>
    </w:p>
    <w:p w:rsidR="000F67DF" w:rsidRDefault="000F67DF" w:rsidP="000F67DF">
      <w:pPr>
        <w:pStyle w:val="Paragraphedeliste"/>
        <w:tabs>
          <w:tab w:val="left" w:pos="284"/>
        </w:tabs>
        <w:spacing w:after="120"/>
        <w:ind w:left="851"/>
        <w:jc w:val="both"/>
        <w:rPr>
          <w:rFonts w:asciiTheme="minorBidi" w:hAnsiTheme="minorBidi" w:cstheme="minorBidi"/>
          <w:b/>
          <w:bCs/>
          <w:i/>
          <w:iCs/>
          <w:sz w:val="20"/>
          <w:szCs w:val="20"/>
        </w:rPr>
      </w:pPr>
    </w:p>
    <w:p w:rsidR="000F67DF" w:rsidRPr="00116C14" w:rsidRDefault="000F67DF" w:rsidP="000F67DF">
      <w:pPr>
        <w:pStyle w:val="Paragraphedeliste"/>
        <w:tabs>
          <w:tab w:val="left" w:pos="284"/>
        </w:tabs>
        <w:spacing w:after="120"/>
        <w:ind w:left="851"/>
        <w:jc w:val="both"/>
        <w:rPr>
          <w:rFonts w:asciiTheme="minorBidi" w:hAnsiTheme="minorBidi" w:cstheme="minorBidi"/>
          <w:b/>
          <w:bCs/>
          <w:i/>
          <w:iCs/>
          <w:sz w:val="20"/>
          <w:szCs w:val="20"/>
        </w:rPr>
      </w:pPr>
      <w:r w:rsidRPr="00116C14">
        <w:rPr>
          <w:rFonts w:asciiTheme="minorBidi" w:hAnsiTheme="minorBidi" w:cstheme="minorBidi"/>
          <w:b/>
          <w:bCs/>
          <w:i/>
          <w:iCs/>
          <w:sz w:val="20"/>
          <w:szCs w:val="20"/>
        </w:rPr>
        <w:t>B- Changements globaux</w:t>
      </w:r>
    </w:p>
    <w:p w:rsidR="000F67DF" w:rsidRDefault="000F67DF" w:rsidP="000F67DF">
      <w:pPr>
        <w:pStyle w:val="Paragraphedeliste"/>
        <w:tabs>
          <w:tab w:val="left" w:pos="284"/>
        </w:tabs>
        <w:spacing w:before="120" w:after="120"/>
        <w:ind w:left="851"/>
        <w:jc w:val="both"/>
        <w:rPr>
          <w:rFonts w:asciiTheme="minorBidi" w:hAnsiTheme="minorBidi" w:cstheme="minorBidi"/>
          <w:bCs/>
          <w:sz w:val="20"/>
          <w:szCs w:val="20"/>
        </w:rPr>
      </w:pPr>
    </w:p>
    <w:p w:rsidR="000F67DF" w:rsidRDefault="000F67DF" w:rsidP="000F67DF">
      <w:pPr>
        <w:pStyle w:val="Paragraphedeliste"/>
        <w:tabs>
          <w:tab w:val="left" w:pos="284"/>
        </w:tabs>
        <w:spacing w:before="120" w:after="120"/>
        <w:ind w:left="851"/>
        <w:jc w:val="both"/>
        <w:rPr>
          <w:rFonts w:asciiTheme="minorBidi" w:hAnsiTheme="minorBidi" w:cstheme="minorBidi"/>
          <w:bCs/>
          <w:sz w:val="20"/>
          <w:szCs w:val="20"/>
        </w:rPr>
      </w:pPr>
      <w:r>
        <w:rPr>
          <w:rFonts w:asciiTheme="minorBidi" w:hAnsiTheme="minorBidi" w:cstheme="minorBidi"/>
          <w:bCs/>
          <w:sz w:val="20"/>
          <w:szCs w:val="20"/>
        </w:rPr>
        <w:t>Travaux drigés</w:t>
      </w:r>
      <w:r w:rsidRPr="00D8530F">
        <w:rPr>
          <w:rFonts w:asciiTheme="minorBidi" w:hAnsiTheme="minorBidi" w:cstheme="minorBidi"/>
          <w:bCs/>
          <w:sz w:val="20"/>
          <w:szCs w:val="20"/>
        </w:rPr>
        <w:t xml:space="preserve"> relatifs aux</w:t>
      </w:r>
      <w:r>
        <w:rPr>
          <w:rFonts w:asciiTheme="minorBidi" w:hAnsiTheme="minorBidi" w:cstheme="minorBidi"/>
          <w:bCs/>
          <w:sz w:val="20"/>
          <w:szCs w:val="20"/>
        </w:rPr>
        <w:t>:</w:t>
      </w:r>
    </w:p>
    <w:p w:rsidR="000F67DF" w:rsidRPr="00D8530F" w:rsidRDefault="000F67DF" w:rsidP="006C0770">
      <w:pPr>
        <w:pStyle w:val="Paragraphedeliste"/>
        <w:widowControl/>
        <w:numPr>
          <w:ilvl w:val="0"/>
          <w:numId w:val="18"/>
        </w:numPr>
        <w:tabs>
          <w:tab w:val="left" w:pos="284"/>
        </w:tabs>
        <w:autoSpaceDE/>
        <w:autoSpaceDN/>
        <w:spacing w:before="120" w:after="120"/>
        <w:ind w:left="851" w:firstLine="0"/>
        <w:jc w:val="both"/>
        <w:rPr>
          <w:rFonts w:asciiTheme="minorBidi" w:hAnsiTheme="minorBidi" w:cstheme="minorBidi"/>
          <w:bCs/>
          <w:sz w:val="20"/>
          <w:szCs w:val="20"/>
        </w:rPr>
      </w:pPr>
      <w:r w:rsidRPr="00D8530F">
        <w:rPr>
          <w:rFonts w:asciiTheme="minorBidi" w:hAnsiTheme="minorBidi" w:cstheme="minorBidi"/>
          <w:bCs/>
          <w:sz w:val="20"/>
          <w:szCs w:val="20"/>
        </w:rPr>
        <w:t xml:space="preserve"> paramètres physico-chimiques de l’atmosphère/Structure verticale de l’atmosphère</w:t>
      </w:r>
    </w:p>
    <w:p w:rsidR="000F67DF" w:rsidRPr="00D8530F" w:rsidRDefault="000F67DF" w:rsidP="006C0770">
      <w:pPr>
        <w:pStyle w:val="Paragraphedeliste"/>
        <w:widowControl/>
        <w:numPr>
          <w:ilvl w:val="0"/>
          <w:numId w:val="18"/>
        </w:numPr>
        <w:tabs>
          <w:tab w:val="left" w:pos="284"/>
        </w:tabs>
        <w:autoSpaceDE/>
        <w:autoSpaceDN/>
        <w:spacing w:before="120" w:after="120"/>
        <w:ind w:left="851" w:firstLine="0"/>
        <w:jc w:val="both"/>
        <w:rPr>
          <w:rFonts w:asciiTheme="minorBidi" w:hAnsiTheme="minorBidi" w:cstheme="minorBidi"/>
          <w:bCs/>
          <w:sz w:val="20"/>
          <w:szCs w:val="20"/>
        </w:rPr>
      </w:pPr>
      <w:r w:rsidRPr="00D8530F">
        <w:rPr>
          <w:rFonts w:asciiTheme="minorBidi" w:hAnsiTheme="minorBidi" w:cstheme="minorBidi"/>
          <w:bCs/>
          <w:sz w:val="20"/>
          <w:szCs w:val="20"/>
        </w:rPr>
        <w:t xml:space="preserve"> circulation thermohaline de l’océan profond et les diagrammes T/S</w:t>
      </w:r>
    </w:p>
    <w:p w:rsidR="000F67DF" w:rsidRPr="00D8530F" w:rsidRDefault="000F67DF" w:rsidP="006C0770">
      <w:pPr>
        <w:pStyle w:val="Paragraphedeliste"/>
        <w:widowControl/>
        <w:numPr>
          <w:ilvl w:val="0"/>
          <w:numId w:val="18"/>
        </w:numPr>
        <w:tabs>
          <w:tab w:val="left" w:pos="284"/>
        </w:tabs>
        <w:autoSpaceDE/>
        <w:autoSpaceDN/>
        <w:spacing w:before="120" w:after="120"/>
        <w:ind w:left="851" w:firstLine="0"/>
        <w:jc w:val="both"/>
        <w:rPr>
          <w:rFonts w:asciiTheme="minorBidi" w:hAnsiTheme="minorBidi" w:cstheme="minorBidi"/>
          <w:bCs/>
          <w:sz w:val="20"/>
          <w:szCs w:val="20"/>
        </w:rPr>
      </w:pPr>
      <w:r w:rsidRPr="00D8530F">
        <w:rPr>
          <w:rFonts w:asciiTheme="minorBidi" w:hAnsiTheme="minorBidi" w:cstheme="minorBidi"/>
          <w:bCs/>
          <w:sz w:val="20"/>
          <w:szCs w:val="20"/>
        </w:rPr>
        <w:t xml:space="preserve"> bilan radiatif à la surface de la terre et l’effet de serre naturel</w:t>
      </w:r>
    </w:p>
    <w:p w:rsidR="000F67DF" w:rsidRDefault="000F67DF" w:rsidP="006C0770">
      <w:pPr>
        <w:pStyle w:val="Paragraphedeliste"/>
        <w:widowControl/>
        <w:numPr>
          <w:ilvl w:val="0"/>
          <w:numId w:val="18"/>
        </w:numPr>
        <w:tabs>
          <w:tab w:val="left" w:pos="284"/>
        </w:tabs>
        <w:autoSpaceDE/>
        <w:autoSpaceDN/>
        <w:spacing w:before="120" w:after="120"/>
        <w:ind w:left="851" w:firstLine="0"/>
        <w:jc w:val="both"/>
        <w:rPr>
          <w:rFonts w:asciiTheme="minorBidi" w:hAnsiTheme="minorBidi" w:cstheme="minorBidi"/>
          <w:bCs/>
          <w:sz w:val="20"/>
          <w:szCs w:val="20"/>
        </w:rPr>
      </w:pPr>
      <w:r w:rsidRPr="00D8530F">
        <w:rPr>
          <w:rFonts w:asciiTheme="minorBidi" w:hAnsiTheme="minorBidi" w:cstheme="minorBidi"/>
          <w:bCs/>
          <w:sz w:val="20"/>
          <w:szCs w:val="20"/>
        </w:rPr>
        <w:t xml:space="preserve"> renforcement de l’effet de serre et le réchauffement global</w:t>
      </w:r>
    </w:p>
    <w:p w:rsidR="000F67DF" w:rsidRPr="00D8530F" w:rsidRDefault="000F67DF" w:rsidP="006C0770">
      <w:pPr>
        <w:pStyle w:val="Paragraphedeliste"/>
        <w:widowControl/>
        <w:numPr>
          <w:ilvl w:val="0"/>
          <w:numId w:val="18"/>
        </w:numPr>
        <w:tabs>
          <w:tab w:val="left" w:pos="284"/>
        </w:tabs>
        <w:autoSpaceDE/>
        <w:autoSpaceDN/>
        <w:spacing w:before="120" w:after="120"/>
        <w:ind w:left="851" w:firstLine="0"/>
        <w:jc w:val="both"/>
        <w:rPr>
          <w:rFonts w:asciiTheme="minorBidi" w:hAnsiTheme="minorBidi" w:cstheme="minorBidi"/>
          <w:bCs/>
          <w:sz w:val="20"/>
          <w:szCs w:val="20"/>
        </w:rPr>
      </w:pPr>
      <w:r>
        <w:rPr>
          <w:rFonts w:asciiTheme="minorBidi" w:hAnsiTheme="minorBidi" w:cstheme="minorBidi"/>
          <w:bCs/>
          <w:sz w:val="20"/>
          <w:szCs w:val="20"/>
        </w:rPr>
        <w:t>Reconstitution des paléoclimats</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ind w:left="426"/>
        <w:jc w:val="both"/>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ind w:left="426"/>
        <w:jc w:val="both"/>
        <w:rPr>
          <w:rFonts w:asciiTheme="minorBidi" w:hAnsiTheme="minorBidi"/>
          <w:b/>
          <w:bCs/>
          <w:sz w:val="20"/>
          <w:szCs w:val="20"/>
        </w:rPr>
      </w:pPr>
    </w:p>
    <w:p w:rsidR="000F67DF" w:rsidRPr="009603F8" w:rsidRDefault="000F67DF" w:rsidP="000F67DF">
      <w:pPr>
        <w:adjustRightInd w:val="0"/>
        <w:ind w:left="426"/>
        <w:jc w:val="both"/>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ind w:left="426"/>
        <w:jc w:val="both"/>
        <w:rPr>
          <w:rFonts w:asciiTheme="minorBidi" w:hAnsiTheme="minorBidi"/>
          <w:b/>
          <w:bCs/>
          <w:sz w:val="20"/>
          <w:szCs w:val="20"/>
        </w:rPr>
      </w:pPr>
    </w:p>
    <w:p w:rsidR="000F67DF" w:rsidRPr="009603F8" w:rsidRDefault="000F67DF" w:rsidP="000F67DF">
      <w:pPr>
        <w:adjustRightInd w:val="0"/>
        <w:ind w:left="426"/>
        <w:jc w:val="both"/>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ind w:left="426"/>
        <w:jc w:val="both"/>
        <w:rPr>
          <w:rFonts w:asciiTheme="minorBidi" w:hAnsiTheme="minorBidi"/>
          <w:sz w:val="20"/>
          <w:szCs w:val="20"/>
        </w:rPr>
      </w:pPr>
    </w:p>
    <w:p w:rsidR="000F67DF" w:rsidRPr="009603F8" w:rsidRDefault="000F67DF" w:rsidP="000F67DF">
      <w:pPr>
        <w:overflowPunct w:val="0"/>
        <w:adjustRightInd w:val="0"/>
        <w:spacing w:line="277" w:lineRule="auto"/>
        <w:ind w:left="426"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ind w:left="426"/>
        <w:jc w:val="both"/>
        <w:rPr>
          <w:rFonts w:asciiTheme="minorBidi" w:hAnsiTheme="minorBidi"/>
          <w:sz w:val="20"/>
          <w:szCs w:val="20"/>
        </w:rPr>
      </w:pPr>
    </w:p>
    <w:p w:rsidR="000F67DF" w:rsidRPr="009603F8" w:rsidRDefault="000F67DF" w:rsidP="000F67DF">
      <w:pPr>
        <w:overflowPunct w:val="0"/>
        <w:adjustRightInd w:val="0"/>
        <w:spacing w:line="258" w:lineRule="auto"/>
        <w:ind w:left="426"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ind w:left="426"/>
        <w:jc w:val="both"/>
        <w:rPr>
          <w:rFonts w:asciiTheme="minorBidi" w:hAnsiTheme="minorBidi"/>
          <w:sz w:val="20"/>
          <w:szCs w:val="20"/>
        </w:rPr>
      </w:pPr>
    </w:p>
    <w:p w:rsidR="000F67DF" w:rsidRPr="009603F8" w:rsidRDefault="000F67DF" w:rsidP="000F67DF">
      <w:pPr>
        <w:overflowPunct w:val="0"/>
        <w:adjustRightInd w:val="0"/>
        <w:spacing w:line="250" w:lineRule="auto"/>
        <w:ind w:left="426"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spacing w:line="211" w:lineRule="exact"/>
        <w:ind w:left="426"/>
        <w:jc w:val="both"/>
        <w:rPr>
          <w:rFonts w:asciiTheme="minorBidi" w:hAnsiTheme="minorBidi"/>
          <w:sz w:val="20"/>
          <w:szCs w:val="20"/>
        </w:rPr>
      </w:pPr>
    </w:p>
    <w:p w:rsidR="000F67DF" w:rsidRPr="009603F8" w:rsidRDefault="000F67DF" w:rsidP="000F67DF">
      <w:pPr>
        <w:adjustRightInd w:val="0"/>
        <w:ind w:left="426"/>
        <w:jc w:val="both"/>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ind w:left="426"/>
        <w:jc w:val="both"/>
        <w:rPr>
          <w:rFonts w:asciiTheme="minorBidi" w:hAnsiTheme="minorBidi"/>
          <w:sz w:val="20"/>
          <w:szCs w:val="20"/>
        </w:rPr>
      </w:pPr>
    </w:p>
    <w:p w:rsidR="000F67DF" w:rsidRPr="009603F8" w:rsidRDefault="000F67DF" w:rsidP="000F67DF">
      <w:pPr>
        <w:adjustRightInd w:val="0"/>
        <w:ind w:left="426"/>
        <w:jc w:val="both"/>
        <w:rPr>
          <w:rFonts w:asciiTheme="minorBidi" w:hAnsiTheme="minorBidi"/>
          <w:sz w:val="20"/>
          <w:szCs w:val="20"/>
        </w:rPr>
      </w:pPr>
    </w:p>
    <w:p w:rsidR="000F67DF" w:rsidRPr="009603F8" w:rsidRDefault="000F67DF" w:rsidP="000F67DF">
      <w:pPr>
        <w:adjustRightInd w:val="0"/>
        <w:ind w:left="426"/>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ind w:left="426"/>
        <w:jc w:val="center"/>
        <w:rPr>
          <w:rFonts w:asciiTheme="minorBidi" w:hAnsiTheme="minorBidi"/>
          <w:sz w:val="20"/>
          <w:szCs w:val="20"/>
        </w:rPr>
      </w:pPr>
    </w:p>
    <w:p w:rsidR="000F67DF" w:rsidRPr="009603F8" w:rsidRDefault="000F67DF" w:rsidP="000F67DF">
      <w:pPr>
        <w:adjustRightInd w:val="0"/>
        <w:spacing w:line="209" w:lineRule="auto"/>
        <w:ind w:left="426"/>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209" w:lineRule="auto"/>
        <w:ind w:left="426"/>
        <w:jc w:val="center"/>
        <w:rPr>
          <w:rFonts w:asciiTheme="minorBidi" w:hAnsiTheme="minorBidi"/>
          <w:sz w:val="20"/>
          <w:szCs w:val="20"/>
        </w:rPr>
      </w:pPr>
    </w:p>
    <w:p w:rsidR="000F67DF" w:rsidRPr="009603F8" w:rsidRDefault="000F67DF" w:rsidP="000F67DF">
      <w:pPr>
        <w:adjustRightInd w:val="0"/>
        <w:ind w:left="426"/>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38" w:lineRule="exact"/>
        <w:ind w:left="426"/>
        <w:jc w:val="center"/>
        <w:rPr>
          <w:rFonts w:asciiTheme="minorBidi" w:hAnsiTheme="minorBidi"/>
          <w:sz w:val="20"/>
          <w:szCs w:val="20"/>
        </w:rPr>
      </w:pPr>
    </w:p>
    <w:p w:rsidR="000F67DF" w:rsidRPr="009603F8" w:rsidRDefault="000F67DF" w:rsidP="000F67DF">
      <w:pPr>
        <w:adjustRightInd w:val="0"/>
        <w:spacing w:line="135" w:lineRule="exact"/>
        <w:ind w:left="426"/>
        <w:jc w:val="center"/>
        <w:rPr>
          <w:rFonts w:asciiTheme="minorBidi" w:hAnsiTheme="minorBidi"/>
          <w:sz w:val="20"/>
          <w:szCs w:val="20"/>
        </w:rPr>
      </w:pPr>
    </w:p>
    <w:p w:rsidR="000F67DF" w:rsidRPr="009603F8" w:rsidRDefault="000F67DF" w:rsidP="000F67DF">
      <w:pPr>
        <w:adjustRightInd w:val="0"/>
        <w:ind w:left="426"/>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overflowPunct w:val="0"/>
        <w:adjustRightInd w:val="0"/>
        <w:spacing w:line="236" w:lineRule="auto"/>
        <w:ind w:right="20" w:firstLine="360"/>
        <w:jc w:val="cente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sz w:val="24"/>
                <w:szCs w:val="24"/>
                <w:lang w:val="fr-FR" w:eastAsia="en-US"/>
              </w:rPr>
            </w:pPr>
            <w:r w:rsidRPr="000F67DF">
              <w:rPr>
                <w:rFonts w:ascii="Arial" w:hAnsi="Arial" w:cs="Arial"/>
                <w:b/>
                <w:bCs/>
                <w:color w:val="FF0000"/>
                <w:sz w:val="24"/>
                <w:szCs w:val="24"/>
                <w:lang w:val="fr-FR" w:eastAsia="en-US"/>
              </w:rPr>
              <w:t>MATERIAUX DE L'ECORCE TERRESTRE/GEOCHIMIE ELEMENTAIRE</w:t>
            </w:r>
          </w:p>
          <w:p w:rsidR="000F67DF" w:rsidRPr="000F67DF" w:rsidRDefault="000F67DF" w:rsidP="00770064">
            <w:pPr>
              <w:adjustRightInd w:val="0"/>
              <w:jc w:val="center"/>
              <w:rPr>
                <w:rFonts w:ascii="Arial" w:hAnsi="Arial" w:cs="Arial"/>
                <w:b/>
                <w:bCs/>
                <w:lang w:val="fr-FR"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UEF 130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7</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3.5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8DB3E2" w:themeFill="text2"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tabs>
                <w:tab w:val="left" w:pos="5267"/>
              </w:tabs>
              <w:adjustRightInd w:val="0"/>
              <w:rPr>
                <w:rFonts w:ascii="Arial" w:hAnsi="Arial" w:cs="Arial"/>
                <w:b/>
                <w:bCs/>
                <w:lang w:val="fr-FR" w:eastAsia="en-US"/>
              </w:rPr>
            </w:pPr>
            <w:r w:rsidRPr="000F67DF">
              <w:rPr>
                <w:rFonts w:ascii="Arial" w:hAnsi="Arial" w:cs="Arial"/>
                <w:b/>
                <w:bCs/>
                <w:lang w:val="fr-FR" w:eastAsia="en-US"/>
              </w:rPr>
              <w:tab/>
            </w: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S1</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jc w:val="both"/>
        <w:rPr>
          <w:rFonts w:asciiTheme="minorBidi" w:hAnsiTheme="minorBidi"/>
          <w:sz w:val="20"/>
          <w:szCs w:val="20"/>
        </w:rPr>
      </w:pPr>
      <w:r>
        <w:rPr>
          <w:rFonts w:asciiTheme="minorBidi" w:hAnsiTheme="minorBidi"/>
          <w:sz w:val="20"/>
          <w:szCs w:val="20"/>
        </w:rPr>
        <w:t xml:space="preserve">Situer la planète Terre dans son cadre universel et connaître sa structure et ses dynamiques interne et de surface. Connaître l'impact des changements globaux sur la géodynamique externe dans le contexte d'une planète vivante sans cesse en activité. Réaliser que la configuration actuelle du globe et sa structure sont le résultat d'une évolution temporelle de systèmes organisés où les mouvements, à la surface et à l'intérieur de la terre, sont interdépendants.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Aucun</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Minéralogie-Pétrographie descriptives</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Géochimie élémentaire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Minéralogie-Pétrographie descriptives</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Géochimie élémentaire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ECUE: </w:t>
            </w:r>
            <w:r>
              <w:rPr>
                <w:rFonts w:asciiTheme="minorBidi" w:hAnsiTheme="minorBidi"/>
                <w:b/>
                <w:bCs/>
              </w:rPr>
              <w:t>Minéralogie-Pétrographie descriptives</w:t>
            </w:r>
          </w:p>
        </w:tc>
      </w:tr>
      <w:tr w:rsidR="000F67DF" w:rsidRPr="009603F8" w:rsidTr="00770064">
        <w:tc>
          <w:tcPr>
            <w:tcW w:w="3462" w:type="dxa"/>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13</w:t>
            </w:r>
            <w:r w:rsidRPr="009603F8">
              <w:rPr>
                <w:rFonts w:asciiTheme="minorBidi" w:hAnsiTheme="minorBidi"/>
                <w:b/>
                <w:bCs/>
              </w:rPr>
              <w:t>1</w:t>
            </w:r>
          </w:p>
        </w:tc>
        <w:tc>
          <w:tcPr>
            <w:tcW w:w="3392" w:type="dxa"/>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4</w:t>
            </w:r>
          </w:p>
        </w:tc>
        <w:tc>
          <w:tcPr>
            <w:tcW w:w="2610" w:type="dxa"/>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2</w:t>
            </w:r>
          </w:p>
        </w:tc>
      </w:tr>
    </w:tbl>
    <w:p w:rsidR="000F67DF" w:rsidRPr="009603F8" w:rsidRDefault="000F67DF" w:rsidP="000F67DF">
      <w:pPr>
        <w:adjustRightInd w:val="0"/>
        <w:rPr>
          <w:rFonts w:asciiTheme="minorBidi" w:hAnsiTheme="minorBidi"/>
          <w:sz w:val="20"/>
          <w:szCs w:val="20"/>
        </w:rPr>
      </w:pPr>
    </w:p>
    <w:p w:rsidR="000F67DF" w:rsidRPr="00657A98" w:rsidRDefault="000F67DF" w:rsidP="000F67DF">
      <w:pPr>
        <w:pStyle w:val="Paragraphedeliste"/>
        <w:spacing w:after="120"/>
        <w:ind w:left="0"/>
        <w:rPr>
          <w:rFonts w:asciiTheme="minorBidi" w:hAnsiTheme="minorBidi" w:cstheme="minorBidi"/>
          <w:b/>
          <w:sz w:val="20"/>
          <w:szCs w:val="20"/>
        </w:rPr>
      </w:pPr>
      <w:r w:rsidRPr="00657A98">
        <w:rPr>
          <w:rFonts w:asciiTheme="minorBidi" w:hAnsiTheme="minorBidi" w:cstheme="minorBidi"/>
          <w:b/>
          <w:sz w:val="20"/>
          <w:szCs w:val="20"/>
        </w:rPr>
        <w:t>Objectifs:</w:t>
      </w:r>
    </w:p>
    <w:p w:rsidR="000F67DF" w:rsidRPr="00657A98" w:rsidRDefault="000F67DF" w:rsidP="006C0770">
      <w:pPr>
        <w:pStyle w:val="Paragraphedeliste"/>
        <w:widowControl/>
        <w:numPr>
          <w:ilvl w:val="0"/>
          <w:numId w:val="18"/>
        </w:numPr>
        <w:tabs>
          <w:tab w:val="left" w:pos="426"/>
        </w:tabs>
        <w:autoSpaceDE/>
        <w:autoSpaceDN/>
        <w:spacing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 xml:space="preserve">Acquérir les notions de base et se familiariser avec les techniques d’identification macroscopique des principaux matériaux terrestres (minéraux et roches). </w:t>
      </w:r>
    </w:p>
    <w:p w:rsidR="000F67DF" w:rsidRPr="00657A98" w:rsidRDefault="000F67DF" w:rsidP="006C0770">
      <w:pPr>
        <w:pStyle w:val="Paragraphedeliste"/>
        <w:widowControl/>
        <w:numPr>
          <w:ilvl w:val="0"/>
          <w:numId w:val="18"/>
        </w:numPr>
        <w:autoSpaceDE/>
        <w:autoSpaceDN/>
        <w:spacing w:line="360" w:lineRule="auto"/>
        <w:ind w:left="426"/>
        <w:jc w:val="both"/>
        <w:rPr>
          <w:rFonts w:asciiTheme="minorBidi" w:hAnsiTheme="minorBidi" w:cstheme="minorBidi"/>
          <w:sz w:val="20"/>
          <w:szCs w:val="20"/>
        </w:rPr>
      </w:pPr>
      <w:r w:rsidRPr="00657A98">
        <w:rPr>
          <w:rFonts w:asciiTheme="minorBidi" w:hAnsiTheme="minorBidi" w:cstheme="minorBidi"/>
          <w:sz w:val="20"/>
          <w:szCs w:val="20"/>
        </w:rPr>
        <w:t>Apprendre à reconstituer les origines et les modes de genèse des roches.</w:t>
      </w:r>
    </w:p>
    <w:p w:rsidR="000F67DF" w:rsidRPr="00657A98" w:rsidRDefault="000F67DF" w:rsidP="006C0770">
      <w:pPr>
        <w:pStyle w:val="Paragraphedeliste"/>
        <w:widowControl/>
        <w:numPr>
          <w:ilvl w:val="0"/>
          <w:numId w:val="18"/>
        </w:numPr>
        <w:tabs>
          <w:tab w:val="left" w:pos="426"/>
        </w:tabs>
        <w:autoSpaceDE/>
        <w:autoSpaceDN/>
        <w:spacing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Apprendre à établir une classification des minéraux et roches, basée sur des critères physico-chimiques et texturaux.</w:t>
      </w:r>
    </w:p>
    <w:p w:rsidR="000F67DF" w:rsidRPr="00657A98" w:rsidRDefault="000F67DF" w:rsidP="006C0770">
      <w:pPr>
        <w:pStyle w:val="Paragraphedeliste"/>
        <w:widowControl/>
        <w:numPr>
          <w:ilvl w:val="0"/>
          <w:numId w:val="18"/>
        </w:numPr>
        <w:tabs>
          <w:tab w:val="left" w:pos="426"/>
        </w:tabs>
        <w:autoSpaceDE/>
        <w:autoSpaceDN/>
        <w:spacing w:after="120"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Montrer l’intérêt et l’utilisation des roches sur le plan économique.</w:t>
      </w:r>
    </w:p>
    <w:p w:rsidR="000F67DF" w:rsidRPr="00657A98" w:rsidRDefault="000F67DF" w:rsidP="000F67DF">
      <w:pPr>
        <w:pStyle w:val="Paragraphedeliste"/>
        <w:spacing w:after="120" w:line="360" w:lineRule="auto"/>
        <w:ind w:left="714"/>
        <w:jc w:val="both"/>
        <w:rPr>
          <w:rFonts w:asciiTheme="minorBidi" w:hAnsiTheme="minorBidi" w:cstheme="minorBidi"/>
          <w:b/>
          <w:sz w:val="20"/>
          <w:szCs w:val="20"/>
        </w:rPr>
      </w:pPr>
    </w:p>
    <w:p w:rsidR="000F67DF" w:rsidRPr="00657A98" w:rsidRDefault="000F67DF" w:rsidP="000F67DF">
      <w:pPr>
        <w:pStyle w:val="Paragraphedeliste"/>
        <w:spacing w:after="120" w:line="360" w:lineRule="auto"/>
        <w:ind w:left="0"/>
        <w:jc w:val="both"/>
        <w:rPr>
          <w:rFonts w:asciiTheme="minorBidi" w:hAnsiTheme="minorBidi" w:cstheme="minorBidi"/>
          <w:b/>
          <w:sz w:val="20"/>
          <w:szCs w:val="20"/>
        </w:rPr>
      </w:pPr>
      <w:r w:rsidRPr="00657A98">
        <w:rPr>
          <w:rFonts w:asciiTheme="minorBidi" w:hAnsiTheme="minorBidi" w:cstheme="minorBidi"/>
          <w:b/>
          <w:sz w:val="20"/>
          <w:szCs w:val="20"/>
        </w:rPr>
        <w:t xml:space="preserve">Pré-requis: </w:t>
      </w:r>
      <w:r w:rsidRPr="00657A98">
        <w:rPr>
          <w:rFonts w:asciiTheme="minorBidi" w:hAnsiTheme="minorBidi" w:cstheme="minorBidi"/>
          <w:sz w:val="20"/>
          <w:szCs w:val="20"/>
        </w:rPr>
        <w:t>notions des sciences de la terre acquises dans l’enseignement secondaire.</w:t>
      </w:r>
    </w:p>
    <w:p w:rsidR="000F67DF" w:rsidRDefault="000F67DF" w:rsidP="000F67DF">
      <w:pPr>
        <w:pStyle w:val="Paragraphedeliste"/>
        <w:spacing w:after="120" w:line="360" w:lineRule="auto"/>
        <w:jc w:val="both"/>
        <w:rPr>
          <w:rFonts w:asciiTheme="minorBidi" w:hAnsiTheme="minorBidi" w:cstheme="minorBidi"/>
          <w:b/>
          <w:bCs/>
          <w:sz w:val="20"/>
          <w:szCs w:val="20"/>
        </w:rPr>
      </w:pPr>
    </w:p>
    <w:p w:rsidR="000F67DF" w:rsidRPr="00657A98" w:rsidRDefault="000F67DF" w:rsidP="000F67DF">
      <w:pPr>
        <w:pStyle w:val="Paragraphedeliste"/>
        <w:spacing w:after="120" w:line="360" w:lineRule="auto"/>
        <w:jc w:val="both"/>
        <w:rPr>
          <w:rFonts w:asciiTheme="minorBidi" w:hAnsiTheme="minorBidi" w:cstheme="minorBidi"/>
          <w:b/>
          <w:sz w:val="20"/>
          <w:szCs w:val="20"/>
        </w:rPr>
      </w:pPr>
      <w:r w:rsidRPr="00657A98">
        <w:rPr>
          <w:rFonts w:asciiTheme="minorBidi" w:hAnsiTheme="minorBidi" w:cstheme="minorBidi"/>
          <w:b/>
          <w:bCs/>
          <w:sz w:val="20"/>
          <w:szCs w:val="20"/>
        </w:rPr>
        <w:t>4.1.1. Enseignements théoriques</w:t>
      </w:r>
      <w:r w:rsidRPr="00657A98">
        <w:rPr>
          <w:rFonts w:asciiTheme="minorBidi" w:hAnsiTheme="minorBidi" w:cstheme="minorBidi"/>
          <w:b/>
          <w:sz w:val="20"/>
          <w:szCs w:val="20"/>
        </w:rPr>
        <w:t>:</w:t>
      </w:r>
      <w:r w:rsidRPr="00657A98">
        <w:rPr>
          <w:rFonts w:asciiTheme="minorBidi" w:hAnsiTheme="minorBidi" w:cstheme="minorBidi"/>
          <w:sz w:val="20"/>
          <w:szCs w:val="20"/>
        </w:rPr>
        <w:t xml:space="preserve"> Cet enseignement se propose de donner les éléments de base de la minéralogie et de la pétrologie dans le but d’établir une classification des roches profondes (magmatiques et métamorphiques) et des roches sédimentaires et d’apprendre à les identifier, surtout, macroscopiquement. </w:t>
      </w:r>
    </w:p>
    <w:p w:rsidR="000F67DF" w:rsidRPr="00657A98" w:rsidRDefault="000F67DF" w:rsidP="000F67DF">
      <w:pPr>
        <w:pStyle w:val="Paragraphedeliste"/>
        <w:tabs>
          <w:tab w:val="left" w:pos="284"/>
        </w:tabs>
        <w:spacing w:after="120" w:line="360" w:lineRule="auto"/>
        <w:ind w:left="0"/>
        <w:jc w:val="both"/>
        <w:rPr>
          <w:rFonts w:asciiTheme="minorBidi" w:hAnsiTheme="minorBidi" w:cstheme="minorBidi"/>
          <w:b/>
          <w:sz w:val="20"/>
          <w:szCs w:val="20"/>
        </w:rPr>
      </w:pPr>
      <w:r>
        <w:rPr>
          <w:rFonts w:asciiTheme="minorBidi" w:hAnsiTheme="minorBidi" w:cstheme="minorBidi"/>
          <w:b/>
          <w:sz w:val="20"/>
          <w:szCs w:val="20"/>
        </w:rPr>
        <w:tab/>
      </w:r>
      <w:r>
        <w:rPr>
          <w:rFonts w:asciiTheme="minorBidi" w:hAnsiTheme="minorBidi" w:cstheme="minorBidi"/>
          <w:b/>
          <w:sz w:val="20"/>
          <w:szCs w:val="20"/>
        </w:rPr>
        <w:tab/>
      </w:r>
      <w:r>
        <w:rPr>
          <w:rFonts w:asciiTheme="minorBidi" w:hAnsiTheme="minorBidi" w:cstheme="minorBidi"/>
          <w:b/>
          <w:sz w:val="20"/>
          <w:szCs w:val="20"/>
        </w:rPr>
        <w:tab/>
      </w:r>
      <w:r w:rsidRPr="00657A98">
        <w:rPr>
          <w:rFonts w:asciiTheme="minorBidi" w:hAnsiTheme="minorBidi" w:cstheme="minorBidi"/>
          <w:b/>
          <w:sz w:val="20"/>
          <w:szCs w:val="20"/>
        </w:rPr>
        <w:t>Programme :</w:t>
      </w:r>
    </w:p>
    <w:p w:rsidR="000F67DF" w:rsidRPr="00657A98" w:rsidRDefault="000F67DF" w:rsidP="000F67DF">
      <w:pPr>
        <w:tabs>
          <w:tab w:val="left" w:pos="284"/>
        </w:tabs>
        <w:ind w:left="1134"/>
        <w:jc w:val="both"/>
        <w:rPr>
          <w:rFonts w:asciiTheme="minorBidi" w:hAnsiTheme="minorBidi"/>
          <w:sz w:val="20"/>
          <w:szCs w:val="20"/>
        </w:rPr>
      </w:pPr>
      <w:r w:rsidRPr="00657A98">
        <w:rPr>
          <w:rFonts w:asciiTheme="minorBidi" w:hAnsiTheme="minorBidi"/>
          <w:b/>
          <w:bCs/>
          <w:sz w:val="20"/>
          <w:szCs w:val="20"/>
        </w:rPr>
        <w:t>a</w:t>
      </w:r>
      <w:r>
        <w:rPr>
          <w:rFonts w:asciiTheme="minorBidi" w:hAnsiTheme="minorBidi"/>
          <w:sz w:val="20"/>
          <w:szCs w:val="20"/>
        </w:rPr>
        <w:t xml:space="preserve">- </w:t>
      </w:r>
      <w:r w:rsidRPr="00657A98">
        <w:rPr>
          <w:rFonts w:asciiTheme="minorBidi" w:hAnsiTheme="minorBidi"/>
          <w:sz w:val="20"/>
          <w:szCs w:val="20"/>
        </w:rPr>
        <w:t>Les minéraux de l’écorce terrestre</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Définition d’un minéral, notion de l’état cristallin et l’organisation de la matière minérale</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Identification des minéraux</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Minéraux silicatés (nésosilicates, sorosilicates, cyclosilicates, inosilicates, phyllosilicates, tectosilicates)</w:t>
      </w:r>
    </w:p>
    <w:p w:rsidR="000F67DF"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Minéraux non silicatés (carbonates, sulfates, oxydes et hydroxydes, phosphates, sulfures, halogénures, éléments natifs)</w:t>
      </w:r>
    </w:p>
    <w:p w:rsidR="000F67DF" w:rsidRPr="00657A98" w:rsidRDefault="000F67DF" w:rsidP="000F67DF">
      <w:pPr>
        <w:pStyle w:val="Paragraphedeliste"/>
        <w:tabs>
          <w:tab w:val="left" w:pos="284"/>
        </w:tabs>
        <w:ind w:left="1134"/>
        <w:jc w:val="both"/>
        <w:rPr>
          <w:rFonts w:asciiTheme="minorBidi" w:hAnsiTheme="minorBidi" w:cstheme="minorBidi"/>
          <w:sz w:val="20"/>
          <w:szCs w:val="20"/>
        </w:rPr>
      </w:pPr>
    </w:p>
    <w:p w:rsidR="000F67DF" w:rsidRPr="00657A98" w:rsidRDefault="000F67DF" w:rsidP="000F67DF">
      <w:pPr>
        <w:tabs>
          <w:tab w:val="left" w:pos="284"/>
        </w:tabs>
        <w:ind w:left="1134"/>
        <w:jc w:val="both"/>
        <w:rPr>
          <w:rFonts w:asciiTheme="minorBidi" w:hAnsiTheme="minorBidi"/>
          <w:sz w:val="20"/>
          <w:szCs w:val="20"/>
        </w:rPr>
      </w:pPr>
      <w:r w:rsidRPr="00657A98">
        <w:rPr>
          <w:rFonts w:asciiTheme="minorBidi" w:hAnsiTheme="minorBidi"/>
          <w:b/>
          <w:bCs/>
          <w:sz w:val="20"/>
          <w:szCs w:val="20"/>
        </w:rPr>
        <w:t>b</w:t>
      </w:r>
      <w:r>
        <w:rPr>
          <w:rFonts w:asciiTheme="minorBidi" w:hAnsiTheme="minorBidi"/>
          <w:sz w:val="20"/>
          <w:szCs w:val="20"/>
        </w:rPr>
        <w:t xml:space="preserve">- </w:t>
      </w:r>
      <w:r w:rsidRPr="00657A98">
        <w:rPr>
          <w:rFonts w:asciiTheme="minorBidi" w:hAnsiTheme="minorBidi"/>
          <w:sz w:val="20"/>
          <w:szCs w:val="20"/>
        </w:rPr>
        <w:t>Les roches magmatiques</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Origine des magmas</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Roches volcaniques et plutoniques</w:t>
      </w:r>
    </w:p>
    <w:p w:rsidR="000F67DF" w:rsidRDefault="000F67DF" w:rsidP="006C0770">
      <w:pPr>
        <w:pStyle w:val="Paragraphedeliste"/>
        <w:widowControl/>
        <w:numPr>
          <w:ilvl w:val="0"/>
          <w:numId w:val="18"/>
        </w:numPr>
        <w:tabs>
          <w:tab w:val="left" w:pos="284"/>
        </w:tabs>
        <w:autoSpaceDE/>
        <w:autoSpaceDN/>
        <w:spacing w:after="120"/>
        <w:ind w:left="1134" w:firstLine="0"/>
        <w:jc w:val="both"/>
        <w:rPr>
          <w:rFonts w:asciiTheme="minorBidi" w:hAnsiTheme="minorBidi" w:cstheme="minorBidi"/>
          <w:sz w:val="20"/>
          <w:szCs w:val="20"/>
        </w:rPr>
      </w:pPr>
      <w:r w:rsidRPr="00657A98">
        <w:rPr>
          <w:rFonts w:asciiTheme="minorBidi" w:hAnsiTheme="minorBidi" w:cstheme="minorBidi"/>
          <w:sz w:val="20"/>
          <w:szCs w:val="20"/>
        </w:rPr>
        <w:t>Critères de détermination (textures, compositions minérales)</w:t>
      </w:r>
    </w:p>
    <w:p w:rsidR="000F67DF" w:rsidRPr="00657A98" w:rsidRDefault="000F67DF" w:rsidP="000F67DF">
      <w:pPr>
        <w:pStyle w:val="Paragraphedeliste"/>
        <w:tabs>
          <w:tab w:val="left" w:pos="284"/>
        </w:tabs>
        <w:spacing w:after="120"/>
        <w:ind w:left="1134"/>
        <w:jc w:val="both"/>
        <w:rPr>
          <w:rFonts w:asciiTheme="minorBidi" w:hAnsiTheme="minorBidi" w:cstheme="minorBidi"/>
          <w:sz w:val="20"/>
          <w:szCs w:val="20"/>
        </w:rPr>
      </w:pPr>
    </w:p>
    <w:p w:rsidR="000F67DF" w:rsidRPr="00657A98" w:rsidRDefault="000F67DF" w:rsidP="000F67DF">
      <w:pPr>
        <w:pStyle w:val="Paragraphedeliste"/>
        <w:tabs>
          <w:tab w:val="left" w:pos="284"/>
        </w:tabs>
        <w:ind w:left="1134"/>
        <w:jc w:val="both"/>
        <w:rPr>
          <w:rFonts w:asciiTheme="minorBidi" w:hAnsiTheme="minorBidi" w:cstheme="minorBidi"/>
          <w:sz w:val="20"/>
          <w:szCs w:val="20"/>
        </w:rPr>
      </w:pPr>
      <w:r w:rsidRPr="00657A98">
        <w:rPr>
          <w:rFonts w:asciiTheme="minorBidi" w:hAnsiTheme="minorBidi" w:cstheme="minorBidi"/>
          <w:b/>
          <w:bCs/>
          <w:sz w:val="20"/>
          <w:szCs w:val="20"/>
        </w:rPr>
        <w:t>c</w:t>
      </w:r>
      <w:r>
        <w:rPr>
          <w:rFonts w:asciiTheme="minorBidi" w:hAnsiTheme="minorBidi" w:cstheme="minorBidi"/>
          <w:sz w:val="20"/>
          <w:szCs w:val="20"/>
        </w:rPr>
        <w:t xml:space="preserve">- </w:t>
      </w:r>
      <w:r w:rsidRPr="00657A98">
        <w:rPr>
          <w:rFonts w:asciiTheme="minorBidi" w:hAnsiTheme="minorBidi" w:cstheme="minorBidi"/>
          <w:sz w:val="20"/>
          <w:szCs w:val="20"/>
        </w:rPr>
        <w:t>Les roches métamorphiques</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Origine des roches métamorphiques (facteurs de métamorphisme)</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Compositions minérales et caractéristiques architecturales</w:t>
      </w:r>
    </w:p>
    <w:p w:rsidR="000F67DF"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Classification des roches métamorphiques</w:t>
      </w:r>
    </w:p>
    <w:p w:rsidR="000F67DF" w:rsidRPr="00657A98" w:rsidRDefault="000F67DF" w:rsidP="000F67DF">
      <w:pPr>
        <w:pStyle w:val="Paragraphedeliste"/>
        <w:tabs>
          <w:tab w:val="left" w:pos="284"/>
        </w:tabs>
        <w:ind w:left="1134"/>
        <w:jc w:val="both"/>
        <w:rPr>
          <w:rFonts w:asciiTheme="minorBidi" w:hAnsiTheme="minorBidi" w:cstheme="minorBidi"/>
          <w:sz w:val="20"/>
          <w:szCs w:val="20"/>
        </w:rPr>
      </w:pPr>
    </w:p>
    <w:p w:rsidR="000F67DF" w:rsidRPr="00657A98" w:rsidRDefault="000F67DF" w:rsidP="000F67DF">
      <w:pPr>
        <w:tabs>
          <w:tab w:val="left" w:pos="284"/>
        </w:tabs>
        <w:ind w:left="1134"/>
        <w:jc w:val="both"/>
        <w:rPr>
          <w:rFonts w:asciiTheme="minorBidi" w:hAnsiTheme="minorBidi"/>
          <w:sz w:val="20"/>
          <w:szCs w:val="20"/>
        </w:rPr>
      </w:pPr>
      <w:r w:rsidRPr="00657A98">
        <w:rPr>
          <w:rFonts w:asciiTheme="minorBidi" w:hAnsiTheme="minorBidi"/>
          <w:b/>
          <w:bCs/>
          <w:sz w:val="20"/>
          <w:szCs w:val="20"/>
        </w:rPr>
        <w:t>d</w:t>
      </w:r>
      <w:r>
        <w:rPr>
          <w:rFonts w:asciiTheme="minorBidi" w:hAnsiTheme="minorBidi"/>
          <w:sz w:val="20"/>
          <w:szCs w:val="20"/>
        </w:rPr>
        <w:t xml:space="preserve">- </w:t>
      </w:r>
      <w:r w:rsidRPr="00657A98">
        <w:rPr>
          <w:rFonts w:asciiTheme="minorBidi" w:hAnsiTheme="minorBidi"/>
          <w:sz w:val="20"/>
          <w:szCs w:val="20"/>
        </w:rPr>
        <w:t>Les roches sédimentaires</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Modes de genèse (cycle d’évolution)</w:t>
      </w:r>
    </w:p>
    <w:p w:rsidR="000F67DF" w:rsidRPr="00657A98"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Classification des roches sédimentaires</w:t>
      </w:r>
    </w:p>
    <w:p w:rsidR="000F67DF" w:rsidRDefault="000F67DF" w:rsidP="006C0770">
      <w:pPr>
        <w:pStyle w:val="Paragraphedeliste"/>
        <w:widowControl/>
        <w:numPr>
          <w:ilvl w:val="0"/>
          <w:numId w:val="18"/>
        </w:numPr>
        <w:tabs>
          <w:tab w:val="left" w:pos="284"/>
        </w:tabs>
        <w:autoSpaceDE/>
        <w:autoSpaceDN/>
        <w:ind w:left="1134" w:firstLine="0"/>
        <w:jc w:val="both"/>
        <w:rPr>
          <w:rFonts w:asciiTheme="minorBidi" w:hAnsiTheme="minorBidi" w:cstheme="minorBidi"/>
          <w:sz w:val="20"/>
          <w:szCs w:val="20"/>
        </w:rPr>
      </w:pPr>
      <w:r w:rsidRPr="00657A98">
        <w:rPr>
          <w:rFonts w:asciiTheme="minorBidi" w:hAnsiTheme="minorBidi" w:cstheme="minorBidi"/>
          <w:sz w:val="20"/>
          <w:szCs w:val="20"/>
        </w:rPr>
        <w:t>Critères de détermination macroscopique</w:t>
      </w:r>
    </w:p>
    <w:p w:rsidR="000F67DF" w:rsidRPr="00657A98" w:rsidRDefault="000F67DF" w:rsidP="000F67DF">
      <w:pPr>
        <w:pStyle w:val="Paragraphedeliste"/>
        <w:tabs>
          <w:tab w:val="left" w:pos="284"/>
        </w:tabs>
        <w:ind w:left="1134"/>
        <w:jc w:val="both"/>
        <w:rPr>
          <w:rFonts w:asciiTheme="minorBidi" w:hAnsiTheme="minorBidi" w:cstheme="minorBidi"/>
          <w:sz w:val="20"/>
          <w:szCs w:val="20"/>
        </w:rPr>
      </w:pPr>
    </w:p>
    <w:p w:rsidR="000F67DF" w:rsidRPr="00657A98" w:rsidRDefault="000F67DF" w:rsidP="000F67DF">
      <w:pPr>
        <w:tabs>
          <w:tab w:val="left" w:pos="284"/>
        </w:tabs>
        <w:spacing w:after="120"/>
        <w:ind w:left="1134"/>
        <w:jc w:val="both"/>
        <w:rPr>
          <w:rFonts w:asciiTheme="minorBidi" w:hAnsiTheme="minorBidi"/>
          <w:sz w:val="20"/>
          <w:szCs w:val="20"/>
        </w:rPr>
      </w:pPr>
      <w:r w:rsidRPr="00657A98">
        <w:rPr>
          <w:rFonts w:asciiTheme="minorBidi" w:hAnsiTheme="minorBidi"/>
          <w:b/>
          <w:bCs/>
          <w:sz w:val="20"/>
          <w:szCs w:val="20"/>
        </w:rPr>
        <w:t>e</w:t>
      </w:r>
      <w:r>
        <w:rPr>
          <w:rFonts w:asciiTheme="minorBidi" w:hAnsiTheme="minorBidi"/>
          <w:sz w:val="20"/>
          <w:szCs w:val="20"/>
        </w:rPr>
        <w:t xml:space="preserve">- </w:t>
      </w:r>
      <w:r w:rsidRPr="00657A98">
        <w:rPr>
          <w:rFonts w:asciiTheme="minorBidi" w:hAnsiTheme="minorBidi"/>
          <w:sz w:val="20"/>
          <w:szCs w:val="20"/>
        </w:rPr>
        <w:t>Domaines d’utilisation des minéraux e</w:t>
      </w:r>
      <w:r>
        <w:rPr>
          <w:rFonts w:asciiTheme="minorBidi" w:hAnsiTheme="minorBidi"/>
          <w:sz w:val="20"/>
          <w:szCs w:val="20"/>
        </w:rPr>
        <w:t>t intérêt économique des roches.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p>
    <w:p w:rsidR="000F67DF" w:rsidRDefault="000F67DF" w:rsidP="000F67DF">
      <w:pPr>
        <w:adjustRightInd w:val="0"/>
        <w:rPr>
          <w:rFonts w:asciiTheme="minorBidi" w:hAnsiTheme="minorBidi"/>
          <w:b/>
          <w:bCs/>
          <w:sz w:val="20"/>
          <w:szCs w:val="20"/>
        </w:rPr>
      </w:pPr>
      <w:r w:rsidRPr="009603F8">
        <w:rPr>
          <w:rFonts w:asciiTheme="minorBidi" w:hAnsiTheme="minorBidi"/>
          <w:b/>
          <w:bCs/>
          <w:sz w:val="20"/>
          <w:szCs w:val="20"/>
        </w:rPr>
        <w:lastRenderedPageBreak/>
        <w:t>4.1.2. Activités pratiques</w:t>
      </w:r>
    </w:p>
    <w:p w:rsidR="000F67DF" w:rsidRDefault="000F67DF" w:rsidP="000F67DF">
      <w:pPr>
        <w:adjustRightInd w:val="0"/>
        <w:rPr>
          <w:rFonts w:asciiTheme="minorBidi" w:hAnsiTheme="minorBidi"/>
          <w:b/>
          <w:bCs/>
          <w:sz w:val="20"/>
          <w:szCs w:val="20"/>
        </w:rPr>
      </w:pPr>
    </w:p>
    <w:p w:rsidR="000F67DF" w:rsidRPr="00657A98" w:rsidRDefault="000F67DF" w:rsidP="000F67DF">
      <w:pPr>
        <w:tabs>
          <w:tab w:val="left" w:pos="284"/>
        </w:tabs>
        <w:spacing w:line="360" w:lineRule="auto"/>
        <w:ind w:left="360"/>
        <w:jc w:val="both"/>
        <w:rPr>
          <w:rFonts w:asciiTheme="minorBidi" w:hAnsiTheme="minorBidi"/>
          <w:sz w:val="20"/>
          <w:szCs w:val="20"/>
        </w:rPr>
      </w:pPr>
      <w:r w:rsidRPr="00657A98">
        <w:rPr>
          <w:rFonts w:asciiTheme="minorBidi" w:hAnsiTheme="minorBidi"/>
          <w:b/>
          <w:bCs/>
          <w:sz w:val="20"/>
          <w:szCs w:val="20"/>
        </w:rPr>
        <w:t>a</w:t>
      </w:r>
      <w:r w:rsidRPr="00657A98">
        <w:rPr>
          <w:rFonts w:asciiTheme="minorBidi" w:hAnsiTheme="minorBidi"/>
          <w:sz w:val="20"/>
          <w:szCs w:val="20"/>
        </w:rPr>
        <w:t>- Identification macroscopique des principaux minéraux</w:t>
      </w:r>
    </w:p>
    <w:p w:rsidR="000F67DF" w:rsidRPr="00657A98" w:rsidRDefault="000F67DF" w:rsidP="000F67DF">
      <w:pPr>
        <w:tabs>
          <w:tab w:val="left" w:pos="284"/>
        </w:tabs>
        <w:spacing w:line="360" w:lineRule="auto"/>
        <w:ind w:left="360"/>
        <w:jc w:val="both"/>
        <w:rPr>
          <w:rFonts w:asciiTheme="minorBidi" w:hAnsiTheme="minorBidi"/>
          <w:sz w:val="20"/>
          <w:szCs w:val="20"/>
        </w:rPr>
      </w:pPr>
      <w:r w:rsidRPr="00657A98">
        <w:rPr>
          <w:rFonts w:asciiTheme="minorBidi" w:hAnsiTheme="minorBidi"/>
          <w:b/>
          <w:bCs/>
          <w:sz w:val="20"/>
          <w:szCs w:val="20"/>
        </w:rPr>
        <w:t>b</w:t>
      </w:r>
      <w:r w:rsidRPr="00657A98">
        <w:rPr>
          <w:rFonts w:asciiTheme="minorBidi" w:hAnsiTheme="minorBidi"/>
          <w:sz w:val="20"/>
          <w:szCs w:val="20"/>
        </w:rPr>
        <w:t>- Reconnaissance macroscopique des différentes roches endogènes (magmatiques, métamorphiques)</w:t>
      </w:r>
    </w:p>
    <w:p w:rsidR="000F67DF" w:rsidRPr="00657A98" w:rsidRDefault="000F67DF" w:rsidP="000F67DF">
      <w:pPr>
        <w:tabs>
          <w:tab w:val="left" w:pos="284"/>
        </w:tabs>
        <w:spacing w:line="360" w:lineRule="auto"/>
        <w:ind w:left="360"/>
        <w:jc w:val="both"/>
        <w:rPr>
          <w:rFonts w:asciiTheme="minorBidi" w:hAnsiTheme="minorBidi"/>
          <w:sz w:val="20"/>
          <w:szCs w:val="20"/>
        </w:rPr>
      </w:pPr>
      <w:r w:rsidRPr="00657A98">
        <w:rPr>
          <w:rFonts w:asciiTheme="minorBidi" w:hAnsiTheme="minorBidi"/>
          <w:b/>
          <w:bCs/>
          <w:sz w:val="20"/>
          <w:szCs w:val="20"/>
        </w:rPr>
        <w:t>c</w:t>
      </w:r>
      <w:r w:rsidRPr="00657A98">
        <w:rPr>
          <w:rFonts w:asciiTheme="minorBidi" w:hAnsiTheme="minorBidi"/>
          <w:sz w:val="20"/>
          <w:szCs w:val="20"/>
        </w:rPr>
        <w:t>- Identification des grandes familles de roches sédimentaires (composants, matrice, ciment, textures, diagenèse) et classification</w:t>
      </w:r>
    </w:p>
    <w:p w:rsidR="000F67DF" w:rsidRPr="00657A98" w:rsidRDefault="000F67DF" w:rsidP="000F67DF">
      <w:pPr>
        <w:tabs>
          <w:tab w:val="left" w:pos="284"/>
        </w:tabs>
        <w:spacing w:line="360" w:lineRule="auto"/>
        <w:ind w:left="360"/>
        <w:jc w:val="both"/>
        <w:rPr>
          <w:rFonts w:asciiTheme="minorBidi" w:hAnsiTheme="minorBidi"/>
          <w:sz w:val="20"/>
          <w:szCs w:val="20"/>
        </w:rPr>
      </w:pPr>
      <w:r w:rsidRPr="00657A98">
        <w:rPr>
          <w:rFonts w:asciiTheme="minorBidi" w:hAnsiTheme="minorBidi"/>
          <w:b/>
          <w:bCs/>
          <w:sz w:val="20"/>
          <w:szCs w:val="20"/>
        </w:rPr>
        <w:t>d</w:t>
      </w:r>
      <w:r w:rsidRPr="00657A98">
        <w:rPr>
          <w:rFonts w:asciiTheme="minorBidi" w:hAnsiTheme="minorBidi"/>
          <w:sz w:val="20"/>
          <w:szCs w:val="20"/>
        </w:rPr>
        <w:t>- Initiation aux techniques et méthodes d’analyses des minéraux et roches : diffraction des rayons X, minéraux lourds, relation minéralogie – chimisme</w:t>
      </w:r>
      <w:r>
        <w:rPr>
          <w:rFonts w:asciiTheme="minorBidi" w:hAnsiTheme="minorBidi"/>
          <w:sz w:val="20"/>
          <w:szCs w:val="20"/>
        </w:rPr>
        <w:t>, etc.</w:t>
      </w:r>
    </w:p>
    <w:p w:rsidR="000F67DF" w:rsidRPr="00657A98" w:rsidRDefault="000F67DF" w:rsidP="000F67DF">
      <w:pPr>
        <w:pStyle w:val="Paragraphedeliste"/>
        <w:tabs>
          <w:tab w:val="left" w:pos="284"/>
        </w:tabs>
        <w:spacing w:line="360" w:lineRule="auto"/>
        <w:ind w:left="0"/>
        <w:jc w:val="both"/>
        <w:rPr>
          <w:rFonts w:asciiTheme="minorBidi" w:hAnsiTheme="minorBidi" w:cstheme="minorBidi"/>
          <w:sz w:val="20"/>
          <w:szCs w:val="20"/>
        </w:rPr>
      </w:pPr>
      <w:r w:rsidRPr="00657A98">
        <w:rPr>
          <w:rFonts w:asciiTheme="minorBidi" w:hAnsiTheme="minorBidi" w:cstheme="minorBidi"/>
          <w:i/>
          <w:sz w:val="20"/>
          <w:szCs w:val="20"/>
        </w:rPr>
        <w:t>Remarque :</w:t>
      </w:r>
      <w:r w:rsidRPr="00657A98">
        <w:rPr>
          <w:rFonts w:asciiTheme="minorBidi" w:hAnsiTheme="minorBidi" w:cstheme="minorBidi"/>
          <w:sz w:val="20"/>
          <w:szCs w:val="20"/>
        </w:rPr>
        <w:t xml:space="preserve"> Il est à signaler que les études des roches endogènes et des roches sédimentaires feront l’objet de programmes plus </w:t>
      </w:r>
      <w:r>
        <w:rPr>
          <w:rFonts w:asciiTheme="minorBidi" w:hAnsiTheme="minorBidi" w:cstheme="minorBidi"/>
          <w:sz w:val="20"/>
          <w:szCs w:val="20"/>
        </w:rPr>
        <w:t>développés et bien détaillés en</w:t>
      </w:r>
      <w:r w:rsidRPr="00657A98">
        <w:rPr>
          <w:rFonts w:asciiTheme="minorBidi" w:hAnsiTheme="minorBidi" w:cstheme="minorBidi"/>
          <w:sz w:val="20"/>
          <w:szCs w:val="20"/>
        </w:rPr>
        <w:t>:</w:t>
      </w:r>
    </w:p>
    <w:p w:rsidR="000F67DF" w:rsidRPr="00657A98" w:rsidRDefault="000F67DF" w:rsidP="006C0770">
      <w:pPr>
        <w:pStyle w:val="Paragraphedeliste"/>
        <w:widowControl/>
        <w:numPr>
          <w:ilvl w:val="0"/>
          <w:numId w:val="18"/>
        </w:numPr>
        <w:tabs>
          <w:tab w:val="left" w:pos="284"/>
        </w:tabs>
        <w:autoSpaceDE/>
        <w:autoSpaceDN/>
        <w:spacing w:line="360" w:lineRule="auto"/>
        <w:ind w:left="714" w:hanging="357"/>
        <w:jc w:val="both"/>
        <w:rPr>
          <w:rFonts w:asciiTheme="minorBidi" w:hAnsiTheme="minorBidi" w:cstheme="minorBidi"/>
          <w:sz w:val="20"/>
          <w:szCs w:val="20"/>
        </w:rPr>
      </w:pPr>
      <w:r w:rsidRPr="00657A98">
        <w:rPr>
          <w:rFonts w:asciiTheme="minorBidi" w:hAnsiTheme="minorBidi" w:cstheme="minorBidi"/>
          <w:b/>
          <w:sz w:val="20"/>
          <w:szCs w:val="20"/>
        </w:rPr>
        <w:t>S2 :</w:t>
      </w:r>
      <w:r w:rsidRPr="00657A98">
        <w:rPr>
          <w:rFonts w:asciiTheme="minorBidi" w:hAnsiTheme="minorBidi" w:cstheme="minorBidi"/>
          <w:sz w:val="20"/>
          <w:szCs w:val="20"/>
        </w:rPr>
        <w:t xml:space="preserve"> pétrologie sédimentaire</w:t>
      </w:r>
      <w:r>
        <w:rPr>
          <w:rFonts w:asciiTheme="minorBidi" w:hAnsiTheme="minorBidi" w:cstheme="minorBidi"/>
          <w:sz w:val="20"/>
          <w:szCs w:val="20"/>
        </w:rPr>
        <w:t xml:space="preserve"> </w:t>
      </w:r>
      <w:r w:rsidRPr="00657A98">
        <w:rPr>
          <w:rFonts w:asciiTheme="minorBidi" w:hAnsiTheme="minorBidi" w:cstheme="minorBidi"/>
          <w:sz w:val="20"/>
          <w:szCs w:val="20"/>
        </w:rPr>
        <w:t>et milieux de sédimentation</w:t>
      </w:r>
    </w:p>
    <w:p w:rsidR="000F67DF" w:rsidRPr="00657A98" w:rsidRDefault="000F67DF" w:rsidP="006C0770">
      <w:pPr>
        <w:pStyle w:val="Paragraphedeliste"/>
        <w:widowControl/>
        <w:numPr>
          <w:ilvl w:val="0"/>
          <w:numId w:val="18"/>
        </w:numPr>
        <w:tabs>
          <w:tab w:val="left" w:pos="284"/>
        </w:tabs>
        <w:autoSpaceDE/>
        <w:autoSpaceDN/>
        <w:spacing w:line="360" w:lineRule="auto"/>
        <w:ind w:left="714" w:hanging="357"/>
        <w:jc w:val="both"/>
        <w:rPr>
          <w:rFonts w:asciiTheme="minorBidi" w:hAnsiTheme="minorBidi" w:cstheme="minorBidi"/>
          <w:sz w:val="20"/>
          <w:szCs w:val="20"/>
        </w:rPr>
      </w:pPr>
      <w:r w:rsidRPr="00657A98">
        <w:rPr>
          <w:rFonts w:asciiTheme="minorBidi" w:hAnsiTheme="minorBidi" w:cstheme="minorBidi"/>
          <w:b/>
          <w:sz w:val="20"/>
          <w:szCs w:val="20"/>
        </w:rPr>
        <w:t>S3 :</w:t>
      </w:r>
      <w:r w:rsidRPr="00657A98">
        <w:rPr>
          <w:rFonts w:asciiTheme="minorBidi" w:hAnsiTheme="minorBidi" w:cstheme="minorBidi"/>
          <w:sz w:val="20"/>
          <w:szCs w:val="20"/>
        </w:rPr>
        <w:t xml:space="preserve"> pétrologie endogène/pétrogenèse</w:t>
      </w:r>
    </w:p>
    <w:p w:rsidR="000F67DF" w:rsidRDefault="000F67DF" w:rsidP="000F67DF">
      <w:pPr>
        <w:adjustRightInd w:val="0"/>
        <w:rPr>
          <w:rFonts w:asciiTheme="minorBidi" w:hAnsiTheme="minorBidi"/>
          <w:sz w:val="20"/>
          <w:szCs w:val="20"/>
        </w:rPr>
      </w:pPr>
      <w:r w:rsidRPr="00DF395D">
        <w:rPr>
          <w:rFonts w:asciiTheme="minorBidi" w:hAnsiTheme="minorBidi"/>
          <w:sz w:val="20"/>
          <w:szCs w:val="20"/>
        </w:rPr>
        <w:t xml:space="preserve">Il est recommandé d'éviter toute redondance et veiller à </w:t>
      </w:r>
      <w:r>
        <w:rPr>
          <w:rFonts w:asciiTheme="minorBidi" w:hAnsiTheme="minorBidi"/>
          <w:sz w:val="20"/>
          <w:szCs w:val="20"/>
        </w:rPr>
        <w:t xml:space="preserve">un </w:t>
      </w:r>
      <w:r w:rsidRPr="00DF395D">
        <w:rPr>
          <w:rFonts w:asciiTheme="minorBidi" w:hAnsiTheme="minorBidi"/>
          <w:sz w:val="20"/>
          <w:szCs w:val="20"/>
        </w:rPr>
        <w:t>ench</w:t>
      </w:r>
      <w:r>
        <w:rPr>
          <w:rFonts w:asciiTheme="minorBidi" w:hAnsiTheme="minorBidi"/>
          <w:sz w:val="20"/>
          <w:szCs w:val="20"/>
        </w:rPr>
        <w:t>aînement logique dans l'acquisi</w:t>
      </w:r>
      <w:r w:rsidRPr="00DF395D">
        <w:rPr>
          <w:rFonts w:asciiTheme="minorBidi" w:hAnsiTheme="minorBidi"/>
          <w:sz w:val="20"/>
          <w:szCs w:val="20"/>
        </w:rPr>
        <w:t>tion des connaissances.</w:t>
      </w:r>
    </w:p>
    <w:p w:rsidR="000F67DF" w:rsidRPr="00DF395D"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9603F8" w:rsidTr="00770064">
        <w:tc>
          <w:tcPr>
            <w:tcW w:w="10058" w:type="dxa"/>
            <w:gridSpan w:val="3"/>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ECUE: </w:t>
            </w:r>
            <w:r>
              <w:rPr>
                <w:rFonts w:asciiTheme="minorBidi" w:hAnsiTheme="minorBidi"/>
                <w:b/>
                <w:bCs/>
              </w:rPr>
              <w:t>Géochimie élémentaire</w:t>
            </w:r>
          </w:p>
        </w:tc>
      </w:tr>
      <w:tr w:rsidR="000F67DF" w:rsidRPr="009603F8" w:rsidTr="00770064">
        <w:tc>
          <w:tcPr>
            <w:tcW w:w="3462" w:type="dxa"/>
            <w:shd w:val="clear" w:color="auto" w:fill="FBD4B4" w:themeFill="accent6"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Pr>
                <w:rFonts w:asciiTheme="minorBidi" w:hAnsiTheme="minorBidi"/>
                <w:b/>
                <w:bCs/>
              </w:rPr>
              <w:t>Code: UEF 13</w:t>
            </w:r>
            <w:r w:rsidRPr="009603F8">
              <w:rPr>
                <w:rFonts w:asciiTheme="minorBidi" w:hAnsiTheme="minorBidi"/>
                <w:b/>
                <w:bCs/>
              </w:rPr>
              <w:t>2</w:t>
            </w:r>
          </w:p>
        </w:tc>
        <w:tc>
          <w:tcPr>
            <w:tcW w:w="3392" w:type="dxa"/>
            <w:shd w:val="clear" w:color="auto" w:fill="FBD4B4" w:themeFill="accent6" w:themeFillTint="66"/>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BD4B4" w:themeFill="accent6" w:themeFillTint="66"/>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.1. Enseignements théoriques</w:t>
      </w:r>
    </w:p>
    <w:p w:rsidR="000F67DF" w:rsidRDefault="000F67DF" w:rsidP="000F67DF">
      <w:pPr>
        <w:adjustRightInd w:val="0"/>
        <w:rPr>
          <w:rFonts w:asciiTheme="minorBidi" w:hAnsiTheme="minorBidi"/>
          <w:b/>
          <w:bCs/>
          <w:sz w:val="20"/>
          <w:szCs w:val="20"/>
        </w:rPr>
      </w:pPr>
    </w:p>
    <w:p w:rsidR="000F67DF" w:rsidRPr="00D476E2" w:rsidRDefault="000F67DF" w:rsidP="000F67DF">
      <w:pPr>
        <w:tabs>
          <w:tab w:val="left" w:pos="851"/>
        </w:tabs>
        <w:ind w:left="851"/>
        <w:rPr>
          <w:rFonts w:asciiTheme="minorBidi" w:hAnsiTheme="minorBidi"/>
          <w:b/>
          <w:i/>
          <w:iCs/>
          <w:sz w:val="20"/>
          <w:szCs w:val="20"/>
        </w:rPr>
      </w:pPr>
      <w:r w:rsidRPr="00D476E2">
        <w:rPr>
          <w:rFonts w:asciiTheme="minorBidi" w:hAnsiTheme="minorBidi"/>
          <w:b/>
          <w:i/>
          <w:iCs/>
          <w:sz w:val="20"/>
          <w:szCs w:val="20"/>
        </w:rPr>
        <w:t>I. Définitions</w:t>
      </w:r>
    </w:p>
    <w:p w:rsidR="000F67DF" w:rsidRPr="00D476E2" w:rsidRDefault="000F67DF" w:rsidP="000F67DF">
      <w:pPr>
        <w:tabs>
          <w:tab w:val="left" w:pos="851"/>
        </w:tabs>
        <w:ind w:left="851"/>
        <w:rPr>
          <w:rFonts w:asciiTheme="minorBidi" w:hAnsiTheme="minorBidi"/>
          <w:b/>
          <w:i/>
          <w:iCs/>
          <w:sz w:val="20"/>
          <w:szCs w:val="20"/>
        </w:rPr>
      </w:pPr>
      <w:r w:rsidRPr="00D476E2">
        <w:rPr>
          <w:rFonts w:asciiTheme="minorBidi" w:hAnsiTheme="minorBidi"/>
          <w:b/>
          <w:i/>
          <w:iCs/>
          <w:sz w:val="20"/>
          <w:szCs w:val="20"/>
        </w:rPr>
        <w:t>II. La différenciation géochimique terrestre : du Big Bang à la planète Terre (origine, processus et conséquences).</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I-1 La nucléosynthèse.</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II-2 Séquence de condensation et formation des planètes.</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II-3 Composition de la terre.</w:t>
      </w:r>
    </w:p>
    <w:p w:rsidR="000F67DF" w:rsidRPr="00D476E2" w:rsidRDefault="000F67DF" w:rsidP="000F67DF">
      <w:pPr>
        <w:tabs>
          <w:tab w:val="left" w:pos="851"/>
        </w:tabs>
        <w:ind w:left="851"/>
        <w:rPr>
          <w:rFonts w:asciiTheme="minorBidi" w:hAnsiTheme="minorBidi"/>
          <w:b/>
          <w:i/>
          <w:iCs/>
          <w:sz w:val="20"/>
          <w:szCs w:val="20"/>
        </w:rPr>
      </w:pPr>
      <w:r w:rsidRPr="00D476E2">
        <w:rPr>
          <w:rFonts w:asciiTheme="minorBidi" w:hAnsiTheme="minorBidi"/>
          <w:b/>
          <w:i/>
          <w:iCs/>
          <w:sz w:val="20"/>
          <w:szCs w:val="20"/>
        </w:rPr>
        <w:t>III. Les c</w:t>
      </w:r>
      <w:r>
        <w:rPr>
          <w:rFonts w:asciiTheme="minorBidi" w:hAnsiTheme="minorBidi"/>
          <w:b/>
          <w:i/>
          <w:iCs/>
          <w:sz w:val="20"/>
          <w:szCs w:val="20"/>
        </w:rPr>
        <w:t>lassifications géochimiqu</w:t>
      </w:r>
      <w:r w:rsidRPr="00D476E2">
        <w:rPr>
          <w:rFonts w:asciiTheme="minorBidi" w:hAnsiTheme="minorBidi"/>
          <w:b/>
          <w:i/>
          <w:iCs/>
          <w:sz w:val="20"/>
          <w:szCs w:val="20"/>
        </w:rPr>
        <w:t>es</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III-1 la classification de Goldschmidt (bases de la classification et familles d’éléments géochimiques :lithophiles, sidérophiles, chalcophiles, athmophiles).</w:t>
      </w:r>
    </w:p>
    <w:p w:rsidR="000F67DF" w:rsidRPr="00D476E2" w:rsidRDefault="000F67DF" w:rsidP="000F67DF">
      <w:pPr>
        <w:tabs>
          <w:tab w:val="left" w:pos="851"/>
        </w:tabs>
        <w:spacing w:before="240"/>
        <w:ind w:left="851"/>
        <w:rPr>
          <w:rFonts w:asciiTheme="minorBidi" w:hAnsiTheme="minorBidi"/>
          <w:bCs/>
          <w:sz w:val="20"/>
          <w:szCs w:val="20"/>
        </w:rPr>
      </w:pPr>
      <w:r w:rsidRPr="00D476E2">
        <w:rPr>
          <w:rFonts w:asciiTheme="minorBidi" w:hAnsiTheme="minorBidi"/>
          <w:bCs/>
          <w:sz w:val="20"/>
          <w:szCs w:val="20"/>
        </w:rPr>
        <w:t xml:space="preserve">    III-2la classification périodique de Mendéléiev(bases de classification, alcalins, alcalino-terreux, halogènes….).</w:t>
      </w:r>
    </w:p>
    <w:p w:rsidR="000F67DF" w:rsidRPr="00D476E2" w:rsidRDefault="000F67DF" w:rsidP="000F67DF">
      <w:pPr>
        <w:tabs>
          <w:tab w:val="left" w:pos="851"/>
        </w:tabs>
        <w:ind w:left="851"/>
        <w:rPr>
          <w:rFonts w:asciiTheme="minorBidi" w:hAnsiTheme="minorBidi"/>
          <w:b/>
          <w:i/>
          <w:iCs/>
          <w:sz w:val="20"/>
          <w:szCs w:val="20"/>
        </w:rPr>
      </w:pPr>
      <w:r w:rsidRPr="00D476E2">
        <w:rPr>
          <w:rFonts w:asciiTheme="minorBidi" w:hAnsiTheme="minorBidi"/>
          <w:b/>
          <w:i/>
          <w:iCs/>
          <w:sz w:val="20"/>
          <w:szCs w:val="20"/>
        </w:rPr>
        <w:t>IV. Les réservoirs géochimiques terrestres et comportement des éléments</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Abondance des éléments majeurset mineurs dans les réservoirs géochimiques terrestres :</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dans les roches ignées ou endogènes (basalte, granite, gabbro, …) ;</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  dans les roches sédimentaires (pélite, calcaire, grès, …) ;</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-dans les roches métamorphiques (schiste, marbre, gneiss, …) ;</w:t>
      </w:r>
    </w:p>
    <w:p w:rsidR="000F67DF" w:rsidRPr="00D476E2" w:rsidRDefault="000F67DF" w:rsidP="000F67DF">
      <w:pPr>
        <w:tabs>
          <w:tab w:val="left" w:pos="851"/>
        </w:tabs>
        <w:ind w:left="851"/>
        <w:rPr>
          <w:rFonts w:asciiTheme="minorBidi" w:hAnsiTheme="minorBidi"/>
          <w:bCs/>
          <w:sz w:val="20"/>
          <w:szCs w:val="20"/>
        </w:rPr>
      </w:pPr>
      <w:r w:rsidRPr="00D476E2">
        <w:rPr>
          <w:rFonts w:asciiTheme="minorBidi" w:hAnsiTheme="minorBidi"/>
          <w:bCs/>
          <w:sz w:val="20"/>
          <w:szCs w:val="20"/>
        </w:rPr>
        <w:t xml:space="preserve">  -  dans l’hydrosphère et l’atmosphère.</w:t>
      </w:r>
    </w:p>
    <w:p w:rsidR="000F67DF" w:rsidRPr="00D476E2" w:rsidRDefault="000F67DF" w:rsidP="000F67DF">
      <w:pPr>
        <w:tabs>
          <w:tab w:val="left" w:pos="851"/>
        </w:tabs>
        <w:spacing w:before="240"/>
        <w:ind w:left="851"/>
        <w:rPr>
          <w:rFonts w:asciiTheme="minorBidi" w:hAnsiTheme="minorBidi"/>
          <w:bCs/>
          <w:sz w:val="20"/>
          <w:szCs w:val="20"/>
        </w:rPr>
      </w:pPr>
      <w:r w:rsidRPr="00D476E2">
        <w:rPr>
          <w:rFonts w:asciiTheme="minorBidi" w:hAnsiTheme="minorBidi"/>
          <w:bCs/>
          <w:sz w:val="20"/>
          <w:szCs w:val="20"/>
        </w:rPr>
        <w:t>(Eléments majeurs : teneuren Si, Al, Mg, Fe, Ca, Na, K, acidité minérale, processus de substitutionet classification desroches endogènes.Eléments mineurs : Terres rares, les éléments LILE, les éléments HFSE).</w:t>
      </w:r>
    </w:p>
    <w:p w:rsidR="000F67DF" w:rsidRPr="00D476E2" w:rsidRDefault="000F67DF" w:rsidP="000F67DF">
      <w:pPr>
        <w:tabs>
          <w:tab w:val="left" w:pos="851"/>
        </w:tabs>
        <w:ind w:left="851"/>
        <w:rPr>
          <w:rFonts w:asciiTheme="minorBidi" w:hAnsiTheme="minorBidi"/>
          <w:b/>
          <w:i/>
          <w:iCs/>
          <w:sz w:val="20"/>
          <w:szCs w:val="20"/>
        </w:rPr>
      </w:pPr>
      <w:r w:rsidRPr="00D476E2">
        <w:rPr>
          <w:rFonts w:asciiTheme="minorBidi" w:hAnsiTheme="minorBidi"/>
          <w:b/>
          <w:i/>
          <w:iCs/>
          <w:sz w:val="20"/>
          <w:szCs w:val="20"/>
        </w:rPr>
        <w:t>V. Fractionnement et équilibre géochimiques</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 xml:space="preserve">  V-1 la conservation de masse (principe et exemples).</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 xml:space="preserve">  V-2 le fractionnementgéochimique ou fractionnement élémentaire.</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a -Coefficients de partage dans un minéral et les minéraux d’une roche (définition et exemples).</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b -Utilisation du fractionnement élémentaire en géochimie: en géochimie descriptive (typologie et origine des roches magmatiques);</w:t>
      </w:r>
      <w:r>
        <w:rPr>
          <w:rFonts w:asciiTheme="minorBidi" w:hAnsiTheme="minorBidi"/>
          <w:bCs/>
          <w:sz w:val="20"/>
          <w:szCs w:val="20"/>
        </w:rPr>
        <w:t xml:space="preserve"> </w:t>
      </w:r>
      <w:r w:rsidRPr="00D476E2">
        <w:rPr>
          <w:rFonts w:asciiTheme="minorBidi" w:hAnsiTheme="minorBidi"/>
          <w:bCs/>
          <w:sz w:val="20"/>
          <w:szCs w:val="20"/>
        </w:rPr>
        <w:t>en géothermomètre magmatique.</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 xml:space="preserve">    V-3 le fractionnement des isotopes stables.</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 xml:space="preserve">Notations et processus de fractionnement (exemples de l’oxygène dans le cycle exogène et </w:t>
      </w:r>
    </w:p>
    <w:p w:rsidR="000F67DF" w:rsidRPr="00D476E2" w:rsidRDefault="000F67DF" w:rsidP="000F67DF">
      <w:pPr>
        <w:tabs>
          <w:tab w:val="left" w:pos="567"/>
          <w:tab w:val="left" w:pos="851"/>
        </w:tabs>
        <w:ind w:left="851"/>
        <w:rPr>
          <w:rFonts w:asciiTheme="minorBidi" w:hAnsiTheme="minorBidi"/>
          <w:bCs/>
          <w:sz w:val="20"/>
          <w:szCs w:val="20"/>
        </w:rPr>
      </w:pPr>
      <w:r w:rsidRPr="00D476E2">
        <w:rPr>
          <w:rFonts w:asciiTheme="minorBidi" w:hAnsiTheme="minorBidi"/>
          <w:bCs/>
          <w:sz w:val="20"/>
          <w:szCs w:val="20"/>
        </w:rPr>
        <w:t>Endogène, du carbone et du soufre.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.2. Activités pratiques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Pr>
          <w:rFonts w:asciiTheme="minorBidi" w:hAnsiTheme="minorBidi"/>
          <w:b/>
          <w:bCs/>
          <w:sz w:val="20"/>
          <w:szCs w:val="20"/>
        </w:rPr>
        <w:tab/>
        <w:t>a- Travaux dirigés:</w:t>
      </w:r>
    </w:p>
    <w:p w:rsidR="000F67DF"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Séries d'exercices relatifs à la thématiques à corriger lors des séances présentielles.</w:t>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 xml:space="preserve"> </w:t>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Pr>
          <w:rFonts w:asciiTheme="minorBidi" w:hAnsiTheme="minorBidi"/>
          <w:b/>
          <w:bCs/>
          <w:sz w:val="20"/>
          <w:szCs w:val="20"/>
        </w:rPr>
        <w:tab/>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b- Travaux pratiques</w:t>
      </w:r>
    </w:p>
    <w:p w:rsidR="000F67DF" w:rsidRPr="009603F8" w:rsidRDefault="000F67DF" w:rsidP="000F67DF">
      <w:pPr>
        <w:adjustRightInd w:val="0"/>
        <w:rPr>
          <w:rFonts w:asciiTheme="minorBidi" w:hAnsiTheme="minorBidi"/>
          <w:b/>
          <w:bCs/>
          <w:sz w:val="20"/>
          <w:szCs w:val="20"/>
        </w:rPr>
      </w:pPr>
    </w:p>
    <w:p w:rsidR="000F67DF" w:rsidRPr="00D476E2" w:rsidRDefault="000F67DF" w:rsidP="000F67DF">
      <w:pPr>
        <w:adjustRightInd w:val="0"/>
        <w:ind w:left="284"/>
        <w:rPr>
          <w:rFonts w:asciiTheme="minorBidi" w:hAnsiTheme="minorBidi"/>
          <w:b/>
          <w:bCs/>
          <w:sz w:val="20"/>
          <w:szCs w:val="20"/>
        </w:rPr>
      </w:pPr>
    </w:p>
    <w:p w:rsidR="000F67DF" w:rsidRPr="00D476E2" w:rsidRDefault="000F67DF" w:rsidP="000F67DF">
      <w:pPr>
        <w:tabs>
          <w:tab w:val="left" w:pos="1134"/>
        </w:tabs>
        <w:ind w:left="1134"/>
        <w:jc w:val="both"/>
        <w:rPr>
          <w:rFonts w:asciiTheme="minorBidi" w:hAnsiTheme="minorBidi"/>
          <w:b/>
          <w:bCs/>
          <w:i/>
          <w:iCs/>
          <w:sz w:val="20"/>
          <w:szCs w:val="20"/>
          <w:u w:val="single"/>
        </w:rPr>
      </w:pPr>
      <w:r w:rsidRPr="00D476E2">
        <w:rPr>
          <w:rFonts w:asciiTheme="minorBidi" w:hAnsiTheme="minorBidi"/>
          <w:b/>
          <w:bCs/>
          <w:i/>
          <w:iCs/>
          <w:sz w:val="20"/>
          <w:szCs w:val="20"/>
        </w:rPr>
        <w:t>I -Instrumentation et techniques de préparation des solutions et roches.</w:t>
      </w:r>
    </w:p>
    <w:p w:rsidR="000F67DF" w:rsidRPr="00D476E2" w:rsidRDefault="000F67DF" w:rsidP="000F67DF">
      <w:pPr>
        <w:tabs>
          <w:tab w:val="left" w:pos="1134"/>
        </w:tabs>
        <w:ind w:left="1134"/>
        <w:jc w:val="both"/>
        <w:rPr>
          <w:rFonts w:asciiTheme="minorBidi" w:hAnsiTheme="minorBidi"/>
          <w:b/>
          <w:bCs/>
          <w:i/>
          <w:iCs/>
          <w:sz w:val="20"/>
          <w:szCs w:val="20"/>
        </w:rPr>
      </w:pPr>
      <w:r w:rsidRPr="00D476E2">
        <w:rPr>
          <w:rFonts w:asciiTheme="minorBidi" w:hAnsiTheme="minorBidi"/>
          <w:b/>
          <w:bCs/>
          <w:i/>
          <w:iCs/>
          <w:sz w:val="20"/>
          <w:szCs w:val="20"/>
        </w:rPr>
        <w:t>II -Analyses physico-chimiques des solutions naturelles.</w:t>
      </w:r>
    </w:p>
    <w:p w:rsidR="000F67DF" w:rsidRPr="00D476E2" w:rsidRDefault="000F67DF" w:rsidP="000F67DF">
      <w:pPr>
        <w:tabs>
          <w:tab w:val="left" w:pos="1134"/>
        </w:tabs>
        <w:ind w:left="1134"/>
        <w:jc w:val="both"/>
        <w:rPr>
          <w:rFonts w:asciiTheme="minorBidi" w:hAnsiTheme="minorBidi"/>
          <w:sz w:val="20"/>
          <w:szCs w:val="20"/>
        </w:rPr>
      </w:pPr>
      <w:r w:rsidRPr="00D476E2">
        <w:rPr>
          <w:rFonts w:asciiTheme="minorBidi" w:hAnsiTheme="minorBidi"/>
          <w:sz w:val="20"/>
          <w:szCs w:val="20"/>
        </w:rPr>
        <w:t>- Méthodes de dosage volumétriques, gravimétriques, complexométrique et spectrométriques : (Alcalinité : TA, TAC, Chlorures, Sulfates, Nitrates, Sodium, Potassium, Calcium, Fer, Magnésium, Silicium…).</w:t>
      </w:r>
    </w:p>
    <w:p w:rsidR="000F67DF" w:rsidRPr="00D476E2" w:rsidRDefault="000F67DF" w:rsidP="000F67DF">
      <w:pPr>
        <w:tabs>
          <w:tab w:val="left" w:pos="1134"/>
        </w:tabs>
        <w:ind w:left="1134"/>
        <w:jc w:val="both"/>
        <w:rPr>
          <w:rFonts w:asciiTheme="minorBidi" w:hAnsiTheme="minorBidi"/>
          <w:sz w:val="20"/>
          <w:szCs w:val="20"/>
        </w:rPr>
      </w:pPr>
      <w:r w:rsidRPr="00D476E2">
        <w:rPr>
          <w:rFonts w:asciiTheme="minorBidi" w:hAnsiTheme="minorBidi"/>
          <w:sz w:val="20"/>
          <w:szCs w:val="20"/>
        </w:rPr>
        <w:t>-   Mesures, pH, EH, Conductivité, Salinité.</w:t>
      </w:r>
    </w:p>
    <w:p w:rsidR="000F67DF" w:rsidRPr="00D476E2" w:rsidRDefault="000F67DF" w:rsidP="000F67DF">
      <w:pPr>
        <w:tabs>
          <w:tab w:val="left" w:pos="1134"/>
        </w:tabs>
        <w:ind w:left="1134"/>
        <w:jc w:val="both"/>
        <w:rPr>
          <w:rFonts w:asciiTheme="minorBidi" w:hAnsiTheme="minorBidi"/>
          <w:b/>
          <w:bCs/>
          <w:i/>
          <w:iCs/>
          <w:sz w:val="20"/>
          <w:szCs w:val="20"/>
        </w:rPr>
      </w:pPr>
      <w:r w:rsidRPr="00D476E2">
        <w:rPr>
          <w:rFonts w:asciiTheme="minorBidi" w:hAnsiTheme="minorBidi"/>
          <w:b/>
          <w:bCs/>
          <w:i/>
          <w:iCs/>
          <w:sz w:val="20"/>
          <w:szCs w:val="20"/>
        </w:rPr>
        <w:t>III-Calcimétrie.</w:t>
      </w:r>
    </w:p>
    <w:p w:rsidR="000F67DF" w:rsidRPr="0005500F" w:rsidRDefault="000F67DF" w:rsidP="000F67DF">
      <w:pPr>
        <w:tabs>
          <w:tab w:val="left" w:pos="1134"/>
        </w:tabs>
        <w:ind w:left="1134"/>
        <w:jc w:val="both"/>
        <w:rPr>
          <w:rFonts w:asciiTheme="minorBidi" w:hAnsiTheme="minorBidi"/>
          <w:i/>
          <w:iCs/>
          <w:sz w:val="20"/>
          <w:szCs w:val="20"/>
        </w:rPr>
      </w:pPr>
      <w:r w:rsidRPr="00D476E2">
        <w:rPr>
          <w:rFonts w:asciiTheme="minorBidi" w:hAnsiTheme="minorBidi"/>
          <w:b/>
          <w:bCs/>
          <w:i/>
          <w:iCs/>
          <w:sz w:val="20"/>
          <w:szCs w:val="20"/>
        </w:rPr>
        <w:t xml:space="preserve">IV - Techniques de Spectrométrie d’Absorption Atomique, Fluorescence X, et ICP </w:t>
      </w:r>
      <w:r w:rsidRPr="0005500F">
        <w:rPr>
          <w:rFonts w:asciiTheme="minorBidi" w:hAnsiTheme="minorBidi"/>
          <w:i/>
          <w:iCs/>
          <w:sz w:val="20"/>
          <w:szCs w:val="20"/>
        </w:rPr>
        <w:t xml:space="preserve">(à travers     des visites dans des laboratoires spécialisés).  </w:t>
      </w:r>
    </w:p>
    <w:p w:rsidR="000F67DF" w:rsidRPr="00DE0FB8" w:rsidRDefault="000F67DF" w:rsidP="000F67DF">
      <w:pPr>
        <w:tabs>
          <w:tab w:val="left" w:pos="1134"/>
        </w:tabs>
        <w:ind w:left="1134"/>
        <w:jc w:val="both"/>
        <w:rPr>
          <w:rFonts w:asciiTheme="minorBidi" w:hAnsiTheme="minorBidi"/>
          <w:i/>
          <w:iCs/>
          <w:sz w:val="20"/>
          <w:szCs w:val="20"/>
        </w:rPr>
      </w:pPr>
      <w:r w:rsidRPr="00D476E2">
        <w:rPr>
          <w:rFonts w:asciiTheme="minorBidi" w:hAnsiTheme="minorBidi"/>
          <w:b/>
          <w:bCs/>
          <w:i/>
          <w:iCs/>
          <w:sz w:val="20"/>
          <w:szCs w:val="20"/>
        </w:rPr>
        <w:t>V-</w:t>
      </w:r>
      <w:r>
        <w:rPr>
          <w:rFonts w:asciiTheme="minorBidi" w:hAnsiTheme="minorBidi"/>
          <w:b/>
          <w:bCs/>
          <w:i/>
          <w:iCs/>
          <w:sz w:val="20"/>
          <w:szCs w:val="20"/>
        </w:rPr>
        <w:t xml:space="preserve"> </w:t>
      </w:r>
      <w:r w:rsidRPr="00D476E2">
        <w:rPr>
          <w:rFonts w:asciiTheme="minorBidi" w:hAnsiTheme="minorBidi"/>
          <w:b/>
          <w:bCs/>
          <w:i/>
          <w:iCs/>
          <w:sz w:val="20"/>
          <w:szCs w:val="20"/>
        </w:rPr>
        <w:t>Présentation et interprétation des analyses géochimiques des solutions et des roches</w:t>
      </w:r>
      <w:r>
        <w:rPr>
          <w:rFonts w:asciiTheme="minorBidi" w:hAnsiTheme="minorBidi"/>
          <w:b/>
          <w:bCs/>
          <w:i/>
          <w:iCs/>
          <w:sz w:val="20"/>
          <w:szCs w:val="20"/>
        </w:rPr>
        <w:t xml:space="preserve"> </w:t>
      </w:r>
      <w:r w:rsidRPr="00DE0FB8">
        <w:rPr>
          <w:rFonts w:asciiTheme="minorBidi" w:hAnsiTheme="minorBidi"/>
          <w:i/>
          <w:iCs/>
          <w:sz w:val="20"/>
          <w:szCs w:val="20"/>
        </w:rPr>
        <w:t>(à l'aide de logiciels appropriés).</w:t>
      </w:r>
    </w:p>
    <w:p w:rsidR="000F67DF" w:rsidRPr="00D476E2" w:rsidRDefault="000F67DF" w:rsidP="000F67DF">
      <w:pPr>
        <w:tabs>
          <w:tab w:val="left" w:pos="1134"/>
        </w:tabs>
        <w:ind w:left="1134"/>
        <w:jc w:val="both"/>
        <w:rPr>
          <w:rFonts w:asciiTheme="minorBidi" w:hAnsiTheme="minorBidi"/>
          <w:sz w:val="20"/>
          <w:szCs w:val="20"/>
        </w:rPr>
      </w:pPr>
      <w:r>
        <w:rPr>
          <w:rFonts w:asciiTheme="minorBidi" w:hAnsiTheme="minorBidi"/>
          <w:sz w:val="20"/>
          <w:szCs w:val="20"/>
        </w:rPr>
        <w:t xml:space="preserve"> </w:t>
      </w:r>
      <w:r>
        <w:rPr>
          <w:rFonts w:asciiTheme="minorBidi" w:hAnsiTheme="minorBidi"/>
          <w:sz w:val="20"/>
          <w:szCs w:val="20"/>
        </w:rPr>
        <w:tab/>
      </w:r>
      <w:r w:rsidRPr="00D476E2">
        <w:rPr>
          <w:rFonts w:asciiTheme="minorBidi" w:hAnsiTheme="minorBidi"/>
          <w:sz w:val="20"/>
          <w:szCs w:val="20"/>
        </w:rPr>
        <w:t>- Diagrammes triangulaires, lozongiques</w:t>
      </w:r>
      <w:r>
        <w:rPr>
          <w:rFonts w:asciiTheme="minorBidi" w:hAnsiTheme="minorBidi"/>
          <w:sz w:val="20"/>
          <w:szCs w:val="20"/>
        </w:rPr>
        <w:t>, etc.</w:t>
      </w:r>
    </w:p>
    <w:p w:rsidR="000F67DF" w:rsidRPr="00D476E2" w:rsidRDefault="000F67DF" w:rsidP="000F67DF">
      <w:pPr>
        <w:tabs>
          <w:tab w:val="left" w:pos="1134"/>
        </w:tabs>
        <w:ind w:left="1134"/>
        <w:jc w:val="both"/>
        <w:rPr>
          <w:rFonts w:asciiTheme="minorBidi" w:hAnsiTheme="minorBidi"/>
          <w:sz w:val="20"/>
          <w:szCs w:val="20"/>
        </w:rPr>
      </w:pPr>
      <w:r>
        <w:rPr>
          <w:rFonts w:asciiTheme="minorBidi" w:hAnsiTheme="minorBidi"/>
          <w:sz w:val="20"/>
          <w:szCs w:val="20"/>
        </w:rPr>
        <w:t xml:space="preserve"> </w:t>
      </w:r>
      <w:r>
        <w:rPr>
          <w:rFonts w:asciiTheme="minorBidi" w:hAnsiTheme="minorBidi"/>
          <w:sz w:val="20"/>
          <w:szCs w:val="20"/>
        </w:rPr>
        <w:tab/>
        <w:t xml:space="preserve"> </w:t>
      </w:r>
      <w:r w:rsidRPr="00D476E2">
        <w:rPr>
          <w:rFonts w:asciiTheme="minorBidi" w:hAnsiTheme="minorBidi"/>
          <w:sz w:val="20"/>
          <w:szCs w:val="20"/>
        </w:rPr>
        <w:t>- Calculs normatifs et de formule structurale des minéraux.</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rPr>
          <w:rFonts w:asciiTheme="minorBidi" w:hAnsiTheme="minorBidi"/>
          <w:sz w:val="20"/>
          <w:szCs w:val="20"/>
        </w:rPr>
      </w:pPr>
    </w:p>
    <w:p w:rsidR="000F67DF" w:rsidRPr="009603F8" w:rsidRDefault="000F67DF" w:rsidP="000F67DF">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rPr>
          <w:rFonts w:asciiTheme="minorBidi" w:hAnsiTheme="minorBidi"/>
          <w:sz w:val="20"/>
          <w:szCs w:val="20"/>
        </w:rPr>
      </w:pPr>
    </w:p>
    <w:p w:rsidR="000F67DF" w:rsidRPr="009603F8" w:rsidRDefault="000F67DF" w:rsidP="000F67DF">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rPr>
          <w:rFonts w:asciiTheme="minorBidi" w:hAnsiTheme="minorBidi"/>
          <w:sz w:val="20"/>
          <w:szCs w:val="20"/>
        </w:rPr>
      </w:pPr>
    </w:p>
    <w:p w:rsidR="000F67DF" w:rsidRPr="009603F8" w:rsidRDefault="000F67DF" w:rsidP="000F67DF">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38" w:lineRule="exact"/>
        <w:jc w:val="center"/>
        <w:rPr>
          <w:rFonts w:asciiTheme="minorBidi" w:hAnsiTheme="minorBidi"/>
          <w:sz w:val="20"/>
          <w:szCs w:val="20"/>
        </w:rPr>
      </w:pPr>
    </w:p>
    <w:p w:rsidR="000F67DF" w:rsidRPr="009603F8" w:rsidRDefault="000F67DF" w:rsidP="000F67DF">
      <w:pPr>
        <w:adjustRightInd w:val="0"/>
        <w:spacing w:line="135" w:lineRule="exact"/>
        <w:jc w:val="center"/>
        <w:rPr>
          <w:rFonts w:asciiTheme="minorBidi" w:hAnsiTheme="minorBidi"/>
          <w:sz w:val="20"/>
          <w:szCs w:val="20"/>
        </w:rPr>
      </w:pPr>
    </w:p>
    <w:p w:rsidR="000F67DF" w:rsidRPr="009603F8"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Intitulé de l'UE:</w:t>
            </w:r>
          </w:p>
          <w:p w:rsidR="000F67DF" w:rsidRDefault="000F67DF" w:rsidP="00770064">
            <w:pPr>
              <w:adjustRightInd w:val="0"/>
              <w:jc w:val="center"/>
              <w:rPr>
                <w:rFonts w:ascii="Arial" w:hAnsi="Arial" w:cs="Arial"/>
                <w:b/>
                <w:bCs/>
                <w:lang w:eastAsia="en-US"/>
              </w:rPr>
            </w:pPr>
          </w:p>
          <w:p w:rsidR="000F67DF" w:rsidRPr="00DE0FB8" w:rsidRDefault="000F67DF" w:rsidP="00770064">
            <w:pPr>
              <w:adjustRightInd w:val="0"/>
              <w:jc w:val="center"/>
              <w:rPr>
                <w:rFonts w:ascii="Arial" w:hAnsi="Arial" w:cs="Arial"/>
                <w:b/>
                <w:bCs/>
                <w:color w:val="FF0000"/>
                <w:sz w:val="24"/>
                <w:szCs w:val="24"/>
                <w:lang w:eastAsia="en-US"/>
              </w:rPr>
            </w:pPr>
            <w:r w:rsidRPr="00DE0FB8">
              <w:rPr>
                <w:rFonts w:ascii="Arial" w:hAnsi="Arial" w:cs="Arial"/>
                <w:b/>
                <w:bCs/>
                <w:color w:val="FF0000"/>
                <w:sz w:val="24"/>
                <w:szCs w:val="24"/>
                <w:lang w:eastAsia="en-US"/>
              </w:rPr>
              <w:t>GEOCOMMUNICATION 1</w:t>
            </w:r>
          </w:p>
          <w:p w:rsidR="000F67DF" w:rsidRDefault="000F67DF" w:rsidP="00770064">
            <w:pPr>
              <w:adjustRightInd w:val="0"/>
              <w:jc w:val="center"/>
              <w:rPr>
                <w:rFonts w:ascii="Arial" w:hAnsi="Arial" w:cs="Arial"/>
                <w:b/>
                <w:bCs/>
                <w:lang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UET 110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5</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adjustRightInd w:val="0"/>
              <w:jc w:val="center"/>
              <w:rPr>
                <w:rFonts w:ascii="Arial" w:hAnsi="Arial" w:cs="Arial"/>
                <w:b/>
                <w:bCs/>
                <w:lang w:val="fr-FR" w:eastAsia="en-US"/>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S1</w:t>
            </w:r>
          </w:p>
        </w:tc>
      </w:tr>
    </w:tbl>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2. Pré-requis</w:t>
      </w:r>
      <w:r w:rsidRPr="009603F8">
        <w:rPr>
          <w:rFonts w:asciiTheme="minorBidi" w:hAnsiTheme="minorBidi"/>
          <w:b/>
          <w:bCs/>
          <w:sz w:val="20"/>
          <w:szCs w:val="20"/>
        </w:rPr>
        <w:t xml:space="preserve"> </w:t>
      </w: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Connaissances élémentaires de statistiques acquises à l'enseignement secondaire.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Techniques d'expression en Français 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Géologiciels et applications 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Techniques d'expression en Français 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Géologiciels et applications 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42</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1A2939" w:rsidRDefault="001A2939"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lastRenderedPageBreak/>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Techniques d'expression en Français 1</w:t>
            </w:r>
          </w:p>
        </w:tc>
      </w:tr>
      <w:tr w:rsidR="000F67DF" w:rsidRPr="009603F8" w:rsidTr="00770064">
        <w:tc>
          <w:tcPr>
            <w:tcW w:w="3462" w:type="dxa"/>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UET 11</w:t>
            </w:r>
            <w:r w:rsidRPr="009603F8">
              <w:rPr>
                <w:rFonts w:asciiTheme="minorBidi" w:hAnsiTheme="minorBidi"/>
                <w:b/>
                <w:bCs/>
              </w:rPr>
              <w:t>1</w:t>
            </w:r>
          </w:p>
        </w:tc>
        <w:tc>
          <w:tcPr>
            <w:tcW w:w="339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Coefficient: 1</w:t>
            </w:r>
          </w:p>
        </w:tc>
      </w:tr>
    </w:tbl>
    <w:p w:rsidR="000F67DF" w:rsidRPr="0095586B" w:rsidRDefault="000F67DF" w:rsidP="000F67DF">
      <w:pPr>
        <w:spacing w:before="3"/>
        <w:ind w:right="244" w:firstLine="13"/>
        <w:jc w:val="both"/>
        <w:rPr>
          <w:rFonts w:ascii="Arial" w:eastAsia="Arial" w:hAnsi="Arial" w:cs="Arial"/>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4.1</w:t>
      </w:r>
      <w:r w:rsidRPr="009603F8">
        <w:rPr>
          <w:rFonts w:asciiTheme="minorBidi" w:hAnsiTheme="minorBidi"/>
          <w:b/>
          <w:bCs/>
          <w:sz w:val="20"/>
          <w:szCs w:val="20"/>
        </w:rPr>
        <w:t xml:space="preserve">. </w:t>
      </w:r>
      <w:r>
        <w:rPr>
          <w:rFonts w:asciiTheme="minorBidi" w:hAnsiTheme="minorBidi"/>
          <w:b/>
          <w:bCs/>
          <w:sz w:val="20"/>
          <w:szCs w:val="20"/>
        </w:rPr>
        <w:t>Objectifs</w:t>
      </w:r>
    </w:p>
    <w:p w:rsidR="000F67DF" w:rsidRDefault="000F67DF" w:rsidP="000F67DF">
      <w:pPr>
        <w:adjustRightInd w:val="0"/>
        <w:rPr>
          <w:rFonts w:asciiTheme="minorBidi" w:hAnsiTheme="minorBidi"/>
          <w:b/>
          <w:bCs/>
          <w:sz w:val="20"/>
          <w:szCs w:val="20"/>
        </w:rPr>
      </w:pPr>
    </w:p>
    <w:p w:rsidR="000F67DF" w:rsidRPr="001B70CE" w:rsidRDefault="000F67DF" w:rsidP="000F67DF">
      <w:pPr>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 </w:t>
      </w:r>
      <w:r w:rsidRPr="001B70CE">
        <w:rPr>
          <w:rFonts w:asciiTheme="minorBidi" w:hAnsiTheme="minorBidi"/>
          <w:sz w:val="20"/>
          <w:szCs w:val="20"/>
          <w:shd w:val="clear" w:color="auto" w:fill="FFFFFF"/>
        </w:rPr>
        <w:t>Connaître et maîtriser les moyens offerts par la langue pour s'exprimer et communiquer.</w:t>
      </w:r>
    </w:p>
    <w:p w:rsidR="000F67DF" w:rsidRPr="001B70CE" w:rsidRDefault="000F67DF" w:rsidP="000F67DF">
      <w:pPr>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 </w:t>
      </w:r>
      <w:r w:rsidRPr="001B70CE">
        <w:rPr>
          <w:rFonts w:asciiTheme="minorBidi" w:hAnsiTheme="minorBidi"/>
          <w:sz w:val="20"/>
          <w:szCs w:val="20"/>
          <w:shd w:val="clear" w:color="auto" w:fill="FFFFFF"/>
        </w:rPr>
        <w:t>Acquérir des aptitudes pratiques à une communication correcte et efficace dans la vie courante et professionnelle.</w:t>
      </w:r>
    </w:p>
    <w:p w:rsidR="000F67DF" w:rsidRPr="001B70CE" w:rsidRDefault="000F67DF" w:rsidP="000F67DF">
      <w:pPr>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 </w:t>
      </w:r>
      <w:r w:rsidRPr="001B70CE">
        <w:rPr>
          <w:rFonts w:asciiTheme="minorBidi" w:hAnsiTheme="minorBidi"/>
          <w:sz w:val="20"/>
          <w:szCs w:val="20"/>
          <w:shd w:val="clear" w:color="auto" w:fill="FFFFFF"/>
        </w:rPr>
        <w:t>Fournir les aptitudes pour pouvoir rédiger les écrits couramment utilisés dans la communication professionnelle.</w:t>
      </w:r>
    </w:p>
    <w:p w:rsidR="000F67DF" w:rsidRDefault="000F67DF" w:rsidP="000F67DF">
      <w:pPr>
        <w:jc w:val="both"/>
        <w:rPr>
          <w:rFonts w:asciiTheme="minorBidi" w:hAnsiTheme="minorBidi"/>
          <w:sz w:val="20"/>
          <w:szCs w:val="20"/>
          <w:shd w:val="clear" w:color="auto" w:fill="FFFFFF"/>
        </w:rPr>
      </w:pPr>
      <w:r>
        <w:rPr>
          <w:rFonts w:asciiTheme="minorBidi" w:hAnsiTheme="minorBidi"/>
          <w:sz w:val="20"/>
          <w:szCs w:val="20"/>
          <w:shd w:val="clear" w:color="auto" w:fill="FFFFFF"/>
        </w:rPr>
        <w:t xml:space="preserve">- </w:t>
      </w:r>
      <w:r w:rsidRPr="001B70CE">
        <w:rPr>
          <w:rFonts w:asciiTheme="minorBidi" w:hAnsiTheme="minorBidi"/>
          <w:sz w:val="20"/>
          <w:szCs w:val="20"/>
          <w:shd w:val="clear" w:color="auto" w:fill="FFFFFF"/>
        </w:rPr>
        <w:t>Pouvoir</w:t>
      </w:r>
      <w:r>
        <w:rPr>
          <w:rFonts w:asciiTheme="minorBidi" w:hAnsiTheme="minorBidi"/>
          <w:sz w:val="20"/>
          <w:szCs w:val="20"/>
          <w:shd w:val="clear" w:color="auto" w:fill="FFFFFF"/>
        </w:rPr>
        <w:t>,</w:t>
      </w:r>
      <w:r w:rsidRPr="001B70CE">
        <w:rPr>
          <w:rFonts w:asciiTheme="minorBidi" w:hAnsiTheme="minorBidi"/>
          <w:sz w:val="20"/>
          <w:szCs w:val="20"/>
          <w:shd w:val="clear" w:color="auto" w:fill="FFFFFF"/>
        </w:rPr>
        <w:t xml:space="preserve"> dans certaines circonstances professionnelles particulières</w:t>
      </w:r>
      <w:r>
        <w:rPr>
          <w:rFonts w:asciiTheme="minorBidi" w:hAnsiTheme="minorBidi"/>
          <w:sz w:val="20"/>
          <w:szCs w:val="20"/>
          <w:shd w:val="clear" w:color="auto" w:fill="FFFFFF"/>
        </w:rPr>
        <w:t>,</w:t>
      </w:r>
      <w:r w:rsidRPr="001B70CE">
        <w:rPr>
          <w:rFonts w:asciiTheme="minorBidi" w:hAnsiTheme="minorBidi"/>
          <w:sz w:val="20"/>
          <w:szCs w:val="20"/>
          <w:shd w:val="clear" w:color="auto" w:fill="FFFFFF"/>
        </w:rPr>
        <w:t xml:space="preserve"> s'exprimer oralement en respectant les règles en vigueur en la matière.</w:t>
      </w:r>
    </w:p>
    <w:p w:rsidR="000F67DF" w:rsidRDefault="000F67DF" w:rsidP="000F67DF">
      <w:pPr>
        <w:jc w:val="both"/>
        <w:rPr>
          <w:rFonts w:asciiTheme="minorBidi" w:hAnsiTheme="minorBidi"/>
          <w:b/>
          <w:bCs/>
          <w:sz w:val="20"/>
          <w:szCs w:val="20"/>
          <w:shd w:val="clear" w:color="auto" w:fill="FFFFFF"/>
        </w:rPr>
      </w:pPr>
    </w:p>
    <w:p w:rsidR="000F67DF" w:rsidRPr="00DE0FB8" w:rsidRDefault="000F67DF" w:rsidP="000F67DF">
      <w:pPr>
        <w:jc w:val="both"/>
        <w:rPr>
          <w:rFonts w:asciiTheme="minorBidi" w:hAnsiTheme="minorBidi"/>
          <w:b/>
          <w:bCs/>
          <w:sz w:val="20"/>
          <w:szCs w:val="20"/>
          <w:shd w:val="clear" w:color="auto" w:fill="FFFFFF"/>
        </w:rPr>
      </w:pPr>
      <w:r w:rsidRPr="00DE0FB8">
        <w:rPr>
          <w:rFonts w:asciiTheme="minorBidi" w:hAnsiTheme="minorBidi"/>
          <w:b/>
          <w:bCs/>
          <w:sz w:val="20"/>
          <w:szCs w:val="20"/>
          <w:shd w:val="clear" w:color="auto" w:fill="FFFFFF"/>
        </w:rPr>
        <w:t>4.2. Contenu</w:t>
      </w:r>
    </w:p>
    <w:p w:rsidR="000F67DF" w:rsidRPr="00CD3909" w:rsidRDefault="000F67DF" w:rsidP="000F67DF">
      <w:pPr>
        <w:jc w:val="both"/>
        <w:rPr>
          <w:rFonts w:asciiTheme="minorBidi" w:hAnsiTheme="minorBidi"/>
          <w:b/>
          <w:bCs/>
          <w:sz w:val="20"/>
          <w:szCs w:val="20"/>
          <w:shd w:val="clear" w:color="auto" w:fill="FFFFFF"/>
        </w:rPr>
      </w:pPr>
      <w:r w:rsidRPr="00CD3909">
        <w:rPr>
          <w:rFonts w:asciiTheme="minorBidi" w:hAnsiTheme="minorBidi"/>
          <w:b/>
          <w:bCs/>
          <w:sz w:val="20"/>
          <w:szCs w:val="20"/>
          <w:shd w:val="clear" w:color="auto" w:fill="FFFFFF"/>
        </w:rPr>
        <w:t>4.2.1. Activités pratiques</w:t>
      </w:r>
    </w:p>
    <w:p w:rsidR="000F67DF" w:rsidRPr="00CD3909" w:rsidRDefault="000F67DF" w:rsidP="000F67DF">
      <w:pPr>
        <w:ind w:left="284"/>
        <w:jc w:val="both"/>
        <w:rPr>
          <w:rFonts w:asciiTheme="minorBidi" w:hAnsiTheme="minorBidi"/>
          <w:sz w:val="20"/>
          <w:szCs w:val="20"/>
          <w:shd w:val="clear" w:color="auto" w:fill="FFFFFF"/>
        </w:rPr>
      </w:pPr>
      <w:r w:rsidRPr="00CD3909">
        <w:rPr>
          <w:rFonts w:asciiTheme="minorBidi" w:hAnsiTheme="minorBidi"/>
          <w:sz w:val="20"/>
          <w:szCs w:val="20"/>
          <w:shd w:val="clear" w:color="auto" w:fill="FFFFFF"/>
        </w:rPr>
        <w:t>A partir de textes choisis traitant de thèmes géologiques, les étudiants seront mis à niveau en apprenant à analyser les phrases simples et complexes. A travers des exemples pris dans le texte analysé, l'enseignant peut scinder une même séance en deux parties: Langue et Expression, comme il peut diviser l'ensemble des séances en sept séances de langues et, à titre d'application,  sept autres d'expression en Français.</w:t>
      </w:r>
    </w:p>
    <w:p w:rsidR="000F67DF" w:rsidRPr="00DE0FB8" w:rsidRDefault="000F67DF" w:rsidP="000F67DF">
      <w:pPr>
        <w:ind w:left="284"/>
        <w:jc w:val="both"/>
        <w:rPr>
          <w:rFonts w:asciiTheme="minorBidi" w:hAnsiTheme="minorBidi"/>
          <w:b/>
          <w:bCs/>
          <w:i/>
          <w:iCs/>
          <w:sz w:val="20"/>
          <w:szCs w:val="20"/>
          <w:shd w:val="clear" w:color="auto" w:fill="FFFFFF"/>
        </w:rPr>
      </w:pPr>
      <w:r>
        <w:rPr>
          <w:rFonts w:asciiTheme="minorBidi" w:hAnsiTheme="minorBidi"/>
          <w:b/>
          <w:bCs/>
          <w:i/>
          <w:iCs/>
          <w:sz w:val="20"/>
          <w:szCs w:val="20"/>
          <w:shd w:val="clear" w:color="auto" w:fill="FFFFFF"/>
        </w:rPr>
        <w:t>L</w:t>
      </w:r>
      <w:r w:rsidRPr="00DE0FB8">
        <w:rPr>
          <w:rFonts w:asciiTheme="minorBidi" w:hAnsiTheme="minorBidi"/>
          <w:b/>
          <w:bCs/>
          <w:i/>
          <w:iCs/>
          <w:sz w:val="20"/>
          <w:szCs w:val="20"/>
          <w:shd w:val="clear" w:color="auto" w:fill="FFFFFF"/>
        </w:rPr>
        <w:t>angue</w:t>
      </w:r>
    </w:p>
    <w:p w:rsidR="000F67DF" w:rsidRPr="00CD3909" w:rsidRDefault="000F67DF" w:rsidP="000F67DF">
      <w:pPr>
        <w:ind w:left="284"/>
        <w:jc w:val="both"/>
        <w:rPr>
          <w:rFonts w:asciiTheme="minorBidi" w:hAnsiTheme="minorBidi"/>
          <w:sz w:val="20"/>
          <w:szCs w:val="20"/>
          <w:shd w:val="clear" w:color="auto" w:fill="FFFFFF"/>
        </w:rPr>
      </w:pPr>
      <w:r w:rsidRPr="00CD3909">
        <w:rPr>
          <w:rFonts w:asciiTheme="minorBidi" w:hAnsiTheme="minorBidi"/>
          <w:sz w:val="20"/>
          <w:szCs w:val="20"/>
          <w:shd w:val="clear" w:color="auto" w:fill="FFFFFF"/>
        </w:rPr>
        <w:t>La proposition relative et la proposition conjonctive, Les propositions subordonnées, Les Analyse logique de la phrase, Les parties du discours, Le pluriel des noms composés, Les pronoms relatifs et personnels,  Les indéfinis , Les conjonctions , Les valeurs des temps, Les temps simples de l’indicatif (le présent de l’indicatif, le futur de l’indicatif, l’imparfait de l’indicatif et le passé simple), Les temps composés de l’indicatif, Le conditionnel, La concordance des temps (le subjonctif dans la subordonnée), Les verbes pronominaux, Le participe passé des verbes pronominaux, Les verbes impersonnels, L’accord du participe passé.</w:t>
      </w:r>
    </w:p>
    <w:p w:rsidR="000F67DF" w:rsidRPr="00DE0FB8" w:rsidRDefault="000F67DF" w:rsidP="000F67DF">
      <w:pPr>
        <w:ind w:left="284"/>
        <w:jc w:val="both"/>
        <w:rPr>
          <w:rFonts w:asciiTheme="minorBidi" w:hAnsiTheme="minorBidi"/>
          <w:b/>
          <w:bCs/>
          <w:i/>
          <w:iCs/>
          <w:sz w:val="20"/>
          <w:szCs w:val="20"/>
          <w:shd w:val="clear" w:color="auto" w:fill="FFFFFF"/>
        </w:rPr>
      </w:pPr>
      <w:r w:rsidRPr="00DE0FB8">
        <w:rPr>
          <w:rFonts w:asciiTheme="minorBidi" w:hAnsiTheme="minorBidi"/>
          <w:b/>
          <w:bCs/>
          <w:i/>
          <w:iCs/>
          <w:sz w:val="20"/>
          <w:szCs w:val="20"/>
          <w:shd w:val="clear" w:color="auto" w:fill="FFFFFF"/>
        </w:rPr>
        <w:t>Expression</w:t>
      </w:r>
    </w:p>
    <w:p w:rsidR="000F67DF" w:rsidRPr="00CD3909" w:rsidRDefault="000F67DF" w:rsidP="000F67DF">
      <w:pPr>
        <w:ind w:left="284"/>
        <w:jc w:val="both"/>
        <w:rPr>
          <w:rFonts w:asciiTheme="minorBidi" w:hAnsiTheme="minorBidi"/>
          <w:sz w:val="20"/>
          <w:szCs w:val="20"/>
          <w:shd w:val="clear" w:color="auto" w:fill="FFFFFF"/>
        </w:rPr>
      </w:pPr>
      <w:r w:rsidRPr="00CD3909">
        <w:rPr>
          <w:rFonts w:asciiTheme="minorBidi" w:hAnsiTheme="minorBidi"/>
          <w:sz w:val="20"/>
          <w:szCs w:val="20"/>
          <w:shd w:val="clear" w:color="auto" w:fill="FFFFFF"/>
        </w:rPr>
        <w:t>A travers des exercices guidés, l'étudiant apprendra à mieux s'exprimer par écrit sur des sujets de géologie. Il appliquera les règles grammaticales vues dans la partie "Langue" et sera encadré en vue d'utiliser des phrases simples, concises dans un enchaînement logique des idées présentées.</w:t>
      </w: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CD3909" w:rsidTr="00770064">
        <w:tc>
          <w:tcPr>
            <w:tcW w:w="10058" w:type="dxa"/>
            <w:gridSpan w:val="3"/>
            <w:shd w:val="clear" w:color="auto" w:fill="FABF8F" w:themeFill="accent6" w:themeFillTint="99"/>
          </w:tcPr>
          <w:p w:rsidR="000F67DF" w:rsidRDefault="000F67DF" w:rsidP="00770064">
            <w:pPr>
              <w:adjustRightInd w:val="0"/>
              <w:rPr>
                <w:rFonts w:asciiTheme="minorBidi" w:hAnsiTheme="minorBidi"/>
                <w:b/>
                <w:bCs/>
              </w:rPr>
            </w:pPr>
          </w:p>
          <w:p w:rsidR="000F67DF" w:rsidRPr="00CD3909" w:rsidRDefault="000F67DF" w:rsidP="00770064">
            <w:pPr>
              <w:adjustRightInd w:val="0"/>
              <w:rPr>
                <w:rFonts w:asciiTheme="minorBidi" w:hAnsiTheme="minorBidi"/>
                <w:b/>
                <w:bCs/>
              </w:rPr>
            </w:pPr>
            <w:r w:rsidRPr="00CD3909">
              <w:rPr>
                <w:rFonts w:asciiTheme="minorBidi" w:hAnsiTheme="minorBidi"/>
                <w:b/>
                <w:bCs/>
              </w:rPr>
              <w:t xml:space="preserve">ECUE: </w:t>
            </w:r>
            <w:r>
              <w:rPr>
                <w:rFonts w:asciiTheme="minorBidi" w:hAnsiTheme="minorBidi"/>
                <w:b/>
                <w:bCs/>
              </w:rPr>
              <w:t>Géologiciels et applications 1</w:t>
            </w:r>
          </w:p>
        </w:tc>
      </w:tr>
      <w:tr w:rsidR="000F67DF" w:rsidRPr="009603F8" w:rsidTr="00770064">
        <w:tc>
          <w:tcPr>
            <w:tcW w:w="3462" w:type="dxa"/>
            <w:shd w:val="clear" w:color="auto" w:fill="FABF8F" w:themeFill="accent6" w:themeFillTint="99"/>
          </w:tcPr>
          <w:p w:rsidR="000F67DF" w:rsidRPr="00CD3909"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Pr>
                <w:rFonts w:asciiTheme="minorBidi" w:hAnsiTheme="minorBidi"/>
                <w:b/>
                <w:bCs/>
              </w:rPr>
              <w:t>Code: UET 11</w:t>
            </w:r>
            <w:r w:rsidRPr="009603F8">
              <w:rPr>
                <w:rFonts w:asciiTheme="minorBidi" w:hAnsiTheme="minorBidi"/>
                <w:b/>
                <w:bCs/>
              </w:rPr>
              <w:t>2</w:t>
            </w:r>
          </w:p>
        </w:tc>
        <w:tc>
          <w:tcPr>
            <w:tcW w:w="3392"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w:t>
      </w:r>
      <w:r w:rsidRPr="009603F8">
        <w:rPr>
          <w:rFonts w:asciiTheme="minorBidi" w:hAnsiTheme="minorBidi"/>
          <w:b/>
          <w:bCs/>
          <w:sz w:val="20"/>
          <w:szCs w:val="20"/>
        </w:rPr>
        <w:t>.</w:t>
      </w:r>
      <w:r>
        <w:rPr>
          <w:rFonts w:asciiTheme="minorBidi" w:hAnsiTheme="minorBidi"/>
          <w:b/>
          <w:bCs/>
          <w:sz w:val="20"/>
          <w:szCs w:val="20"/>
        </w:rPr>
        <w:t>2.</w:t>
      </w:r>
      <w:r w:rsidRPr="009603F8">
        <w:rPr>
          <w:rFonts w:asciiTheme="minorBidi" w:hAnsiTheme="minorBidi"/>
          <w:b/>
          <w:bCs/>
          <w:sz w:val="20"/>
          <w:szCs w:val="20"/>
        </w:rPr>
        <w:t xml:space="preserve">1. </w:t>
      </w:r>
      <w:r>
        <w:rPr>
          <w:rFonts w:asciiTheme="minorBidi" w:hAnsiTheme="minorBidi"/>
          <w:b/>
          <w:bCs/>
          <w:sz w:val="20"/>
          <w:szCs w:val="20"/>
        </w:rPr>
        <w:t xml:space="preserve">Contenu: </w:t>
      </w:r>
      <w:r w:rsidRPr="009603F8">
        <w:rPr>
          <w:rFonts w:asciiTheme="minorBidi" w:hAnsiTheme="minorBidi"/>
          <w:b/>
          <w:bCs/>
          <w:sz w:val="20"/>
          <w:szCs w:val="20"/>
        </w:rPr>
        <w:t xml:space="preserve">Enseignements </w:t>
      </w:r>
      <w:r>
        <w:rPr>
          <w:rFonts w:asciiTheme="minorBidi" w:hAnsiTheme="minorBidi"/>
          <w:b/>
          <w:bCs/>
          <w:sz w:val="20"/>
          <w:szCs w:val="20"/>
        </w:rPr>
        <w:t>pratiques</w:t>
      </w:r>
    </w:p>
    <w:p w:rsidR="000F67DF" w:rsidRDefault="000F67DF" w:rsidP="000F67DF">
      <w:pPr>
        <w:adjustRightInd w:val="0"/>
        <w:rPr>
          <w:rFonts w:asciiTheme="minorBidi" w:hAnsiTheme="minorBidi"/>
          <w:b/>
          <w:bCs/>
          <w:sz w:val="20"/>
          <w:szCs w:val="20"/>
        </w:rPr>
      </w:pPr>
    </w:p>
    <w:p w:rsidR="000F67DF" w:rsidRPr="00D14F29" w:rsidRDefault="000F67DF" w:rsidP="00D14F29">
      <w:pPr>
        <w:shd w:val="clear" w:color="auto" w:fill="FFFFFF"/>
        <w:ind w:left="567"/>
        <w:jc w:val="both"/>
        <w:rPr>
          <w:rFonts w:asciiTheme="minorBidi" w:hAnsiTheme="minorBidi"/>
          <w:sz w:val="20"/>
          <w:szCs w:val="20"/>
        </w:rPr>
      </w:pPr>
      <w:r w:rsidRPr="00D14F29">
        <w:rPr>
          <w:rFonts w:asciiTheme="minorBidi" w:hAnsiTheme="minorBidi"/>
          <w:sz w:val="20"/>
          <w:szCs w:val="20"/>
        </w:rPr>
        <w:t>Outre des rappels sur les logiciels de Microsoft Office, deux log</w:t>
      </w:r>
      <w:r w:rsidR="00D14F29">
        <w:rPr>
          <w:rFonts w:asciiTheme="minorBidi" w:hAnsiTheme="minorBidi"/>
          <w:sz w:val="20"/>
          <w:szCs w:val="20"/>
        </w:rPr>
        <w:t xml:space="preserve">iciels, entre autres possibles, </w:t>
      </w:r>
      <w:r w:rsidRPr="00D14F29">
        <w:rPr>
          <w:rFonts w:asciiTheme="minorBidi" w:hAnsiTheme="minorBidi"/>
          <w:sz w:val="20"/>
          <w:szCs w:val="20"/>
        </w:rPr>
        <w:t>peuvent être proposés. Les étudiants apprendront à maîtriser:</w:t>
      </w:r>
    </w:p>
    <w:p w:rsidR="000F67DF" w:rsidRPr="00D14F29" w:rsidRDefault="000F67DF" w:rsidP="00D14F29">
      <w:pPr>
        <w:shd w:val="clear" w:color="auto" w:fill="FFFFFF"/>
        <w:ind w:left="567"/>
        <w:jc w:val="both"/>
        <w:rPr>
          <w:rFonts w:asciiTheme="minorBidi" w:hAnsiTheme="minorBidi"/>
          <w:sz w:val="20"/>
          <w:szCs w:val="20"/>
        </w:rPr>
      </w:pPr>
    </w:p>
    <w:p w:rsidR="000F67DF" w:rsidRPr="00D14F29" w:rsidRDefault="000F67DF" w:rsidP="00D14F29">
      <w:pPr>
        <w:shd w:val="clear" w:color="auto" w:fill="FFFFFF"/>
        <w:ind w:left="567"/>
        <w:jc w:val="both"/>
        <w:rPr>
          <w:rFonts w:asciiTheme="minorBidi" w:hAnsiTheme="minorBidi"/>
          <w:sz w:val="20"/>
          <w:szCs w:val="20"/>
        </w:rPr>
      </w:pPr>
      <w:r w:rsidRPr="00D14F29">
        <w:rPr>
          <w:rFonts w:asciiTheme="minorBidi" w:hAnsiTheme="minorBidi"/>
          <w:b/>
          <w:bCs/>
          <w:sz w:val="20"/>
          <w:szCs w:val="20"/>
        </w:rPr>
        <w:t>Global Mapper</w:t>
      </w:r>
      <w:r w:rsidRPr="00D14F29">
        <w:rPr>
          <w:rFonts w:asciiTheme="minorBidi" w:hAnsiTheme="minorBidi"/>
          <w:sz w:val="20"/>
          <w:szCs w:val="20"/>
        </w:rPr>
        <w:t xml:space="preserve">, un logiciel permettant le calcul de distances et surfaces, calcul de volume de remplissage et  analyse du paysage géologique. </w:t>
      </w:r>
    </w:p>
    <w:p w:rsidR="000F67DF" w:rsidRPr="00D14F29" w:rsidRDefault="000F67DF" w:rsidP="00D14F29">
      <w:pPr>
        <w:shd w:val="clear" w:color="auto" w:fill="FFFFFF"/>
        <w:ind w:left="567"/>
        <w:jc w:val="both"/>
        <w:rPr>
          <w:rFonts w:asciiTheme="minorBidi" w:hAnsiTheme="minorBidi"/>
          <w:sz w:val="20"/>
          <w:szCs w:val="20"/>
        </w:rPr>
      </w:pPr>
    </w:p>
    <w:p w:rsidR="000F67DF" w:rsidRPr="00D14F29" w:rsidRDefault="000F67DF" w:rsidP="00D14F29">
      <w:pPr>
        <w:shd w:val="clear" w:color="auto" w:fill="FFFFFF"/>
        <w:ind w:left="567"/>
        <w:jc w:val="both"/>
        <w:rPr>
          <w:rFonts w:asciiTheme="minorBidi" w:hAnsiTheme="minorBidi"/>
          <w:b/>
          <w:bCs/>
          <w:sz w:val="20"/>
          <w:szCs w:val="20"/>
        </w:rPr>
      </w:pPr>
      <w:r w:rsidRPr="00D14F29">
        <w:rPr>
          <w:rFonts w:asciiTheme="minorBidi" w:hAnsiTheme="minorBidi"/>
          <w:b/>
          <w:bCs/>
          <w:sz w:val="20"/>
          <w:szCs w:val="20"/>
        </w:rPr>
        <w:t>SAGA</w:t>
      </w:r>
      <w:r w:rsidRPr="00D14F29">
        <w:rPr>
          <w:rFonts w:asciiTheme="minorBidi" w:hAnsiTheme="minorBidi"/>
          <w:sz w:val="20"/>
          <w:szCs w:val="20"/>
        </w:rPr>
        <w:t xml:space="preserve">  (System for Automated Geoscientific Analyse) comprenant plusieurs modules allant  du traçage d'un profil topographique à la géostatistique à l'hydrologie  et aux traitements d'images satellitaires </w:t>
      </w: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1A2939" w:rsidRDefault="001A2939"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lastRenderedPageBreak/>
        <w:tab/>
      </w:r>
      <w:r>
        <w:rPr>
          <w:rFonts w:asciiTheme="minorBidi" w:hAnsiTheme="minorBidi"/>
          <w:b/>
          <w:bCs/>
          <w:sz w:val="20"/>
          <w:szCs w:val="20"/>
        </w:rPr>
        <w:tab/>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5. Méthode d'évaluation et régime d'examens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t>5.1. Régime d'examens</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sz w:val="20"/>
          <w:szCs w:val="20"/>
        </w:rPr>
      </w:pPr>
      <w:r>
        <w:rPr>
          <w:rFonts w:asciiTheme="minorBidi" w:hAnsiTheme="minorBidi"/>
          <w:sz w:val="20"/>
          <w:szCs w:val="20"/>
        </w:rPr>
        <w:t>Un régime de contrôle continu CC pour les deux ECUE</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t>5.2. Pondération et modalités d'évaluation</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sz w:val="20"/>
          <w:szCs w:val="20"/>
        </w:rPr>
      </w:pPr>
      <w:r>
        <w:rPr>
          <w:rFonts w:asciiTheme="minorBidi" w:hAnsiTheme="minorBidi"/>
          <w:sz w:val="20"/>
          <w:szCs w:val="20"/>
        </w:rPr>
        <w:t>Pour chaque ECUE, la CS propose une note moyenne de contrôles continus (deux au minimum 30%) et une note d'examen de TD final (70%). Une note moyenne de contrôles continus (avec trois  au minimum) est également envisageable; elle sera alors considérée comme moyenne de l'ECUE.</w:t>
      </w:r>
    </w:p>
    <w:p w:rsidR="000F67DF" w:rsidRDefault="000F67DF" w:rsidP="000F67DF">
      <w:pPr>
        <w:adjustRightInd w:val="0"/>
        <w:rPr>
          <w:rFonts w:asciiTheme="minorBidi" w:hAnsiTheme="minorBidi"/>
          <w:sz w:val="20"/>
          <w:szCs w:val="20"/>
        </w:rPr>
      </w:pPr>
    </w:p>
    <w:p w:rsidR="000F67DF" w:rsidRDefault="000F67DF" w:rsidP="000F67DF">
      <w:pPr>
        <w:ind w:left="586"/>
        <w:jc w:val="both"/>
        <w:rPr>
          <w:rFonts w:ascii="Arial" w:eastAsia="Arial" w:hAnsi="Arial" w:cs="Arial"/>
          <w:b/>
          <w:bCs/>
          <w:i/>
          <w:iCs/>
          <w:sz w:val="20"/>
          <w:szCs w:val="20"/>
        </w:rPr>
      </w:pPr>
      <w:r>
        <w:rPr>
          <w:rFonts w:asciiTheme="minorBidi" w:hAnsiTheme="minorBidi"/>
          <w:sz w:val="20"/>
          <w:szCs w:val="20"/>
        </w:rPr>
        <w:t xml:space="preserve">Dans le premier cas, la moyenne de l'ECUE: </w:t>
      </w:r>
      <w:r>
        <w:rPr>
          <w:rFonts w:asciiTheme="minorBidi" w:hAnsiTheme="minorBidi"/>
          <w:b/>
          <w:bCs/>
          <w:sz w:val="20"/>
          <w:szCs w:val="20"/>
        </w:rPr>
        <w:t>NECUE=NCCX30% + NP (70%).</w:t>
      </w: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spacing w:line="251" w:lineRule="exact"/>
        <w:rPr>
          <w:sz w:val="24"/>
          <w:szCs w:val="24"/>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0F67DF" w:rsidRPr="000F67DF" w:rsidRDefault="000F67DF" w:rsidP="00770064">
            <w:pPr>
              <w:adjustRightInd w:val="0"/>
              <w:jc w:val="center"/>
              <w:rPr>
                <w:rFonts w:ascii="Arial" w:hAnsi="Arial" w:cs="Arial"/>
                <w:b/>
                <w:bCs/>
                <w:lang w:val="fr-FR" w:eastAsia="en-US"/>
              </w:rPr>
            </w:pPr>
          </w:p>
          <w:p w:rsidR="000F67DF" w:rsidRPr="00D14F29" w:rsidRDefault="000F67DF" w:rsidP="00770064">
            <w:pPr>
              <w:adjustRightInd w:val="0"/>
              <w:jc w:val="center"/>
              <w:rPr>
                <w:rFonts w:ascii="Arial" w:hAnsi="Arial" w:cs="Arial"/>
                <w:b/>
                <w:bCs/>
                <w:color w:val="FF0000"/>
                <w:sz w:val="24"/>
                <w:szCs w:val="24"/>
                <w:lang w:val="fr-FR" w:eastAsia="en-US"/>
              </w:rPr>
            </w:pPr>
            <w:r w:rsidRPr="00D14F29">
              <w:rPr>
                <w:rFonts w:ascii="Arial" w:hAnsi="Arial" w:cs="Arial"/>
                <w:b/>
                <w:bCs/>
                <w:color w:val="FF0000"/>
                <w:sz w:val="24"/>
                <w:szCs w:val="24"/>
                <w:lang w:val="fr-FR" w:eastAsia="en-US"/>
              </w:rPr>
              <w:t>SCIENCES D'APPUI (2)</w:t>
            </w:r>
          </w:p>
          <w:p w:rsidR="000F67DF" w:rsidRPr="000F67DF" w:rsidRDefault="000F67DF" w:rsidP="00770064">
            <w:pPr>
              <w:adjustRightInd w:val="0"/>
              <w:jc w:val="center"/>
              <w:rPr>
                <w:rFonts w:ascii="Arial" w:hAnsi="Arial" w:cs="Arial"/>
                <w:b/>
                <w:bCs/>
                <w:lang w:val="fr-FR"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UEF 210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5</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adjustRightInd w:val="0"/>
              <w:jc w:val="center"/>
              <w:rPr>
                <w:rFonts w:ascii="Arial" w:hAnsi="Arial" w:cs="Arial"/>
                <w:b/>
                <w:bCs/>
                <w:lang w:val="fr-FR" w:eastAsia="en-US"/>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S2</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Connaissances élémentaires de statistiques acquises à l'enseignement secondaire.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Mathématiques 2 (Statistiques)</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Physiques 2 (Mécanique des fluides/Cristallographie)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Mathématiques 2 (Statistiques)</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Physiques 2 (Mécanique des fluides/Cristallographie)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35</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1A2939" w:rsidRDefault="001A2939"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lastRenderedPageBreak/>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ECUE: </w:t>
            </w:r>
            <w:r>
              <w:rPr>
                <w:rFonts w:asciiTheme="minorBidi" w:hAnsiTheme="minorBidi"/>
                <w:b/>
                <w:bCs/>
              </w:rPr>
              <w:t>Mathématiques 2 (Statistiques)</w:t>
            </w:r>
          </w:p>
        </w:tc>
      </w:tr>
      <w:tr w:rsidR="000F67DF" w:rsidRPr="009603F8" w:rsidTr="00770064">
        <w:tc>
          <w:tcPr>
            <w:tcW w:w="346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21</w:t>
            </w:r>
            <w:r w:rsidRPr="009603F8">
              <w:rPr>
                <w:rFonts w:asciiTheme="minorBidi" w:hAnsiTheme="minorBidi"/>
                <w:b/>
                <w:bCs/>
              </w:rPr>
              <w:t>1</w:t>
            </w:r>
          </w:p>
        </w:tc>
        <w:tc>
          <w:tcPr>
            <w:tcW w:w="339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D14F29">
            <w:pPr>
              <w:adjustRightInd w:val="0"/>
              <w:rPr>
                <w:rFonts w:asciiTheme="minorBidi" w:hAnsiTheme="minorBidi"/>
                <w:b/>
                <w:bCs/>
              </w:rPr>
            </w:pPr>
            <w:r w:rsidRPr="009603F8">
              <w:rPr>
                <w:rFonts w:asciiTheme="minorBidi" w:hAnsiTheme="minorBidi"/>
                <w:b/>
                <w:bCs/>
              </w:rPr>
              <w:t xml:space="preserve">Nombre de crédits: </w:t>
            </w:r>
            <w:r w:rsidR="00D14F29">
              <w:rPr>
                <w:rFonts w:asciiTheme="minorBidi" w:hAnsiTheme="minorBidi"/>
                <w:b/>
                <w:bCs/>
              </w:rPr>
              <w:t>2</w:t>
            </w:r>
          </w:p>
        </w:tc>
        <w:tc>
          <w:tcPr>
            <w:tcW w:w="2610"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D14F29">
            <w:pPr>
              <w:adjustRightInd w:val="0"/>
              <w:rPr>
                <w:rFonts w:asciiTheme="minorBidi" w:hAnsiTheme="minorBidi"/>
                <w:b/>
                <w:bCs/>
              </w:rPr>
            </w:pPr>
            <w:r w:rsidRPr="009603F8">
              <w:rPr>
                <w:rFonts w:asciiTheme="minorBidi" w:hAnsiTheme="minorBidi"/>
                <w:b/>
                <w:bCs/>
              </w:rPr>
              <w:t xml:space="preserve">Coefficient: </w:t>
            </w:r>
            <w:r w:rsidR="00D14F29">
              <w:rPr>
                <w:rFonts w:asciiTheme="minorBidi" w:hAnsiTheme="minorBidi"/>
                <w:b/>
                <w:bCs/>
              </w:rPr>
              <w:t>1</w:t>
            </w:r>
          </w:p>
        </w:tc>
      </w:tr>
    </w:tbl>
    <w:p w:rsidR="000F67DF" w:rsidRPr="009603F8" w:rsidRDefault="000F67DF" w:rsidP="000F67DF">
      <w:pPr>
        <w:adjustRightInd w:val="0"/>
        <w:rPr>
          <w:rFonts w:asciiTheme="minorBidi" w:hAnsiTheme="minorBidi"/>
          <w:sz w:val="20"/>
          <w:szCs w:val="20"/>
        </w:rPr>
      </w:pPr>
    </w:p>
    <w:p w:rsidR="000F67DF" w:rsidRDefault="000F67DF" w:rsidP="000F67DF">
      <w:pPr>
        <w:spacing w:before="3"/>
        <w:ind w:right="1873" w:firstLine="13"/>
        <w:rPr>
          <w:rFonts w:asciiTheme="minorBidi" w:hAnsiTheme="minorBidi"/>
          <w:b/>
          <w:bCs/>
          <w:sz w:val="20"/>
          <w:szCs w:val="20"/>
        </w:rPr>
      </w:pPr>
    </w:p>
    <w:p w:rsidR="000F67DF" w:rsidRPr="0095586B" w:rsidRDefault="000F67DF" w:rsidP="000F67DF">
      <w:pPr>
        <w:spacing w:before="3"/>
        <w:ind w:right="244" w:firstLine="13"/>
        <w:jc w:val="both"/>
        <w:rPr>
          <w:rFonts w:ascii="Arial" w:eastAsia="Arial" w:hAnsi="Arial" w:cs="Arial"/>
          <w:sz w:val="20"/>
          <w:szCs w:val="20"/>
        </w:rPr>
      </w:pPr>
      <w:r>
        <w:rPr>
          <w:rFonts w:asciiTheme="minorBidi" w:hAnsiTheme="minorBidi"/>
          <w:b/>
          <w:bCs/>
          <w:sz w:val="20"/>
          <w:szCs w:val="20"/>
        </w:rPr>
        <w:tab/>
      </w:r>
      <w:r w:rsidRPr="0095586B">
        <w:rPr>
          <w:rFonts w:asciiTheme="minorBidi" w:hAnsiTheme="minorBidi"/>
          <w:b/>
          <w:bCs/>
          <w:sz w:val="20"/>
          <w:szCs w:val="20"/>
        </w:rPr>
        <w:t>4.1.1. Enseignements théoriques</w:t>
      </w:r>
      <w:r w:rsidRPr="0095586B">
        <w:rPr>
          <w:rFonts w:ascii="Arial" w:eastAsia="Arial" w:hAnsi="Arial" w:cs="Arial"/>
          <w:b/>
          <w:sz w:val="20"/>
          <w:szCs w:val="20"/>
        </w:rPr>
        <w:t xml:space="preserve"> : </w:t>
      </w:r>
      <w:r w:rsidRPr="0095586B">
        <w:rPr>
          <w:rFonts w:ascii="Arial" w:eastAsia="Arial" w:hAnsi="Arial" w:cs="Arial"/>
          <w:sz w:val="20"/>
          <w:szCs w:val="20"/>
        </w:rPr>
        <w:t>Appre</w:t>
      </w:r>
      <w:r w:rsidRPr="0095586B">
        <w:rPr>
          <w:rFonts w:ascii="Arial" w:eastAsia="Arial" w:hAnsi="Arial" w:cs="Arial"/>
          <w:spacing w:val="-1"/>
          <w:sz w:val="20"/>
          <w:szCs w:val="20"/>
        </w:rPr>
        <w:t>n</w:t>
      </w:r>
      <w:r w:rsidRPr="0095586B">
        <w:rPr>
          <w:rFonts w:ascii="Arial" w:eastAsia="Arial" w:hAnsi="Arial" w:cs="Arial"/>
          <w:sz w:val="20"/>
          <w:szCs w:val="20"/>
        </w:rPr>
        <w:t>dre le</w:t>
      </w:r>
      <w:r w:rsidRPr="0095586B">
        <w:rPr>
          <w:rFonts w:ascii="Arial" w:eastAsia="Arial" w:hAnsi="Arial" w:cs="Arial"/>
          <w:spacing w:val="-1"/>
          <w:sz w:val="20"/>
          <w:szCs w:val="20"/>
        </w:rPr>
        <w:t xml:space="preserve"> </w:t>
      </w:r>
      <w:r w:rsidRPr="0095586B">
        <w:rPr>
          <w:rFonts w:ascii="Arial" w:eastAsia="Arial" w:hAnsi="Arial" w:cs="Arial"/>
          <w:sz w:val="20"/>
          <w:szCs w:val="20"/>
        </w:rPr>
        <w:t>co</w:t>
      </w:r>
      <w:r w:rsidRPr="0095586B">
        <w:rPr>
          <w:rFonts w:ascii="Arial" w:eastAsia="Arial" w:hAnsi="Arial" w:cs="Arial"/>
          <w:spacing w:val="-1"/>
          <w:sz w:val="20"/>
          <w:szCs w:val="20"/>
        </w:rPr>
        <w:t>n</w:t>
      </w:r>
      <w:r w:rsidRPr="0095586B">
        <w:rPr>
          <w:rFonts w:ascii="Arial" w:eastAsia="Arial" w:hAnsi="Arial" w:cs="Arial"/>
          <w:spacing w:val="1"/>
          <w:sz w:val="20"/>
          <w:szCs w:val="20"/>
        </w:rPr>
        <w:t>c</w:t>
      </w:r>
      <w:r w:rsidRPr="0095586B">
        <w:rPr>
          <w:rFonts w:ascii="Arial" w:eastAsia="Arial" w:hAnsi="Arial" w:cs="Arial"/>
          <w:sz w:val="20"/>
          <w:szCs w:val="20"/>
        </w:rPr>
        <w:t>ept d</w:t>
      </w:r>
      <w:r w:rsidRPr="0095586B">
        <w:rPr>
          <w:rFonts w:ascii="Arial" w:eastAsia="Arial" w:hAnsi="Arial" w:cs="Arial"/>
          <w:spacing w:val="-1"/>
          <w:sz w:val="20"/>
          <w:szCs w:val="20"/>
        </w:rPr>
        <w:t>e</w:t>
      </w:r>
      <w:r w:rsidRPr="0095586B">
        <w:rPr>
          <w:rFonts w:ascii="Arial" w:eastAsia="Arial" w:hAnsi="Arial" w:cs="Arial"/>
          <w:sz w:val="20"/>
          <w:szCs w:val="20"/>
        </w:rPr>
        <w:t>s</w:t>
      </w:r>
      <w:r w:rsidRPr="0095586B">
        <w:rPr>
          <w:rFonts w:ascii="Arial" w:eastAsia="Arial" w:hAnsi="Arial" w:cs="Arial"/>
          <w:spacing w:val="-1"/>
          <w:sz w:val="20"/>
          <w:szCs w:val="20"/>
        </w:rPr>
        <w:t xml:space="preserve"> </w:t>
      </w:r>
      <w:r w:rsidRPr="0095586B">
        <w:rPr>
          <w:rFonts w:ascii="Arial" w:eastAsia="Arial" w:hAnsi="Arial" w:cs="Arial"/>
          <w:sz w:val="20"/>
          <w:szCs w:val="20"/>
        </w:rPr>
        <w:t>statistiq</w:t>
      </w:r>
      <w:r w:rsidRPr="0095586B">
        <w:rPr>
          <w:rFonts w:ascii="Arial" w:eastAsia="Arial" w:hAnsi="Arial" w:cs="Arial"/>
          <w:spacing w:val="-1"/>
          <w:sz w:val="20"/>
          <w:szCs w:val="20"/>
        </w:rPr>
        <w:t>u</w:t>
      </w:r>
      <w:r w:rsidRPr="0095586B">
        <w:rPr>
          <w:rFonts w:ascii="Arial" w:eastAsia="Arial" w:hAnsi="Arial" w:cs="Arial"/>
          <w:sz w:val="20"/>
          <w:szCs w:val="20"/>
        </w:rPr>
        <w:t xml:space="preserve">es </w:t>
      </w:r>
      <w:r w:rsidRPr="0095586B">
        <w:rPr>
          <w:rFonts w:ascii="Arial" w:eastAsia="Arial" w:hAnsi="Arial" w:cs="Arial"/>
          <w:spacing w:val="-1"/>
          <w:sz w:val="20"/>
          <w:szCs w:val="20"/>
        </w:rPr>
        <w:t>d</w:t>
      </w:r>
      <w:r w:rsidRPr="0095586B">
        <w:rPr>
          <w:rFonts w:ascii="Arial" w:eastAsia="Arial" w:hAnsi="Arial" w:cs="Arial"/>
          <w:spacing w:val="2"/>
          <w:sz w:val="20"/>
          <w:szCs w:val="20"/>
        </w:rPr>
        <w:t>e</w:t>
      </w:r>
      <w:r w:rsidRPr="0095586B">
        <w:rPr>
          <w:rFonts w:ascii="Arial" w:eastAsia="Arial" w:hAnsi="Arial" w:cs="Arial"/>
          <w:sz w:val="20"/>
          <w:szCs w:val="20"/>
        </w:rPr>
        <w:t>scriptiv</w:t>
      </w:r>
      <w:r w:rsidRPr="0095586B">
        <w:rPr>
          <w:rFonts w:ascii="Arial" w:eastAsia="Arial" w:hAnsi="Arial" w:cs="Arial"/>
          <w:spacing w:val="-1"/>
          <w:sz w:val="20"/>
          <w:szCs w:val="20"/>
        </w:rPr>
        <w:t>e</w:t>
      </w:r>
      <w:r w:rsidRPr="0095586B">
        <w:rPr>
          <w:rFonts w:ascii="Arial" w:eastAsia="Arial" w:hAnsi="Arial" w:cs="Arial"/>
          <w:sz w:val="20"/>
          <w:szCs w:val="20"/>
        </w:rPr>
        <w:t>s a</w:t>
      </w:r>
      <w:r w:rsidRPr="0095586B">
        <w:rPr>
          <w:rFonts w:ascii="Arial" w:eastAsia="Arial" w:hAnsi="Arial" w:cs="Arial"/>
          <w:spacing w:val="-1"/>
          <w:sz w:val="20"/>
          <w:szCs w:val="20"/>
        </w:rPr>
        <w:t>p</w:t>
      </w:r>
      <w:r w:rsidRPr="0095586B">
        <w:rPr>
          <w:rFonts w:ascii="Arial" w:eastAsia="Arial" w:hAnsi="Arial" w:cs="Arial"/>
          <w:sz w:val="20"/>
          <w:szCs w:val="20"/>
        </w:rPr>
        <w:t>pliqu</w:t>
      </w:r>
      <w:r w:rsidRPr="0095586B">
        <w:rPr>
          <w:rFonts w:ascii="Arial" w:eastAsia="Arial" w:hAnsi="Arial" w:cs="Arial"/>
          <w:spacing w:val="-1"/>
          <w:sz w:val="20"/>
          <w:szCs w:val="20"/>
        </w:rPr>
        <w:t>é</w:t>
      </w:r>
      <w:r w:rsidRPr="0095586B">
        <w:rPr>
          <w:rFonts w:ascii="Arial" w:eastAsia="Arial" w:hAnsi="Arial" w:cs="Arial"/>
          <w:sz w:val="20"/>
          <w:szCs w:val="20"/>
        </w:rPr>
        <w:t>es à l'</w:t>
      </w:r>
      <w:r w:rsidRPr="0095586B">
        <w:rPr>
          <w:rFonts w:ascii="Arial" w:eastAsia="Arial" w:hAnsi="Arial" w:cs="Arial"/>
          <w:spacing w:val="-1"/>
          <w:sz w:val="20"/>
          <w:szCs w:val="20"/>
        </w:rPr>
        <w:t>a</w:t>
      </w:r>
      <w:r w:rsidRPr="0095586B">
        <w:rPr>
          <w:rFonts w:ascii="Arial" w:eastAsia="Arial" w:hAnsi="Arial" w:cs="Arial"/>
          <w:sz w:val="20"/>
          <w:szCs w:val="20"/>
        </w:rPr>
        <w:t>nalyse et l'inter</w:t>
      </w:r>
      <w:r w:rsidRPr="0095586B">
        <w:rPr>
          <w:rFonts w:ascii="Arial" w:eastAsia="Arial" w:hAnsi="Arial" w:cs="Arial"/>
          <w:spacing w:val="-1"/>
          <w:sz w:val="20"/>
          <w:szCs w:val="20"/>
        </w:rPr>
        <w:t>p</w:t>
      </w:r>
      <w:r w:rsidRPr="0095586B">
        <w:rPr>
          <w:rFonts w:ascii="Arial" w:eastAsia="Arial" w:hAnsi="Arial" w:cs="Arial"/>
          <w:sz w:val="20"/>
          <w:szCs w:val="20"/>
        </w:rPr>
        <w:t>rétati</w:t>
      </w:r>
      <w:r w:rsidRPr="0095586B">
        <w:rPr>
          <w:rFonts w:ascii="Arial" w:eastAsia="Arial" w:hAnsi="Arial" w:cs="Arial"/>
          <w:spacing w:val="-1"/>
          <w:sz w:val="20"/>
          <w:szCs w:val="20"/>
        </w:rPr>
        <w:t>o</w:t>
      </w:r>
      <w:r w:rsidRPr="0095586B">
        <w:rPr>
          <w:rFonts w:ascii="Arial" w:eastAsia="Arial" w:hAnsi="Arial" w:cs="Arial"/>
          <w:sz w:val="20"/>
          <w:szCs w:val="20"/>
        </w:rPr>
        <w:t xml:space="preserve">n </w:t>
      </w:r>
      <w:r w:rsidR="00E42908">
        <w:rPr>
          <w:rFonts w:ascii="Arial" w:eastAsia="Arial" w:hAnsi="Arial" w:cs="Arial"/>
          <w:sz w:val="20"/>
          <w:szCs w:val="20"/>
        </w:rPr>
        <w:t xml:space="preserve">géologique </w:t>
      </w:r>
      <w:r w:rsidRPr="0095586B">
        <w:rPr>
          <w:rFonts w:ascii="Arial" w:eastAsia="Arial" w:hAnsi="Arial" w:cs="Arial"/>
          <w:sz w:val="20"/>
          <w:szCs w:val="20"/>
        </w:rPr>
        <w:t xml:space="preserve">des </w:t>
      </w:r>
      <w:r w:rsidRPr="0095586B">
        <w:rPr>
          <w:rFonts w:ascii="Arial" w:eastAsia="Arial" w:hAnsi="Arial" w:cs="Arial"/>
          <w:spacing w:val="-1"/>
          <w:sz w:val="20"/>
          <w:szCs w:val="20"/>
        </w:rPr>
        <w:t>d</w:t>
      </w:r>
      <w:r w:rsidRPr="0095586B">
        <w:rPr>
          <w:rFonts w:ascii="Arial" w:eastAsia="Arial" w:hAnsi="Arial" w:cs="Arial"/>
          <w:sz w:val="20"/>
          <w:szCs w:val="20"/>
        </w:rPr>
        <w:t>on</w:t>
      </w:r>
      <w:r w:rsidRPr="0095586B">
        <w:rPr>
          <w:rFonts w:ascii="Arial" w:eastAsia="Arial" w:hAnsi="Arial" w:cs="Arial"/>
          <w:spacing w:val="-1"/>
          <w:sz w:val="20"/>
          <w:szCs w:val="20"/>
        </w:rPr>
        <w:t>n</w:t>
      </w:r>
      <w:r w:rsidRPr="0095586B">
        <w:rPr>
          <w:rFonts w:ascii="Arial" w:eastAsia="Arial" w:hAnsi="Arial" w:cs="Arial"/>
          <w:sz w:val="20"/>
          <w:szCs w:val="20"/>
        </w:rPr>
        <w:t>é</w:t>
      </w:r>
      <w:r w:rsidRPr="0095586B">
        <w:rPr>
          <w:rFonts w:ascii="Arial" w:eastAsia="Arial" w:hAnsi="Arial" w:cs="Arial"/>
          <w:spacing w:val="-1"/>
          <w:sz w:val="20"/>
          <w:szCs w:val="20"/>
        </w:rPr>
        <w:t>e</w:t>
      </w:r>
      <w:r w:rsidRPr="0095586B">
        <w:rPr>
          <w:rFonts w:ascii="Arial" w:eastAsia="Arial" w:hAnsi="Arial" w:cs="Arial"/>
          <w:sz w:val="20"/>
          <w:szCs w:val="20"/>
        </w:rPr>
        <w:t>s relativ</w:t>
      </w:r>
      <w:r w:rsidRPr="0095586B">
        <w:rPr>
          <w:rFonts w:ascii="Arial" w:eastAsia="Arial" w:hAnsi="Arial" w:cs="Arial"/>
          <w:spacing w:val="-1"/>
          <w:sz w:val="20"/>
          <w:szCs w:val="20"/>
        </w:rPr>
        <w:t>e</w:t>
      </w:r>
      <w:r w:rsidRPr="0095586B">
        <w:rPr>
          <w:rFonts w:ascii="Arial" w:eastAsia="Arial" w:hAnsi="Arial" w:cs="Arial"/>
          <w:sz w:val="20"/>
          <w:szCs w:val="20"/>
        </w:rPr>
        <w:t>s à un ph</w:t>
      </w:r>
      <w:r w:rsidRPr="0095586B">
        <w:rPr>
          <w:rFonts w:ascii="Arial" w:eastAsia="Arial" w:hAnsi="Arial" w:cs="Arial"/>
          <w:spacing w:val="-1"/>
          <w:sz w:val="20"/>
          <w:szCs w:val="20"/>
        </w:rPr>
        <w:t>é</w:t>
      </w:r>
      <w:r w:rsidRPr="0095586B">
        <w:rPr>
          <w:rFonts w:ascii="Arial" w:eastAsia="Arial" w:hAnsi="Arial" w:cs="Arial"/>
          <w:sz w:val="20"/>
          <w:szCs w:val="20"/>
        </w:rPr>
        <w:t>nom</w:t>
      </w:r>
      <w:r w:rsidRPr="0095586B">
        <w:rPr>
          <w:rFonts w:ascii="Arial" w:eastAsia="Arial" w:hAnsi="Arial" w:cs="Arial"/>
          <w:spacing w:val="-1"/>
          <w:sz w:val="20"/>
          <w:szCs w:val="20"/>
        </w:rPr>
        <w:t>èn</w:t>
      </w:r>
      <w:r w:rsidRPr="0095586B">
        <w:rPr>
          <w:rFonts w:ascii="Arial" w:eastAsia="Arial" w:hAnsi="Arial" w:cs="Arial"/>
          <w:sz w:val="20"/>
          <w:szCs w:val="20"/>
        </w:rPr>
        <w:t>e don</w:t>
      </w:r>
      <w:r w:rsidRPr="0095586B">
        <w:rPr>
          <w:rFonts w:ascii="Arial" w:eastAsia="Arial" w:hAnsi="Arial" w:cs="Arial"/>
          <w:spacing w:val="-1"/>
          <w:sz w:val="20"/>
          <w:szCs w:val="20"/>
        </w:rPr>
        <w:t>n</w:t>
      </w:r>
      <w:r w:rsidRPr="0095586B">
        <w:rPr>
          <w:rFonts w:ascii="Arial" w:eastAsia="Arial" w:hAnsi="Arial" w:cs="Arial"/>
          <w:sz w:val="20"/>
          <w:szCs w:val="20"/>
        </w:rPr>
        <w:t>é.</w:t>
      </w:r>
    </w:p>
    <w:p w:rsidR="000F67DF" w:rsidRPr="0095586B" w:rsidRDefault="000F67DF" w:rsidP="000F67DF">
      <w:pPr>
        <w:spacing w:before="3"/>
        <w:ind w:left="586" w:right="1023"/>
        <w:rPr>
          <w:rFonts w:ascii="Arial" w:eastAsia="Arial" w:hAnsi="Arial" w:cs="Arial"/>
          <w:b/>
          <w:sz w:val="20"/>
          <w:szCs w:val="20"/>
        </w:rPr>
      </w:pPr>
    </w:p>
    <w:p w:rsidR="000F67DF" w:rsidRPr="0095586B" w:rsidRDefault="000F67DF" w:rsidP="00E42908">
      <w:pPr>
        <w:spacing w:before="3"/>
        <w:ind w:left="586" w:right="244"/>
        <w:jc w:val="both"/>
        <w:rPr>
          <w:rFonts w:ascii="Arial" w:eastAsia="Arial" w:hAnsi="Arial" w:cs="Arial"/>
          <w:sz w:val="20"/>
          <w:szCs w:val="20"/>
        </w:rPr>
      </w:pPr>
      <w:r w:rsidRPr="0095586B">
        <w:rPr>
          <w:rFonts w:ascii="Arial" w:eastAsia="Arial" w:hAnsi="Arial" w:cs="Arial"/>
          <w:sz w:val="20"/>
          <w:szCs w:val="20"/>
        </w:rPr>
        <w:t>1- Intro</w:t>
      </w:r>
      <w:r w:rsidRPr="0095586B">
        <w:rPr>
          <w:rFonts w:ascii="Arial" w:eastAsia="Arial" w:hAnsi="Arial" w:cs="Arial"/>
          <w:spacing w:val="-1"/>
          <w:sz w:val="20"/>
          <w:szCs w:val="20"/>
        </w:rPr>
        <w:t>d</w:t>
      </w:r>
      <w:r w:rsidRPr="0095586B">
        <w:rPr>
          <w:rFonts w:ascii="Arial" w:eastAsia="Arial" w:hAnsi="Arial" w:cs="Arial"/>
          <w:sz w:val="20"/>
          <w:szCs w:val="20"/>
        </w:rPr>
        <w:t>ucti</w:t>
      </w:r>
      <w:r w:rsidRPr="0095586B">
        <w:rPr>
          <w:rFonts w:ascii="Arial" w:eastAsia="Arial" w:hAnsi="Arial" w:cs="Arial"/>
          <w:spacing w:val="-1"/>
          <w:sz w:val="20"/>
          <w:szCs w:val="20"/>
        </w:rPr>
        <w:t>o</w:t>
      </w:r>
      <w:r w:rsidRPr="0095586B">
        <w:rPr>
          <w:rFonts w:ascii="Arial" w:eastAsia="Arial" w:hAnsi="Arial" w:cs="Arial"/>
          <w:sz w:val="20"/>
          <w:szCs w:val="20"/>
        </w:rPr>
        <w:t>n gén</w:t>
      </w:r>
      <w:r w:rsidRPr="0095586B">
        <w:rPr>
          <w:rFonts w:ascii="Arial" w:eastAsia="Arial" w:hAnsi="Arial" w:cs="Arial"/>
          <w:spacing w:val="-1"/>
          <w:sz w:val="20"/>
          <w:szCs w:val="20"/>
        </w:rPr>
        <w:t>é</w:t>
      </w:r>
      <w:r w:rsidRPr="0095586B">
        <w:rPr>
          <w:rFonts w:ascii="Arial" w:eastAsia="Arial" w:hAnsi="Arial" w:cs="Arial"/>
          <w:sz w:val="20"/>
          <w:szCs w:val="20"/>
        </w:rPr>
        <w:t>rale : les co</w:t>
      </w:r>
      <w:r w:rsidRPr="0095586B">
        <w:rPr>
          <w:rFonts w:ascii="Arial" w:eastAsia="Arial" w:hAnsi="Arial" w:cs="Arial"/>
          <w:spacing w:val="-1"/>
          <w:sz w:val="20"/>
          <w:szCs w:val="20"/>
        </w:rPr>
        <w:t>n</w:t>
      </w:r>
      <w:r w:rsidRPr="0095586B">
        <w:rPr>
          <w:rFonts w:ascii="Arial" w:eastAsia="Arial" w:hAnsi="Arial" w:cs="Arial"/>
          <w:spacing w:val="1"/>
          <w:sz w:val="20"/>
          <w:szCs w:val="20"/>
        </w:rPr>
        <w:t>c</w:t>
      </w:r>
      <w:r w:rsidRPr="0095586B">
        <w:rPr>
          <w:rFonts w:ascii="Arial" w:eastAsia="Arial" w:hAnsi="Arial" w:cs="Arial"/>
          <w:sz w:val="20"/>
          <w:szCs w:val="20"/>
        </w:rPr>
        <w:t>ep</w:t>
      </w:r>
      <w:r w:rsidRPr="0095586B">
        <w:rPr>
          <w:rFonts w:ascii="Arial" w:eastAsia="Arial" w:hAnsi="Arial" w:cs="Arial"/>
          <w:spacing w:val="-2"/>
          <w:sz w:val="20"/>
          <w:szCs w:val="20"/>
        </w:rPr>
        <w:t>t</w:t>
      </w:r>
      <w:r w:rsidRPr="0095586B">
        <w:rPr>
          <w:rFonts w:ascii="Arial" w:eastAsia="Arial" w:hAnsi="Arial" w:cs="Arial"/>
          <w:sz w:val="20"/>
          <w:szCs w:val="20"/>
        </w:rPr>
        <w:t>s de b</w:t>
      </w:r>
      <w:r w:rsidRPr="0095586B">
        <w:rPr>
          <w:rFonts w:ascii="Arial" w:eastAsia="Arial" w:hAnsi="Arial" w:cs="Arial"/>
          <w:spacing w:val="-1"/>
          <w:sz w:val="20"/>
          <w:szCs w:val="20"/>
        </w:rPr>
        <w:t>a</w:t>
      </w:r>
      <w:r w:rsidRPr="0095586B">
        <w:rPr>
          <w:rFonts w:ascii="Arial" w:eastAsia="Arial" w:hAnsi="Arial" w:cs="Arial"/>
          <w:sz w:val="20"/>
          <w:szCs w:val="20"/>
        </w:rPr>
        <w:t xml:space="preserve">se, la collecte </w:t>
      </w:r>
      <w:r w:rsidRPr="0095586B">
        <w:rPr>
          <w:rFonts w:ascii="Arial" w:eastAsia="Arial" w:hAnsi="Arial" w:cs="Arial"/>
          <w:spacing w:val="-1"/>
          <w:sz w:val="20"/>
          <w:szCs w:val="20"/>
        </w:rPr>
        <w:t>d</w:t>
      </w:r>
      <w:r w:rsidRPr="0095586B">
        <w:rPr>
          <w:rFonts w:ascii="Arial" w:eastAsia="Arial" w:hAnsi="Arial" w:cs="Arial"/>
          <w:sz w:val="20"/>
          <w:szCs w:val="20"/>
        </w:rPr>
        <w:t xml:space="preserve">es </w:t>
      </w:r>
      <w:r w:rsidRPr="0095586B">
        <w:rPr>
          <w:rFonts w:ascii="Arial" w:eastAsia="Arial" w:hAnsi="Arial" w:cs="Arial"/>
          <w:spacing w:val="-1"/>
          <w:sz w:val="20"/>
          <w:szCs w:val="20"/>
        </w:rPr>
        <w:t>d</w:t>
      </w:r>
      <w:r w:rsidRPr="0095586B">
        <w:rPr>
          <w:rFonts w:ascii="Arial" w:eastAsia="Arial" w:hAnsi="Arial" w:cs="Arial"/>
          <w:sz w:val="20"/>
          <w:szCs w:val="20"/>
        </w:rPr>
        <w:t>onn</w:t>
      </w:r>
      <w:r w:rsidRPr="0095586B">
        <w:rPr>
          <w:rFonts w:ascii="Arial" w:eastAsia="Arial" w:hAnsi="Arial" w:cs="Arial"/>
          <w:spacing w:val="-1"/>
          <w:sz w:val="20"/>
          <w:szCs w:val="20"/>
        </w:rPr>
        <w:t>é</w:t>
      </w:r>
      <w:r w:rsidRPr="0095586B">
        <w:rPr>
          <w:rFonts w:ascii="Arial" w:eastAsia="Arial" w:hAnsi="Arial" w:cs="Arial"/>
          <w:sz w:val="20"/>
          <w:szCs w:val="20"/>
        </w:rPr>
        <w:t>es</w:t>
      </w:r>
      <w:r w:rsidR="00E42908">
        <w:rPr>
          <w:rFonts w:ascii="Arial" w:eastAsia="Arial" w:hAnsi="Arial" w:cs="Arial"/>
          <w:sz w:val="20"/>
          <w:szCs w:val="20"/>
        </w:rPr>
        <w:t xml:space="preserve"> (échantillonnage géologique)</w:t>
      </w:r>
      <w:r w:rsidRPr="0095586B">
        <w:rPr>
          <w:rFonts w:ascii="Arial" w:eastAsia="Arial" w:hAnsi="Arial" w:cs="Arial"/>
          <w:sz w:val="20"/>
          <w:szCs w:val="20"/>
        </w:rPr>
        <w:t>, le d</w:t>
      </w:r>
      <w:r w:rsidRPr="0095586B">
        <w:rPr>
          <w:rFonts w:ascii="Arial" w:eastAsia="Arial" w:hAnsi="Arial" w:cs="Arial"/>
          <w:spacing w:val="-1"/>
          <w:sz w:val="20"/>
          <w:szCs w:val="20"/>
        </w:rPr>
        <w:t>é</w:t>
      </w:r>
      <w:r w:rsidRPr="0095586B">
        <w:rPr>
          <w:rFonts w:ascii="Arial" w:eastAsia="Arial" w:hAnsi="Arial" w:cs="Arial"/>
          <w:sz w:val="20"/>
          <w:szCs w:val="20"/>
        </w:rPr>
        <w:t>pouille</w:t>
      </w:r>
      <w:r w:rsidRPr="0095586B">
        <w:rPr>
          <w:rFonts w:ascii="Arial" w:eastAsia="Arial" w:hAnsi="Arial" w:cs="Arial"/>
          <w:spacing w:val="-1"/>
          <w:sz w:val="20"/>
          <w:szCs w:val="20"/>
        </w:rPr>
        <w:t>m</w:t>
      </w:r>
      <w:r w:rsidRPr="0095586B">
        <w:rPr>
          <w:rFonts w:ascii="Arial" w:eastAsia="Arial" w:hAnsi="Arial" w:cs="Arial"/>
          <w:sz w:val="20"/>
          <w:szCs w:val="20"/>
        </w:rPr>
        <w:t>ent, l’analyse comb</w:t>
      </w:r>
      <w:r w:rsidRPr="0095586B">
        <w:rPr>
          <w:rFonts w:ascii="Arial" w:eastAsia="Arial" w:hAnsi="Arial" w:cs="Arial"/>
          <w:spacing w:val="-1"/>
          <w:sz w:val="20"/>
          <w:szCs w:val="20"/>
        </w:rPr>
        <w:t>i</w:t>
      </w:r>
      <w:r w:rsidRPr="0095586B">
        <w:rPr>
          <w:rFonts w:ascii="Arial" w:eastAsia="Arial" w:hAnsi="Arial" w:cs="Arial"/>
          <w:sz w:val="20"/>
          <w:szCs w:val="20"/>
        </w:rPr>
        <w:t>nato</w:t>
      </w:r>
      <w:r w:rsidRPr="0095586B">
        <w:rPr>
          <w:rFonts w:ascii="Arial" w:eastAsia="Arial" w:hAnsi="Arial" w:cs="Arial"/>
          <w:spacing w:val="-1"/>
          <w:sz w:val="20"/>
          <w:szCs w:val="20"/>
        </w:rPr>
        <w:t>i</w:t>
      </w:r>
      <w:r w:rsidRPr="0095586B">
        <w:rPr>
          <w:rFonts w:ascii="Arial" w:eastAsia="Arial" w:hAnsi="Arial" w:cs="Arial"/>
          <w:sz w:val="20"/>
          <w:szCs w:val="20"/>
        </w:rPr>
        <w:t>re</w:t>
      </w:r>
      <w:r w:rsidR="00E42908">
        <w:rPr>
          <w:rFonts w:ascii="Arial" w:eastAsia="Arial" w:hAnsi="Arial" w:cs="Arial"/>
          <w:sz w:val="20"/>
          <w:szCs w:val="20"/>
        </w:rPr>
        <w:t>. Applications géologiques (variabilités paléontologique, sédimentologique, tectonique, du terrain au laboratoire).</w:t>
      </w:r>
    </w:p>
    <w:p w:rsidR="000F67DF" w:rsidRPr="0095586B" w:rsidRDefault="000F67DF" w:rsidP="000F67DF">
      <w:pPr>
        <w:ind w:left="586" w:right="244"/>
        <w:jc w:val="both"/>
        <w:rPr>
          <w:rFonts w:ascii="Arial" w:eastAsia="Arial" w:hAnsi="Arial" w:cs="Arial"/>
          <w:sz w:val="20"/>
          <w:szCs w:val="20"/>
        </w:rPr>
      </w:pPr>
      <w:r w:rsidRPr="0095586B">
        <w:rPr>
          <w:rFonts w:ascii="Arial" w:eastAsia="Arial" w:hAnsi="Arial" w:cs="Arial"/>
          <w:sz w:val="20"/>
          <w:szCs w:val="20"/>
        </w:rPr>
        <w:t>2- Statistique</w:t>
      </w:r>
      <w:r w:rsidRPr="0095586B">
        <w:rPr>
          <w:rFonts w:ascii="Arial" w:eastAsia="Arial" w:hAnsi="Arial" w:cs="Arial"/>
          <w:spacing w:val="-1"/>
          <w:sz w:val="20"/>
          <w:szCs w:val="20"/>
        </w:rPr>
        <w:t xml:space="preserve"> </w:t>
      </w:r>
      <w:r w:rsidRPr="0095586B">
        <w:rPr>
          <w:rFonts w:ascii="Arial" w:eastAsia="Arial" w:hAnsi="Arial" w:cs="Arial"/>
          <w:sz w:val="20"/>
          <w:szCs w:val="20"/>
        </w:rPr>
        <w:t>descr</w:t>
      </w:r>
      <w:r w:rsidRPr="0095586B">
        <w:rPr>
          <w:rFonts w:ascii="Arial" w:eastAsia="Arial" w:hAnsi="Arial" w:cs="Arial"/>
          <w:spacing w:val="-1"/>
          <w:sz w:val="20"/>
          <w:szCs w:val="20"/>
        </w:rPr>
        <w:t>i</w:t>
      </w:r>
      <w:r w:rsidRPr="0095586B">
        <w:rPr>
          <w:rFonts w:ascii="Arial" w:eastAsia="Arial" w:hAnsi="Arial" w:cs="Arial"/>
          <w:sz w:val="20"/>
          <w:szCs w:val="20"/>
        </w:rPr>
        <w:t>ptive :</w:t>
      </w:r>
      <w:r w:rsidRPr="0095586B">
        <w:rPr>
          <w:rFonts w:ascii="Arial" w:eastAsia="Arial" w:hAnsi="Arial" w:cs="Arial"/>
          <w:spacing w:val="1"/>
          <w:sz w:val="20"/>
          <w:szCs w:val="20"/>
        </w:rPr>
        <w:t xml:space="preserve"> </w:t>
      </w:r>
      <w:r w:rsidRPr="0095586B">
        <w:rPr>
          <w:rFonts w:ascii="Arial" w:eastAsia="Arial" w:hAnsi="Arial" w:cs="Arial"/>
          <w:sz w:val="20"/>
          <w:szCs w:val="20"/>
        </w:rPr>
        <w:t>par</w:t>
      </w:r>
      <w:r w:rsidRPr="0095586B">
        <w:rPr>
          <w:rFonts w:ascii="Arial" w:eastAsia="Arial" w:hAnsi="Arial" w:cs="Arial"/>
          <w:spacing w:val="-1"/>
          <w:sz w:val="20"/>
          <w:szCs w:val="20"/>
        </w:rPr>
        <w:t>a</w:t>
      </w:r>
      <w:r w:rsidRPr="0095586B">
        <w:rPr>
          <w:rFonts w:ascii="Arial" w:eastAsia="Arial" w:hAnsi="Arial" w:cs="Arial"/>
          <w:sz w:val="20"/>
          <w:szCs w:val="20"/>
        </w:rPr>
        <w:t>mètr</w:t>
      </w:r>
      <w:r w:rsidRPr="0095586B">
        <w:rPr>
          <w:rFonts w:ascii="Arial" w:eastAsia="Arial" w:hAnsi="Arial" w:cs="Arial"/>
          <w:spacing w:val="-1"/>
          <w:sz w:val="20"/>
          <w:szCs w:val="20"/>
        </w:rPr>
        <w:t>e</w:t>
      </w:r>
      <w:r w:rsidRPr="0095586B">
        <w:rPr>
          <w:rFonts w:ascii="Arial" w:eastAsia="Arial" w:hAnsi="Arial" w:cs="Arial"/>
          <w:sz w:val="20"/>
          <w:szCs w:val="20"/>
        </w:rPr>
        <w:t xml:space="preserve">s </w:t>
      </w:r>
      <w:r w:rsidRPr="0095586B">
        <w:rPr>
          <w:rFonts w:ascii="Arial" w:eastAsia="Arial" w:hAnsi="Arial" w:cs="Arial"/>
          <w:spacing w:val="-1"/>
          <w:sz w:val="20"/>
          <w:szCs w:val="20"/>
        </w:rPr>
        <w:t>d</w:t>
      </w:r>
      <w:r w:rsidRPr="0095586B">
        <w:rPr>
          <w:rFonts w:ascii="Arial" w:eastAsia="Arial" w:hAnsi="Arial" w:cs="Arial"/>
          <w:sz w:val="20"/>
          <w:szCs w:val="20"/>
        </w:rPr>
        <w:t>e dis</w:t>
      </w:r>
      <w:r w:rsidRPr="0095586B">
        <w:rPr>
          <w:rFonts w:ascii="Arial" w:eastAsia="Arial" w:hAnsi="Arial" w:cs="Arial"/>
          <w:spacing w:val="-1"/>
          <w:sz w:val="20"/>
          <w:szCs w:val="20"/>
        </w:rPr>
        <w:t>p</w:t>
      </w:r>
      <w:r w:rsidRPr="0095586B">
        <w:rPr>
          <w:rFonts w:ascii="Arial" w:eastAsia="Arial" w:hAnsi="Arial" w:cs="Arial"/>
          <w:sz w:val="20"/>
          <w:szCs w:val="20"/>
        </w:rPr>
        <w:t>ersion,</w:t>
      </w:r>
      <w:r w:rsidRPr="0095586B">
        <w:rPr>
          <w:rFonts w:ascii="Arial" w:eastAsia="Arial" w:hAnsi="Arial" w:cs="Arial"/>
          <w:spacing w:val="-1"/>
          <w:sz w:val="20"/>
          <w:szCs w:val="20"/>
        </w:rPr>
        <w:t xml:space="preserve"> </w:t>
      </w:r>
      <w:r w:rsidRPr="0095586B">
        <w:rPr>
          <w:rFonts w:ascii="Arial" w:eastAsia="Arial" w:hAnsi="Arial" w:cs="Arial"/>
          <w:sz w:val="20"/>
          <w:szCs w:val="20"/>
        </w:rPr>
        <w:t>de p</w:t>
      </w:r>
      <w:r w:rsidRPr="0095586B">
        <w:rPr>
          <w:rFonts w:ascii="Arial" w:eastAsia="Arial" w:hAnsi="Arial" w:cs="Arial"/>
          <w:spacing w:val="-1"/>
          <w:sz w:val="20"/>
          <w:szCs w:val="20"/>
        </w:rPr>
        <w:t>o</w:t>
      </w:r>
      <w:r w:rsidRPr="0095586B">
        <w:rPr>
          <w:rFonts w:ascii="Arial" w:eastAsia="Arial" w:hAnsi="Arial" w:cs="Arial"/>
          <w:sz w:val="20"/>
          <w:szCs w:val="20"/>
        </w:rPr>
        <w:t xml:space="preserve">sition, </w:t>
      </w:r>
      <w:r w:rsidRPr="0095586B">
        <w:rPr>
          <w:rFonts w:ascii="Arial" w:eastAsia="Arial" w:hAnsi="Arial" w:cs="Arial"/>
          <w:spacing w:val="-1"/>
          <w:sz w:val="20"/>
          <w:szCs w:val="20"/>
        </w:rPr>
        <w:t>d</w:t>
      </w:r>
      <w:r w:rsidRPr="0095586B">
        <w:rPr>
          <w:rFonts w:ascii="Arial" w:eastAsia="Arial" w:hAnsi="Arial" w:cs="Arial"/>
          <w:sz w:val="20"/>
          <w:szCs w:val="20"/>
        </w:rPr>
        <w:t>e forme, r</w:t>
      </w:r>
      <w:r w:rsidRPr="0095586B">
        <w:rPr>
          <w:rFonts w:ascii="Arial" w:eastAsia="Arial" w:hAnsi="Arial" w:cs="Arial"/>
          <w:spacing w:val="-1"/>
          <w:sz w:val="20"/>
          <w:szCs w:val="20"/>
        </w:rPr>
        <w:t>e</w:t>
      </w:r>
      <w:r w:rsidRPr="0095586B">
        <w:rPr>
          <w:rFonts w:ascii="Arial" w:eastAsia="Arial" w:hAnsi="Arial" w:cs="Arial"/>
          <w:sz w:val="20"/>
          <w:szCs w:val="20"/>
        </w:rPr>
        <w:t>prés</w:t>
      </w:r>
      <w:r w:rsidRPr="0095586B">
        <w:rPr>
          <w:rFonts w:ascii="Arial" w:eastAsia="Arial" w:hAnsi="Arial" w:cs="Arial"/>
          <w:spacing w:val="-1"/>
          <w:sz w:val="20"/>
          <w:szCs w:val="20"/>
        </w:rPr>
        <w:t>e</w:t>
      </w:r>
      <w:r w:rsidRPr="0095586B">
        <w:rPr>
          <w:rFonts w:ascii="Arial" w:eastAsia="Arial" w:hAnsi="Arial" w:cs="Arial"/>
          <w:sz w:val="20"/>
          <w:szCs w:val="20"/>
        </w:rPr>
        <w:t>ntation graphi</w:t>
      </w:r>
      <w:r w:rsidRPr="0095586B">
        <w:rPr>
          <w:rFonts w:ascii="Arial" w:eastAsia="Arial" w:hAnsi="Arial" w:cs="Arial"/>
          <w:spacing w:val="-1"/>
          <w:sz w:val="20"/>
          <w:szCs w:val="20"/>
        </w:rPr>
        <w:t>q</w:t>
      </w:r>
      <w:r w:rsidRPr="0095586B">
        <w:rPr>
          <w:rFonts w:ascii="Arial" w:eastAsia="Arial" w:hAnsi="Arial" w:cs="Arial"/>
          <w:sz w:val="20"/>
          <w:szCs w:val="20"/>
        </w:rPr>
        <w:t>ue usuelle</w:t>
      </w:r>
      <w:r w:rsidR="00E42908">
        <w:rPr>
          <w:rFonts w:ascii="Arial" w:eastAsia="Arial" w:hAnsi="Arial" w:cs="Arial"/>
          <w:sz w:val="20"/>
          <w:szCs w:val="20"/>
        </w:rPr>
        <w:t>. De l'observation sur terrain à l'analyse des données de laboratoire.</w:t>
      </w:r>
    </w:p>
    <w:p w:rsidR="000F67DF" w:rsidRPr="0095586B" w:rsidRDefault="000F67DF" w:rsidP="000F67DF">
      <w:pPr>
        <w:ind w:left="586" w:right="244"/>
        <w:jc w:val="both"/>
        <w:rPr>
          <w:rFonts w:ascii="Arial" w:eastAsia="Arial" w:hAnsi="Arial" w:cs="Arial"/>
          <w:sz w:val="20"/>
          <w:szCs w:val="20"/>
        </w:rPr>
      </w:pPr>
      <w:r w:rsidRPr="0095586B">
        <w:rPr>
          <w:rFonts w:ascii="Arial" w:eastAsia="Arial" w:hAnsi="Arial" w:cs="Arial"/>
          <w:sz w:val="20"/>
          <w:szCs w:val="20"/>
        </w:rPr>
        <w:t xml:space="preserve">3- </w:t>
      </w:r>
      <w:r w:rsidR="00E42908">
        <w:rPr>
          <w:rFonts w:ascii="Arial" w:eastAsia="Arial" w:hAnsi="Arial" w:cs="Arial"/>
          <w:sz w:val="20"/>
          <w:szCs w:val="20"/>
        </w:rPr>
        <w:t xml:space="preserve">Traitement des données observées ou recueillies: </w:t>
      </w:r>
      <w:r w:rsidRPr="0095586B">
        <w:rPr>
          <w:rFonts w:ascii="Arial" w:eastAsia="Arial" w:hAnsi="Arial" w:cs="Arial"/>
          <w:sz w:val="20"/>
          <w:szCs w:val="20"/>
        </w:rPr>
        <w:t>Méth</w:t>
      </w:r>
      <w:r w:rsidRPr="0095586B">
        <w:rPr>
          <w:rFonts w:ascii="Arial" w:eastAsia="Arial" w:hAnsi="Arial" w:cs="Arial"/>
          <w:spacing w:val="-1"/>
          <w:sz w:val="20"/>
          <w:szCs w:val="20"/>
        </w:rPr>
        <w:t>o</w:t>
      </w:r>
      <w:r w:rsidRPr="0095586B">
        <w:rPr>
          <w:rFonts w:ascii="Arial" w:eastAsia="Arial" w:hAnsi="Arial" w:cs="Arial"/>
          <w:sz w:val="20"/>
          <w:szCs w:val="20"/>
        </w:rPr>
        <w:t>d</w:t>
      </w:r>
      <w:r w:rsidRPr="0095586B">
        <w:rPr>
          <w:rFonts w:ascii="Arial" w:eastAsia="Arial" w:hAnsi="Arial" w:cs="Arial"/>
          <w:spacing w:val="-1"/>
          <w:sz w:val="20"/>
          <w:szCs w:val="20"/>
        </w:rPr>
        <w:t>e</w:t>
      </w:r>
      <w:r w:rsidRPr="0095586B">
        <w:rPr>
          <w:rFonts w:ascii="Arial" w:eastAsia="Arial" w:hAnsi="Arial" w:cs="Arial"/>
          <w:sz w:val="20"/>
          <w:szCs w:val="20"/>
        </w:rPr>
        <w:t>s des mo</w:t>
      </w:r>
      <w:r w:rsidRPr="0095586B">
        <w:rPr>
          <w:rFonts w:ascii="Arial" w:eastAsia="Arial" w:hAnsi="Arial" w:cs="Arial"/>
          <w:spacing w:val="-1"/>
          <w:sz w:val="20"/>
          <w:szCs w:val="20"/>
        </w:rPr>
        <w:t>i</w:t>
      </w:r>
      <w:r w:rsidRPr="0095586B">
        <w:rPr>
          <w:rFonts w:ascii="Arial" w:eastAsia="Arial" w:hAnsi="Arial" w:cs="Arial"/>
          <w:sz w:val="20"/>
          <w:szCs w:val="20"/>
        </w:rPr>
        <w:t>n</w:t>
      </w:r>
      <w:r w:rsidRPr="0095586B">
        <w:rPr>
          <w:rFonts w:ascii="Arial" w:eastAsia="Arial" w:hAnsi="Arial" w:cs="Arial"/>
          <w:spacing w:val="-1"/>
          <w:sz w:val="20"/>
          <w:szCs w:val="20"/>
        </w:rPr>
        <w:t>d</w:t>
      </w:r>
      <w:r w:rsidRPr="0095586B">
        <w:rPr>
          <w:rFonts w:ascii="Arial" w:eastAsia="Arial" w:hAnsi="Arial" w:cs="Arial"/>
          <w:sz w:val="20"/>
          <w:szCs w:val="20"/>
        </w:rPr>
        <w:t>re</w:t>
      </w:r>
      <w:r w:rsidRPr="0095586B">
        <w:rPr>
          <w:rFonts w:ascii="Arial" w:eastAsia="Arial" w:hAnsi="Arial" w:cs="Arial"/>
          <w:spacing w:val="-1"/>
          <w:sz w:val="20"/>
          <w:szCs w:val="20"/>
        </w:rPr>
        <w:t xml:space="preserve"> </w:t>
      </w:r>
      <w:r w:rsidRPr="0095586B">
        <w:rPr>
          <w:rFonts w:ascii="Arial" w:eastAsia="Arial" w:hAnsi="Arial" w:cs="Arial"/>
          <w:sz w:val="20"/>
          <w:szCs w:val="20"/>
        </w:rPr>
        <w:t xml:space="preserve">carré, </w:t>
      </w:r>
      <w:r w:rsidRPr="0095586B">
        <w:rPr>
          <w:rFonts w:ascii="Arial" w:eastAsia="Arial" w:hAnsi="Arial" w:cs="Arial"/>
          <w:spacing w:val="-1"/>
          <w:sz w:val="20"/>
          <w:szCs w:val="20"/>
        </w:rPr>
        <w:t>d</w:t>
      </w:r>
      <w:r w:rsidRPr="0095586B">
        <w:rPr>
          <w:rFonts w:ascii="Arial" w:eastAsia="Arial" w:hAnsi="Arial" w:cs="Arial"/>
          <w:sz w:val="20"/>
          <w:szCs w:val="20"/>
        </w:rPr>
        <w:t>roite de ré</w:t>
      </w:r>
      <w:r w:rsidRPr="0095586B">
        <w:rPr>
          <w:rFonts w:ascii="Arial" w:eastAsia="Arial" w:hAnsi="Arial" w:cs="Arial"/>
          <w:spacing w:val="-1"/>
          <w:sz w:val="20"/>
          <w:szCs w:val="20"/>
        </w:rPr>
        <w:t>g</w:t>
      </w:r>
      <w:r w:rsidRPr="0095586B">
        <w:rPr>
          <w:rFonts w:ascii="Arial" w:eastAsia="Arial" w:hAnsi="Arial" w:cs="Arial"/>
          <w:sz w:val="20"/>
          <w:szCs w:val="20"/>
        </w:rPr>
        <w:t>r</w:t>
      </w:r>
      <w:r w:rsidRPr="0095586B">
        <w:rPr>
          <w:rFonts w:ascii="Arial" w:eastAsia="Arial" w:hAnsi="Arial" w:cs="Arial"/>
          <w:spacing w:val="-1"/>
          <w:sz w:val="20"/>
          <w:szCs w:val="20"/>
        </w:rPr>
        <w:t>e</w:t>
      </w:r>
      <w:r w:rsidRPr="0095586B">
        <w:rPr>
          <w:rFonts w:ascii="Arial" w:eastAsia="Arial" w:hAnsi="Arial" w:cs="Arial"/>
          <w:spacing w:val="2"/>
          <w:sz w:val="20"/>
          <w:szCs w:val="20"/>
        </w:rPr>
        <w:t>s</w:t>
      </w:r>
      <w:r w:rsidRPr="0095586B">
        <w:rPr>
          <w:rFonts w:ascii="Arial" w:eastAsia="Arial" w:hAnsi="Arial" w:cs="Arial"/>
          <w:sz w:val="20"/>
          <w:szCs w:val="20"/>
        </w:rPr>
        <w:t>sio</w:t>
      </w:r>
      <w:r w:rsidRPr="0095586B">
        <w:rPr>
          <w:rFonts w:ascii="Arial" w:eastAsia="Arial" w:hAnsi="Arial" w:cs="Arial"/>
          <w:spacing w:val="-1"/>
          <w:sz w:val="20"/>
          <w:szCs w:val="20"/>
        </w:rPr>
        <w:t>n</w:t>
      </w:r>
      <w:r w:rsidRPr="0095586B">
        <w:rPr>
          <w:rFonts w:ascii="Arial" w:eastAsia="Arial" w:hAnsi="Arial" w:cs="Arial"/>
          <w:sz w:val="20"/>
          <w:szCs w:val="20"/>
        </w:rPr>
        <w:t>, ajustement</w:t>
      </w:r>
      <w:r w:rsidRPr="0095586B">
        <w:rPr>
          <w:rFonts w:ascii="Arial" w:eastAsia="Arial" w:hAnsi="Arial" w:cs="Arial"/>
          <w:spacing w:val="-1"/>
          <w:sz w:val="20"/>
          <w:szCs w:val="20"/>
        </w:rPr>
        <w:t xml:space="preserve"> </w:t>
      </w:r>
      <w:r w:rsidRPr="0095586B">
        <w:rPr>
          <w:rFonts w:ascii="Arial" w:eastAsia="Arial" w:hAnsi="Arial" w:cs="Arial"/>
          <w:sz w:val="20"/>
          <w:szCs w:val="20"/>
        </w:rPr>
        <w:t>par d</w:t>
      </w:r>
      <w:r w:rsidRPr="0095586B">
        <w:rPr>
          <w:rFonts w:ascii="Arial" w:eastAsia="Arial" w:hAnsi="Arial" w:cs="Arial"/>
          <w:spacing w:val="-1"/>
          <w:sz w:val="20"/>
          <w:szCs w:val="20"/>
        </w:rPr>
        <w:t>e</w:t>
      </w:r>
      <w:r w:rsidRPr="0095586B">
        <w:rPr>
          <w:rFonts w:ascii="Arial" w:eastAsia="Arial" w:hAnsi="Arial" w:cs="Arial"/>
          <w:sz w:val="20"/>
          <w:szCs w:val="20"/>
        </w:rPr>
        <w:t>s fo</w:t>
      </w:r>
      <w:r w:rsidRPr="0095586B">
        <w:rPr>
          <w:rFonts w:ascii="Arial" w:eastAsia="Arial" w:hAnsi="Arial" w:cs="Arial"/>
          <w:spacing w:val="-1"/>
          <w:sz w:val="20"/>
          <w:szCs w:val="20"/>
        </w:rPr>
        <w:t>n</w:t>
      </w:r>
      <w:r w:rsidRPr="0095586B">
        <w:rPr>
          <w:rFonts w:ascii="Arial" w:eastAsia="Arial" w:hAnsi="Arial" w:cs="Arial"/>
          <w:spacing w:val="1"/>
          <w:sz w:val="20"/>
          <w:szCs w:val="20"/>
        </w:rPr>
        <w:t>c</w:t>
      </w:r>
      <w:r w:rsidRPr="0095586B">
        <w:rPr>
          <w:rFonts w:ascii="Arial" w:eastAsia="Arial" w:hAnsi="Arial" w:cs="Arial"/>
          <w:sz w:val="20"/>
          <w:szCs w:val="20"/>
        </w:rPr>
        <w:t xml:space="preserve">tions </w:t>
      </w:r>
      <w:r w:rsidRPr="0095586B">
        <w:rPr>
          <w:rFonts w:ascii="Arial" w:eastAsia="Arial" w:hAnsi="Arial" w:cs="Arial"/>
          <w:spacing w:val="-1"/>
          <w:sz w:val="20"/>
          <w:szCs w:val="20"/>
        </w:rPr>
        <w:t>d</w:t>
      </w:r>
      <w:r w:rsidRPr="0095586B">
        <w:rPr>
          <w:rFonts w:ascii="Arial" w:eastAsia="Arial" w:hAnsi="Arial" w:cs="Arial"/>
          <w:sz w:val="20"/>
          <w:szCs w:val="20"/>
        </w:rPr>
        <w:t>e pu</w:t>
      </w:r>
      <w:r w:rsidRPr="0095586B">
        <w:rPr>
          <w:rFonts w:ascii="Arial" w:eastAsia="Arial" w:hAnsi="Arial" w:cs="Arial"/>
          <w:spacing w:val="-1"/>
          <w:sz w:val="20"/>
          <w:szCs w:val="20"/>
        </w:rPr>
        <w:t>i</w:t>
      </w:r>
      <w:r w:rsidRPr="0095586B">
        <w:rPr>
          <w:rFonts w:ascii="Arial" w:eastAsia="Arial" w:hAnsi="Arial" w:cs="Arial"/>
          <w:sz w:val="20"/>
          <w:szCs w:val="20"/>
        </w:rPr>
        <w:t>ssance</w:t>
      </w:r>
      <w:r w:rsidR="00E42908">
        <w:rPr>
          <w:rFonts w:ascii="Arial" w:eastAsia="Arial" w:hAnsi="Arial" w:cs="Arial"/>
          <w:sz w:val="20"/>
          <w:szCs w:val="20"/>
        </w:rPr>
        <w:t>. Cas d'étude en Géologie.</w:t>
      </w:r>
    </w:p>
    <w:p w:rsidR="000F67DF" w:rsidRPr="0095586B" w:rsidRDefault="000F67DF" w:rsidP="000F67DF">
      <w:pPr>
        <w:spacing w:before="3"/>
        <w:ind w:left="838" w:right="244" w:hanging="252"/>
        <w:jc w:val="both"/>
        <w:rPr>
          <w:rFonts w:ascii="Arial" w:eastAsia="Arial" w:hAnsi="Arial" w:cs="Arial"/>
          <w:sz w:val="20"/>
          <w:szCs w:val="20"/>
        </w:rPr>
      </w:pPr>
      <w:r w:rsidRPr="0095586B">
        <w:rPr>
          <w:rFonts w:ascii="Arial" w:eastAsia="Arial" w:hAnsi="Arial" w:cs="Arial"/>
          <w:sz w:val="20"/>
          <w:szCs w:val="20"/>
        </w:rPr>
        <w:t>4- Statistique</w:t>
      </w:r>
      <w:r w:rsidRPr="0095586B">
        <w:rPr>
          <w:rFonts w:ascii="Arial" w:eastAsia="Arial" w:hAnsi="Arial" w:cs="Arial"/>
          <w:spacing w:val="-1"/>
          <w:sz w:val="20"/>
          <w:szCs w:val="20"/>
        </w:rPr>
        <w:t xml:space="preserve"> </w:t>
      </w:r>
      <w:r w:rsidRPr="0095586B">
        <w:rPr>
          <w:rFonts w:ascii="Arial" w:eastAsia="Arial" w:hAnsi="Arial" w:cs="Arial"/>
          <w:sz w:val="20"/>
          <w:szCs w:val="20"/>
        </w:rPr>
        <w:t>par</w:t>
      </w:r>
      <w:r w:rsidRPr="0095586B">
        <w:rPr>
          <w:rFonts w:ascii="Arial" w:eastAsia="Arial" w:hAnsi="Arial" w:cs="Arial"/>
          <w:spacing w:val="-1"/>
          <w:sz w:val="20"/>
          <w:szCs w:val="20"/>
        </w:rPr>
        <w:t>a</w:t>
      </w:r>
      <w:r w:rsidRPr="0095586B">
        <w:rPr>
          <w:rFonts w:ascii="Arial" w:eastAsia="Arial" w:hAnsi="Arial" w:cs="Arial"/>
          <w:sz w:val="20"/>
          <w:szCs w:val="20"/>
        </w:rPr>
        <w:t>métri</w:t>
      </w:r>
      <w:r w:rsidRPr="0095586B">
        <w:rPr>
          <w:rFonts w:ascii="Arial" w:eastAsia="Arial" w:hAnsi="Arial" w:cs="Arial"/>
          <w:spacing w:val="-1"/>
          <w:sz w:val="20"/>
          <w:szCs w:val="20"/>
        </w:rPr>
        <w:t>q</w:t>
      </w:r>
      <w:r w:rsidRPr="0095586B">
        <w:rPr>
          <w:rFonts w:ascii="Arial" w:eastAsia="Arial" w:hAnsi="Arial" w:cs="Arial"/>
          <w:sz w:val="20"/>
          <w:szCs w:val="20"/>
        </w:rPr>
        <w:t>ue</w:t>
      </w:r>
      <w:r w:rsidRPr="0095586B">
        <w:rPr>
          <w:rFonts w:ascii="Arial" w:eastAsia="Arial" w:hAnsi="Arial" w:cs="Arial"/>
          <w:spacing w:val="-1"/>
          <w:sz w:val="20"/>
          <w:szCs w:val="20"/>
        </w:rPr>
        <w:t xml:space="preserve"> </w:t>
      </w:r>
      <w:r w:rsidR="00E42908">
        <w:rPr>
          <w:rFonts w:ascii="Arial" w:eastAsia="Arial" w:hAnsi="Arial" w:cs="Arial"/>
          <w:spacing w:val="-1"/>
          <w:sz w:val="20"/>
          <w:szCs w:val="20"/>
        </w:rPr>
        <w:t>et application géologique</w:t>
      </w:r>
      <w:r w:rsidRPr="0095586B">
        <w:rPr>
          <w:rFonts w:ascii="Arial" w:eastAsia="Arial" w:hAnsi="Arial" w:cs="Arial"/>
          <w:sz w:val="20"/>
          <w:szCs w:val="20"/>
        </w:rPr>
        <w:t>: Intervalle de confi</w:t>
      </w:r>
      <w:r w:rsidRPr="0095586B">
        <w:rPr>
          <w:rFonts w:ascii="Arial" w:eastAsia="Arial" w:hAnsi="Arial" w:cs="Arial"/>
          <w:spacing w:val="-1"/>
          <w:sz w:val="20"/>
          <w:szCs w:val="20"/>
        </w:rPr>
        <w:t>a</w:t>
      </w:r>
      <w:r w:rsidRPr="0095586B">
        <w:rPr>
          <w:rFonts w:ascii="Arial" w:eastAsia="Arial" w:hAnsi="Arial" w:cs="Arial"/>
          <w:sz w:val="20"/>
          <w:szCs w:val="20"/>
        </w:rPr>
        <w:t>n</w:t>
      </w:r>
      <w:r w:rsidRPr="0095586B">
        <w:rPr>
          <w:rFonts w:ascii="Arial" w:eastAsia="Arial" w:hAnsi="Arial" w:cs="Arial"/>
          <w:spacing w:val="1"/>
          <w:sz w:val="20"/>
          <w:szCs w:val="20"/>
        </w:rPr>
        <w:t>c</w:t>
      </w:r>
      <w:r w:rsidRPr="0095586B">
        <w:rPr>
          <w:rFonts w:ascii="Arial" w:eastAsia="Arial" w:hAnsi="Arial" w:cs="Arial"/>
          <w:sz w:val="20"/>
          <w:szCs w:val="20"/>
        </w:rPr>
        <w:t>e, tests d</w:t>
      </w:r>
      <w:r w:rsidRPr="0095586B">
        <w:rPr>
          <w:rFonts w:ascii="Arial" w:eastAsia="Arial" w:hAnsi="Arial" w:cs="Arial"/>
          <w:spacing w:val="-1"/>
          <w:sz w:val="20"/>
          <w:szCs w:val="20"/>
        </w:rPr>
        <w:t>’</w:t>
      </w:r>
      <w:r w:rsidRPr="0095586B">
        <w:rPr>
          <w:rFonts w:ascii="Arial" w:eastAsia="Arial" w:hAnsi="Arial" w:cs="Arial"/>
          <w:sz w:val="20"/>
          <w:szCs w:val="20"/>
        </w:rPr>
        <w:t>égalité</w:t>
      </w:r>
      <w:r w:rsidRPr="0095586B">
        <w:rPr>
          <w:rFonts w:ascii="Arial" w:eastAsia="Arial" w:hAnsi="Arial" w:cs="Arial"/>
          <w:spacing w:val="-1"/>
          <w:sz w:val="20"/>
          <w:szCs w:val="20"/>
        </w:rPr>
        <w:t xml:space="preserve"> </w:t>
      </w:r>
      <w:r w:rsidRPr="0095586B">
        <w:rPr>
          <w:rFonts w:ascii="Arial" w:eastAsia="Arial" w:hAnsi="Arial" w:cs="Arial"/>
          <w:sz w:val="20"/>
          <w:szCs w:val="20"/>
        </w:rPr>
        <w:t>des moy</w:t>
      </w:r>
      <w:r w:rsidRPr="0095586B">
        <w:rPr>
          <w:rFonts w:ascii="Arial" w:eastAsia="Arial" w:hAnsi="Arial" w:cs="Arial"/>
          <w:spacing w:val="-1"/>
          <w:sz w:val="20"/>
          <w:szCs w:val="20"/>
        </w:rPr>
        <w:t>e</w:t>
      </w:r>
      <w:r w:rsidRPr="0095586B">
        <w:rPr>
          <w:rFonts w:ascii="Arial" w:eastAsia="Arial" w:hAnsi="Arial" w:cs="Arial"/>
          <w:sz w:val="20"/>
          <w:szCs w:val="20"/>
        </w:rPr>
        <w:t>nn</w:t>
      </w:r>
      <w:r w:rsidRPr="0095586B">
        <w:rPr>
          <w:rFonts w:ascii="Arial" w:eastAsia="Arial" w:hAnsi="Arial" w:cs="Arial"/>
          <w:spacing w:val="-1"/>
          <w:sz w:val="20"/>
          <w:szCs w:val="20"/>
        </w:rPr>
        <w:t>e</w:t>
      </w:r>
      <w:r w:rsidRPr="0095586B">
        <w:rPr>
          <w:rFonts w:ascii="Arial" w:eastAsia="Arial" w:hAnsi="Arial" w:cs="Arial"/>
          <w:sz w:val="20"/>
          <w:szCs w:val="20"/>
        </w:rPr>
        <w:t>s et tests d’</w:t>
      </w:r>
      <w:r w:rsidRPr="0095586B">
        <w:rPr>
          <w:rFonts w:ascii="Arial" w:eastAsia="Arial" w:hAnsi="Arial" w:cs="Arial"/>
          <w:spacing w:val="-1"/>
          <w:sz w:val="20"/>
          <w:szCs w:val="20"/>
        </w:rPr>
        <w:t>é</w:t>
      </w:r>
      <w:r w:rsidRPr="0095586B">
        <w:rPr>
          <w:rFonts w:ascii="Arial" w:eastAsia="Arial" w:hAnsi="Arial" w:cs="Arial"/>
          <w:sz w:val="20"/>
          <w:szCs w:val="20"/>
        </w:rPr>
        <w:t>galité des var</w:t>
      </w:r>
      <w:r w:rsidRPr="0095586B">
        <w:rPr>
          <w:rFonts w:ascii="Arial" w:eastAsia="Arial" w:hAnsi="Arial" w:cs="Arial"/>
          <w:spacing w:val="-1"/>
          <w:sz w:val="20"/>
          <w:szCs w:val="20"/>
        </w:rPr>
        <w:t>i</w:t>
      </w:r>
      <w:r w:rsidRPr="0095586B">
        <w:rPr>
          <w:rFonts w:ascii="Arial" w:eastAsia="Arial" w:hAnsi="Arial" w:cs="Arial"/>
          <w:sz w:val="20"/>
          <w:szCs w:val="20"/>
        </w:rPr>
        <w:t>a</w:t>
      </w:r>
      <w:r w:rsidRPr="0095586B">
        <w:rPr>
          <w:rFonts w:ascii="Arial" w:eastAsia="Arial" w:hAnsi="Arial" w:cs="Arial"/>
          <w:spacing w:val="-1"/>
          <w:sz w:val="20"/>
          <w:szCs w:val="20"/>
        </w:rPr>
        <w:t>n</w:t>
      </w:r>
      <w:r w:rsidRPr="0095586B">
        <w:rPr>
          <w:rFonts w:ascii="Arial" w:eastAsia="Arial" w:hAnsi="Arial" w:cs="Arial"/>
          <w:sz w:val="20"/>
          <w:szCs w:val="20"/>
        </w:rPr>
        <w:t>c</w:t>
      </w:r>
      <w:r w:rsidRPr="0095586B">
        <w:rPr>
          <w:rFonts w:ascii="Arial" w:eastAsia="Arial" w:hAnsi="Arial" w:cs="Arial"/>
          <w:spacing w:val="-1"/>
          <w:sz w:val="20"/>
          <w:szCs w:val="20"/>
        </w:rPr>
        <w:t>e</w:t>
      </w:r>
      <w:r w:rsidRPr="0095586B">
        <w:rPr>
          <w:rFonts w:ascii="Arial" w:eastAsia="Arial" w:hAnsi="Arial" w:cs="Arial"/>
          <w:sz w:val="20"/>
          <w:szCs w:val="20"/>
        </w:rPr>
        <w:t>s de d</w:t>
      </w:r>
      <w:r w:rsidRPr="0095586B">
        <w:rPr>
          <w:rFonts w:ascii="Arial" w:eastAsia="Arial" w:hAnsi="Arial" w:cs="Arial"/>
          <w:spacing w:val="-1"/>
          <w:sz w:val="20"/>
          <w:szCs w:val="20"/>
        </w:rPr>
        <w:t>e</w:t>
      </w:r>
      <w:r w:rsidRPr="0095586B">
        <w:rPr>
          <w:rFonts w:ascii="Arial" w:eastAsia="Arial" w:hAnsi="Arial" w:cs="Arial"/>
          <w:sz w:val="20"/>
          <w:szCs w:val="20"/>
        </w:rPr>
        <w:t>ux échantillo</w:t>
      </w:r>
      <w:r w:rsidRPr="0095586B">
        <w:rPr>
          <w:rFonts w:ascii="Arial" w:eastAsia="Arial" w:hAnsi="Arial" w:cs="Arial"/>
          <w:spacing w:val="-1"/>
          <w:sz w:val="20"/>
          <w:szCs w:val="20"/>
        </w:rPr>
        <w:t>n</w:t>
      </w:r>
      <w:r w:rsidRPr="0095586B">
        <w:rPr>
          <w:rFonts w:ascii="Arial" w:eastAsia="Arial" w:hAnsi="Arial" w:cs="Arial"/>
          <w:sz w:val="20"/>
          <w:szCs w:val="20"/>
        </w:rPr>
        <w:t>s</w:t>
      </w:r>
      <w:r w:rsidR="00E42908">
        <w:rPr>
          <w:rFonts w:ascii="Arial" w:eastAsia="Arial" w:hAnsi="Arial" w:cs="Arial"/>
          <w:sz w:val="20"/>
          <w:szCs w:val="20"/>
        </w:rPr>
        <w:t>. Exemples géostatistiques et calcul de réserves.</w:t>
      </w:r>
    </w:p>
    <w:p w:rsidR="000F67DF" w:rsidRPr="0095586B" w:rsidRDefault="000F67DF" w:rsidP="000F67DF">
      <w:pPr>
        <w:ind w:left="586" w:right="244"/>
        <w:jc w:val="both"/>
        <w:rPr>
          <w:rFonts w:ascii="Arial" w:eastAsia="Arial" w:hAnsi="Arial" w:cs="Arial"/>
          <w:sz w:val="20"/>
          <w:szCs w:val="20"/>
        </w:rPr>
      </w:pPr>
      <w:r w:rsidRPr="0095586B">
        <w:rPr>
          <w:rFonts w:ascii="Arial" w:eastAsia="Arial" w:hAnsi="Arial" w:cs="Arial"/>
          <w:sz w:val="20"/>
          <w:szCs w:val="20"/>
        </w:rPr>
        <w:t>5- T</w:t>
      </w:r>
      <w:r w:rsidRPr="0095586B">
        <w:rPr>
          <w:rFonts w:ascii="Arial" w:eastAsia="Arial" w:hAnsi="Arial" w:cs="Arial"/>
          <w:spacing w:val="-1"/>
          <w:sz w:val="20"/>
          <w:szCs w:val="20"/>
        </w:rPr>
        <w:t>e</w:t>
      </w:r>
      <w:r w:rsidRPr="0095586B">
        <w:rPr>
          <w:rFonts w:ascii="Arial" w:eastAsia="Arial" w:hAnsi="Arial" w:cs="Arial"/>
          <w:sz w:val="20"/>
          <w:szCs w:val="20"/>
        </w:rPr>
        <w:t>sts n</w:t>
      </w:r>
      <w:r w:rsidRPr="0095586B">
        <w:rPr>
          <w:rFonts w:ascii="Arial" w:eastAsia="Arial" w:hAnsi="Arial" w:cs="Arial"/>
          <w:spacing w:val="-1"/>
          <w:sz w:val="20"/>
          <w:szCs w:val="20"/>
        </w:rPr>
        <w:t>o</w:t>
      </w:r>
      <w:r w:rsidRPr="0095586B">
        <w:rPr>
          <w:rFonts w:ascii="Arial" w:eastAsia="Arial" w:hAnsi="Arial" w:cs="Arial"/>
          <w:sz w:val="20"/>
          <w:szCs w:val="20"/>
        </w:rPr>
        <w:t>n par</w:t>
      </w:r>
      <w:r w:rsidRPr="0095586B">
        <w:rPr>
          <w:rFonts w:ascii="Arial" w:eastAsia="Arial" w:hAnsi="Arial" w:cs="Arial"/>
          <w:spacing w:val="-1"/>
          <w:sz w:val="20"/>
          <w:szCs w:val="20"/>
        </w:rPr>
        <w:t>a</w:t>
      </w:r>
      <w:r w:rsidRPr="0095586B">
        <w:rPr>
          <w:rFonts w:ascii="Arial" w:eastAsia="Arial" w:hAnsi="Arial" w:cs="Arial"/>
          <w:sz w:val="20"/>
          <w:szCs w:val="20"/>
        </w:rPr>
        <w:t>métri</w:t>
      </w:r>
      <w:r w:rsidRPr="0095586B">
        <w:rPr>
          <w:rFonts w:ascii="Arial" w:eastAsia="Arial" w:hAnsi="Arial" w:cs="Arial"/>
          <w:spacing w:val="-1"/>
          <w:sz w:val="20"/>
          <w:szCs w:val="20"/>
        </w:rPr>
        <w:t>q</w:t>
      </w:r>
      <w:r w:rsidRPr="0095586B">
        <w:rPr>
          <w:rFonts w:ascii="Arial" w:eastAsia="Arial" w:hAnsi="Arial" w:cs="Arial"/>
          <w:sz w:val="20"/>
          <w:szCs w:val="20"/>
        </w:rPr>
        <w:t>u</w:t>
      </w:r>
      <w:r w:rsidRPr="0095586B">
        <w:rPr>
          <w:rFonts w:ascii="Arial" w:eastAsia="Arial" w:hAnsi="Arial" w:cs="Arial"/>
          <w:spacing w:val="-1"/>
          <w:sz w:val="20"/>
          <w:szCs w:val="20"/>
        </w:rPr>
        <w:t>e</w:t>
      </w:r>
      <w:r w:rsidRPr="0095586B">
        <w:rPr>
          <w:rFonts w:ascii="Arial" w:eastAsia="Arial" w:hAnsi="Arial" w:cs="Arial"/>
          <w:sz w:val="20"/>
          <w:szCs w:val="20"/>
        </w:rPr>
        <w:t>s : Tests d</w:t>
      </w:r>
      <w:r w:rsidRPr="0095586B">
        <w:rPr>
          <w:rFonts w:ascii="Arial" w:eastAsia="Arial" w:hAnsi="Arial" w:cs="Arial"/>
          <w:spacing w:val="-1"/>
          <w:sz w:val="20"/>
          <w:szCs w:val="20"/>
        </w:rPr>
        <w:t>’</w:t>
      </w:r>
      <w:r w:rsidRPr="0095586B">
        <w:rPr>
          <w:rFonts w:ascii="Arial" w:eastAsia="Arial" w:hAnsi="Arial" w:cs="Arial"/>
          <w:sz w:val="20"/>
          <w:szCs w:val="20"/>
        </w:rPr>
        <w:t>a</w:t>
      </w:r>
      <w:r w:rsidRPr="0095586B">
        <w:rPr>
          <w:rFonts w:ascii="Arial" w:eastAsia="Arial" w:hAnsi="Arial" w:cs="Arial"/>
          <w:spacing w:val="-1"/>
          <w:sz w:val="20"/>
          <w:szCs w:val="20"/>
        </w:rPr>
        <w:t>d</w:t>
      </w:r>
      <w:r w:rsidRPr="0095586B">
        <w:rPr>
          <w:rFonts w:ascii="Arial" w:eastAsia="Arial" w:hAnsi="Arial" w:cs="Arial"/>
          <w:sz w:val="20"/>
          <w:szCs w:val="20"/>
        </w:rPr>
        <w:t>équati</w:t>
      </w:r>
      <w:r w:rsidRPr="0095586B">
        <w:rPr>
          <w:rFonts w:ascii="Arial" w:eastAsia="Arial" w:hAnsi="Arial" w:cs="Arial"/>
          <w:spacing w:val="-1"/>
          <w:sz w:val="20"/>
          <w:szCs w:val="20"/>
        </w:rPr>
        <w:t>o</w:t>
      </w:r>
      <w:r w:rsidRPr="0095586B">
        <w:rPr>
          <w:rFonts w:ascii="Arial" w:eastAsia="Arial" w:hAnsi="Arial" w:cs="Arial"/>
          <w:sz w:val="20"/>
          <w:szCs w:val="20"/>
        </w:rPr>
        <w:t>n du</w:t>
      </w:r>
      <w:r w:rsidRPr="0095586B">
        <w:rPr>
          <w:rFonts w:ascii="Arial" w:eastAsia="Arial" w:hAnsi="Arial" w:cs="Arial"/>
          <w:spacing w:val="-1"/>
          <w:sz w:val="20"/>
          <w:szCs w:val="20"/>
        </w:rPr>
        <w:t xml:space="preserve"> </w:t>
      </w:r>
      <w:r w:rsidRPr="0095586B">
        <w:rPr>
          <w:rFonts w:ascii="Arial" w:eastAsia="Arial" w:hAnsi="Arial" w:cs="Arial"/>
          <w:spacing w:val="1"/>
          <w:sz w:val="20"/>
          <w:szCs w:val="20"/>
        </w:rPr>
        <w:t>X</w:t>
      </w:r>
      <w:r w:rsidRPr="0095586B">
        <w:rPr>
          <w:rFonts w:ascii="Arial" w:eastAsia="Arial" w:hAnsi="Arial" w:cs="Arial"/>
          <w:position w:val="10"/>
          <w:sz w:val="20"/>
          <w:szCs w:val="20"/>
        </w:rPr>
        <w:t>2</w:t>
      </w:r>
      <w:r w:rsidRPr="0095586B">
        <w:rPr>
          <w:rFonts w:ascii="Arial" w:eastAsia="Arial" w:hAnsi="Arial" w:cs="Arial"/>
          <w:sz w:val="20"/>
          <w:szCs w:val="20"/>
        </w:rPr>
        <w:t>,</w:t>
      </w:r>
      <w:r w:rsidRPr="0095586B">
        <w:rPr>
          <w:rFonts w:ascii="Arial" w:eastAsia="Arial" w:hAnsi="Arial" w:cs="Arial"/>
          <w:spacing w:val="-1"/>
          <w:sz w:val="20"/>
          <w:szCs w:val="20"/>
        </w:rPr>
        <w:t xml:space="preserve"> </w:t>
      </w:r>
      <w:r w:rsidRPr="0095586B">
        <w:rPr>
          <w:rFonts w:ascii="Arial" w:eastAsia="Arial" w:hAnsi="Arial" w:cs="Arial"/>
          <w:sz w:val="20"/>
          <w:szCs w:val="20"/>
        </w:rPr>
        <w:t>tests de comp</w:t>
      </w:r>
      <w:r w:rsidRPr="0095586B">
        <w:rPr>
          <w:rFonts w:ascii="Arial" w:eastAsia="Arial" w:hAnsi="Arial" w:cs="Arial"/>
          <w:spacing w:val="-1"/>
          <w:sz w:val="20"/>
          <w:szCs w:val="20"/>
        </w:rPr>
        <w:t>a</w:t>
      </w:r>
      <w:r w:rsidRPr="0095586B">
        <w:rPr>
          <w:rFonts w:ascii="Arial" w:eastAsia="Arial" w:hAnsi="Arial" w:cs="Arial"/>
          <w:sz w:val="20"/>
          <w:szCs w:val="20"/>
        </w:rPr>
        <w:t>ra</w:t>
      </w:r>
      <w:r w:rsidRPr="0095586B">
        <w:rPr>
          <w:rFonts w:ascii="Arial" w:eastAsia="Arial" w:hAnsi="Arial" w:cs="Arial"/>
          <w:spacing w:val="-1"/>
          <w:sz w:val="20"/>
          <w:szCs w:val="20"/>
        </w:rPr>
        <w:t>i</w:t>
      </w:r>
      <w:r w:rsidRPr="0095586B">
        <w:rPr>
          <w:rFonts w:ascii="Arial" w:eastAsia="Arial" w:hAnsi="Arial" w:cs="Arial"/>
          <w:sz w:val="20"/>
          <w:szCs w:val="20"/>
        </w:rPr>
        <w:t xml:space="preserve">son </w:t>
      </w:r>
      <w:r w:rsidRPr="0095586B">
        <w:rPr>
          <w:rFonts w:ascii="Arial" w:eastAsia="Arial" w:hAnsi="Arial" w:cs="Arial"/>
          <w:spacing w:val="-1"/>
          <w:sz w:val="20"/>
          <w:szCs w:val="20"/>
        </w:rPr>
        <w:t>d</w:t>
      </w:r>
      <w:r w:rsidRPr="0095586B">
        <w:rPr>
          <w:rFonts w:ascii="Arial" w:eastAsia="Arial" w:hAnsi="Arial" w:cs="Arial"/>
          <w:sz w:val="20"/>
          <w:szCs w:val="20"/>
        </w:rPr>
        <w:t>e deux écha</w:t>
      </w:r>
      <w:r w:rsidRPr="0095586B">
        <w:rPr>
          <w:rFonts w:ascii="Arial" w:eastAsia="Arial" w:hAnsi="Arial" w:cs="Arial"/>
          <w:spacing w:val="-1"/>
          <w:sz w:val="20"/>
          <w:szCs w:val="20"/>
        </w:rPr>
        <w:t>n</w:t>
      </w:r>
      <w:r w:rsidRPr="0095586B">
        <w:rPr>
          <w:rFonts w:ascii="Arial" w:eastAsia="Arial" w:hAnsi="Arial" w:cs="Arial"/>
          <w:sz w:val="20"/>
          <w:szCs w:val="20"/>
        </w:rPr>
        <w:t>tillons</w:t>
      </w:r>
      <w:r w:rsidR="00E42908">
        <w:rPr>
          <w:rFonts w:ascii="Arial" w:eastAsia="Arial" w:hAnsi="Arial" w:cs="Arial"/>
          <w:sz w:val="20"/>
          <w:szCs w:val="20"/>
        </w:rPr>
        <w:t>. Exemples de corrélations en Sciences de la terre.</w:t>
      </w:r>
    </w:p>
    <w:p w:rsidR="000F67DF" w:rsidRPr="0095586B" w:rsidRDefault="000F67DF" w:rsidP="000F67DF">
      <w:pPr>
        <w:ind w:left="586" w:right="244"/>
        <w:jc w:val="both"/>
        <w:rPr>
          <w:rFonts w:ascii="Arial" w:eastAsia="Arial" w:hAnsi="Arial" w:cs="Arial"/>
          <w:sz w:val="20"/>
          <w:szCs w:val="20"/>
        </w:rPr>
      </w:pPr>
      <w:r w:rsidRPr="0095586B">
        <w:rPr>
          <w:rFonts w:ascii="Arial" w:eastAsia="Arial" w:hAnsi="Arial" w:cs="Arial"/>
          <w:sz w:val="20"/>
          <w:szCs w:val="20"/>
        </w:rPr>
        <w:t>6- Analyse multivariée: AFC, ACP.</w:t>
      </w:r>
      <w:r w:rsidR="00E42908">
        <w:rPr>
          <w:rFonts w:ascii="Arial" w:eastAsia="Arial" w:hAnsi="Arial" w:cs="Arial"/>
          <w:sz w:val="20"/>
          <w:szCs w:val="20"/>
        </w:rPr>
        <w:t xml:space="preserve"> (</w:t>
      </w:r>
      <w:r w:rsidR="00461AC5">
        <w:rPr>
          <w:rFonts w:ascii="Arial" w:eastAsia="Arial" w:hAnsi="Arial" w:cs="Arial"/>
          <w:sz w:val="20"/>
          <w:szCs w:val="20"/>
        </w:rPr>
        <w:t xml:space="preserve">cas des </w:t>
      </w:r>
      <w:r w:rsidR="00E42908">
        <w:rPr>
          <w:rFonts w:ascii="Arial" w:eastAsia="Arial" w:hAnsi="Arial" w:cs="Arial"/>
          <w:sz w:val="20"/>
          <w:szCs w:val="20"/>
        </w:rPr>
        <w:t>homéomorphies et polymorphisme en Stratigraphie</w:t>
      </w:r>
      <w:r w:rsidR="00461AC5">
        <w:rPr>
          <w:rFonts w:ascii="Arial" w:eastAsia="Arial" w:hAnsi="Arial" w:cs="Arial"/>
          <w:sz w:val="20"/>
          <w:szCs w:val="20"/>
        </w:rPr>
        <w:t xml:space="preserve"> et en Minéralogie-Pétrographie cristalline</w:t>
      </w:r>
      <w:r w:rsidR="00E42908">
        <w:rPr>
          <w:rFonts w:ascii="Arial" w:eastAsia="Arial" w:hAnsi="Arial" w:cs="Arial"/>
          <w:sz w:val="20"/>
          <w:szCs w:val="20"/>
        </w:rPr>
        <w:t>; modèles géodynamiques, Microtectonique)</w:t>
      </w:r>
    </w:p>
    <w:p w:rsidR="000F67DF" w:rsidRPr="0095586B" w:rsidRDefault="000F67DF" w:rsidP="000F67DF">
      <w:pPr>
        <w:ind w:left="586" w:right="244"/>
        <w:jc w:val="both"/>
        <w:rPr>
          <w:rFonts w:ascii="Arial" w:eastAsia="Arial" w:hAnsi="Arial" w:cs="Arial"/>
          <w:sz w:val="20"/>
          <w:szCs w:val="20"/>
        </w:rPr>
      </w:pPr>
      <w:r w:rsidRPr="0095586B">
        <w:rPr>
          <w:rFonts w:ascii="Arial" w:eastAsia="Arial" w:hAnsi="Arial" w:cs="Arial"/>
          <w:position w:val="-1"/>
          <w:sz w:val="20"/>
          <w:szCs w:val="20"/>
        </w:rPr>
        <w:t>7- Ca</w:t>
      </w:r>
      <w:r w:rsidRPr="0095586B">
        <w:rPr>
          <w:rFonts w:ascii="Arial" w:eastAsia="Arial" w:hAnsi="Arial" w:cs="Arial"/>
          <w:spacing w:val="-1"/>
          <w:position w:val="-1"/>
          <w:sz w:val="20"/>
          <w:szCs w:val="20"/>
        </w:rPr>
        <w:t>l</w:t>
      </w:r>
      <w:r w:rsidRPr="0095586B">
        <w:rPr>
          <w:rFonts w:ascii="Arial" w:eastAsia="Arial" w:hAnsi="Arial" w:cs="Arial"/>
          <w:spacing w:val="1"/>
          <w:position w:val="-1"/>
          <w:sz w:val="20"/>
          <w:szCs w:val="20"/>
        </w:rPr>
        <w:t>c</w:t>
      </w:r>
      <w:r w:rsidRPr="0095586B">
        <w:rPr>
          <w:rFonts w:ascii="Arial" w:eastAsia="Arial" w:hAnsi="Arial" w:cs="Arial"/>
          <w:position w:val="-1"/>
          <w:sz w:val="20"/>
          <w:szCs w:val="20"/>
        </w:rPr>
        <w:t>ul d</w:t>
      </w:r>
      <w:r w:rsidRPr="0095586B">
        <w:rPr>
          <w:rFonts w:ascii="Arial" w:eastAsia="Arial" w:hAnsi="Arial" w:cs="Arial"/>
          <w:spacing w:val="-1"/>
          <w:position w:val="-1"/>
          <w:sz w:val="20"/>
          <w:szCs w:val="20"/>
        </w:rPr>
        <w:t>’</w:t>
      </w:r>
      <w:r w:rsidRPr="0095586B">
        <w:rPr>
          <w:rFonts w:ascii="Arial" w:eastAsia="Arial" w:hAnsi="Arial" w:cs="Arial"/>
          <w:position w:val="-1"/>
          <w:sz w:val="20"/>
          <w:szCs w:val="20"/>
        </w:rPr>
        <w:t>erre</w:t>
      </w:r>
      <w:r w:rsidRPr="0095586B">
        <w:rPr>
          <w:rFonts w:ascii="Arial" w:eastAsia="Arial" w:hAnsi="Arial" w:cs="Arial"/>
          <w:spacing w:val="-1"/>
          <w:position w:val="-1"/>
          <w:sz w:val="20"/>
          <w:szCs w:val="20"/>
        </w:rPr>
        <w:t>u</w:t>
      </w:r>
      <w:r w:rsidRPr="0095586B">
        <w:rPr>
          <w:rFonts w:ascii="Arial" w:eastAsia="Arial" w:hAnsi="Arial" w:cs="Arial"/>
          <w:position w:val="-1"/>
          <w:sz w:val="20"/>
          <w:szCs w:val="20"/>
        </w:rPr>
        <w:t>rs</w:t>
      </w:r>
      <w:r w:rsidR="00461AC5">
        <w:rPr>
          <w:rFonts w:ascii="Arial" w:eastAsia="Arial" w:hAnsi="Arial" w:cs="Arial"/>
          <w:position w:val="-1"/>
          <w:sz w:val="20"/>
          <w:szCs w:val="20"/>
        </w:rPr>
        <w:t xml:space="preserve"> et synthèse géostatistique.</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sidRPr="009603F8">
        <w:rPr>
          <w:rFonts w:asciiTheme="minorBidi" w:hAnsiTheme="minorBidi"/>
          <w:b/>
          <w:bCs/>
          <w:sz w:val="20"/>
          <w:szCs w:val="20"/>
        </w:rPr>
        <w:t>4.1.2. Activités pratiques</w:t>
      </w:r>
    </w:p>
    <w:p w:rsidR="000F67DF" w:rsidRDefault="000F67DF" w:rsidP="000F67DF">
      <w:pPr>
        <w:adjustRightInd w:val="0"/>
        <w:rPr>
          <w:rFonts w:asciiTheme="minorBidi" w:hAnsiTheme="minorBidi"/>
          <w:b/>
          <w:bCs/>
          <w:sz w:val="20"/>
          <w:szCs w:val="20"/>
        </w:rPr>
      </w:pPr>
    </w:p>
    <w:p w:rsidR="000F67DF" w:rsidRPr="009603F8" w:rsidRDefault="00D14F29" w:rsidP="000F67DF">
      <w:pPr>
        <w:adjustRightInd w:val="0"/>
        <w:rPr>
          <w:rFonts w:asciiTheme="minorBidi" w:hAnsiTheme="minorBidi"/>
          <w:sz w:val="20"/>
          <w:szCs w:val="20"/>
        </w:rPr>
      </w:pPr>
      <w:r>
        <w:rPr>
          <w:rFonts w:asciiTheme="minorBidi" w:hAnsiTheme="minorBidi"/>
          <w:sz w:val="20"/>
          <w:szCs w:val="20"/>
        </w:rPr>
        <w:tab/>
      </w:r>
      <w:r w:rsidR="000F67DF" w:rsidRPr="009603F8">
        <w:rPr>
          <w:rFonts w:asciiTheme="minorBidi" w:hAnsiTheme="minorBidi"/>
          <w:sz w:val="20"/>
          <w:szCs w:val="20"/>
        </w:rPr>
        <w:t>Séries d'exe</w:t>
      </w:r>
      <w:r w:rsidR="000F67DF">
        <w:rPr>
          <w:rFonts w:asciiTheme="minorBidi" w:hAnsiTheme="minorBidi"/>
          <w:sz w:val="20"/>
          <w:szCs w:val="20"/>
        </w:rPr>
        <w:t>rcices relatifs à la thématique</w:t>
      </w:r>
      <w:r w:rsidR="00E42908">
        <w:rPr>
          <w:rFonts w:asciiTheme="minorBidi" w:hAnsiTheme="minorBidi"/>
          <w:sz w:val="20"/>
          <w:szCs w:val="20"/>
        </w:rPr>
        <w:t xml:space="preserve"> en Sciencesde la Terre</w:t>
      </w:r>
      <w:r w:rsidR="000F67DF">
        <w:rPr>
          <w:rFonts w:asciiTheme="minorBidi" w:hAnsiTheme="minorBidi"/>
          <w:sz w:val="20"/>
          <w:szCs w:val="20"/>
        </w:rPr>
        <w:t>,</w:t>
      </w:r>
      <w:r w:rsidR="000F67DF" w:rsidRPr="009603F8">
        <w:rPr>
          <w:rFonts w:asciiTheme="minorBidi" w:hAnsiTheme="minorBidi"/>
          <w:sz w:val="20"/>
          <w:szCs w:val="20"/>
        </w:rPr>
        <w:t xml:space="preserve"> à corriger lors des séances présentielles.</w:t>
      </w:r>
      <w:r w:rsidR="00E42908">
        <w:rPr>
          <w:rFonts w:asciiTheme="minorBidi" w:hAnsiTheme="minorBidi"/>
          <w:sz w:val="20"/>
          <w:szCs w:val="20"/>
        </w:rPr>
        <w:t xml:space="preserve"> Utilisation géomatique et modélisation géologique</w:t>
      </w:r>
      <w:r w:rsidR="00461AC5">
        <w:rPr>
          <w:rFonts w:asciiTheme="minorBidi" w:hAnsiTheme="minorBidi"/>
          <w:sz w:val="20"/>
          <w:szCs w:val="20"/>
        </w:rPr>
        <w:t xml:space="preserve"> par les C2i</w:t>
      </w:r>
      <w:r w:rsidR="00E42908">
        <w:rPr>
          <w:rFonts w:asciiTheme="minorBidi" w:hAnsiTheme="minorBidi"/>
          <w:sz w:val="20"/>
          <w:szCs w:val="20"/>
        </w:rPr>
        <w:t xml:space="preserve">. </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9603F8" w:rsidTr="00770064">
        <w:tc>
          <w:tcPr>
            <w:tcW w:w="10058" w:type="dxa"/>
            <w:gridSpan w:val="3"/>
            <w:shd w:val="clear" w:color="auto" w:fill="FABF8F" w:themeFill="accent6" w:themeFillTint="99"/>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Physique 2 (Mécanique des fluides/Cristallographie)</w:t>
            </w:r>
          </w:p>
        </w:tc>
      </w:tr>
      <w:tr w:rsidR="000F67DF" w:rsidRPr="009603F8" w:rsidTr="00770064">
        <w:tc>
          <w:tcPr>
            <w:tcW w:w="3462" w:type="dxa"/>
            <w:shd w:val="clear" w:color="auto" w:fill="FABF8F" w:themeFill="accent6" w:themeFillTint="99"/>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Pr>
                <w:rFonts w:asciiTheme="minorBidi" w:hAnsiTheme="minorBidi"/>
                <w:b/>
                <w:bCs/>
              </w:rPr>
              <w:t>Code: UEF 12</w:t>
            </w:r>
            <w:r w:rsidRPr="009603F8">
              <w:rPr>
                <w:rFonts w:asciiTheme="minorBidi" w:hAnsiTheme="minorBidi"/>
                <w:b/>
                <w:bCs/>
              </w:rPr>
              <w:t>2</w:t>
            </w:r>
          </w:p>
        </w:tc>
        <w:tc>
          <w:tcPr>
            <w:tcW w:w="3392" w:type="dxa"/>
            <w:shd w:val="clear" w:color="auto" w:fill="FABF8F" w:themeFill="accent6" w:themeFillTint="99"/>
          </w:tcPr>
          <w:p w:rsidR="000F67DF" w:rsidRPr="009603F8" w:rsidRDefault="000F67DF" w:rsidP="00D14F29">
            <w:pPr>
              <w:adjustRightInd w:val="0"/>
              <w:rPr>
                <w:rFonts w:asciiTheme="minorBidi" w:hAnsiTheme="minorBidi"/>
                <w:b/>
                <w:bCs/>
              </w:rPr>
            </w:pPr>
            <w:r w:rsidRPr="009603F8">
              <w:rPr>
                <w:rFonts w:asciiTheme="minorBidi" w:hAnsiTheme="minorBidi"/>
                <w:b/>
                <w:bCs/>
              </w:rPr>
              <w:t xml:space="preserve">Nombre de crédits: </w:t>
            </w:r>
            <w:r w:rsidR="00D14F29">
              <w:rPr>
                <w:rFonts w:asciiTheme="minorBidi" w:hAnsiTheme="minorBidi"/>
                <w:b/>
                <w:bCs/>
              </w:rPr>
              <w:t>3</w:t>
            </w:r>
          </w:p>
        </w:tc>
        <w:tc>
          <w:tcPr>
            <w:tcW w:w="3204" w:type="dxa"/>
            <w:shd w:val="clear" w:color="auto" w:fill="FABF8F" w:themeFill="accent6" w:themeFillTint="99"/>
          </w:tcPr>
          <w:p w:rsidR="000F67DF" w:rsidRPr="009603F8" w:rsidRDefault="000F67DF" w:rsidP="00D14F29">
            <w:pPr>
              <w:adjustRightInd w:val="0"/>
              <w:rPr>
                <w:rFonts w:asciiTheme="minorBidi" w:hAnsiTheme="minorBidi"/>
                <w:b/>
                <w:bCs/>
              </w:rPr>
            </w:pPr>
            <w:r w:rsidRPr="009603F8">
              <w:rPr>
                <w:rFonts w:asciiTheme="minorBidi" w:hAnsiTheme="minorBidi"/>
                <w:b/>
                <w:bCs/>
              </w:rPr>
              <w:t xml:space="preserve">Coefficient: </w:t>
            </w:r>
            <w:r w:rsidR="00D14F29">
              <w:rPr>
                <w:rFonts w:asciiTheme="minorBidi" w:hAnsiTheme="minorBidi"/>
                <w:b/>
                <w:bCs/>
              </w:rPr>
              <w:t>1.5</w:t>
            </w:r>
          </w:p>
        </w:tc>
      </w:tr>
    </w:tbl>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.1. Enseignements théoriques</w:t>
      </w:r>
    </w:p>
    <w:p w:rsidR="000F67DF" w:rsidRDefault="000F67DF" w:rsidP="000F67DF">
      <w:pPr>
        <w:adjustRightInd w:val="0"/>
        <w:rPr>
          <w:rFonts w:asciiTheme="minorBidi" w:hAnsiTheme="minorBidi"/>
          <w:b/>
          <w:bCs/>
          <w:sz w:val="20"/>
          <w:szCs w:val="20"/>
        </w:rPr>
      </w:pPr>
    </w:p>
    <w:p w:rsidR="000F67DF" w:rsidRPr="00DB284E" w:rsidRDefault="000F67DF" w:rsidP="000F67DF">
      <w:pPr>
        <w:spacing w:before="34"/>
        <w:ind w:left="686"/>
        <w:rPr>
          <w:rFonts w:ascii="Arial" w:eastAsia="Arial" w:hAnsi="Arial" w:cs="Arial"/>
        </w:rPr>
      </w:pPr>
      <w:r>
        <w:rPr>
          <w:rFonts w:ascii="Arial" w:eastAsia="Arial" w:hAnsi="Arial" w:cs="Arial"/>
          <w:b/>
        </w:rPr>
        <w:t>A</w:t>
      </w:r>
      <w:r w:rsidRPr="00DB284E">
        <w:rPr>
          <w:rFonts w:ascii="Arial" w:eastAsia="Arial" w:hAnsi="Arial" w:cs="Arial"/>
          <w:b/>
        </w:rPr>
        <w:t>. Mécaniq</w:t>
      </w:r>
      <w:r w:rsidRPr="00DB284E">
        <w:rPr>
          <w:rFonts w:ascii="Arial" w:eastAsia="Arial" w:hAnsi="Arial" w:cs="Arial"/>
          <w:b/>
          <w:spacing w:val="-1"/>
        </w:rPr>
        <w:t>u</w:t>
      </w:r>
      <w:r w:rsidRPr="00DB284E">
        <w:rPr>
          <w:rFonts w:ascii="Arial" w:eastAsia="Arial" w:hAnsi="Arial" w:cs="Arial"/>
          <w:b/>
        </w:rPr>
        <w:t>e des fluides</w:t>
      </w:r>
    </w:p>
    <w:p w:rsidR="000F67DF" w:rsidRPr="00D14F29" w:rsidRDefault="000F67DF" w:rsidP="000F67DF">
      <w:pPr>
        <w:spacing w:before="3"/>
        <w:ind w:left="686" w:right="913"/>
        <w:rPr>
          <w:rFonts w:ascii="Arial" w:eastAsia="Arial" w:hAnsi="Arial" w:cs="Arial"/>
          <w:sz w:val="20"/>
          <w:szCs w:val="20"/>
        </w:rPr>
      </w:pPr>
      <w:r w:rsidRPr="00D14F29">
        <w:rPr>
          <w:rFonts w:ascii="Arial" w:eastAsia="Arial" w:hAnsi="Arial" w:cs="Arial"/>
          <w:sz w:val="20"/>
          <w:szCs w:val="20"/>
        </w:rPr>
        <w:t>- Eléments de dynamique des fluides : Théorème de Bernoulli, Cas part</w:t>
      </w:r>
      <w:r w:rsidRPr="00D14F29">
        <w:rPr>
          <w:rFonts w:ascii="Arial" w:eastAsia="Arial" w:hAnsi="Arial" w:cs="Arial"/>
          <w:spacing w:val="-1"/>
          <w:sz w:val="20"/>
          <w:szCs w:val="20"/>
        </w:rPr>
        <w:t>i</w:t>
      </w:r>
      <w:r w:rsidRPr="00D14F29">
        <w:rPr>
          <w:rFonts w:ascii="Arial" w:eastAsia="Arial" w:hAnsi="Arial" w:cs="Arial"/>
          <w:sz w:val="20"/>
          <w:szCs w:val="20"/>
        </w:rPr>
        <w:t>culiers d’écoule</w:t>
      </w:r>
      <w:r w:rsidRPr="00D14F29">
        <w:rPr>
          <w:rFonts w:ascii="Arial" w:eastAsia="Arial" w:hAnsi="Arial" w:cs="Arial"/>
          <w:spacing w:val="-1"/>
          <w:sz w:val="20"/>
          <w:szCs w:val="20"/>
        </w:rPr>
        <w:t>m</w:t>
      </w:r>
      <w:r w:rsidRPr="00D14F29">
        <w:rPr>
          <w:rFonts w:ascii="Arial" w:eastAsia="Arial" w:hAnsi="Arial" w:cs="Arial"/>
          <w:sz w:val="20"/>
          <w:szCs w:val="20"/>
        </w:rPr>
        <w:t>en</w:t>
      </w:r>
      <w:r w:rsidRPr="00D14F29">
        <w:rPr>
          <w:rFonts w:ascii="Arial" w:eastAsia="Arial" w:hAnsi="Arial" w:cs="Arial"/>
          <w:spacing w:val="-2"/>
          <w:sz w:val="20"/>
          <w:szCs w:val="20"/>
        </w:rPr>
        <w:t>t</w:t>
      </w:r>
      <w:r w:rsidRPr="00D14F29">
        <w:rPr>
          <w:rFonts w:ascii="Arial" w:eastAsia="Arial" w:hAnsi="Arial" w:cs="Arial"/>
          <w:sz w:val="20"/>
          <w:szCs w:val="20"/>
        </w:rPr>
        <w:t>s, Equation de</w:t>
      </w:r>
      <w:r w:rsidRPr="00D14F29">
        <w:rPr>
          <w:rFonts w:ascii="Arial" w:eastAsia="Arial" w:hAnsi="Arial" w:cs="Arial"/>
          <w:spacing w:val="-1"/>
          <w:sz w:val="20"/>
          <w:szCs w:val="20"/>
        </w:rPr>
        <w:t xml:space="preserve"> </w:t>
      </w:r>
      <w:r w:rsidRPr="00D14F29">
        <w:rPr>
          <w:rFonts w:ascii="Arial" w:eastAsia="Arial" w:hAnsi="Arial" w:cs="Arial"/>
          <w:sz w:val="20"/>
          <w:szCs w:val="20"/>
        </w:rPr>
        <w:t>continuité, Effet Venturi, Fluides rée</w:t>
      </w:r>
      <w:r w:rsidRPr="00D14F29">
        <w:rPr>
          <w:rFonts w:ascii="Arial" w:eastAsia="Arial" w:hAnsi="Arial" w:cs="Arial"/>
          <w:spacing w:val="-1"/>
          <w:sz w:val="20"/>
          <w:szCs w:val="20"/>
        </w:rPr>
        <w:t>l</w:t>
      </w:r>
      <w:r w:rsidRPr="00D14F29">
        <w:rPr>
          <w:rFonts w:ascii="Arial" w:eastAsia="Arial" w:hAnsi="Arial" w:cs="Arial"/>
          <w:sz w:val="20"/>
          <w:szCs w:val="20"/>
        </w:rPr>
        <w:t>s - viscosité, Eco</w:t>
      </w:r>
      <w:r w:rsidRPr="00D14F29">
        <w:rPr>
          <w:rFonts w:ascii="Arial" w:eastAsia="Arial" w:hAnsi="Arial" w:cs="Arial"/>
          <w:spacing w:val="-1"/>
          <w:sz w:val="20"/>
          <w:szCs w:val="20"/>
        </w:rPr>
        <w:t>u</w:t>
      </w:r>
      <w:r w:rsidRPr="00D14F29">
        <w:rPr>
          <w:rFonts w:ascii="Arial" w:eastAsia="Arial" w:hAnsi="Arial" w:cs="Arial"/>
          <w:sz w:val="20"/>
          <w:szCs w:val="20"/>
        </w:rPr>
        <w:t>lement d’un f</w:t>
      </w:r>
      <w:r w:rsidRPr="00D14F29">
        <w:rPr>
          <w:rFonts w:ascii="Arial" w:eastAsia="Arial" w:hAnsi="Arial" w:cs="Arial"/>
          <w:spacing w:val="-1"/>
          <w:sz w:val="20"/>
          <w:szCs w:val="20"/>
        </w:rPr>
        <w:t>l</w:t>
      </w:r>
      <w:r w:rsidRPr="00D14F29">
        <w:rPr>
          <w:rFonts w:ascii="Arial" w:eastAsia="Arial" w:hAnsi="Arial" w:cs="Arial"/>
          <w:sz w:val="20"/>
          <w:szCs w:val="20"/>
        </w:rPr>
        <w:t>uide r</w:t>
      </w:r>
      <w:r w:rsidRPr="00D14F29">
        <w:rPr>
          <w:rFonts w:ascii="Arial" w:eastAsia="Arial" w:hAnsi="Arial" w:cs="Arial"/>
          <w:spacing w:val="-1"/>
          <w:sz w:val="20"/>
          <w:szCs w:val="20"/>
        </w:rPr>
        <w:t>é</w:t>
      </w:r>
      <w:r w:rsidRPr="00D14F29">
        <w:rPr>
          <w:rFonts w:ascii="Arial" w:eastAsia="Arial" w:hAnsi="Arial" w:cs="Arial"/>
          <w:sz w:val="20"/>
          <w:szCs w:val="20"/>
        </w:rPr>
        <w:t>el n</w:t>
      </w:r>
      <w:r w:rsidRPr="00D14F29">
        <w:rPr>
          <w:rFonts w:ascii="Arial" w:eastAsia="Arial" w:hAnsi="Arial" w:cs="Arial"/>
          <w:spacing w:val="-1"/>
          <w:sz w:val="20"/>
          <w:szCs w:val="20"/>
        </w:rPr>
        <w:t>e</w:t>
      </w:r>
      <w:r w:rsidRPr="00D14F29">
        <w:rPr>
          <w:rFonts w:ascii="Arial" w:eastAsia="Arial" w:hAnsi="Arial" w:cs="Arial"/>
          <w:sz w:val="20"/>
          <w:szCs w:val="20"/>
        </w:rPr>
        <w:t>wtonien, Princ</w:t>
      </w:r>
      <w:r w:rsidRPr="00D14F29">
        <w:rPr>
          <w:rFonts w:ascii="Arial" w:eastAsia="Arial" w:hAnsi="Arial" w:cs="Arial"/>
          <w:spacing w:val="-1"/>
          <w:sz w:val="20"/>
          <w:szCs w:val="20"/>
        </w:rPr>
        <w:t>i</w:t>
      </w:r>
      <w:r w:rsidRPr="00D14F29">
        <w:rPr>
          <w:rFonts w:ascii="Arial" w:eastAsia="Arial" w:hAnsi="Arial" w:cs="Arial"/>
          <w:sz w:val="20"/>
          <w:szCs w:val="20"/>
        </w:rPr>
        <w:t>pe d’Archim</w:t>
      </w:r>
      <w:r w:rsidRPr="00D14F29">
        <w:rPr>
          <w:rFonts w:ascii="Arial" w:eastAsia="Arial" w:hAnsi="Arial" w:cs="Arial"/>
          <w:spacing w:val="-1"/>
          <w:sz w:val="20"/>
          <w:szCs w:val="20"/>
        </w:rPr>
        <w:t>è</w:t>
      </w:r>
      <w:r w:rsidRPr="00D14F29">
        <w:rPr>
          <w:rFonts w:ascii="Arial" w:eastAsia="Arial" w:hAnsi="Arial" w:cs="Arial"/>
          <w:sz w:val="20"/>
          <w:szCs w:val="20"/>
        </w:rPr>
        <w:t>de</w:t>
      </w:r>
      <w:r w:rsidRPr="00D14F29">
        <w:rPr>
          <w:rFonts w:ascii="Arial" w:eastAsia="Arial" w:hAnsi="Arial" w:cs="Arial"/>
          <w:position w:val="-1"/>
          <w:sz w:val="20"/>
          <w:szCs w:val="20"/>
        </w:rPr>
        <w:t>- Capil</w:t>
      </w:r>
      <w:r w:rsidRPr="00D14F29">
        <w:rPr>
          <w:rFonts w:ascii="Arial" w:eastAsia="Arial" w:hAnsi="Arial" w:cs="Arial"/>
          <w:spacing w:val="-1"/>
          <w:position w:val="-1"/>
          <w:sz w:val="20"/>
          <w:szCs w:val="20"/>
        </w:rPr>
        <w:t>l</w:t>
      </w:r>
      <w:r w:rsidRPr="00D14F29">
        <w:rPr>
          <w:rFonts w:ascii="Arial" w:eastAsia="Arial" w:hAnsi="Arial" w:cs="Arial"/>
          <w:position w:val="-1"/>
          <w:sz w:val="20"/>
          <w:szCs w:val="20"/>
        </w:rPr>
        <w:t>arité : Angle de raccord</w:t>
      </w:r>
      <w:r w:rsidRPr="00D14F29">
        <w:rPr>
          <w:rFonts w:ascii="Arial" w:eastAsia="Arial" w:hAnsi="Arial" w:cs="Arial"/>
          <w:spacing w:val="-1"/>
          <w:position w:val="-1"/>
          <w:sz w:val="20"/>
          <w:szCs w:val="20"/>
        </w:rPr>
        <w:t>e</w:t>
      </w:r>
      <w:r w:rsidRPr="00D14F29">
        <w:rPr>
          <w:rFonts w:ascii="Arial" w:eastAsia="Arial" w:hAnsi="Arial" w:cs="Arial"/>
          <w:position w:val="-1"/>
          <w:sz w:val="20"/>
          <w:szCs w:val="20"/>
        </w:rPr>
        <w:t>ment, Loi</w:t>
      </w:r>
      <w:r w:rsidRPr="00D14F29">
        <w:rPr>
          <w:rFonts w:ascii="Arial" w:eastAsia="Arial" w:hAnsi="Arial" w:cs="Arial"/>
          <w:spacing w:val="-1"/>
          <w:position w:val="-1"/>
          <w:sz w:val="20"/>
          <w:szCs w:val="20"/>
        </w:rPr>
        <w:t xml:space="preserve"> </w:t>
      </w:r>
      <w:r w:rsidRPr="00D14F29">
        <w:rPr>
          <w:rFonts w:ascii="Arial" w:eastAsia="Arial" w:hAnsi="Arial" w:cs="Arial"/>
          <w:position w:val="-1"/>
          <w:sz w:val="20"/>
          <w:szCs w:val="20"/>
        </w:rPr>
        <w:t>de Jur</w:t>
      </w:r>
      <w:r w:rsidRPr="00D14F29">
        <w:rPr>
          <w:rFonts w:ascii="Arial" w:eastAsia="Arial" w:hAnsi="Arial" w:cs="Arial"/>
          <w:spacing w:val="-1"/>
          <w:position w:val="-1"/>
          <w:sz w:val="20"/>
          <w:szCs w:val="20"/>
        </w:rPr>
        <w:t>i</w:t>
      </w:r>
      <w:r w:rsidRPr="00D14F29">
        <w:rPr>
          <w:rFonts w:ascii="Arial" w:eastAsia="Arial" w:hAnsi="Arial" w:cs="Arial"/>
          <w:position w:val="-1"/>
          <w:sz w:val="20"/>
          <w:szCs w:val="20"/>
        </w:rPr>
        <w:t>n.</w:t>
      </w:r>
    </w:p>
    <w:p w:rsidR="000F67DF" w:rsidRDefault="000F67DF" w:rsidP="000F67DF">
      <w:pPr>
        <w:spacing w:line="220" w:lineRule="exact"/>
        <w:ind w:left="686"/>
        <w:rPr>
          <w:rFonts w:ascii="Arial" w:eastAsia="Arial" w:hAnsi="Arial" w:cs="Arial"/>
          <w:b/>
          <w:bCs/>
        </w:rPr>
      </w:pPr>
    </w:p>
    <w:p w:rsidR="000F67DF" w:rsidRPr="00534983" w:rsidRDefault="000F67DF" w:rsidP="000F67DF">
      <w:pPr>
        <w:spacing w:line="220" w:lineRule="exact"/>
        <w:ind w:left="686"/>
        <w:rPr>
          <w:rFonts w:ascii="Arial" w:eastAsia="Arial" w:hAnsi="Arial" w:cs="Arial"/>
          <w:b/>
          <w:bCs/>
        </w:rPr>
      </w:pPr>
      <w:r w:rsidRPr="00534983">
        <w:rPr>
          <w:rFonts w:ascii="Arial" w:eastAsia="Arial" w:hAnsi="Arial" w:cs="Arial"/>
          <w:b/>
          <w:bCs/>
        </w:rPr>
        <w:t>B. Cristallographie</w:t>
      </w:r>
    </w:p>
    <w:p w:rsidR="000F67DF" w:rsidRPr="000F67DF" w:rsidRDefault="000F67DF" w:rsidP="000F67DF">
      <w:pPr>
        <w:pStyle w:val="Default"/>
        <w:rPr>
          <w:rFonts w:asciiTheme="minorBidi" w:hAnsiTheme="minorBidi" w:cstheme="minorBidi"/>
          <w:b/>
          <w:bCs/>
          <w:sz w:val="20"/>
          <w:szCs w:val="20"/>
          <w:lang w:val="fr-FR"/>
        </w:rPr>
      </w:pPr>
      <w:r w:rsidRPr="000F67DF">
        <w:rPr>
          <w:rFonts w:asciiTheme="minorBidi" w:hAnsiTheme="minorBidi" w:cstheme="minorBidi"/>
          <w:b/>
          <w:bCs/>
          <w:sz w:val="20"/>
          <w:szCs w:val="20"/>
          <w:lang w:val="fr-FR"/>
        </w:rPr>
        <w:tab/>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b/>
          <w:bCs/>
          <w:sz w:val="20"/>
          <w:szCs w:val="20"/>
          <w:lang w:val="fr-FR"/>
        </w:rPr>
        <w:t xml:space="preserve">Chapitre 1 : Généralités et notions de base </w:t>
      </w:r>
    </w:p>
    <w:p w:rsidR="000F67DF" w:rsidRPr="000F67DF" w:rsidRDefault="000F67DF" w:rsidP="00D14F29">
      <w:pPr>
        <w:pStyle w:val="Default"/>
        <w:ind w:left="567" w:right="244"/>
        <w:jc w:val="both"/>
        <w:rPr>
          <w:rFonts w:asciiTheme="minorBidi" w:hAnsiTheme="minorBidi" w:cstheme="minorBidi"/>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Notions de: Cristal,  maille, motif, réseau et structure cristalline, Réseau à trois dimensions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(les 7 systèmes cristallins et les 14 réseaux de Bravais), Indices de Miller</w:t>
      </w:r>
    </w:p>
    <w:p w:rsidR="000F67DF" w:rsidRPr="000F67DF" w:rsidRDefault="000F67DF" w:rsidP="00D14F29">
      <w:pPr>
        <w:pStyle w:val="Default"/>
        <w:ind w:left="567" w:right="244"/>
        <w:jc w:val="both"/>
        <w:rPr>
          <w:rFonts w:asciiTheme="minorBidi" w:hAnsiTheme="minorBidi" w:cstheme="minorBidi"/>
          <w:b/>
          <w:bCs/>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b/>
          <w:bCs/>
          <w:sz w:val="20"/>
          <w:szCs w:val="20"/>
          <w:lang w:val="fr-FR"/>
        </w:rPr>
        <w:t>Chapitre 2: Espaces utilisés en cristallographie</w:t>
      </w:r>
    </w:p>
    <w:p w:rsidR="000F67DF" w:rsidRPr="000F67DF" w:rsidRDefault="000F67DF" w:rsidP="00D14F29">
      <w:pPr>
        <w:pStyle w:val="Default"/>
        <w:ind w:left="567" w:right="244"/>
        <w:jc w:val="both"/>
        <w:rPr>
          <w:rFonts w:asciiTheme="minorBidi" w:hAnsiTheme="minorBidi" w:cstheme="minorBidi"/>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Espace image (E*) et réseau réciproque (R*)</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Définition du réseau réciproque</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Propriétés du réseau réciproque et relation avec le réseau direct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lastRenderedPageBreak/>
        <w:t>- La distance inter-réticulaire dhkl</w:t>
      </w:r>
    </w:p>
    <w:p w:rsidR="000F67DF" w:rsidRPr="000F67DF" w:rsidRDefault="000F67DF" w:rsidP="00D14F29">
      <w:pPr>
        <w:pStyle w:val="Default"/>
        <w:ind w:left="567" w:right="244"/>
        <w:jc w:val="both"/>
        <w:rPr>
          <w:rFonts w:asciiTheme="minorBidi" w:hAnsiTheme="minorBidi" w:cstheme="minorBidi"/>
          <w:b/>
          <w:bCs/>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b/>
          <w:bCs/>
          <w:sz w:val="20"/>
          <w:szCs w:val="20"/>
          <w:lang w:val="fr-FR"/>
        </w:rPr>
        <w:t xml:space="preserve">Chapitre 3: La symétrie dans les cristaux </w:t>
      </w:r>
    </w:p>
    <w:p w:rsidR="000F67DF" w:rsidRPr="000F67DF" w:rsidRDefault="000F67DF" w:rsidP="00D14F29">
      <w:pPr>
        <w:pStyle w:val="Default"/>
        <w:ind w:left="567" w:right="244"/>
        <w:jc w:val="both"/>
        <w:rPr>
          <w:rFonts w:asciiTheme="minorBidi" w:hAnsiTheme="minorBidi" w:cstheme="minorBidi"/>
          <w:b/>
          <w:bCs/>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Symétrie des figures finies et opérations de symétrie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Points équivalents (projection stéréographique)</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Identités entre opération de symétrie</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Groupes de symétrie</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-Groupes ponctuels à trois dimensions (32 classes cristallines).</w:t>
      </w:r>
      <w:r w:rsidRPr="000F67DF">
        <w:rPr>
          <w:rFonts w:asciiTheme="minorBidi" w:hAnsiTheme="minorBidi" w:cstheme="minorBidi"/>
          <w:i/>
          <w:iCs/>
          <w:sz w:val="20"/>
          <w:szCs w:val="20"/>
          <w:lang w:val="fr-FR"/>
        </w:rPr>
        <w:t xml:space="preserve"> </w:t>
      </w:r>
    </w:p>
    <w:p w:rsidR="000F67DF" w:rsidRPr="000F67DF" w:rsidRDefault="000F67DF" w:rsidP="00D14F29">
      <w:pPr>
        <w:pStyle w:val="Default"/>
        <w:ind w:left="567" w:right="244"/>
        <w:jc w:val="both"/>
        <w:rPr>
          <w:rFonts w:asciiTheme="minorBidi" w:hAnsiTheme="minorBidi" w:cstheme="minorBidi"/>
          <w:b/>
          <w:bCs/>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b/>
          <w:bCs/>
          <w:sz w:val="20"/>
          <w:szCs w:val="20"/>
          <w:lang w:val="fr-FR"/>
        </w:rPr>
        <w:t xml:space="preserve">Chapitre 4: Détermination des structures cristallines </w:t>
      </w:r>
    </w:p>
    <w:p w:rsidR="000F67DF" w:rsidRPr="000F67DF" w:rsidRDefault="000F67DF" w:rsidP="00D14F29">
      <w:pPr>
        <w:pStyle w:val="Default"/>
        <w:ind w:left="567" w:right="244"/>
        <w:jc w:val="both"/>
        <w:rPr>
          <w:rFonts w:asciiTheme="minorBidi" w:hAnsiTheme="minorBidi" w:cstheme="minorBidi"/>
          <w:sz w:val="20"/>
          <w:szCs w:val="20"/>
          <w:lang w:val="fr-FR"/>
        </w:rPr>
      </w:pP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Interaction rayons-X/ matière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Production des rayons X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Absorption des rayons-X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L’énergie des rayons-X, des neutrons et des électrons diffractés par les cristaux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Diffraction des rayons-X par un cristal. </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Distributions des intensités diffractées par un cristal à motif cristallin et facteur de structure</w:t>
      </w:r>
    </w:p>
    <w:p w:rsidR="000F67DF" w:rsidRPr="000F67DF" w:rsidRDefault="000F67DF" w:rsidP="00D14F29">
      <w:pPr>
        <w:pStyle w:val="Default"/>
        <w:ind w:left="567" w:right="244"/>
        <w:jc w:val="both"/>
        <w:rPr>
          <w:rFonts w:asciiTheme="minorBidi" w:hAnsiTheme="minorBidi" w:cstheme="minorBidi"/>
          <w:sz w:val="20"/>
          <w:szCs w:val="20"/>
          <w:lang w:val="fr-FR"/>
        </w:rPr>
      </w:pPr>
      <w:r w:rsidRPr="000F67DF">
        <w:rPr>
          <w:rFonts w:asciiTheme="minorBidi" w:hAnsiTheme="minorBidi" w:cstheme="minorBidi"/>
          <w:sz w:val="20"/>
          <w:szCs w:val="20"/>
          <w:lang w:val="fr-FR"/>
        </w:rPr>
        <w:t xml:space="preserve"> Fhkl. </w:t>
      </w:r>
    </w:p>
    <w:p w:rsidR="000F67DF" w:rsidRPr="000F67DF" w:rsidRDefault="000F67DF" w:rsidP="000F67DF">
      <w:pPr>
        <w:pStyle w:val="Default"/>
        <w:rPr>
          <w:sz w:val="23"/>
          <w:szCs w:val="23"/>
          <w:lang w:val="fr-FR"/>
        </w:rPr>
      </w:pPr>
      <w:r w:rsidRPr="000F67DF">
        <w:rPr>
          <w:sz w:val="23"/>
          <w:szCs w:val="23"/>
          <w:lang w:val="fr-FR"/>
        </w:rPr>
        <w:t xml:space="preserve"> </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.2. Activités pratiques</w:t>
      </w:r>
    </w:p>
    <w:p w:rsidR="000F67DF" w:rsidRPr="009603F8" w:rsidRDefault="000F67DF" w:rsidP="000F67DF">
      <w:pPr>
        <w:adjustRightInd w:val="0"/>
        <w:rPr>
          <w:rFonts w:asciiTheme="minorBidi" w:hAnsiTheme="minorBidi"/>
          <w:b/>
          <w:bCs/>
          <w:sz w:val="20"/>
          <w:szCs w:val="20"/>
        </w:rPr>
      </w:pPr>
    </w:p>
    <w:p w:rsidR="000F67DF" w:rsidRDefault="00D14F29" w:rsidP="000F67DF">
      <w:pPr>
        <w:adjustRightInd w:val="0"/>
        <w:rPr>
          <w:rFonts w:asciiTheme="minorBidi" w:hAnsiTheme="minorBidi"/>
          <w:sz w:val="20"/>
          <w:szCs w:val="20"/>
        </w:rPr>
      </w:pPr>
      <w:r>
        <w:rPr>
          <w:rFonts w:asciiTheme="minorBidi" w:hAnsiTheme="minorBidi"/>
          <w:sz w:val="20"/>
          <w:szCs w:val="20"/>
        </w:rPr>
        <w:tab/>
      </w:r>
      <w:r w:rsidRPr="00D14F29">
        <w:rPr>
          <w:rFonts w:asciiTheme="minorBidi" w:hAnsiTheme="minorBidi"/>
          <w:sz w:val="20"/>
          <w:szCs w:val="20"/>
        </w:rPr>
        <w:t>Séries d'exercices et Manipulations au DRX</w:t>
      </w:r>
    </w:p>
    <w:p w:rsidR="00D14F29" w:rsidRPr="00D14F29" w:rsidRDefault="00D14F29"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rPr>
          <w:rFonts w:asciiTheme="minorBidi" w:hAnsiTheme="minorBidi"/>
          <w:sz w:val="20"/>
          <w:szCs w:val="20"/>
        </w:rPr>
      </w:pPr>
    </w:p>
    <w:p w:rsidR="000F67DF" w:rsidRPr="009603F8" w:rsidRDefault="000F67DF" w:rsidP="000F67DF">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rPr>
          <w:rFonts w:asciiTheme="minorBidi" w:hAnsiTheme="minorBidi"/>
          <w:sz w:val="20"/>
          <w:szCs w:val="20"/>
        </w:rPr>
      </w:pPr>
    </w:p>
    <w:p w:rsidR="000F67DF" w:rsidRPr="009603F8" w:rsidRDefault="000F67DF" w:rsidP="000F67DF">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rPr>
          <w:rFonts w:asciiTheme="minorBidi" w:hAnsiTheme="minorBidi"/>
          <w:sz w:val="20"/>
          <w:szCs w:val="20"/>
        </w:rPr>
      </w:pPr>
    </w:p>
    <w:p w:rsidR="000F67DF" w:rsidRPr="009603F8" w:rsidRDefault="000F67DF" w:rsidP="000F67DF">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38" w:lineRule="exact"/>
        <w:jc w:val="center"/>
        <w:rPr>
          <w:rFonts w:asciiTheme="minorBidi" w:hAnsiTheme="minorBidi"/>
          <w:sz w:val="20"/>
          <w:szCs w:val="20"/>
        </w:rPr>
      </w:pPr>
    </w:p>
    <w:p w:rsidR="000F67DF" w:rsidRPr="009603F8" w:rsidRDefault="000F67DF" w:rsidP="000F67DF">
      <w:pPr>
        <w:adjustRightInd w:val="0"/>
        <w:spacing w:line="135" w:lineRule="exact"/>
        <w:jc w:val="center"/>
        <w:rPr>
          <w:rFonts w:asciiTheme="minorBidi" w:hAnsiTheme="minorBidi"/>
          <w:sz w:val="20"/>
          <w:szCs w:val="20"/>
        </w:rPr>
      </w:pPr>
    </w:p>
    <w:p w:rsidR="000F67DF" w:rsidRPr="009603F8"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overflowPunct w:val="0"/>
        <w:adjustRightInd w:val="0"/>
        <w:spacing w:line="236" w:lineRule="auto"/>
        <w:ind w:right="20" w:firstLine="360"/>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adjustRightInd w:val="0"/>
        <w:spacing w:line="200" w:lineRule="exact"/>
        <w:rPr>
          <w:sz w:val="24"/>
          <w:szCs w:val="24"/>
        </w:rPr>
      </w:pPr>
    </w:p>
    <w:p w:rsidR="000F67DF" w:rsidRDefault="000F67DF" w:rsidP="000F67DF">
      <w:pPr>
        <w:adjustRightInd w:val="0"/>
        <w:spacing w:line="251" w:lineRule="exact"/>
        <w:rPr>
          <w:sz w:val="24"/>
          <w:szCs w:val="24"/>
        </w:rPr>
      </w:pPr>
    </w:p>
    <w:p w:rsidR="000F67DF" w:rsidRDefault="000F67DF"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817"/>
        <w:gridCol w:w="2604"/>
        <w:gridCol w:w="3091"/>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Intitulé de l'UE:</w:t>
            </w:r>
          </w:p>
          <w:p w:rsidR="000F67DF" w:rsidRDefault="000F67DF" w:rsidP="00770064">
            <w:pPr>
              <w:adjustRightInd w:val="0"/>
              <w:jc w:val="center"/>
              <w:rPr>
                <w:rFonts w:ascii="Arial" w:hAnsi="Arial" w:cs="Arial"/>
                <w:b/>
                <w:bCs/>
                <w:lang w:eastAsia="en-US"/>
              </w:rPr>
            </w:pPr>
          </w:p>
          <w:p w:rsidR="000F67DF" w:rsidRPr="00D14F29" w:rsidRDefault="000F67DF" w:rsidP="00770064">
            <w:pPr>
              <w:adjustRightInd w:val="0"/>
              <w:jc w:val="center"/>
              <w:rPr>
                <w:rFonts w:ascii="Arial" w:hAnsi="Arial" w:cs="Arial"/>
                <w:b/>
                <w:bCs/>
                <w:color w:val="FF0000"/>
                <w:sz w:val="24"/>
                <w:szCs w:val="24"/>
                <w:lang w:eastAsia="en-US"/>
              </w:rPr>
            </w:pPr>
            <w:r w:rsidRPr="00D14F29">
              <w:rPr>
                <w:rFonts w:ascii="Arial" w:hAnsi="Arial" w:cs="Arial"/>
                <w:b/>
                <w:bCs/>
                <w:color w:val="FF0000"/>
                <w:sz w:val="24"/>
                <w:szCs w:val="24"/>
                <w:lang w:eastAsia="en-US"/>
              </w:rPr>
              <w:t>STRATIGRAPHIE/TECTONIQUE</w:t>
            </w:r>
          </w:p>
          <w:p w:rsidR="000F67DF" w:rsidRDefault="000F67DF" w:rsidP="00770064">
            <w:pPr>
              <w:adjustRightInd w:val="0"/>
              <w:jc w:val="center"/>
              <w:rPr>
                <w:rFonts w:ascii="Arial" w:hAnsi="Arial" w:cs="Arial"/>
                <w:b/>
                <w:bCs/>
                <w:lang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D14F29" w:rsidP="00770064">
            <w:pPr>
              <w:adjustRightInd w:val="0"/>
              <w:jc w:val="center"/>
              <w:rPr>
                <w:rFonts w:ascii="Arial" w:hAnsi="Arial" w:cs="Arial"/>
                <w:b/>
                <w:bCs/>
                <w:color w:val="FF0000"/>
                <w:lang w:eastAsia="en-US"/>
              </w:rPr>
            </w:pPr>
            <w:r>
              <w:rPr>
                <w:rFonts w:ascii="Arial" w:hAnsi="Arial" w:cs="Arial"/>
                <w:b/>
                <w:bCs/>
                <w:color w:val="FF0000"/>
                <w:lang w:eastAsia="en-US"/>
              </w:rPr>
              <w:t>UEF 22</w:t>
            </w:r>
            <w:r w:rsidR="000F67DF">
              <w:rPr>
                <w:rFonts w:ascii="Arial" w:hAnsi="Arial" w:cs="Arial"/>
                <w:b/>
                <w:bCs/>
                <w:color w:val="FF0000"/>
                <w:lang w:eastAsia="en-US"/>
              </w:rPr>
              <w:t>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6</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3</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8DB3E2" w:themeFill="text2"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tabs>
                <w:tab w:val="left" w:pos="5267"/>
              </w:tabs>
              <w:adjustRightInd w:val="0"/>
              <w:rPr>
                <w:rFonts w:ascii="Arial" w:hAnsi="Arial" w:cs="Arial"/>
                <w:b/>
                <w:bCs/>
                <w:lang w:val="fr-FR" w:eastAsia="en-US"/>
              </w:rPr>
            </w:pPr>
            <w:r w:rsidRPr="000F67DF">
              <w:rPr>
                <w:rFonts w:ascii="Arial" w:hAnsi="Arial" w:cs="Arial"/>
                <w:b/>
                <w:bCs/>
                <w:lang w:val="fr-FR" w:eastAsia="en-US"/>
              </w:rPr>
              <w:tab/>
            </w: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S2</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Aucun</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Introduction à la Paléontologie-Stratigraphie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Eléments de Tectonique et de Cartographie géologique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6</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Introduction à la Paléontologie-Stratigraphie</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Eléments de Tectonique et de Cartographie géologique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28</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6</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B6DDE8" w:themeFill="accent5" w:themeFillTint="66"/>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Introduction à la Paléontologie-Stratigraphie</w:t>
            </w:r>
          </w:p>
        </w:tc>
      </w:tr>
      <w:tr w:rsidR="000F67DF" w:rsidRPr="009603F8" w:rsidTr="00770064">
        <w:tc>
          <w:tcPr>
            <w:tcW w:w="3462" w:type="dxa"/>
            <w:shd w:val="clear" w:color="auto" w:fill="B6DDE8" w:themeFill="accent5" w:themeFillTint="66"/>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221</w:t>
            </w:r>
          </w:p>
        </w:tc>
        <w:tc>
          <w:tcPr>
            <w:tcW w:w="3392" w:type="dxa"/>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B6DDE8" w:themeFill="accent5"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0F67DF" w:rsidRPr="009603F8" w:rsidRDefault="000F67DF" w:rsidP="000F67DF">
      <w:pPr>
        <w:adjustRightInd w:val="0"/>
        <w:rPr>
          <w:rFonts w:asciiTheme="minorBidi" w:hAnsiTheme="minorBidi"/>
          <w:sz w:val="20"/>
          <w:szCs w:val="20"/>
        </w:rPr>
      </w:pPr>
    </w:p>
    <w:p w:rsidR="000F67DF" w:rsidRPr="00657A98" w:rsidRDefault="000F67DF" w:rsidP="000F67DF">
      <w:pPr>
        <w:pStyle w:val="Paragraphedeliste"/>
        <w:spacing w:after="120"/>
        <w:ind w:left="0"/>
        <w:rPr>
          <w:rFonts w:asciiTheme="minorBidi" w:hAnsiTheme="minorBidi" w:cstheme="minorBidi"/>
          <w:b/>
          <w:sz w:val="20"/>
          <w:szCs w:val="20"/>
        </w:rPr>
      </w:pPr>
      <w:r w:rsidRPr="00657A98">
        <w:rPr>
          <w:rFonts w:asciiTheme="minorBidi" w:hAnsiTheme="minorBidi" w:cstheme="minorBidi"/>
          <w:b/>
          <w:sz w:val="20"/>
          <w:szCs w:val="20"/>
        </w:rPr>
        <w:t>Objectifs:</w:t>
      </w:r>
    </w:p>
    <w:p w:rsidR="000F67DF" w:rsidRPr="00657A98" w:rsidRDefault="000F67DF" w:rsidP="006C0770">
      <w:pPr>
        <w:pStyle w:val="Paragraphedeliste"/>
        <w:widowControl/>
        <w:numPr>
          <w:ilvl w:val="0"/>
          <w:numId w:val="18"/>
        </w:numPr>
        <w:tabs>
          <w:tab w:val="left" w:pos="426"/>
        </w:tabs>
        <w:autoSpaceDE/>
        <w:autoSpaceDN/>
        <w:spacing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 xml:space="preserve">Acquérir les notions de base et se familiariser avec les techniques d’identification macroscopique des principaux matériaux terrestres (minéraux et roches). </w:t>
      </w:r>
    </w:p>
    <w:p w:rsidR="000F67DF" w:rsidRPr="00657A98" w:rsidRDefault="000F67DF" w:rsidP="006C0770">
      <w:pPr>
        <w:pStyle w:val="Paragraphedeliste"/>
        <w:widowControl/>
        <w:numPr>
          <w:ilvl w:val="0"/>
          <w:numId w:val="18"/>
        </w:numPr>
        <w:autoSpaceDE/>
        <w:autoSpaceDN/>
        <w:spacing w:line="360" w:lineRule="auto"/>
        <w:ind w:left="426"/>
        <w:jc w:val="both"/>
        <w:rPr>
          <w:rFonts w:asciiTheme="minorBidi" w:hAnsiTheme="minorBidi" w:cstheme="minorBidi"/>
          <w:sz w:val="20"/>
          <w:szCs w:val="20"/>
        </w:rPr>
      </w:pPr>
      <w:r w:rsidRPr="00657A98">
        <w:rPr>
          <w:rFonts w:asciiTheme="minorBidi" w:hAnsiTheme="minorBidi" w:cstheme="minorBidi"/>
          <w:sz w:val="20"/>
          <w:szCs w:val="20"/>
        </w:rPr>
        <w:t>Apprendre à reconstituer les origines et les modes de genèse des roches.</w:t>
      </w:r>
    </w:p>
    <w:p w:rsidR="000F67DF" w:rsidRPr="00657A98" w:rsidRDefault="000F67DF" w:rsidP="006C0770">
      <w:pPr>
        <w:pStyle w:val="Paragraphedeliste"/>
        <w:widowControl/>
        <w:numPr>
          <w:ilvl w:val="0"/>
          <w:numId w:val="18"/>
        </w:numPr>
        <w:tabs>
          <w:tab w:val="left" w:pos="426"/>
        </w:tabs>
        <w:autoSpaceDE/>
        <w:autoSpaceDN/>
        <w:spacing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Apprendre à établir une classification des minéraux et roches, basée sur des critères physico-chimiques et texturaux.</w:t>
      </w:r>
    </w:p>
    <w:p w:rsidR="000F67DF" w:rsidRPr="00657A98" w:rsidRDefault="000F67DF" w:rsidP="006C0770">
      <w:pPr>
        <w:pStyle w:val="Paragraphedeliste"/>
        <w:widowControl/>
        <w:numPr>
          <w:ilvl w:val="0"/>
          <w:numId w:val="18"/>
        </w:numPr>
        <w:tabs>
          <w:tab w:val="left" w:pos="426"/>
        </w:tabs>
        <w:autoSpaceDE/>
        <w:autoSpaceDN/>
        <w:spacing w:after="120" w:line="360" w:lineRule="auto"/>
        <w:ind w:left="0" w:firstLine="0"/>
        <w:jc w:val="both"/>
        <w:rPr>
          <w:rFonts w:asciiTheme="minorBidi" w:hAnsiTheme="minorBidi" w:cstheme="minorBidi"/>
          <w:sz w:val="20"/>
          <w:szCs w:val="20"/>
        </w:rPr>
      </w:pPr>
      <w:r w:rsidRPr="00657A98">
        <w:rPr>
          <w:rFonts w:asciiTheme="minorBidi" w:hAnsiTheme="minorBidi" w:cstheme="minorBidi"/>
          <w:sz w:val="20"/>
          <w:szCs w:val="20"/>
        </w:rPr>
        <w:t>Montrer l’intérêt et l’utilisation des roches sur le plan économique.</w:t>
      </w:r>
    </w:p>
    <w:p w:rsidR="000F67DF" w:rsidRPr="00657A98" w:rsidRDefault="000F67DF" w:rsidP="000F67DF">
      <w:pPr>
        <w:pStyle w:val="Paragraphedeliste"/>
        <w:spacing w:after="120" w:line="360" w:lineRule="auto"/>
        <w:ind w:left="714"/>
        <w:jc w:val="both"/>
        <w:rPr>
          <w:rFonts w:asciiTheme="minorBidi" w:hAnsiTheme="minorBidi" w:cstheme="minorBidi"/>
          <w:b/>
          <w:sz w:val="20"/>
          <w:szCs w:val="20"/>
        </w:rPr>
      </w:pPr>
    </w:p>
    <w:p w:rsidR="000F67DF" w:rsidRPr="00657A98" w:rsidRDefault="000F67DF" w:rsidP="000F67DF">
      <w:pPr>
        <w:pStyle w:val="Paragraphedeliste"/>
        <w:spacing w:after="120" w:line="360" w:lineRule="auto"/>
        <w:ind w:left="0"/>
        <w:jc w:val="both"/>
        <w:rPr>
          <w:rFonts w:asciiTheme="minorBidi" w:hAnsiTheme="minorBidi" w:cstheme="minorBidi"/>
          <w:b/>
          <w:sz w:val="20"/>
          <w:szCs w:val="20"/>
        </w:rPr>
      </w:pPr>
      <w:r w:rsidRPr="00657A98">
        <w:rPr>
          <w:rFonts w:asciiTheme="minorBidi" w:hAnsiTheme="minorBidi" w:cstheme="minorBidi"/>
          <w:b/>
          <w:sz w:val="20"/>
          <w:szCs w:val="20"/>
        </w:rPr>
        <w:t xml:space="preserve">Pré-requis: </w:t>
      </w:r>
      <w:r w:rsidRPr="00657A98">
        <w:rPr>
          <w:rFonts w:asciiTheme="minorBidi" w:hAnsiTheme="minorBidi" w:cstheme="minorBidi"/>
          <w:sz w:val="20"/>
          <w:szCs w:val="20"/>
        </w:rPr>
        <w:t xml:space="preserve">notions des sciences de la terre acquises </w:t>
      </w:r>
      <w:r>
        <w:rPr>
          <w:rFonts w:asciiTheme="minorBidi" w:hAnsiTheme="minorBidi" w:cstheme="minorBidi"/>
          <w:sz w:val="20"/>
          <w:szCs w:val="20"/>
        </w:rPr>
        <w:t>à</w:t>
      </w:r>
      <w:r w:rsidRPr="00657A98">
        <w:rPr>
          <w:rFonts w:asciiTheme="minorBidi" w:hAnsiTheme="minorBidi" w:cstheme="minorBidi"/>
          <w:sz w:val="20"/>
          <w:szCs w:val="20"/>
        </w:rPr>
        <w:t xml:space="preserve"> l’enseignement secondaire.</w:t>
      </w:r>
    </w:p>
    <w:p w:rsidR="000F67DF" w:rsidRDefault="000F67DF" w:rsidP="000F67DF">
      <w:pPr>
        <w:pStyle w:val="Paragraphedeliste"/>
        <w:spacing w:after="120" w:line="360" w:lineRule="auto"/>
        <w:jc w:val="both"/>
        <w:rPr>
          <w:rFonts w:asciiTheme="minorBidi" w:hAnsiTheme="minorBidi" w:cstheme="minorBidi"/>
          <w:b/>
          <w:bCs/>
          <w:sz w:val="20"/>
          <w:szCs w:val="20"/>
        </w:rPr>
      </w:pPr>
    </w:p>
    <w:p w:rsidR="000F67DF" w:rsidRDefault="000F67DF" w:rsidP="000F67DF">
      <w:pPr>
        <w:pStyle w:val="Paragraphedeliste"/>
        <w:spacing w:after="120" w:line="360" w:lineRule="auto"/>
        <w:jc w:val="both"/>
        <w:rPr>
          <w:rFonts w:asciiTheme="minorBidi" w:hAnsiTheme="minorBidi" w:cstheme="minorBidi"/>
          <w:sz w:val="20"/>
          <w:szCs w:val="20"/>
        </w:rPr>
      </w:pPr>
      <w:r w:rsidRPr="00657A98">
        <w:rPr>
          <w:rFonts w:asciiTheme="minorBidi" w:hAnsiTheme="minorBidi" w:cstheme="minorBidi"/>
          <w:b/>
          <w:bCs/>
          <w:sz w:val="20"/>
          <w:szCs w:val="20"/>
        </w:rPr>
        <w:t>4.1.1. Enseignements théoriques</w:t>
      </w:r>
      <w:r w:rsidRPr="00657A98">
        <w:rPr>
          <w:rFonts w:asciiTheme="minorBidi" w:hAnsiTheme="minorBidi" w:cstheme="minorBidi"/>
          <w:b/>
          <w:sz w:val="20"/>
          <w:szCs w:val="20"/>
        </w:rPr>
        <w:t>:</w:t>
      </w:r>
      <w:r w:rsidRPr="00657A98">
        <w:rPr>
          <w:rFonts w:asciiTheme="minorBidi" w:hAnsiTheme="minorBidi" w:cstheme="minorBidi"/>
          <w:sz w:val="20"/>
          <w:szCs w:val="20"/>
        </w:rPr>
        <w:t xml:space="preserve"> </w:t>
      </w:r>
    </w:p>
    <w:p w:rsidR="000F67DF" w:rsidRPr="007D04EB" w:rsidRDefault="000F67DF" w:rsidP="000F67DF">
      <w:pPr>
        <w:ind w:left="586"/>
        <w:rPr>
          <w:rFonts w:ascii="Arial" w:eastAsia="Arial" w:hAnsi="Arial" w:cs="Arial"/>
        </w:rPr>
      </w:pPr>
      <w:r>
        <w:rPr>
          <w:rFonts w:ascii="Arial" w:eastAsia="Arial" w:hAnsi="Arial" w:cs="Arial"/>
          <w:b/>
        </w:rPr>
        <w:t>A</w:t>
      </w:r>
      <w:r w:rsidRPr="007D04EB">
        <w:rPr>
          <w:rFonts w:ascii="Arial" w:eastAsia="Arial" w:hAnsi="Arial" w:cs="Arial"/>
          <w:b/>
        </w:rPr>
        <w:t>. Paléonto</w:t>
      </w:r>
      <w:r w:rsidRPr="007D04EB">
        <w:rPr>
          <w:rFonts w:ascii="Arial" w:eastAsia="Arial" w:hAnsi="Arial" w:cs="Arial"/>
          <w:b/>
          <w:spacing w:val="-2"/>
        </w:rPr>
        <w:t>l</w:t>
      </w:r>
      <w:r w:rsidRPr="007D04EB">
        <w:rPr>
          <w:rFonts w:ascii="Arial" w:eastAsia="Arial" w:hAnsi="Arial" w:cs="Arial"/>
          <w:b/>
        </w:rPr>
        <w:t>ogie</w:t>
      </w:r>
    </w:p>
    <w:p w:rsidR="000F67DF" w:rsidRPr="00080C18" w:rsidRDefault="000F67DF" w:rsidP="000F67DF">
      <w:pPr>
        <w:spacing w:before="8"/>
        <w:rPr>
          <w:sz w:val="20"/>
          <w:szCs w:val="20"/>
        </w:rPr>
      </w:pPr>
    </w:p>
    <w:p w:rsidR="000F67DF" w:rsidRPr="00080C18" w:rsidRDefault="000F67DF" w:rsidP="000F67DF">
      <w:pPr>
        <w:ind w:left="586"/>
        <w:jc w:val="both"/>
        <w:rPr>
          <w:rFonts w:ascii="Arial" w:eastAsia="Arial" w:hAnsi="Arial" w:cs="Arial"/>
          <w:sz w:val="20"/>
          <w:szCs w:val="20"/>
        </w:rPr>
      </w:pPr>
      <w:r w:rsidRPr="00080C18">
        <w:rPr>
          <w:rFonts w:ascii="Arial" w:eastAsia="Arial" w:hAnsi="Arial" w:cs="Arial"/>
          <w:sz w:val="20"/>
          <w:szCs w:val="20"/>
        </w:rPr>
        <w:t>- Introd</w:t>
      </w:r>
      <w:r w:rsidRPr="00080C18">
        <w:rPr>
          <w:rFonts w:ascii="Arial" w:eastAsia="Arial" w:hAnsi="Arial" w:cs="Arial"/>
          <w:spacing w:val="-1"/>
          <w:sz w:val="20"/>
          <w:szCs w:val="20"/>
        </w:rPr>
        <w:t>u</w:t>
      </w:r>
      <w:r w:rsidRPr="00080C18">
        <w:rPr>
          <w:rFonts w:ascii="Arial" w:eastAsia="Arial" w:hAnsi="Arial" w:cs="Arial"/>
          <w:sz w:val="20"/>
          <w:szCs w:val="20"/>
        </w:rPr>
        <w:t>ction</w:t>
      </w:r>
      <w:r w:rsidRPr="00080C18">
        <w:rPr>
          <w:rFonts w:ascii="Arial" w:eastAsia="Arial" w:hAnsi="Arial" w:cs="Arial"/>
          <w:spacing w:val="-1"/>
          <w:sz w:val="20"/>
          <w:szCs w:val="20"/>
        </w:rPr>
        <w:t xml:space="preserve"> </w:t>
      </w:r>
      <w:r w:rsidRPr="00080C18">
        <w:rPr>
          <w:rFonts w:ascii="Arial" w:eastAsia="Arial" w:hAnsi="Arial" w:cs="Arial"/>
          <w:sz w:val="20"/>
          <w:szCs w:val="20"/>
        </w:rPr>
        <w:t>à la Paléonto</w:t>
      </w:r>
      <w:r w:rsidRPr="00080C18">
        <w:rPr>
          <w:rFonts w:ascii="Arial" w:eastAsia="Arial" w:hAnsi="Arial" w:cs="Arial"/>
          <w:spacing w:val="-1"/>
          <w:sz w:val="20"/>
          <w:szCs w:val="20"/>
        </w:rPr>
        <w:t>l</w:t>
      </w:r>
      <w:r w:rsidRPr="00080C18">
        <w:rPr>
          <w:rFonts w:ascii="Arial" w:eastAsia="Arial" w:hAnsi="Arial" w:cs="Arial"/>
          <w:sz w:val="20"/>
          <w:szCs w:val="20"/>
        </w:rPr>
        <w:t xml:space="preserve">ogie et </w:t>
      </w:r>
      <w:r>
        <w:rPr>
          <w:rFonts w:ascii="Arial" w:eastAsia="Arial" w:hAnsi="Arial" w:cs="Arial"/>
          <w:sz w:val="20"/>
          <w:szCs w:val="20"/>
        </w:rPr>
        <w:t xml:space="preserve">aux </w:t>
      </w:r>
      <w:r w:rsidRPr="00080C18">
        <w:rPr>
          <w:rFonts w:ascii="Arial" w:eastAsia="Arial" w:hAnsi="Arial" w:cs="Arial"/>
          <w:sz w:val="20"/>
          <w:szCs w:val="20"/>
        </w:rPr>
        <w:t>méth</w:t>
      </w:r>
      <w:r w:rsidRPr="00080C18">
        <w:rPr>
          <w:rFonts w:ascii="Arial" w:eastAsia="Arial" w:hAnsi="Arial" w:cs="Arial"/>
          <w:spacing w:val="-1"/>
          <w:sz w:val="20"/>
          <w:szCs w:val="20"/>
        </w:rPr>
        <w:t>o</w:t>
      </w:r>
      <w:r w:rsidRPr="00080C18">
        <w:rPr>
          <w:rFonts w:ascii="Arial" w:eastAsia="Arial" w:hAnsi="Arial" w:cs="Arial"/>
          <w:sz w:val="20"/>
          <w:szCs w:val="20"/>
        </w:rPr>
        <w:t>des d</w:t>
      </w:r>
      <w:r w:rsidRPr="00080C18">
        <w:rPr>
          <w:rFonts w:ascii="Arial" w:eastAsia="Arial" w:hAnsi="Arial" w:cs="Arial"/>
          <w:spacing w:val="-1"/>
          <w:sz w:val="20"/>
          <w:szCs w:val="20"/>
        </w:rPr>
        <w:t>'</w:t>
      </w:r>
      <w:r w:rsidRPr="00080C18">
        <w:rPr>
          <w:rFonts w:ascii="Arial" w:eastAsia="Arial" w:hAnsi="Arial" w:cs="Arial"/>
          <w:sz w:val="20"/>
          <w:szCs w:val="20"/>
        </w:rPr>
        <w:t>étude</w:t>
      </w:r>
    </w:p>
    <w:p w:rsidR="000F67DF" w:rsidRPr="00080C18" w:rsidRDefault="000F67DF" w:rsidP="000F67DF">
      <w:pPr>
        <w:ind w:left="682" w:right="876" w:hanging="96"/>
        <w:jc w:val="both"/>
        <w:rPr>
          <w:rFonts w:ascii="Arial" w:eastAsia="Arial" w:hAnsi="Arial" w:cs="Arial"/>
          <w:sz w:val="20"/>
          <w:szCs w:val="20"/>
        </w:rPr>
      </w:pPr>
      <w:r w:rsidRPr="00080C18">
        <w:rPr>
          <w:rFonts w:ascii="Arial" w:eastAsia="Arial" w:hAnsi="Arial" w:cs="Arial"/>
          <w:sz w:val="20"/>
          <w:szCs w:val="20"/>
        </w:rPr>
        <w:t xml:space="preserve">- </w:t>
      </w:r>
      <w:r w:rsidRPr="00080C18">
        <w:rPr>
          <w:rFonts w:ascii="Arial" w:eastAsia="Arial" w:hAnsi="Arial" w:cs="Arial"/>
          <w:spacing w:val="34"/>
          <w:sz w:val="20"/>
          <w:szCs w:val="20"/>
        </w:rPr>
        <w:t xml:space="preserve"> </w:t>
      </w:r>
      <w:r w:rsidRPr="00080C18">
        <w:rPr>
          <w:rFonts w:ascii="Arial" w:eastAsia="Arial" w:hAnsi="Arial" w:cs="Arial"/>
          <w:sz w:val="20"/>
          <w:szCs w:val="20"/>
        </w:rPr>
        <w:t>T</w:t>
      </w:r>
      <w:r w:rsidRPr="00080C18">
        <w:rPr>
          <w:rFonts w:ascii="Arial" w:eastAsia="Arial" w:hAnsi="Arial" w:cs="Arial"/>
          <w:spacing w:val="-1"/>
          <w:sz w:val="20"/>
          <w:szCs w:val="20"/>
        </w:rPr>
        <w:t>a</w:t>
      </w:r>
      <w:r w:rsidRPr="00080C18">
        <w:rPr>
          <w:rFonts w:ascii="Arial" w:eastAsia="Arial" w:hAnsi="Arial" w:cs="Arial"/>
          <w:sz w:val="20"/>
          <w:szCs w:val="20"/>
        </w:rPr>
        <w:t>ph</w:t>
      </w:r>
      <w:r w:rsidRPr="00080C18">
        <w:rPr>
          <w:rFonts w:ascii="Arial" w:eastAsia="Arial" w:hAnsi="Arial" w:cs="Arial"/>
          <w:spacing w:val="-1"/>
          <w:sz w:val="20"/>
          <w:szCs w:val="20"/>
        </w:rPr>
        <w:t>o</w:t>
      </w:r>
      <w:r w:rsidRPr="00080C18">
        <w:rPr>
          <w:rFonts w:ascii="Arial" w:eastAsia="Arial" w:hAnsi="Arial" w:cs="Arial"/>
          <w:sz w:val="20"/>
          <w:szCs w:val="20"/>
        </w:rPr>
        <w:t>nom</w:t>
      </w:r>
      <w:r w:rsidRPr="00080C18">
        <w:rPr>
          <w:rFonts w:ascii="Arial" w:eastAsia="Arial" w:hAnsi="Arial" w:cs="Arial"/>
          <w:spacing w:val="-1"/>
          <w:sz w:val="20"/>
          <w:szCs w:val="20"/>
        </w:rPr>
        <w:t>i</w:t>
      </w:r>
      <w:r w:rsidRPr="00080C18">
        <w:rPr>
          <w:rFonts w:ascii="Arial" w:eastAsia="Arial" w:hAnsi="Arial" w:cs="Arial"/>
          <w:sz w:val="20"/>
          <w:szCs w:val="20"/>
        </w:rPr>
        <w:t xml:space="preserve">e </w:t>
      </w:r>
      <w:r w:rsidRPr="00080C18">
        <w:rPr>
          <w:rFonts w:ascii="Arial" w:eastAsia="Arial" w:hAnsi="Arial" w:cs="Arial"/>
          <w:spacing w:val="34"/>
          <w:sz w:val="20"/>
          <w:szCs w:val="20"/>
        </w:rPr>
        <w:t xml:space="preserve"> </w:t>
      </w:r>
      <w:r w:rsidRPr="00080C18">
        <w:rPr>
          <w:rFonts w:ascii="Arial" w:eastAsia="Arial" w:hAnsi="Arial" w:cs="Arial"/>
          <w:sz w:val="20"/>
          <w:szCs w:val="20"/>
        </w:rPr>
        <w:t>g</w:t>
      </w:r>
      <w:r w:rsidRPr="00080C18">
        <w:rPr>
          <w:rFonts w:ascii="Arial" w:eastAsia="Arial" w:hAnsi="Arial" w:cs="Arial"/>
          <w:spacing w:val="-1"/>
          <w:sz w:val="20"/>
          <w:szCs w:val="20"/>
        </w:rPr>
        <w:t>é</w:t>
      </w:r>
      <w:r w:rsidRPr="00080C18">
        <w:rPr>
          <w:rFonts w:ascii="Arial" w:eastAsia="Arial" w:hAnsi="Arial" w:cs="Arial"/>
          <w:sz w:val="20"/>
          <w:szCs w:val="20"/>
        </w:rPr>
        <w:t xml:space="preserve">nérale : </w:t>
      </w:r>
      <w:r w:rsidRPr="00080C18">
        <w:rPr>
          <w:rFonts w:ascii="Arial" w:eastAsia="Arial" w:hAnsi="Arial" w:cs="Arial"/>
          <w:spacing w:val="34"/>
          <w:sz w:val="20"/>
          <w:szCs w:val="20"/>
        </w:rPr>
        <w:t xml:space="preserve"> </w:t>
      </w:r>
      <w:r w:rsidRPr="00080C18">
        <w:rPr>
          <w:rFonts w:ascii="Arial" w:eastAsia="Arial" w:hAnsi="Arial" w:cs="Arial"/>
          <w:sz w:val="20"/>
          <w:szCs w:val="20"/>
        </w:rPr>
        <w:t xml:space="preserve">divers </w:t>
      </w:r>
      <w:r w:rsidRPr="00080C18">
        <w:rPr>
          <w:rFonts w:ascii="Arial" w:eastAsia="Arial" w:hAnsi="Arial" w:cs="Arial"/>
          <w:spacing w:val="34"/>
          <w:sz w:val="20"/>
          <w:szCs w:val="20"/>
        </w:rPr>
        <w:t xml:space="preserve"> </w:t>
      </w:r>
      <w:r w:rsidRPr="00080C18">
        <w:rPr>
          <w:rFonts w:ascii="Arial" w:eastAsia="Arial" w:hAnsi="Arial" w:cs="Arial"/>
          <w:spacing w:val="-1"/>
          <w:sz w:val="20"/>
          <w:szCs w:val="20"/>
        </w:rPr>
        <w:t>a</w:t>
      </w:r>
      <w:r w:rsidRPr="00080C18">
        <w:rPr>
          <w:rFonts w:ascii="Arial" w:eastAsia="Arial" w:hAnsi="Arial" w:cs="Arial"/>
          <w:spacing w:val="1"/>
          <w:sz w:val="20"/>
          <w:szCs w:val="20"/>
        </w:rPr>
        <w:t>s</w:t>
      </w:r>
      <w:r w:rsidRPr="00080C18">
        <w:rPr>
          <w:rFonts w:ascii="Arial" w:eastAsia="Arial" w:hAnsi="Arial" w:cs="Arial"/>
          <w:spacing w:val="-1"/>
          <w:sz w:val="20"/>
          <w:szCs w:val="20"/>
        </w:rPr>
        <w:t>p</w:t>
      </w:r>
      <w:r w:rsidRPr="00080C18">
        <w:rPr>
          <w:rFonts w:ascii="Arial" w:eastAsia="Arial" w:hAnsi="Arial" w:cs="Arial"/>
          <w:sz w:val="20"/>
          <w:szCs w:val="20"/>
        </w:rPr>
        <w:t xml:space="preserve">ects </w:t>
      </w:r>
      <w:r w:rsidRPr="00080C18">
        <w:rPr>
          <w:rFonts w:ascii="Arial" w:eastAsia="Arial" w:hAnsi="Arial" w:cs="Arial"/>
          <w:spacing w:val="34"/>
          <w:sz w:val="20"/>
          <w:szCs w:val="20"/>
        </w:rPr>
        <w:t xml:space="preserve"> </w:t>
      </w:r>
      <w:r w:rsidRPr="00080C18">
        <w:rPr>
          <w:rFonts w:ascii="Arial" w:eastAsia="Arial" w:hAnsi="Arial" w:cs="Arial"/>
          <w:sz w:val="20"/>
          <w:szCs w:val="20"/>
        </w:rPr>
        <w:t xml:space="preserve">de </w:t>
      </w:r>
      <w:r w:rsidRPr="00080C18">
        <w:rPr>
          <w:rFonts w:ascii="Arial" w:eastAsia="Arial" w:hAnsi="Arial" w:cs="Arial"/>
          <w:spacing w:val="33"/>
          <w:sz w:val="20"/>
          <w:szCs w:val="20"/>
        </w:rPr>
        <w:t xml:space="preserve"> </w:t>
      </w:r>
      <w:r w:rsidRPr="00080C18">
        <w:rPr>
          <w:rFonts w:ascii="Arial" w:eastAsia="Arial" w:hAnsi="Arial" w:cs="Arial"/>
          <w:sz w:val="20"/>
          <w:szCs w:val="20"/>
        </w:rPr>
        <w:t>fossil</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34"/>
          <w:sz w:val="20"/>
          <w:szCs w:val="20"/>
        </w:rPr>
        <w:t xml:space="preserve"> </w:t>
      </w:r>
      <w:r w:rsidRPr="00080C18">
        <w:rPr>
          <w:rFonts w:ascii="Arial" w:eastAsia="Arial" w:hAnsi="Arial" w:cs="Arial"/>
          <w:spacing w:val="-1"/>
          <w:sz w:val="20"/>
          <w:szCs w:val="20"/>
        </w:rPr>
        <w:t>a</w:t>
      </w:r>
      <w:r w:rsidRPr="00080C18">
        <w:rPr>
          <w:rFonts w:ascii="Arial" w:eastAsia="Arial" w:hAnsi="Arial" w:cs="Arial"/>
          <w:sz w:val="20"/>
          <w:szCs w:val="20"/>
        </w:rPr>
        <w:t>nima</w:t>
      </w:r>
      <w:r w:rsidRPr="00080C18">
        <w:rPr>
          <w:rFonts w:ascii="Arial" w:eastAsia="Arial" w:hAnsi="Arial" w:cs="Arial"/>
          <w:spacing w:val="-1"/>
          <w:sz w:val="20"/>
          <w:szCs w:val="20"/>
        </w:rPr>
        <w:t>u</w:t>
      </w:r>
      <w:r w:rsidRPr="00080C18">
        <w:rPr>
          <w:rFonts w:ascii="Arial" w:eastAsia="Arial" w:hAnsi="Arial" w:cs="Arial"/>
          <w:sz w:val="20"/>
          <w:szCs w:val="20"/>
        </w:rPr>
        <w:t xml:space="preserve">x </w:t>
      </w:r>
      <w:r w:rsidRPr="00080C18">
        <w:rPr>
          <w:rFonts w:ascii="Arial" w:eastAsia="Arial" w:hAnsi="Arial" w:cs="Arial"/>
          <w:spacing w:val="34"/>
          <w:sz w:val="20"/>
          <w:szCs w:val="20"/>
        </w:rPr>
        <w:t xml:space="preserve"> </w:t>
      </w:r>
      <w:r w:rsidRPr="00080C18">
        <w:rPr>
          <w:rFonts w:ascii="Arial" w:eastAsia="Arial" w:hAnsi="Arial" w:cs="Arial"/>
          <w:sz w:val="20"/>
          <w:szCs w:val="20"/>
        </w:rPr>
        <w:t xml:space="preserve">et </w:t>
      </w:r>
      <w:r w:rsidRPr="00080C18">
        <w:rPr>
          <w:rFonts w:ascii="Arial" w:eastAsia="Arial" w:hAnsi="Arial" w:cs="Arial"/>
          <w:spacing w:val="34"/>
          <w:sz w:val="20"/>
          <w:szCs w:val="20"/>
        </w:rPr>
        <w:t xml:space="preserve"> </w:t>
      </w:r>
      <w:r w:rsidRPr="00080C18">
        <w:rPr>
          <w:rFonts w:ascii="Arial" w:eastAsia="Arial" w:hAnsi="Arial" w:cs="Arial"/>
          <w:sz w:val="20"/>
          <w:szCs w:val="20"/>
        </w:rPr>
        <w:t>végét</w:t>
      </w:r>
      <w:r w:rsidRPr="00080C18">
        <w:rPr>
          <w:rFonts w:ascii="Arial" w:eastAsia="Arial" w:hAnsi="Arial" w:cs="Arial"/>
          <w:spacing w:val="-1"/>
          <w:sz w:val="20"/>
          <w:szCs w:val="20"/>
        </w:rPr>
        <w:t>a</w:t>
      </w:r>
      <w:r w:rsidRPr="00080C18">
        <w:rPr>
          <w:rFonts w:ascii="Arial" w:eastAsia="Arial" w:hAnsi="Arial" w:cs="Arial"/>
          <w:sz w:val="20"/>
          <w:szCs w:val="20"/>
        </w:rPr>
        <w:t xml:space="preserve">ux ; </w:t>
      </w:r>
      <w:r w:rsidRPr="00080C18">
        <w:rPr>
          <w:rFonts w:ascii="Arial" w:eastAsia="Arial" w:hAnsi="Arial" w:cs="Arial"/>
          <w:spacing w:val="34"/>
          <w:sz w:val="20"/>
          <w:szCs w:val="20"/>
        </w:rPr>
        <w:t xml:space="preserve"> </w:t>
      </w:r>
      <w:r w:rsidRPr="00080C18">
        <w:rPr>
          <w:rFonts w:ascii="Arial" w:eastAsia="Arial" w:hAnsi="Arial" w:cs="Arial"/>
          <w:sz w:val="20"/>
          <w:szCs w:val="20"/>
        </w:rPr>
        <w:t>mécan</w:t>
      </w:r>
      <w:r w:rsidRPr="00080C18">
        <w:rPr>
          <w:rFonts w:ascii="Arial" w:eastAsia="Arial" w:hAnsi="Arial" w:cs="Arial"/>
          <w:spacing w:val="-1"/>
          <w:sz w:val="20"/>
          <w:szCs w:val="20"/>
        </w:rPr>
        <w:t>i</w:t>
      </w:r>
      <w:r w:rsidRPr="00080C18">
        <w:rPr>
          <w:rFonts w:ascii="Arial" w:eastAsia="Arial" w:hAnsi="Arial" w:cs="Arial"/>
          <w:sz w:val="20"/>
          <w:szCs w:val="20"/>
        </w:rPr>
        <w:t xml:space="preserve">smes </w:t>
      </w:r>
      <w:r w:rsidRPr="00080C18">
        <w:rPr>
          <w:rFonts w:ascii="Arial" w:eastAsia="Arial" w:hAnsi="Arial" w:cs="Arial"/>
          <w:spacing w:val="33"/>
          <w:sz w:val="20"/>
          <w:szCs w:val="20"/>
        </w:rPr>
        <w:t xml:space="preserve"> </w:t>
      </w:r>
      <w:r w:rsidRPr="00080C18">
        <w:rPr>
          <w:rFonts w:ascii="Arial" w:eastAsia="Arial" w:hAnsi="Arial" w:cs="Arial"/>
          <w:spacing w:val="-1"/>
          <w:sz w:val="20"/>
          <w:szCs w:val="20"/>
        </w:rPr>
        <w:t>d</w:t>
      </w:r>
      <w:r w:rsidRPr="00080C18">
        <w:rPr>
          <w:rFonts w:ascii="Arial" w:eastAsia="Arial" w:hAnsi="Arial" w:cs="Arial"/>
          <w:sz w:val="20"/>
          <w:szCs w:val="20"/>
        </w:rPr>
        <w:t>e fossil</w:t>
      </w:r>
      <w:r w:rsidRPr="00080C18">
        <w:rPr>
          <w:rFonts w:ascii="Arial" w:eastAsia="Arial" w:hAnsi="Arial" w:cs="Arial"/>
          <w:spacing w:val="-1"/>
          <w:sz w:val="20"/>
          <w:szCs w:val="20"/>
        </w:rPr>
        <w:t>i</w:t>
      </w:r>
      <w:r w:rsidRPr="00080C18">
        <w:rPr>
          <w:rFonts w:ascii="Arial" w:eastAsia="Arial" w:hAnsi="Arial" w:cs="Arial"/>
          <w:sz w:val="20"/>
          <w:szCs w:val="20"/>
        </w:rPr>
        <w:t>sation, formation des gise</w:t>
      </w:r>
      <w:r w:rsidRPr="00080C18">
        <w:rPr>
          <w:rFonts w:ascii="Arial" w:eastAsia="Arial" w:hAnsi="Arial" w:cs="Arial"/>
          <w:spacing w:val="-1"/>
          <w:sz w:val="20"/>
          <w:szCs w:val="20"/>
        </w:rPr>
        <w:t>m</w:t>
      </w:r>
      <w:r w:rsidRPr="00080C18">
        <w:rPr>
          <w:rFonts w:ascii="Arial" w:eastAsia="Arial" w:hAnsi="Arial" w:cs="Arial"/>
          <w:sz w:val="20"/>
          <w:szCs w:val="20"/>
        </w:rPr>
        <w:t>ents f</w:t>
      </w:r>
      <w:r w:rsidRPr="00080C18">
        <w:rPr>
          <w:rFonts w:ascii="Arial" w:eastAsia="Arial" w:hAnsi="Arial" w:cs="Arial"/>
          <w:spacing w:val="-1"/>
          <w:sz w:val="20"/>
          <w:szCs w:val="20"/>
        </w:rPr>
        <w:t>o</w:t>
      </w:r>
      <w:r w:rsidRPr="00080C18">
        <w:rPr>
          <w:rFonts w:ascii="Arial" w:eastAsia="Arial" w:hAnsi="Arial" w:cs="Arial"/>
          <w:sz w:val="20"/>
          <w:szCs w:val="20"/>
        </w:rPr>
        <w:t>ssilifères, différen</w:t>
      </w:r>
      <w:r w:rsidRPr="00080C18">
        <w:rPr>
          <w:rFonts w:ascii="Arial" w:eastAsia="Arial" w:hAnsi="Arial" w:cs="Arial"/>
          <w:spacing w:val="-2"/>
          <w:sz w:val="20"/>
          <w:szCs w:val="20"/>
        </w:rPr>
        <w:t>t</w:t>
      </w:r>
      <w:r w:rsidRPr="00080C18">
        <w:rPr>
          <w:rFonts w:ascii="Arial" w:eastAsia="Arial" w:hAnsi="Arial" w:cs="Arial"/>
          <w:sz w:val="20"/>
          <w:szCs w:val="20"/>
        </w:rPr>
        <w:t>s types</w:t>
      </w:r>
      <w:r w:rsidRPr="00080C18">
        <w:rPr>
          <w:rFonts w:ascii="Arial" w:eastAsia="Arial" w:hAnsi="Arial" w:cs="Arial"/>
          <w:spacing w:val="-1"/>
          <w:sz w:val="20"/>
          <w:szCs w:val="20"/>
        </w:rPr>
        <w:t xml:space="preserve"> </w:t>
      </w:r>
      <w:r w:rsidRPr="00080C18">
        <w:rPr>
          <w:rFonts w:ascii="Arial" w:eastAsia="Arial" w:hAnsi="Arial" w:cs="Arial"/>
          <w:sz w:val="20"/>
          <w:szCs w:val="20"/>
        </w:rPr>
        <w:t>de gisemen</w:t>
      </w:r>
      <w:r w:rsidRPr="00080C18">
        <w:rPr>
          <w:rFonts w:ascii="Arial" w:eastAsia="Arial" w:hAnsi="Arial" w:cs="Arial"/>
          <w:spacing w:val="-2"/>
          <w:sz w:val="20"/>
          <w:szCs w:val="20"/>
        </w:rPr>
        <w:t>t</w:t>
      </w:r>
      <w:r w:rsidRPr="00080C18">
        <w:rPr>
          <w:rFonts w:ascii="Arial" w:eastAsia="Arial" w:hAnsi="Arial" w:cs="Arial"/>
          <w:sz w:val="20"/>
          <w:szCs w:val="20"/>
        </w:rPr>
        <w:t>s.</w:t>
      </w:r>
    </w:p>
    <w:p w:rsidR="000F67DF" w:rsidRPr="00080C18" w:rsidRDefault="000F67DF" w:rsidP="000F67DF">
      <w:pPr>
        <w:ind w:left="586"/>
        <w:jc w:val="both"/>
        <w:rPr>
          <w:rFonts w:ascii="Arial" w:eastAsia="Arial" w:hAnsi="Arial" w:cs="Arial"/>
          <w:sz w:val="20"/>
          <w:szCs w:val="20"/>
        </w:rPr>
      </w:pPr>
      <w:r w:rsidRPr="00080C18">
        <w:rPr>
          <w:rFonts w:ascii="Arial" w:eastAsia="Arial" w:hAnsi="Arial" w:cs="Arial"/>
          <w:sz w:val="20"/>
          <w:szCs w:val="20"/>
        </w:rPr>
        <w:t>- Cl</w:t>
      </w:r>
      <w:r w:rsidRPr="00080C18">
        <w:rPr>
          <w:rFonts w:ascii="Arial" w:eastAsia="Arial" w:hAnsi="Arial" w:cs="Arial"/>
          <w:spacing w:val="-1"/>
          <w:sz w:val="20"/>
          <w:szCs w:val="20"/>
        </w:rPr>
        <w:t>a</w:t>
      </w:r>
      <w:r w:rsidRPr="00080C18">
        <w:rPr>
          <w:rFonts w:ascii="Arial" w:eastAsia="Arial" w:hAnsi="Arial" w:cs="Arial"/>
          <w:sz w:val="20"/>
          <w:szCs w:val="20"/>
        </w:rPr>
        <w:t>ssif</w:t>
      </w:r>
      <w:r w:rsidRPr="00080C18">
        <w:rPr>
          <w:rFonts w:ascii="Arial" w:eastAsia="Arial" w:hAnsi="Arial" w:cs="Arial"/>
          <w:spacing w:val="-1"/>
          <w:sz w:val="20"/>
          <w:szCs w:val="20"/>
        </w:rPr>
        <w:t>i</w:t>
      </w:r>
      <w:r w:rsidRPr="00080C18">
        <w:rPr>
          <w:rFonts w:ascii="Arial" w:eastAsia="Arial" w:hAnsi="Arial" w:cs="Arial"/>
          <w:sz w:val="20"/>
          <w:szCs w:val="20"/>
        </w:rPr>
        <w:t>cati</w:t>
      </w:r>
      <w:r w:rsidRPr="00080C18">
        <w:rPr>
          <w:rFonts w:ascii="Arial" w:eastAsia="Arial" w:hAnsi="Arial" w:cs="Arial"/>
          <w:spacing w:val="-1"/>
          <w:sz w:val="20"/>
          <w:szCs w:val="20"/>
        </w:rPr>
        <w:t>o</w:t>
      </w:r>
      <w:r w:rsidRPr="00080C18">
        <w:rPr>
          <w:rFonts w:ascii="Arial" w:eastAsia="Arial" w:hAnsi="Arial" w:cs="Arial"/>
          <w:sz w:val="20"/>
          <w:szCs w:val="20"/>
        </w:rPr>
        <w:t>n et règl</w:t>
      </w:r>
      <w:r w:rsidRPr="00080C18">
        <w:rPr>
          <w:rFonts w:ascii="Arial" w:eastAsia="Arial" w:hAnsi="Arial" w:cs="Arial"/>
          <w:spacing w:val="-1"/>
          <w:sz w:val="20"/>
          <w:szCs w:val="20"/>
        </w:rPr>
        <w:t>e</w:t>
      </w:r>
      <w:r w:rsidRPr="00080C18">
        <w:rPr>
          <w:rFonts w:ascii="Arial" w:eastAsia="Arial" w:hAnsi="Arial" w:cs="Arial"/>
          <w:sz w:val="20"/>
          <w:szCs w:val="20"/>
        </w:rPr>
        <w:t>s de</w:t>
      </w:r>
      <w:r w:rsidRPr="00080C18">
        <w:rPr>
          <w:rFonts w:ascii="Arial" w:eastAsia="Arial" w:hAnsi="Arial" w:cs="Arial"/>
          <w:spacing w:val="-1"/>
          <w:sz w:val="20"/>
          <w:szCs w:val="20"/>
        </w:rPr>
        <w:t xml:space="preserve"> </w:t>
      </w:r>
      <w:r w:rsidRPr="00080C18">
        <w:rPr>
          <w:rFonts w:ascii="Arial" w:eastAsia="Arial" w:hAnsi="Arial" w:cs="Arial"/>
          <w:sz w:val="20"/>
          <w:szCs w:val="20"/>
        </w:rPr>
        <w:t>nome</w:t>
      </w:r>
      <w:r w:rsidRPr="00080C18">
        <w:rPr>
          <w:rFonts w:ascii="Arial" w:eastAsia="Arial" w:hAnsi="Arial" w:cs="Arial"/>
          <w:spacing w:val="-1"/>
          <w:sz w:val="20"/>
          <w:szCs w:val="20"/>
        </w:rPr>
        <w:t>n</w:t>
      </w:r>
      <w:r w:rsidRPr="00080C18">
        <w:rPr>
          <w:rFonts w:ascii="Arial" w:eastAsia="Arial" w:hAnsi="Arial" w:cs="Arial"/>
          <w:sz w:val="20"/>
          <w:szCs w:val="20"/>
        </w:rPr>
        <w:t>clat</w:t>
      </w:r>
      <w:r w:rsidRPr="00080C18">
        <w:rPr>
          <w:rFonts w:ascii="Arial" w:eastAsia="Arial" w:hAnsi="Arial" w:cs="Arial"/>
          <w:spacing w:val="-1"/>
          <w:sz w:val="20"/>
          <w:szCs w:val="20"/>
        </w:rPr>
        <w:t>ur</w:t>
      </w:r>
      <w:r w:rsidRPr="00080C18">
        <w:rPr>
          <w:rFonts w:ascii="Arial" w:eastAsia="Arial" w:hAnsi="Arial" w:cs="Arial"/>
          <w:sz w:val="20"/>
          <w:szCs w:val="20"/>
        </w:rPr>
        <w:t>e.</w:t>
      </w:r>
    </w:p>
    <w:p w:rsidR="000F67DF" w:rsidRPr="00080C18" w:rsidRDefault="000F67DF" w:rsidP="000F67DF">
      <w:pPr>
        <w:ind w:left="586"/>
        <w:jc w:val="both"/>
        <w:rPr>
          <w:rFonts w:ascii="Arial" w:eastAsia="Arial" w:hAnsi="Arial" w:cs="Arial"/>
          <w:sz w:val="20"/>
          <w:szCs w:val="20"/>
        </w:rPr>
      </w:pPr>
      <w:r w:rsidRPr="00080C18">
        <w:rPr>
          <w:rFonts w:ascii="Arial" w:eastAsia="Arial" w:hAnsi="Arial" w:cs="Arial"/>
          <w:sz w:val="20"/>
          <w:szCs w:val="20"/>
        </w:rPr>
        <w:t>- Notio</w:t>
      </w:r>
      <w:r w:rsidRPr="00080C18">
        <w:rPr>
          <w:rFonts w:ascii="Arial" w:eastAsia="Arial" w:hAnsi="Arial" w:cs="Arial"/>
          <w:spacing w:val="-1"/>
          <w:sz w:val="20"/>
          <w:szCs w:val="20"/>
        </w:rPr>
        <w:t>n</w:t>
      </w:r>
      <w:r w:rsidRPr="00080C18">
        <w:rPr>
          <w:rFonts w:ascii="Arial" w:eastAsia="Arial" w:hAnsi="Arial" w:cs="Arial"/>
          <w:sz w:val="20"/>
          <w:szCs w:val="20"/>
        </w:rPr>
        <w:t>s d</w:t>
      </w:r>
      <w:r w:rsidRPr="00080C18">
        <w:rPr>
          <w:rFonts w:ascii="Arial" w:eastAsia="Arial" w:hAnsi="Arial" w:cs="Arial"/>
          <w:spacing w:val="-1"/>
          <w:sz w:val="20"/>
          <w:szCs w:val="20"/>
        </w:rPr>
        <w:t>e</w:t>
      </w:r>
      <w:r w:rsidRPr="00080C18">
        <w:rPr>
          <w:rFonts w:ascii="Arial" w:eastAsia="Arial" w:hAnsi="Arial" w:cs="Arial"/>
          <w:sz w:val="20"/>
          <w:szCs w:val="20"/>
        </w:rPr>
        <w:t>s esp</w:t>
      </w:r>
      <w:r w:rsidRPr="00080C18">
        <w:rPr>
          <w:rFonts w:ascii="Arial" w:eastAsia="Arial" w:hAnsi="Arial" w:cs="Arial"/>
          <w:spacing w:val="-1"/>
          <w:sz w:val="20"/>
          <w:szCs w:val="20"/>
        </w:rPr>
        <w:t>è</w:t>
      </w:r>
      <w:r w:rsidRPr="00080C18">
        <w:rPr>
          <w:rFonts w:ascii="Arial" w:eastAsia="Arial" w:hAnsi="Arial" w:cs="Arial"/>
          <w:sz w:val="20"/>
          <w:szCs w:val="20"/>
        </w:rPr>
        <w:t>c</w:t>
      </w:r>
      <w:r w:rsidRPr="00080C18">
        <w:rPr>
          <w:rFonts w:ascii="Arial" w:eastAsia="Arial" w:hAnsi="Arial" w:cs="Arial"/>
          <w:spacing w:val="-1"/>
          <w:sz w:val="20"/>
          <w:szCs w:val="20"/>
        </w:rPr>
        <w:t>e</w:t>
      </w:r>
      <w:r w:rsidRPr="00080C18">
        <w:rPr>
          <w:rFonts w:ascii="Arial" w:eastAsia="Arial" w:hAnsi="Arial" w:cs="Arial"/>
          <w:sz w:val="20"/>
          <w:szCs w:val="20"/>
        </w:rPr>
        <w:t>s pa</w:t>
      </w:r>
      <w:r w:rsidRPr="00080C18">
        <w:rPr>
          <w:rFonts w:ascii="Arial" w:eastAsia="Arial" w:hAnsi="Arial" w:cs="Arial"/>
          <w:spacing w:val="-1"/>
          <w:sz w:val="20"/>
          <w:szCs w:val="20"/>
        </w:rPr>
        <w:t>l</w:t>
      </w:r>
      <w:r w:rsidRPr="00080C18">
        <w:rPr>
          <w:rFonts w:ascii="Arial" w:eastAsia="Arial" w:hAnsi="Arial" w:cs="Arial"/>
          <w:sz w:val="20"/>
          <w:szCs w:val="20"/>
        </w:rPr>
        <w:t>éontol</w:t>
      </w:r>
      <w:r w:rsidRPr="00080C18">
        <w:rPr>
          <w:rFonts w:ascii="Arial" w:eastAsia="Arial" w:hAnsi="Arial" w:cs="Arial"/>
          <w:spacing w:val="-1"/>
          <w:sz w:val="20"/>
          <w:szCs w:val="20"/>
        </w:rPr>
        <w:t>o</w:t>
      </w:r>
      <w:r w:rsidRPr="00080C18">
        <w:rPr>
          <w:rFonts w:ascii="Arial" w:eastAsia="Arial" w:hAnsi="Arial" w:cs="Arial"/>
          <w:sz w:val="20"/>
          <w:szCs w:val="20"/>
        </w:rPr>
        <w:t>giqu</w:t>
      </w:r>
      <w:r w:rsidRPr="00080C18">
        <w:rPr>
          <w:rFonts w:ascii="Arial" w:eastAsia="Arial" w:hAnsi="Arial" w:cs="Arial"/>
          <w:spacing w:val="-1"/>
          <w:sz w:val="20"/>
          <w:szCs w:val="20"/>
        </w:rPr>
        <w:t>e</w:t>
      </w:r>
      <w:r w:rsidRPr="00080C18">
        <w:rPr>
          <w:rFonts w:ascii="Arial" w:eastAsia="Arial" w:hAnsi="Arial" w:cs="Arial"/>
          <w:sz w:val="20"/>
          <w:szCs w:val="20"/>
        </w:rPr>
        <w:t>s et</w:t>
      </w:r>
      <w:r w:rsidRPr="00080C18">
        <w:rPr>
          <w:rFonts w:ascii="Arial" w:eastAsia="Arial" w:hAnsi="Arial" w:cs="Arial"/>
          <w:spacing w:val="-1"/>
          <w:sz w:val="20"/>
          <w:szCs w:val="20"/>
        </w:rPr>
        <w:t xml:space="preserve"> </w:t>
      </w:r>
      <w:r>
        <w:rPr>
          <w:rFonts w:ascii="Arial" w:eastAsia="Arial" w:hAnsi="Arial" w:cs="Arial"/>
          <w:spacing w:val="-1"/>
          <w:sz w:val="20"/>
          <w:szCs w:val="20"/>
        </w:rPr>
        <w:t xml:space="preserve">de </w:t>
      </w:r>
      <w:r w:rsidRPr="00080C18">
        <w:rPr>
          <w:rFonts w:ascii="Arial" w:eastAsia="Arial" w:hAnsi="Arial" w:cs="Arial"/>
          <w:sz w:val="20"/>
          <w:szCs w:val="20"/>
        </w:rPr>
        <w:t>leur évo</w:t>
      </w:r>
      <w:r w:rsidRPr="00080C18">
        <w:rPr>
          <w:rFonts w:ascii="Arial" w:eastAsia="Arial" w:hAnsi="Arial" w:cs="Arial"/>
          <w:spacing w:val="-1"/>
          <w:sz w:val="20"/>
          <w:szCs w:val="20"/>
        </w:rPr>
        <w:t>l</w:t>
      </w:r>
      <w:r w:rsidRPr="00080C18">
        <w:rPr>
          <w:rFonts w:ascii="Arial" w:eastAsia="Arial" w:hAnsi="Arial" w:cs="Arial"/>
          <w:sz w:val="20"/>
          <w:szCs w:val="20"/>
        </w:rPr>
        <w:t>ution au cours du tem</w:t>
      </w:r>
      <w:r w:rsidRPr="00080C18">
        <w:rPr>
          <w:rFonts w:ascii="Arial" w:eastAsia="Arial" w:hAnsi="Arial" w:cs="Arial"/>
          <w:spacing w:val="-1"/>
          <w:sz w:val="20"/>
          <w:szCs w:val="20"/>
        </w:rPr>
        <w:t>p</w:t>
      </w:r>
      <w:r w:rsidRPr="00080C18">
        <w:rPr>
          <w:rFonts w:ascii="Arial" w:eastAsia="Arial" w:hAnsi="Arial" w:cs="Arial"/>
          <w:sz w:val="20"/>
          <w:szCs w:val="20"/>
        </w:rPr>
        <w:t>s.</w:t>
      </w:r>
    </w:p>
    <w:p w:rsidR="000F67DF" w:rsidRPr="00080C18" w:rsidRDefault="000F67DF" w:rsidP="000F67DF">
      <w:pPr>
        <w:spacing w:before="4"/>
        <w:ind w:left="682" w:right="875" w:hanging="96"/>
        <w:jc w:val="both"/>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pacing w:val="32"/>
          <w:sz w:val="20"/>
          <w:szCs w:val="20"/>
        </w:rPr>
        <w:t xml:space="preserve"> </w:t>
      </w:r>
      <w:r w:rsidRPr="00080C18">
        <w:rPr>
          <w:rFonts w:ascii="Arial" w:eastAsia="Arial" w:hAnsi="Arial" w:cs="Arial"/>
          <w:sz w:val="20"/>
          <w:szCs w:val="20"/>
        </w:rPr>
        <w:t>L</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32"/>
          <w:sz w:val="20"/>
          <w:szCs w:val="20"/>
        </w:rPr>
        <w:t xml:space="preserve"> </w:t>
      </w:r>
      <w:r w:rsidRPr="00080C18">
        <w:rPr>
          <w:rFonts w:ascii="Arial" w:eastAsia="Arial" w:hAnsi="Arial" w:cs="Arial"/>
          <w:sz w:val="20"/>
          <w:szCs w:val="20"/>
        </w:rPr>
        <w:t>f</w:t>
      </w:r>
      <w:r w:rsidRPr="00080C18">
        <w:rPr>
          <w:rFonts w:ascii="Arial" w:eastAsia="Arial" w:hAnsi="Arial" w:cs="Arial"/>
          <w:spacing w:val="-1"/>
          <w:sz w:val="20"/>
          <w:szCs w:val="20"/>
        </w:rPr>
        <w:t>o</w:t>
      </w:r>
      <w:r w:rsidRPr="00080C18">
        <w:rPr>
          <w:rFonts w:ascii="Arial" w:eastAsia="Arial" w:hAnsi="Arial" w:cs="Arial"/>
          <w:sz w:val="20"/>
          <w:szCs w:val="20"/>
        </w:rPr>
        <w:t>ssiles</w:t>
      </w:r>
      <w:r w:rsidRPr="00080C18">
        <w:rPr>
          <w:rFonts w:ascii="Arial" w:eastAsia="Arial" w:hAnsi="Arial" w:cs="Arial"/>
          <w:spacing w:val="32"/>
          <w:sz w:val="20"/>
          <w:szCs w:val="20"/>
        </w:rPr>
        <w:t xml:space="preserve"> </w:t>
      </w:r>
      <w:r>
        <w:rPr>
          <w:rFonts w:ascii="Arial" w:eastAsia="Arial" w:hAnsi="Arial" w:cs="Arial"/>
          <w:spacing w:val="32"/>
          <w:sz w:val="20"/>
          <w:szCs w:val="20"/>
        </w:rPr>
        <w:t xml:space="preserve">et leur utilisation </w:t>
      </w:r>
      <w:r w:rsidRPr="00080C18">
        <w:rPr>
          <w:rFonts w:ascii="Arial" w:eastAsia="Arial" w:hAnsi="Arial" w:cs="Arial"/>
          <w:spacing w:val="-1"/>
          <w:sz w:val="20"/>
          <w:szCs w:val="20"/>
        </w:rPr>
        <w:t>d</w:t>
      </w:r>
      <w:r w:rsidRPr="00080C18">
        <w:rPr>
          <w:rFonts w:ascii="Arial" w:eastAsia="Arial" w:hAnsi="Arial" w:cs="Arial"/>
          <w:sz w:val="20"/>
          <w:szCs w:val="20"/>
        </w:rPr>
        <w:t>a</w:t>
      </w:r>
      <w:r w:rsidRPr="00080C18">
        <w:rPr>
          <w:rFonts w:ascii="Arial" w:eastAsia="Arial" w:hAnsi="Arial" w:cs="Arial"/>
          <w:spacing w:val="-1"/>
          <w:sz w:val="20"/>
          <w:szCs w:val="20"/>
        </w:rPr>
        <w:t>n</w:t>
      </w:r>
      <w:r w:rsidRPr="00080C18">
        <w:rPr>
          <w:rFonts w:ascii="Arial" w:eastAsia="Arial" w:hAnsi="Arial" w:cs="Arial"/>
          <w:sz w:val="20"/>
          <w:szCs w:val="20"/>
        </w:rPr>
        <w:t>s</w:t>
      </w:r>
      <w:r w:rsidRPr="00080C18">
        <w:rPr>
          <w:rFonts w:ascii="Arial" w:eastAsia="Arial" w:hAnsi="Arial" w:cs="Arial"/>
          <w:spacing w:val="32"/>
          <w:sz w:val="20"/>
          <w:szCs w:val="20"/>
        </w:rPr>
        <w:t xml:space="preserve"> </w:t>
      </w:r>
      <w:r w:rsidRPr="00080C18">
        <w:rPr>
          <w:rFonts w:ascii="Arial" w:eastAsia="Arial" w:hAnsi="Arial" w:cs="Arial"/>
          <w:sz w:val="20"/>
          <w:szCs w:val="20"/>
        </w:rPr>
        <w:t>la</w:t>
      </w:r>
      <w:r w:rsidRPr="00080C18">
        <w:rPr>
          <w:rFonts w:ascii="Arial" w:eastAsia="Arial" w:hAnsi="Arial" w:cs="Arial"/>
          <w:spacing w:val="31"/>
          <w:sz w:val="20"/>
          <w:szCs w:val="20"/>
        </w:rPr>
        <w:t xml:space="preserve"> </w:t>
      </w:r>
      <w:r w:rsidRPr="00080C18">
        <w:rPr>
          <w:rFonts w:ascii="Arial" w:eastAsia="Arial" w:hAnsi="Arial" w:cs="Arial"/>
          <w:sz w:val="20"/>
          <w:szCs w:val="20"/>
        </w:rPr>
        <w:t>rec</w:t>
      </w:r>
      <w:r w:rsidRPr="00080C18">
        <w:rPr>
          <w:rFonts w:ascii="Arial" w:eastAsia="Arial" w:hAnsi="Arial" w:cs="Arial"/>
          <w:spacing w:val="-1"/>
          <w:sz w:val="20"/>
          <w:szCs w:val="20"/>
        </w:rPr>
        <w:t>o</w:t>
      </w:r>
      <w:r w:rsidRPr="00080C18">
        <w:rPr>
          <w:rFonts w:ascii="Arial" w:eastAsia="Arial" w:hAnsi="Arial" w:cs="Arial"/>
          <w:sz w:val="20"/>
          <w:szCs w:val="20"/>
        </w:rPr>
        <w:t>nstitution</w:t>
      </w:r>
      <w:r w:rsidRPr="00080C18">
        <w:rPr>
          <w:rFonts w:ascii="Arial" w:eastAsia="Arial" w:hAnsi="Arial" w:cs="Arial"/>
          <w:spacing w:val="31"/>
          <w:sz w:val="20"/>
          <w:szCs w:val="20"/>
        </w:rPr>
        <w:t xml:space="preserve"> </w:t>
      </w:r>
      <w:r w:rsidRPr="00080C18">
        <w:rPr>
          <w:rFonts w:ascii="Arial" w:eastAsia="Arial" w:hAnsi="Arial" w:cs="Arial"/>
          <w:sz w:val="20"/>
          <w:szCs w:val="20"/>
        </w:rPr>
        <w:t>des</w:t>
      </w:r>
      <w:r w:rsidRPr="00080C18">
        <w:rPr>
          <w:rFonts w:ascii="Arial" w:eastAsia="Arial" w:hAnsi="Arial" w:cs="Arial"/>
          <w:spacing w:val="32"/>
          <w:sz w:val="20"/>
          <w:szCs w:val="20"/>
        </w:rPr>
        <w:t xml:space="preserve"> </w:t>
      </w:r>
      <w:r w:rsidRPr="00080C18">
        <w:rPr>
          <w:rFonts w:ascii="Arial" w:eastAsia="Arial" w:hAnsi="Arial" w:cs="Arial"/>
          <w:sz w:val="20"/>
          <w:szCs w:val="20"/>
        </w:rPr>
        <w:t>pal</w:t>
      </w:r>
      <w:r w:rsidRPr="00080C18">
        <w:rPr>
          <w:rFonts w:ascii="Arial" w:eastAsia="Arial" w:hAnsi="Arial" w:cs="Arial"/>
          <w:spacing w:val="-1"/>
          <w:sz w:val="20"/>
          <w:szCs w:val="20"/>
        </w:rPr>
        <w:t>é</w:t>
      </w:r>
      <w:r w:rsidRPr="00080C18">
        <w:rPr>
          <w:rFonts w:ascii="Arial" w:eastAsia="Arial" w:hAnsi="Arial" w:cs="Arial"/>
          <w:sz w:val="20"/>
          <w:szCs w:val="20"/>
        </w:rPr>
        <w:t>oen</w:t>
      </w:r>
      <w:r w:rsidRPr="00080C18">
        <w:rPr>
          <w:rFonts w:ascii="Arial" w:eastAsia="Arial" w:hAnsi="Arial" w:cs="Arial"/>
          <w:spacing w:val="-2"/>
          <w:sz w:val="20"/>
          <w:szCs w:val="20"/>
        </w:rPr>
        <w:t>v</w:t>
      </w:r>
      <w:r w:rsidRPr="00080C18">
        <w:rPr>
          <w:rFonts w:ascii="Arial" w:eastAsia="Arial" w:hAnsi="Arial" w:cs="Arial"/>
          <w:sz w:val="20"/>
          <w:szCs w:val="20"/>
        </w:rPr>
        <w:t>iron</w:t>
      </w:r>
      <w:r w:rsidRPr="00080C18">
        <w:rPr>
          <w:rFonts w:ascii="Arial" w:eastAsia="Arial" w:hAnsi="Arial" w:cs="Arial"/>
          <w:spacing w:val="-1"/>
          <w:sz w:val="20"/>
          <w:szCs w:val="20"/>
        </w:rPr>
        <w:t>n</w:t>
      </w:r>
      <w:r w:rsidRPr="00080C18">
        <w:rPr>
          <w:rFonts w:ascii="Arial" w:eastAsia="Arial" w:hAnsi="Arial" w:cs="Arial"/>
          <w:sz w:val="20"/>
          <w:szCs w:val="20"/>
        </w:rPr>
        <w:t>em</w:t>
      </w:r>
      <w:r w:rsidRPr="00080C18">
        <w:rPr>
          <w:rFonts w:ascii="Arial" w:eastAsia="Arial" w:hAnsi="Arial" w:cs="Arial"/>
          <w:spacing w:val="-1"/>
          <w:sz w:val="20"/>
          <w:szCs w:val="20"/>
        </w:rPr>
        <w:t>e</w:t>
      </w:r>
      <w:r w:rsidRPr="00080C18">
        <w:rPr>
          <w:rFonts w:ascii="Arial" w:eastAsia="Arial" w:hAnsi="Arial" w:cs="Arial"/>
          <w:sz w:val="20"/>
          <w:szCs w:val="20"/>
        </w:rPr>
        <w:t>nts</w:t>
      </w:r>
      <w:r w:rsidRPr="00080C18">
        <w:rPr>
          <w:rFonts w:ascii="Arial" w:eastAsia="Arial" w:hAnsi="Arial" w:cs="Arial"/>
          <w:spacing w:val="31"/>
          <w:sz w:val="20"/>
          <w:szCs w:val="20"/>
        </w:rPr>
        <w:t xml:space="preserve"> </w:t>
      </w:r>
      <w:r w:rsidRPr="00080C18">
        <w:rPr>
          <w:rFonts w:ascii="Arial" w:eastAsia="Arial" w:hAnsi="Arial" w:cs="Arial"/>
          <w:sz w:val="20"/>
          <w:szCs w:val="20"/>
        </w:rPr>
        <w:t>et</w:t>
      </w:r>
      <w:r w:rsidRPr="00080C18">
        <w:rPr>
          <w:rFonts w:ascii="Arial" w:eastAsia="Arial" w:hAnsi="Arial" w:cs="Arial"/>
          <w:spacing w:val="32"/>
          <w:sz w:val="20"/>
          <w:szCs w:val="20"/>
        </w:rPr>
        <w:t xml:space="preserve"> </w:t>
      </w:r>
      <w:r w:rsidRPr="00080C18">
        <w:rPr>
          <w:rFonts w:ascii="Arial" w:eastAsia="Arial" w:hAnsi="Arial" w:cs="Arial"/>
          <w:sz w:val="20"/>
          <w:szCs w:val="20"/>
        </w:rPr>
        <w:t>leu</w:t>
      </w:r>
      <w:r w:rsidRPr="00080C18">
        <w:rPr>
          <w:rFonts w:ascii="Arial" w:eastAsia="Arial" w:hAnsi="Arial" w:cs="Arial"/>
          <w:spacing w:val="-2"/>
          <w:sz w:val="20"/>
          <w:szCs w:val="20"/>
        </w:rPr>
        <w:t>r</w:t>
      </w:r>
      <w:r w:rsidRPr="00080C18">
        <w:rPr>
          <w:rFonts w:ascii="Arial" w:eastAsia="Arial" w:hAnsi="Arial" w:cs="Arial"/>
          <w:sz w:val="20"/>
          <w:szCs w:val="20"/>
        </w:rPr>
        <w:t>s utilisatio</w:t>
      </w:r>
      <w:r w:rsidRPr="00080C18">
        <w:rPr>
          <w:rFonts w:ascii="Arial" w:eastAsia="Arial" w:hAnsi="Arial" w:cs="Arial"/>
          <w:spacing w:val="-1"/>
          <w:sz w:val="20"/>
          <w:szCs w:val="20"/>
        </w:rPr>
        <w:t>n</w:t>
      </w:r>
      <w:r w:rsidRPr="00080C18">
        <w:rPr>
          <w:rFonts w:ascii="Arial" w:eastAsia="Arial" w:hAnsi="Arial" w:cs="Arial"/>
          <w:sz w:val="20"/>
          <w:szCs w:val="20"/>
        </w:rPr>
        <w:t>s en</w:t>
      </w:r>
      <w:r w:rsidRPr="00080C18">
        <w:rPr>
          <w:rFonts w:ascii="Arial" w:eastAsia="Arial" w:hAnsi="Arial" w:cs="Arial"/>
          <w:spacing w:val="-1"/>
          <w:sz w:val="20"/>
          <w:szCs w:val="20"/>
        </w:rPr>
        <w:t xml:space="preserve"> </w:t>
      </w:r>
      <w:r w:rsidRPr="00080C18">
        <w:rPr>
          <w:rFonts w:ascii="Arial" w:eastAsia="Arial" w:hAnsi="Arial" w:cs="Arial"/>
          <w:sz w:val="20"/>
          <w:szCs w:val="20"/>
        </w:rPr>
        <w:t>Paléogé</w:t>
      </w:r>
      <w:r w:rsidRPr="00080C18">
        <w:rPr>
          <w:rFonts w:ascii="Arial" w:eastAsia="Arial" w:hAnsi="Arial" w:cs="Arial"/>
          <w:spacing w:val="-1"/>
          <w:sz w:val="20"/>
          <w:szCs w:val="20"/>
        </w:rPr>
        <w:t>o</w:t>
      </w:r>
      <w:r w:rsidRPr="00080C18">
        <w:rPr>
          <w:rFonts w:ascii="Arial" w:eastAsia="Arial" w:hAnsi="Arial" w:cs="Arial"/>
          <w:sz w:val="20"/>
          <w:szCs w:val="20"/>
        </w:rPr>
        <w:t>gr</w:t>
      </w:r>
      <w:r w:rsidRPr="00080C18">
        <w:rPr>
          <w:rFonts w:ascii="Arial" w:eastAsia="Arial" w:hAnsi="Arial" w:cs="Arial"/>
          <w:spacing w:val="-1"/>
          <w:sz w:val="20"/>
          <w:szCs w:val="20"/>
        </w:rPr>
        <w:t>a</w:t>
      </w:r>
      <w:r w:rsidRPr="00080C18">
        <w:rPr>
          <w:rFonts w:ascii="Arial" w:eastAsia="Arial" w:hAnsi="Arial" w:cs="Arial"/>
          <w:sz w:val="20"/>
          <w:szCs w:val="20"/>
        </w:rPr>
        <w:t>phie et en Pa</w:t>
      </w:r>
      <w:r w:rsidRPr="00080C18">
        <w:rPr>
          <w:rFonts w:ascii="Arial" w:eastAsia="Arial" w:hAnsi="Arial" w:cs="Arial"/>
          <w:spacing w:val="-1"/>
          <w:sz w:val="20"/>
          <w:szCs w:val="20"/>
        </w:rPr>
        <w:t>l</w:t>
      </w:r>
      <w:r w:rsidRPr="00080C18">
        <w:rPr>
          <w:rFonts w:ascii="Arial" w:eastAsia="Arial" w:hAnsi="Arial" w:cs="Arial"/>
          <w:sz w:val="20"/>
          <w:szCs w:val="20"/>
        </w:rPr>
        <w:t>éobi</w:t>
      </w:r>
      <w:r w:rsidRPr="00080C18">
        <w:rPr>
          <w:rFonts w:ascii="Arial" w:eastAsia="Arial" w:hAnsi="Arial" w:cs="Arial"/>
          <w:spacing w:val="-1"/>
          <w:sz w:val="20"/>
          <w:szCs w:val="20"/>
        </w:rPr>
        <w:t>o</w:t>
      </w:r>
      <w:r w:rsidRPr="00080C18">
        <w:rPr>
          <w:rFonts w:ascii="Arial" w:eastAsia="Arial" w:hAnsi="Arial" w:cs="Arial"/>
          <w:sz w:val="20"/>
          <w:szCs w:val="20"/>
        </w:rPr>
        <w:t>géo</w:t>
      </w:r>
      <w:r w:rsidRPr="00080C18">
        <w:rPr>
          <w:rFonts w:ascii="Arial" w:eastAsia="Arial" w:hAnsi="Arial" w:cs="Arial"/>
          <w:spacing w:val="-1"/>
          <w:sz w:val="20"/>
          <w:szCs w:val="20"/>
        </w:rPr>
        <w:t>g</w:t>
      </w:r>
      <w:r w:rsidRPr="00080C18">
        <w:rPr>
          <w:rFonts w:ascii="Arial" w:eastAsia="Arial" w:hAnsi="Arial" w:cs="Arial"/>
          <w:sz w:val="20"/>
          <w:szCs w:val="20"/>
        </w:rPr>
        <w:t>r</w:t>
      </w:r>
      <w:r w:rsidRPr="00080C18">
        <w:rPr>
          <w:rFonts w:ascii="Arial" w:eastAsia="Arial" w:hAnsi="Arial" w:cs="Arial"/>
          <w:spacing w:val="-1"/>
          <w:sz w:val="20"/>
          <w:szCs w:val="20"/>
        </w:rPr>
        <w:t>ap</w:t>
      </w:r>
      <w:r w:rsidRPr="00080C18">
        <w:rPr>
          <w:rFonts w:ascii="Arial" w:eastAsia="Arial" w:hAnsi="Arial" w:cs="Arial"/>
          <w:sz w:val="20"/>
          <w:szCs w:val="20"/>
        </w:rPr>
        <w:t>hie.</w:t>
      </w:r>
    </w:p>
    <w:p w:rsidR="000F67DF" w:rsidRDefault="000F67DF" w:rsidP="000F67DF">
      <w:pPr>
        <w:spacing w:before="11"/>
        <w:ind w:left="586"/>
        <w:rPr>
          <w:rFonts w:ascii="Arial" w:eastAsia="Arial" w:hAnsi="Arial" w:cs="Arial"/>
          <w:b/>
        </w:rPr>
      </w:pPr>
    </w:p>
    <w:p w:rsidR="000F67DF" w:rsidRPr="007D04EB" w:rsidRDefault="000F67DF" w:rsidP="000F67DF">
      <w:pPr>
        <w:spacing w:before="11"/>
        <w:ind w:left="586"/>
        <w:rPr>
          <w:rFonts w:ascii="Arial" w:eastAsia="Arial" w:hAnsi="Arial" w:cs="Arial"/>
        </w:rPr>
      </w:pPr>
      <w:r>
        <w:rPr>
          <w:rFonts w:ascii="Arial" w:eastAsia="Arial" w:hAnsi="Arial" w:cs="Arial"/>
          <w:b/>
        </w:rPr>
        <w:t>B</w:t>
      </w:r>
      <w:r w:rsidRPr="007D04EB">
        <w:rPr>
          <w:rFonts w:ascii="Arial" w:eastAsia="Arial" w:hAnsi="Arial" w:cs="Arial"/>
          <w:b/>
        </w:rPr>
        <w:t>. Stratigr</w:t>
      </w:r>
      <w:r w:rsidRPr="007D04EB">
        <w:rPr>
          <w:rFonts w:ascii="Arial" w:eastAsia="Arial" w:hAnsi="Arial" w:cs="Arial"/>
          <w:b/>
          <w:spacing w:val="-1"/>
        </w:rPr>
        <w:t>ap</w:t>
      </w:r>
      <w:r w:rsidRPr="007D04EB">
        <w:rPr>
          <w:rFonts w:ascii="Arial" w:eastAsia="Arial" w:hAnsi="Arial" w:cs="Arial"/>
          <w:b/>
        </w:rPr>
        <w:t>hie</w:t>
      </w:r>
    </w:p>
    <w:p w:rsidR="000F67DF" w:rsidRPr="007D04EB" w:rsidRDefault="000F67DF" w:rsidP="000F67DF">
      <w:pPr>
        <w:spacing w:before="8" w:line="220" w:lineRule="exact"/>
      </w:pPr>
    </w:p>
    <w:p w:rsidR="000F67DF" w:rsidRPr="00080C18" w:rsidRDefault="000F67DF" w:rsidP="000F67DF">
      <w:pPr>
        <w:ind w:left="586"/>
        <w:jc w:val="both"/>
        <w:rPr>
          <w:rFonts w:ascii="Arial" w:eastAsia="Arial" w:hAnsi="Arial" w:cs="Arial"/>
          <w:sz w:val="20"/>
          <w:szCs w:val="20"/>
        </w:rPr>
      </w:pPr>
      <w:r w:rsidRPr="00080C18">
        <w:rPr>
          <w:rFonts w:ascii="Arial" w:eastAsia="Arial" w:hAnsi="Arial" w:cs="Arial"/>
          <w:sz w:val="20"/>
          <w:szCs w:val="20"/>
        </w:rPr>
        <w:t xml:space="preserve">- </w:t>
      </w:r>
      <w:r w:rsidRPr="00080C18">
        <w:rPr>
          <w:rFonts w:ascii="Arial" w:eastAsia="Arial" w:hAnsi="Arial" w:cs="Arial"/>
          <w:spacing w:val="5"/>
          <w:sz w:val="20"/>
          <w:szCs w:val="20"/>
        </w:rPr>
        <w:t xml:space="preserve"> </w:t>
      </w:r>
      <w:r w:rsidRPr="00080C18">
        <w:rPr>
          <w:rFonts w:ascii="Arial" w:eastAsia="Arial" w:hAnsi="Arial" w:cs="Arial"/>
          <w:sz w:val="20"/>
          <w:szCs w:val="20"/>
        </w:rPr>
        <w:t xml:space="preserve">Notion </w:t>
      </w:r>
      <w:r w:rsidRPr="00080C18">
        <w:rPr>
          <w:rFonts w:ascii="Arial" w:eastAsia="Arial" w:hAnsi="Arial" w:cs="Arial"/>
          <w:spacing w:val="5"/>
          <w:sz w:val="20"/>
          <w:szCs w:val="20"/>
        </w:rPr>
        <w:t xml:space="preserve"> </w:t>
      </w:r>
      <w:r w:rsidRPr="00080C18">
        <w:rPr>
          <w:rFonts w:ascii="Arial" w:eastAsia="Arial" w:hAnsi="Arial" w:cs="Arial"/>
          <w:sz w:val="20"/>
          <w:szCs w:val="20"/>
        </w:rPr>
        <w:t xml:space="preserve">de </w:t>
      </w:r>
      <w:r w:rsidRPr="00080C18">
        <w:rPr>
          <w:rFonts w:ascii="Arial" w:eastAsia="Arial" w:hAnsi="Arial" w:cs="Arial"/>
          <w:spacing w:val="2"/>
          <w:sz w:val="20"/>
          <w:szCs w:val="20"/>
        </w:rPr>
        <w:t xml:space="preserve"> </w:t>
      </w:r>
      <w:r w:rsidRPr="00080C18">
        <w:rPr>
          <w:rFonts w:ascii="Arial" w:eastAsia="Arial" w:hAnsi="Arial" w:cs="Arial"/>
          <w:sz w:val="20"/>
          <w:szCs w:val="20"/>
        </w:rPr>
        <w:t xml:space="preserve">temps </w:t>
      </w:r>
      <w:r w:rsidRPr="00080C18">
        <w:rPr>
          <w:rFonts w:ascii="Arial" w:eastAsia="Arial" w:hAnsi="Arial" w:cs="Arial"/>
          <w:spacing w:val="3"/>
          <w:sz w:val="20"/>
          <w:szCs w:val="20"/>
        </w:rPr>
        <w:t xml:space="preserve"> </w:t>
      </w:r>
      <w:r w:rsidRPr="00080C18">
        <w:rPr>
          <w:rFonts w:ascii="Arial" w:eastAsia="Arial" w:hAnsi="Arial" w:cs="Arial"/>
          <w:sz w:val="20"/>
          <w:szCs w:val="20"/>
        </w:rPr>
        <w:t xml:space="preserve">en </w:t>
      </w:r>
      <w:r w:rsidRPr="00080C18">
        <w:rPr>
          <w:rFonts w:ascii="Arial" w:eastAsia="Arial" w:hAnsi="Arial" w:cs="Arial"/>
          <w:spacing w:val="5"/>
          <w:sz w:val="20"/>
          <w:szCs w:val="20"/>
        </w:rPr>
        <w:t xml:space="preserve"> </w:t>
      </w:r>
      <w:r w:rsidRPr="00080C18">
        <w:rPr>
          <w:rFonts w:ascii="Arial" w:eastAsia="Arial" w:hAnsi="Arial" w:cs="Arial"/>
          <w:spacing w:val="-1"/>
          <w:sz w:val="20"/>
          <w:szCs w:val="20"/>
        </w:rPr>
        <w:t>gé</w:t>
      </w:r>
      <w:r w:rsidRPr="00080C18">
        <w:rPr>
          <w:rFonts w:ascii="Arial" w:eastAsia="Arial" w:hAnsi="Arial" w:cs="Arial"/>
          <w:sz w:val="20"/>
          <w:szCs w:val="20"/>
        </w:rPr>
        <w:t xml:space="preserve">ologie </w:t>
      </w:r>
      <w:r w:rsidRPr="00080C18">
        <w:rPr>
          <w:rFonts w:ascii="Arial" w:eastAsia="Arial" w:hAnsi="Arial" w:cs="Arial"/>
          <w:spacing w:val="3"/>
          <w:sz w:val="20"/>
          <w:szCs w:val="20"/>
        </w:rPr>
        <w:t xml:space="preserve"> </w:t>
      </w:r>
      <w:r w:rsidRPr="00080C18">
        <w:rPr>
          <w:rFonts w:ascii="Arial" w:eastAsia="Arial" w:hAnsi="Arial" w:cs="Arial"/>
          <w:sz w:val="20"/>
          <w:szCs w:val="20"/>
        </w:rPr>
        <w:t xml:space="preserve">et </w:t>
      </w:r>
      <w:r w:rsidRPr="00080C18">
        <w:rPr>
          <w:rFonts w:ascii="Arial" w:eastAsia="Arial" w:hAnsi="Arial" w:cs="Arial"/>
          <w:spacing w:val="5"/>
          <w:sz w:val="20"/>
          <w:szCs w:val="20"/>
        </w:rPr>
        <w:t xml:space="preserve"> </w:t>
      </w:r>
      <w:r w:rsidRPr="00080C18">
        <w:rPr>
          <w:rFonts w:ascii="Arial" w:eastAsia="Arial" w:hAnsi="Arial" w:cs="Arial"/>
          <w:sz w:val="20"/>
          <w:szCs w:val="20"/>
        </w:rPr>
        <w:t>s</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5"/>
          <w:sz w:val="20"/>
          <w:szCs w:val="20"/>
        </w:rPr>
        <w:t xml:space="preserve"> </w:t>
      </w:r>
      <w:r w:rsidRPr="00080C18">
        <w:rPr>
          <w:rFonts w:ascii="Arial" w:eastAsia="Arial" w:hAnsi="Arial" w:cs="Arial"/>
          <w:sz w:val="20"/>
          <w:szCs w:val="20"/>
        </w:rPr>
        <w:t>subdiv</w:t>
      </w:r>
      <w:r w:rsidRPr="00080C18">
        <w:rPr>
          <w:rFonts w:ascii="Arial" w:eastAsia="Arial" w:hAnsi="Arial" w:cs="Arial"/>
          <w:spacing w:val="-1"/>
          <w:sz w:val="20"/>
          <w:szCs w:val="20"/>
        </w:rPr>
        <w:t>i</w:t>
      </w:r>
      <w:r w:rsidRPr="00080C18">
        <w:rPr>
          <w:rFonts w:ascii="Arial" w:eastAsia="Arial" w:hAnsi="Arial" w:cs="Arial"/>
          <w:sz w:val="20"/>
          <w:szCs w:val="20"/>
        </w:rPr>
        <w:t>sio</w:t>
      </w:r>
      <w:r w:rsidRPr="00080C18">
        <w:rPr>
          <w:rFonts w:ascii="Arial" w:eastAsia="Arial" w:hAnsi="Arial" w:cs="Arial"/>
          <w:spacing w:val="-1"/>
          <w:sz w:val="20"/>
          <w:szCs w:val="20"/>
        </w:rPr>
        <w:t>n</w:t>
      </w:r>
      <w:r w:rsidRPr="00080C18">
        <w:rPr>
          <w:rFonts w:ascii="Arial" w:eastAsia="Arial" w:hAnsi="Arial" w:cs="Arial"/>
          <w:sz w:val="20"/>
          <w:szCs w:val="20"/>
        </w:rPr>
        <w:t xml:space="preserve">s </w:t>
      </w:r>
      <w:r w:rsidRPr="00080C18">
        <w:rPr>
          <w:rFonts w:ascii="Arial" w:eastAsia="Arial" w:hAnsi="Arial" w:cs="Arial"/>
          <w:spacing w:val="3"/>
          <w:sz w:val="20"/>
          <w:szCs w:val="20"/>
        </w:rPr>
        <w:t xml:space="preserve"> </w:t>
      </w:r>
      <w:r w:rsidRPr="00080C18">
        <w:rPr>
          <w:rFonts w:ascii="Arial" w:eastAsia="Arial" w:hAnsi="Arial" w:cs="Arial"/>
          <w:sz w:val="20"/>
          <w:szCs w:val="20"/>
        </w:rPr>
        <w:t xml:space="preserve">relatives : </w:t>
      </w:r>
      <w:r w:rsidRPr="00080C18">
        <w:rPr>
          <w:rFonts w:ascii="Arial" w:eastAsia="Arial" w:hAnsi="Arial" w:cs="Arial"/>
          <w:spacing w:val="3"/>
          <w:sz w:val="20"/>
          <w:szCs w:val="20"/>
        </w:rPr>
        <w:t xml:space="preserve"> </w:t>
      </w:r>
    </w:p>
    <w:p w:rsidR="000F67DF" w:rsidRPr="00080C18" w:rsidRDefault="000F67DF" w:rsidP="000F67DF">
      <w:pPr>
        <w:spacing w:before="4"/>
        <w:ind w:left="682" w:hanging="96"/>
        <w:jc w:val="both"/>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pacing w:val="14"/>
          <w:sz w:val="20"/>
          <w:szCs w:val="20"/>
        </w:rPr>
        <w:t xml:space="preserve"> </w:t>
      </w:r>
      <w:r w:rsidRPr="00080C18">
        <w:rPr>
          <w:rFonts w:ascii="Arial" w:eastAsia="Arial" w:hAnsi="Arial" w:cs="Arial"/>
          <w:sz w:val="20"/>
          <w:szCs w:val="20"/>
        </w:rPr>
        <w:t>Les</w:t>
      </w:r>
      <w:r w:rsidRPr="00080C18">
        <w:rPr>
          <w:rFonts w:ascii="Arial" w:eastAsia="Arial" w:hAnsi="Arial" w:cs="Arial"/>
          <w:spacing w:val="14"/>
          <w:sz w:val="20"/>
          <w:szCs w:val="20"/>
        </w:rPr>
        <w:t xml:space="preserve"> </w:t>
      </w:r>
      <w:r w:rsidRPr="00080C18">
        <w:rPr>
          <w:rFonts w:ascii="Arial" w:eastAsia="Arial" w:hAnsi="Arial" w:cs="Arial"/>
          <w:spacing w:val="-1"/>
          <w:sz w:val="20"/>
          <w:szCs w:val="20"/>
        </w:rPr>
        <w:t>p</w:t>
      </w:r>
      <w:r w:rsidRPr="00080C18">
        <w:rPr>
          <w:rFonts w:ascii="Arial" w:eastAsia="Arial" w:hAnsi="Arial" w:cs="Arial"/>
          <w:sz w:val="20"/>
          <w:szCs w:val="20"/>
        </w:rPr>
        <w:t>ri</w:t>
      </w:r>
      <w:r w:rsidRPr="00080C18">
        <w:rPr>
          <w:rFonts w:ascii="Arial" w:eastAsia="Arial" w:hAnsi="Arial" w:cs="Arial"/>
          <w:spacing w:val="-1"/>
          <w:sz w:val="20"/>
          <w:szCs w:val="20"/>
        </w:rPr>
        <w:t>n</w:t>
      </w:r>
      <w:r w:rsidRPr="00080C18">
        <w:rPr>
          <w:rFonts w:ascii="Arial" w:eastAsia="Arial" w:hAnsi="Arial" w:cs="Arial"/>
          <w:sz w:val="20"/>
          <w:szCs w:val="20"/>
        </w:rPr>
        <w:t>ci</w:t>
      </w:r>
      <w:r w:rsidRPr="00080C18">
        <w:rPr>
          <w:rFonts w:ascii="Arial" w:eastAsia="Arial" w:hAnsi="Arial" w:cs="Arial"/>
          <w:spacing w:val="-1"/>
          <w:sz w:val="20"/>
          <w:szCs w:val="20"/>
        </w:rPr>
        <w:t>p</w:t>
      </w:r>
      <w:r w:rsidRPr="00080C18">
        <w:rPr>
          <w:rFonts w:ascii="Arial" w:eastAsia="Arial" w:hAnsi="Arial" w:cs="Arial"/>
          <w:sz w:val="20"/>
          <w:szCs w:val="20"/>
        </w:rPr>
        <w:t>es</w:t>
      </w:r>
      <w:r w:rsidRPr="00080C18">
        <w:rPr>
          <w:rFonts w:ascii="Arial" w:eastAsia="Arial" w:hAnsi="Arial" w:cs="Arial"/>
          <w:spacing w:val="14"/>
          <w:sz w:val="20"/>
          <w:szCs w:val="20"/>
        </w:rPr>
        <w:t xml:space="preserve"> </w:t>
      </w:r>
      <w:r w:rsidRPr="00080C18">
        <w:rPr>
          <w:rFonts w:ascii="Arial" w:eastAsia="Arial" w:hAnsi="Arial" w:cs="Arial"/>
          <w:sz w:val="20"/>
          <w:szCs w:val="20"/>
        </w:rPr>
        <w:t>de</w:t>
      </w:r>
      <w:r w:rsidRPr="00080C18">
        <w:rPr>
          <w:rFonts w:ascii="Arial" w:eastAsia="Arial" w:hAnsi="Arial" w:cs="Arial"/>
          <w:spacing w:val="14"/>
          <w:sz w:val="20"/>
          <w:szCs w:val="20"/>
        </w:rPr>
        <w:t xml:space="preserve"> </w:t>
      </w:r>
      <w:r w:rsidRPr="00080C18">
        <w:rPr>
          <w:rFonts w:ascii="Arial" w:eastAsia="Arial" w:hAnsi="Arial" w:cs="Arial"/>
          <w:sz w:val="20"/>
          <w:szCs w:val="20"/>
        </w:rPr>
        <w:t>la</w:t>
      </w:r>
      <w:r w:rsidRPr="00080C18">
        <w:rPr>
          <w:rFonts w:ascii="Arial" w:eastAsia="Arial" w:hAnsi="Arial" w:cs="Arial"/>
          <w:spacing w:val="13"/>
          <w:sz w:val="20"/>
          <w:szCs w:val="20"/>
        </w:rPr>
        <w:t xml:space="preserve"> </w:t>
      </w:r>
      <w:r w:rsidRPr="00080C18">
        <w:rPr>
          <w:rFonts w:ascii="Arial" w:eastAsia="Arial" w:hAnsi="Arial" w:cs="Arial"/>
          <w:sz w:val="20"/>
          <w:szCs w:val="20"/>
        </w:rPr>
        <w:t>stra</w:t>
      </w:r>
      <w:r w:rsidRPr="00080C18">
        <w:rPr>
          <w:rFonts w:ascii="Arial" w:eastAsia="Arial" w:hAnsi="Arial" w:cs="Arial"/>
          <w:spacing w:val="-2"/>
          <w:sz w:val="20"/>
          <w:szCs w:val="20"/>
        </w:rPr>
        <w:t>t</w:t>
      </w:r>
      <w:r w:rsidRPr="00080C18">
        <w:rPr>
          <w:rFonts w:ascii="Arial" w:eastAsia="Arial" w:hAnsi="Arial" w:cs="Arial"/>
          <w:sz w:val="20"/>
          <w:szCs w:val="20"/>
        </w:rPr>
        <w:t>igra</w:t>
      </w:r>
      <w:r w:rsidRPr="00080C18">
        <w:rPr>
          <w:rFonts w:ascii="Arial" w:eastAsia="Arial" w:hAnsi="Arial" w:cs="Arial"/>
          <w:spacing w:val="-1"/>
          <w:sz w:val="20"/>
          <w:szCs w:val="20"/>
        </w:rPr>
        <w:t>p</w:t>
      </w:r>
      <w:r w:rsidRPr="00080C18">
        <w:rPr>
          <w:rFonts w:ascii="Arial" w:eastAsia="Arial" w:hAnsi="Arial" w:cs="Arial"/>
          <w:sz w:val="20"/>
          <w:szCs w:val="20"/>
        </w:rPr>
        <w:t>hie</w:t>
      </w:r>
      <w:r w:rsidRPr="00080C18">
        <w:rPr>
          <w:rFonts w:ascii="Arial" w:eastAsia="Arial" w:hAnsi="Arial" w:cs="Arial"/>
          <w:spacing w:val="14"/>
          <w:sz w:val="20"/>
          <w:szCs w:val="20"/>
        </w:rPr>
        <w:t xml:space="preserve"> </w:t>
      </w:r>
      <w:r w:rsidRPr="00080C18">
        <w:rPr>
          <w:rFonts w:ascii="Arial" w:eastAsia="Arial" w:hAnsi="Arial" w:cs="Arial"/>
          <w:sz w:val="20"/>
          <w:szCs w:val="20"/>
        </w:rPr>
        <w:t>relative</w:t>
      </w:r>
      <w:r w:rsidRPr="00080C18">
        <w:rPr>
          <w:rFonts w:ascii="Arial" w:eastAsia="Arial" w:hAnsi="Arial" w:cs="Arial"/>
          <w:spacing w:val="14"/>
          <w:sz w:val="20"/>
          <w:szCs w:val="20"/>
        </w:rPr>
        <w:t xml:space="preserve"> </w:t>
      </w:r>
    </w:p>
    <w:p w:rsidR="000F67DF" w:rsidRPr="00080C18" w:rsidRDefault="000F67DF" w:rsidP="000F67DF">
      <w:pPr>
        <w:ind w:left="586"/>
        <w:jc w:val="both"/>
        <w:rPr>
          <w:rFonts w:ascii="Arial" w:eastAsia="Arial" w:hAnsi="Arial" w:cs="Arial"/>
          <w:sz w:val="20"/>
          <w:szCs w:val="20"/>
        </w:rPr>
      </w:pPr>
      <w:r w:rsidRPr="00080C18">
        <w:rPr>
          <w:rFonts w:ascii="Arial" w:eastAsia="Arial" w:hAnsi="Arial" w:cs="Arial"/>
          <w:sz w:val="20"/>
          <w:szCs w:val="20"/>
        </w:rPr>
        <w:t>- Agencement stratigraphique temporel: les diff</w:t>
      </w:r>
      <w:r w:rsidRPr="00080C18">
        <w:rPr>
          <w:rFonts w:ascii="Arial" w:eastAsia="Arial" w:hAnsi="Arial" w:cs="Arial"/>
          <w:spacing w:val="-1"/>
          <w:sz w:val="20"/>
          <w:szCs w:val="20"/>
        </w:rPr>
        <w:t>é</w:t>
      </w:r>
      <w:r w:rsidRPr="00080C18">
        <w:rPr>
          <w:rFonts w:ascii="Arial" w:eastAsia="Arial" w:hAnsi="Arial" w:cs="Arial"/>
          <w:sz w:val="20"/>
          <w:szCs w:val="20"/>
        </w:rPr>
        <w:t>ren</w:t>
      </w:r>
      <w:r w:rsidRPr="00080C18">
        <w:rPr>
          <w:rFonts w:ascii="Arial" w:eastAsia="Arial" w:hAnsi="Arial" w:cs="Arial"/>
          <w:spacing w:val="-2"/>
          <w:sz w:val="20"/>
          <w:szCs w:val="20"/>
        </w:rPr>
        <w:t>t</w:t>
      </w:r>
      <w:r w:rsidRPr="00080C18">
        <w:rPr>
          <w:rFonts w:ascii="Arial" w:eastAsia="Arial" w:hAnsi="Arial" w:cs="Arial"/>
          <w:sz w:val="20"/>
          <w:szCs w:val="20"/>
        </w:rPr>
        <w:t>es unit</w:t>
      </w:r>
      <w:r w:rsidRPr="00080C18">
        <w:rPr>
          <w:rFonts w:ascii="Arial" w:eastAsia="Arial" w:hAnsi="Arial" w:cs="Arial"/>
          <w:spacing w:val="-1"/>
          <w:sz w:val="20"/>
          <w:szCs w:val="20"/>
        </w:rPr>
        <w:t>é</w:t>
      </w:r>
      <w:r w:rsidRPr="00080C18">
        <w:rPr>
          <w:rFonts w:ascii="Arial" w:eastAsia="Arial" w:hAnsi="Arial" w:cs="Arial"/>
          <w:sz w:val="20"/>
          <w:szCs w:val="20"/>
        </w:rPr>
        <w:t>s s</w:t>
      </w:r>
      <w:r w:rsidRPr="00080C18">
        <w:rPr>
          <w:rFonts w:ascii="Arial" w:eastAsia="Arial" w:hAnsi="Arial" w:cs="Arial"/>
          <w:spacing w:val="-2"/>
          <w:sz w:val="20"/>
          <w:szCs w:val="20"/>
        </w:rPr>
        <w:t>t</w:t>
      </w:r>
      <w:r w:rsidRPr="00080C18">
        <w:rPr>
          <w:rFonts w:ascii="Arial" w:eastAsia="Arial" w:hAnsi="Arial" w:cs="Arial"/>
          <w:sz w:val="20"/>
          <w:szCs w:val="20"/>
        </w:rPr>
        <w:t>r</w:t>
      </w:r>
      <w:r w:rsidRPr="00080C18">
        <w:rPr>
          <w:rFonts w:ascii="Arial" w:eastAsia="Arial" w:hAnsi="Arial" w:cs="Arial"/>
          <w:spacing w:val="-1"/>
          <w:sz w:val="20"/>
          <w:szCs w:val="20"/>
        </w:rPr>
        <w:t>a</w:t>
      </w:r>
      <w:r w:rsidRPr="00080C18">
        <w:rPr>
          <w:rFonts w:ascii="Arial" w:eastAsia="Arial" w:hAnsi="Arial" w:cs="Arial"/>
          <w:sz w:val="20"/>
          <w:szCs w:val="20"/>
        </w:rPr>
        <w:t>tigraph</w:t>
      </w:r>
      <w:r w:rsidRPr="00080C18">
        <w:rPr>
          <w:rFonts w:ascii="Arial" w:eastAsia="Arial" w:hAnsi="Arial" w:cs="Arial"/>
          <w:spacing w:val="-1"/>
          <w:sz w:val="20"/>
          <w:szCs w:val="20"/>
        </w:rPr>
        <w:t>i</w:t>
      </w:r>
      <w:r w:rsidRPr="00080C18">
        <w:rPr>
          <w:rFonts w:ascii="Arial" w:eastAsia="Arial" w:hAnsi="Arial" w:cs="Arial"/>
          <w:sz w:val="20"/>
          <w:szCs w:val="20"/>
        </w:rPr>
        <w:t>qu</w:t>
      </w:r>
      <w:r w:rsidRPr="00080C18">
        <w:rPr>
          <w:rFonts w:ascii="Arial" w:eastAsia="Arial" w:hAnsi="Arial" w:cs="Arial"/>
          <w:spacing w:val="-1"/>
          <w:sz w:val="20"/>
          <w:szCs w:val="20"/>
        </w:rPr>
        <w:t>e</w:t>
      </w:r>
      <w:r w:rsidRPr="00080C18">
        <w:rPr>
          <w:rFonts w:ascii="Arial" w:eastAsia="Arial" w:hAnsi="Arial" w:cs="Arial"/>
          <w:sz w:val="20"/>
          <w:szCs w:val="20"/>
        </w:rPr>
        <w:t>s</w:t>
      </w:r>
    </w:p>
    <w:p w:rsidR="000F67DF" w:rsidRPr="00080C18" w:rsidRDefault="000F67DF" w:rsidP="000F67DF">
      <w:pPr>
        <w:spacing w:before="4"/>
        <w:ind w:left="682" w:hanging="96"/>
        <w:jc w:val="both"/>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pacing w:val="19"/>
          <w:sz w:val="20"/>
          <w:szCs w:val="20"/>
        </w:rPr>
        <w:t xml:space="preserve"> </w:t>
      </w:r>
      <w:r w:rsidRPr="00080C18">
        <w:rPr>
          <w:rFonts w:ascii="Arial" w:eastAsia="Arial" w:hAnsi="Arial" w:cs="Arial"/>
          <w:sz w:val="20"/>
          <w:szCs w:val="20"/>
        </w:rPr>
        <w:t>L</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19"/>
          <w:sz w:val="20"/>
          <w:szCs w:val="20"/>
        </w:rPr>
        <w:t xml:space="preserve"> </w:t>
      </w:r>
      <w:r w:rsidRPr="00080C18">
        <w:rPr>
          <w:rFonts w:ascii="Arial" w:eastAsia="Arial" w:hAnsi="Arial" w:cs="Arial"/>
          <w:spacing w:val="-1"/>
          <w:sz w:val="20"/>
          <w:szCs w:val="20"/>
        </w:rPr>
        <w:t>m</w:t>
      </w:r>
      <w:r w:rsidRPr="00080C18">
        <w:rPr>
          <w:rFonts w:ascii="Arial" w:eastAsia="Arial" w:hAnsi="Arial" w:cs="Arial"/>
          <w:sz w:val="20"/>
          <w:szCs w:val="20"/>
        </w:rPr>
        <w:t>étho</w:t>
      </w:r>
      <w:r w:rsidRPr="00080C18">
        <w:rPr>
          <w:rFonts w:ascii="Arial" w:eastAsia="Arial" w:hAnsi="Arial" w:cs="Arial"/>
          <w:spacing w:val="-1"/>
          <w:sz w:val="20"/>
          <w:szCs w:val="20"/>
        </w:rPr>
        <w:t>d</w:t>
      </w:r>
      <w:r w:rsidRPr="00080C18">
        <w:rPr>
          <w:rFonts w:ascii="Arial" w:eastAsia="Arial" w:hAnsi="Arial" w:cs="Arial"/>
          <w:sz w:val="20"/>
          <w:szCs w:val="20"/>
        </w:rPr>
        <w:t>es</w:t>
      </w:r>
      <w:r w:rsidRPr="00080C18">
        <w:rPr>
          <w:rFonts w:ascii="Arial" w:eastAsia="Arial" w:hAnsi="Arial" w:cs="Arial"/>
          <w:spacing w:val="18"/>
          <w:sz w:val="20"/>
          <w:szCs w:val="20"/>
        </w:rPr>
        <w:t xml:space="preserve"> </w:t>
      </w:r>
      <w:r w:rsidRPr="00080C18">
        <w:rPr>
          <w:rFonts w:ascii="Arial" w:eastAsia="Arial" w:hAnsi="Arial" w:cs="Arial"/>
          <w:sz w:val="20"/>
          <w:szCs w:val="20"/>
        </w:rPr>
        <w:t>de</w:t>
      </w:r>
      <w:r w:rsidRPr="00080C18">
        <w:rPr>
          <w:rFonts w:ascii="Arial" w:eastAsia="Arial" w:hAnsi="Arial" w:cs="Arial"/>
          <w:spacing w:val="19"/>
          <w:sz w:val="20"/>
          <w:szCs w:val="20"/>
        </w:rPr>
        <w:t xml:space="preserve"> </w:t>
      </w:r>
      <w:r w:rsidRPr="00080C18">
        <w:rPr>
          <w:rFonts w:ascii="Arial" w:eastAsia="Arial" w:hAnsi="Arial" w:cs="Arial"/>
          <w:sz w:val="20"/>
          <w:szCs w:val="20"/>
        </w:rPr>
        <w:t>la</w:t>
      </w:r>
      <w:r w:rsidRPr="00080C18">
        <w:rPr>
          <w:rFonts w:ascii="Arial" w:eastAsia="Arial" w:hAnsi="Arial" w:cs="Arial"/>
          <w:spacing w:val="18"/>
          <w:sz w:val="20"/>
          <w:szCs w:val="20"/>
        </w:rPr>
        <w:t xml:space="preserve"> </w:t>
      </w:r>
      <w:r w:rsidRPr="00080C18">
        <w:rPr>
          <w:rFonts w:ascii="Arial" w:eastAsia="Arial" w:hAnsi="Arial" w:cs="Arial"/>
          <w:sz w:val="20"/>
          <w:szCs w:val="20"/>
        </w:rPr>
        <w:t>bi</w:t>
      </w:r>
      <w:r w:rsidRPr="00080C18">
        <w:rPr>
          <w:rFonts w:ascii="Arial" w:eastAsia="Arial" w:hAnsi="Arial" w:cs="Arial"/>
          <w:spacing w:val="-1"/>
          <w:sz w:val="20"/>
          <w:szCs w:val="20"/>
        </w:rPr>
        <w:t>os</w:t>
      </w:r>
      <w:r w:rsidRPr="00080C18">
        <w:rPr>
          <w:rFonts w:ascii="Arial" w:eastAsia="Arial" w:hAnsi="Arial" w:cs="Arial"/>
          <w:sz w:val="20"/>
          <w:szCs w:val="20"/>
        </w:rPr>
        <w:t>tratigr</w:t>
      </w:r>
      <w:r w:rsidRPr="00080C18">
        <w:rPr>
          <w:rFonts w:ascii="Arial" w:eastAsia="Arial" w:hAnsi="Arial" w:cs="Arial"/>
          <w:spacing w:val="-1"/>
          <w:sz w:val="20"/>
          <w:szCs w:val="20"/>
        </w:rPr>
        <w:t>a</w:t>
      </w:r>
      <w:r w:rsidRPr="00080C18">
        <w:rPr>
          <w:rFonts w:ascii="Arial" w:eastAsia="Arial" w:hAnsi="Arial" w:cs="Arial"/>
          <w:sz w:val="20"/>
          <w:szCs w:val="20"/>
        </w:rPr>
        <w:t>phie: des bio- et chronozone aux subdivisions de l'échelle stratigraphique</w:t>
      </w:r>
      <w:r w:rsidRPr="00080C18">
        <w:rPr>
          <w:rFonts w:ascii="Arial" w:eastAsia="Arial" w:hAnsi="Arial" w:cs="Arial"/>
          <w:spacing w:val="18"/>
          <w:sz w:val="20"/>
          <w:szCs w:val="20"/>
        </w:rPr>
        <w:t xml:space="preserve"> </w:t>
      </w:r>
    </w:p>
    <w:p w:rsidR="000F67DF" w:rsidRPr="00080C18" w:rsidRDefault="000F67DF" w:rsidP="000F67DF">
      <w:pPr>
        <w:ind w:left="682" w:hanging="96"/>
        <w:jc w:val="both"/>
        <w:rPr>
          <w:rFonts w:ascii="Arial" w:eastAsia="Arial" w:hAnsi="Arial" w:cs="Arial"/>
          <w:sz w:val="20"/>
          <w:szCs w:val="20"/>
        </w:rPr>
      </w:pPr>
      <w:r w:rsidRPr="00080C18">
        <w:rPr>
          <w:rFonts w:ascii="Arial" w:eastAsia="Arial" w:hAnsi="Arial" w:cs="Arial"/>
          <w:sz w:val="20"/>
          <w:szCs w:val="20"/>
        </w:rPr>
        <w:t xml:space="preserve">-  </w:t>
      </w:r>
      <w:r w:rsidRPr="00080C18">
        <w:rPr>
          <w:rFonts w:ascii="Arial" w:eastAsia="Arial" w:hAnsi="Arial" w:cs="Arial"/>
          <w:spacing w:val="2"/>
          <w:sz w:val="20"/>
          <w:szCs w:val="20"/>
        </w:rPr>
        <w:t xml:space="preserve"> </w:t>
      </w:r>
      <w:r w:rsidRPr="00080C18">
        <w:rPr>
          <w:rFonts w:ascii="Arial" w:eastAsia="Arial" w:hAnsi="Arial" w:cs="Arial"/>
          <w:sz w:val="20"/>
          <w:szCs w:val="20"/>
        </w:rPr>
        <w:t>L</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2"/>
          <w:sz w:val="20"/>
          <w:szCs w:val="20"/>
        </w:rPr>
        <w:t xml:space="preserve"> </w:t>
      </w:r>
      <w:r w:rsidRPr="00080C18">
        <w:rPr>
          <w:rFonts w:ascii="Arial" w:eastAsia="Arial" w:hAnsi="Arial" w:cs="Arial"/>
          <w:sz w:val="20"/>
          <w:szCs w:val="20"/>
        </w:rPr>
        <w:t>mét</w:t>
      </w:r>
      <w:r w:rsidRPr="00080C18">
        <w:rPr>
          <w:rFonts w:ascii="Arial" w:eastAsia="Arial" w:hAnsi="Arial" w:cs="Arial"/>
          <w:spacing w:val="-1"/>
          <w:sz w:val="20"/>
          <w:szCs w:val="20"/>
        </w:rPr>
        <w:t>h</w:t>
      </w:r>
      <w:r w:rsidRPr="00080C18">
        <w:rPr>
          <w:rFonts w:ascii="Arial" w:eastAsia="Arial" w:hAnsi="Arial" w:cs="Arial"/>
          <w:sz w:val="20"/>
          <w:szCs w:val="20"/>
        </w:rPr>
        <w:t>od</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2"/>
          <w:sz w:val="20"/>
          <w:szCs w:val="20"/>
        </w:rPr>
        <w:t xml:space="preserve"> </w:t>
      </w:r>
      <w:r w:rsidRPr="00080C18">
        <w:rPr>
          <w:rFonts w:ascii="Arial" w:eastAsia="Arial" w:hAnsi="Arial" w:cs="Arial"/>
          <w:sz w:val="20"/>
          <w:szCs w:val="20"/>
        </w:rPr>
        <w:t>phys</w:t>
      </w:r>
      <w:r w:rsidRPr="00080C18">
        <w:rPr>
          <w:rFonts w:ascii="Arial" w:eastAsia="Arial" w:hAnsi="Arial" w:cs="Arial"/>
          <w:spacing w:val="-1"/>
          <w:sz w:val="20"/>
          <w:szCs w:val="20"/>
        </w:rPr>
        <w:t>i</w:t>
      </w:r>
      <w:r w:rsidRPr="00080C18">
        <w:rPr>
          <w:rFonts w:ascii="Arial" w:eastAsia="Arial" w:hAnsi="Arial" w:cs="Arial"/>
          <w:sz w:val="20"/>
          <w:szCs w:val="20"/>
        </w:rPr>
        <w:t>co-chimi</w:t>
      </w:r>
      <w:r w:rsidRPr="00080C18">
        <w:rPr>
          <w:rFonts w:ascii="Arial" w:eastAsia="Arial" w:hAnsi="Arial" w:cs="Arial"/>
          <w:spacing w:val="-1"/>
          <w:sz w:val="20"/>
          <w:szCs w:val="20"/>
        </w:rPr>
        <w:t>q</w:t>
      </w:r>
      <w:r w:rsidRPr="00080C18">
        <w:rPr>
          <w:rFonts w:ascii="Arial" w:eastAsia="Arial" w:hAnsi="Arial" w:cs="Arial"/>
          <w:sz w:val="20"/>
          <w:szCs w:val="20"/>
        </w:rPr>
        <w:t>u</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1"/>
          <w:sz w:val="20"/>
          <w:szCs w:val="20"/>
        </w:rPr>
        <w:t xml:space="preserve"> </w:t>
      </w:r>
      <w:r w:rsidRPr="00080C18">
        <w:rPr>
          <w:rFonts w:ascii="Arial" w:eastAsia="Arial" w:hAnsi="Arial" w:cs="Arial"/>
          <w:sz w:val="20"/>
          <w:szCs w:val="20"/>
        </w:rPr>
        <w:t xml:space="preserve">de  </w:t>
      </w:r>
      <w:r w:rsidRPr="00080C18">
        <w:rPr>
          <w:rFonts w:ascii="Arial" w:eastAsia="Arial" w:hAnsi="Arial" w:cs="Arial"/>
          <w:spacing w:val="2"/>
          <w:sz w:val="20"/>
          <w:szCs w:val="20"/>
        </w:rPr>
        <w:t xml:space="preserve"> </w:t>
      </w:r>
      <w:r w:rsidRPr="00080C18">
        <w:rPr>
          <w:rFonts w:ascii="Arial" w:eastAsia="Arial" w:hAnsi="Arial" w:cs="Arial"/>
          <w:sz w:val="20"/>
          <w:szCs w:val="20"/>
        </w:rPr>
        <w:t xml:space="preserve">la  </w:t>
      </w:r>
      <w:r w:rsidRPr="00080C18">
        <w:rPr>
          <w:rFonts w:ascii="Arial" w:eastAsia="Arial" w:hAnsi="Arial" w:cs="Arial"/>
          <w:spacing w:val="2"/>
          <w:sz w:val="20"/>
          <w:szCs w:val="20"/>
        </w:rPr>
        <w:t xml:space="preserve"> </w:t>
      </w:r>
      <w:r w:rsidRPr="00080C18">
        <w:rPr>
          <w:rFonts w:ascii="Arial" w:eastAsia="Arial" w:hAnsi="Arial" w:cs="Arial"/>
          <w:sz w:val="20"/>
          <w:szCs w:val="20"/>
        </w:rPr>
        <w:t>str</w:t>
      </w:r>
      <w:r w:rsidRPr="00080C18">
        <w:rPr>
          <w:rFonts w:ascii="Arial" w:eastAsia="Arial" w:hAnsi="Arial" w:cs="Arial"/>
          <w:spacing w:val="-1"/>
          <w:sz w:val="20"/>
          <w:szCs w:val="20"/>
        </w:rPr>
        <w:t>a</w:t>
      </w:r>
      <w:r w:rsidRPr="00080C18">
        <w:rPr>
          <w:rFonts w:ascii="Arial" w:eastAsia="Arial" w:hAnsi="Arial" w:cs="Arial"/>
          <w:sz w:val="20"/>
          <w:szCs w:val="20"/>
        </w:rPr>
        <w:t>tigraph</w:t>
      </w:r>
      <w:r w:rsidRPr="00080C18">
        <w:rPr>
          <w:rFonts w:ascii="Arial" w:eastAsia="Arial" w:hAnsi="Arial" w:cs="Arial"/>
          <w:spacing w:val="-1"/>
          <w:sz w:val="20"/>
          <w:szCs w:val="20"/>
        </w:rPr>
        <w:t>i</w:t>
      </w:r>
      <w:r w:rsidRPr="00080C18">
        <w:rPr>
          <w:rFonts w:ascii="Arial" w:eastAsia="Arial" w:hAnsi="Arial" w:cs="Arial"/>
          <w:sz w:val="20"/>
          <w:szCs w:val="20"/>
        </w:rPr>
        <w:t xml:space="preserve">e  </w:t>
      </w:r>
      <w:r w:rsidRPr="00080C18">
        <w:rPr>
          <w:rFonts w:ascii="Arial" w:eastAsia="Arial" w:hAnsi="Arial" w:cs="Arial"/>
          <w:spacing w:val="2"/>
          <w:sz w:val="20"/>
          <w:szCs w:val="20"/>
        </w:rPr>
        <w:t xml:space="preserve"> </w:t>
      </w:r>
      <w:r w:rsidRPr="00080C18">
        <w:rPr>
          <w:rFonts w:ascii="Arial" w:eastAsia="Arial" w:hAnsi="Arial" w:cs="Arial"/>
          <w:sz w:val="20"/>
          <w:szCs w:val="20"/>
        </w:rPr>
        <w:t>(</w:t>
      </w:r>
      <w:r w:rsidRPr="00080C18">
        <w:rPr>
          <w:rFonts w:ascii="Arial" w:eastAsia="Arial" w:hAnsi="Arial" w:cs="Arial"/>
          <w:spacing w:val="-1"/>
          <w:sz w:val="20"/>
          <w:szCs w:val="20"/>
        </w:rPr>
        <w:t>no</w:t>
      </w:r>
      <w:r w:rsidRPr="00080C18">
        <w:rPr>
          <w:rFonts w:ascii="Arial" w:eastAsia="Arial" w:hAnsi="Arial" w:cs="Arial"/>
          <w:sz w:val="20"/>
          <w:szCs w:val="20"/>
        </w:rPr>
        <w:t xml:space="preserve">tions  </w:t>
      </w:r>
      <w:r w:rsidRPr="00080C18">
        <w:rPr>
          <w:rFonts w:ascii="Arial" w:eastAsia="Arial" w:hAnsi="Arial" w:cs="Arial"/>
          <w:spacing w:val="2"/>
          <w:sz w:val="20"/>
          <w:szCs w:val="20"/>
        </w:rPr>
        <w:t xml:space="preserve"> </w:t>
      </w:r>
      <w:r w:rsidRPr="00080C18">
        <w:rPr>
          <w:rFonts w:ascii="Arial" w:eastAsia="Arial" w:hAnsi="Arial" w:cs="Arial"/>
          <w:sz w:val="20"/>
          <w:szCs w:val="20"/>
        </w:rPr>
        <w:t xml:space="preserve">de  </w:t>
      </w:r>
      <w:r w:rsidRPr="00080C18">
        <w:rPr>
          <w:rFonts w:ascii="Arial" w:eastAsia="Arial" w:hAnsi="Arial" w:cs="Arial"/>
          <w:spacing w:val="1"/>
          <w:sz w:val="20"/>
          <w:szCs w:val="20"/>
        </w:rPr>
        <w:t xml:space="preserve"> </w:t>
      </w:r>
      <w:r w:rsidRPr="00080C18">
        <w:rPr>
          <w:rFonts w:ascii="Arial" w:eastAsia="Arial" w:hAnsi="Arial" w:cs="Arial"/>
          <w:sz w:val="20"/>
          <w:szCs w:val="20"/>
        </w:rPr>
        <w:t>c</w:t>
      </w:r>
      <w:r w:rsidRPr="00080C18">
        <w:rPr>
          <w:rFonts w:ascii="Arial" w:eastAsia="Arial" w:hAnsi="Arial" w:cs="Arial"/>
          <w:spacing w:val="-1"/>
          <w:sz w:val="20"/>
          <w:szCs w:val="20"/>
        </w:rPr>
        <w:t>h</w:t>
      </w:r>
      <w:r w:rsidRPr="00080C18">
        <w:rPr>
          <w:rFonts w:ascii="Arial" w:eastAsia="Arial" w:hAnsi="Arial" w:cs="Arial"/>
          <w:sz w:val="20"/>
          <w:szCs w:val="20"/>
        </w:rPr>
        <w:t>imiostratigr</w:t>
      </w:r>
      <w:r w:rsidRPr="00080C18">
        <w:rPr>
          <w:rFonts w:ascii="Arial" w:eastAsia="Arial" w:hAnsi="Arial" w:cs="Arial"/>
          <w:spacing w:val="-1"/>
          <w:sz w:val="20"/>
          <w:szCs w:val="20"/>
        </w:rPr>
        <w:t>ap</w:t>
      </w:r>
      <w:r w:rsidRPr="00080C18">
        <w:rPr>
          <w:rFonts w:ascii="Arial" w:eastAsia="Arial" w:hAnsi="Arial" w:cs="Arial"/>
          <w:sz w:val="20"/>
          <w:szCs w:val="20"/>
        </w:rPr>
        <w:t xml:space="preserve">hie,  </w:t>
      </w:r>
      <w:r w:rsidRPr="00080C18">
        <w:rPr>
          <w:rFonts w:ascii="Arial" w:eastAsia="Arial" w:hAnsi="Arial" w:cs="Arial"/>
          <w:spacing w:val="2"/>
          <w:sz w:val="20"/>
          <w:szCs w:val="20"/>
        </w:rPr>
        <w:t xml:space="preserve"> </w:t>
      </w:r>
      <w:r w:rsidRPr="00080C18">
        <w:rPr>
          <w:rFonts w:ascii="Arial" w:eastAsia="Arial" w:hAnsi="Arial" w:cs="Arial"/>
          <w:sz w:val="20"/>
          <w:szCs w:val="20"/>
        </w:rPr>
        <w:t>de radi</w:t>
      </w:r>
      <w:r w:rsidRPr="00080C18">
        <w:rPr>
          <w:rFonts w:ascii="Arial" w:eastAsia="Arial" w:hAnsi="Arial" w:cs="Arial"/>
          <w:spacing w:val="-1"/>
          <w:sz w:val="20"/>
          <w:szCs w:val="20"/>
        </w:rPr>
        <w:t>o</w:t>
      </w:r>
      <w:r w:rsidRPr="00080C18">
        <w:rPr>
          <w:rFonts w:ascii="Arial" w:eastAsia="Arial" w:hAnsi="Arial" w:cs="Arial"/>
          <w:spacing w:val="1"/>
          <w:sz w:val="20"/>
          <w:szCs w:val="20"/>
        </w:rPr>
        <w:t>c</w:t>
      </w:r>
      <w:r w:rsidRPr="00080C18">
        <w:rPr>
          <w:rFonts w:ascii="Arial" w:eastAsia="Arial" w:hAnsi="Arial" w:cs="Arial"/>
          <w:spacing w:val="-1"/>
          <w:sz w:val="20"/>
          <w:szCs w:val="20"/>
        </w:rPr>
        <w:t>h</w:t>
      </w:r>
      <w:r w:rsidRPr="00080C18">
        <w:rPr>
          <w:rFonts w:ascii="Arial" w:eastAsia="Arial" w:hAnsi="Arial" w:cs="Arial"/>
          <w:sz w:val="20"/>
          <w:szCs w:val="20"/>
        </w:rPr>
        <w:t>r</w:t>
      </w:r>
      <w:r w:rsidRPr="00080C18">
        <w:rPr>
          <w:rFonts w:ascii="Arial" w:eastAsia="Arial" w:hAnsi="Arial" w:cs="Arial"/>
          <w:spacing w:val="-1"/>
          <w:sz w:val="20"/>
          <w:szCs w:val="20"/>
        </w:rPr>
        <w:t>o</w:t>
      </w:r>
      <w:r w:rsidRPr="00080C18">
        <w:rPr>
          <w:rFonts w:ascii="Arial" w:eastAsia="Arial" w:hAnsi="Arial" w:cs="Arial"/>
          <w:sz w:val="20"/>
          <w:szCs w:val="20"/>
        </w:rPr>
        <w:t>nol</w:t>
      </w:r>
      <w:r w:rsidRPr="00080C18">
        <w:rPr>
          <w:rFonts w:ascii="Arial" w:eastAsia="Arial" w:hAnsi="Arial" w:cs="Arial"/>
          <w:spacing w:val="-1"/>
          <w:sz w:val="20"/>
          <w:szCs w:val="20"/>
        </w:rPr>
        <w:t>o</w:t>
      </w:r>
      <w:r w:rsidRPr="00080C18">
        <w:rPr>
          <w:rFonts w:ascii="Arial" w:eastAsia="Arial" w:hAnsi="Arial" w:cs="Arial"/>
          <w:sz w:val="20"/>
          <w:szCs w:val="20"/>
        </w:rPr>
        <w:t>gie, de mag</w:t>
      </w:r>
      <w:r w:rsidRPr="00080C18">
        <w:rPr>
          <w:rFonts w:ascii="Arial" w:eastAsia="Arial" w:hAnsi="Arial" w:cs="Arial"/>
          <w:spacing w:val="-1"/>
          <w:sz w:val="20"/>
          <w:szCs w:val="20"/>
        </w:rPr>
        <w:t>n</w:t>
      </w:r>
      <w:r w:rsidRPr="00080C18">
        <w:rPr>
          <w:rFonts w:ascii="Arial" w:eastAsia="Arial" w:hAnsi="Arial" w:cs="Arial"/>
          <w:sz w:val="20"/>
          <w:szCs w:val="20"/>
        </w:rPr>
        <w:t>étostrati</w:t>
      </w:r>
      <w:r w:rsidRPr="00080C18">
        <w:rPr>
          <w:rFonts w:ascii="Arial" w:eastAsia="Arial" w:hAnsi="Arial" w:cs="Arial"/>
          <w:spacing w:val="-1"/>
          <w:sz w:val="20"/>
          <w:szCs w:val="20"/>
        </w:rPr>
        <w:t>g</w:t>
      </w:r>
      <w:r w:rsidRPr="00080C18">
        <w:rPr>
          <w:rFonts w:ascii="Arial" w:eastAsia="Arial" w:hAnsi="Arial" w:cs="Arial"/>
          <w:sz w:val="20"/>
          <w:szCs w:val="20"/>
        </w:rPr>
        <w:t>r</w:t>
      </w:r>
      <w:r w:rsidRPr="00080C18">
        <w:rPr>
          <w:rFonts w:ascii="Arial" w:eastAsia="Arial" w:hAnsi="Arial" w:cs="Arial"/>
          <w:spacing w:val="-1"/>
          <w:sz w:val="20"/>
          <w:szCs w:val="20"/>
        </w:rPr>
        <w:t>a</w:t>
      </w:r>
      <w:r w:rsidRPr="00080C18">
        <w:rPr>
          <w:rFonts w:ascii="Arial" w:eastAsia="Arial" w:hAnsi="Arial" w:cs="Arial"/>
          <w:sz w:val="20"/>
          <w:szCs w:val="20"/>
        </w:rPr>
        <w:t>p</w:t>
      </w:r>
      <w:r w:rsidRPr="00080C18">
        <w:rPr>
          <w:rFonts w:ascii="Arial" w:eastAsia="Arial" w:hAnsi="Arial" w:cs="Arial"/>
          <w:spacing w:val="-1"/>
          <w:sz w:val="20"/>
          <w:szCs w:val="20"/>
        </w:rPr>
        <w:t>h</w:t>
      </w:r>
      <w:r w:rsidRPr="00080C18">
        <w:rPr>
          <w:rFonts w:ascii="Arial" w:eastAsia="Arial" w:hAnsi="Arial" w:cs="Arial"/>
          <w:sz w:val="20"/>
          <w:szCs w:val="20"/>
        </w:rPr>
        <w:t>ie, etc.): calibrage et accrochage d'échelles.</w:t>
      </w:r>
    </w:p>
    <w:p w:rsidR="000F67DF" w:rsidRPr="00080C18" w:rsidRDefault="000F67DF" w:rsidP="000F67DF">
      <w:pPr>
        <w:ind w:left="586"/>
        <w:jc w:val="both"/>
        <w:rPr>
          <w:rFonts w:ascii="Arial" w:eastAsia="Arial" w:hAnsi="Arial" w:cs="Arial"/>
          <w:position w:val="-1"/>
          <w:sz w:val="20"/>
          <w:szCs w:val="20"/>
        </w:rPr>
      </w:pPr>
      <w:r w:rsidRPr="00080C18">
        <w:rPr>
          <w:rFonts w:ascii="Arial" w:eastAsia="Arial" w:hAnsi="Arial" w:cs="Arial"/>
          <w:position w:val="-1"/>
          <w:sz w:val="20"/>
          <w:szCs w:val="20"/>
        </w:rPr>
        <w:t>- Dimension spatiale de la statigraphie: corrélat</w:t>
      </w:r>
      <w:r w:rsidRPr="00080C18">
        <w:rPr>
          <w:rFonts w:ascii="Arial" w:eastAsia="Arial" w:hAnsi="Arial" w:cs="Arial"/>
          <w:spacing w:val="-1"/>
          <w:position w:val="-1"/>
          <w:sz w:val="20"/>
          <w:szCs w:val="20"/>
        </w:rPr>
        <w:t>i</w:t>
      </w:r>
      <w:r w:rsidRPr="00080C18">
        <w:rPr>
          <w:rFonts w:ascii="Arial" w:eastAsia="Arial" w:hAnsi="Arial" w:cs="Arial"/>
          <w:position w:val="-1"/>
          <w:sz w:val="20"/>
          <w:szCs w:val="20"/>
        </w:rPr>
        <w:t>ons d'unités stratigraphiques.</w:t>
      </w:r>
    </w:p>
    <w:p w:rsidR="000F67DF" w:rsidRDefault="000F67DF" w:rsidP="000F67DF">
      <w:pPr>
        <w:ind w:left="586"/>
        <w:jc w:val="both"/>
        <w:rPr>
          <w:rFonts w:ascii="Arial" w:eastAsia="Arial" w:hAnsi="Arial" w:cs="Arial"/>
          <w:position w:val="-1"/>
          <w:sz w:val="20"/>
          <w:szCs w:val="20"/>
        </w:rPr>
      </w:pPr>
      <w:r w:rsidRPr="00080C18">
        <w:rPr>
          <w:rFonts w:ascii="Arial" w:eastAsia="Arial" w:hAnsi="Arial" w:cs="Arial"/>
          <w:position w:val="-1"/>
          <w:sz w:val="20"/>
          <w:szCs w:val="20"/>
        </w:rPr>
        <w:t>- Tendances actuelles de la stratigraphie</w:t>
      </w:r>
    </w:p>
    <w:p w:rsidR="000F67DF" w:rsidRDefault="000F67DF" w:rsidP="000F67DF">
      <w:pPr>
        <w:ind w:left="586"/>
        <w:jc w:val="both"/>
        <w:rPr>
          <w:rFonts w:ascii="Arial" w:eastAsia="Arial" w:hAnsi="Arial" w:cs="Arial"/>
          <w:position w:val="-1"/>
          <w:sz w:val="20"/>
          <w:szCs w:val="20"/>
        </w:rPr>
      </w:pPr>
    </w:p>
    <w:p w:rsidR="000F67DF" w:rsidRDefault="000F67DF" w:rsidP="000F67DF">
      <w:pPr>
        <w:ind w:left="586"/>
        <w:jc w:val="both"/>
        <w:rPr>
          <w:rFonts w:ascii="Arial" w:eastAsia="Arial" w:hAnsi="Arial" w:cs="Arial"/>
          <w:position w:val="-1"/>
          <w:sz w:val="20"/>
          <w:szCs w:val="20"/>
        </w:rPr>
      </w:pPr>
      <w:r>
        <w:rPr>
          <w:rFonts w:ascii="Arial" w:eastAsia="Arial" w:hAnsi="Arial" w:cs="Arial"/>
          <w:position w:val="-1"/>
          <w:sz w:val="20"/>
          <w:szCs w:val="20"/>
        </w:rPr>
        <w:t>4.1.2. Activités pratiques</w:t>
      </w:r>
    </w:p>
    <w:p w:rsidR="000F67DF" w:rsidRDefault="000F67DF" w:rsidP="000F67DF">
      <w:pPr>
        <w:ind w:left="586"/>
        <w:jc w:val="both"/>
        <w:rPr>
          <w:rFonts w:ascii="Arial" w:eastAsia="Arial" w:hAnsi="Arial" w:cs="Arial"/>
          <w:position w:val="-1"/>
          <w:sz w:val="20"/>
          <w:szCs w:val="20"/>
        </w:rPr>
      </w:pPr>
    </w:p>
    <w:p w:rsidR="000F67DF" w:rsidRPr="00080C18" w:rsidRDefault="000F67DF" w:rsidP="000F67DF">
      <w:pPr>
        <w:ind w:left="586"/>
        <w:rPr>
          <w:rFonts w:ascii="Arial" w:eastAsia="Arial" w:hAnsi="Arial" w:cs="Arial"/>
          <w:sz w:val="20"/>
          <w:szCs w:val="20"/>
        </w:rPr>
      </w:pPr>
      <w:r w:rsidRPr="00080C18">
        <w:rPr>
          <w:rFonts w:ascii="Arial" w:eastAsia="Arial" w:hAnsi="Arial" w:cs="Arial"/>
          <w:b/>
          <w:sz w:val="20"/>
          <w:szCs w:val="20"/>
        </w:rPr>
        <w:t>A. Paléonto</w:t>
      </w:r>
      <w:r w:rsidRPr="00080C18">
        <w:rPr>
          <w:rFonts w:ascii="Arial" w:eastAsia="Arial" w:hAnsi="Arial" w:cs="Arial"/>
          <w:b/>
          <w:spacing w:val="-2"/>
          <w:sz w:val="20"/>
          <w:szCs w:val="20"/>
        </w:rPr>
        <w:t>l</w:t>
      </w:r>
      <w:r w:rsidRPr="00080C18">
        <w:rPr>
          <w:rFonts w:ascii="Arial" w:eastAsia="Arial" w:hAnsi="Arial" w:cs="Arial"/>
          <w:b/>
          <w:sz w:val="20"/>
          <w:szCs w:val="20"/>
        </w:rPr>
        <w:t>ogie</w:t>
      </w:r>
    </w:p>
    <w:p w:rsidR="000F67DF" w:rsidRPr="00080C18" w:rsidRDefault="000F67DF" w:rsidP="000F67DF">
      <w:pPr>
        <w:tabs>
          <w:tab w:val="left" w:pos="860"/>
        </w:tabs>
        <w:spacing w:before="3"/>
        <w:ind w:left="682" w:right="875" w:hanging="96"/>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z w:val="20"/>
          <w:szCs w:val="20"/>
        </w:rPr>
        <w:tab/>
      </w:r>
      <w:r w:rsidRPr="00080C18">
        <w:rPr>
          <w:rFonts w:ascii="Arial" w:eastAsia="Arial" w:hAnsi="Arial" w:cs="Arial"/>
          <w:sz w:val="20"/>
          <w:szCs w:val="20"/>
        </w:rPr>
        <w:tab/>
        <w:t xml:space="preserve">Analyses  </w:t>
      </w:r>
      <w:r w:rsidRPr="00080C18">
        <w:rPr>
          <w:rFonts w:ascii="Arial" w:eastAsia="Arial" w:hAnsi="Arial" w:cs="Arial"/>
          <w:spacing w:val="49"/>
          <w:sz w:val="20"/>
          <w:szCs w:val="20"/>
        </w:rPr>
        <w:t xml:space="preserve"> </w:t>
      </w:r>
      <w:r w:rsidRPr="00080C18">
        <w:rPr>
          <w:rFonts w:ascii="Arial" w:eastAsia="Arial" w:hAnsi="Arial" w:cs="Arial"/>
          <w:sz w:val="20"/>
          <w:szCs w:val="20"/>
        </w:rPr>
        <w:t>descr</w:t>
      </w:r>
      <w:r w:rsidRPr="00080C18">
        <w:rPr>
          <w:rFonts w:ascii="Arial" w:eastAsia="Arial" w:hAnsi="Arial" w:cs="Arial"/>
          <w:spacing w:val="-1"/>
          <w:sz w:val="20"/>
          <w:szCs w:val="20"/>
        </w:rPr>
        <w:t>i</w:t>
      </w:r>
      <w:r w:rsidRPr="00080C18">
        <w:rPr>
          <w:rFonts w:ascii="Arial" w:eastAsia="Arial" w:hAnsi="Arial" w:cs="Arial"/>
          <w:sz w:val="20"/>
          <w:szCs w:val="20"/>
        </w:rPr>
        <w:t xml:space="preserve">ptives  </w:t>
      </w:r>
      <w:r w:rsidRPr="00080C18">
        <w:rPr>
          <w:rFonts w:ascii="Arial" w:eastAsia="Arial" w:hAnsi="Arial" w:cs="Arial"/>
          <w:spacing w:val="49"/>
          <w:sz w:val="20"/>
          <w:szCs w:val="20"/>
        </w:rPr>
        <w:t xml:space="preserve"> </w:t>
      </w:r>
      <w:r w:rsidRPr="00080C18">
        <w:rPr>
          <w:rFonts w:ascii="Arial" w:eastAsia="Arial" w:hAnsi="Arial" w:cs="Arial"/>
          <w:sz w:val="20"/>
          <w:szCs w:val="20"/>
        </w:rPr>
        <w:t xml:space="preserve">et  </w:t>
      </w:r>
      <w:r w:rsidRPr="00080C18">
        <w:rPr>
          <w:rFonts w:ascii="Arial" w:eastAsia="Arial" w:hAnsi="Arial" w:cs="Arial"/>
          <w:spacing w:val="49"/>
          <w:sz w:val="20"/>
          <w:szCs w:val="20"/>
        </w:rPr>
        <w:t xml:space="preserve"> </w:t>
      </w:r>
      <w:r w:rsidRPr="00080C18">
        <w:rPr>
          <w:rFonts w:ascii="Arial" w:eastAsia="Arial" w:hAnsi="Arial" w:cs="Arial"/>
          <w:sz w:val="20"/>
          <w:szCs w:val="20"/>
        </w:rPr>
        <w:t xml:space="preserve">critères  </w:t>
      </w:r>
      <w:r w:rsidRPr="00080C18">
        <w:rPr>
          <w:rFonts w:ascii="Arial" w:eastAsia="Arial" w:hAnsi="Arial" w:cs="Arial"/>
          <w:spacing w:val="49"/>
          <w:sz w:val="20"/>
          <w:szCs w:val="20"/>
        </w:rPr>
        <w:t xml:space="preserve"> </w:t>
      </w:r>
      <w:r w:rsidRPr="00080C18">
        <w:rPr>
          <w:rFonts w:ascii="Arial" w:eastAsia="Arial" w:hAnsi="Arial" w:cs="Arial"/>
          <w:sz w:val="20"/>
          <w:szCs w:val="20"/>
        </w:rPr>
        <w:t>d’</w:t>
      </w:r>
      <w:r w:rsidRPr="00080C18">
        <w:rPr>
          <w:rFonts w:ascii="Arial" w:eastAsia="Arial" w:hAnsi="Arial" w:cs="Arial"/>
          <w:spacing w:val="-1"/>
          <w:sz w:val="20"/>
          <w:szCs w:val="20"/>
        </w:rPr>
        <w:t>i</w:t>
      </w:r>
      <w:r w:rsidRPr="00080C18">
        <w:rPr>
          <w:rFonts w:ascii="Arial" w:eastAsia="Arial" w:hAnsi="Arial" w:cs="Arial"/>
          <w:sz w:val="20"/>
          <w:szCs w:val="20"/>
        </w:rPr>
        <w:t>den</w:t>
      </w:r>
      <w:r w:rsidRPr="00080C18">
        <w:rPr>
          <w:rFonts w:ascii="Arial" w:eastAsia="Arial" w:hAnsi="Arial" w:cs="Arial"/>
          <w:spacing w:val="-1"/>
          <w:sz w:val="20"/>
          <w:szCs w:val="20"/>
        </w:rPr>
        <w:t>t</w:t>
      </w:r>
      <w:r w:rsidRPr="00080C18">
        <w:rPr>
          <w:rFonts w:ascii="Arial" w:eastAsia="Arial" w:hAnsi="Arial" w:cs="Arial"/>
          <w:sz w:val="20"/>
          <w:szCs w:val="20"/>
        </w:rPr>
        <w:t xml:space="preserve">ification  </w:t>
      </w:r>
      <w:r w:rsidRPr="00080C18">
        <w:rPr>
          <w:rFonts w:ascii="Arial" w:eastAsia="Arial" w:hAnsi="Arial" w:cs="Arial"/>
          <w:spacing w:val="48"/>
          <w:sz w:val="20"/>
          <w:szCs w:val="20"/>
        </w:rPr>
        <w:t xml:space="preserve"> </w:t>
      </w:r>
      <w:r w:rsidRPr="00080C18">
        <w:rPr>
          <w:rFonts w:ascii="Arial" w:eastAsia="Arial" w:hAnsi="Arial" w:cs="Arial"/>
          <w:sz w:val="20"/>
          <w:szCs w:val="20"/>
        </w:rPr>
        <w:t>d</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49"/>
          <w:sz w:val="20"/>
          <w:szCs w:val="20"/>
        </w:rPr>
        <w:t xml:space="preserve"> </w:t>
      </w:r>
      <w:r w:rsidRPr="00080C18">
        <w:rPr>
          <w:rFonts w:ascii="Arial" w:eastAsia="Arial" w:hAnsi="Arial" w:cs="Arial"/>
          <w:sz w:val="20"/>
          <w:szCs w:val="20"/>
        </w:rPr>
        <w:t>es</w:t>
      </w:r>
      <w:r w:rsidRPr="00080C18">
        <w:rPr>
          <w:rFonts w:ascii="Arial" w:eastAsia="Arial" w:hAnsi="Arial" w:cs="Arial"/>
          <w:spacing w:val="-1"/>
          <w:sz w:val="20"/>
          <w:szCs w:val="20"/>
        </w:rPr>
        <w:t>p</w:t>
      </w:r>
      <w:r w:rsidRPr="00080C18">
        <w:rPr>
          <w:rFonts w:ascii="Arial" w:eastAsia="Arial" w:hAnsi="Arial" w:cs="Arial"/>
          <w:sz w:val="20"/>
          <w:szCs w:val="20"/>
        </w:rPr>
        <w:t xml:space="preserve">èces  </w:t>
      </w:r>
      <w:r w:rsidRPr="00080C18">
        <w:rPr>
          <w:rFonts w:ascii="Arial" w:eastAsia="Arial" w:hAnsi="Arial" w:cs="Arial"/>
          <w:spacing w:val="48"/>
          <w:sz w:val="20"/>
          <w:szCs w:val="20"/>
        </w:rPr>
        <w:t xml:space="preserve"> </w:t>
      </w:r>
      <w:r w:rsidRPr="00080C18">
        <w:rPr>
          <w:rFonts w:ascii="Arial" w:eastAsia="Arial" w:hAnsi="Arial" w:cs="Arial"/>
          <w:sz w:val="20"/>
          <w:szCs w:val="20"/>
        </w:rPr>
        <w:t>app</w:t>
      </w:r>
      <w:r w:rsidRPr="00080C18">
        <w:rPr>
          <w:rFonts w:ascii="Arial" w:eastAsia="Arial" w:hAnsi="Arial" w:cs="Arial"/>
          <w:spacing w:val="-1"/>
          <w:sz w:val="20"/>
          <w:szCs w:val="20"/>
        </w:rPr>
        <w:t>a</w:t>
      </w:r>
      <w:r w:rsidRPr="00080C18">
        <w:rPr>
          <w:rFonts w:ascii="Arial" w:eastAsia="Arial" w:hAnsi="Arial" w:cs="Arial"/>
          <w:sz w:val="20"/>
          <w:szCs w:val="20"/>
        </w:rPr>
        <w:t>rten</w:t>
      </w:r>
      <w:r w:rsidRPr="00080C18">
        <w:rPr>
          <w:rFonts w:ascii="Arial" w:eastAsia="Arial" w:hAnsi="Arial" w:cs="Arial"/>
          <w:spacing w:val="-1"/>
          <w:sz w:val="20"/>
          <w:szCs w:val="20"/>
        </w:rPr>
        <w:t>a</w:t>
      </w:r>
      <w:r w:rsidRPr="00080C18">
        <w:rPr>
          <w:rFonts w:ascii="Arial" w:eastAsia="Arial" w:hAnsi="Arial" w:cs="Arial"/>
          <w:sz w:val="20"/>
          <w:szCs w:val="20"/>
        </w:rPr>
        <w:t xml:space="preserve">nt  </w:t>
      </w:r>
      <w:r w:rsidRPr="00080C18">
        <w:rPr>
          <w:rFonts w:ascii="Arial" w:eastAsia="Arial" w:hAnsi="Arial" w:cs="Arial"/>
          <w:spacing w:val="49"/>
          <w:sz w:val="20"/>
          <w:szCs w:val="20"/>
        </w:rPr>
        <w:t xml:space="preserve"> </w:t>
      </w:r>
      <w:r w:rsidRPr="00080C18">
        <w:rPr>
          <w:rFonts w:ascii="Arial" w:eastAsia="Arial" w:hAnsi="Arial" w:cs="Arial"/>
          <w:sz w:val="20"/>
          <w:szCs w:val="20"/>
        </w:rPr>
        <w:t xml:space="preserve">à  </w:t>
      </w:r>
      <w:r w:rsidRPr="00080C18">
        <w:rPr>
          <w:rFonts w:ascii="Arial" w:eastAsia="Arial" w:hAnsi="Arial" w:cs="Arial"/>
          <w:spacing w:val="49"/>
          <w:sz w:val="20"/>
          <w:szCs w:val="20"/>
        </w:rPr>
        <w:t xml:space="preserve"> </w:t>
      </w:r>
      <w:r w:rsidRPr="00080C18">
        <w:rPr>
          <w:rFonts w:ascii="Arial" w:eastAsia="Arial" w:hAnsi="Arial" w:cs="Arial"/>
          <w:sz w:val="20"/>
          <w:szCs w:val="20"/>
        </w:rPr>
        <w:t>dive</w:t>
      </w:r>
      <w:r w:rsidRPr="00080C18">
        <w:rPr>
          <w:rFonts w:ascii="Arial" w:eastAsia="Arial" w:hAnsi="Arial" w:cs="Arial"/>
          <w:spacing w:val="-2"/>
          <w:sz w:val="20"/>
          <w:szCs w:val="20"/>
        </w:rPr>
        <w:t>r</w:t>
      </w:r>
      <w:r w:rsidRPr="00080C18">
        <w:rPr>
          <w:rFonts w:ascii="Arial" w:eastAsia="Arial" w:hAnsi="Arial" w:cs="Arial"/>
          <w:sz w:val="20"/>
          <w:szCs w:val="20"/>
        </w:rPr>
        <w:t>s embra</w:t>
      </w:r>
      <w:r w:rsidRPr="00080C18">
        <w:rPr>
          <w:rFonts w:ascii="Arial" w:eastAsia="Arial" w:hAnsi="Arial" w:cs="Arial"/>
          <w:spacing w:val="-1"/>
          <w:sz w:val="20"/>
          <w:szCs w:val="20"/>
        </w:rPr>
        <w:t>n</w:t>
      </w:r>
      <w:r w:rsidRPr="00080C18">
        <w:rPr>
          <w:rFonts w:ascii="Arial" w:eastAsia="Arial" w:hAnsi="Arial" w:cs="Arial"/>
          <w:sz w:val="20"/>
          <w:szCs w:val="20"/>
        </w:rPr>
        <w:t>che</w:t>
      </w:r>
      <w:r w:rsidRPr="00080C18">
        <w:rPr>
          <w:rFonts w:ascii="Arial" w:eastAsia="Arial" w:hAnsi="Arial" w:cs="Arial"/>
          <w:spacing w:val="-1"/>
          <w:sz w:val="20"/>
          <w:szCs w:val="20"/>
        </w:rPr>
        <w:t>m</w:t>
      </w:r>
      <w:r w:rsidRPr="00080C18">
        <w:rPr>
          <w:rFonts w:ascii="Arial" w:eastAsia="Arial" w:hAnsi="Arial" w:cs="Arial"/>
          <w:sz w:val="20"/>
          <w:szCs w:val="20"/>
        </w:rPr>
        <w:t>ents d’inv</w:t>
      </w:r>
      <w:r w:rsidRPr="00080C18">
        <w:rPr>
          <w:rFonts w:ascii="Arial" w:eastAsia="Arial" w:hAnsi="Arial" w:cs="Arial"/>
          <w:spacing w:val="-1"/>
          <w:sz w:val="20"/>
          <w:szCs w:val="20"/>
        </w:rPr>
        <w:t>e</w:t>
      </w:r>
      <w:r w:rsidRPr="00080C18">
        <w:rPr>
          <w:rFonts w:ascii="Arial" w:eastAsia="Arial" w:hAnsi="Arial" w:cs="Arial"/>
          <w:sz w:val="20"/>
          <w:szCs w:val="20"/>
        </w:rPr>
        <w:t>rt</w:t>
      </w:r>
      <w:r w:rsidRPr="00080C18">
        <w:rPr>
          <w:rFonts w:ascii="Arial" w:eastAsia="Arial" w:hAnsi="Arial" w:cs="Arial"/>
          <w:spacing w:val="-1"/>
          <w:sz w:val="20"/>
          <w:szCs w:val="20"/>
        </w:rPr>
        <w:t>é</w:t>
      </w:r>
      <w:r w:rsidRPr="00080C18">
        <w:rPr>
          <w:rFonts w:ascii="Arial" w:eastAsia="Arial" w:hAnsi="Arial" w:cs="Arial"/>
          <w:sz w:val="20"/>
          <w:szCs w:val="20"/>
        </w:rPr>
        <w:t>br</w:t>
      </w:r>
      <w:r w:rsidRPr="00080C18">
        <w:rPr>
          <w:rFonts w:ascii="Arial" w:eastAsia="Arial" w:hAnsi="Arial" w:cs="Arial"/>
          <w:spacing w:val="-1"/>
          <w:sz w:val="20"/>
          <w:szCs w:val="20"/>
        </w:rPr>
        <w:t>é</w:t>
      </w:r>
      <w:r w:rsidRPr="00080C18">
        <w:rPr>
          <w:rFonts w:ascii="Arial" w:eastAsia="Arial" w:hAnsi="Arial" w:cs="Arial"/>
          <w:sz w:val="20"/>
          <w:szCs w:val="20"/>
        </w:rPr>
        <w:t>s:</w:t>
      </w:r>
    </w:p>
    <w:p w:rsidR="000F67DF" w:rsidRPr="00080C18" w:rsidRDefault="000F67DF" w:rsidP="000F67DF">
      <w:pPr>
        <w:spacing w:before="77"/>
        <w:ind w:left="873"/>
        <w:rPr>
          <w:rFonts w:ascii="Arial" w:eastAsia="Arial" w:hAnsi="Arial" w:cs="Arial"/>
          <w:sz w:val="20"/>
          <w:szCs w:val="20"/>
        </w:rPr>
      </w:pPr>
      <w:r w:rsidRPr="00080C18">
        <w:rPr>
          <w:rFonts w:ascii="Arial" w:eastAsia="Arial" w:hAnsi="Arial" w:cs="Arial"/>
          <w:sz w:val="20"/>
          <w:szCs w:val="20"/>
        </w:rPr>
        <w:t>* Mollusqu</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53"/>
          <w:sz w:val="20"/>
          <w:szCs w:val="20"/>
        </w:rPr>
        <w:t xml:space="preserve"> </w:t>
      </w:r>
      <w:r w:rsidRPr="00080C18">
        <w:rPr>
          <w:rFonts w:ascii="Arial" w:eastAsia="Arial" w:hAnsi="Arial" w:cs="Arial"/>
          <w:sz w:val="20"/>
          <w:szCs w:val="20"/>
        </w:rPr>
        <w:t>(Sca</w:t>
      </w:r>
      <w:r w:rsidRPr="00080C18">
        <w:rPr>
          <w:rFonts w:ascii="Arial" w:eastAsia="Arial" w:hAnsi="Arial" w:cs="Arial"/>
          <w:spacing w:val="-1"/>
          <w:sz w:val="20"/>
          <w:szCs w:val="20"/>
        </w:rPr>
        <w:t>p</w:t>
      </w:r>
      <w:r w:rsidRPr="00080C18">
        <w:rPr>
          <w:rFonts w:ascii="Arial" w:eastAsia="Arial" w:hAnsi="Arial" w:cs="Arial"/>
          <w:sz w:val="20"/>
          <w:szCs w:val="20"/>
        </w:rPr>
        <w:t>ho</w:t>
      </w:r>
      <w:r w:rsidRPr="00080C18">
        <w:rPr>
          <w:rFonts w:ascii="Arial" w:eastAsia="Arial" w:hAnsi="Arial" w:cs="Arial"/>
          <w:spacing w:val="-1"/>
          <w:sz w:val="20"/>
          <w:szCs w:val="20"/>
        </w:rPr>
        <w:t>p</w:t>
      </w:r>
      <w:r w:rsidRPr="00080C18">
        <w:rPr>
          <w:rFonts w:ascii="Arial" w:eastAsia="Arial" w:hAnsi="Arial" w:cs="Arial"/>
          <w:sz w:val="20"/>
          <w:szCs w:val="20"/>
        </w:rPr>
        <w:t>o</w:t>
      </w:r>
      <w:r w:rsidRPr="00080C18">
        <w:rPr>
          <w:rFonts w:ascii="Arial" w:eastAsia="Arial" w:hAnsi="Arial" w:cs="Arial"/>
          <w:spacing w:val="-1"/>
          <w:sz w:val="20"/>
          <w:szCs w:val="20"/>
        </w:rPr>
        <w:t>d</w:t>
      </w:r>
      <w:r w:rsidRPr="00080C18">
        <w:rPr>
          <w:rFonts w:ascii="Arial" w:eastAsia="Arial" w:hAnsi="Arial" w:cs="Arial"/>
          <w:sz w:val="20"/>
          <w:szCs w:val="20"/>
        </w:rPr>
        <w:t>es, Lamell</w:t>
      </w:r>
      <w:r w:rsidRPr="00080C18">
        <w:rPr>
          <w:rFonts w:ascii="Arial" w:eastAsia="Arial" w:hAnsi="Arial" w:cs="Arial"/>
          <w:spacing w:val="-1"/>
          <w:sz w:val="20"/>
          <w:szCs w:val="20"/>
        </w:rPr>
        <w:t>i</w:t>
      </w:r>
      <w:r w:rsidRPr="00080C18">
        <w:rPr>
          <w:rFonts w:ascii="Arial" w:eastAsia="Arial" w:hAnsi="Arial" w:cs="Arial"/>
          <w:sz w:val="20"/>
          <w:szCs w:val="20"/>
        </w:rPr>
        <w:t>branch</w:t>
      </w:r>
      <w:r w:rsidRPr="00080C18">
        <w:rPr>
          <w:rFonts w:ascii="Arial" w:eastAsia="Arial" w:hAnsi="Arial" w:cs="Arial"/>
          <w:spacing w:val="-1"/>
          <w:sz w:val="20"/>
          <w:szCs w:val="20"/>
        </w:rPr>
        <w:t>e</w:t>
      </w:r>
      <w:r w:rsidRPr="00080C18">
        <w:rPr>
          <w:rFonts w:ascii="Arial" w:eastAsia="Arial" w:hAnsi="Arial" w:cs="Arial"/>
          <w:sz w:val="20"/>
          <w:szCs w:val="20"/>
        </w:rPr>
        <w:t>s, Gas</w:t>
      </w:r>
      <w:r w:rsidRPr="00080C18">
        <w:rPr>
          <w:rFonts w:ascii="Arial" w:eastAsia="Arial" w:hAnsi="Arial" w:cs="Arial"/>
          <w:spacing w:val="-2"/>
          <w:sz w:val="20"/>
          <w:szCs w:val="20"/>
        </w:rPr>
        <w:t>t</w:t>
      </w:r>
      <w:r w:rsidRPr="00080C18">
        <w:rPr>
          <w:rFonts w:ascii="Arial" w:eastAsia="Arial" w:hAnsi="Arial" w:cs="Arial"/>
          <w:sz w:val="20"/>
          <w:szCs w:val="20"/>
        </w:rPr>
        <w:t>éro</w:t>
      </w:r>
      <w:r w:rsidRPr="00080C18">
        <w:rPr>
          <w:rFonts w:ascii="Arial" w:eastAsia="Arial" w:hAnsi="Arial" w:cs="Arial"/>
          <w:spacing w:val="-1"/>
          <w:sz w:val="20"/>
          <w:szCs w:val="20"/>
        </w:rPr>
        <w:t>p</w:t>
      </w:r>
      <w:r w:rsidRPr="00080C18">
        <w:rPr>
          <w:rFonts w:ascii="Arial" w:eastAsia="Arial" w:hAnsi="Arial" w:cs="Arial"/>
          <w:sz w:val="20"/>
          <w:szCs w:val="20"/>
        </w:rPr>
        <w:t>od</w:t>
      </w:r>
      <w:r w:rsidRPr="00080C18">
        <w:rPr>
          <w:rFonts w:ascii="Arial" w:eastAsia="Arial" w:hAnsi="Arial" w:cs="Arial"/>
          <w:spacing w:val="-1"/>
          <w:sz w:val="20"/>
          <w:szCs w:val="20"/>
        </w:rPr>
        <w:t>e</w:t>
      </w:r>
      <w:r w:rsidRPr="00080C18">
        <w:rPr>
          <w:rFonts w:ascii="Arial" w:eastAsia="Arial" w:hAnsi="Arial" w:cs="Arial"/>
          <w:sz w:val="20"/>
          <w:szCs w:val="20"/>
        </w:rPr>
        <w:t>s, C</w:t>
      </w:r>
      <w:r w:rsidRPr="00080C18">
        <w:rPr>
          <w:rFonts w:ascii="Arial" w:eastAsia="Arial" w:hAnsi="Arial" w:cs="Arial"/>
          <w:spacing w:val="-1"/>
          <w:sz w:val="20"/>
          <w:szCs w:val="20"/>
        </w:rPr>
        <w:t>é</w:t>
      </w:r>
      <w:r w:rsidRPr="00080C18">
        <w:rPr>
          <w:rFonts w:ascii="Arial" w:eastAsia="Arial" w:hAnsi="Arial" w:cs="Arial"/>
          <w:sz w:val="20"/>
          <w:szCs w:val="20"/>
        </w:rPr>
        <w:t>phal</w:t>
      </w:r>
      <w:r w:rsidRPr="00080C18">
        <w:rPr>
          <w:rFonts w:ascii="Arial" w:eastAsia="Arial" w:hAnsi="Arial" w:cs="Arial"/>
          <w:spacing w:val="-1"/>
          <w:sz w:val="20"/>
          <w:szCs w:val="20"/>
        </w:rPr>
        <w:t>o</w:t>
      </w:r>
      <w:r w:rsidRPr="00080C18">
        <w:rPr>
          <w:rFonts w:ascii="Arial" w:eastAsia="Arial" w:hAnsi="Arial" w:cs="Arial"/>
          <w:sz w:val="20"/>
          <w:szCs w:val="20"/>
        </w:rPr>
        <w:t>pod</w:t>
      </w:r>
      <w:r w:rsidRPr="00080C18">
        <w:rPr>
          <w:rFonts w:ascii="Arial" w:eastAsia="Arial" w:hAnsi="Arial" w:cs="Arial"/>
          <w:spacing w:val="-1"/>
          <w:sz w:val="20"/>
          <w:szCs w:val="20"/>
        </w:rPr>
        <w:t>e</w:t>
      </w:r>
      <w:r w:rsidRPr="00080C18">
        <w:rPr>
          <w:rFonts w:ascii="Arial" w:eastAsia="Arial" w:hAnsi="Arial" w:cs="Arial"/>
          <w:sz w:val="20"/>
          <w:szCs w:val="20"/>
        </w:rPr>
        <w:t xml:space="preserve">s) ; </w:t>
      </w:r>
    </w:p>
    <w:p w:rsidR="000F67DF" w:rsidRPr="00080C18" w:rsidRDefault="000F67DF" w:rsidP="000F67DF">
      <w:pPr>
        <w:spacing w:before="77"/>
        <w:ind w:left="873"/>
        <w:rPr>
          <w:rFonts w:ascii="Arial" w:eastAsia="Arial" w:hAnsi="Arial" w:cs="Arial"/>
          <w:sz w:val="20"/>
          <w:szCs w:val="20"/>
        </w:rPr>
      </w:pPr>
      <w:r w:rsidRPr="00080C18">
        <w:rPr>
          <w:rFonts w:ascii="Arial" w:eastAsia="Arial" w:hAnsi="Arial" w:cs="Arial"/>
          <w:sz w:val="20"/>
          <w:szCs w:val="20"/>
        </w:rPr>
        <w:t>* Echin</w:t>
      </w:r>
      <w:r w:rsidRPr="00080C18">
        <w:rPr>
          <w:rFonts w:ascii="Arial" w:eastAsia="Arial" w:hAnsi="Arial" w:cs="Arial"/>
          <w:spacing w:val="-1"/>
          <w:sz w:val="20"/>
          <w:szCs w:val="20"/>
        </w:rPr>
        <w:t>o</w:t>
      </w:r>
      <w:r w:rsidRPr="00080C18">
        <w:rPr>
          <w:rFonts w:ascii="Arial" w:eastAsia="Arial" w:hAnsi="Arial" w:cs="Arial"/>
          <w:sz w:val="20"/>
          <w:szCs w:val="20"/>
        </w:rPr>
        <w:t>der</w:t>
      </w:r>
      <w:r w:rsidRPr="00080C18">
        <w:rPr>
          <w:rFonts w:ascii="Arial" w:eastAsia="Arial" w:hAnsi="Arial" w:cs="Arial"/>
          <w:spacing w:val="-1"/>
          <w:sz w:val="20"/>
          <w:szCs w:val="20"/>
        </w:rPr>
        <w:t>m</w:t>
      </w:r>
      <w:r w:rsidRPr="00080C18">
        <w:rPr>
          <w:rFonts w:ascii="Arial" w:eastAsia="Arial" w:hAnsi="Arial" w:cs="Arial"/>
          <w:sz w:val="20"/>
          <w:szCs w:val="20"/>
        </w:rPr>
        <w:t>es (Cr</w:t>
      </w:r>
      <w:r w:rsidRPr="00080C18">
        <w:rPr>
          <w:rFonts w:ascii="Arial" w:eastAsia="Arial" w:hAnsi="Arial" w:cs="Arial"/>
          <w:spacing w:val="-1"/>
          <w:sz w:val="20"/>
          <w:szCs w:val="20"/>
        </w:rPr>
        <w:t>i</w:t>
      </w:r>
      <w:r w:rsidRPr="00080C18">
        <w:rPr>
          <w:rFonts w:ascii="Arial" w:eastAsia="Arial" w:hAnsi="Arial" w:cs="Arial"/>
          <w:sz w:val="20"/>
          <w:szCs w:val="20"/>
        </w:rPr>
        <w:t>noïd</w:t>
      </w:r>
      <w:r w:rsidRPr="00080C18">
        <w:rPr>
          <w:rFonts w:ascii="Arial" w:eastAsia="Arial" w:hAnsi="Arial" w:cs="Arial"/>
          <w:spacing w:val="-1"/>
          <w:sz w:val="20"/>
          <w:szCs w:val="20"/>
        </w:rPr>
        <w:t>e</w:t>
      </w:r>
      <w:r w:rsidRPr="00080C18">
        <w:rPr>
          <w:rFonts w:ascii="Arial" w:eastAsia="Arial" w:hAnsi="Arial" w:cs="Arial"/>
          <w:sz w:val="20"/>
          <w:szCs w:val="20"/>
        </w:rPr>
        <w:t>s, Echinid</w:t>
      </w:r>
      <w:r w:rsidRPr="00080C18">
        <w:rPr>
          <w:rFonts w:ascii="Arial" w:eastAsia="Arial" w:hAnsi="Arial" w:cs="Arial"/>
          <w:spacing w:val="-1"/>
          <w:sz w:val="20"/>
          <w:szCs w:val="20"/>
        </w:rPr>
        <w:t>e</w:t>
      </w:r>
      <w:r w:rsidRPr="00080C18">
        <w:rPr>
          <w:rFonts w:ascii="Arial" w:eastAsia="Arial" w:hAnsi="Arial" w:cs="Arial"/>
          <w:sz w:val="20"/>
          <w:szCs w:val="20"/>
        </w:rPr>
        <w:t>s) ;</w:t>
      </w:r>
    </w:p>
    <w:p w:rsidR="000F67DF" w:rsidRPr="00080C18" w:rsidRDefault="000F67DF" w:rsidP="000F67DF">
      <w:pPr>
        <w:tabs>
          <w:tab w:val="left" w:pos="1180"/>
        </w:tabs>
        <w:spacing w:before="4"/>
        <w:ind w:left="969" w:right="873" w:hanging="96"/>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z w:val="20"/>
          <w:szCs w:val="20"/>
        </w:rPr>
        <w:tab/>
      </w:r>
      <w:r w:rsidRPr="00080C18">
        <w:rPr>
          <w:rFonts w:ascii="Arial" w:eastAsia="Arial" w:hAnsi="Arial" w:cs="Arial"/>
          <w:sz w:val="20"/>
          <w:szCs w:val="20"/>
        </w:rPr>
        <w:tab/>
        <w:t xml:space="preserve">Arthropodes   </w:t>
      </w:r>
      <w:r w:rsidRPr="00080C18">
        <w:rPr>
          <w:rFonts w:ascii="Arial" w:eastAsia="Arial" w:hAnsi="Arial" w:cs="Arial"/>
          <w:spacing w:val="18"/>
          <w:sz w:val="20"/>
          <w:szCs w:val="20"/>
        </w:rPr>
        <w:t xml:space="preserve"> </w:t>
      </w:r>
      <w:r w:rsidRPr="00080C18">
        <w:rPr>
          <w:rFonts w:ascii="Arial" w:eastAsia="Arial" w:hAnsi="Arial" w:cs="Arial"/>
          <w:sz w:val="20"/>
          <w:szCs w:val="20"/>
        </w:rPr>
        <w:t xml:space="preserve">(Trilobites) ;   </w:t>
      </w:r>
      <w:r w:rsidRPr="00080C18">
        <w:rPr>
          <w:rFonts w:ascii="Arial" w:eastAsia="Arial" w:hAnsi="Arial" w:cs="Arial"/>
          <w:spacing w:val="18"/>
          <w:sz w:val="20"/>
          <w:szCs w:val="20"/>
        </w:rPr>
        <w:t xml:space="preserve"> </w:t>
      </w:r>
      <w:r w:rsidRPr="00080C18">
        <w:rPr>
          <w:rFonts w:ascii="Arial" w:eastAsia="Arial" w:hAnsi="Arial" w:cs="Arial"/>
          <w:sz w:val="20"/>
          <w:szCs w:val="20"/>
        </w:rPr>
        <w:t>Cnidair</w:t>
      </w:r>
      <w:r w:rsidRPr="00080C18">
        <w:rPr>
          <w:rFonts w:ascii="Arial" w:eastAsia="Arial" w:hAnsi="Arial" w:cs="Arial"/>
          <w:spacing w:val="-1"/>
          <w:sz w:val="20"/>
          <w:szCs w:val="20"/>
        </w:rPr>
        <w:t>e</w:t>
      </w:r>
      <w:r w:rsidRPr="00080C18">
        <w:rPr>
          <w:rFonts w:ascii="Arial" w:eastAsia="Arial" w:hAnsi="Arial" w:cs="Arial"/>
          <w:sz w:val="20"/>
          <w:szCs w:val="20"/>
        </w:rPr>
        <w:t xml:space="preserve">s   </w:t>
      </w:r>
      <w:r w:rsidRPr="00080C18">
        <w:rPr>
          <w:rFonts w:ascii="Arial" w:eastAsia="Arial" w:hAnsi="Arial" w:cs="Arial"/>
          <w:spacing w:val="18"/>
          <w:sz w:val="20"/>
          <w:szCs w:val="20"/>
        </w:rPr>
        <w:t xml:space="preserve"> </w:t>
      </w:r>
      <w:r w:rsidRPr="00080C18">
        <w:rPr>
          <w:rFonts w:ascii="Arial" w:eastAsia="Arial" w:hAnsi="Arial" w:cs="Arial"/>
          <w:sz w:val="20"/>
          <w:szCs w:val="20"/>
        </w:rPr>
        <w:t>(</w:t>
      </w:r>
      <w:r w:rsidRPr="00080C18">
        <w:rPr>
          <w:rFonts w:ascii="Arial" w:eastAsia="Arial" w:hAnsi="Arial" w:cs="Arial"/>
          <w:spacing w:val="-1"/>
          <w:sz w:val="20"/>
          <w:szCs w:val="20"/>
        </w:rPr>
        <w:t>T</w:t>
      </w:r>
      <w:r w:rsidRPr="00080C18">
        <w:rPr>
          <w:rFonts w:ascii="Arial" w:eastAsia="Arial" w:hAnsi="Arial" w:cs="Arial"/>
          <w:sz w:val="20"/>
          <w:szCs w:val="20"/>
        </w:rPr>
        <w:t>étracorallia</w:t>
      </w:r>
      <w:r w:rsidRPr="00080C18">
        <w:rPr>
          <w:rFonts w:ascii="Arial" w:eastAsia="Arial" w:hAnsi="Arial" w:cs="Arial"/>
          <w:spacing w:val="-1"/>
          <w:sz w:val="20"/>
          <w:szCs w:val="20"/>
        </w:rPr>
        <w:t>i</w:t>
      </w:r>
      <w:r w:rsidRPr="00080C18">
        <w:rPr>
          <w:rFonts w:ascii="Arial" w:eastAsia="Arial" w:hAnsi="Arial" w:cs="Arial"/>
          <w:sz w:val="20"/>
          <w:szCs w:val="20"/>
        </w:rPr>
        <w:t xml:space="preserve">res,   </w:t>
      </w:r>
      <w:r w:rsidRPr="00080C18">
        <w:rPr>
          <w:rFonts w:ascii="Arial" w:eastAsia="Arial" w:hAnsi="Arial" w:cs="Arial"/>
          <w:spacing w:val="17"/>
          <w:sz w:val="20"/>
          <w:szCs w:val="20"/>
        </w:rPr>
        <w:t xml:space="preserve"> </w:t>
      </w:r>
      <w:r w:rsidRPr="00080C18">
        <w:rPr>
          <w:rFonts w:ascii="Arial" w:eastAsia="Arial" w:hAnsi="Arial" w:cs="Arial"/>
          <w:sz w:val="20"/>
          <w:szCs w:val="20"/>
        </w:rPr>
        <w:t>Hexacoral</w:t>
      </w:r>
      <w:r w:rsidRPr="00080C18">
        <w:rPr>
          <w:rFonts w:ascii="Arial" w:eastAsia="Arial" w:hAnsi="Arial" w:cs="Arial"/>
          <w:spacing w:val="-1"/>
          <w:sz w:val="20"/>
          <w:szCs w:val="20"/>
        </w:rPr>
        <w:t>l</w:t>
      </w:r>
      <w:r w:rsidRPr="00080C18">
        <w:rPr>
          <w:rFonts w:ascii="Arial" w:eastAsia="Arial" w:hAnsi="Arial" w:cs="Arial"/>
          <w:sz w:val="20"/>
          <w:szCs w:val="20"/>
        </w:rPr>
        <w:t xml:space="preserve">iaires), </w:t>
      </w:r>
    </w:p>
    <w:p w:rsidR="000F67DF" w:rsidRPr="00080C18" w:rsidRDefault="000F67DF" w:rsidP="000F67DF">
      <w:pPr>
        <w:spacing w:before="4"/>
        <w:ind w:left="682" w:right="876" w:hanging="96"/>
        <w:rPr>
          <w:rFonts w:ascii="Arial" w:eastAsia="Arial" w:hAnsi="Arial" w:cs="Arial"/>
          <w:sz w:val="20"/>
          <w:szCs w:val="20"/>
        </w:rPr>
      </w:pPr>
      <w:r w:rsidRPr="00080C18">
        <w:rPr>
          <w:rFonts w:ascii="Arial" w:eastAsia="Arial" w:hAnsi="Arial" w:cs="Arial"/>
          <w:sz w:val="20"/>
          <w:szCs w:val="20"/>
        </w:rPr>
        <w:t>-</w:t>
      </w:r>
      <w:r w:rsidRPr="00080C18">
        <w:rPr>
          <w:rFonts w:ascii="Arial" w:eastAsia="Arial" w:hAnsi="Arial" w:cs="Arial"/>
          <w:spacing w:val="8"/>
          <w:sz w:val="20"/>
          <w:szCs w:val="20"/>
        </w:rPr>
        <w:t xml:space="preserve"> </w:t>
      </w:r>
      <w:r w:rsidRPr="00080C18">
        <w:rPr>
          <w:rFonts w:ascii="Arial" w:eastAsia="Arial" w:hAnsi="Arial" w:cs="Arial"/>
          <w:sz w:val="20"/>
          <w:szCs w:val="20"/>
        </w:rPr>
        <w:t>Analys</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9"/>
          <w:sz w:val="20"/>
          <w:szCs w:val="20"/>
        </w:rPr>
        <w:t xml:space="preserve"> </w:t>
      </w:r>
      <w:r w:rsidRPr="00080C18">
        <w:rPr>
          <w:rFonts w:ascii="Arial" w:eastAsia="Arial" w:hAnsi="Arial" w:cs="Arial"/>
          <w:spacing w:val="-1"/>
          <w:sz w:val="20"/>
          <w:szCs w:val="20"/>
        </w:rPr>
        <w:t>de</w:t>
      </w:r>
      <w:r w:rsidRPr="00080C18">
        <w:rPr>
          <w:rFonts w:ascii="Arial" w:eastAsia="Arial" w:hAnsi="Arial" w:cs="Arial"/>
          <w:spacing w:val="1"/>
          <w:sz w:val="20"/>
          <w:szCs w:val="20"/>
        </w:rPr>
        <w:t>s</w:t>
      </w:r>
      <w:r w:rsidRPr="00080C18">
        <w:rPr>
          <w:rFonts w:ascii="Arial" w:eastAsia="Arial" w:hAnsi="Arial" w:cs="Arial"/>
          <w:sz w:val="20"/>
          <w:szCs w:val="20"/>
        </w:rPr>
        <w:t>criptives</w:t>
      </w:r>
      <w:r w:rsidRPr="00080C18">
        <w:rPr>
          <w:rFonts w:ascii="Arial" w:eastAsia="Arial" w:hAnsi="Arial" w:cs="Arial"/>
          <w:spacing w:val="7"/>
          <w:sz w:val="20"/>
          <w:szCs w:val="20"/>
        </w:rPr>
        <w:t xml:space="preserve"> </w:t>
      </w:r>
      <w:r>
        <w:rPr>
          <w:rFonts w:ascii="Arial" w:eastAsia="Arial" w:hAnsi="Arial" w:cs="Arial"/>
          <w:sz w:val="20"/>
          <w:szCs w:val="20"/>
        </w:rPr>
        <w:t>de</w:t>
      </w:r>
      <w:r w:rsidRPr="00080C18">
        <w:rPr>
          <w:rFonts w:ascii="Arial" w:eastAsia="Arial" w:hAnsi="Arial" w:cs="Arial"/>
          <w:spacing w:val="8"/>
          <w:sz w:val="20"/>
          <w:szCs w:val="20"/>
        </w:rPr>
        <w:t xml:space="preserve"> </w:t>
      </w:r>
      <w:r w:rsidRPr="00080C18">
        <w:rPr>
          <w:rFonts w:ascii="Arial" w:eastAsia="Arial" w:hAnsi="Arial" w:cs="Arial"/>
          <w:sz w:val="20"/>
          <w:szCs w:val="20"/>
        </w:rPr>
        <w:t>Végétaux</w:t>
      </w:r>
      <w:r w:rsidRPr="00080C18">
        <w:rPr>
          <w:rFonts w:ascii="Arial" w:eastAsia="Arial" w:hAnsi="Arial" w:cs="Arial"/>
          <w:spacing w:val="7"/>
          <w:sz w:val="20"/>
          <w:szCs w:val="20"/>
        </w:rPr>
        <w:t xml:space="preserve"> </w:t>
      </w:r>
      <w:r w:rsidRPr="00080C18">
        <w:rPr>
          <w:rFonts w:ascii="Arial" w:eastAsia="Arial" w:hAnsi="Arial" w:cs="Arial"/>
          <w:sz w:val="20"/>
          <w:szCs w:val="20"/>
        </w:rPr>
        <w:t>su</w:t>
      </w:r>
      <w:r w:rsidRPr="00080C18">
        <w:rPr>
          <w:rFonts w:ascii="Arial" w:eastAsia="Arial" w:hAnsi="Arial" w:cs="Arial"/>
          <w:spacing w:val="-1"/>
          <w:sz w:val="20"/>
          <w:szCs w:val="20"/>
        </w:rPr>
        <w:t>p</w:t>
      </w:r>
      <w:r w:rsidRPr="00080C18">
        <w:rPr>
          <w:rFonts w:ascii="Arial" w:eastAsia="Arial" w:hAnsi="Arial" w:cs="Arial"/>
          <w:sz w:val="20"/>
          <w:szCs w:val="20"/>
        </w:rPr>
        <w:t>éri</w:t>
      </w:r>
      <w:r w:rsidRPr="00080C18">
        <w:rPr>
          <w:rFonts w:ascii="Arial" w:eastAsia="Arial" w:hAnsi="Arial" w:cs="Arial"/>
          <w:spacing w:val="-1"/>
          <w:sz w:val="20"/>
          <w:szCs w:val="20"/>
        </w:rPr>
        <w:t>e</w:t>
      </w:r>
      <w:r w:rsidRPr="00080C18">
        <w:rPr>
          <w:rFonts w:ascii="Arial" w:eastAsia="Arial" w:hAnsi="Arial" w:cs="Arial"/>
          <w:sz w:val="20"/>
          <w:szCs w:val="20"/>
        </w:rPr>
        <w:t>urs</w:t>
      </w:r>
      <w:r w:rsidRPr="00080C18">
        <w:rPr>
          <w:rFonts w:ascii="Arial" w:eastAsia="Arial" w:hAnsi="Arial" w:cs="Arial"/>
          <w:spacing w:val="8"/>
          <w:sz w:val="20"/>
          <w:szCs w:val="20"/>
        </w:rPr>
        <w:t xml:space="preserve"> </w:t>
      </w:r>
      <w:r w:rsidRPr="00080C18">
        <w:rPr>
          <w:rFonts w:ascii="Arial" w:eastAsia="Arial" w:hAnsi="Arial" w:cs="Arial"/>
          <w:sz w:val="20"/>
          <w:szCs w:val="20"/>
        </w:rPr>
        <w:t>(spor</w:t>
      </w:r>
      <w:r w:rsidRPr="00080C18">
        <w:rPr>
          <w:rFonts w:ascii="Arial" w:eastAsia="Arial" w:hAnsi="Arial" w:cs="Arial"/>
          <w:spacing w:val="-1"/>
          <w:sz w:val="20"/>
          <w:szCs w:val="20"/>
        </w:rPr>
        <w:t>e</w:t>
      </w:r>
      <w:r w:rsidRPr="00080C18">
        <w:rPr>
          <w:rFonts w:ascii="Arial" w:eastAsia="Arial" w:hAnsi="Arial" w:cs="Arial"/>
          <w:spacing w:val="1"/>
          <w:sz w:val="20"/>
          <w:szCs w:val="20"/>
        </w:rPr>
        <w:t>s</w:t>
      </w:r>
      <w:r w:rsidRPr="00080C18">
        <w:rPr>
          <w:rFonts w:ascii="Arial" w:eastAsia="Arial" w:hAnsi="Arial" w:cs="Arial"/>
          <w:sz w:val="20"/>
          <w:szCs w:val="20"/>
        </w:rPr>
        <w:t>,</w:t>
      </w:r>
      <w:r w:rsidRPr="00080C18">
        <w:rPr>
          <w:rFonts w:ascii="Arial" w:eastAsia="Arial" w:hAnsi="Arial" w:cs="Arial"/>
          <w:spacing w:val="8"/>
          <w:sz w:val="20"/>
          <w:szCs w:val="20"/>
        </w:rPr>
        <w:t xml:space="preserve"> </w:t>
      </w:r>
      <w:r w:rsidRPr="00080C18">
        <w:rPr>
          <w:rFonts w:ascii="Arial" w:eastAsia="Arial" w:hAnsi="Arial" w:cs="Arial"/>
          <w:sz w:val="20"/>
          <w:szCs w:val="20"/>
        </w:rPr>
        <w:t>pol</w:t>
      </w:r>
      <w:r w:rsidRPr="00080C18">
        <w:rPr>
          <w:rFonts w:ascii="Arial" w:eastAsia="Arial" w:hAnsi="Arial" w:cs="Arial"/>
          <w:spacing w:val="-1"/>
          <w:sz w:val="20"/>
          <w:szCs w:val="20"/>
        </w:rPr>
        <w:t>l</w:t>
      </w:r>
      <w:r w:rsidRPr="00080C18">
        <w:rPr>
          <w:rFonts w:ascii="Arial" w:eastAsia="Arial" w:hAnsi="Arial" w:cs="Arial"/>
          <w:sz w:val="20"/>
          <w:szCs w:val="20"/>
        </w:rPr>
        <w:t>e</w:t>
      </w:r>
      <w:r w:rsidRPr="00080C18">
        <w:rPr>
          <w:rFonts w:ascii="Arial" w:eastAsia="Arial" w:hAnsi="Arial" w:cs="Arial"/>
          <w:spacing w:val="-1"/>
          <w:sz w:val="20"/>
          <w:szCs w:val="20"/>
        </w:rPr>
        <w:t>n</w:t>
      </w:r>
      <w:r w:rsidRPr="00080C18">
        <w:rPr>
          <w:rFonts w:ascii="Arial" w:eastAsia="Arial" w:hAnsi="Arial" w:cs="Arial"/>
          <w:spacing w:val="1"/>
          <w:sz w:val="20"/>
          <w:szCs w:val="20"/>
        </w:rPr>
        <w:t>s</w:t>
      </w:r>
      <w:r w:rsidRPr="00080C18">
        <w:rPr>
          <w:rFonts w:ascii="Arial" w:eastAsia="Arial" w:hAnsi="Arial" w:cs="Arial"/>
          <w:sz w:val="20"/>
          <w:szCs w:val="20"/>
        </w:rPr>
        <w:t>,</w:t>
      </w:r>
      <w:r w:rsidRPr="00080C18">
        <w:rPr>
          <w:rFonts w:ascii="Arial" w:eastAsia="Arial" w:hAnsi="Arial" w:cs="Arial"/>
          <w:spacing w:val="8"/>
          <w:sz w:val="20"/>
          <w:szCs w:val="20"/>
        </w:rPr>
        <w:t xml:space="preserve"> </w:t>
      </w:r>
      <w:r w:rsidRPr="00080C18">
        <w:rPr>
          <w:rFonts w:ascii="Arial" w:eastAsia="Arial" w:hAnsi="Arial" w:cs="Arial"/>
          <w:sz w:val="20"/>
          <w:szCs w:val="20"/>
        </w:rPr>
        <w:t>etc.)</w:t>
      </w:r>
      <w:r>
        <w:rPr>
          <w:rFonts w:ascii="Arial" w:eastAsia="Arial" w:hAnsi="Arial" w:cs="Arial"/>
          <w:sz w:val="20"/>
          <w:szCs w:val="20"/>
        </w:rPr>
        <w:t xml:space="preserve"> et d'</w:t>
      </w:r>
      <w:r w:rsidRPr="00080C18">
        <w:rPr>
          <w:rFonts w:ascii="Arial" w:eastAsia="Arial" w:hAnsi="Arial" w:cs="Arial"/>
          <w:sz w:val="20"/>
          <w:szCs w:val="20"/>
        </w:rPr>
        <w:t>Ic</w:t>
      </w:r>
      <w:r w:rsidRPr="00080C18">
        <w:rPr>
          <w:rFonts w:ascii="Arial" w:eastAsia="Arial" w:hAnsi="Arial" w:cs="Arial"/>
          <w:spacing w:val="-1"/>
          <w:sz w:val="20"/>
          <w:szCs w:val="20"/>
        </w:rPr>
        <w:t>h</w:t>
      </w:r>
      <w:r w:rsidRPr="00080C18">
        <w:rPr>
          <w:rFonts w:ascii="Arial" w:eastAsia="Arial" w:hAnsi="Arial" w:cs="Arial"/>
          <w:sz w:val="20"/>
          <w:szCs w:val="20"/>
        </w:rPr>
        <w:t>n</w:t>
      </w:r>
      <w:r w:rsidRPr="00080C18">
        <w:rPr>
          <w:rFonts w:ascii="Arial" w:eastAsia="Arial" w:hAnsi="Arial" w:cs="Arial"/>
          <w:spacing w:val="-1"/>
          <w:sz w:val="20"/>
          <w:szCs w:val="20"/>
        </w:rPr>
        <w:t>o</w:t>
      </w:r>
      <w:r w:rsidRPr="00080C18">
        <w:rPr>
          <w:rFonts w:ascii="Arial" w:eastAsia="Arial" w:hAnsi="Arial" w:cs="Arial"/>
          <w:sz w:val="20"/>
          <w:szCs w:val="20"/>
        </w:rPr>
        <w:t>fossi</w:t>
      </w:r>
      <w:r w:rsidRPr="00080C18">
        <w:rPr>
          <w:rFonts w:ascii="Arial" w:eastAsia="Arial" w:hAnsi="Arial" w:cs="Arial"/>
          <w:spacing w:val="-1"/>
          <w:sz w:val="20"/>
          <w:szCs w:val="20"/>
        </w:rPr>
        <w:t>l</w:t>
      </w:r>
      <w:r>
        <w:rPr>
          <w:rFonts w:ascii="Arial" w:eastAsia="Arial" w:hAnsi="Arial" w:cs="Arial"/>
          <w:sz w:val="20"/>
          <w:szCs w:val="20"/>
        </w:rPr>
        <w:t>es</w:t>
      </w:r>
      <w:r w:rsidRPr="00080C18">
        <w:rPr>
          <w:rFonts w:ascii="Arial" w:eastAsia="Arial" w:hAnsi="Arial" w:cs="Arial"/>
          <w:sz w:val="20"/>
          <w:szCs w:val="20"/>
        </w:rPr>
        <w:t>.</w:t>
      </w:r>
    </w:p>
    <w:p w:rsidR="000F67DF" w:rsidRPr="00080C18" w:rsidRDefault="000F67DF" w:rsidP="000F67DF">
      <w:pPr>
        <w:spacing w:before="7"/>
        <w:ind w:left="586"/>
        <w:rPr>
          <w:rFonts w:ascii="Arial" w:eastAsia="Arial" w:hAnsi="Arial" w:cs="Arial"/>
          <w:sz w:val="20"/>
          <w:szCs w:val="20"/>
        </w:rPr>
      </w:pPr>
      <w:r w:rsidRPr="00080C18">
        <w:rPr>
          <w:rFonts w:ascii="Arial" w:eastAsia="Arial" w:hAnsi="Arial" w:cs="Arial"/>
          <w:b/>
          <w:sz w:val="20"/>
          <w:szCs w:val="20"/>
        </w:rPr>
        <w:t>B. Stratigr</w:t>
      </w:r>
      <w:r w:rsidRPr="00080C18">
        <w:rPr>
          <w:rFonts w:ascii="Arial" w:eastAsia="Arial" w:hAnsi="Arial" w:cs="Arial"/>
          <w:b/>
          <w:spacing w:val="-1"/>
          <w:sz w:val="20"/>
          <w:szCs w:val="20"/>
        </w:rPr>
        <w:t>ap</w:t>
      </w:r>
      <w:r w:rsidRPr="00080C18">
        <w:rPr>
          <w:rFonts w:ascii="Arial" w:eastAsia="Arial" w:hAnsi="Arial" w:cs="Arial"/>
          <w:b/>
          <w:sz w:val="20"/>
          <w:szCs w:val="20"/>
        </w:rPr>
        <w:t>hie</w:t>
      </w:r>
    </w:p>
    <w:p w:rsidR="000F67DF" w:rsidRPr="00080C18" w:rsidRDefault="000F67DF" w:rsidP="000F67DF">
      <w:pPr>
        <w:spacing w:before="3"/>
        <w:ind w:left="682" w:right="875" w:hanging="96"/>
        <w:rPr>
          <w:rFonts w:ascii="Arial" w:eastAsia="Arial" w:hAnsi="Arial" w:cs="Arial"/>
          <w:sz w:val="20"/>
          <w:szCs w:val="20"/>
        </w:rPr>
      </w:pPr>
      <w:r w:rsidRPr="00080C18">
        <w:rPr>
          <w:rFonts w:ascii="Arial" w:eastAsia="Arial" w:hAnsi="Arial" w:cs="Arial"/>
          <w:sz w:val="20"/>
          <w:szCs w:val="20"/>
        </w:rPr>
        <w:t xml:space="preserve">TP: </w:t>
      </w:r>
      <w:r w:rsidRPr="00080C18">
        <w:rPr>
          <w:rFonts w:ascii="Arial" w:eastAsia="Arial" w:hAnsi="Arial" w:cs="Arial"/>
          <w:spacing w:val="40"/>
          <w:sz w:val="20"/>
          <w:szCs w:val="20"/>
        </w:rPr>
        <w:t xml:space="preserve"> </w:t>
      </w:r>
      <w:r w:rsidRPr="00080C18">
        <w:rPr>
          <w:rFonts w:ascii="Arial" w:eastAsia="Arial" w:hAnsi="Arial" w:cs="Arial"/>
          <w:sz w:val="20"/>
          <w:szCs w:val="20"/>
        </w:rPr>
        <w:t>Anal</w:t>
      </w:r>
      <w:r w:rsidRPr="00080C18">
        <w:rPr>
          <w:rFonts w:ascii="Arial" w:eastAsia="Arial" w:hAnsi="Arial" w:cs="Arial"/>
          <w:spacing w:val="-2"/>
          <w:sz w:val="20"/>
          <w:szCs w:val="20"/>
        </w:rPr>
        <w:t>y</w:t>
      </w:r>
      <w:r w:rsidRPr="00080C18">
        <w:rPr>
          <w:rFonts w:ascii="Arial" w:eastAsia="Arial" w:hAnsi="Arial" w:cs="Arial"/>
          <w:spacing w:val="1"/>
          <w:sz w:val="20"/>
          <w:szCs w:val="20"/>
        </w:rPr>
        <w:t>s</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41"/>
          <w:sz w:val="20"/>
          <w:szCs w:val="20"/>
        </w:rPr>
        <w:t xml:space="preserve"> </w:t>
      </w:r>
      <w:r w:rsidRPr="00080C18">
        <w:rPr>
          <w:rFonts w:ascii="Arial" w:eastAsia="Arial" w:hAnsi="Arial" w:cs="Arial"/>
          <w:spacing w:val="-1"/>
          <w:sz w:val="20"/>
          <w:szCs w:val="20"/>
        </w:rPr>
        <w:t>e</w:t>
      </w:r>
      <w:r w:rsidRPr="00080C18">
        <w:rPr>
          <w:rFonts w:ascii="Arial" w:eastAsia="Arial" w:hAnsi="Arial" w:cs="Arial"/>
          <w:sz w:val="20"/>
          <w:szCs w:val="20"/>
        </w:rPr>
        <w:t>t</w:t>
      </w:r>
      <w:r w:rsidRPr="00080C18">
        <w:rPr>
          <w:rFonts w:ascii="Arial" w:eastAsia="Arial" w:hAnsi="Arial" w:cs="Arial"/>
          <w:spacing w:val="40"/>
          <w:sz w:val="20"/>
          <w:szCs w:val="20"/>
        </w:rPr>
        <w:t xml:space="preserve"> </w:t>
      </w:r>
      <w:r w:rsidRPr="00080C18">
        <w:rPr>
          <w:rFonts w:ascii="Arial" w:eastAsia="Arial" w:hAnsi="Arial" w:cs="Arial"/>
          <w:sz w:val="20"/>
          <w:szCs w:val="20"/>
        </w:rPr>
        <w:t>identificati</w:t>
      </w:r>
      <w:r w:rsidRPr="00080C18">
        <w:rPr>
          <w:rFonts w:ascii="Arial" w:eastAsia="Arial" w:hAnsi="Arial" w:cs="Arial"/>
          <w:spacing w:val="-1"/>
          <w:sz w:val="20"/>
          <w:szCs w:val="20"/>
        </w:rPr>
        <w:t>o</w:t>
      </w:r>
      <w:r w:rsidRPr="00080C18">
        <w:rPr>
          <w:rFonts w:ascii="Arial" w:eastAsia="Arial" w:hAnsi="Arial" w:cs="Arial"/>
          <w:sz w:val="20"/>
          <w:szCs w:val="20"/>
        </w:rPr>
        <w:t>n</w:t>
      </w:r>
      <w:r w:rsidRPr="00080C18">
        <w:rPr>
          <w:rFonts w:ascii="Arial" w:eastAsia="Arial" w:hAnsi="Arial" w:cs="Arial"/>
          <w:spacing w:val="40"/>
          <w:sz w:val="20"/>
          <w:szCs w:val="20"/>
        </w:rPr>
        <w:t xml:space="preserve"> </w:t>
      </w:r>
      <w:r w:rsidRPr="00080C18">
        <w:rPr>
          <w:rFonts w:ascii="Arial" w:eastAsia="Arial" w:hAnsi="Arial" w:cs="Arial"/>
          <w:sz w:val="20"/>
          <w:szCs w:val="20"/>
        </w:rPr>
        <w:t>d</w:t>
      </w:r>
      <w:r>
        <w:rPr>
          <w:rFonts w:ascii="Arial" w:eastAsia="Arial" w:hAnsi="Arial" w:cs="Arial"/>
          <w:sz w:val="20"/>
          <w:szCs w:val="20"/>
        </w:rPr>
        <w:t xml:space="preserve">es principales </w:t>
      </w:r>
      <w:r w:rsidRPr="00080C18">
        <w:rPr>
          <w:rFonts w:ascii="Arial" w:eastAsia="Arial" w:hAnsi="Arial" w:cs="Arial"/>
          <w:spacing w:val="-1"/>
          <w:sz w:val="20"/>
          <w:szCs w:val="20"/>
        </w:rPr>
        <w:t>e</w:t>
      </w:r>
      <w:r w:rsidRPr="00080C18">
        <w:rPr>
          <w:rFonts w:ascii="Arial" w:eastAsia="Arial" w:hAnsi="Arial" w:cs="Arial"/>
          <w:spacing w:val="1"/>
          <w:sz w:val="20"/>
          <w:szCs w:val="20"/>
        </w:rPr>
        <w:t>s</w:t>
      </w:r>
      <w:r w:rsidRPr="00080C18">
        <w:rPr>
          <w:rFonts w:ascii="Arial" w:eastAsia="Arial" w:hAnsi="Arial" w:cs="Arial"/>
          <w:spacing w:val="-1"/>
          <w:sz w:val="20"/>
          <w:szCs w:val="20"/>
        </w:rPr>
        <w:t>p</w:t>
      </w:r>
      <w:r w:rsidRPr="00080C18">
        <w:rPr>
          <w:rFonts w:ascii="Arial" w:eastAsia="Arial" w:hAnsi="Arial" w:cs="Arial"/>
          <w:sz w:val="20"/>
          <w:szCs w:val="20"/>
        </w:rPr>
        <w:t>èces</w:t>
      </w:r>
      <w:r w:rsidRPr="00080C18">
        <w:rPr>
          <w:rFonts w:ascii="Arial" w:eastAsia="Arial" w:hAnsi="Arial" w:cs="Arial"/>
          <w:spacing w:val="39"/>
          <w:sz w:val="20"/>
          <w:szCs w:val="20"/>
        </w:rPr>
        <w:t xml:space="preserve"> </w:t>
      </w:r>
      <w:r w:rsidRPr="00080C18">
        <w:rPr>
          <w:rFonts w:ascii="Arial" w:eastAsia="Arial" w:hAnsi="Arial" w:cs="Arial"/>
          <w:sz w:val="20"/>
          <w:szCs w:val="20"/>
        </w:rPr>
        <w:t>utilisé</w:t>
      </w:r>
      <w:r w:rsidRPr="00080C18">
        <w:rPr>
          <w:rFonts w:ascii="Arial" w:eastAsia="Arial" w:hAnsi="Arial" w:cs="Arial"/>
          <w:spacing w:val="-1"/>
          <w:sz w:val="20"/>
          <w:szCs w:val="20"/>
        </w:rPr>
        <w:t>e</w:t>
      </w:r>
      <w:r w:rsidRPr="00080C18">
        <w:rPr>
          <w:rFonts w:ascii="Arial" w:eastAsia="Arial" w:hAnsi="Arial" w:cs="Arial"/>
          <w:sz w:val="20"/>
          <w:szCs w:val="20"/>
        </w:rPr>
        <w:t>s</w:t>
      </w:r>
      <w:r w:rsidRPr="00080C18">
        <w:rPr>
          <w:rFonts w:ascii="Arial" w:eastAsia="Arial" w:hAnsi="Arial" w:cs="Arial"/>
          <w:spacing w:val="39"/>
          <w:sz w:val="20"/>
          <w:szCs w:val="20"/>
        </w:rPr>
        <w:t xml:space="preserve"> </w:t>
      </w:r>
      <w:r w:rsidRPr="00080C18">
        <w:rPr>
          <w:rFonts w:ascii="Arial" w:eastAsia="Arial" w:hAnsi="Arial" w:cs="Arial"/>
          <w:sz w:val="20"/>
          <w:szCs w:val="20"/>
        </w:rPr>
        <w:t>en</w:t>
      </w:r>
      <w:r w:rsidRPr="00080C18">
        <w:rPr>
          <w:rFonts w:ascii="Arial" w:eastAsia="Arial" w:hAnsi="Arial" w:cs="Arial"/>
          <w:spacing w:val="39"/>
          <w:sz w:val="20"/>
          <w:szCs w:val="20"/>
        </w:rPr>
        <w:t xml:space="preserve"> </w:t>
      </w:r>
      <w:r w:rsidRPr="00080C18">
        <w:rPr>
          <w:rFonts w:ascii="Arial" w:eastAsia="Arial" w:hAnsi="Arial" w:cs="Arial"/>
          <w:sz w:val="20"/>
          <w:szCs w:val="20"/>
        </w:rPr>
        <w:t>Chron</w:t>
      </w:r>
      <w:r w:rsidRPr="00080C18">
        <w:rPr>
          <w:rFonts w:ascii="Arial" w:eastAsia="Arial" w:hAnsi="Arial" w:cs="Arial"/>
          <w:spacing w:val="-1"/>
          <w:sz w:val="20"/>
          <w:szCs w:val="20"/>
        </w:rPr>
        <w:t>o</w:t>
      </w:r>
      <w:r w:rsidRPr="00080C18">
        <w:rPr>
          <w:rFonts w:ascii="Arial" w:eastAsia="Arial" w:hAnsi="Arial" w:cs="Arial"/>
          <w:sz w:val="20"/>
          <w:szCs w:val="20"/>
        </w:rPr>
        <w:t>strati</w:t>
      </w:r>
      <w:r w:rsidRPr="00080C18">
        <w:rPr>
          <w:rFonts w:ascii="Arial" w:eastAsia="Arial" w:hAnsi="Arial" w:cs="Arial"/>
          <w:spacing w:val="-1"/>
          <w:sz w:val="20"/>
          <w:szCs w:val="20"/>
        </w:rPr>
        <w:t>g</w:t>
      </w:r>
      <w:r w:rsidRPr="00080C18">
        <w:rPr>
          <w:rFonts w:ascii="Arial" w:eastAsia="Arial" w:hAnsi="Arial" w:cs="Arial"/>
          <w:sz w:val="20"/>
          <w:szCs w:val="20"/>
        </w:rPr>
        <w:t>raph</w:t>
      </w:r>
      <w:r w:rsidRPr="00080C18">
        <w:rPr>
          <w:rFonts w:ascii="Arial" w:eastAsia="Arial" w:hAnsi="Arial" w:cs="Arial"/>
          <w:spacing w:val="-1"/>
          <w:sz w:val="20"/>
          <w:szCs w:val="20"/>
        </w:rPr>
        <w:t>i</w:t>
      </w:r>
      <w:r w:rsidRPr="00080C18">
        <w:rPr>
          <w:rFonts w:ascii="Arial" w:eastAsia="Arial" w:hAnsi="Arial" w:cs="Arial"/>
          <w:sz w:val="20"/>
          <w:szCs w:val="20"/>
        </w:rPr>
        <w:t>e</w:t>
      </w:r>
      <w:r w:rsidRPr="00080C18">
        <w:rPr>
          <w:rFonts w:ascii="Arial" w:eastAsia="Arial" w:hAnsi="Arial" w:cs="Arial"/>
          <w:spacing w:val="39"/>
          <w:sz w:val="20"/>
          <w:szCs w:val="20"/>
        </w:rPr>
        <w:t xml:space="preserve"> </w:t>
      </w:r>
    </w:p>
    <w:p w:rsidR="000F67DF" w:rsidRDefault="000F67DF" w:rsidP="000F67DF">
      <w:pPr>
        <w:ind w:left="586"/>
        <w:rPr>
          <w:rFonts w:ascii="Arial" w:eastAsia="Arial" w:hAnsi="Arial" w:cs="Arial"/>
          <w:sz w:val="20"/>
          <w:szCs w:val="20"/>
        </w:rPr>
      </w:pPr>
      <w:r w:rsidRPr="00080C18">
        <w:rPr>
          <w:rFonts w:ascii="Arial" w:eastAsia="Arial" w:hAnsi="Arial" w:cs="Arial"/>
          <w:sz w:val="20"/>
          <w:szCs w:val="20"/>
        </w:rPr>
        <w:lastRenderedPageBreak/>
        <w:t xml:space="preserve">TD: </w:t>
      </w:r>
      <w:r>
        <w:rPr>
          <w:rFonts w:ascii="Arial" w:eastAsia="Arial" w:hAnsi="Arial" w:cs="Arial"/>
          <w:sz w:val="20"/>
          <w:szCs w:val="20"/>
        </w:rPr>
        <w:t>Série d'exercices sur:</w:t>
      </w:r>
    </w:p>
    <w:p w:rsidR="000F67DF" w:rsidRDefault="000F67DF" w:rsidP="000F67DF">
      <w:pPr>
        <w:ind w:left="586"/>
        <w:rPr>
          <w:rFonts w:ascii="Arial" w:eastAsia="Arial" w:hAnsi="Arial" w:cs="Arial"/>
          <w:sz w:val="20"/>
          <w:szCs w:val="20"/>
        </w:rPr>
      </w:pPr>
      <w:r>
        <w:rPr>
          <w:rFonts w:ascii="Arial" w:eastAsia="Arial" w:hAnsi="Arial" w:cs="Arial"/>
          <w:sz w:val="20"/>
          <w:szCs w:val="20"/>
        </w:rPr>
        <w:t>- Etablissement de chartes et découpages de séries en unités stratigraphiqus</w:t>
      </w:r>
    </w:p>
    <w:p w:rsidR="000F67DF" w:rsidRPr="00080C18" w:rsidRDefault="000F67DF" w:rsidP="000F67DF">
      <w:pPr>
        <w:ind w:left="586"/>
        <w:rPr>
          <w:rFonts w:ascii="Arial" w:eastAsia="Arial" w:hAnsi="Arial" w:cs="Arial"/>
          <w:sz w:val="20"/>
          <w:szCs w:val="20"/>
        </w:rPr>
      </w:pPr>
      <w:r>
        <w:rPr>
          <w:rFonts w:ascii="Arial" w:eastAsia="Arial" w:hAnsi="Arial" w:cs="Arial"/>
          <w:sz w:val="20"/>
          <w:szCs w:val="20"/>
        </w:rPr>
        <w:t>-</w:t>
      </w:r>
      <w:r w:rsidRPr="00080C18">
        <w:rPr>
          <w:rFonts w:ascii="Arial" w:eastAsia="Arial" w:hAnsi="Arial" w:cs="Arial"/>
          <w:spacing w:val="26"/>
          <w:sz w:val="20"/>
          <w:szCs w:val="20"/>
        </w:rPr>
        <w:t xml:space="preserve"> </w:t>
      </w:r>
      <w:r w:rsidRPr="00080C18">
        <w:rPr>
          <w:rFonts w:ascii="Arial" w:eastAsia="Arial" w:hAnsi="Arial" w:cs="Arial"/>
          <w:sz w:val="20"/>
          <w:szCs w:val="20"/>
        </w:rPr>
        <w:t>Appl</w:t>
      </w:r>
      <w:r w:rsidRPr="00080C18">
        <w:rPr>
          <w:rFonts w:ascii="Arial" w:eastAsia="Arial" w:hAnsi="Arial" w:cs="Arial"/>
          <w:spacing w:val="-1"/>
          <w:sz w:val="20"/>
          <w:szCs w:val="20"/>
        </w:rPr>
        <w:t>i</w:t>
      </w:r>
      <w:r w:rsidRPr="00080C18">
        <w:rPr>
          <w:rFonts w:ascii="Arial" w:eastAsia="Arial" w:hAnsi="Arial" w:cs="Arial"/>
          <w:spacing w:val="1"/>
          <w:sz w:val="20"/>
          <w:szCs w:val="20"/>
        </w:rPr>
        <w:t>c</w:t>
      </w:r>
      <w:r w:rsidRPr="00080C18">
        <w:rPr>
          <w:rFonts w:ascii="Arial" w:eastAsia="Arial" w:hAnsi="Arial" w:cs="Arial"/>
          <w:sz w:val="20"/>
          <w:szCs w:val="20"/>
        </w:rPr>
        <w:t xml:space="preserve">ations </w:t>
      </w:r>
      <w:r w:rsidRPr="00080C18">
        <w:rPr>
          <w:rFonts w:ascii="Arial" w:eastAsia="Arial" w:hAnsi="Arial" w:cs="Arial"/>
          <w:spacing w:val="26"/>
          <w:sz w:val="20"/>
          <w:szCs w:val="20"/>
        </w:rPr>
        <w:t xml:space="preserve"> </w:t>
      </w:r>
      <w:r w:rsidRPr="00080C18">
        <w:rPr>
          <w:rFonts w:ascii="Arial" w:eastAsia="Arial" w:hAnsi="Arial" w:cs="Arial"/>
          <w:sz w:val="20"/>
          <w:szCs w:val="20"/>
        </w:rPr>
        <w:t xml:space="preserve">des </w:t>
      </w:r>
      <w:r w:rsidRPr="00080C18">
        <w:rPr>
          <w:rFonts w:ascii="Arial" w:eastAsia="Arial" w:hAnsi="Arial" w:cs="Arial"/>
          <w:spacing w:val="26"/>
          <w:sz w:val="20"/>
          <w:szCs w:val="20"/>
        </w:rPr>
        <w:t xml:space="preserve"> </w:t>
      </w:r>
      <w:r w:rsidRPr="00080C18">
        <w:rPr>
          <w:rFonts w:ascii="Arial" w:eastAsia="Arial" w:hAnsi="Arial" w:cs="Arial"/>
          <w:spacing w:val="-1"/>
          <w:sz w:val="20"/>
          <w:szCs w:val="20"/>
        </w:rPr>
        <w:t>m</w:t>
      </w:r>
      <w:r w:rsidRPr="00080C18">
        <w:rPr>
          <w:rFonts w:ascii="Arial" w:eastAsia="Arial" w:hAnsi="Arial" w:cs="Arial"/>
          <w:sz w:val="20"/>
          <w:szCs w:val="20"/>
        </w:rPr>
        <w:t>ét</w:t>
      </w:r>
      <w:r w:rsidRPr="00080C18">
        <w:rPr>
          <w:rFonts w:ascii="Arial" w:eastAsia="Arial" w:hAnsi="Arial" w:cs="Arial"/>
          <w:spacing w:val="-2"/>
          <w:sz w:val="20"/>
          <w:szCs w:val="20"/>
        </w:rPr>
        <w:t>h</w:t>
      </w:r>
      <w:r w:rsidRPr="00080C18">
        <w:rPr>
          <w:rFonts w:ascii="Arial" w:eastAsia="Arial" w:hAnsi="Arial" w:cs="Arial"/>
          <w:sz w:val="20"/>
          <w:szCs w:val="20"/>
        </w:rPr>
        <w:t xml:space="preserve">odes </w:t>
      </w:r>
      <w:r w:rsidRPr="00080C18">
        <w:rPr>
          <w:rFonts w:ascii="Arial" w:eastAsia="Arial" w:hAnsi="Arial" w:cs="Arial"/>
          <w:spacing w:val="26"/>
          <w:sz w:val="20"/>
          <w:szCs w:val="20"/>
        </w:rPr>
        <w:t xml:space="preserve"> </w:t>
      </w:r>
      <w:r w:rsidRPr="00080C18">
        <w:rPr>
          <w:rFonts w:ascii="Arial" w:eastAsia="Arial" w:hAnsi="Arial" w:cs="Arial"/>
          <w:sz w:val="20"/>
          <w:szCs w:val="20"/>
        </w:rPr>
        <w:t>ph</w:t>
      </w:r>
      <w:r w:rsidRPr="00080C18">
        <w:rPr>
          <w:rFonts w:ascii="Arial" w:eastAsia="Arial" w:hAnsi="Arial" w:cs="Arial"/>
          <w:spacing w:val="-2"/>
          <w:sz w:val="20"/>
          <w:szCs w:val="20"/>
        </w:rPr>
        <w:t>y</w:t>
      </w:r>
      <w:r w:rsidRPr="00080C18">
        <w:rPr>
          <w:rFonts w:ascii="Arial" w:eastAsia="Arial" w:hAnsi="Arial" w:cs="Arial"/>
          <w:sz w:val="20"/>
          <w:szCs w:val="20"/>
        </w:rPr>
        <w:t xml:space="preserve">sico-chimiques </w:t>
      </w:r>
      <w:r w:rsidRPr="00080C18">
        <w:rPr>
          <w:rFonts w:ascii="Arial" w:eastAsia="Arial" w:hAnsi="Arial" w:cs="Arial"/>
          <w:spacing w:val="25"/>
          <w:sz w:val="20"/>
          <w:szCs w:val="20"/>
        </w:rPr>
        <w:t xml:space="preserve"> </w:t>
      </w:r>
      <w:r w:rsidRPr="00080C18">
        <w:rPr>
          <w:rFonts w:ascii="Arial" w:eastAsia="Arial" w:hAnsi="Arial" w:cs="Arial"/>
          <w:sz w:val="20"/>
          <w:szCs w:val="20"/>
        </w:rPr>
        <w:t xml:space="preserve">utilisées </w:t>
      </w:r>
      <w:r w:rsidRPr="00080C18">
        <w:rPr>
          <w:rFonts w:ascii="Arial" w:eastAsia="Arial" w:hAnsi="Arial" w:cs="Arial"/>
          <w:spacing w:val="26"/>
          <w:sz w:val="20"/>
          <w:szCs w:val="20"/>
        </w:rPr>
        <w:t xml:space="preserve"> </w:t>
      </w:r>
      <w:r w:rsidRPr="00080C18">
        <w:rPr>
          <w:rFonts w:ascii="Arial" w:eastAsia="Arial" w:hAnsi="Arial" w:cs="Arial"/>
          <w:sz w:val="20"/>
          <w:szCs w:val="20"/>
        </w:rPr>
        <w:t xml:space="preserve">en </w:t>
      </w:r>
      <w:r w:rsidRPr="00080C18">
        <w:rPr>
          <w:rFonts w:ascii="Arial" w:eastAsia="Arial" w:hAnsi="Arial" w:cs="Arial"/>
          <w:spacing w:val="25"/>
          <w:sz w:val="20"/>
          <w:szCs w:val="20"/>
        </w:rPr>
        <w:t xml:space="preserve"> </w:t>
      </w:r>
      <w:r w:rsidRPr="00080C18">
        <w:rPr>
          <w:rFonts w:ascii="Arial" w:eastAsia="Arial" w:hAnsi="Arial" w:cs="Arial"/>
          <w:sz w:val="20"/>
          <w:szCs w:val="20"/>
        </w:rPr>
        <w:t>S</w:t>
      </w:r>
      <w:r w:rsidRPr="00080C18">
        <w:rPr>
          <w:rFonts w:ascii="Arial" w:eastAsia="Arial" w:hAnsi="Arial" w:cs="Arial"/>
          <w:spacing w:val="-1"/>
          <w:sz w:val="20"/>
          <w:szCs w:val="20"/>
        </w:rPr>
        <w:t>t</w:t>
      </w:r>
      <w:r w:rsidRPr="00080C18">
        <w:rPr>
          <w:rFonts w:ascii="Arial" w:eastAsia="Arial" w:hAnsi="Arial" w:cs="Arial"/>
          <w:sz w:val="20"/>
          <w:szCs w:val="20"/>
        </w:rPr>
        <w:t xml:space="preserve">ratigraphie </w:t>
      </w:r>
      <w:r w:rsidRPr="00080C18">
        <w:rPr>
          <w:rFonts w:ascii="Arial" w:eastAsia="Arial" w:hAnsi="Arial" w:cs="Arial"/>
          <w:spacing w:val="26"/>
          <w:sz w:val="20"/>
          <w:szCs w:val="20"/>
        </w:rPr>
        <w:t xml:space="preserve"> </w:t>
      </w:r>
      <w:r w:rsidRPr="00080C18">
        <w:rPr>
          <w:rFonts w:ascii="Arial" w:eastAsia="Arial" w:hAnsi="Arial" w:cs="Arial"/>
          <w:sz w:val="20"/>
          <w:szCs w:val="20"/>
        </w:rPr>
        <w:t>(chimiostrat</w:t>
      </w:r>
      <w:r w:rsidRPr="00080C18">
        <w:rPr>
          <w:rFonts w:ascii="Arial" w:eastAsia="Arial" w:hAnsi="Arial" w:cs="Arial"/>
          <w:spacing w:val="-1"/>
          <w:sz w:val="20"/>
          <w:szCs w:val="20"/>
        </w:rPr>
        <w:t>i</w:t>
      </w:r>
      <w:r w:rsidRPr="00080C18">
        <w:rPr>
          <w:rFonts w:ascii="Arial" w:eastAsia="Arial" w:hAnsi="Arial" w:cs="Arial"/>
          <w:sz w:val="20"/>
          <w:szCs w:val="20"/>
        </w:rPr>
        <w:t>graphie,</w:t>
      </w:r>
    </w:p>
    <w:p w:rsidR="000F67DF" w:rsidRPr="00080C18" w:rsidRDefault="000F67DF" w:rsidP="000F67DF">
      <w:pPr>
        <w:ind w:left="682"/>
        <w:rPr>
          <w:rFonts w:ascii="Arial" w:eastAsia="Arial" w:hAnsi="Arial" w:cs="Arial"/>
          <w:sz w:val="20"/>
          <w:szCs w:val="20"/>
        </w:rPr>
      </w:pPr>
      <w:r w:rsidRPr="00080C18">
        <w:rPr>
          <w:rFonts w:ascii="Arial" w:eastAsia="Arial" w:hAnsi="Arial" w:cs="Arial"/>
          <w:sz w:val="20"/>
          <w:szCs w:val="20"/>
        </w:rPr>
        <w:t>radi</w:t>
      </w:r>
      <w:r w:rsidRPr="00080C18">
        <w:rPr>
          <w:rFonts w:ascii="Arial" w:eastAsia="Arial" w:hAnsi="Arial" w:cs="Arial"/>
          <w:spacing w:val="-1"/>
          <w:sz w:val="20"/>
          <w:szCs w:val="20"/>
        </w:rPr>
        <w:t>o</w:t>
      </w:r>
      <w:r w:rsidRPr="00080C18">
        <w:rPr>
          <w:rFonts w:ascii="Arial" w:eastAsia="Arial" w:hAnsi="Arial" w:cs="Arial"/>
          <w:spacing w:val="1"/>
          <w:sz w:val="20"/>
          <w:szCs w:val="20"/>
        </w:rPr>
        <w:t>c</w:t>
      </w:r>
      <w:r w:rsidRPr="00080C18">
        <w:rPr>
          <w:rFonts w:ascii="Arial" w:eastAsia="Arial" w:hAnsi="Arial" w:cs="Arial"/>
          <w:spacing w:val="-1"/>
          <w:sz w:val="20"/>
          <w:szCs w:val="20"/>
        </w:rPr>
        <w:t>h</w:t>
      </w:r>
      <w:r w:rsidRPr="00080C18">
        <w:rPr>
          <w:rFonts w:ascii="Arial" w:eastAsia="Arial" w:hAnsi="Arial" w:cs="Arial"/>
          <w:sz w:val="20"/>
          <w:szCs w:val="20"/>
        </w:rPr>
        <w:t>r</w:t>
      </w:r>
      <w:r w:rsidRPr="00080C18">
        <w:rPr>
          <w:rFonts w:ascii="Arial" w:eastAsia="Arial" w:hAnsi="Arial" w:cs="Arial"/>
          <w:spacing w:val="-1"/>
          <w:sz w:val="20"/>
          <w:szCs w:val="20"/>
        </w:rPr>
        <w:t>o</w:t>
      </w:r>
      <w:r w:rsidRPr="00080C18">
        <w:rPr>
          <w:rFonts w:ascii="Arial" w:eastAsia="Arial" w:hAnsi="Arial" w:cs="Arial"/>
          <w:sz w:val="20"/>
          <w:szCs w:val="20"/>
        </w:rPr>
        <w:t>nol</w:t>
      </w:r>
      <w:r w:rsidRPr="00080C18">
        <w:rPr>
          <w:rFonts w:ascii="Arial" w:eastAsia="Arial" w:hAnsi="Arial" w:cs="Arial"/>
          <w:spacing w:val="-1"/>
          <w:sz w:val="20"/>
          <w:szCs w:val="20"/>
        </w:rPr>
        <w:t>o</w:t>
      </w:r>
      <w:r w:rsidRPr="00080C18">
        <w:rPr>
          <w:rFonts w:ascii="Arial" w:eastAsia="Arial" w:hAnsi="Arial" w:cs="Arial"/>
          <w:sz w:val="20"/>
          <w:szCs w:val="20"/>
        </w:rPr>
        <w:t>gie, magnét</w:t>
      </w:r>
      <w:r w:rsidRPr="00080C18">
        <w:rPr>
          <w:rFonts w:ascii="Arial" w:eastAsia="Arial" w:hAnsi="Arial" w:cs="Arial"/>
          <w:spacing w:val="-1"/>
          <w:sz w:val="20"/>
          <w:szCs w:val="20"/>
        </w:rPr>
        <w:t>o</w:t>
      </w:r>
      <w:r w:rsidRPr="00080C18">
        <w:rPr>
          <w:rFonts w:ascii="Arial" w:eastAsia="Arial" w:hAnsi="Arial" w:cs="Arial"/>
          <w:spacing w:val="1"/>
          <w:sz w:val="20"/>
          <w:szCs w:val="20"/>
        </w:rPr>
        <w:t>s</w:t>
      </w:r>
      <w:r w:rsidRPr="00080C18">
        <w:rPr>
          <w:rFonts w:ascii="Arial" w:eastAsia="Arial" w:hAnsi="Arial" w:cs="Arial"/>
          <w:sz w:val="20"/>
          <w:szCs w:val="20"/>
        </w:rPr>
        <w:t>trati</w:t>
      </w:r>
      <w:r w:rsidRPr="00080C18">
        <w:rPr>
          <w:rFonts w:ascii="Arial" w:eastAsia="Arial" w:hAnsi="Arial" w:cs="Arial"/>
          <w:spacing w:val="-1"/>
          <w:sz w:val="20"/>
          <w:szCs w:val="20"/>
        </w:rPr>
        <w:t>g</w:t>
      </w:r>
      <w:r w:rsidRPr="00080C18">
        <w:rPr>
          <w:rFonts w:ascii="Arial" w:eastAsia="Arial" w:hAnsi="Arial" w:cs="Arial"/>
          <w:sz w:val="20"/>
          <w:szCs w:val="20"/>
        </w:rPr>
        <w:t>ra</w:t>
      </w:r>
      <w:r w:rsidRPr="00080C18">
        <w:rPr>
          <w:rFonts w:ascii="Arial" w:eastAsia="Arial" w:hAnsi="Arial" w:cs="Arial"/>
          <w:spacing w:val="-1"/>
          <w:sz w:val="20"/>
          <w:szCs w:val="20"/>
        </w:rPr>
        <w:t>p</w:t>
      </w:r>
      <w:r w:rsidRPr="00080C18">
        <w:rPr>
          <w:rFonts w:ascii="Arial" w:eastAsia="Arial" w:hAnsi="Arial" w:cs="Arial"/>
          <w:sz w:val="20"/>
          <w:szCs w:val="20"/>
        </w:rPr>
        <w:t>hie)</w:t>
      </w:r>
    </w:p>
    <w:p w:rsidR="000F67DF" w:rsidRPr="00080C18" w:rsidRDefault="000F67DF" w:rsidP="000F67DF">
      <w:pPr>
        <w:ind w:left="586"/>
        <w:rPr>
          <w:rFonts w:ascii="Arial" w:eastAsia="Arial" w:hAnsi="Arial" w:cs="Arial"/>
          <w:sz w:val="20"/>
          <w:szCs w:val="20"/>
        </w:rPr>
      </w:pPr>
      <w:r w:rsidRPr="00080C18">
        <w:rPr>
          <w:rFonts w:ascii="Arial" w:eastAsia="Arial" w:hAnsi="Arial" w:cs="Arial"/>
          <w:position w:val="-1"/>
          <w:sz w:val="20"/>
          <w:szCs w:val="20"/>
        </w:rPr>
        <w:t xml:space="preserve">- </w:t>
      </w:r>
      <w:r>
        <w:rPr>
          <w:rFonts w:ascii="Arial" w:eastAsia="Arial" w:hAnsi="Arial" w:cs="Arial"/>
          <w:position w:val="-1"/>
          <w:sz w:val="20"/>
          <w:szCs w:val="20"/>
        </w:rPr>
        <w:t>C</w:t>
      </w:r>
      <w:r w:rsidRPr="00080C18">
        <w:rPr>
          <w:rFonts w:ascii="Arial" w:eastAsia="Arial" w:hAnsi="Arial" w:cs="Arial"/>
          <w:spacing w:val="-1"/>
          <w:position w:val="-1"/>
          <w:sz w:val="20"/>
          <w:szCs w:val="20"/>
        </w:rPr>
        <w:t>o</w:t>
      </w:r>
      <w:r w:rsidRPr="00080C18">
        <w:rPr>
          <w:rFonts w:ascii="Arial" w:eastAsia="Arial" w:hAnsi="Arial" w:cs="Arial"/>
          <w:position w:val="-1"/>
          <w:sz w:val="20"/>
          <w:szCs w:val="20"/>
        </w:rPr>
        <w:t>rré</w:t>
      </w:r>
      <w:r w:rsidRPr="00080C18">
        <w:rPr>
          <w:rFonts w:ascii="Arial" w:eastAsia="Arial" w:hAnsi="Arial" w:cs="Arial"/>
          <w:spacing w:val="-1"/>
          <w:position w:val="-1"/>
          <w:sz w:val="20"/>
          <w:szCs w:val="20"/>
        </w:rPr>
        <w:t>l</w:t>
      </w:r>
      <w:r w:rsidRPr="00080C18">
        <w:rPr>
          <w:rFonts w:ascii="Arial" w:eastAsia="Arial" w:hAnsi="Arial" w:cs="Arial"/>
          <w:position w:val="-1"/>
          <w:sz w:val="20"/>
          <w:szCs w:val="20"/>
        </w:rPr>
        <w:t>ati</w:t>
      </w:r>
      <w:r w:rsidRPr="00080C18">
        <w:rPr>
          <w:rFonts w:ascii="Arial" w:eastAsia="Arial" w:hAnsi="Arial" w:cs="Arial"/>
          <w:spacing w:val="-1"/>
          <w:position w:val="-1"/>
          <w:sz w:val="20"/>
          <w:szCs w:val="20"/>
        </w:rPr>
        <w:t>o</w:t>
      </w:r>
      <w:r w:rsidRPr="00080C18">
        <w:rPr>
          <w:rFonts w:ascii="Arial" w:eastAsia="Arial" w:hAnsi="Arial" w:cs="Arial"/>
          <w:position w:val="-1"/>
          <w:sz w:val="20"/>
          <w:szCs w:val="20"/>
        </w:rPr>
        <w:t>ns lith</w:t>
      </w:r>
      <w:r w:rsidRPr="00080C18">
        <w:rPr>
          <w:rFonts w:ascii="Arial" w:eastAsia="Arial" w:hAnsi="Arial" w:cs="Arial"/>
          <w:spacing w:val="-1"/>
          <w:position w:val="-1"/>
          <w:sz w:val="20"/>
          <w:szCs w:val="20"/>
        </w:rPr>
        <w:t>o</w:t>
      </w:r>
      <w:r w:rsidRPr="00080C18">
        <w:rPr>
          <w:rFonts w:ascii="Arial" w:eastAsia="Arial" w:hAnsi="Arial" w:cs="Arial"/>
          <w:position w:val="-1"/>
          <w:sz w:val="20"/>
          <w:szCs w:val="20"/>
        </w:rPr>
        <w:t>strati</w:t>
      </w:r>
      <w:r w:rsidRPr="00080C18">
        <w:rPr>
          <w:rFonts w:ascii="Arial" w:eastAsia="Arial" w:hAnsi="Arial" w:cs="Arial"/>
          <w:spacing w:val="-1"/>
          <w:position w:val="-1"/>
          <w:sz w:val="20"/>
          <w:szCs w:val="20"/>
        </w:rPr>
        <w:t>g</w:t>
      </w:r>
      <w:r w:rsidRPr="00080C18">
        <w:rPr>
          <w:rFonts w:ascii="Arial" w:eastAsia="Arial" w:hAnsi="Arial" w:cs="Arial"/>
          <w:position w:val="-1"/>
          <w:sz w:val="20"/>
          <w:szCs w:val="20"/>
        </w:rPr>
        <w:t>raph</w:t>
      </w:r>
      <w:r w:rsidRPr="00080C18">
        <w:rPr>
          <w:rFonts w:ascii="Arial" w:eastAsia="Arial" w:hAnsi="Arial" w:cs="Arial"/>
          <w:spacing w:val="-1"/>
          <w:position w:val="-1"/>
          <w:sz w:val="20"/>
          <w:szCs w:val="20"/>
        </w:rPr>
        <w:t>i</w:t>
      </w:r>
      <w:r w:rsidRPr="00080C18">
        <w:rPr>
          <w:rFonts w:ascii="Arial" w:eastAsia="Arial" w:hAnsi="Arial" w:cs="Arial"/>
          <w:position w:val="-1"/>
          <w:sz w:val="20"/>
          <w:szCs w:val="20"/>
        </w:rPr>
        <w:t>qu</w:t>
      </w:r>
      <w:r w:rsidRPr="00080C18">
        <w:rPr>
          <w:rFonts w:ascii="Arial" w:eastAsia="Arial" w:hAnsi="Arial" w:cs="Arial"/>
          <w:spacing w:val="-1"/>
          <w:position w:val="-1"/>
          <w:sz w:val="20"/>
          <w:szCs w:val="20"/>
        </w:rPr>
        <w:t>e</w:t>
      </w:r>
      <w:r w:rsidRPr="00080C18">
        <w:rPr>
          <w:rFonts w:ascii="Arial" w:eastAsia="Arial" w:hAnsi="Arial" w:cs="Arial"/>
          <w:position w:val="-1"/>
          <w:sz w:val="20"/>
          <w:szCs w:val="20"/>
        </w:rPr>
        <w:t>s</w:t>
      </w:r>
    </w:p>
    <w:p w:rsidR="000F67DF" w:rsidRDefault="000F67DF" w:rsidP="000F67DF">
      <w:pPr>
        <w:spacing w:line="220" w:lineRule="exact"/>
        <w:ind w:left="873"/>
        <w:rPr>
          <w:rFonts w:ascii="Arial" w:eastAsia="Arial" w:hAnsi="Arial" w:cs="Arial"/>
        </w:rPr>
      </w:pPr>
    </w:p>
    <w:p w:rsidR="000F67DF" w:rsidRDefault="000F67DF" w:rsidP="000F67DF">
      <w:pPr>
        <w:spacing w:line="220" w:lineRule="exact"/>
        <w:ind w:left="873"/>
        <w:rPr>
          <w:rFonts w:ascii="Arial" w:eastAsia="Arial" w:hAnsi="Arial" w:cs="Arial"/>
        </w:rPr>
      </w:pP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4.2</w:t>
      </w:r>
      <w:r w:rsidRPr="009603F8">
        <w:rPr>
          <w:rFonts w:asciiTheme="minorBidi" w:hAnsiTheme="minorBidi"/>
          <w:b/>
          <w:bCs/>
          <w:sz w:val="20"/>
          <w:szCs w:val="20"/>
        </w:rPr>
        <w:t xml:space="preserve">.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E5B8B7" w:themeFill="accent2" w:themeFillTint="66"/>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Eléments de tectonique et cartographie géologique</w:t>
            </w:r>
          </w:p>
        </w:tc>
      </w:tr>
      <w:tr w:rsidR="000F67DF" w:rsidRPr="009603F8" w:rsidTr="00770064">
        <w:tc>
          <w:tcPr>
            <w:tcW w:w="3462" w:type="dxa"/>
            <w:shd w:val="clear" w:color="auto" w:fill="E5B8B7" w:themeFill="accent2" w:themeFillTint="66"/>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222</w:t>
            </w:r>
          </w:p>
        </w:tc>
        <w:tc>
          <w:tcPr>
            <w:tcW w:w="3392" w:type="dxa"/>
            <w:shd w:val="clear" w:color="auto" w:fill="E5B8B7" w:themeFill="accen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E5B8B7" w:themeFill="accen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0F67DF" w:rsidRPr="009603F8" w:rsidRDefault="000F67DF" w:rsidP="000F67DF">
      <w:pPr>
        <w:adjustRightInd w:val="0"/>
        <w:rPr>
          <w:rFonts w:asciiTheme="minorBidi" w:hAnsiTheme="minorBidi"/>
          <w:sz w:val="20"/>
          <w:szCs w:val="20"/>
        </w:rPr>
      </w:pPr>
    </w:p>
    <w:p w:rsidR="000F67DF" w:rsidRPr="00657A98" w:rsidRDefault="000F67DF" w:rsidP="000F67DF">
      <w:pPr>
        <w:pStyle w:val="Paragraphedeliste"/>
        <w:spacing w:after="120"/>
        <w:ind w:left="0"/>
        <w:rPr>
          <w:rFonts w:asciiTheme="minorBidi" w:hAnsiTheme="minorBidi" w:cstheme="minorBidi"/>
          <w:b/>
          <w:sz w:val="20"/>
          <w:szCs w:val="20"/>
        </w:rPr>
      </w:pPr>
      <w:r w:rsidRPr="00657A98">
        <w:rPr>
          <w:rFonts w:asciiTheme="minorBidi" w:hAnsiTheme="minorBidi" w:cstheme="minorBidi"/>
          <w:b/>
          <w:sz w:val="20"/>
          <w:szCs w:val="20"/>
        </w:rPr>
        <w:t>Objectifs:</w:t>
      </w:r>
    </w:p>
    <w:p w:rsidR="000F67DF" w:rsidRPr="00657A98" w:rsidRDefault="000F67DF" w:rsidP="000F67DF">
      <w:pPr>
        <w:pStyle w:val="Paragraphedeliste"/>
        <w:spacing w:after="120" w:line="360" w:lineRule="auto"/>
        <w:ind w:left="0"/>
        <w:jc w:val="both"/>
        <w:rPr>
          <w:rFonts w:asciiTheme="minorBidi" w:hAnsiTheme="minorBidi" w:cstheme="minorBidi"/>
          <w:b/>
          <w:sz w:val="20"/>
          <w:szCs w:val="20"/>
        </w:rPr>
      </w:pPr>
      <w:r w:rsidRPr="00657A98">
        <w:rPr>
          <w:rFonts w:asciiTheme="minorBidi" w:hAnsiTheme="minorBidi" w:cstheme="minorBidi"/>
          <w:b/>
          <w:sz w:val="20"/>
          <w:szCs w:val="20"/>
        </w:rPr>
        <w:t xml:space="preserve">Pré-requis: </w:t>
      </w:r>
      <w:r w:rsidRPr="00657A98">
        <w:rPr>
          <w:rFonts w:asciiTheme="minorBidi" w:hAnsiTheme="minorBidi" w:cstheme="minorBidi"/>
          <w:sz w:val="20"/>
          <w:szCs w:val="20"/>
        </w:rPr>
        <w:t xml:space="preserve">notions des sciences de la terre acquises </w:t>
      </w:r>
      <w:r>
        <w:rPr>
          <w:rFonts w:asciiTheme="minorBidi" w:hAnsiTheme="minorBidi" w:cstheme="minorBidi"/>
          <w:sz w:val="20"/>
          <w:szCs w:val="20"/>
        </w:rPr>
        <w:t>à</w:t>
      </w:r>
      <w:r w:rsidRPr="00657A98">
        <w:rPr>
          <w:rFonts w:asciiTheme="minorBidi" w:hAnsiTheme="minorBidi" w:cstheme="minorBidi"/>
          <w:sz w:val="20"/>
          <w:szCs w:val="20"/>
        </w:rPr>
        <w:t xml:space="preserve"> l’enseignement secondaire.</w:t>
      </w:r>
    </w:p>
    <w:p w:rsidR="000F67DF" w:rsidRDefault="000F67DF" w:rsidP="000F67DF">
      <w:pPr>
        <w:pStyle w:val="Paragraphedeliste"/>
        <w:spacing w:after="120" w:line="360" w:lineRule="auto"/>
        <w:jc w:val="both"/>
        <w:rPr>
          <w:rFonts w:asciiTheme="minorBidi" w:hAnsiTheme="minorBidi" w:cstheme="minorBidi"/>
          <w:b/>
          <w:bCs/>
          <w:sz w:val="20"/>
          <w:szCs w:val="20"/>
        </w:rPr>
      </w:pPr>
    </w:p>
    <w:p w:rsidR="000F67DF" w:rsidRDefault="000F67DF" w:rsidP="000F67DF">
      <w:pPr>
        <w:pStyle w:val="Paragraphedeliste"/>
        <w:spacing w:after="120" w:line="360" w:lineRule="auto"/>
        <w:jc w:val="both"/>
        <w:rPr>
          <w:rFonts w:asciiTheme="minorBidi" w:hAnsiTheme="minorBidi" w:cstheme="minorBidi"/>
          <w:sz w:val="20"/>
          <w:szCs w:val="20"/>
        </w:rPr>
      </w:pPr>
      <w:r>
        <w:rPr>
          <w:rFonts w:asciiTheme="minorBidi" w:hAnsiTheme="minorBidi" w:cstheme="minorBidi"/>
          <w:b/>
          <w:bCs/>
          <w:sz w:val="20"/>
          <w:szCs w:val="20"/>
        </w:rPr>
        <w:t>4.2</w:t>
      </w:r>
      <w:r w:rsidRPr="00657A98">
        <w:rPr>
          <w:rFonts w:asciiTheme="minorBidi" w:hAnsiTheme="minorBidi" w:cstheme="minorBidi"/>
          <w:b/>
          <w:bCs/>
          <w:sz w:val="20"/>
          <w:szCs w:val="20"/>
        </w:rPr>
        <w:t>.1. Enseignements théoriques</w:t>
      </w:r>
      <w:r w:rsidRPr="00657A98">
        <w:rPr>
          <w:rFonts w:asciiTheme="minorBidi" w:hAnsiTheme="minorBidi" w:cstheme="minorBidi"/>
          <w:sz w:val="20"/>
          <w:szCs w:val="20"/>
        </w:rPr>
        <w:t xml:space="preserve"> </w:t>
      </w:r>
    </w:p>
    <w:p w:rsidR="000F67DF" w:rsidRPr="00C137DE" w:rsidRDefault="000F67DF" w:rsidP="000F67DF">
      <w:pPr>
        <w:adjustRightInd w:val="0"/>
        <w:ind w:left="1134" w:right="1104"/>
        <w:rPr>
          <w:rFonts w:asciiTheme="minorBidi" w:hAnsiTheme="minorBidi"/>
          <w:sz w:val="20"/>
          <w:szCs w:val="20"/>
        </w:rPr>
      </w:pPr>
      <w:r>
        <w:rPr>
          <w:rFonts w:asciiTheme="minorBidi" w:hAnsiTheme="minorBidi"/>
          <w:sz w:val="20"/>
          <w:szCs w:val="20"/>
        </w:rPr>
        <w:t>A-</w:t>
      </w:r>
      <w:r w:rsidRPr="00C137DE">
        <w:rPr>
          <w:rFonts w:asciiTheme="minorBidi" w:hAnsiTheme="minorBidi"/>
          <w:sz w:val="20"/>
          <w:szCs w:val="20"/>
        </w:rPr>
        <w:t xml:space="preserve"> </w:t>
      </w:r>
      <w:r w:rsidRPr="00C137DE">
        <w:rPr>
          <w:rFonts w:asciiTheme="minorBidi" w:hAnsiTheme="minorBidi"/>
          <w:sz w:val="20"/>
          <w:szCs w:val="20"/>
          <w:u w:val="single"/>
        </w:rPr>
        <w:t>Eléments de tectonique</w:t>
      </w:r>
      <w:r w:rsidRPr="00C137DE">
        <w:rPr>
          <w:rFonts w:asciiTheme="minorBidi" w:hAnsiTheme="minorBidi"/>
          <w:sz w:val="20"/>
          <w:szCs w:val="20"/>
        </w:rPr>
        <w:t> :</w:t>
      </w:r>
    </w:p>
    <w:p w:rsidR="000F67DF" w:rsidRPr="00C137DE" w:rsidRDefault="000F67DF" w:rsidP="000F67DF">
      <w:pPr>
        <w:adjustRightInd w:val="0"/>
        <w:ind w:left="1134" w:right="1104"/>
        <w:rPr>
          <w:rFonts w:asciiTheme="minorBidi" w:hAnsiTheme="minorBidi"/>
          <w:b/>
          <w:bCs/>
          <w:sz w:val="20"/>
          <w:szCs w:val="20"/>
        </w:rPr>
      </w:pPr>
      <w:r w:rsidRPr="00C137DE">
        <w:rPr>
          <w:rFonts w:asciiTheme="minorBidi" w:hAnsiTheme="minorBidi"/>
          <w:b/>
          <w:bCs/>
          <w:sz w:val="20"/>
          <w:szCs w:val="20"/>
        </w:rPr>
        <w:t>- Déformation discontinue (cassante)</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Les notions de force et de contrainte</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Différents types de discontinuités (fractures, diaclases, stylolites, fentes, etc...)</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Caractérisation et différents types de failles. A ce niveau, nous insistons surtout sur les failles normales et inverses et les décrochements.</w:t>
      </w:r>
    </w:p>
    <w:p w:rsidR="000F67DF" w:rsidRPr="00C137DE" w:rsidRDefault="000F67DF" w:rsidP="000F67DF">
      <w:pPr>
        <w:adjustRightInd w:val="0"/>
        <w:ind w:left="1134" w:right="1104"/>
        <w:rPr>
          <w:rFonts w:asciiTheme="minorBidi" w:hAnsiTheme="minorBidi"/>
          <w:b/>
          <w:bCs/>
          <w:sz w:val="20"/>
          <w:szCs w:val="20"/>
        </w:rPr>
      </w:pPr>
      <w:r w:rsidRPr="00C137DE">
        <w:rPr>
          <w:rFonts w:asciiTheme="minorBidi" w:hAnsiTheme="minorBidi"/>
          <w:b/>
          <w:bCs/>
          <w:sz w:val="20"/>
          <w:szCs w:val="20"/>
        </w:rPr>
        <w:t>- Déformation continue (souple)</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Structures tabulaires et monoclinales</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Notions de synforme et d’antiforme</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Structures synclinales et anticlinales</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Caractérisation géométrique (axe de pli, plan axial, charnière, flancs, etc.) et classification des</w:t>
      </w:r>
      <w:r>
        <w:rPr>
          <w:rFonts w:asciiTheme="minorBidi" w:hAnsiTheme="minorBidi"/>
          <w:sz w:val="20"/>
          <w:szCs w:val="20"/>
        </w:rPr>
        <w:t xml:space="preserve"> </w:t>
      </w:r>
      <w:r w:rsidRPr="00C137DE">
        <w:rPr>
          <w:rFonts w:asciiTheme="minorBidi" w:hAnsiTheme="minorBidi"/>
          <w:sz w:val="20"/>
          <w:szCs w:val="20"/>
        </w:rPr>
        <w:t>Plis.</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b/>
          <w:bCs/>
          <w:i/>
          <w:iCs/>
          <w:sz w:val="20"/>
          <w:szCs w:val="20"/>
        </w:rPr>
        <w:t>B-  Cartographie géologique</w:t>
      </w:r>
      <w:r>
        <w:rPr>
          <w:rFonts w:asciiTheme="minorBidi" w:hAnsiTheme="minorBidi"/>
          <w:sz w:val="20"/>
          <w:szCs w:val="20"/>
        </w:rPr>
        <w:t> </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La carte topographique ;</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Définition de la Cartographie géologique ;</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Les outils de la cartographie (la carte topographique, les images satellitaires, les photos aériennes, la boussole, le carnet de terrain, …) ;</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Les techniques de levé d’une carte géologique ;</w:t>
      </w:r>
    </w:p>
    <w:p w:rsidR="000F67DF" w:rsidRPr="00C137DE" w:rsidRDefault="000F67DF" w:rsidP="000F67DF">
      <w:pPr>
        <w:adjustRightInd w:val="0"/>
        <w:ind w:left="1134" w:right="1104"/>
        <w:rPr>
          <w:rFonts w:asciiTheme="minorBidi" w:hAnsiTheme="minorBidi"/>
          <w:sz w:val="20"/>
          <w:szCs w:val="20"/>
        </w:rPr>
      </w:pPr>
      <w:r w:rsidRPr="00C137DE">
        <w:rPr>
          <w:rFonts w:asciiTheme="minorBidi" w:hAnsiTheme="minorBidi"/>
          <w:sz w:val="20"/>
          <w:szCs w:val="20"/>
        </w:rPr>
        <w:t>- La carte géologique et ses composantes ;</w:t>
      </w:r>
    </w:p>
    <w:p w:rsidR="000F67DF" w:rsidRPr="00C137DE" w:rsidRDefault="000F67DF" w:rsidP="000F67DF">
      <w:pPr>
        <w:pStyle w:val="Paragraphedeliste"/>
        <w:spacing w:after="120"/>
        <w:ind w:left="1134" w:right="1104"/>
        <w:jc w:val="both"/>
        <w:rPr>
          <w:rFonts w:asciiTheme="minorBidi" w:hAnsiTheme="minorBidi" w:cstheme="minorBidi"/>
          <w:sz w:val="20"/>
          <w:szCs w:val="20"/>
        </w:rPr>
      </w:pPr>
      <w:r w:rsidRPr="00C137DE">
        <w:rPr>
          <w:rFonts w:asciiTheme="minorBidi" w:hAnsiTheme="minorBidi" w:cstheme="minorBidi"/>
          <w:sz w:val="20"/>
          <w:szCs w:val="20"/>
        </w:rPr>
        <w:t>- Mise en évidence des éléments tectoniques sur la carte géologique : lecture et analyse de la carte géologique.</w:t>
      </w:r>
    </w:p>
    <w:p w:rsidR="000F67DF" w:rsidRDefault="000F67DF" w:rsidP="000F67DF">
      <w:pPr>
        <w:spacing w:line="220" w:lineRule="exact"/>
        <w:ind w:left="873"/>
        <w:rPr>
          <w:rFonts w:ascii="Arial" w:eastAsia="Arial" w:hAnsi="Arial" w:cs="Arial"/>
        </w:rPr>
      </w:pPr>
    </w:p>
    <w:p w:rsidR="000F67DF" w:rsidRDefault="000F67DF" w:rsidP="000F67DF">
      <w:pPr>
        <w:spacing w:line="220" w:lineRule="exact"/>
        <w:ind w:left="873"/>
        <w:rPr>
          <w:rFonts w:ascii="Arial" w:eastAsia="Arial" w:hAnsi="Arial" w:cs="Arial"/>
          <w:b/>
          <w:bCs/>
          <w:sz w:val="20"/>
          <w:szCs w:val="20"/>
        </w:rPr>
      </w:pPr>
      <w:r w:rsidRPr="00C137DE">
        <w:rPr>
          <w:rFonts w:ascii="Arial" w:eastAsia="Arial" w:hAnsi="Arial" w:cs="Arial"/>
          <w:b/>
          <w:bCs/>
          <w:sz w:val="20"/>
          <w:szCs w:val="20"/>
        </w:rPr>
        <w:t>4.2.2. Activités pratiques</w:t>
      </w:r>
    </w:p>
    <w:p w:rsidR="00D14F29" w:rsidRPr="00C137DE" w:rsidRDefault="00D14F29" w:rsidP="000F67DF">
      <w:pPr>
        <w:spacing w:line="220" w:lineRule="exact"/>
        <w:ind w:left="873"/>
        <w:rPr>
          <w:rFonts w:ascii="Arial" w:eastAsia="Arial" w:hAnsi="Arial" w:cs="Arial"/>
          <w:b/>
          <w:bCs/>
          <w:sz w:val="20"/>
          <w:szCs w:val="20"/>
        </w:rPr>
      </w:pPr>
    </w:p>
    <w:p w:rsidR="000F67DF" w:rsidRPr="00D14F29" w:rsidRDefault="000F67DF" w:rsidP="000F67DF">
      <w:pPr>
        <w:adjustRightInd w:val="0"/>
        <w:ind w:left="1134" w:right="1104"/>
        <w:jc w:val="both"/>
        <w:rPr>
          <w:rFonts w:asciiTheme="minorBidi" w:hAnsiTheme="minorBidi" w:cstheme="minorBidi"/>
          <w:sz w:val="20"/>
          <w:szCs w:val="20"/>
        </w:rPr>
      </w:pPr>
      <w:r w:rsidRPr="00D14F29">
        <w:rPr>
          <w:rFonts w:asciiTheme="minorBidi" w:hAnsiTheme="minorBidi" w:cstheme="minorBidi"/>
          <w:sz w:val="20"/>
          <w:szCs w:val="20"/>
        </w:rPr>
        <w:t>- Utilisation des photographies aériennes à différentes échelles pour l’étude et l’interprétation des structures géologiques : vision stéréoscopique ;</w:t>
      </w:r>
    </w:p>
    <w:p w:rsidR="000F67DF" w:rsidRPr="00D14F29" w:rsidRDefault="000F67DF" w:rsidP="000F67DF">
      <w:pPr>
        <w:adjustRightInd w:val="0"/>
        <w:ind w:left="1134" w:right="1104"/>
        <w:jc w:val="both"/>
        <w:rPr>
          <w:rFonts w:asciiTheme="minorBidi" w:hAnsiTheme="minorBidi" w:cstheme="minorBidi"/>
          <w:sz w:val="20"/>
          <w:szCs w:val="20"/>
        </w:rPr>
      </w:pPr>
      <w:r w:rsidRPr="00D14F29">
        <w:rPr>
          <w:rFonts w:asciiTheme="minorBidi" w:hAnsiTheme="minorBidi" w:cstheme="minorBidi"/>
          <w:sz w:val="20"/>
          <w:szCs w:val="20"/>
        </w:rPr>
        <w:t>- Elaboration de profils topographiques ;</w:t>
      </w:r>
    </w:p>
    <w:p w:rsidR="000F67DF" w:rsidRPr="00D14F29" w:rsidRDefault="000F67DF" w:rsidP="00D14F29">
      <w:pPr>
        <w:pStyle w:val="Paragraphedeliste"/>
        <w:tabs>
          <w:tab w:val="left" w:pos="284"/>
        </w:tabs>
        <w:spacing w:after="120"/>
        <w:ind w:left="1134" w:right="1104" w:firstLine="0"/>
        <w:jc w:val="both"/>
        <w:rPr>
          <w:rFonts w:asciiTheme="minorBidi" w:hAnsiTheme="minorBidi" w:cstheme="minorBidi"/>
          <w:b/>
          <w:bCs/>
          <w:sz w:val="20"/>
          <w:szCs w:val="20"/>
        </w:rPr>
      </w:pPr>
      <w:r w:rsidRPr="00D14F29">
        <w:rPr>
          <w:rFonts w:asciiTheme="minorBidi" w:hAnsiTheme="minorBidi" w:cstheme="minorBidi"/>
          <w:sz w:val="20"/>
          <w:szCs w:val="20"/>
        </w:rPr>
        <w:t>- Elaboration de coupes géologiques à partir de plusieurs cartes géologiques tunisiennes et à différentes échelles (1/50.000 et 1/100.000) : des coupes dans des structures souples et simples (la carte géologique de Menzel Bou Zelfa par exemple), des coupes dans des terrains faillés (cartes de la Tunisie centrale et méridionale, etc).</w:t>
      </w:r>
      <w:r w:rsidRPr="00D14F29">
        <w:rPr>
          <w:rFonts w:asciiTheme="minorBidi" w:hAnsiTheme="minorBidi" w:cstheme="minorBidi"/>
          <w:b/>
          <w:bCs/>
          <w:sz w:val="20"/>
          <w:szCs w:val="20"/>
        </w:rPr>
        <w:t xml:space="preserve"> </w:t>
      </w:r>
    </w:p>
    <w:p w:rsidR="000F67DF" w:rsidRDefault="000F67DF" w:rsidP="000F67DF">
      <w:pPr>
        <w:pStyle w:val="Paragraphedeliste"/>
        <w:tabs>
          <w:tab w:val="left" w:pos="284"/>
        </w:tabs>
        <w:spacing w:after="120" w:line="360" w:lineRule="auto"/>
        <w:ind w:left="0"/>
        <w:jc w:val="both"/>
        <w:rPr>
          <w:rFonts w:asciiTheme="minorBidi" w:hAnsiTheme="minorBidi"/>
          <w:b/>
          <w:bCs/>
          <w:sz w:val="20"/>
          <w:szCs w:val="20"/>
        </w:rPr>
      </w:pPr>
    </w:p>
    <w:p w:rsidR="00D14F29" w:rsidRDefault="00D14F29" w:rsidP="000F67DF">
      <w:pPr>
        <w:pStyle w:val="Paragraphedeliste"/>
        <w:tabs>
          <w:tab w:val="left" w:pos="284"/>
        </w:tabs>
        <w:spacing w:after="120" w:line="360" w:lineRule="auto"/>
        <w:ind w:left="0"/>
        <w:jc w:val="both"/>
        <w:rPr>
          <w:rFonts w:asciiTheme="minorBidi" w:hAnsiTheme="minorBidi"/>
          <w:b/>
          <w:bCs/>
          <w:sz w:val="20"/>
          <w:szCs w:val="20"/>
        </w:rPr>
      </w:pPr>
    </w:p>
    <w:p w:rsidR="000F67DF" w:rsidRPr="00C06D37" w:rsidRDefault="000F67DF" w:rsidP="000F67DF">
      <w:pPr>
        <w:pStyle w:val="Paragraphedeliste"/>
        <w:tabs>
          <w:tab w:val="left" w:pos="284"/>
        </w:tabs>
        <w:spacing w:after="120" w:line="360" w:lineRule="auto"/>
        <w:ind w:left="0"/>
        <w:jc w:val="both"/>
        <w:rPr>
          <w:rFonts w:asciiTheme="minorBidi" w:hAnsiTheme="minorBidi"/>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lastRenderedPageBreak/>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rPr>
          <w:rFonts w:asciiTheme="minorBidi" w:hAnsiTheme="minorBidi"/>
          <w:sz w:val="20"/>
          <w:szCs w:val="20"/>
        </w:rPr>
      </w:pPr>
    </w:p>
    <w:p w:rsidR="000F67DF" w:rsidRPr="009603F8" w:rsidRDefault="000F67DF" w:rsidP="000F67DF">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rPr>
          <w:rFonts w:asciiTheme="minorBidi" w:hAnsiTheme="minorBidi"/>
          <w:sz w:val="20"/>
          <w:szCs w:val="20"/>
        </w:rPr>
      </w:pPr>
    </w:p>
    <w:p w:rsidR="000F67DF" w:rsidRPr="009603F8" w:rsidRDefault="000F67DF" w:rsidP="000F67DF">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rPr>
          <w:rFonts w:asciiTheme="minorBidi" w:hAnsiTheme="minorBidi"/>
          <w:sz w:val="20"/>
          <w:szCs w:val="20"/>
        </w:rPr>
      </w:pPr>
    </w:p>
    <w:p w:rsidR="000F67DF" w:rsidRPr="009603F8" w:rsidRDefault="000F67DF" w:rsidP="000F67DF">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38" w:lineRule="exact"/>
        <w:jc w:val="center"/>
        <w:rPr>
          <w:rFonts w:asciiTheme="minorBidi" w:hAnsiTheme="minorBidi"/>
          <w:sz w:val="20"/>
          <w:szCs w:val="20"/>
        </w:rPr>
      </w:pPr>
    </w:p>
    <w:p w:rsidR="000F67DF" w:rsidRPr="009603F8" w:rsidRDefault="000F67DF" w:rsidP="000F67DF">
      <w:pPr>
        <w:adjustRightInd w:val="0"/>
        <w:spacing w:line="135" w:lineRule="exact"/>
        <w:jc w:val="center"/>
        <w:rPr>
          <w:rFonts w:asciiTheme="minorBidi" w:hAnsiTheme="minorBidi"/>
          <w:sz w:val="20"/>
          <w:szCs w:val="20"/>
        </w:rPr>
      </w:pPr>
    </w:p>
    <w:p w:rsidR="000F67DF" w:rsidRPr="009603F8"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0F67DF" w:rsidRPr="000F67DF" w:rsidRDefault="000F67DF" w:rsidP="00770064">
            <w:pPr>
              <w:adjustRightInd w:val="0"/>
              <w:jc w:val="center"/>
              <w:rPr>
                <w:rFonts w:ascii="Arial" w:hAnsi="Arial" w:cs="Arial"/>
                <w:b/>
                <w:bCs/>
                <w:lang w:val="fr-FR" w:eastAsia="en-US"/>
              </w:rPr>
            </w:pPr>
          </w:p>
          <w:p w:rsidR="00D14F29" w:rsidRDefault="000F67DF" w:rsidP="00770064">
            <w:pPr>
              <w:adjustRightInd w:val="0"/>
              <w:jc w:val="center"/>
              <w:rPr>
                <w:rFonts w:ascii="Arial" w:hAnsi="Arial" w:cs="Arial"/>
                <w:b/>
                <w:bCs/>
                <w:color w:val="FF0000"/>
                <w:sz w:val="24"/>
                <w:szCs w:val="24"/>
                <w:lang w:val="fr-FR" w:eastAsia="en-US"/>
              </w:rPr>
            </w:pPr>
            <w:r w:rsidRPr="000F67DF">
              <w:rPr>
                <w:rFonts w:ascii="Arial" w:hAnsi="Arial" w:cs="Arial"/>
                <w:b/>
                <w:bCs/>
                <w:color w:val="FF0000"/>
                <w:sz w:val="24"/>
                <w:szCs w:val="24"/>
                <w:lang w:val="fr-FR" w:eastAsia="en-US"/>
              </w:rPr>
              <w:t xml:space="preserve">PETROGRAPHIE SEDIMENTAIRE </w:t>
            </w:r>
          </w:p>
          <w:p w:rsidR="000F67DF" w:rsidRPr="000F67DF" w:rsidRDefault="000F67DF" w:rsidP="00770064">
            <w:pPr>
              <w:adjustRightInd w:val="0"/>
              <w:jc w:val="center"/>
              <w:rPr>
                <w:rFonts w:ascii="Arial" w:hAnsi="Arial" w:cs="Arial"/>
                <w:b/>
                <w:bCs/>
                <w:i/>
                <w:iCs/>
                <w:color w:val="FF0000"/>
                <w:sz w:val="24"/>
                <w:szCs w:val="24"/>
                <w:lang w:val="fr-FR" w:eastAsia="en-US"/>
              </w:rPr>
            </w:pPr>
            <w:r w:rsidRPr="000F67DF">
              <w:rPr>
                <w:rFonts w:ascii="Arial" w:hAnsi="Arial" w:cs="Arial"/>
                <w:b/>
                <w:bCs/>
                <w:color w:val="FF0000"/>
                <w:sz w:val="24"/>
                <w:szCs w:val="24"/>
                <w:lang w:val="fr-FR" w:eastAsia="en-US"/>
              </w:rPr>
              <w:t>ET SCIENCES DU SOL</w:t>
            </w:r>
          </w:p>
          <w:p w:rsidR="000F67DF" w:rsidRPr="000F67DF" w:rsidRDefault="000F67DF" w:rsidP="00770064">
            <w:pPr>
              <w:adjustRightInd w:val="0"/>
              <w:jc w:val="center"/>
              <w:rPr>
                <w:rFonts w:ascii="Arial" w:hAnsi="Arial" w:cs="Arial"/>
                <w:b/>
                <w:bCs/>
                <w:lang w:val="fr-FR"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D14F29">
            <w:pPr>
              <w:adjustRightInd w:val="0"/>
              <w:jc w:val="center"/>
              <w:rPr>
                <w:rFonts w:ascii="Arial" w:hAnsi="Arial" w:cs="Arial"/>
                <w:b/>
                <w:bCs/>
                <w:color w:val="FF0000"/>
                <w:lang w:eastAsia="en-US"/>
              </w:rPr>
            </w:pPr>
            <w:r>
              <w:rPr>
                <w:rFonts w:ascii="Arial" w:hAnsi="Arial" w:cs="Arial"/>
                <w:b/>
                <w:bCs/>
                <w:color w:val="FF0000"/>
                <w:lang w:eastAsia="en-US"/>
              </w:rPr>
              <w:t>UEF 2</w:t>
            </w:r>
            <w:r w:rsidR="00D14F29">
              <w:rPr>
                <w:rFonts w:ascii="Arial" w:hAnsi="Arial" w:cs="Arial"/>
                <w:b/>
                <w:bCs/>
                <w:color w:val="FF0000"/>
                <w:lang w:eastAsia="en-US"/>
              </w:rPr>
              <w:t>3</w:t>
            </w:r>
            <w:r>
              <w:rPr>
                <w:rFonts w:ascii="Arial" w:hAnsi="Arial" w:cs="Arial"/>
                <w:b/>
                <w:bCs/>
                <w:color w:val="FF0000"/>
                <w:lang w:eastAsia="en-US"/>
              </w:rPr>
              <w:t>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5</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adjustRightInd w:val="0"/>
              <w:jc w:val="center"/>
              <w:rPr>
                <w:rFonts w:ascii="Arial" w:hAnsi="Arial" w:cs="Arial"/>
                <w:b/>
                <w:bCs/>
                <w:lang w:val="fr-FR" w:eastAsia="en-US"/>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S2</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Connaissances élémentaires de statistiques acquises à l'enseignement secondaire.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Pétrographie sédimentaire et milieux</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Pédologie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Pétrographie sédimentaire et milieux</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E5B8B7" w:themeFill="accent2"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Pédologie</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9603F8" w:rsidTr="00770064">
        <w:tc>
          <w:tcPr>
            <w:tcW w:w="9464" w:type="dxa"/>
            <w:gridSpan w:val="3"/>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0F67DF" w:rsidRDefault="000F67DF" w:rsidP="00770064">
            <w:pPr>
              <w:adjustRightInd w:val="0"/>
              <w:rPr>
                <w:rFonts w:asciiTheme="minorBidi" w:hAnsiTheme="minorBidi"/>
                <w:b/>
                <w:bCs/>
                <w:lang w:val="fr-FR"/>
              </w:rPr>
            </w:pPr>
            <w:r w:rsidRPr="000F67DF">
              <w:rPr>
                <w:rFonts w:asciiTheme="minorBidi" w:hAnsiTheme="minorBidi"/>
                <w:b/>
                <w:bCs/>
                <w:lang w:val="fr-FR"/>
              </w:rPr>
              <w:t>ECUE: Pétrographie sédimentaire et Milieux</w:t>
            </w:r>
          </w:p>
        </w:tc>
      </w:tr>
      <w:tr w:rsidR="000F67DF" w:rsidRPr="009603F8" w:rsidTr="00770064">
        <w:tc>
          <w:tcPr>
            <w:tcW w:w="3462" w:type="dxa"/>
            <w:shd w:val="clear" w:color="auto" w:fill="8DB3E2" w:themeFill="text2" w:themeFillTint="66"/>
          </w:tcPr>
          <w:p w:rsidR="000F67DF" w:rsidRPr="000F67DF" w:rsidRDefault="000F67DF" w:rsidP="00770064">
            <w:pPr>
              <w:adjustRightInd w:val="0"/>
              <w:rPr>
                <w:rFonts w:asciiTheme="minorBidi" w:hAnsiTheme="minorBidi"/>
                <w:b/>
                <w:bCs/>
                <w:lang w:val="fr-FR"/>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UEF 23</w:t>
            </w:r>
            <w:r w:rsidRPr="009603F8">
              <w:rPr>
                <w:rFonts w:asciiTheme="minorBidi" w:hAnsiTheme="minorBidi"/>
                <w:b/>
                <w:bCs/>
              </w:rPr>
              <w:t>1</w:t>
            </w:r>
          </w:p>
        </w:tc>
        <w:tc>
          <w:tcPr>
            <w:tcW w:w="339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Coefficient: 1</w:t>
            </w: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spacing w:before="3"/>
        <w:ind w:right="1873" w:firstLine="13"/>
        <w:rPr>
          <w:rFonts w:asciiTheme="minorBidi" w:hAnsiTheme="minorBidi"/>
          <w:b/>
          <w:bCs/>
          <w:sz w:val="20"/>
          <w:szCs w:val="20"/>
        </w:rPr>
      </w:pPr>
    </w:p>
    <w:p w:rsidR="000F67DF" w:rsidRPr="00A91389" w:rsidRDefault="000F67DF" w:rsidP="000F67DF">
      <w:pPr>
        <w:tabs>
          <w:tab w:val="left" w:pos="0"/>
        </w:tabs>
        <w:spacing w:line="360" w:lineRule="auto"/>
        <w:jc w:val="both"/>
        <w:rPr>
          <w:rFonts w:asciiTheme="minorBidi" w:hAnsiTheme="minorBidi"/>
          <w:sz w:val="20"/>
          <w:szCs w:val="20"/>
        </w:rPr>
      </w:pPr>
      <w:r w:rsidRPr="00A91389">
        <w:rPr>
          <w:rFonts w:asciiTheme="minorBidi" w:hAnsiTheme="minorBidi"/>
          <w:b/>
          <w:bCs/>
          <w:sz w:val="20"/>
          <w:szCs w:val="20"/>
        </w:rPr>
        <w:tab/>
        <w:t>4.1.1. Enseignements théoriques</w:t>
      </w:r>
      <w:r w:rsidRPr="00A91389">
        <w:rPr>
          <w:rFonts w:asciiTheme="minorBidi" w:hAnsiTheme="minorBidi"/>
          <w:b/>
          <w:sz w:val="20"/>
          <w:szCs w:val="20"/>
        </w:rPr>
        <w:t>:</w:t>
      </w:r>
      <w:r w:rsidRPr="00A91389">
        <w:rPr>
          <w:rFonts w:asciiTheme="minorBidi" w:hAnsiTheme="minorBidi"/>
          <w:sz w:val="20"/>
          <w:szCs w:val="20"/>
        </w:rPr>
        <w:t xml:space="preserve"> Cet enseignement se propose de donner les éléments et les concepts nécessaires pour établir les classifications des roches sédimentaires, reconstituer leurs modes de genèse et reconstituer les différents milieux de dépôt.</w:t>
      </w:r>
    </w:p>
    <w:p w:rsidR="000F67DF" w:rsidRPr="00A91389" w:rsidRDefault="000F67DF" w:rsidP="000F67DF">
      <w:pPr>
        <w:tabs>
          <w:tab w:val="left" w:pos="284"/>
        </w:tabs>
        <w:spacing w:line="360" w:lineRule="auto"/>
        <w:ind w:left="851"/>
        <w:jc w:val="both"/>
        <w:rPr>
          <w:rFonts w:asciiTheme="minorBidi" w:hAnsiTheme="minorBidi"/>
          <w:b/>
          <w:bCs/>
          <w:i/>
          <w:iCs/>
          <w:sz w:val="20"/>
          <w:szCs w:val="20"/>
        </w:rPr>
      </w:pPr>
      <w:r w:rsidRPr="00A91389">
        <w:rPr>
          <w:rFonts w:asciiTheme="minorBidi" w:hAnsiTheme="minorBidi"/>
          <w:b/>
          <w:bCs/>
          <w:i/>
          <w:iCs/>
          <w:sz w:val="20"/>
          <w:szCs w:val="20"/>
        </w:rPr>
        <w:t>Programme:</w:t>
      </w:r>
    </w:p>
    <w:p w:rsidR="000F67DF" w:rsidRPr="00A91389" w:rsidRDefault="000F67DF" w:rsidP="006C0770">
      <w:pPr>
        <w:widowControl/>
        <w:numPr>
          <w:ilvl w:val="0"/>
          <w:numId w:val="23"/>
        </w:numPr>
        <w:tabs>
          <w:tab w:val="left" w:pos="284"/>
        </w:tabs>
        <w:autoSpaceDE/>
        <w:autoSpaceDN/>
        <w:spacing w:line="360" w:lineRule="auto"/>
        <w:ind w:left="851" w:hanging="426"/>
        <w:jc w:val="both"/>
        <w:rPr>
          <w:rFonts w:asciiTheme="minorBidi" w:hAnsiTheme="minorBidi"/>
          <w:sz w:val="20"/>
          <w:szCs w:val="20"/>
        </w:rPr>
      </w:pPr>
      <w:r w:rsidRPr="00A91389">
        <w:rPr>
          <w:rFonts w:asciiTheme="minorBidi" w:hAnsiTheme="minorBidi"/>
          <w:bCs/>
          <w:sz w:val="20"/>
          <w:szCs w:val="20"/>
        </w:rPr>
        <w:t>Rappel</w:t>
      </w:r>
      <w:r w:rsidRPr="00A91389">
        <w:rPr>
          <w:rFonts w:asciiTheme="minorBidi" w:hAnsiTheme="minorBidi"/>
          <w:b/>
          <w:sz w:val="20"/>
          <w:szCs w:val="20"/>
        </w:rPr>
        <w:t> :</w:t>
      </w:r>
      <w:r w:rsidRPr="00A91389">
        <w:rPr>
          <w:rFonts w:asciiTheme="minorBidi" w:hAnsiTheme="minorBidi"/>
          <w:sz w:val="20"/>
          <w:szCs w:val="20"/>
        </w:rPr>
        <w:t xml:space="preserve"> modes de genèse et classification des roches sédimentaires</w:t>
      </w:r>
    </w:p>
    <w:p w:rsidR="000F67DF" w:rsidRPr="00A91389" w:rsidRDefault="000F67DF" w:rsidP="006C0770">
      <w:pPr>
        <w:widowControl/>
        <w:numPr>
          <w:ilvl w:val="0"/>
          <w:numId w:val="23"/>
        </w:numPr>
        <w:tabs>
          <w:tab w:val="left" w:pos="284"/>
        </w:tabs>
        <w:autoSpaceDE/>
        <w:autoSpaceDN/>
        <w:spacing w:line="360" w:lineRule="auto"/>
        <w:ind w:left="851" w:hanging="425"/>
        <w:jc w:val="both"/>
        <w:rPr>
          <w:rFonts w:asciiTheme="minorBidi" w:hAnsiTheme="minorBidi"/>
          <w:sz w:val="20"/>
          <w:szCs w:val="20"/>
        </w:rPr>
      </w:pPr>
      <w:r w:rsidRPr="00A91389">
        <w:rPr>
          <w:rFonts w:asciiTheme="minorBidi" w:hAnsiTheme="minorBidi"/>
          <w:sz w:val="20"/>
          <w:szCs w:val="20"/>
        </w:rPr>
        <w:t>Les roches d’origine chimique et biochimique : carbonatées, phosphatées, siliceuses, évaporitiques, organiques (structures, compostions, textures, classifications…)</w:t>
      </w:r>
    </w:p>
    <w:p w:rsidR="000F67DF" w:rsidRPr="00A91389" w:rsidRDefault="000F67DF" w:rsidP="006C0770">
      <w:pPr>
        <w:widowControl/>
        <w:numPr>
          <w:ilvl w:val="0"/>
          <w:numId w:val="23"/>
        </w:numPr>
        <w:tabs>
          <w:tab w:val="left" w:pos="284"/>
        </w:tabs>
        <w:autoSpaceDE/>
        <w:autoSpaceDN/>
        <w:spacing w:line="360" w:lineRule="auto"/>
        <w:ind w:left="851" w:hanging="425"/>
        <w:jc w:val="both"/>
        <w:rPr>
          <w:rFonts w:asciiTheme="minorBidi" w:hAnsiTheme="minorBidi"/>
          <w:sz w:val="20"/>
          <w:szCs w:val="20"/>
        </w:rPr>
      </w:pPr>
      <w:r w:rsidRPr="00A91389">
        <w:rPr>
          <w:rFonts w:asciiTheme="minorBidi" w:hAnsiTheme="minorBidi"/>
          <w:sz w:val="20"/>
          <w:szCs w:val="20"/>
        </w:rPr>
        <w:t>Les roches détritiques terrigènes</w:t>
      </w: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Classifications : rudites, arénites, lutites</w:t>
      </w: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Compositions, structures, textures</w:t>
      </w: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Caractéristiques morphoscopiques et granulométriques</w:t>
      </w: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Classifications des grès</w:t>
      </w:r>
    </w:p>
    <w:p w:rsidR="000F67DF" w:rsidRPr="00A91389" w:rsidRDefault="000F67DF" w:rsidP="006C0770">
      <w:pPr>
        <w:widowControl/>
        <w:numPr>
          <w:ilvl w:val="0"/>
          <w:numId w:val="23"/>
        </w:numPr>
        <w:tabs>
          <w:tab w:val="left" w:pos="284"/>
        </w:tabs>
        <w:autoSpaceDE/>
        <w:autoSpaceDN/>
        <w:spacing w:line="360" w:lineRule="auto"/>
        <w:ind w:left="851"/>
        <w:jc w:val="both"/>
        <w:rPr>
          <w:rFonts w:asciiTheme="minorBidi" w:hAnsiTheme="minorBidi"/>
          <w:sz w:val="20"/>
          <w:szCs w:val="20"/>
        </w:rPr>
      </w:pPr>
      <w:r w:rsidRPr="00A91389">
        <w:rPr>
          <w:rFonts w:asciiTheme="minorBidi" w:hAnsiTheme="minorBidi"/>
          <w:sz w:val="20"/>
          <w:szCs w:val="20"/>
        </w:rPr>
        <w:t>Les roches résiduelles</w:t>
      </w:r>
    </w:p>
    <w:p w:rsidR="000F67DF" w:rsidRPr="00A91389" w:rsidRDefault="000F67DF" w:rsidP="006C0770">
      <w:pPr>
        <w:widowControl/>
        <w:numPr>
          <w:ilvl w:val="0"/>
          <w:numId w:val="23"/>
        </w:numPr>
        <w:tabs>
          <w:tab w:val="left" w:pos="284"/>
        </w:tabs>
        <w:autoSpaceDE/>
        <w:autoSpaceDN/>
        <w:spacing w:line="360" w:lineRule="auto"/>
        <w:ind w:left="851"/>
        <w:jc w:val="both"/>
        <w:rPr>
          <w:rFonts w:asciiTheme="minorBidi" w:hAnsiTheme="minorBidi"/>
          <w:sz w:val="20"/>
          <w:szCs w:val="20"/>
        </w:rPr>
      </w:pPr>
      <w:r w:rsidRPr="00A91389">
        <w:rPr>
          <w:rFonts w:asciiTheme="minorBidi" w:hAnsiTheme="minorBidi"/>
          <w:sz w:val="20"/>
          <w:szCs w:val="20"/>
        </w:rPr>
        <w:t>Caractéristiques pétrophysiques et intérêts économiques des roches sédimentaires</w:t>
      </w:r>
    </w:p>
    <w:p w:rsidR="000F67DF" w:rsidRPr="00A91389" w:rsidRDefault="000F67DF" w:rsidP="006C0770">
      <w:pPr>
        <w:widowControl/>
        <w:numPr>
          <w:ilvl w:val="0"/>
          <w:numId w:val="23"/>
        </w:numPr>
        <w:tabs>
          <w:tab w:val="left" w:pos="284"/>
        </w:tabs>
        <w:autoSpaceDE/>
        <w:autoSpaceDN/>
        <w:spacing w:line="360" w:lineRule="auto"/>
        <w:ind w:left="851" w:hanging="284"/>
        <w:jc w:val="both"/>
        <w:rPr>
          <w:rFonts w:asciiTheme="minorBidi" w:hAnsiTheme="minorBidi"/>
          <w:sz w:val="20"/>
          <w:szCs w:val="20"/>
        </w:rPr>
      </w:pPr>
      <w:r w:rsidRPr="00A91389">
        <w:rPr>
          <w:rFonts w:asciiTheme="minorBidi" w:hAnsiTheme="minorBidi"/>
          <w:sz w:val="20"/>
          <w:szCs w:val="20"/>
        </w:rPr>
        <w:t>Environnements et facteurs de sédimentation (climat, tectonique, dynamique de l’eau, morphologie du fond…)</w:t>
      </w:r>
    </w:p>
    <w:p w:rsidR="000F67DF" w:rsidRPr="00A91389" w:rsidRDefault="000F67DF" w:rsidP="006C0770">
      <w:pPr>
        <w:widowControl/>
        <w:numPr>
          <w:ilvl w:val="0"/>
          <w:numId w:val="23"/>
        </w:numPr>
        <w:tabs>
          <w:tab w:val="left" w:pos="284"/>
        </w:tabs>
        <w:autoSpaceDE/>
        <w:autoSpaceDN/>
        <w:spacing w:after="120" w:line="360" w:lineRule="auto"/>
        <w:ind w:left="851" w:hanging="284"/>
        <w:jc w:val="both"/>
        <w:rPr>
          <w:rFonts w:asciiTheme="minorBidi" w:hAnsiTheme="minorBidi"/>
          <w:sz w:val="20"/>
          <w:szCs w:val="20"/>
        </w:rPr>
      </w:pPr>
      <w:r w:rsidRPr="00A91389">
        <w:rPr>
          <w:rFonts w:asciiTheme="minorBidi" w:hAnsiTheme="minorBidi"/>
          <w:sz w:val="20"/>
          <w:szCs w:val="20"/>
        </w:rPr>
        <w:t>Milieux continentaux (déserts, cônes alluviaux, chenaux fluviatiles, lacs), de transition mer – continent (deltas, estuaires, milieux évaporitiques) et marins (morphologie sous-marine, plateformes carbonatées, récifs actuels et fossiles, sédiments profonds)</w:t>
      </w:r>
    </w:p>
    <w:p w:rsidR="000F67DF" w:rsidRDefault="000F67DF" w:rsidP="000F67DF">
      <w:pPr>
        <w:spacing w:before="3"/>
        <w:ind w:right="244" w:firstLine="13"/>
        <w:jc w:val="both"/>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sidRPr="009603F8">
        <w:rPr>
          <w:rFonts w:asciiTheme="minorBidi" w:hAnsiTheme="minorBidi"/>
          <w:b/>
          <w:bCs/>
          <w:sz w:val="20"/>
          <w:szCs w:val="20"/>
        </w:rPr>
        <w:t>4.1.2. Activités pratiques</w:t>
      </w:r>
    </w:p>
    <w:p w:rsidR="000F67DF" w:rsidRDefault="000F67DF" w:rsidP="000F67DF">
      <w:pPr>
        <w:adjustRightInd w:val="0"/>
        <w:rPr>
          <w:rFonts w:asciiTheme="minorBidi" w:hAnsiTheme="minorBidi"/>
          <w:b/>
          <w:bCs/>
          <w:sz w:val="20"/>
          <w:szCs w:val="20"/>
        </w:rPr>
      </w:pP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Etude macroscopique des roches sédimentaires (observations au microscope polarisant) : composants, phases de liaison, textures, diagenèse. Elle repose aussi sur la quantification de ces observations</w:t>
      </w:r>
    </w:p>
    <w:p w:rsidR="000F67DF" w:rsidRPr="00A91389" w:rsidRDefault="000F67DF" w:rsidP="006C0770">
      <w:pPr>
        <w:widowControl/>
        <w:numPr>
          <w:ilvl w:val="0"/>
          <w:numId w:val="18"/>
        </w:numPr>
        <w:tabs>
          <w:tab w:val="left" w:pos="284"/>
        </w:tabs>
        <w:autoSpaceDE/>
        <w:autoSpaceDN/>
        <w:spacing w:line="360" w:lineRule="auto"/>
        <w:ind w:left="851"/>
        <w:jc w:val="both"/>
        <w:rPr>
          <w:rFonts w:asciiTheme="minorBidi" w:hAnsiTheme="minorBidi"/>
          <w:sz w:val="20"/>
          <w:szCs w:val="20"/>
        </w:rPr>
      </w:pPr>
      <w:r w:rsidRPr="00A91389">
        <w:rPr>
          <w:rFonts w:asciiTheme="minorBidi" w:hAnsiTheme="minorBidi"/>
          <w:sz w:val="20"/>
          <w:szCs w:val="20"/>
        </w:rPr>
        <w:t>Introduction des notions de faciès et de microfaciès</w:t>
      </w:r>
    </w:p>
    <w:p w:rsidR="000F67DF" w:rsidRPr="00A91389" w:rsidRDefault="000F67DF" w:rsidP="006C0770">
      <w:pPr>
        <w:widowControl/>
        <w:numPr>
          <w:ilvl w:val="0"/>
          <w:numId w:val="18"/>
        </w:numPr>
        <w:tabs>
          <w:tab w:val="left" w:pos="284"/>
        </w:tabs>
        <w:autoSpaceDE/>
        <w:autoSpaceDN/>
        <w:spacing w:line="360" w:lineRule="auto"/>
        <w:ind w:left="851" w:firstLine="0"/>
        <w:jc w:val="both"/>
        <w:rPr>
          <w:rFonts w:asciiTheme="minorBidi" w:hAnsiTheme="minorBidi"/>
          <w:sz w:val="20"/>
          <w:szCs w:val="20"/>
        </w:rPr>
      </w:pPr>
      <w:r w:rsidRPr="00A91389">
        <w:rPr>
          <w:rFonts w:asciiTheme="minorBidi" w:hAnsiTheme="minorBidi"/>
          <w:sz w:val="20"/>
          <w:szCs w:val="20"/>
        </w:rPr>
        <w:t>Travaux dirigés : interprétation des paléoenvironnements à partir des données lithologiques, sédimentologiques et pétrographiques</w:t>
      </w:r>
    </w:p>
    <w:p w:rsidR="000F67DF" w:rsidRDefault="000F67DF" w:rsidP="001A2939">
      <w:pPr>
        <w:widowControl/>
        <w:numPr>
          <w:ilvl w:val="0"/>
          <w:numId w:val="18"/>
        </w:numPr>
        <w:tabs>
          <w:tab w:val="left" w:pos="284"/>
        </w:tabs>
        <w:autoSpaceDE/>
        <w:autoSpaceDN/>
        <w:spacing w:line="360" w:lineRule="auto"/>
        <w:ind w:left="851"/>
        <w:jc w:val="both"/>
        <w:rPr>
          <w:rFonts w:asciiTheme="minorBidi" w:hAnsiTheme="minorBidi"/>
          <w:sz w:val="20"/>
          <w:szCs w:val="20"/>
        </w:rPr>
      </w:pPr>
      <w:r w:rsidRPr="00A91389">
        <w:rPr>
          <w:rFonts w:asciiTheme="minorBidi" w:hAnsiTheme="minorBidi"/>
          <w:sz w:val="20"/>
          <w:szCs w:val="20"/>
        </w:rPr>
        <w:t>Etude pétrophysique des systèmes poreux des roches carbonatées et détritiques terrigènes.</w:t>
      </w:r>
    </w:p>
    <w:p w:rsidR="001A2939" w:rsidRDefault="001A2939" w:rsidP="001A2939">
      <w:pPr>
        <w:widowControl/>
        <w:tabs>
          <w:tab w:val="left" w:pos="284"/>
        </w:tabs>
        <w:autoSpaceDE/>
        <w:autoSpaceDN/>
        <w:spacing w:line="360" w:lineRule="auto"/>
        <w:jc w:val="both"/>
        <w:rPr>
          <w:rFonts w:asciiTheme="minorBidi" w:hAnsiTheme="minorBidi"/>
          <w:sz w:val="20"/>
          <w:szCs w:val="20"/>
        </w:rPr>
      </w:pPr>
    </w:p>
    <w:p w:rsidR="001A2939" w:rsidRDefault="001A2939" w:rsidP="001A2939">
      <w:pPr>
        <w:widowControl/>
        <w:tabs>
          <w:tab w:val="left" w:pos="284"/>
        </w:tabs>
        <w:autoSpaceDE/>
        <w:autoSpaceDN/>
        <w:spacing w:line="360" w:lineRule="auto"/>
        <w:jc w:val="both"/>
        <w:rPr>
          <w:rFonts w:asciiTheme="minorBidi" w:hAnsiTheme="minorBidi"/>
          <w:sz w:val="20"/>
          <w:szCs w:val="20"/>
        </w:rPr>
      </w:pPr>
    </w:p>
    <w:p w:rsidR="001A2939" w:rsidRDefault="001A2939" w:rsidP="001A2939">
      <w:pPr>
        <w:widowControl/>
        <w:tabs>
          <w:tab w:val="left" w:pos="284"/>
        </w:tabs>
        <w:autoSpaceDE/>
        <w:autoSpaceDN/>
        <w:spacing w:line="360" w:lineRule="auto"/>
        <w:jc w:val="both"/>
        <w:rPr>
          <w:rFonts w:asciiTheme="minorBidi" w:hAnsiTheme="minorBidi"/>
          <w:sz w:val="20"/>
          <w:szCs w:val="20"/>
        </w:rPr>
      </w:pPr>
    </w:p>
    <w:p w:rsidR="001A2939" w:rsidRPr="001A2939" w:rsidRDefault="001A2939" w:rsidP="001A2939">
      <w:pPr>
        <w:widowControl/>
        <w:tabs>
          <w:tab w:val="left" w:pos="284"/>
        </w:tabs>
        <w:autoSpaceDE/>
        <w:autoSpaceDN/>
        <w:spacing w:line="360" w:lineRule="auto"/>
        <w:jc w:val="both"/>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9603F8" w:rsidTr="00770064">
        <w:tc>
          <w:tcPr>
            <w:tcW w:w="10058" w:type="dxa"/>
            <w:gridSpan w:val="3"/>
            <w:shd w:val="clear" w:color="auto" w:fill="FABF8F" w:themeFill="accent6" w:themeFillTint="99"/>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ECUE: </w:t>
            </w:r>
            <w:r>
              <w:rPr>
                <w:rFonts w:asciiTheme="minorBidi" w:hAnsiTheme="minorBidi"/>
                <w:b/>
                <w:bCs/>
              </w:rPr>
              <w:t>Pédologie</w:t>
            </w:r>
          </w:p>
        </w:tc>
      </w:tr>
      <w:tr w:rsidR="000F67DF" w:rsidRPr="009603F8" w:rsidTr="00770064">
        <w:tc>
          <w:tcPr>
            <w:tcW w:w="3462" w:type="dxa"/>
            <w:shd w:val="clear" w:color="auto" w:fill="FABF8F" w:themeFill="accent6" w:themeFillTint="99"/>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Pr>
                <w:rFonts w:asciiTheme="minorBidi" w:hAnsiTheme="minorBidi"/>
                <w:b/>
                <w:bCs/>
              </w:rPr>
              <w:t>Code: UEF 232</w:t>
            </w:r>
          </w:p>
        </w:tc>
        <w:tc>
          <w:tcPr>
            <w:tcW w:w="3392"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3204"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.1. Enseignements théoriques</w:t>
      </w:r>
    </w:p>
    <w:p w:rsidR="000F67DF" w:rsidRDefault="000F67DF" w:rsidP="000F67DF">
      <w:pPr>
        <w:adjustRightInd w:val="0"/>
        <w:rPr>
          <w:rFonts w:asciiTheme="minorBidi" w:hAnsiTheme="minorBidi"/>
          <w:b/>
          <w:bCs/>
          <w:sz w:val="20"/>
          <w:szCs w:val="20"/>
        </w:rPr>
      </w:pP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Orig</w:t>
      </w:r>
      <w:r w:rsidRPr="00643263">
        <w:rPr>
          <w:rFonts w:ascii="Arial" w:eastAsia="Arial" w:hAnsi="Arial" w:cs="Arial"/>
          <w:spacing w:val="-1"/>
          <w:sz w:val="20"/>
          <w:szCs w:val="20"/>
        </w:rPr>
        <w:t>i</w:t>
      </w:r>
      <w:r w:rsidRPr="00643263">
        <w:rPr>
          <w:rFonts w:ascii="Arial" w:eastAsia="Arial" w:hAnsi="Arial" w:cs="Arial"/>
          <w:sz w:val="20"/>
          <w:szCs w:val="20"/>
        </w:rPr>
        <w:t xml:space="preserve">ne et </w:t>
      </w:r>
      <w:r w:rsidRPr="00643263">
        <w:rPr>
          <w:rFonts w:ascii="Arial" w:eastAsia="Arial" w:hAnsi="Arial" w:cs="Arial"/>
          <w:spacing w:val="-1"/>
          <w:sz w:val="20"/>
          <w:szCs w:val="20"/>
        </w:rPr>
        <w:t>g</w:t>
      </w:r>
      <w:r w:rsidRPr="00643263">
        <w:rPr>
          <w:rFonts w:ascii="Arial" w:eastAsia="Arial" w:hAnsi="Arial" w:cs="Arial"/>
          <w:sz w:val="20"/>
          <w:szCs w:val="20"/>
        </w:rPr>
        <w:t>en</w:t>
      </w:r>
      <w:r w:rsidRPr="00643263">
        <w:rPr>
          <w:rFonts w:ascii="Arial" w:eastAsia="Arial" w:hAnsi="Arial" w:cs="Arial"/>
          <w:spacing w:val="-1"/>
          <w:sz w:val="20"/>
          <w:szCs w:val="20"/>
        </w:rPr>
        <w:t>è</w:t>
      </w:r>
      <w:r w:rsidRPr="00643263">
        <w:rPr>
          <w:rFonts w:ascii="Arial" w:eastAsia="Arial" w:hAnsi="Arial" w:cs="Arial"/>
          <w:sz w:val="20"/>
          <w:szCs w:val="20"/>
        </w:rPr>
        <w:t>se d</w:t>
      </w:r>
      <w:r w:rsidRPr="00643263">
        <w:rPr>
          <w:rFonts w:ascii="Arial" w:eastAsia="Arial" w:hAnsi="Arial" w:cs="Arial"/>
          <w:spacing w:val="-1"/>
          <w:sz w:val="20"/>
          <w:szCs w:val="20"/>
        </w:rPr>
        <w:t>e</w:t>
      </w:r>
      <w:r w:rsidRPr="00643263">
        <w:rPr>
          <w:rFonts w:ascii="Arial" w:eastAsia="Arial" w:hAnsi="Arial" w:cs="Arial"/>
          <w:sz w:val="20"/>
          <w:szCs w:val="20"/>
        </w:rPr>
        <w:t>s s</w:t>
      </w:r>
      <w:r w:rsidRPr="00643263">
        <w:rPr>
          <w:rFonts w:ascii="Arial" w:eastAsia="Arial" w:hAnsi="Arial" w:cs="Arial"/>
          <w:spacing w:val="-1"/>
          <w:sz w:val="20"/>
          <w:szCs w:val="20"/>
        </w:rPr>
        <w:t>o</w:t>
      </w:r>
      <w:r w:rsidRPr="00643263">
        <w:rPr>
          <w:rFonts w:ascii="Arial" w:eastAsia="Arial" w:hAnsi="Arial" w:cs="Arial"/>
          <w:sz w:val="20"/>
          <w:szCs w:val="20"/>
        </w:rPr>
        <w:t>ls</w:t>
      </w: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Or</w:t>
      </w:r>
      <w:r w:rsidRPr="00643263">
        <w:rPr>
          <w:rFonts w:ascii="Arial" w:eastAsia="Arial" w:hAnsi="Arial" w:cs="Arial"/>
          <w:spacing w:val="-1"/>
          <w:sz w:val="20"/>
          <w:szCs w:val="20"/>
        </w:rPr>
        <w:t>g</w:t>
      </w:r>
      <w:r w:rsidRPr="00643263">
        <w:rPr>
          <w:rFonts w:ascii="Arial" w:eastAsia="Arial" w:hAnsi="Arial" w:cs="Arial"/>
          <w:sz w:val="20"/>
          <w:szCs w:val="20"/>
        </w:rPr>
        <w:t>an</w:t>
      </w:r>
      <w:r w:rsidRPr="00643263">
        <w:rPr>
          <w:rFonts w:ascii="Arial" w:eastAsia="Arial" w:hAnsi="Arial" w:cs="Arial"/>
          <w:spacing w:val="-1"/>
          <w:sz w:val="20"/>
          <w:szCs w:val="20"/>
        </w:rPr>
        <w:t>i</w:t>
      </w:r>
      <w:r w:rsidRPr="00643263">
        <w:rPr>
          <w:rFonts w:ascii="Arial" w:eastAsia="Arial" w:hAnsi="Arial" w:cs="Arial"/>
          <w:sz w:val="20"/>
          <w:szCs w:val="20"/>
        </w:rPr>
        <w:t>sati</w:t>
      </w:r>
      <w:r w:rsidRPr="00643263">
        <w:rPr>
          <w:rFonts w:ascii="Arial" w:eastAsia="Arial" w:hAnsi="Arial" w:cs="Arial"/>
          <w:spacing w:val="-1"/>
          <w:sz w:val="20"/>
          <w:szCs w:val="20"/>
        </w:rPr>
        <w:t>o</w:t>
      </w:r>
      <w:r w:rsidRPr="00643263">
        <w:rPr>
          <w:rFonts w:ascii="Arial" w:eastAsia="Arial" w:hAnsi="Arial" w:cs="Arial"/>
          <w:sz w:val="20"/>
          <w:szCs w:val="20"/>
        </w:rPr>
        <w:t>n mor</w:t>
      </w:r>
      <w:r w:rsidRPr="00643263">
        <w:rPr>
          <w:rFonts w:ascii="Arial" w:eastAsia="Arial" w:hAnsi="Arial" w:cs="Arial"/>
          <w:spacing w:val="-1"/>
          <w:sz w:val="20"/>
          <w:szCs w:val="20"/>
        </w:rPr>
        <w:t>p</w:t>
      </w:r>
      <w:r w:rsidRPr="00643263">
        <w:rPr>
          <w:rFonts w:ascii="Arial" w:eastAsia="Arial" w:hAnsi="Arial" w:cs="Arial"/>
          <w:sz w:val="20"/>
          <w:szCs w:val="20"/>
        </w:rPr>
        <w:t>hol</w:t>
      </w:r>
      <w:r w:rsidRPr="00643263">
        <w:rPr>
          <w:rFonts w:ascii="Arial" w:eastAsia="Arial" w:hAnsi="Arial" w:cs="Arial"/>
          <w:spacing w:val="-1"/>
          <w:sz w:val="20"/>
          <w:szCs w:val="20"/>
        </w:rPr>
        <w:t>o</w:t>
      </w:r>
      <w:r w:rsidRPr="00643263">
        <w:rPr>
          <w:rFonts w:ascii="Arial" w:eastAsia="Arial" w:hAnsi="Arial" w:cs="Arial"/>
          <w:sz w:val="20"/>
          <w:szCs w:val="20"/>
        </w:rPr>
        <w:t>gique d</w:t>
      </w:r>
      <w:r w:rsidRPr="00643263">
        <w:rPr>
          <w:rFonts w:ascii="Arial" w:eastAsia="Arial" w:hAnsi="Arial" w:cs="Arial"/>
          <w:spacing w:val="-1"/>
          <w:sz w:val="20"/>
          <w:szCs w:val="20"/>
        </w:rPr>
        <w:t>e</w:t>
      </w:r>
      <w:r w:rsidRPr="00643263">
        <w:rPr>
          <w:rFonts w:ascii="Arial" w:eastAsia="Arial" w:hAnsi="Arial" w:cs="Arial"/>
          <w:sz w:val="20"/>
          <w:szCs w:val="20"/>
        </w:rPr>
        <w:t>s sols</w:t>
      </w: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Les</w:t>
      </w:r>
      <w:r w:rsidRPr="00643263">
        <w:rPr>
          <w:rFonts w:ascii="Arial" w:eastAsia="Arial" w:hAnsi="Arial" w:cs="Arial"/>
          <w:spacing w:val="-1"/>
          <w:sz w:val="20"/>
          <w:szCs w:val="20"/>
        </w:rPr>
        <w:t xml:space="preserve"> </w:t>
      </w:r>
      <w:r w:rsidRPr="00643263">
        <w:rPr>
          <w:rFonts w:ascii="Arial" w:eastAsia="Arial" w:hAnsi="Arial" w:cs="Arial"/>
          <w:sz w:val="20"/>
          <w:szCs w:val="20"/>
        </w:rPr>
        <w:t>co</w:t>
      </w:r>
      <w:r w:rsidRPr="00643263">
        <w:rPr>
          <w:rFonts w:ascii="Arial" w:eastAsia="Arial" w:hAnsi="Arial" w:cs="Arial"/>
          <w:spacing w:val="-1"/>
          <w:sz w:val="20"/>
          <w:szCs w:val="20"/>
        </w:rPr>
        <w:t>n</w:t>
      </w:r>
      <w:r w:rsidRPr="00643263">
        <w:rPr>
          <w:rFonts w:ascii="Arial" w:eastAsia="Arial" w:hAnsi="Arial" w:cs="Arial"/>
          <w:spacing w:val="1"/>
          <w:sz w:val="20"/>
          <w:szCs w:val="20"/>
        </w:rPr>
        <w:t>s</w:t>
      </w:r>
      <w:r w:rsidRPr="00643263">
        <w:rPr>
          <w:rFonts w:ascii="Arial" w:eastAsia="Arial" w:hAnsi="Arial" w:cs="Arial"/>
          <w:sz w:val="20"/>
          <w:szCs w:val="20"/>
        </w:rPr>
        <w:t>tit</w:t>
      </w:r>
      <w:r w:rsidRPr="00643263">
        <w:rPr>
          <w:rFonts w:ascii="Arial" w:eastAsia="Arial" w:hAnsi="Arial" w:cs="Arial"/>
          <w:spacing w:val="-1"/>
          <w:sz w:val="20"/>
          <w:szCs w:val="20"/>
        </w:rPr>
        <w:t>u</w:t>
      </w:r>
      <w:r w:rsidRPr="00643263">
        <w:rPr>
          <w:rFonts w:ascii="Arial" w:eastAsia="Arial" w:hAnsi="Arial" w:cs="Arial"/>
          <w:sz w:val="20"/>
          <w:szCs w:val="20"/>
        </w:rPr>
        <w:t>ants min</w:t>
      </w:r>
      <w:r w:rsidRPr="00643263">
        <w:rPr>
          <w:rFonts w:ascii="Arial" w:eastAsia="Arial" w:hAnsi="Arial" w:cs="Arial"/>
          <w:spacing w:val="-1"/>
          <w:sz w:val="20"/>
          <w:szCs w:val="20"/>
        </w:rPr>
        <w:t>é</w:t>
      </w:r>
      <w:r w:rsidRPr="00643263">
        <w:rPr>
          <w:rFonts w:ascii="Arial" w:eastAsia="Arial" w:hAnsi="Arial" w:cs="Arial"/>
          <w:sz w:val="20"/>
          <w:szCs w:val="20"/>
        </w:rPr>
        <w:t>r</w:t>
      </w:r>
      <w:r w:rsidRPr="00643263">
        <w:rPr>
          <w:rFonts w:ascii="Arial" w:eastAsia="Arial" w:hAnsi="Arial" w:cs="Arial"/>
          <w:spacing w:val="-1"/>
          <w:sz w:val="20"/>
          <w:szCs w:val="20"/>
        </w:rPr>
        <w:t>au</w:t>
      </w:r>
      <w:r w:rsidRPr="00643263">
        <w:rPr>
          <w:rFonts w:ascii="Arial" w:eastAsia="Arial" w:hAnsi="Arial" w:cs="Arial"/>
          <w:sz w:val="20"/>
          <w:szCs w:val="20"/>
        </w:rPr>
        <w:t>x</w:t>
      </w:r>
      <w:r w:rsidRPr="00643263">
        <w:rPr>
          <w:rFonts w:ascii="Arial" w:eastAsia="Arial" w:hAnsi="Arial" w:cs="Arial"/>
          <w:spacing w:val="-1"/>
          <w:sz w:val="20"/>
          <w:szCs w:val="20"/>
        </w:rPr>
        <w:t xml:space="preserve"> </w:t>
      </w:r>
      <w:r w:rsidRPr="00643263">
        <w:rPr>
          <w:rFonts w:ascii="Arial" w:eastAsia="Arial" w:hAnsi="Arial" w:cs="Arial"/>
          <w:sz w:val="20"/>
          <w:szCs w:val="20"/>
        </w:rPr>
        <w:t>et organiq</w:t>
      </w:r>
      <w:r w:rsidRPr="00643263">
        <w:rPr>
          <w:rFonts w:ascii="Arial" w:eastAsia="Arial" w:hAnsi="Arial" w:cs="Arial"/>
          <w:spacing w:val="-1"/>
          <w:sz w:val="20"/>
          <w:szCs w:val="20"/>
        </w:rPr>
        <w:t>u</w:t>
      </w:r>
      <w:r w:rsidRPr="00643263">
        <w:rPr>
          <w:rFonts w:ascii="Arial" w:eastAsia="Arial" w:hAnsi="Arial" w:cs="Arial"/>
          <w:sz w:val="20"/>
          <w:szCs w:val="20"/>
        </w:rPr>
        <w:t>es d</w:t>
      </w:r>
      <w:r w:rsidRPr="00643263">
        <w:rPr>
          <w:rFonts w:ascii="Arial" w:eastAsia="Arial" w:hAnsi="Arial" w:cs="Arial"/>
          <w:spacing w:val="-1"/>
          <w:sz w:val="20"/>
          <w:szCs w:val="20"/>
        </w:rPr>
        <w:t>e</w:t>
      </w:r>
      <w:r w:rsidRPr="00643263">
        <w:rPr>
          <w:rFonts w:ascii="Arial" w:eastAsia="Arial" w:hAnsi="Arial" w:cs="Arial"/>
          <w:sz w:val="20"/>
          <w:szCs w:val="20"/>
        </w:rPr>
        <w:t>s sols</w:t>
      </w: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Dynam</w:t>
      </w:r>
      <w:r w:rsidRPr="00643263">
        <w:rPr>
          <w:rFonts w:ascii="Arial" w:eastAsia="Arial" w:hAnsi="Arial" w:cs="Arial"/>
          <w:spacing w:val="-1"/>
          <w:sz w:val="20"/>
          <w:szCs w:val="20"/>
        </w:rPr>
        <w:t>i</w:t>
      </w:r>
      <w:r w:rsidRPr="00643263">
        <w:rPr>
          <w:rFonts w:ascii="Arial" w:eastAsia="Arial" w:hAnsi="Arial" w:cs="Arial"/>
          <w:sz w:val="20"/>
          <w:szCs w:val="20"/>
        </w:rPr>
        <w:t>que</w:t>
      </w:r>
      <w:r w:rsidRPr="00643263">
        <w:rPr>
          <w:rFonts w:ascii="Arial" w:eastAsia="Arial" w:hAnsi="Arial" w:cs="Arial"/>
          <w:spacing w:val="-1"/>
          <w:sz w:val="20"/>
          <w:szCs w:val="20"/>
        </w:rPr>
        <w:t xml:space="preserve"> </w:t>
      </w:r>
      <w:r w:rsidRPr="00643263">
        <w:rPr>
          <w:rFonts w:ascii="Arial" w:eastAsia="Arial" w:hAnsi="Arial" w:cs="Arial"/>
          <w:sz w:val="20"/>
          <w:szCs w:val="20"/>
        </w:rPr>
        <w:t>de la matière da</w:t>
      </w:r>
      <w:r w:rsidRPr="00643263">
        <w:rPr>
          <w:rFonts w:ascii="Arial" w:eastAsia="Arial" w:hAnsi="Arial" w:cs="Arial"/>
          <w:spacing w:val="-1"/>
          <w:sz w:val="20"/>
          <w:szCs w:val="20"/>
        </w:rPr>
        <w:t>n</w:t>
      </w:r>
      <w:r w:rsidRPr="00643263">
        <w:rPr>
          <w:rFonts w:ascii="Arial" w:eastAsia="Arial" w:hAnsi="Arial" w:cs="Arial"/>
          <w:sz w:val="20"/>
          <w:szCs w:val="20"/>
        </w:rPr>
        <w:t>s le sol,  int</w:t>
      </w:r>
      <w:r w:rsidRPr="00643263">
        <w:rPr>
          <w:rFonts w:ascii="Arial" w:eastAsia="Arial" w:hAnsi="Arial" w:cs="Arial"/>
          <w:spacing w:val="1"/>
          <w:sz w:val="20"/>
          <w:szCs w:val="20"/>
        </w:rPr>
        <w:t>e</w:t>
      </w:r>
      <w:r w:rsidRPr="00643263">
        <w:rPr>
          <w:rFonts w:ascii="Arial" w:eastAsia="Arial" w:hAnsi="Arial" w:cs="Arial"/>
          <w:sz w:val="20"/>
          <w:szCs w:val="20"/>
        </w:rPr>
        <w:t>r</w:t>
      </w:r>
      <w:r w:rsidRPr="00643263">
        <w:rPr>
          <w:rFonts w:ascii="Arial" w:eastAsia="Arial" w:hAnsi="Arial" w:cs="Arial"/>
          <w:spacing w:val="-1"/>
          <w:sz w:val="20"/>
          <w:szCs w:val="20"/>
        </w:rPr>
        <w:t>a</w:t>
      </w:r>
      <w:r w:rsidRPr="00643263">
        <w:rPr>
          <w:rFonts w:ascii="Arial" w:eastAsia="Arial" w:hAnsi="Arial" w:cs="Arial"/>
          <w:sz w:val="20"/>
          <w:szCs w:val="20"/>
        </w:rPr>
        <w:t>ctio</w:t>
      </w:r>
      <w:r w:rsidRPr="00643263">
        <w:rPr>
          <w:rFonts w:ascii="Arial" w:eastAsia="Arial" w:hAnsi="Arial" w:cs="Arial"/>
          <w:spacing w:val="-1"/>
          <w:sz w:val="20"/>
          <w:szCs w:val="20"/>
        </w:rPr>
        <w:t>n</w:t>
      </w:r>
      <w:r w:rsidRPr="00643263">
        <w:rPr>
          <w:rFonts w:ascii="Arial" w:eastAsia="Arial" w:hAnsi="Arial" w:cs="Arial"/>
          <w:sz w:val="20"/>
          <w:szCs w:val="20"/>
        </w:rPr>
        <w:t>s sol-e</w:t>
      </w:r>
      <w:r w:rsidRPr="00643263">
        <w:rPr>
          <w:rFonts w:ascii="Arial" w:eastAsia="Arial" w:hAnsi="Arial" w:cs="Arial"/>
          <w:spacing w:val="-1"/>
          <w:sz w:val="20"/>
          <w:szCs w:val="20"/>
        </w:rPr>
        <w:t>a</w:t>
      </w:r>
      <w:r w:rsidRPr="00643263">
        <w:rPr>
          <w:rFonts w:ascii="Arial" w:eastAsia="Arial" w:hAnsi="Arial" w:cs="Arial"/>
          <w:sz w:val="20"/>
          <w:szCs w:val="20"/>
        </w:rPr>
        <w:t>u (mi</w:t>
      </w:r>
      <w:r w:rsidRPr="00643263">
        <w:rPr>
          <w:rFonts w:ascii="Arial" w:eastAsia="Arial" w:hAnsi="Arial" w:cs="Arial"/>
          <w:spacing w:val="-1"/>
          <w:sz w:val="20"/>
          <w:szCs w:val="20"/>
        </w:rPr>
        <w:t>g</w:t>
      </w:r>
      <w:r w:rsidRPr="00643263">
        <w:rPr>
          <w:rFonts w:ascii="Arial" w:eastAsia="Arial" w:hAnsi="Arial" w:cs="Arial"/>
          <w:sz w:val="20"/>
          <w:szCs w:val="20"/>
        </w:rPr>
        <w:t>r</w:t>
      </w:r>
      <w:r w:rsidRPr="00643263">
        <w:rPr>
          <w:rFonts w:ascii="Arial" w:eastAsia="Arial" w:hAnsi="Arial" w:cs="Arial"/>
          <w:spacing w:val="-1"/>
          <w:sz w:val="20"/>
          <w:szCs w:val="20"/>
        </w:rPr>
        <w:t>a</w:t>
      </w:r>
      <w:r w:rsidRPr="00643263">
        <w:rPr>
          <w:rFonts w:ascii="Arial" w:eastAsia="Arial" w:hAnsi="Arial" w:cs="Arial"/>
          <w:sz w:val="20"/>
          <w:szCs w:val="20"/>
        </w:rPr>
        <w:t>tions, écha</w:t>
      </w:r>
      <w:r w:rsidRPr="00643263">
        <w:rPr>
          <w:rFonts w:ascii="Arial" w:eastAsia="Arial" w:hAnsi="Arial" w:cs="Arial"/>
          <w:spacing w:val="-1"/>
          <w:sz w:val="20"/>
          <w:szCs w:val="20"/>
        </w:rPr>
        <w:t>ng</w:t>
      </w:r>
      <w:r w:rsidRPr="00643263">
        <w:rPr>
          <w:rFonts w:ascii="Arial" w:eastAsia="Arial" w:hAnsi="Arial" w:cs="Arial"/>
          <w:sz w:val="20"/>
          <w:szCs w:val="20"/>
        </w:rPr>
        <w:t>es etc</w:t>
      </w:r>
      <w:r w:rsidRPr="00643263">
        <w:rPr>
          <w:rFonts w:ascii="Arial" w:eastAsia="Arial" w:hAnsi="Arial" w:cs="Arial"/>
          <w:spacing w:val="-2"/>
          <w:sz w:val="20"/>
          <w:szCs w:val="20"/>
        </w:rPr>
        <w:t>.</w:t>
      </w:r>
      <w:r w:rsidRPr="00643263">
        <w:rPr>
          <w:rFonts w:ascii="Arial" w:eastAsia="Arial" w:hAnsi="Arial" w:cs="Arial"/>
          <w:sz w:val="20"/>
          <w:szCs w:val="20"/>
        </w:rPr>
        <w:t>)</w:t>
      </w: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Pédo</w:t>
      </w:r>
      <w:r w:rsidRPr="00643263">
        <w:rPr>
          <w:rFonts w:ascii="Arial" w:eastAsia="Arial" w:hAnsi="Arial" w:cs="Arial"/>
          <w:spacing w:val="-1"/>
          <w:sz w:val="20"/>
          <w:szCs w:val="20"/>
        </w:rPr>
        <w:t>g</w:t>
      </w:r>
      <w:r w:rsidRPr="00643263">
        <w:rPr>
          <w:rFonts w:ascii="Arial" w:eastAsia="Arial" w:hAnsi="Arial" w:cs="Arial"/>
          <w:sz w:val="20"/>
          <w:szCs w:val="20"/>
        </w:rPr>
        <w:t>en</w:t>
      </w:r>
      <w:r w:rsidRPr="00643263">
        <w:rPr>
          <w:rFonts w:ascii="Arial" w:eastAsia="Arial" w:hAnsi="Arial" w:cs="Arial"/>
          <w:spacing w:val="-1"/>
          <w:sz w:val="20"/>
          <w:szCs w:val="20"/>
        </w:rPr>
        <w:t>è</w:t>
      </w:r>
      <w:r w:rsidRPr="00643263">
        <w:rPr>
          <w:rFonts w:ascii="Arial" w:eastAsia="Arial" w:hAnsi="Arial" w:cs="Arial"/>
          <w:sz w:val="20"/>
          <w:szCs w:val="20"/>
        </w:rPr>
        <w:t>se et évolutio</w:t>
      </w:r>
      <w:r w:rsidRPr="00643263">
        <w:rPr>
          <w:rFonts w:ascii="Arial" w:eastAsia="Arial" w:hAnsi="Arial" w:cs="Arial"/>
          <w:spacing w:val="-1"/>
          <w:sz w:val="20"/>
          <w:szCs w:val="20"/>
        </w:rPr>
        <w:t>n</w:t>
      </w:r>
      <w:r w:rsidRPr="00643263">
        <w:rPr>
          <w:rFonts w:ascii="Arial" w:eastAsia="Arial" w:hAnsi="Arial" w:cs="Arial"/>
          <w:sz w:val="20"/>
          <w:szCs w:val="20"/>
        </w:rPr>
        <w:t>-dé</w:t>
      </w:r>
      <w:r w:rsidRPr="00643263">
        <w:rPr>
          <w:rFonts w:ascii="Arial" w:eastAsia="Arial" w:hAnsi="Arial" w:cs="Arial"/>
          <w:spacing w:val="-1"/>
          <w:sz w:val="20"/>
          <w:szCs w:val="20"/>
        </w:rPr>
        <w:t>g</w:t>
      </w:r>
      <w:r w:rsidRPr="00643263">
        <w:rPr>
          <w:rFonts w:ascii="Arial" w:eastAsia="Arial" w:hAnsi="Arial" w:cs="Arial"/>
          <w:sz w:val="20"/>
          <w:szCs w:val="20"/>
        </w:rPr>
        <w:t>r</w:t>
      </w:r>
      <w:r w:rsidRPr="00643263">
        <w:rPr>
          <w:rFonts w:ascii="Arial" w:eastAsia="Arial" w:hAnsi="Arial" w:cs="Arial"/>
          <w:spacing w:val="-1"/>
          <w:sz w:val="20"/>
          <w:szCs w:val="20"/>
        </w:rPr>
        <w:t>a</w:t>
      </w:r>
      <w:r w:rsidRPr="00643263">
        <w:rPr>
          <w:rFonts w:ascii="Arial" w:eastAsia="Arial" w:hAnsi="Arial" w:cs="Arial"/>
          <w:sz w:val="20"/>
          <w:szCs w:val="20"/>
        </w:rPr>
        <w:t>dation</w:t>
      </w:r>
      <w:r w:rsidRPr="00643263">
        <w:rPr>
          <w:rFonts w:ascii="Arial" w:eastAsia="Arial" w:hAnsi="Arial" w:cs="Arial"/>
          <w:spacing w:val="-1"/>
          <w:sz w:val="20"/>
          <w:szCs w:val="20"/>
        </w:rPr>
        <w:t xml:space="preserve"> </w:t>
      </w:r>
      <w:r w:rsidRPr="00643263">
        <w:rPr>
          <w:rFonts w:ascii="Arial" w:eastAsia="Arial" w:hAnsi="Arial" w:cs="Arial"/>
          <w:sz w:val="20"/>
          <w:szCs w:val="20"/>
        </w:rPr>
        <w:t>des</w:t>
      </w:r>
      <w:r w:rsidRPr="00643263">
        <w:rPr>
          <w:rFonts w:ascii="Arial" w:eastAsia="Arial" w:hAnsi="Arial" w:cs="Arial"/>
          <w:spacing w:val="-1"/>
          <w:sz w:val="20"/>
          <w:szCs w:val="20"/>
        </w:rPr>
        <w:t xml:space="preserve"> </w:t>
      </w:r>
      <w:r w:rsidRPr="00643263">
        <w:rPr>
          <w:rFonts w:ascii="Arial" w:eastAsia="Arial" w:hAnsi="Arial" w:cs="Arial"/>
          <w:sz w:val="20"/>
          <w:szCs w:val="20"/>
        </w:rPr>
        <w:t>so</w:t>
      </w:r>
      <w:r w:rsidRPr="00643263">
        <w:rPr>
          <w:rFonts w:ascii="Arial" w:eastAsia="Arial" w:hAnsi="Arial" w:cs="Arial"/>
          <w:spacing w:val="-1"/>
          <w:sz w:val="20"/>
          <w:szCs w:val="20"/>
        </w:rPr>
        <w:t>l</w:t>
      </w:r>
      <w:r w:rsidRPr="00643263">
        <w:rPr>
          <w:rFonts w:ascii="Arial" w:eastAsia="Arial" w:hAnsi="Arial" w:cs="Arial"/>
          <w:sz w:val="20"/>
          <w:szCs w:val="20"/>
        </w:rPr>
        <w:t>s</w:t>
      </w:r>
    </w:p>
    <w:p w:rsidR="000F67DF" w:rsidRPr="00643263" w:rsidRDefault="000F67DF" w:rsidP="000F67DF">
      <w:pPr>
        <w:ind w:left="586"/>
        <w:rPr>
          <w:rFonts w:ascii="Arial" w:eastAsia="Arial" w:hAnsi="Arial" w:cs="Arial"/>
          <w:sz w:val="20"/>
          <w:szCs w:val="20"/>
        </w:rPr>
      </w:pPr>
      <w:r w:rsidRPr="00643263">
        <w:rPr>
          <w:rFonts w:ascii="Arial" w:eastAsia="Arial" w:hAnsi="Arial" w:cs="Arial"/>
          <w:sz w:val="20"/>
          <w:szCs w:val="20"/>
        </w:rPr>
        <w:t>- Typolog</w:t>
      </w:r>
      <w:r w:rsidRPr="00643263">
        <w:rPr>
          <w:rFonts w:ascii="Arial" w:eastAsia="Arial" w:hAnsi="Arial" w:cs="Arial"/>
          <w:spacing w:val="-1"/>
          <w:sz w:val="20"/>
          <w:szCs w:val="20"/>
        </w:rPr>
        <w:t>i</w:t>
      </w:r>
      <w:r w:rsidRPr="00643263">
        <w:rPr>
          <w:rFonts w:ascii="Arial" w:eastAsia="Arial" w:hAnsi="Arial" w:cs="Arial"/>
          <w:sz w:val="20"/>
          <w:szCs w:val="20"/>
        </w:rPr>
        <w:t xml:space="preserve">e </w:t>
      </w:r>
      <w:r w:rsidRPr="00643263">
        <w:rPr>
          <w:rFonts w:ascii="Arial" w:eastAsia="Arial" w:hAnsi="Arial" w:cs="Arial"/>
          <w:spacing w:val="-1"/>
          <w:sz w:val="20"/>
          <w:szCs w:val="20"/>
        </w:rPr>
        <w:t>d</w:t>
      </w:r>
      <w:r w:rsidRPr="00643263">
        <w:rPr>
          <w:rFonts w:ascii="Arial" w:eastAsia="Arial" w:hAnsi="Arial" w:cs="Arial"/>
          <w:sz w:val="20"/>
          <w:szCs w:val="20"/>
        </w:rPr>
        <w:t xml:space="preserve">es sols </w:t>
      </w:r>
      <w:r w:rsidRPr="00643263">
        <w:rPr>
          <w:rFonts w:ascii="Arial" w:eastAsia="Arial" w:hAnsi="Arial" w:cs="Arial"/>
          <w:spacing w:val="-1"/>
          <w:sz w:val="20"/>
          <w:szCs w:val="20"/>
        </w:rPr>
        <w:t>e</w:t>
      </w:r>
      <w:r w:rsidRPr="00643263">
        <w:rPr>
          <w:rFonts w:ascii="Arial" w:eastAsia="Arial" w:hAnsi="Arial" w:cs="Arial"/>
          <w:sz w:val="20"/>
          <w:szCs w:val="20"/>
        </w:rPr>
        <w:t>n r</w:t>
      </w:r>
      <w:r w:rsidRPr="00643263">
        <w:rPr>
          <w:rFonts w:ascii="Arial" w:eastAsia="Arial" w:hAnsi="Arial" w:cs="Arial"/>
          <w:spacing w:val="-1"/>
          <w:sz w:val="20"/>
          <w:szCs w:val="20"/>
        </w:rPr>
        <w:t>a</w:t>
      </w:r>
      <w:r w:rsidRPr="00643263">
        <w:rPr>
          <w:rFonts w:ascii="Arial" w:eastAsia="Arial" w:hAnsi="Arial" w:cs="Arial"/>
          <w:sz w:val="20"/>
          <w:szCs w:val="20"/>
        </w:rPr>
        <w:t>pport av</w:t>
      </w:r>
      <w:r w:rsidRPr="00643263">
        <w:rPr>
          <w:rFonts w:ascii="Arial" w:eastAsia="Arial" w:hAnsi="Arial" w:cs="Arial"/>
          <w:spacing w:val="-1"/>
          <w:sz w:val="20"/>
          <w:szCs w:val="20"/>
        </w:rPr>
        <w:t>e</w:t>
      </w:r>
      <w:r w:rsidRPr="00643263">
        <w:rPr>
          <w:rFonts w:ascii="Arial" w:eastAsia="Arial" w:hAnsi="Arial" w:cs="Arial"/>
          <w:sz w:val="20"/>
          <w:szCs w:val="20"/>
        </w:rPr>
        <w:t>c le climat</w:t>
      </w:r>
    </w:p>
    <w:p w:rsidR="000F67DF" w:rsidRPr="00643263" w:rsidRDefault="000F67DF" w:rsidP="000F67DF">
      <w:pPr>
        <w:ind w:left="586"/>
        <w:rPr>
          <w:rFonts w:ascii="Arial" w:eastAsia="Arial" w:hAnsi="Arial" w:cs="Arial"/>
          <w:sz w:val="20"/>
          <w:szCs w:val="20"/>
        </w:rPr>
      </w:pPr>
      <w:r w:rsidRPr="00643263">
        <w:rPr>
          <w:rFonts w:ascii="Arial" w:eastAsia="Arial" w:hAnsi="Arial" w:cs="Arial"/>
          <w:position w:val="-1"/>
          <w:sz w:val="20"/>
          <w:szCs w:val="20"/>
        </w:rPr>
        <w:t>- R</w:t>
      </w:r>
      <w:r w:rsidRPr="00643263">
        <w:rPr>
          <w:rFonts w:ascii="Arial" w:eastAsia="Arial" w:hAnsi="Arial" w:cs="Arial"/>
          <w:spacing w:val="-1"/>
          <w:position w:val="-1"/>
          <w:sz w:val="20"/>
          <w:szCs w:val="20"/>
        </w:rPr>
        <w:t>e</w:t>
      </w:r>
      <w:r w:rsidRPr="00643263">
        <w:rPr>
          <w:rFonts w:ascii="Arial" w:eastAsia="Arial" w:hAnsi="Arial" w:cs="Arial"/>
          <w:position w:val="-1"/>
          <w:sz w:val="20"/>
          <w:szCs w:val="20"/>
        </w:rPr>
        <w:t>sso</w:t>
      </w:r>
      <w:r w:rsidRPr="00643263">
        <w:rPr>
          <w:rFonts w:ascii="Arial" w:eastAsia="Arial" w:hAnsi="Arial" w:cs="Arial"/>
          <w:spacing w:val="-1"/>
          <w:position w:val="-1"/>
          <w:sz w:val="20"/>
          <w:szCs w:val="20"/>
        </w:rPr>
        <w:t>u</w:t>
      </w:r>
      <w:r w:rsidRPr="00643263">
        <w:rPr>
          <w:rFonts w:ascii="Arial" w:eastAsia="Arial" w:hAnsi="Arial" w:cs="Arial"/>
          <w:position w:val="-1"/>
          <w:sz w:val="20"/>
          <w:szCs w:val="20"/>
        </w:rPr>
        <w:t>rce en so</w:t>
      </w:r>
      <w:r w:rsidRPr="00643263">
        <w:rPr>
          <w:rFonts w:ascii="Arial" w:eastAsia="Arial" w:hAnsi="Arial" w:cs="Arial"/>
          <w:spacing w:val="-1"/>
          <w:position w:val="-1"/>
          <w:sz w:val="20"/>
          <w:szCs w:val="20"/>
        </w:rPr>
        <w:t>l</w:t>
      </w:r>
      <w:r w:rsidRPr="00643263">
        <w:rPr>
          <w:rFonts w:ascii="Arial" w:eastAsia="Arial" w:hAnsi="Arial" w:cs="Arial"/>
          <w:spacing w:val="1"/>
          <w:position w:val="-1"/>
          <w:sz w:val="20"/>
          <w:szCs w:val="20"/>
        </w:rPr>
        <w:t>s</w:t>
      </w:r>
      <w:r w:rsidRPr="00643263">
        <w:rPr>
          <w:rFonts w:ascii="Arial" w:eastAsia="Arial" w:hAnsi="Arial" w:cs="Arial"/>
          <w:position w:val="-1"/>
          <w:sz w:val="20"/>
          <w:szCs w:val="20"/>
        </w:rPr>
        <w:t>, ex</w:t>
      </w:r>
      <w:r w:rsidRPr="00643263">
        <w:rPr>
          <w:rFonts w:ascii="Arial" w:eastAsia="Arial" w:hAnsi="Arial" w:cs="Arial"/>
          <w:spacing w:val="-1"/>
          <w:position w:val="-1"/>
          <w:sz w:val="20"/>
          <w:szCs w:val="20"/>
        </w:rPr>
        <w:t>e</w:t>
      </w:r>
      <w:r w:rsidRPr="00643263">
        <w:rPr>
          <w:rFonts w:ascii="Arial" w:eastAsia="Arial" w:hAnsi="Arial" w:cs="Arial"/>
          <w:position w:val="-1"/>
          <w:sz w:val="20"/>
          <w:szCs w:val="20"/>
        </w:rPr>
        <w:t xml:space="preserve">mples </w:t>
      </w:r>
      <w:r w:rsidRPr="00643263">
        <w:rPr>
          <w:rFonts w:ascii="Arial" w:eastAsia="Arial" w:hAnsi="Arial" w:cs="Arial"/>
          <w:spacing w:val="-1"/>
          <w:position w:val="-1"/>
          <w:sz w:val="20"/>
          <w:szCs w:val="20"/>
        </w:rPr>
        <w:t>d</w:t>
      </w:r>
      <w:r w:rsidRPr="00643263">
        <w:rPr>
          <w:rFonts w:ascii="Arial" w:eastAsia="Arial" w:hAnsi="Arial" w:cs="Arial"/>
          <w:position w:val="-1"/>
          <w:sz w:val="20"/>
          <w:szCs w:val="20"/>
        </w:rPr>
        <w:t>e so</w:t>
      </w:r>
      <w:r w:rsidRPr="00643263">
        <w:rPr>
          <w:rFonts w:ascii="Arial" w:eastAsia="Arial" w:hAnsi="Arial" w:cs="Arial"/>
          <w:spacing w:val="-1"/>
          <w:position w:val="-1"/>
          <w:sz w:val="20"/>
          <w:szCs w:val="20"/>
        </w:rPr>
        <w:t>l</w:t>
      </w:r>
      <w:r w:rsidRPr="00643263">
        <w:rPr>
          <w:rFonts w:ascii="Arial" w:eastAsia="Arial" w:hAnsi="Arial" w:cs="Arial"/>
          <w:position w:val="-1"/>
          <w:sz w:val="20"/>
          <w:szCs w:val="20"/>
        </w:rPr>
        <w:t>s</w:t>
      </w:r>
      <w:r w:rsidRPr="00643263">
        <w:rPr>
          <w:rFonts w:ascii="Arial" w:eastAsia="Arial" w:hAnsi="Arial" w:cs="Arial"/>
          <w:spacing w:val="-1"/>
          <w:position w:val="-1"/>
          <w:sz w:val="20"/>
          <w:szCs w:val="20"/>
        </w:rPr>
        <w:t xml:space="preserve"> </w:t>
      </w:r>
      <w:r w:rsidRPr="00643263">
        <w:rPr>
          <w:rFonts w:ascii="Arial" w:eastAsia="Arial" w:hAnsi="Arial" w:cs="Arial"/>
          <w:position w:val="-1"/>
          <w:sz w:val="20"/>
          <w:szCs w:val="20"/>
        </w:rPr>
        <w:t>en Tunis</w:t>
      </w:r>
      <w:r w:rsidRPr="00643263">
        <w:rPr>
          <w:rFonts w:ascii="Arial" w:eastAsia="Arial" w:hAnsi="Arial" w:cs="Arial"/>
          <w:spacing w:val="-1"/>
          <w:position w:val="-1"/>
          <w:sz w:val="20"/>
          <w:szCs w:val="20"/>
        </w:rPr>
        <w:t>i</w:t>
      </w:r>
      <w:r w:rsidRPr="00643263">
        <w:rPr>
          <w:rFonts w:ascii="Arial" w:eastAsia="Arial" w:hAnsi="Arial" w:cs="Arial"/>
          <w:position w:val="-1"/>
          <w:sz w:val="20"/>
          <w:szCs w:val="20"/>
        </w:rPr>
        <w:t>e et dans le M</w:t>
      </w:r>
      <w:r w:rsidRPr="00643263">
        <w:rPr>
          <w:rFonts w:ascii="Arial" w:eastAsia="Arial" w:hAnsi="Arial" w:cs="Arial"/>
          <w:spacing w:val="-1"/>
          <w:position w:val="-1"/>
          <w:sz w:val="20"/>
          <w:szCs w:val="20"/>
        </w:rPr>
        <w:t>on</w:t>
      </w:r>
      <w:r w:rsidRPr="00643263">
        <w:rPr>
          <w:rFonts w:ascii="Arial" w:eastAsia="Arial" w:hAnsi="Arial" w:cs="Arial"/>
          <w:position w:val="-1"/>
          <w:sz w:val="20"/>
          <w:szCs w:val="20"/>
        </w:rPr>
        <w:t>de</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.2. Activités pratiques</w:t>
      </w:r>
    </w:p>
    <w:p w:rsidR="000F67DF" w:rsidRPr="009603F8" w:rsidRDefault="000F67DF" w:rsidP="000F67DF">
      <w:pPr>
        <w:adjustRightInd w:val="0"/>
        <w:rPr>
          <w:rFonts w:asciiTheme="minorBidi" w:hAnsiTheme="minorBidi"/>
          <w:b/>
          <w:bCs/>
          <w:sz w:val="20"/>
          <w:szCs w:val="20"/>
        </w:rPr>
      </w:pPr>
    </w:p>
    <w:p w:rsidR="000F67DF" w:rsidRPr="00643263" w:rsidRDefault="000F67DF" w:rsidP="000F67DF">
      <w:pPr>
        <w:ind w:left="437"/>
        <w:rPr>
          <w:rFonts w:ascii="Arial" w:eastAsia="Arial" w:hAnsi="Arial" w:cs="Arial"/>
          <w:sz w:val="20"/>
          <w:szCs w:val="20"/>
        </w:rPr>
      </w:pPr>
      <w:r w:rsidRPr="00643263">
        <w:rPr>
          <w:rFonts w:ascii="Arial" w:eastAsia="Arial" w:hAnsi="Arial" w:cs="Arial"/>
          <w:sz w:val="20"/>
          <w:szCs w:val="20"/>
        </w:rPr>
        <w:t>- Etude morph</w:t>
      </w:r>
      <w:r w:rsidRPr="00643263">
        <w:rPr>
          <w:rFonts w:ascii="Arial" w:eastAsia="Arial" w:hAnsi="Arial" w:cs="Arial"/>
          <w:spacing w:val="-1"/>
          <w:sz w:val="20"/>
          <w:szCs w:val="20"/>
        </w:rPr>
        <w:t>o</w:t>
      </w:r>
      <w:r w:rsidRPr="00643263">
        <w:rPr>
          <w:rFonts w:ascii="Arial" w:eastAsia="Arial" w:hAnsi="Arial" w:cs="Arial"/>
          <w:sz w:val="20"/>
          <w:szCs w:val="20"/>
        </w:rPr>
        <w:t>str</w:t>
      </w:r>
      <w:r w:rsidRPr="00643263">
        <w:rPr>
          <w:rFonts w:ascii="Arial" w:eastAsia="Arial" w:hAnsi="Arial" w:cs="Arial"/>
          <w:spacing w:val="-1"/>
          <w:sz w:val="20"/>
          <w:szCs w:val="20"/>
        </w:rPr>
        <w:t>u</w:t>
      </w:r>
      <w:r w:rsidRPr="00643263">
        <w:rPr>
          <w:rFonts w:ascii="Arial" w:eastAsia="Arial" w:hAnsi="Arial" w:cs="Arial"/>
          <w:sz w:val="20"/>
          <w:szCs w:val="20"/>
        </w:rPr>
        <w:t>ctura</w:t>
      </w:r>
      <w:r w:rsidRPr="00643263">
        <w:rPr>
          <w:rFonts w:ascii="Arial" w:eastAsia="Arial" w:hAnsi="Arial" w:cs="Arial"/>
          <w:spacing w:val="-1"/>
          <w:sz w:val="20"/>
          <w:szCs w:val="20"/>
        </w:rPr>
        <w:t>l</w:t>
      </w:r>
      <w:r w:rsidRPr="00643263">
        <w:rPr>
          <w:rFonts w:ascii="Arial" w:eastAsia="Arial" w:hAnsi="Arial" w:cs="Arial"/>
          <w:sz w:val="20"/>
          <w:szCs w:val="20"/>
        </w:rPr>
        <w:t>e : texture, structure, cou</w:t>
      </w:r>
      <w:r w:rsidRPr="00643263">
        <w:rPr>
          <w:rFonts w:ascii="Arial" w:eastAsia="Arial" w:hAnsi="Arial" w:cs="Arial"/>
          <w:spacing w:val="-1"/>
          <w:sz w:val="20"/>
          <w:szCs w:val="20"/>
        </w:rPr>
        <w:t>le</w:t>
      </w:r>
      <w:r w:rsidRPr="00643263">
        <w:rPr>
          <w:rFonts w:ascii="Arial" w:eastAsia="Arial" w:hAnsi="Arial" w:cs="Arial"/>
          <w:sz w:val="20"/>
          <w:szCs w:val="20"/>
        </w:rPr>
        <w:t>ur, etc.</w:t>
      </w:r>
    </w:p>
    <w:p w:rsidR="000F67DF" w:rsidRPr="00643263" w:rsidRDefault="000F67DF" w:rsidP="000F67DF">
      <w:pPr>
        <w:ind w:left="437"/>
        <w:rPr>
          <w:rFonts w:ascii="Arial" w:eastAsia="Arial" w:hAnsi="Arial" w:cs="Arial"/>
          <w:sz w:val="20"/>
          <w:szCs w:val="20"/>
        </w:rPr>
      </w:pPr>
      <w:r w:rsidRPr="00643263">
        <w:rPr>
          <w:rFonts w:ascii="Arial" w:eastAsia="Arial" w:hAnsi="Arial" w:cs="Arial"/>
          <w:sz w:val="20"/>
          <w:szCs w:val="20"/>
        </w:rPr>
        <w:t>- Analyse m</w:t>
      </w:r>
      <w:r w:rsidRPr="00643263">
        <w:rPr>
          <w:rFonts w:ascii="Arial" w:eastAsia="Arial" w:hAnsi="Arial" w:cs="Arial"/>
          <w:spacing w:val="-1"/>
          <w:sz w:val="20"/>
          <w:szCs w:val="20"/>
        </w:rPr>
        <w:t>i</w:t>
      </w:r>
      <w:r w:rsidRPr="00643263">
        <w:rPr>
          <w:rFonts w:ascii="Arial" w:eastAsia="Arial" w:hAnsi="Arial" w:cs="Arial"/>
          <w:sz w:val="20"/>
          <w:szCs w:val="20"/>
        </w:rPr>
        <w:t>cr</w:t>
      </w:r>
      <w:r w:rsidRPr="00643263">
        <w:rPr>
          <w:rFonts w:ascii="Arial" w:eastAsia="Arial" w:hAnsi="Arial" w:cs="Arial"/>
          <w:spacing w:val="-1"/>
          <w:sz w:val="20"/>
          <w:szCs w:val="20"/>
        </w:rPr>
        <w:t>o</w:t>
      </w:r>
      <w:r w:rsidRPr="00643263">
        <w:rPr>
          <w:rFonts w:ascii="Arial" w:eastAsia="Arial" w:hAnsi="Arial" w:cs="Arial"/>
          <w:sz w:val="20"/>
          <w:szCs w:val="20"/>
        </w:rPr>
        <w:t>morpho</w:t>
      </w:r>
      <w:r w:rsidRPr="00643263">
        <w:rPr>
          <w:rFonts w:ascii="Arial" w:eastAsia="Arial" w:hAnsi="Arial" w:cs="Arial"/>
          <w:spacing w:val="-1"/>
          <w:sz w:val="20"/>
          <w:szCs w:val="20"/>
        </w:rPr>
        <w:t>l</w:t>
      </w:r>
      <w:r w:rsidRPr="00643263">
        <w:rPr>
          <w:rFonts w:ascii="Arial" w:eastAsia="Arial" w:hAnsi="Arial" w:cs="Arial"/>
          <w:sz w:val="20"/>
          <w:szCs w:val="20"/>
        </w:rPr>
        <w:t>o</w:t>
      </w:r>
      <w:r w:rsidRPr="00643263">
        <w:rPr>
          <w:rFonts w:ascii="Arial" w:eastAsia="Arial" w:hAnsi="Arial" w:cs="Arial"/>
          <w:spacing w:val="-1"/>
          <w:sz w:val="20"/>
          <w:szCs w:val="20"/>
        </w:rPr>
        <w:t>g</w:t>
      </w:r>
      <w:r w:rsidRPr="00643263">
        <w:rPr>
          <w:rFonts w:ascii="Arial" w:eastAsia="Arial" w:hAnsi="Arial" w:cs="Arial"/>
          <w:sz w:val="20"/>
          <w:szCs w:val="20"/>
        </w:rPr>
        <w:t xml:space="preserve">ique : traits </w:t>
      </w:r>
      <w:r w:rsidRPr="00643263">
        <w:rPr>
          <w:rFonts w:ascii="Arial" w:eastAsia="Arial" w:hAnsi="Arial" w:cs="Arial"/>
          <w:spacing w:val="-1"/>
          <w:sz w:val="20"/>
          <w:szCs w:val="20"/>
        </w:rPr>
        <w:t>p</w:t>
      </w:r>
      <w:r w:rsidRPr="00643263">
        <w:rPr>
          <w:rFonts w:ascii="Arial" w:eastAsia="Arial" w:hAnsi="Arial" w:cs="Arial"/>
          <w:sz w:val="20"/>
          <w:szCs w:val="20"/>
        </w:rPr>
        <w:t>édol</w:t>
      </w:r>
      <w:r w:rsidRPr="00643263">
        <w:rPr>
          <w:rFonts w:ascii="Arial" w:eastAsia="Arial" w:hAnsi="Arial" w:cs="Arial"/>
          <w:spacing w:val="-1"/>
          <w:sz w:val="20"/>
          <w:szCs w:val="20"/>
        </w:rPr>
        <w:t>o</w:t>
      </w:r>
      <w:r w:rsidRPr="00643263">
        <w:rPr>
          <w:rFonts w:ascii="Arial" w:eastAsia="Arial" w:hAnsi="Arial" w:cs="Arial"/>
          <w:sz w:val="20"/>
          <w:szCs w:val="20"/>
        </w:rPr>
        <w:t>giqu</w:t>
      </w:r>
      <w:r w:rsidRPr="00643263">
        <w:rPr>
          <w:rFonts w:ascii="Arial" w:eastAsia="Arial" w:hAnsi="Arial" w:cs="Arial"/>
          <w:spacing w:val="-1"/>
          <w:sz w:val="20"/>
          <w:szCs w:val="20"/>
        </w:rPr>
        <w:t>e</w:t>
      </w:r>
      <w:r w:rsidRPr="00643263">
        <w:rPr>
          <w:rFonts w:ascii="Arial" w:eastAsia="Arial" w:hAnsi="Arial" w:cs="Arial"/>
          <w:sz w:val="20"/>
          <w:szCs w:val="20"/>
        </w:rPr>
        <w:t>s,</w:t>
      </w:r>
      <w:r w:rsidRPr="00643263">
        <w:rPr>
          <w:rFonts w:ascii="Arial" w:eastAsia="Arial" w:hAnsi="Arial" w:cs="Arial"/>
          <w:spacing w:val="-1"/>
          <w:sz w:val="20"/>
          <w:szCs w:val="20"/>
        </w:rPr>
        <w:t xml:space="preserve"> </w:t>
      </w:r>
      <w:r w:rsidRPr="00643263">
        <w:rPr>
          <w:rFonts w:ascii="Arial" w:eastAsia="Arial" w:hAnsi="Arial" w:cs="Arial"/>
          <w:sz w:val="20"/>
          <w:szCs w:val="20"/>
        </w:rPr>
        <w:t>etc.</w:t>
      </w:r>
    </w:p>
    <w:p w:rsidR="000F67DF" w:rsidRPr="00643263" w:rsidRDefault="000F67DF" w:rsidP="000F67DF">
      <w:pPr>
        <w:ind w:left="437"/>
        <w:rPr>
          <w:rFonts w:ascii="Arial" w:eastAsia="Arial" w:hAnsi="Arial" w:cs="Arial"/>
          <w:sz w:val="20"/>
          <w:szCs w:val="20"/>
        </w:rPr>
      </w:pPr>
      <w:r w:rsidRPr="00643263">
        <w:rPr>
          <w:rFonts w:ascii="Arial" w:eastAsia="Arial" w:hAnsi="Arial" w:cs="Arial"/>
          <w:sz w:val="20"/>
          <w:szCs w:val="20"/>
        </w:rPr>
        <w:t xml:space="preserve">- Analyses </w:t>
      </w:r>
      <w:r w:rsidRPr="00643263">
        <w:rPr>
          <w:rFonts w:ascii="Arial" w:eastAsia="Arial" w:hAnsi="Arial" w:cs="Arial"/>
          <w:spacing w:val="-1"/>
          <w:sz w:val="20"/>
          <w:szCs w:val="20"/>
        </w:rPr>
        <w:t>p</w:t>
      </w:r>
      <w:r w:rsidRPr="00643263">
        <w:rPr>
          <w:rFonts w:ascii="Arial" w:eastAsia="Arial" w:hAnsi="Arial" w:cs="Arial"/>
          <w:sz w:val="20"/>
          <w:szCs w:val="20"/>
        </w:rPr>
        <w:t>hysico-chim</w:t>
      </w:r>
      <w:r w:rsidRPr="00643263">
        <w:rPr>
          <w:rFonts w:ascii="Arial" w:eastAsia="Arial" w:hAnsi="Arial" w:cs="Arial"/>
          <w:spacing w:val="-1"/>
          <w:sz w:val="20"/>
          <w:szCs w:val="20"/>
        </w:rPr>
        <w:t>iq</w:t>
      </w:r>
      <w:r w:rsidRPr="00643263">
        <w:rPr>
          <w:rFonts w:ascii="Arial" w:eastAsia="Arial" w:hAnsi="Arial" w:cs="Arial"/>
          <w:sz w:val="20"/>
          <w:szCs w:val="20"/>
        </w:rPr>
        <w:t xml:space="preserve">ues: </w:t>
      </w:r>
      <w:r w:rsidRPr="00643263">
        <w:rPr>
          <w:rFonts w:ascii="Arial" w:eastAsia="Arial" w:hAnsi="Arial" w:cs="Arial"/>
          <w:spacing w:val="-1"/>
          <w:sz w:val="20"/>
          <w:szCs w:val="20"/>
        </w:rPr>
        <w:t>p</w:t>
      </w:r>
      <w:r w:rsidRPr="00643263">
        <w:rPr>
          <w:rFonts w:ascii="Arial" w:eastAsia="Arial" w:hAnsi="Arial" w:cs="Arial"/>
          <w:sz w:val="20"/>
          <w:szCs w:val="20"/>
        </w:rPr>
        <w:t>H, taux</w:t>
      </w:r>
      <w:r w:rsidRPr="00643263">
        <w:rPr>
          <w:rFonts w:ascii="Arial" w:eastAsia="Arial" w:hAnsi="Arial" w:cs="Arial"/>
          <w:spacing w:val="2"/>
          <w:sz w:val="20"/>
          <w:szCs w:val="20"/>
        </w:rPr>
        <w:t xml:space="preserve"> </w:t>
      </w:r>
      <w:r w:rsidRPr="00643263">
        <w:rPr>
          <w:rFonts w:ascii="Arial" w:eastAsia="Arial" w:hAnsi="Arial" w:cs="Arial"/>
          <w:sz w:val="20"/>
          <w:szCs w:val="20"/>
        </w:rPr>
        <w:t>de ca</w:t>
      </w:r>
      <w:r w:rsidRPr="00643263">
        <w:rPr>
          <w:rFonts w:ascii="Arial" w:eastAsia="Arial" w:hAnsi="Arial" w:cs="Arial"/>
          <w:spacing w:val="-1"/>
          <w:sz w:val="20"/>
          <w:szCs w:val="20"/>
        </w:rPr>
        <w:t>l</w:t>
      </w:r>
      <w:r w:rsidRPr="00643263">
        <w:rPr>
          <w:rFonts w:ascii="Arial" w:eastAsia="Arial" w:hAnsi="Arial" w:cs="Arial"/>
          <w:spacing w:val="1"/>
          <w:sz w:val="20"/>
          <w:szCs w:val="20"/>
        </w:rPr>
        <w:t>c</w:t>
      </w:r>
      <w:r w:rsidRPr="00643263">
        <w:rPr>
          <w:rFonts w:ascii="Arial" w:eastAsia="Arial" w:hAnsi="Arial" w:cs="Arial"/>
          <w:sz w:val="20"/>
          <w:szCs w:val="20"/>
        </w:rPr>
        <w:t>aire total et actif, salinité, etc.</w:t>
      </w:r>
    </w:p>
    <w:p w:rsidR="000F67DF" w:rsidRDefault="000F67DF" w:rsidP="000F67DF">
      <w:pPr>
        <w:spacing w:before="11" w:line="220" w:lineRule="exact"/>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Régime mixte pour les deux ECUE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Pr="009603F8" w:rsidRDefault="000F67DF" w:rsidP="000F67DF">
      <w:pPr>
        <w:adjustRightInd w:val="0"/>
        <w:rPr>
          <w:rFonts w:asciiTheme="minorBidi" w:hAnsiTheme="minorBidi"/>
          <w:sz w:val="20"/>
          <w:szCs w:val="20"/>
        </w:rPr>
      </w:pPr>
    </w:p>
    <w:p w:rsidR="000F67DF" w:rsidRPr="009603F8" w:rsidRDefault="000F67DF" w:rsidP="000F67DF">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0F67DF" w:rsidRPr="009603F8" w:rsidRDefault="000F67DF" w:rsidP="000F67DF">
      <w:pPr>
        <w:adjustRightInd w:val="0"/>
        <w:spacing w:line="159" w:lineRule="exact"/>
        <w:rPr>
          <w:rFonts w:asciiTheme="minorBidi" w:hAnsiTheme="minorBidi"/>
          <w:sz w:val="20"/>
          <w:szCs w:val="20"/>
        </w:rPr>
      </w:pPr>
    </w:p>
    <w:p w:rsidR="000F67DF" w:rsidRPr="009603F8" w:rsidRDefault="000F67DF" w:rsidP="000F67DF">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0F67DF" w:rsidRPr="009603F8" w:rsidRDefault="000F67DF" w:rsidP="000F67DF">
      <w:pPr>
        <w:adjustRightInd w:val="0"/>
        <w:spacing w:line="179" w:lineRule="exact"/>
        <w:rPr>
          <w:rFonts w:asciiTheme="minorBidi" w:hAnsiTheme="minorBidi"/>
          <w:sz w:val="20"/>
          <w:szCs w:val="20"/>
        </w:rPr>
      </w:pPr>
    </w:p>
    <w:p w:rsidR="000F67DF" w:rsidRPr="009603F8" w:rsidRDefault="000F67DF" w:rsidP="000F67DF">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0F67DF" w:rsidRPr="009603F8" w:rsidRDefault="000F67DF" w:rsidP="000F67DF">
      <w:pPr>
        <w:adjustRightInd w:val="0"/>
        <w:spacing w:line="211" w:lineRule="exact"/>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Pour récapituler:</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209" w:lineRule="auto"/>
        <w:jc w:val="center"/>
        <w:rPr>
          <w:rFonts w:asciiTheme="minorBidi" w:hAnsiTheme="minorBidi"/>
          <w:sz w:val="20"/>
          <w:szCs w:val="20"/>
        </w:rPr>
      </w:pPr>
    </w:p>
    <w:p w:rsidR="000F67DF" w:rsidRPr="009603F8" w:rsidRDefault="000F67DF" w:rsidP="000F67DF">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spacing w:line="38" w:lineRule="exact"/>
        <w:jc w:val="center"/>
        <w:rPr>
          <w:rFonts w:asciiTheme="minorBidi" w:hAnsiTheme="minorBidi"/>
          <w:sz w:val="20"/>
          <w:szCs w:val="20"/>
        </w:rPr>
      </w:pPr>
    </w:p>
    <w:p w:rsidR="000F67DF" w:rsidRPr="009603F8" w:rsidRDefault="000F67DF" w:rsidP="000F67DF">
      <w:pPr>
        <w:adjustRightInd w:val="0"/>
        <w:spacing w:line="135" w:lineRule="exact"/>
        <w:jc w:val="center"/>
        <w:rPr>
          <w:rFonts w:asciiTheme="minorBidi" w:hAnsiTheme="minorBidi"/>
          <w:sz w:val="20"/>
          <w:szCs w:val="20"/>
        </w:rPr>
      </w:pPr>
    </w:p>
    <w:p w:rsidR="000F67DF" w:rsidRPr="009603F8" w:rsidRDefault="000F67DF" w:rsidP="000F67DF">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Default="000F67DF" w:rsidP="000F67DF">
      <w:pPr>
        <w:overflowPunct w:val="0"/>
        <w:adjustRightInd w:val="0"/>
        <w:spacing w:line="236" w:lineRule="auto"/>
        <w:ind w:right="20" w:firstLine="360"/>
      </w:pPr>
    </w:p>
    <w:p w:rsidR="000F67DF" w:rsidRDefault="000F67DF" w:rsidP="000F67DF">
      <w:pPr>
        <w:ind w:left="586"/>
        <w:jc w:val="both"/>
        <w:rPr>
          <w:rFonts w:ascii="Arial" w:eastAsia="Arial" w:hAnsi="Arial" w:cs="Arial"/>
          <w:b/>
          <w:bCs/>
          <w:i/>
          <w:iCs/>
          <w:sz w:val="20"/>
          <w:szCs w:val="20"/>
        </w:rPr>
      </w:pPr>
    </w:p>
    <w:p w:rsidR="000F67DF" w:rsidRDefault="000F67DF" w:rsidP="000F67DF">
      <w:pPr>
        <w:ind w:left="586"/>
        <w:jc w:val="both"/>
        <w:rPr>
          <w:rFonts w:ascii="Arial" w:eastAsia="Arial" w:hAnsi="Arial" w:cs="Arial"/>
          <w:b/>
          <w:bCs/>
          <w:i/>
          <w:iCs/>
          <w:sz w:val="20"/>
          <w:szCs w:val="20"/>
        </w:rPr>
      </w:pPr>
    </w:p>
    <w:p w:rsidR="000F67DF" w:rsidRDefault="000F67DF" w:rsidP="000F67DF">
      <w:pPr>
        <w:adjustRightInd w:val="0"/>
        <w:spacing w:line="200" w:lineRule="exact"/>
        <w:rPr>
          <w:sz w:val="24"/>
          <w:szCs w:val="24"/>
        </w:rPr>
      </w:pPr>
    </w:p>
    <w:p w:rsidR="000F67DF" w:rsidRDefault="000F67DF" w:rsidP="000F67DF">
      <w:pPr>
        <w:adjustRightInd w:val="0"/>
        <w:spacing w:line="200" w:lineRule="exact"/>
        <w:rPr>
          <w:sz w:val="24"/>
          <w:szCs w:val="24"/>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Intitulé de l'UE:</w:t>
            </w:r>
          </w:p>
          <w:p w:rsidR="000F67DF" w:rsidRDefault="000F67DF" w:rsidP="00770064">
            <w:pPr>
              <w:adjustRightInd w:val="0"/>
              <w:jc w:val="center"/>
              <w:rPr>
                <w:rFonts w:ascii="Arial" w:hAnsi="Arial" w:cs="Arial"/>
                <w:b/>
                <w:bCs/>
                <w:lang w:eastAsia="en-US"/>
              </w:rPr>
            </w:pPr>
          </w:p>
          <w:p w:rsidR="000F67DF" w:rsidRPr="00D476E2" w:rsidRDefault="000F67DF" w:rsidP="00770064">
            <w:pPr>
              <w:adjustRightInd w:val="0"/>
              <w:jc w:val="center"/>
              <w:rPr>
                <w:rFonts w:ascii="Arial" w:hAnsi="Arial" w:cs="Arial"/>
                <w:b/>
                <w:bCs/>
                <w:color w:val="FF0000"/>
                <w:sz w:val="24"/>
                <w:szCs w:val="24"/>
                <w:lang w:eastAsia="en-US"/>
              </w:rPr>
            </w:pPr>
            <w:r>
              <w:rPr>
                <w:rFonts w:ascii="Arial" w:hAnsi="Arial" w:cs="Arial"/>
                <w:b/>
                <w:bCs/>
                <w:color w:val="FF0000"/>
                <w:sz w:val="24"/>
                <w:szCs w:val="24"/>
                <w:lang w:eastAsia="en-US"/>
              </w:rPr>
              <w:t>STAGE 1</w:t>
            </w:r>
          </w:p>
          <w:p w:rsidR="000F67DF" w:rsidRDefault="000F67DF" w:rsidP="00770064">
            <w:pPr>
              <w:adjustRightInd w:val="0"/>
              <w:jc w:val="center"/>
              <w:rPr>
                <w:rFonts w:ascii="Arial" w:hAnsi="Arial" w:cs="Arial"/>
                <w:b/>
                <w:bCs/>
                <w:lang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UEA 210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5</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8DB3E2" w:themeFill="text2"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tabs>
                <w:tab w:val="left" w:pos="5267"/>
              </w:tabs>
              <w:adjustRightInd w:val="0"/>
              <w:rPr>
                <w:rFonts w:ascii="Arial" w:hAnsi="Arial" w:cs="Arial"/>
                <w:b/>
                <w:bCs/>
                <w:lang w:val="fr-FR" w:eastAsia="en-US"/>
              </w:rPr>
            </w:pPr>
            <w:r w:rsidRPr="000F67DF">
              <w:rPr>
                <w:rFonts w:ascii="Arial" w:hAnsi="Arial" w:cs="Arial"/>
                <w:b/>
                <w:bCs/>
                <w:lang w:val="fr-FR" w:eastAsia="en-US"/>
              </w:rPr>
              <w:tab/>
            </w: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S2</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605B48" w:rsidRDefault="000F67DF" w:rsidP="000F67DF">
      <w:pPr>
        <w:ind w:left="284"/>
        <w:jc w:val="both"/>
        <w:rPr>
          <w:rFonts w:asciiTheme="minorBidi" w:hAnsiTheme="minorBidi"/>
          <w:sz w:val="20"/>
          <w:szCs w:val="20"/>
        </w:rPr>
      </w:pPr>
      <w:r w:rsidRPr="00605B48">
        <w:rPr>
          <w:rFonts w:asciiTheme="minorBidi" w:hAnsiTheme="minorBidi"/>
          <w:sz w:val="20"/>
          <w:szCs w:val="20"/>
        </w:rPr>
        <w:t>Cette Unité d'enseignement appliquée se veut être un soutien aux enseignements dispensés visant l'initiation de l'étudiant aux applications sur le terrain des connaissances acquises.</w:t>
      </w:r>
    </w:p>
    <w:p w:rsidR="000F67DF" w:rsidRPr="009603F8" w:rsidRDefault="000F67DF" w:rsidP="000F67DF">
      <w:pPr>
        <w:adjustRightInd w:val="0"/>
        <w:ind w:left="284"/>
        <w:jc w:val="both"/>
        <w:rPr>
          <w:rFonts w:asciiTheme="minorBidi" w:hAnsiTheme="minorBidi"/>
          <w:b/>
          <w:bCs/>
          <w:sz w:val="20"/>
          <w:szCs w:val="20"/>
        </w:rPr>
      </w:pPr>
      <w:r w:rsidRPr="00605B48">
        <w:rPr>
          <w:rFonts w:asciiTheme="minorBidi" w:hAnsiTheme="minorBidi"/>
          <w:sz w:val="20"/>
          <w:szCs w:val="20"/>
        </w:rPr>
        <w:t>Elle sera organisée sous forme d'un stage bloqué ou un ensemble de journées successives de visites guidées. Est visée une immersion de terrain en rapport avec les différentes unités d'enseignement des premier et second semestres.</w:t>
      </w:r>
    </w:p>
    <w:p w:rsidR="000F67DF" w:rsidRDefault="000F67DF" w:rsidP="000F67DF">
      <w:pPr>
        <w:adjustRightInd w:val="0"/>
        <w:ind w:left="284"/>
        <w:jc w:val="both"/>
        <w:rPr>
          <w:rFonts w:asciiTheme="minorBidi" w:hAnsiTheme="minorBidi"/>
          <w:b/>
          <w:bCs/>
          <w:sz w:val="20"/>
          <w:szCs w:val="20"/>
        </w:rPr>
      </w:pPr>
    </w:p>
    <w:p w:rsidR="000F67DF" w:rsidRPr="009603F8" w:rsidRDefault="000F67DF" w:rsidP="000F67DF">
      <w:pPr>
        <w:adjustRightInd w:val="0"/>
        <w:jc w:val="both"/>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ind w:left="284"/>
        <w:jc w:val="both"/>
        <w:rPr>
          <w:rFonts w:asciiTheme="minorBidi" w:hAnsiTheme="minorBidi"/>
          <w:sz w:val="20"/>
          <w:szCs w:val="20"/>
        </w:rPr>
      </w:pPr>
      <w:r>
        <w:rPr>
          <w:rFonts w:asciiTheme="minorBidi" w:hAnsiTheme="minorBidi"/>
          <w:sz w:val="20"/>
          <w:szCs w:val="20"/>
        </w:rPr>
        <w:t>Connaissances théoriques et pratiques présentielles acquises aux premier et second semestre.</w:t>
      </w:r>
    </w:p>
    <w:p w:rsidR="000F67DF" w:rsidRPr="009603F8" w:rsidRDefault="000F67DF" w:rsidP="000F67DF">
      <w:pPr>
        <w:adjustRightInd w:val="0"/>
        <w:ind w:left="284"/>
        <w:jc w:val="both"/>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8F46A9" w:rsidRDefault="000F67DF" w:rsidP="000F67DF">
      <w:pPr>
        <w:adjustRightInd w:val="0"/>
        <w:rPr>
          <w:rFonts w:asciiTheme="minorBidi" w:hAnsiTheme="minorBidi"/>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84"/>
        <w:gridCol w:w="1134"/>
      </w:tblGrid>
      <w:tr w:rsidR="000F67DF" w:rsidRPr="009603F8" w:rsidTr="00770064">
        <w:tc>
          <w:tcPr>
            <w:tcW w:w="4928" w:type="dxa"/>
            <w:vMerge w:val="restart"/>
            <w:shd w:val="clear" w:color="auto" w:fill="FABF8F" w:themeFill="accent6" w:themeFillTint="99"/>
          </w:tcPr>
          <w:p w:rsidR="000F67DF" w:rsidRPr="000F67DF" w:rsidRDefault="000F67DF" w:rsidP="00770064">
            <w:pPr>
              <w:adjustRightInd w:val="0"/>
              <w:jc w:val="center"/>
              <w:rPr>
                <w:rFonts w:asciiTheme="minorBidi" w:hAnsiTheme="minorBidi"/>
                <w:b/>
                <w:bCs/>
                <w:lang w:val="fr-FR"/>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52" w:type="dxa"/>
            <w:gridSpan w:val="3"/>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84" w:type="dxa"/>
            <w:shd w:val="clear" w:color="auto" w:fill="FBD4B4" w:themeFill="accent6"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rPr>
          <w:trHeight w:val="920"/>
        </w:trPr>
        <w:tc>
          <w:tcPr>
            <w:tcW w:w="4928"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Stage de terrain (ou en entreprise)</w:t>
            </w:r>
          </w:p>
        </w:tc>
        <w:tc>
          <w:tcPr>
            <w:tcW w:w="1134"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56 H</w:t>
            </w: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(ou 7 jours de terrain</w:t>
            </w:r>
          </w:p>
        </w:tc>
        <w:tc>
          <w:tcPr>
            <w:tcW w:w="1134" w:type="dxa"/>
            <w:shd w:val="clear" w:color="auto" w:fill="B6DDE8" w:themeFill="accent5" w:themeFillTint="66"/>
          </w:tcPr>
          <w:p w:rsidR="000F67DF" w:rsidRPr="000F67DF" w:rsidRDefault="000F67DF" w:rsidP="00770064">
            <w:pPr>
              <w:adjustRightInd w:val="0"/>
              <w:jc w:val="center"/>
              <w:rPr>
                <w:rFonts w:asciiTheme="minorBidi" w:hAnsiTheme="minorBidi"/>
                <w:b/>
                <w:bCs/>
                <w:lang w:val="fr-FR"/>
              </w:rPr>
            </w:pPr>
          </w:p>
        </w:tc>
        <w:tc>
          <w:tcPr>
            <w:tcW w:w="118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15 jours en entreprise</w:t>
            </w:r>
          </w:p>
        </w:tc>
        <w:tc>
          <w:tcPr>
            <w:tcW w:w="1134" w:type="dxa"/>
            <w:shd w:val="clear" w:color="auto" w:fill="B6DDE8" w:themeFill="accent5" w:themeFillTint="66"/>
          </w:tcPr>
          <w:p w:rsidR="000F67DF" w:rsidRDefault="000F67DF" w:rsidP="00770064">
            <w:pPr>
              <w:adjustRightInd w:val="0"/>
              <w:jc w:val="center"/>
              <w:rPr>
                <w:rFonts w:asciiTheme="minorBidi" w:hAnsiTheme="minorBidi"/>
                <w:b/>
                <w:bCs/>
              </w:rPr>
            </w:pPr>
          </w:p>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3452" w:type="dxa"/>
            <w:gridSpan w:val="3"/>
            <w:shd w:val="clear" w:color="auto" w:fill="C2D69B" w:themeFill="accent3" w:themeFillTint="99"/>
          </w:tcPr>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56 H TD (=7j terrain;</w:t>
            </w: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OU</w:t>
            </w:r>
          </w:p>
          <w:p w:rsidR="000F67DF" w:rsidRPr="000F67DF" w:rsidRDefault="000F67DF" w:rsidP="00770064">
            <w:pPr>
              <w:adjustRightInd w:val="0"/>
              <w:jc w:val="center"/>
              <w:rPr>
                <w:rFonts w:asciiTheme="minorBidi" w:hAnsiTheme="minorBidi"/>
                <w:b/>
                <w:bCs/>
                <w:lang w:val="fr-FR"/>
              </w:rPr>
            </w:pPr>
            <w:r w:rsidRPr="000F67DF">
              <w:rPr>
                <w:rFonts w:asciiTheme="minorBidi" w:hAnsiTheme="minorBidi"/>
                <w:b/>
                <w:bCs/>
                <w:lang w:val="fr-FR"/>
              </w:rPr>
              <w:t>15 j en entreprise)</w:t>
            </w:r>
          </w:p>
        </w:tc>
        <w:tc>
          <w:tcPr>
            <w:tcW w:w="1134" w:type="dxa"/>
            <w:shd w:val="clear" w:color="auto" w:fill="C2D69B" w:themeFill="accent3" w:themeFillTint="99"/>
          </w:tcPr>
          <w:p w:rsidR="000F67DF" w:rsidRPr="000F67DF" w:rsidRDefault="000F67DF" w:rsidP="00770064">
            <w:pPr>
              <w:adjustRightInd w:val="0"/>
              <w:jc w:val="center"/>
              <w:rPr>
                <w:rFonts w:asciiTheme="minorBidi" w:hAnsiTheme="minorBidi"/>
                <w:b/>
                <w:bCs/>
                <w:lang w:val="fr-FR"/>
              </w:rPr>
            </w:pPr>
          </w:p>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Default="000F67DF" w:rsidP="000F67DF">
      <w:pPr>
        <w:adjustRightInd w:val="0"/>
        <w:rPr>
          <w:rFonts w:asciiTheme="minorBidi" w:hAnsiTheme="minorBidi"/>
          <w:b/>
          <w:bCs/>
          <w:sz w:val="20"/>
          <w:szCs w:val="20"/>
        </w:rPr>
      </w:pPr>
    </w:p>
    <w:p w:rsidR="000F67DF" w:rsidRPr="00605B48" w:rsidRDefault="000F67DF" w:rsidP="000F67DF">
      <w:pPr>
        <w:rPr>
          <w:rFonts w:asciiTheme="minorBidi" w:hAnsiTheme="minorBidi"/>
          <w:sz w:val="20"/>
          <w:szCs w:val="20"/>
        </w:rPr>
      </w:pPr>
      <w:r>
        <w:rPr>
          <w:rFonts w:asciiTheme="minorBidi" w:hAnsiTheme="minorBidi"/>
          <w:sz w:val="20"/>
          <w:szCs w:val="20"/>
        </w:rPr>
        <w:tab/>
      </w:r>
      <w:r w:rsidRPr="00605B48">
        <w:rPr>
          <w:rFonts w:asciiTheme="minorBidi" w:hAnsiTheme="minorBidi"/>
          <w:sz w:val="20"/>
          <w:szCs w:val="20"/>
        </w:rPr>
        <w:t>L'étudiant s'initiera notamment à:</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l'utilisation des cartes topographiques et au repérage sur le terrain (méthode classique et utilisation du GPS);</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la reconnaissance de roches endogènes et minéraux constitutifs, contexe géochimique élémentaire de genèse;</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xml:space="preserve">- la reconnaissance de roches exogènes et Minéraux constitutifs, contexe géochimique élémentaire de genèse; </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xml:space="preserve">- Utilisation des cartes géologiques et identification d'unités stratigraphiques et de structures </w:t>
      </w:r>
      <w:r w:rsidRPr="00605B48">
        <w:rPr>
          <w:rFonts w:asciiTheme="minorBidi" w:hAnsiTheme="minorBidi"/>
          <w:sz w:val="20"/>
          <w:szCs w:val="20"/>
        </w:rPr>
        <w:lastRenderedPageBreak/>
        <w:t>tectoniques simples;</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l'initiation aux principes fondamentaux de Paléontologie-Stratigraphie-Tectonique: fossiles et stratification, pendage et identification des différents types de structures.</w:t>
      </w:r>
    </w:p>
    <w:p w:rsidR="000F67DF" w:rsidRPr="00605B48" w:rsidRDefault="000F67DF" w:rsidP="000F67DF">
      <w:pPr>
        <w:ind w:left="1134"/>
        <w:rPr>
          <w:rFonts w:asciiTheme="minorBidi" w:hAnsiTheme="minorBidi"/>
          <w:sz w:val="20"/>
          <w:szCs w:val="20"/>
        </w:rPr>
      </w:pPr>
      <w:r w:rsidRPr="00605B48">
        <w:rPr>
          <w:rFonts w:asciiTheme="minorBidi" w:hAnsiTheme="minorBidi"/>
          <w:sz w:val="20"/>
          <w:szCs w:val="20"/>
        </w:rPr>
        <w:t>- l'identification de produits d'altération issus de la Dynamique de surface et aux différents horizons pédogénétiques et à la classification des sols.</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sz w:val="20"/>
          <w:szCs w:val="20"/>
        </w:rPr>
      </w:pPr>
      <w:r>
        <w:rPr>
          <w:rFonts w:asciiTheme="minorBidi" w:hAnsiTheme="minorBidi"/>
          <w:sz w:val="20"/>
          <w:szCs w:val="20"/>
        </w:rPr>
        <w:t>Contrôle continu (CC) journalier sur cahier de stage et note rapport de stage. La CS propose une note par jour dont la moyenne fera la note finale du CC (NCC); une évaluation globale des travaux de l'étudiant sur le terrain est également envisageable. Dans les deux cas, la note du CC comptera de 30% de la note finale attribuée à l'UEA. La note (NR) d'un rapport de terrain (ou de fin de stage) comptera de 70% de la moyenne de l'UEA.</w:t>
      </w:r>
    </w:p>
    <w:p w:rsidR="000F67DF" w:rsidRPr="009603F8" w:rsidRDefault="000F67DF" w:rsidP="000F67DF">
      <w:pPr>
        <w:adjustRightInd w:val="0"/>
        <w:rPr>
          <w:rFonts w:asciiTheme="minorBidi" w:hAnsiTheme="minorBidi"/>
          <w:b/>
          <w:bCs/>
          <w:sz w:val="20"/>
          <w:szCs w:val="20"/>
        </w:rPr>
      </w:pPr>
    </w:p>
    <w:p w:rsidR="000F67DF" w:rsidRPr="008F46A9" w:rsidRDefault="000F67DF" w:rsidP="000F67DF">
      <w:pPr>
        <w:adjustRightInd w:val="0"/>
        <w:jc w:val="center"/>
        <w:rPr>
          <w:rFonts w:asciiTheme="minorBidi" w:hAnsiTheme="minorBidi"/>
          <w:sz w:val="20"/>
          <w:szCs w:val="20"/>
        </w:rPr>
      </w:pPr>
      <w:r w:rsidRPr="009603F8">
        <w:rPr>
          <w:rFonts w:asciiTheme="minorBidi" w:hAnsiTheme="minorBidi"/>
          <w:b/>
          <w:bCs/>
          <w:sz w:val="20"/>
          <w:szCs w:val="20"/>
        </w:rPr>
        <w:tab/>
      </w:r>
      <w:r w:rsidRPr="009603F8">
        <w:rPr>
          <w:rFonts w:asciiTheme="minorBidi" w:hAnsiTheme="minorBidi"/>
          <w:sz w:val="20"/>
          <w:szCs w:val="20"/>
        </w:rPr>
        <w:t>Pour récapituler:</w:t>
      </w:r>
      <w:r>
        <w:rPr>
          <w:rFonts w:asciiTheme="minorBidi" w:hAnsiTheme="minorBidi"/>
          <w:sz w:val="20"/>
          <w:szCs w:val="20"/>
        </w:rPr>
        <w:t xml:space="preserve"> </w:t>
      </w:r>
      <w:r w:rsidRPr="009603F8">
        <w:rPr>
          <w:rFonts w:asciiTheme="minorBidi" w:hAnsiTheme="minorBidi"/>
          <w:sz w:val="20"/>
          <w:szCs w:val="20"/>
        </w:rPr>
        <w:t>Moyenne de l’UE</w:t>
      </w:r>
      <w:r>
        <w:rPr>
          <w:rFonts w:asciiTheme="minorBidi" w:hAnsiTheme="minorBidi"/>
          <w:sz w:val="20"/>
          <w:szCs w:val="20"/>
        </w:rPr>
        <w:t>A</w:t>
      </w:r>
      <w:r w:rsidRPr="009603F8">
        <w:rPr>
          <w:rFonts w:asciiTheme="minorBidi" w:hAnsiTheme="minorBidi"/>
          <w:sz w:val="20"/>
          <w:szCs w:val="20"/>
        </w:rPr>
        <w:t xml:space="preserve"> : </w:t>
      </w:r>
      <w:r w:rsidRPr="009603F8">
        <w:rPr>
          <w:rFonts w:asciiTheme="minorBidi" w:hAnsiTheme="minorBidi"/>
          <w:b/>
          <w:bCs/>
          <w:sz w:val="20"/>
          <w:szCs w:val="20"/>
        </w:rPr>
        <w:t>NUE</w:t>
      </w:r>
      <w:r>
        <w:rPr>
          <w:rFonts w:asciiTheme="minorBidi" w:hAnsiTheme="minorBidi"/>
          <w:b/>
          <w:bCs/>
          <w:sz w:val="20"/>
          <w:szCs w:val="20"/>
        </w:rPr>
        <w:t>A</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w:t>
      </w:r>
      <w:r>
        <w:rPr>
          <w:rFonts w:asciiTheme="minorBidi" w:hAnsiTheme="minorBidi"/>
          <w:b/>
          <w:bCs/>
          <w:sz w:val="20"/>
          <w:szCs w:val="20"/>
        </w:rPr>
        <w:t>R</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w:t>
      </w:r>
      <w:r>
        <w:rPr>
          <w:rFonts w:asciiTheme="minorBidi" w:hAnsiTheme="minorBidi"/>
          <w:b/>
          <w:bCs/>
          <w:sz w:val="20"/>
          <w:szCs w:val="20"/>
        </w:rPr>
        <w:t>CC</w:t>
      </w:r>
      <w:r w:rsidRPr="009603F8">
        <w:rPr>
          <w:rFonts w:asciiTheme="minorBidi" w:hAnsiTheme="minorBidi"/>
          <w:sz w:val="20"/>
          <w:szCs w:val="20"/>
        </w:rPr>
        <w:t xml:space="preserve"> </w:t>
      </w:r>
      <w:r w:rsidRPr="009603F8">
        <w:rPr>
          <w:rFonts w:asciiTheme="minorBidi" w:hAnsiTheme="minorBidi"/>
          <w:b/>
          <w:bCs/>
          <w:sz w:val="20"/>
          <w:szCs w:val="20"/>
        </w:rPr>
        <w:t>(30%)</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Theme="minorBidi" w:hAnsiTheme="minorBidi"/>
          <w:b/>
          <w:bCs/>
          <w:sz w:val="20"/>
          <w:szCs w:val="20"/>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0F67DF" w:rsidRDefault="000F67DF"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1A2939" w:rsidRDefault="001A2939" w:rsidP="000F67DF">
      <w:pPr>
        <w:adjustRightInd w:val="0"/>
        <w:jc w:val="center"/>
        <w:rPr>
          <w:rFonts w:ascii="Arial" w:hAnsi="Arial" w:cs="Arial"/>
          <w:b/>
          <w:bCs/>
          <w:color w:val="00B050"/>
          <w:sz w:val="28"/>
          <w:szCs w:val="28"/>
        </w:rPr>
      </w:pPr>
    </w:p>
    <w:p w:rsidR="00A6594E" w:rsidRDefault="00A6594E" w:rsidP="000F67DF">
      <w:pPr>
        <w:adjustRightInd w:val="0"/>
        <w:jc w:val="center"/>
        <w:rPr>
          <w:rFonts w:ascii="Arial" w:hAnsi="Arial" w:cs="Arial"/>
          <w:b/>
          <w:bCs/>
          <w:color w:val="00B050"/>
          <w:sz w:val="28"/>
          <w:szCs w:val="28"/>
        </w:rPr>
      </w:pP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0F67DF" w:rsidRPr="00AE3436" w:rsidRDefault="000F67DF" w:rsidP="000F67DF">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92"/>
        <w:gridCol w:w="2621"/>
        <w:gridCol w:w="3107"/>
      </w:tblGrid>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Intitulé de l'UE: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GEOCOMMUNICATION 2</w:t>
            </w:r>
          </w:p>
          <w:p w:rsidR="000F67DF" w:rsidRDefault="000F67DF" w:rsidP="00770064">
            <w:pPr>
              <w:adjustRightInd w:val="0"/>
              <w:jc w:val="center"/>
              <w:rPr>
                <w:rFonts w:ascii="Arial" w:hAnsi="Arial" w:cs="Arial"/>
                <w:b/>
                <w:bCs/>
                <w:lang w:eastAsia="en-US"/>
              </w:rPr>
            </w:pPr>
          </w:p>
        </w:tc>
        <w:tc>
          <w:tcPr>
            <w:tcW w:w="262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Code:</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color w:val="FF0000"/>
                <w:lang w:eastAsia="en-US"/>
              </w:rPr>
              <w:t>UET 210</w:t>
            </w:r>
          </w:p>
        </w:tc>
        <w:tc>
          <w:tcPr>
            <w:tcW w:w="310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 xml:space="preserve">Nombre de crédits: </w:t>
            </w:r>
            <w:r>
              <w:rPr>
                <w:rFonts w:ascii="Arial" w:hAnsi="Arial" w:cs="Arial"/>
                <w:b/>
                <w:bCs/>
                <w:color w:val="FF0000"/>
                <w:lang w:eastAsia="en-US"/>
              </w:rPr>
              <w:t>5</w:t>
            </w:r>
          </w:p>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rsidR="000F67DF" w:rsidRDefault="000F67DF" w:rsidP="00770064">
            <w:pPr>
              <w:adjustRightInd w:val="0"/>
              <w:jc w:val="center"/>
              <w:rPr>
                <w:rFonts w:ascii="Arial" w:hAnsi="Arial" w:cs="Arial"/>
                <w:b/>
                <w:bCs/>
                <w:lang w:eastAsia="en-US"/>
              </w:rPr>
            </w:pPr>
            <w:r>
              <w:rPr>
                <w:rFonts w:ascii="Arial" w:hAnsi="Arial" w:cs="Arial"/>
                <w:b/>
                <w:bCs/>
                <w:lang w:eastAsia="en-US"/>
              </w:rPr>
              <w:t>Université:</w:t>
            </w:r>
          </w:p>
        </w:tc>
        <w:tc>
          <w:tcPr>
            <w:tcW w:w="5728" w:type="dxa"/>
            <w:gridSpan w:val="2"/>
            <w:tcBorders>
              <w:top w:val="double" w:sz="4" w:space="0" w:color="auto"/>
              <w:left w:val="double" w:sz="4" w:space="0" w:color="auto"/>
              <w:bottom w:val="double" w:sz="4" w:space="0" w:color="auto"/>
              <w:right w:val="double" w:sz="4" w:space="0" w:color="auto"/>
            </w:tcBorders>
            <w:shd w:val="clear" w:color="auto" w:fill="E5DFEC" w:themeFill="accent4" w:themeFillTint="33"/>
          </w:tcPr>
          <w:p w:rsidR="000F67DF" w:rsidRDefault="000F67DF" w:rsidP="00770064">
            <w:pPr>
              <w:adjustRightInd w:val="0"/>
              <w:jc w:val="center"/>
              <w:rPr>
                <w:rFonts w:ascii="Arial" w:hAnsi="Arial" w:cs="Arial"/>
                <w:b/>
                <w:bCs/>
                <w:lang w:eastAsia="en-US"/>
              </w:rPr>
            </w:pPr>
            <w:r>
              <w:rPr>
                <w:rFonts w:ascii="Arial" w:hAnsi="Arial" w:cs="Arial"/>
                <w:b/>
                <w:bCs/>
                <w:lang w:eastAsia="en-US"/>
              </w:rPr>
              <w:t>Institution:</w:t>
            </w:r>
          </w:p>
          <w:p w:rsidR="000F67DF" w:rsidRDefault="000F67DF" w:rsidP="00770064">
            <w:pPr>
              <w:adjustRightInd w:val="0"/>
              <w:jc w:val="center"/>
              <w:rPr>
                <w:rFonts w:ascii="Arial" w:hAnsi="Arial" w:cs="Arial"/>
                <w:b/>
                <w:bCs/>
                <w:lang w:eastAsia="en-US"/>
              </w:rPr>
            </w:pPr>
          </w:p>
        </w:tc>
      </w:tr>
      <w:tr w:rsidR="000F67DF" w:rsidTr="00770064">
        <w:tc>
          <w:tcPr>
            <w:tcW w:w="3592"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p>
        </w:tc>
        <w:tc>
          <w:tcPr>
            <w:tcW w:w="5728"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0F67DF" w:rsidTr="00770064">
        <w:tc>
          <w:tcPr>
            <w:tcW w:w="9320"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0F67DF" w:rsidRPr="000F67DF" w:rsidRDefault="000F67DF" w:rsidP="00770064">
            <w:pPr>
              <w:adjustRightInd w:val="0"/>
              <w:jc w:val="center"/>
              <w:rPr>
                <w:rFonts w:ascii="Arial" w:hAnsi="Arial" w:cs="Arial"/>
                <w:b/>
                <w:bCs/>
                <w:lang w:val="fr-FR" w:eastAsia="en-US"/>
              </w:rPr>
            </w:pPr>
          </w:p>
          <w:p w:rsidR="000F67DF" w:rsidRPr="000F67DF" w:rsidRDefault="000F67DF" w:rsidP="00770064">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0F67DF" w:rsidRPr="000F67DF" w:rsidRDefault="000F67DF" w:rsidP="00770064">
            <w:pPr>
              <w:adjustRightInd w:val="0"/>
              <w:jc w:val="center"/>
              <w:rPr>
                <w:rFonts w:ascii="Arial" w:hAnsi="Arial" w:cs="Arial"/>
                <w:b/>
                <w:bCs/>
                <w:lang w:val="fr-FR" w:eastAsia="en-US"/>
              </w:rPr>
            </w:pPr>
          </w:p>
        </w:tc>
      </w:tr>
      <w:tr w:rsidR="000F67DF" w:rsidTr="00770064">
        <w:tc>
          <w:tcPr>
            <w:tcW w:w="6213" w:type="dxa"/>
            <w:gridSpan w:val="2"/>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Pr="000F67DF" w:rsidRDefault="000F67DF" w:rsidP="00770064">
            <w:pPr>
              <w:adjustRightInd w:val="0"/>
              <w:jc w:val="center"/>
              <w:rPr>
                <w:rFonts w:ascii="Arial" w:hAnsi="Arial" w:cs="Arial"/>
                <w:b/>
                <w:bCs/>
                <w:lang w:val="fr-FR" w:eastAsia="en-US"/>
              </w:rPr>
            </w:pPr>
          </w:p>
          <w:p w:rsidR="000F67DF" w:rsidRDefault="000F67DF" w:rsidP="00770064">
            <w:pPr>
              <w:adjustRightInd w:val="0"/>
              <w:jc w:val="center"/>
              <w:rPr>
                <w:rFonts w:ascii="Arial" w:hAnsi="Arial" w:cs="Arial"/>
                <w:b/>
                <w:bCs/>
                <w:color w:val="0070C0"/>
                <w:lang w:eastAsia="en-US"/>
              </w:rPr>
            </w:pPr>
            <w:r>
              <w:rPr>
                <w:rFonts w:ascii="Arial" w:hAnsi="Arial" w:cs="Arial"/>
                <w:b/>
                <w:bCs/>
                <w:color w:val="0070C0"/>
                <w:lang w:eastAsia="en-US"/>
              </w:rPr>
              <w:t>TRONC COMMUN</w:t>
            </w:r>
          </w:p>
          <w:p w:rsidR="000F67DF" w:rsidRDefault="000F67DF" w:rsidP="00770064">
            <w:pPr>
              <w:adjustRightInd w:val="0"/>
              <w:jc w:val="center"/>
              <w:rPr>
                <w:rFonts w:ascii="Arial" w:hAnsi="Arial" w:cs="Arial"/>
                <w:b/>
                <w:bCs/>
                <w:lang w:eastAsia="en-US"/>
              </w:rPr>
            </w:pPr>
          </w:p>
        </w:tc>
        <w:tc>
          <w:tcPr>
            <w:tcW w:w="3107" w:type="dxa"/>
            <w:tcBorders>
              <w:top w:val="double" w:sz="4" w:space="0" w:color="auto"/>
              <w:left w:val="double" w:sz="4" w:space="0" w:color="auto"/>
              <w:bottom w:val="double" w:sz="4" w:space="0" w:color="auto"/>
              <w:right w:val="double" w:sz="4" w:space="0" w:color="auto"/>
            </w:tcBorders>
            <w:shd w:val="clear" w:color="auto" w:fill="FABF8F" w:themeFill="accent6" w:themeFillTint="99"/>
          </w:tcPr>
          <w:p w:rsidR="000F67DF" w:rsidRDefault="000F67DF" w:rsidP="00770064">
            <w:pPr>
              <w:adjustRightInd w:val="0"/>
              <w:jc w:val="center"/>
              <w:rPr>
                <w:rFonts w:ascii="Arial" w:hAnsi="Arial" w:cs="Arial"/>
                <w:b/>
                <w:bCs/>
                <w:lang w:eastAsia="en-US"/>
              </w:rPr>
            </w:pPr>
          </w:p>
          <w:p w:rsidR="000F67DF" w:rsidRDefault="000F67DF" w:rsidP="00770064">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S1</w:t>
            </w:r>
          </w:p>
        </w:tc>
      </w:tr>
    </w:tbl>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Default="000F67DF" w:rsidP="000F67DF">
      <w:pPr>
        <w:adjustRightInd w:val="0"/>
        <w:ind w:left="60"/>
        <w:rPr>
          <w:rFonts w:ascii="Arial" w:hAnsi="Arial" w:cs="Arial"/>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Connaissances élémentaires de statistiques acquises à l'enseignement secondaire.</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r>
    </w:p>
    <w:p w:rsidR="000F67DF" w:rsidRPr="009603F8" w:rsidRDefault="000F67DF" w:rsidP="000F67DF">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0F67DF" w:rsidRPr="009603F8" w:rsidRDefault="000F67DF" w:rsidP="000F67DF">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English for Earth Sciences 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Géologiciels et applications 2</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D6E3BC" w:themeFill="accent3" w:themeFillTint="66"/>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3.2. Activités pratiques</w:t>
      </w:r>
    </w:p>
    <w:p w:rsidR="000F67DF" w:rsidRPr="009603F8" w:rsidRDefault="000F67DF" w:rsidP="000F67DF">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0F67DF" w:rsidRPr="009603F8" w:rsidTr="00770064">
        <w:tc>
          <w:tcPr>
            <w:tcW w:w="4928" w:type="dxa"/>
            <w:vMerge w:val="restart"/>
            <w:shd w:val="clear" w:color="auto" w:fill="FABF8F" w:themeFill="accent6"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Crédits</w:t>
            </w:r>
          </w:p>
        </w:tc>
      </w:tr>
      <w:tr w:rsidR="000F67DF" w:rsidRPr="009603F8" w:rsidTr="00770064">
        <w:tc>
          <w:tcPr>
            <w:tcW w:w="4928" w:type="dxa"/>
            <w:vMerge/>
          </w:tcPr>
          <w:p w:rsidR="000F67DF" w:rsidRPr="009603F8" w:rsidRDefault="000F67DF" w:rsidP="00770064">
            <w:pPr>
              <w:adjustRightInd w:val="0"/>
              <w:jc w:val="center"/>
              <w:rPr>
                <w:rFonts w:asciiTheme="minorBidi" w:hAnsiTheme="minorBidi"/>
                <w:b/>
                <w:bCs/>
              </w:rPr>
            </w:pP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TP</w:t>
            </w:r>
          </w:p>
        </w:tc>
        <w:tc>
          <w:tcPr>
            <w:tcW w:w="1134" w:type="dxa"/>
            <w:shd w:val="clear" w:color="auto" w:fill="FBD4B4" w:themeFill="accent6" w:themeFillTint="66"/>
          </w:tcPr>
          <w:p w:rsidR="000F67DF" w:rsidRPr="009603F8" w:rsidRDefault="000F67DF" w:rsidP="00770064">
            <w:pPr>
              <w:adjustRightInd w:val="0"/>
              <w:jc w:val="center"/>
              <w:rPr>
                <w:rFonts w:asciiTheme="minorBidi" w:hAnsiTheme="minorBidi"/>
                <w:b/>
                <w:bCs/>
              </w:rPr>
            </w:pPr>
            <w:r w:rsidRPr="009603F8">
              <w:rPr>
                <w:rFonts w:asciiTheme="minorBidi" w:hAnsiTheme="minorBidi"/>
                <w:b/>
                <w:bCs/>
              </w:rPr>
              <w:t>Autres</w:t>
            </w:r>
          </w:p>
        </w:tc>
        <w:tc>
          <w:tcPr>
            <w:tcW w:w="1134" w:type="dxa"/>
            <w:vMerge/>
          </w:tcPr>
          <w:p w:rsidR="000F67DF" w:rsidRPr="009603F8" w:rsidRDefault="000F67DF" w:rsidP="00770064">
            <w:pPr>
              <w:adjustRightInd w:val="0"/>
              <w:jc w:val="center"/>
              <w:rPr>
                <w:rFonts w:asciiTheme="minorBidi" w:hAnsiTheme="minorBidi"/>
                <w:b/>
                <w:bCs/>
              </w:rPr>
            </w:pPr>
          </w:p>
        </w:tc>
      </w:tr>
      <w:tr w:rsidR="000F67DF" w:rsidRPr="009603F8" w:rsidTr="00770064">
        <w:tc>
          <w:tcPr>
            <w:tcW w:w="4928"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English for Earth Sciences 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B6DDE8" w:themeFill="accent5"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2</w:t>
            </w:r>
          </w:p>
        </w:tc>
      </w:tr>
      <w:tr w:rsidR="000F67DF" w:rsidRPr="009603F8" w:rsidTr="00770064">
        <w:tc>
          <w:tcPr>
            <w:tcW w:w="4928"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Géologiciels et applications 2</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p>
        </w:tc>
        <w:tc>
          <w:tcPr>
            <w:tcW w:w="1134" w:type="dxa"/>
            <w:shd w:val="clear" w:color="auto" w:fill="E5B8B7" w:themeFill="accent2" w:themeFillTint="66"/>
          </w:tcPr>
          <w:p w:rsidR="000F67DF" w:rsidRPr="009603F8" w:rsidRDefault="000F67DF" w:rsidP="00770064">
            <w:pPr>
              <w:adjustRightInd w:val="0"/>
              <w:jc w:val="center"/>
              <w:rPr>
                <w:rFonts w:asciiTheme="minorBidi" w:hAnsiTheme="minorBidi"/>
                <w:b/>
                <w:bCs/>
              </w:rPr>
            </w:pPr>
            <w:r>
              <w:rPr>
                <w:rFonts w:asciiTheme="minorBidi" w:hAnsiTheme="minorBidi"/>
                <w:b/>
                <w:bCs/>
              </w:rPr>
              <w:t>3</w:t>
            </w:r>
          </w:p>
        </w:tc>
      </w:tr>
      <w:tr w:rsidR="000F67DF" w:rsidRPr="009603F8" w:rsidTr="00770064">
        <w:tc>
          <w:tcPr>
            <w:tcW w:w="4928" w:type="dxa"/>
            <w:shd w:val="clear" w:color="auto" w:fill="C2D69B" w:themeFill="accent3" w:themeFillTint="99"/>
          </w:tcPr>
          <w:p w:rsidR="000F67DF" w:rsidRDefault="000F67DF" w:rsidP="00770064">
            <w:pPr>
              <w:adjustRightInd w:val="0"/>
              <w:jc w:val="center"/>
              <w:rPr>
                <w:rFonts w:asciiTheme="minorBidi" w:hAnsiTheme="minorBidi"/>
                <w:b/>
                <w:bCs/>
              </w:rPr>
            </w:pPr>
          </w:p>
          <w:p w:rsidR="000F67DF" w:rsidRPr="009603F8" w:rsidRDefault="000F67DF" w:rsidP="00770064">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35</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7</w:t>
            </w: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p>
        </w:tc>
        <w:tc>
          <w:tcPr>
            <w:tcW w:w="1134" w:type="dxa"/>
            <w:shd w:val="clear" w:color="auto" w:fill="C2D69B" w:themeFill="accent3" w:themeFillTint="99"/>
          </w:tcPr>
          <w:p w:rsidR="000F67DF" w:rsidRPr="009603F8" w:rsidRDefault="000F67DF" w:rsidP="00770064">
            <w:pPr>
              <w:adjustRightInd w:val="0"/>
              <w:jc w:val="center"/>
              <w:rPr>
                <w:rFonts w:asciiTheme="minorBidi" w:hAnsiTheme="minorBidi"/>
                <w:b/>
                <w:bCs/>
              </w:rPr>
            </w:pPr>
            <w:r>
              <w:rPr>
                <w:rFonts w:asciiTheme="minorBidi" w:hAnsiTheme="minorBidi"/>
                <w:b/>
                <w:bCs/>
              </w:rPr>
              <w:t>5</w:t>
            </w:r>
          </w:p>
        </w:tc>
      </w:tr>
    </w:tbl>
    <w:p w:rsidR="000F67DF" w:rsidRPr="009603F8" w:rsidRDefault="000F67DF" w:rsidP="000F67DF">
      <w:pPr>
        <w:adjustRightInd w:val="0"/>
        <w:rPr>
          <w:rFonts w:asciiTheme="minorBidi" w:hAnsiTheme="minorBidi"/>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1A2939" w:rsidRDefault="001A2939"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0F67DF" w:rsidRPr="00E42908" w:rsidTr="00770064">
        <w:tc>
          <w:tcPr>
            <w:tcW w:w="9464" w:type="dxa"/>
            <w:gridSpan w:val="3"/>
            <w:shd w:val="clear" w:color="auto" w:fill="8DB3E2" w:themeFill="text2" w:themeFillTint="66"/>
          </w:tcPr>
          <w:p w:rsidR="000F67DF" w:rsidRPr="00642C42" w:rsidRDefault="000F67DF" w:rsidP="00770064">
            <w:pPr>
              <w:adjustRightInd w:val="0"/>
              <w:rPr>
                <w:rFonts w:asciiTheme="minorBidi" w:hAnsiTheme="minorBidi"/>
                <w:b/>
                <w:bCs/>
              </w:rPr>
            </w:pPr>
          </w:p>
          <w:p w:rsidR="000F67DF" w:rsidRPr="00642C42" w:rsidRDefault="000F67DF" w:rsidP="00770064">
            <w:pPr>
              <w:adjustRightInd w:val="0"/>
              <w:rPr>
                <w:rFonts w:asciiTheme="minorBidi" w:hAnsiTheme="minorBidi"/>
                <w:b/>
                <w:bCs/>
              </w:rPr>
            </w:pPr>
            <w:r w:rsidRPr="00642C42">
              <w:rPr>
                <w:rFonts w:asciiTheme="minorBidi" w:hAnsiTheme="minorBidi"/>
                <w:b/>
                <w:bCs/>
              </w:rPr>
              <w:t>ECUE: English for Earth Sciences 1</w:t>
            </w:r>
          </w:p>
        </w:tc>
      </w:tr>
      <w:tr w:rsidR="000F67DF" w:rsidRPr="009603F8" w:rsidTr="00770064">
        <w:tc>
          <w:tcPr>
            <w:tcW w:w="3462" w:type="dxa"/>
            <w:shd w:val="clear" w:color="auto" w:fill="8DB3E2" w:themeFill="text2" w:themeFillTint="66"/>
          </w:tcPr>
          <w:p w:rsidR="000F67DF" w:rsidRPr="00642C42"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Code</w:t>
            </w:r>
            <w:r>
              <w:rPr>
                <w:rFonts w:asciiTheme="minorBidi" w:hAnsiTheme="minorBidi"/>
                <w:b/>
                <w:bCs/>
              </w:rPr>
              <w:t>: UET 21</w:t>
            </w:r>
            <w:r w:rsidRPr="009603F8">
              <w:rPr>
                <w:rFonts w:asciiTheme="minorBidi" w:hAnsiTheme="minorBidi"/>
                <w:b/>
                <w:bCs/>
              </w:rPr>
              <w:t>1</w:t>
            </w:r>
          </w:p>
        </w:tc>
        <w:tc>
          <w:tcPr>
            <w:tcW w:w="3392"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0F67DF"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sidRPr="009603F8">
              <w:rPr>
                <w:rFonts w:asciiTheme="minorBidi" w:hAnsiTheme="minorBidi"/>
                <w:b/>
                <w:bCs/>
              </w:rPr>
              <w:t>Coefficient: 1</w:t>
            </w:r>
          </w:p>
        </w:tc>
      </w:tr>
    </w:tbl>
    <w:p w:rsidR="000F67DF" w:rsidRPr="009603F8" w:rsidRDefault="000F67DF" w:rsidP="000F67DF">
      <w:pPr>
        <w:adjustRightInd w:val="0"/>
        <w:rPr>
          <w:rFonts w:asciiTheme="minorBidi" w:hAnsiTheme="minorBidi"/>
          <w:sz w:val="20"/>
          <w:szCs w:val="20"/>
        </w:rPr>
      </w:pPr>
    </w:p>
    <w:p w:rsidR="000F67DF" w:rsidRPr="00A83188" w:rsidRDefault="000F67DF" w:rsidP="000F67DF">
      <w:pPr>
        <w:pStyle w:val="Default"/>
        <w:ind w:right="-284"/>
        <w:jc w:val="both"/>
        <w:rPr>
          <w:rFonts w:asciiTheme="minorBidi" w:hAnsiTheme="minorBidi" w:cstheme="minorBidi"/>
          <w:b/>
          <w:bCs/>
          <w:sz w:val="20"/>
          <w:szCs w:val="20"/>
        </w:rPr>
      </w:pPr>
      <w:r w:rsidRPr="00A83188">
        <w:rPr>
          <w:rFonts w:asciiTheme="minorBidi" w:hAnsiTheme="minorBidi" w:cstheme="minorBidi"/>
          <w:b/>
          <w:bCs/>
          <w:sz w:val="20"/>
          <w:szCs w:val="20"/>
        </w:rPr>
        <w:t xml:space="preserve">4.1.1. Objectifs </w:t>
      </w:r>
    </w:p>
    <w:p w:rsidR="000F67DF" w:rsidRDefault="000F67DF" w:rsidP="000F67DF">
      <w:pPr>
        <w:pStyle w:val="Default"/>
        <w:ind w:right="-284"/>
        <w:jc w:val="both"/>
        <w:rPr>
          <w:rFonts w:asciiTheme="minorBidi" w:hAnsiTheme="minorBidi" w:cstheme="minorBidi"/>
          <w:sz w:val="20"/>
          <w:szCs w:val="20"/>
        </w:rPr>
      </w:pPr>
    </w:p>
    <w:p w:rsidR="000F67DF" w:rsidRDefault="000F67DF" w:rsidP="000F67DF">
      <w:pPr>
        <w:pStyle w:val="Default"/>
        <w:ind w:right="-284"/>
        <w:jc w:val="both"/>
        <w:rPr>
          <w:rFonts w:asciiTheme="minorBidi" w:hAnsiTheme="minorBidi" w:cstheme="minorBidi"/>
          <w:sz w:val="20"/>
          <w:szCs w:val="20"/>
        </w:rPr>
      </w:pPr>
      <w:r w:rsidRPr="00383F61">
        <w:rPr>
          <w:rFonts w:asciiTheme="minorBidi" w:hAnsiTheme="minorBidi" w:cstheme="minorBidi"/>
          <w:sz w:val="20"/>
          <w:szCs w:val="20"/>
        </w:rPr>
        <w:t xml:space="preserve">These courses aim to familiarize the students with the most important fields and aspects of Earth Science studies. </w:t>
      </w:r>
      <w:r>
        <w:rPr>
          <w:rFonts w:asciiTheme="minorBidi" w:hAnsiTheme="minorBidi" w:cstheme="minorBidi"/>
          <w:sz w:val="20"/>
          <w:szCs w:val="20"/>
        </w:rPr>
        <w:t>They</w:t>
      </w:r>
      <w:r w:rsidRPr="00383F61">
        <w:rPr>
          <w:rFonts w:asciiTheme="minorBidi" w:hAnsiTheme="minorBidi" w:cstheme="minorBidi"/>
          <w:sz w:val="20"/>
          <w:szCs w:val="20"/>
        </w:rPr>
        <w:t xml:space="preserve"> will also acquire the language skills that will prepare </w:t>
      </w:r>
      <w:r>
        <w:rPr>
          <w:rFonts w:asciiTheme="minorBidi" w:hAnsiTheme="minorBidi" w:cstheme="minorBidi"/>
          <w:sz w:val="20"/>
          <w:szCs w:val="20"/>
        </w:rPr>
        <w:t>them</w:t>
      </w:r>
      <w:r w:rsidRPr="00383F61">
        <w:rPr>
          <w:rFonts w:asciiTheme="minorBidi" w:hAnsiTheme="minorBidi" w:cstheme="minorBidi"/>
          <w:sz w:val="20"/>
          <w:szCs w:val="20"/>
        </w:rPr>
        <w:t xml:space="preserve"> for the start of a geologist career oral and written communication.</w:t>
      </w:r>
    </w:p>
    <w:p w:rsidR="000F67DF" w:rsidRDefault="000F67DF" w:rsidP="000F67DF">
      <w:pPr>
        <w:pStyle w:val="Default"/>
        <w:ind w:right="-284"/>
        <w:jc w:val="both"/>
        <w:rPr>
          <w:rFonts w:asciiTheme="minorBidi" w:hAnsiTheme="minorBidi" w:cstheme="minorBidi"/>
          <w:sz w:val="20"/>
          <w:szCs w:val="20"/>
        </w:rPr>
      </w:pPr>
    </w:p>
    <w:p w:rsidR="000F67DF" w:rsidRPr="00A83188" w:rsidRDefault="000F67DF" w:rsidP="000F67DF">
      <w:pPr>
        <w:pStyle w:val="Default"/>
        <w:ind w:right="-284"/>
        <w:jc w:val="both"/>
        <w:rPr>
          <w:rFonts w:asciiTheme="minorBidi" w:hAnsiTheme="minorBidi" w:cstheme="minorBidi"/>
          <w:b/>
          <w:bCs/>
          <w:sz w:val="20"/>
          <w:szCs w:val="20"/>
        </w:rPr>
      </w:pPr>
      <w:r w:rsidRPr="00A83188">
        <w:rPr>
          <w:rFonts w:asciiTheme="minorBidi" w:hAnsiTheme="minorBidi" w:cstheme="minorBidi"/>
          <w:b/>
          <w:bCs/>
          <w:sz w:val="20"/>
          <w:szCs w:val="20"/>
        </w:rPr>
        <w:t xml:space="preserve">4.1.2. </w:t>
      </w:r>
      <w:r>
        <w:rPr>
          <w:rFonts w:asciiTheme="minorBidi" w:hAnsiTheme="minorBidi" w:cstheme="minorBidi"/>
          <w:b/>
          <w:bCs/>
          <w:sz w:val="20"/>
          <w:szCs w:val="20"/>
        </w:rPr>
        <w:t>Contenu: activit</w:t>
      </w:r>
      <w:r w:rsidRPr="00A83188">
        <w:rPr>
          <w:rFonts w:asciiTheme="minorBidi" w:hAnsiTheme="minorBidi" w:cstheme="minorBidi"/>
          <w:b/>
          <w:bCs/>
          <w:sz w:val="20"/>
          <w:szCs w:val="20"/>
        </w:rPr>
        <w:t>és pratiques</w:t>
      </w:r>
    </w:p>
    <w:p w:rsidR="000F67DF" w:rsidRDefault="000F67DF" w:rsidP="000F67DF">
      <w:pPr>
        <w:pStyle w:val="Default"/>
        <w:ind w:right="-284"/>
        <w:jc w:val="both"/>
        <w:rPr>
          <w:rFonts w:asciiTheme="minorBidi" w:hAnsiTheme="minorBidi" w:cstheme="minorBidi"/>
          <w:sz w:val="20"/>
          <w:szCs w:val="20"/>
        </w:rPr>
      </w:pPr>
    </w:p>
    <w:p w:rsidR="000F67DF" w:rsidRPr="00383F61" w:rsidRDefault="000F67DF" w:rsidP="000F67DF">
      <w:pPr>
        <w:pStyle w:val="Default"/>
        <w:ind w:left="284" w:right="-284"/>
        <w:jc w:val="both"/>
        <w:rPr>
          <w:b/>
          <w:bCs/>
          <w:sz w:val="28"/>
          <w:szCs w:val="28"/>
        </w:rPr>
      </w:pPr>
      <w:r w:rsidRPr="00383F61">
        <w:rPr>
          <w:rFonts w:asciiTheme="minorBidi" w:hAnsiTheme="minorBidi" w:cstheme="minorBidi"/>
          <w:sz w:val="20"/>
          <w:szCs w:val="20"/>
        </w:rPr>
        <w:t xml:space="preserve">Two main skills are to be reinforced: </w:t>
      </w:r>
    </w:p>
    <w:p w:rsidR="000F67DF" w:rsidRPr="00383F61" w:rsidRDefault="000F67DF" w:rsidP="001A2939">
      <w:pPr>
        <w:pStyle w:val="Default"/>
        <w:ind w:left="993" w:right="-284"/>
        <w:jc w:val="both"/>
        <w:rPr>
          <w:rFonts w:asciiTheme="minorBidi" w:hAnsiTheme="minorBidi" w:cstheme="minorBidi"/>
          <w:b/>
          <w:bCs/>
          <w:sz w:val="20"/>
          <w:szCs w:val="20"/>
        </w:rPr>
      </w:pPr>
      <w:r w:rsidRPr="00383F61">
        <w:rPr>
          <w:rFonts w:asciiTheme="minorBidi" w:hAnsiTheme="minorBidi" w:cstheme="minorBidi"/>
          <w:b/>
          <w:bCs/>
          <w:sz w:val="20"/>
          <w:szCs w:val="20"/>
        </w:rPr>
        <w:t xml:space="preserve">A- Grammar: </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Tenses and significance: Present, Simple Past, Present perfect, Past perfect and their progressive forms.</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The active and passive voices, </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The compound adjectives,</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 </w:t>
      </w:r>
    </w:p>
    <w:p w:rsidR="000F67DF" w:rsidRPr="00383F61" w:rsidRDefault="000F67DF" w:rsidP="001A2939">
      <w:pPr>
        <w:pStyle w:val="Default"/>
        <w:ind w:left="993" w:right="-284"/>
        <w:jc w:val="both"/>
        <w:rPr>
          <w:rFonts w:asciiTheme="minorBidi" w:hAnsiTheme="minorBidi" w:cstheme="minorBidi"/>
          <w:b/>
          <w:bCs/>
          <w:sz w:val="20"/>
          <w:szCs w:val="20"/>
        </w:rPr>
      </w:pPr>
      <w:r w:rsidRPr="00383F61">
        <w:rPr>
          <w:rFonts w:asciiTheme="minorBidi" w:hAnsiTheme="minorBidi" w:cstheme="minorBidi"/>
          <w:b/>
          <w:bCs/>
          <w:sz w:val="20"/>
          <w:szCs w:val="20"/>
        </w:rPr>
        <w:t>B- Vocabulary and text analyses</w:t>
      </w:r>
    </w:p>
    <w:p w:rsidR="000F67DF" w:rsidRDefault="000F67DF" w:rsidP="001A2939">
      <w:pPr>
        <w:pStyle w:val="Default"/>
        <w:ind w:left="993" w:right="-284"/>
        <w:jc w:val="both"/>
        <w:rPr>
          <w:rFonts w:asciiTheme="minorBidi" w:hAnsiTheme="minorBidi" w:cstheme="minorBidi"/>
          <w:sz w:val="20"/>
          <w:szCs w:val="20"/>
        </w:rPr>
      </w:pP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Extraction of geological new words and </w:t>
      </w:r>
      <w:r>
        <w:rPr>
          <w:rFonts w:asciiTheme="minorBidi" w:hAnsiTheme="minorBidi" w:cstheme="minorBidi"/>
          <w:sz w:val="20"/>
          <w:szCs w:val="20"/>
        </w:rPr>
        <w:t>their explanations after analysis</w:t>
      </w:r>
      <w:r w:rsidRPr="00383F61">
        <w:rPr>
          <w:rFonts w:asciiTheme="minorBidi" w:hAnsiTheme="minorBidi" w:cstheme="minorBidi"/>
          <w:sz w:val="20"/>
          <w:szCs w:val="20"/>
        </w:rPr>
        <w:t xml:space="preserve"> and oral comments of texts dealing</w:t>
      </w:r>
      <w:r>
        <w:rPr>
          <w:rFonts w:asciiTheme="minorBidi" w:hAnsiTheme="minorBidi" w:cstheme="minorBidi"/>
          <w:sz w:val="20"/>
          <w:szCs w:val="20"/>
        </w:rPr>
        <w:t>, for example,</w:t>
      </w:r>
      <w:r w:rsidRPr="00383F61">
        <w:rPr>
          <w:rFonts w:asciiTheme="minorBidi" w:hAnsiTheme="minorBidi" w:cstheme="minorBidi"/>
          <w:sz w:val="20"/>
          <w:szCs w:val="20"/>
        </w:rPr>
        <w:t xml:space="preserve"> with:</w:t>
      </w:r>
    </w:p>
    <w:p w:rsidR="000F67DF" w:rsidRDefault="000F67DF" w:rsidP="001A2939">
      <w:pPr>
        <w:pStyle w:val="Default"/>
        <w:ind w:left="993" w:right="-284"/>
        <w:jc w:val="both"/>
        <w:rPr>
          <w:rFonts w:asciiTheme="minorBidi" w:hAnsiTheme="minorBidi" w:cstheme="minorBidi"/>
          <w:sz w:val="20"/>
          <w:szCs w:val="20"/>
        </w:rPr>
      </w:pP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What is Earth Science?</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Stratigraphy/Sedimentology/Mineralogy</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Plate Tectonics /Earthquakes /Volcanoes </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Weather and Climate/Environmental Issues </w:t>
      </w:r>
    </w:p>
    <w:p w:rsidR="000F67DF" w:rsidRPr="00383F61" w:rsidRDefault="000F67DF" w:rsidP="001A2939">
      <w:pPr>
        <w:pStyle w:val="Default"/>
        <w:ind w:left="993" w:right="-284"/>
        <w:jc w:val="both"/>
        <w:rPr>
          <w:rFonts w:asciiTheme="minorBidi" w:hAnsiTheme="minorBidi" w:cstheme="minorBidi"/>
          <w:sz w:val="20"/>
          <w:szCs w:val="20"/>
        </w:rPr>
      </w:pPr>
      <w:r w:rsidRPr="00383F61">
        <w:rPr>
          <w:rFonts w:asciiTheme="minorBidi" w:hAnsiTheme="minorBidi" w:cstheme="minorBidi"/>
          <w:sz w:val="20"/>
          <w:szCs w:val="20"/>
        </w:rPr>
        <w:t xml:space="preserve">Mineralogy/Geochemistry/Geological Resources </w:t>
      </w: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0F67DF" w:rsidRPr="00CD3909" w:rsidTr="00770064">
        <w:tc>
          <w:tcPr>
            <w:tcW w:w="10058" w:type="dxa"/>
            <w:gridSpan w:val="3"/>
            <w:shd w:val="clear" w:color="auto" w:fill="FABF8F" w:themeFill="accent6" w:themeFillTint="99"/>
          </w:tcPr>
          <w:p w:rsidR="000F67DF" w:rsidRDefault="000F67DF" w:rsidP="00770064">
            <w:pPr>
              <w:adjustRightInd w:val="0"/>
              <w:rPr>
                <w:rFonts w:asciiTheme="minorBidi" w:hAnsiTheme="minorBidi"/>
                <w:b/>
                <w:bCs/>
              </w:rPr>
            </w:pPr>
          </w:p>
          <w:p w:rsidR="000F67DF" w:rsidRPr="00CD3909" w:rsidRDefault="000F67DF" w:rsidP="00770064">
            <w:pPr>
              <w:adjustRightInd w:val="0"/>
              <w:rPr>
                <w:rFonts w:asciiTheme="minorBidi" w:hAnsiTheme="minorBidi"/>
                <w:b/>
                <w:bCs/>
              </w:rPr>
            </w:pPr>
            <w:r w:rsidRPr="00CD3909">
              <w:rPr>
                <w:rFonts w:asciiTheme="minorBidi" w:hAnsiTheme="minorBidi"/>
                <w:b/>
                <w:bCs/>
              </w:rPr>
              <w:t xml:space="preserve">ECUE: </w:t>
            </w:r>
            <w:r>
              <w:rPr>
                <w:rFonts w:asciiTheme="minorBidi" w:hAnsiTheme="minorBidi"/>
                <w:b/>
                <w:bCs/>
              </w:rPr>
              <w:t>Géologiciels et applications 2</w:t>
            </w:r>
          </w:p>
        </w:tc>
      </w:tr>
      <w:tr w:rsidR="000F67DF" w:rsidRPr="009603F8" w:rsidTr="00770064">
        <w:tc>
          <w:tcPr>
            <w:tcW w:w="3462" w:type="dxa"/>
            <w:shd w:val="clear" w:color="auto" w:fill="FABF8F" w:themeFill="accent6" w:themeFillTint="99"/>
          </w:tcPr>
          <w:p w:rsidR="000F67DF" w:rsidRPr="00CD3909" w:rsidRDefault="000F67DF" w:rsidP="00770064">
            <w:pPr>
              <w:adjustRightInd w:val="0"/>
              <w:rPr>
                <w:rFonts w:asciiTheme="minorBidi" w:hAnsiTheme="minorBidi"/>
                <w:b/>
                <w:bCs/>
              </w:rPr>
            </w:pPr>
          </w:p>
          <w:p w:rsidR="000F67DF" w:rsidRPr="009603F8" w:rsidRDefault="000F67DF" w:rsidP="00770064">
            <w:pPr>
              <w:adjustRightInd w:val="0"/>
              <w:rPr>
                <w:rFonts w:asciiTheme="minorBidi" w:hAnsiTheme="minorBidi"/>
                <w:b/>
                <w:bCs/>
              </w:rPr>
            </w:pPr>
            <w:r>
              <w:rPr>
                <w:rFonts w:asciiTheme="minorBidi" w:hAnsiTheme="minorBidi"/>
                <w:b/>
                <w:bCs/>
              </w:rPr>
              <w:t>Code: UET</w:t>
            </w:r>
            <w:r w:rsidR="00D14F29">
              <w:rPr>
                <w:rFonts w:asciiTheme="minorBidi" w:hAnsiTheme="minorBidi"/>
                <w:b/>
                <w:bCs/>
              </w:rPr>
              <w:t xml:space="preserve"> 2</w:t>
            </w:r>
            <w:r>
              <w:rPr>
                <w:rFonts w:asciiTheme="minorBidi" w:hAnsiTheme="minorBidi"/>
                <w:b/>
                <w:bCs/>
              </w:rPr>
              <w:t>1</w:t>
            </w:r>
            <w:r w:rsidRPr="009603F8">
              <w:rPr>
                <w:rFonts w:asciiTheme="minorBidi" w:hAnsiTheme="minorBidi"/>
                <w:b/>
                <w:bCs/>
              </w:rPr>
              <w:t>2</w:t>
            </w:r>
          </w:p>
        </w:tc>
        <w:tc>
          <w:tcPr>
            <w:tcW w:w="3392"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0F67DF" w:rsidRPr="009603F8" w:rsidRDefault="000F67DF" w:rsidP="00770064">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w:t>
      </w:r>
      <w:r>
        <w:rPr>
          <w:rFonts w:asciiTheme="minorBidi" w:hAnsiTheme="minorBidi"/>
          <w:b/>
          <w:bCs/>
          <w:sz w:val="20"/>
          <w:szCs w:val="20"/>
        </w:rPr>
        <w:t>1.</w:t>
      </w:r>
      <w:r w:rsidRPr="009603F8">
        <w:rPr>
          <w:rFonts w:asciiTheme="minorBidi" w:hAnsiTheme="minorBidi"/>
          <w:b/>
          <w:bCs/>
          <w:sz w:val="20"/>
          <w:szCs w:val="20"/>
        </w:rPr>
        <w:t xml:space="preserve"> </w:t>
      </w:r>
      <w:r>
        <w:rPr>
          <w:rFonts w:asciiTheme="minorBidi" w:hAnsiTheme="minorBidi"/>
          <w:b/>
          <w:bCs/>
          <w:sz w:val="20"/>
          <w:szCs w:val="20"/>
        </w:rPr>
        <w:t xml:space="preserve">Contenu: </w:t>
      </w:r>
      <w:r w:rsidRPr="009603F8">
        <w:rPr>
          <w:rFonts w:asciiTheme="minorBidi" w:hAnsiTheme="minorBidi"/>
          <w:b/>
          <w:bCs/>
          <w:sz w:val="20"/>
          <w:szCs w:val="20"/>
        </w:rPr>
        <w:t xml:space="preserve">Enseignements </w:t>
      </w:r>
      <w:r>
        <w:rPr>
          <w:rFonts w:asciiTheme="minorBidi" w:hAnsiTheme="minorBidi"/>
          <w:b/>
          <w:bCs/>
          <w:sz w:val="20"/>
          <w:szCs w:val="20"/>
        </w:rPr>
        <w:t>pratiques</w:t>
      </w:r>
    </w:p>
    <w:p w:rsidR="001A2939" w:rsidRDefault="001A2939" w:rsidP="000F67DF">
      <w:pPr>
        <w:adjustRightInd w:val="0"/>
        <w:rPr>
          <w:rFonts w:asciiTheme="minorBidi" w:hAnsiTheme="minorBidi"/>
          <w:b/>
          <w:bCs/>
          <w:sz w:val="20"/>
          <w:szCs w:val="20"/>
        </w:rPr>
      </w:pPr>
    </w:p>
    <w:p w:rsidR="000F67DF" w:rsidRPr="00642C42" w:rsidRDefault="000F67DF" w:rsidP="000F67DF">
      <w:pPr>
        <w:shd w:val="clear" w:color="auto" w:fill="FFFFFF"/>
        <w:ind w:left="284"/>
        <w:jc w:val="both"/>
        <w:rPr>
          <w:rFonts w:asciiTheme="minorBidi" w:hAnsiTheme="minorBidi"/>
          <w:color w:val="1D2228"/>
          <w:sz w:val="20"/>
          <w:szCs w:val="20"/>
        </w:rPr>
      </w:pPr>
      <w:r w:rsidRPr="00642C42">
        <w:rPr>
          <w:rFonts w:asciiTheme="minorBidi" w:hAnsiTheme="minorBidi"/>
          <w:color w:val="1D2228"/>
          <w:sz w:val="20"/>
          <w:szCs w:val="20"/>
        </w:rPr>
        <w:t xml:space="preserve">Outre des rappels sur les logiciels manipulés au premier semestre, deux logiciels, entre autres possibles, peuvent être proposés. </w:t>
      </w:r>
      <w:r w:rsidRPr="00642C42">
        <w:rPr>
          <w:rFonts w:ascii="Arial" w:hAnsi="Arial" w:cs="Arial"/>
          <w:color w:val="1D2228"/>
          <w:sz w:val="20"/>
          <w:szCs w:val="20"/>
        </w:rPr>
        <w:t xml:space="preserve">En complément à l'unité" éléments de tectonique et cartographie géologique",  </w:t>
      </w:r>
      <w:r w:rsidRPr="00642C42">
        <w:rPr>
          <w:rFonts w:asciiTheme="minorBidi" w:hAnsiTheme="minorBidi"/>
          <w:color w:val="1D2228"/>
          <w:sz w:val="20"/>
          <w:szCs w:val="20"/>
        </w:rPr>
        <w:t>Les étudiants apprendront à maîtriser:</w:t>
      </w:r>
      <w:r w:rsidRPr="00642C42">
        <w:rPr>
          <w:rFonts w:ascii="Arial" w:hAnsi="Arial" w:cs="Arial"/>
          <w:color w:val="1D2228"/>
          <w:sz w:val="20"/>
          <w:szCs w:val="20"/>
        </w:rPr>
        <w:t>des logi</w:t>
      </w:r>
      <w:r>
        <w:rPr>
          <w:rFonts w:ascii="Arial" w:hAnsi="Arial" w:cs="Arial"/>
          <w:color w:val="1D2228"/>
          <w:sz w:val="20"/>
          <w:szCs w:val="20"/>
        </w:rPr>
        <w:t>ciels de dessins (</w:t>
      </w:r>
      <w:r w:rsidRPr="00642C42">
        <w:rPr>
          <w:rFonts w:ascii="Arial" w:hAnsi="Arial" w:cs="Arial"/>
          <w:color w:val="1D2228"/>
          <w:sz w:val="20"/>
          <w:szCs w:val="20"/>
        </w:rPr>
        <w:t xml:space="preserve">DAO) seront mieux adaptés pour élaborer  des coupes géologiques et des logs stratigraphiques: </w:t>
      </w:r>
      <w:r w:rsidRPr="00642C42">
        <w:rPr>
          <w:rFonts w:ascii="Arial" w:hAnsi="Arial" w:cs="Arial"/>
          <w:b/>
          <w:bCs/>
          <w:color w:val="1D2228"/>
          <w:sz w:val="20"/>
          <w:szCs w:val="20"/>
        </w:rPr>
        <w:t>Adobe illustrator</w:t>
      </w:r>
      <w:r w:rsidRPr="00642C42">
        <w:rPr>
          <w:rFonts w:ascii="Arial" w:hAnsi="Arial" w:cs="Arial"/>
          <w:color w:val="1D2228"/>
          <w:sz w:val="20"/>
          <w:szCs w:val="20"/>
        </w:rPr>
        <w:t xml:space="preserve"> et </w:t>
      </w:r>
      <w:r w:rsidRPr="00642C42">
        <w:rPr>
          <w:rFonts w:ascii="Arial" w:hAnsi="Arial" w:cs="Arial"/>
          <w:b/>
          <w:bCs/>
          <w:color w:val="1D2228"/>
          <w:sz w:val="20"/>
          <w:szCs w:val="20"/>
        </w:rPr>
        <w:t>Corel Draw</w:t>
      </w:r>
      <w:r w:rsidRPr="00642C42">
        <w:rPr>
          <w:rFonts w:ascii="Arial" w:hAnsi="Arial" w:cs="Arial"/>
          <w:color w:val="1D2228"/>
          <w:sz w:val="20"/>
          <w:szCs w:val="20"/>
        </w:rPr>
        <w:t>, par exemple. </w:t>
      </w:r>
    </w:p>
    <w:p w:rsidR="000F67DF" w:rsidRPr="00642C42"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0F67DF" w:rsidRPr="009603F8" w:rsidRDefault="000F67DF" w:rsidP="000F67DF">
      <w:pPr>
        <w:adjustRightInd w:val="0"/>
        <w:rPr>
          <w:rFonts w:asciiTheme="minorBidi" w:hAnsiTheme="minorBidi"/>
          <w:b/>
          <w:bCs/>
          <w:sz w:val="20"/>
          <w:szCs w:val="20"/>
        </w:rPr>
      </w:pPr>
    </w:p>
    <w:p w:rsidR="000F67DF" w:rsidRPr="009603F8" w:rsidRDefault="000F67DF" w:rsidP="000F67DF">
      <w:pPr>
        <w:adjustRightInd w:val="0"/>
        <w:rPr>
          <w:rFonts w:asciiTheme="minorBidi" w:hAnsiTheme="minorBidi"/>
          <w:sz w:val="20"/>
          <w:szCs w:val="20"/>
        </w:rPr>
      </w:pPr>
      <w:r>
        <w:rPr>
          <w:rFonts w:asciiTheme="minorBidi" w:hAnsiTheme="minorBidi"/>
          <w:sz w:val="20"/>
          <w:szCs w:val="20"/>
        </w:rPr>
        <w:t>Un r</w:t>
      </w:r>
      <w:r w:rsidRPr="009603F8">
        <w:rPr>
          <w:rFonts w:asciiTheme="minorBidi" w:hAnsiTheme="minorBidi"/>
          <w:sz w:val="20"/>
          <w:szCs w:val="20"/>
        </w:rPr>
        <w:t xml:space="preserve">égime </w:t>
      </w:r>
      <w:r>
        <w:rPr>
          <w:rFonts w:asciiTheme="minorBidi" w:hAnsiTheme="minorBidi"/>
          <w:sz w:val="20"/>
          <w:szCs w:val="20"/>
        </w:rPr>
        <w:t>de contrôle continu CC</w:t>
      </w:r>
      <w:r w:rsidRPr="009603F8">
        <w:rPr>
          <w:rFonts w:asciiTheme="minorBidi" w:hAnsiTheme="minorBidi"/>
          <w:sz w:val="20"/>
          <w:szCs w:val="20"/>
        </w:rPr>
        <w:t xml:space="preserve"> pour les deux ECUE</w:t>
      </w:r>
    </w:p>
    <w:p w:rsidR="000F67DF" w:rsidRPr="009603F8"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0F67DF" w:rsidRDefault="000F67DF" w:rsidP="000F67DF">
      <w:pPr>
        <w:adjustRightInd w:val="0"/>
        <w:rPr>
          <w:rFonts w:asciiTheme="minorBidi" w:hAnsiTheme="minorBidi"/>
          <w:b/>
          <w:bCs/>
          <w:sz w:val="20"/>
          <w:szCs w:val="20"/>
        </w:rPr>
      </w:pPr>
    </w:p>
    <w:p w:rsidR="000F67DF" w:rsidRDefault="000F67DF" w:rsidP="000F67DF">
      <w:pPr>
        <w:adjustRightInd w:val="0"/>
        <w:rPr>
          <w:rFonts w:asciiTheme="minorBidi" w:hAnsiTheme="minorBidi"/>
          <w:sz w:val="20"/>
          <w:szCs w:val="20"/>
        </w:rPr>
      </w:pPr>
      <w:r w:rsidRPr="0004598D">
        <w:rPr>
          <w:rFonts w:asciiTheme="minorBidi" w:hAnsiTheme="minorBidi"/>
          <w:sz w:val="20"/>
          <w:szCs w:val="20"/>
        </w:rPr>
        <w:t xml:space="preserve">Pour chaque ECUE, la CS propose une note </w:t>
      </w:r>
      <w:r>
        <w:rPr>
          <w:rFonts w:asciiTheme="minorBidi" w:hAnsiTheme="minorBidi"/>
          <w:sz w:val="20"/>
          <w:szCs w:val="20"/>
        </w:rPr>
        <w:t xml:space="preserve">moyenne </w:t>
      </w:r>
      <w:r w:rsidRPr="0004598D">
        <w:rPr>
          <w:rFonts w:asciiTheme="minorBidi" w:hAnsiTheme="minorBidi"/>
          <w:sz w:val="20"/>
          <w:szCs w:val="20"/>
        </w:rPr>
        <w:t>de contrôle</w:t>
      </w:r>
      <w:r>
        <w:rPr>
          <w:rFonts w:asciiTheme="minorBidi" w:hAnsiTheme="minorBidi"/>
          <w:sz w:val="20"/>
          <w:szCs w:val="20"/>
        </w:rPr>
        <w:t>s</w:t>
      </w:r>
      <w:r w:rsidRPr="0004598D">
        <w:rPr>
          <w:rFonts w:asciiTheme="minorBidi" w:hAnsiTheme="minorBidi"/>
          <w:sz w:val="20"/>
          <w:szCs w:val="20"/>
        </w:rPr>
        <w:t xml:space="preserve"> continu</w:t>
      </w:r>
      <w:r>
        <w:rPr>
          <w:rFonts w:asciiTheme="minorBidi" w:hAnsiTheme="minorBidi"/>
          <w:sz w:val="20"/>
          <w:szCs w:val="20"/>
        </w:rPr>
        <w:t>s</w:t>
      </w:r>
      <w:r w:rsidRPr="0004598D">
        <w:rPr>
          <w:rFonts w:asciiTheme="minorBidi" w:hAnsiTheme="minorBidi"/>
          <w:sz w:val="20"/>
          <w:szCs w:val="20"/>
        </w:rPr>
        <w:t xml:space="preserve"> </w:t>
      </w:r>
      <w:r>
        <w:rPr>
          <w:rFonts w:asciiTheme="minorBidi" w:hAnsiTheme="minorBidi"/>
          <w:sz w:val="20"/>
          <w:szCs w:val="20"/>
        </w:rPr>
        <w:t>(deux au minimum 30%) et</w:t>
      </w:r>
      <w:r w:rsidRPr="0004598D">
        <w:rPr>
          <w:rFonts w:asciiTheme="minorBidi" w:hAnsiTheme="minorBidi"/>
          <w:sz w:val="20"/>
          <w:szCs w:val="20"/>
        </w:rPr>
        <w:t xml:space="preserve"> une note d'examen de TD final</w:t>
      </w:r>
      <w:r>
        <w:rPr>
          <w:rFonts w:asciiTheme="minorBidi" w:hAnsiTheme="minorBidi"/>
          <w:sz w:val="20"/>
          <w:szCs w:val="20"/>
        </w:rPr>
        <w:t xml:space="preserve"> (70%). Une note moyenne de contrôles continus (avec trois  au minimum) est également envisageable; elle sera alors considérée comme moyenne de l'ECUE.</w:t>
      </w:r>
    </w:p>
    <w:p w:rsidR="000F67DF" w:rsidRDefault="000F67DF" w:rsidP="000F67DF">
      <w:pPr>
        <w:adjustRightInd w:val="0"/>
        <w:rPr>
          <w:rFonts w:asciiTheme="minorBidi" w:hAnsiTheme="minorBidi"/>
          <w:sz w:val="20"/>
          <w:szCs w:val="20"/>
        </w:rPr>
      </w:pPr>
    </w:p>
    <w:p w:rsidR="000F67DF" w:rsidRDefault="000F67DF" w:rsidP="000F67DF">
      <w:pPr>
        <w:overflowPunct w:val="0"/>
        <w:adjustRightInd w:val="0"/>
        <w:spacing w:line="236" w:lineRule="auto"/>
        <w:ind w:right="20" w:firstLine="360"/>
        <w:rPr>
          <w:rFonts w:asciiTheme="minorBidi" w:hAnsiTheme="minorBidi"/>
          <w:b/>
          <w:bCs/>
          <w:sz w:val="20"/>
          <w:szCs w:val="20"/>
        </w:rPr>
      </w:pPr>
      <w:r>
        <w:rPr>
          <w:rFonts w:asciiTheme="minorBidi" w:hAnsiTheme="minorBidi"/>
          <w:sz w:val="20"/>
          <w:szCs w:val="20"/>
        </w:rPr>
        <w:t xml:space="preserve">Dans le premier cas, la moyenne de l'ECUE: </w:t>
      </w:r>
      <w:r w:rsidRPr="0004598D">
        <w:rPr>
          <w:rFonts w:asciiTheme="minorBidi" w:hAnsiTheme="minorBidi"/>
          <w:b/>
          <w:bCs/>
          <w:sz w:val="20"/>
          <w:szCs w:val="20"/>
        </w:rPr>
        <w:t>NECUE=NCCX30% + NP (70%).</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 xml:space="preserve">CONTENU DES PROGRAMMES </w:t>
      </w:r>
      <w:r>
        <w:rPr>
          <w:rFonts w:ascii="Arial" w:hAnsi="Arial" w:cs="Arial"/>
          <w:b/>
          <w:bCs/>
          <w:color w:val="00B050"/>
          <w:sz w:val="40"/>
          <w:szCs w:val="40"/>
        </w:rPr>
        <w:t xml:space="preserve">de la </w:t>
      </w:r>
      <w:r w:rsidRPr="00A6594E">
        <w:rPr>
          <w:rFonts w:ascii="Arial" w:hAnsi="Arial" w:cs="Arial"/>
          <w:b/>
          <w:bCs/>
          <w:color w:val="FF0000"/>
          <w:sz w:val="52"/>
          <w:szCs w:val="52"/>
        </w:rPr>
        <w:t>L3</w:t>
      </w:r>
    </w:p>
    <w:p w:rsidR="00A6594E" w:rsidRDefault="00A6594E" w:rsidP="00A6594E">
      <w:pPr>
        <w:adjustRightInd w:val="0"/>
        <w:jc w:val="center"/>
        <w:rPr>
          <w:rFonts w:ascii="Arial" w:hAnsi="Arial" w:cs="Arial"/>
          <w:b/>
          <w:bCs/>
          <w:color w:val="00B050"/>
          <w:sz w:val="40"/>
          <w:szCs w:val="40"/>
        </w:rPr>
      </w:pPr>
    </w:p>
    <w:p w:rsidR="00A6594E" w:rsidRPr="00C43A11"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DU PARCOURS</w:t>
      </w:r>
      <w:r>
        <w:rPr>
          <w:rFonts w:ascii="Arial" w:hAnsi="Arial" w:cs="Arial"/>
          <w:b/>
          <w:bCs/>
          <w:color w:val="00B050"/>
          <w:sz w:val="40"/>
          <w:szCs w:val="40"/>
        </w:rPr>
        <w:t>:</w:t>
      </w:r>
    </w:p>
    <w:p w:rsidR="00A6594E" w:rsidRDefault="00A6594E" w:rsidP="00A6594E">
      <w:pPr>
        <w:adjustRightInd w:val="0"/>
        <w:jc w:val="center"/>
        <w:rPr>
          <w:rFonts w:ascii="Arial" w:hAnsi="Arial" w:cs="Arial"/>
          <w:b/>
          <w:bCs/>
          <w:color w:val="FF0000"/>
          <w:sz w:val="40"/>
          <w:szCs w:val="40"/>
          <w:lang w:eastAsia="en-US"/>
        </w:rPr>
      </w:pPr>
    </w:p>
    <w:p w:rsidR="00A6594E" w:rsidRPr="00C43A11" w:rsidRDefault="00A6594E" w:rsidP="00A6594E">
      <w:pPr>
        <w:adjustRightInd w:val="0"/>
        <w:jc w:val="center"/>
        <w:rPr>
          <w:rFonts w:ascii="Arial" w:hAnsi="Arial" w:cs="Arial"/>
          <w:b/>
          <w:bCs/>
          <w:color w:val="FF0000"/>
          <w:sz w:val="40"/>
          <w:szCs w:val="40"/>
          <w:lang w:eastAsia="en-US"/>
        </w:rPr>
      </w:pPr>
      <w:r w:rsidRPr="00C43A11">
        <w:rPr>
          <w:rFonts w:ascii="Arial" w:hAnsi="Arial" w:cs="Arial"/>
          <w:b/>
          <w:bCs/>
          <w:color w:val="FF0000"/>
          <w:sz w:val="40"/>
          <w:szCs w:val="40"/>
          <w:lang w:eastAsia="en-US"/>
        </w:rPr>
        <w:t>SCIENCES ET TECHNIQUES DE GEOLOGIE</w:t>
      </w:r>
    </w:p>
    <w:p w:rsidR="00A6594E" w:rsidRPr="00C43A11" w:rsidRDefault="00A6594E" w:rsidP="00A6594E">
      <w:pPr>
        <w:adjustRightInd w:val="0"/>
        <w:jc w:val="center"/>
        <w:rPr>
          <w:rFonts w:ascii="Arial" w:hAnsi="Arial" w:cs="Arial"/>
          <w:b/>
          <w:bCs/>
          <w:color w:val="FF0000"/>
          <w:sz w:val="40"/>
          <w:szCs w:val="40"/>
          <w:lang w:eastAsia="en-US"/>
        </w:rPr>
      </w:pPr>
    </w:p>
    <w:p w:rsidR="00A6594E" w:rsidRPr="00C43A11"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FF0000"/>
          <w:sz w:val="32"/>
          <w:szCs w:val="32"/>
        </w:rPr>
      </w:pPr>
      <w:r w:rsidRPr="005750AE">
        <w:rPr>
          <w:rFonts w:ascii="Arial" w:hAnsi="Arial" w:cs="Arial"/>
          <w:b/>
          <w:bCs/>
          <w:color w:val="FF0000"/>
          <w:sz w:val="32"/>
          <w:szCs w:val="32"/>
        </w:rPr>
        <w:t>PETROLOGIE ENDOGENE/</w:t>
      </w:r>
    </w:p>
    <w:p w:rsidR="00A6594E" w:rsidRDefault="00A6594E" w:rsidP="00A6594E">
      <w:pPr>
        <w:adjustRightInd w:val="0"/>
        <w:jc w:val="center"/>
        <w:rPr>
          <w:rFonts w:ascii="Arial" w:hAnsi="Arial" w:cs="Arial"/>
          <w:b/>
          <w:bCs/>
          <w:sz w:val="20"/>
          <w:szCs w:val="20"/>
        </w:rPr>
      </w:pPr>
      <w:r>
        <w:rPr>
          <w:rFonts w:ascii="Arial" w:hAnsi="Arial" w:cs="Arial"/>
          <w:b/>
          <w:bCs/>
          <w:color w:val="FF0000"/>
          <w:sz w:val="32"/>
          <w:szCs w:val="32"/>
        </w:rPr>
        <w:lastRenderedPageBreak/>
        <w:t>GEOCHIMIE 2 (Thermodynamique des équilibres)</w:t>
      </w: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Default="00A6594E" w:rsidP="00A6594E">
            <w:pPr>
              <w:adjustRightInd w:val="0"/>
              <w:jc w:val="center"/>
              <w:rPr>
                <w:rFonts w:ascii="Arial" w:hAnsi="Arial" w:cs="Arial"/>
                <w:b/>
                <w:bCs/>
                <w:lang w:val="fr-FR" w:eastAsia="en-US"/>
              </w:rPr>
            </w:pPr>
            <w:r>
              <w:rPr>
                <w:rFonts w:ascii="Arial" w:hAnsi="Arial" w:cs="Arial"/>
                <w:b/>
                <w:bCs/>
                <w:lang w:val="fr-FR" w:eastAsia="en-US"/>
              </w:rPr>
              <w:t>Pétrologie-Pétrogenèse/</w:t>
            </w: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Géochimie 2</w:t>
            </w:r>
          </w:p>
          <w:p w:rsidR="00A6594E" w:rsidRPr="000F67D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(STG) 310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6</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3</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EF2DA8"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color w:val="0070C0"/>
                <w:sz w:val="28"/>
                <w:szCs w:val="28"/>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p w:rsidR="00A6594E" w:rsidRDefault="00A6594E" w:rsidP="00A6594E">
            <w:pPr>
              <w:adjustRightInd w:val="0"/>
              <w:jc w:val="center"/>
              <w:rPr>
                <w:rFonts w:ascii="Arial" w:hAnsi="Arial" w:cs="Arial"/>
                <w:b/>
                <w:bCs/>
                <w:lang w:eastAsia="en-US"/>
              </w:rPr>
            </w:pP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A6594E" w:rsidRDefault="00A6594E" w:rsidP="00A6594E">
      <w:pPr>
        <w:adjustRightInd w:val="0"/>
        <w:rPr>
          <w:rFonts w:asciiTheme="minorBidi" w:hAnsiTheme="minorBidi"/>
          <w:b/>
          <w:bCs/>
          <w:sz w:val="20"/>
          <w:szCs w:val="20"/>
        </w:rPr>
      </w:pP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Identification et reconnaissance</w:t>
      </w:r>
      <w:r>
        <w:rPr>
          <w:rFonts w:asciiTheme="minorBidi" w:hAnsiTheme="minorBidi" w:cstheme="minorBidi"/>
          <w:sz w:val="20"/>
          <w:szCs w:val="20"/>
        </w:rPr>
        <w:t xml:space="preserve"> </w:t>
      </w:r>
      <w:r w:rsidRPr="005706CB">
        <w:rPr>
          <w:rFonts w:asciiTheme="minorBidi" w:hAnsiTheme="minorBidi" w:cstheme="minorBidi"/>
          <w:sz w:val="20"/>
          <w:szCs w:val="20"/>
        </w:rPr>
        <w:t>des roches endogènes et étude de leurs conditions de formation (ordre de cristallisation, propriétés thermodynamiques…) ;</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Acquérir les bases de la classification des roches endogènes ;</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Apprendre les notions de base de différenciation et de la classification des roches endogènes, basée sur des critères physico-chimiques et texturaux;</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Appréhender le lien existant entre les principaux facteurs contrôlant la genèse des roches, les caractéristiques structurales et texturales et la nature des éléments constitutifs ;</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color w:val="000000"/>
          <w:sz w:val="20"/>
          <w:szCs w:val="20"/>
        </w:rPr>
        <w:t>Détermination de la composition chimique des roches magmatiques, analyses et traitements des données, diagrammes binaires, triangulaires ;</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Pr>
          <w:rFonts w:asciiTheme="minorBidi" w:hAnsiTheme="minorBidi" w:cstheme="minorBidi"/>
          <w:color w:val="000000"/>
          <w:sz w:val="20"/>
          <w:szCs w:val="20"/>
        </w:rPr>
        <w:t>Pétrologi</w:t>
      </w:r>
      <w:r w:rsidRPr="005706CB">
        <w:rPr>
          <w:rFonts w:asciiTheme="minorBidi" w:hAnsiTheme="minorBidi" w:cstheme="minorBidi"/>
          <w:color w:val="000000"/>
          <w:sz w:val="20"/>
          <w:szCs w:val="20"/>
        </w:rPr>
        <w:t>e des séries magmatiques et métamorphiques </w:t>
      </w:r>
      <w:r>
        <w:rPr>
          <w:rFonts w:asciiTheme="minorBidi" w:hAnsiTheme="minorBidi" w:cstheme="minorBidi"/>
          <w:color w:val="000000"/>
          <w:sz w:val="20"/>
          <w:szCs w:val="20"/>
        </w:rPr>
        <w:t>en mettant l'accent sur l'environnement thermodynamique de leur genèse</w:t>
      </w:r>
      <w:r w:rsidRPr="005706CB">
        <w:rPr>
          <w:rFonts w:asciiTheme="minorBidi" w:hAnsiTheme="minorBidi" w:cstheme="minorBidi"/>
          <w:color w:val="000000"/>
          <w:sz w:val="20"/>
          <w:szCs w:val="20"/>
        </w:rPr>
        <w:t>;</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Pr>
          <w:rFonts w:asciiTheme="minorBidi" w:hAnsiTheme="minorBidi" w:cstheme="minorBidi"/>
          <w:color w:val="000000"/>
          <w:sz w:val="20"/>
          <w:szCs w:val="20"/>
        </w:rPr>
        <w:t>Relier</w:t>
      </w:r>
      <w:r w:rsidRPr="005706CB">
        <w:rPr>
          <w:rFonts w:asciiTheme="minorBidi" w:hAnsiTheme="minorBidi" w:cstheme="minorBidi"/>
          <w:color w:val="000000"/>
          <w:sz w:val="20"/>
          <w:szCs w:val="20"/>
        </w:rPr>
        <w:t xml:space="preserve"> le</w:t>
      </w:r>
      <w:r>
        <w:rPr>
          <w:rFonts w:asciiTheme="minorBidi" w:hAnsiTheme="minorBidi" w:cstheme="minorBidi"/>
          <w:color w:val="000000"/>
          <w:sz w:val="20"/>
          <w:szCs w:val="20"/>
        </w:rPr>
        <w:t>s</w:t>
      </w:r>
      <w:r w:rsidRPr="005706CB">
        <w:rPr>
          <w:rFonts w:asciiTheme="minorBidi" w:hAnsiTheme="minorBidi" w:cstheme="minorBidi"/>
          <w:color w:val="000000"/>
          <w:sz w:val="20"/>
          <w:szCs w:val="20"/>
        </w:rPr>
        <w:t xml:space="preserve"> processus de genèse des roches magmatiques et métamorphiques </w:t>
      </w:r>
      <w:r>
        <w:rPr>
          <w:rFonts w:asciiTheme="minorBidi" w:hAnsiTheme="minorBidi" w:cstheme="minorBidi"/>
          <w:color w:val="000000"/>
          <w:sz w:val="20"/>
          <w:szCs w:val="20"/>
        </w:rPr>
        <w:t>à</w:t>
      </w:r>
      <w:r w:rsidRPr="005706CB">
        <w:rPr>
          <w:rFonts w:asciiTheme="minorBidi" w:hAnsiTheme="minorBidi" w:cstheme="minorBidi"/>
          <w:color w:val="000000"/>
          <w:sz w:val="20"/>
          <w:szCs w:val="20"/>
        </w:rPr>
        <w:t xml:space="preserve"> leur</w:t>
      </w:r>
      <w:r>
        <w:rPr>
          <w:rFonts w:asciiTheme="minorBidi" w:hAnsiTheme="minorBidi" w:cstheme="minorBidi"/>
          <w:color w:val="000000"/>
          <w:sz w:val="20"/>
          <w:szCs w:val="20"/>
        </w:rPr>
        <w:t>s</w:t>
      </w:r>
      <w:r w:rsidRPr="005706CB">
        <w:rPr>
          <w:rFonts w:asciiTheme="minorBidi" w:hAnsiTheme="minorBidi" w:cstheme="minorBidi"/>
          <w:color w:val="000000"/>
          <w:sz w:val="20"/>
          <w:szCs w:val="20"/>
        </w:rPr>
        <w:t xml:space="preserve"> contexte</w:t>
      </w:r>
      <w:r>
        <w:rPr>
          <w:rFonts w:asciiTheme="minorBidi" w:hAnsiTheme="minorBidi" w:cstheme="minorBidi"/>
          <w:color w:val="000000"/>
          <w:sz w:val="20"/>
          <w:szCs w:val="20"/>
        </w:rPr>
        <w:t>s</w:t>
      </w:r>
      <w:r w:rsidRPr="005706CB">
        <w:rPr>
          <w:rFonts w:asciiTheme="minorBidi" w:hAnsiTheme="minorBidi" w:cstheme="minorBidi"/>
          <w:color w:val="000000"/>
          <w:sz w:val="20"/>
          <w:szCs w:val="20"/>
        </w:rPr>
        <w:t xml:space="preserve"> géodynamique</w:t>
      </w:r>
      <w:r>
        <w:rPr>
          <w:rFonts w:asciiTheme="minorBidi" w:hAnsiTheme="minorBidi" w:cstheme="minorBidi"/>
          <w:color w:val="000000"/>
          <w:sz w:val="20"/>
          <w:szCs w:val="20"/>
        </w:rPr>
        <w:t>s. Appréhender la relation magmatisme-métamorphisme et le cadre géodynamique</w:t>
      </w:r>
      <w:r w:rsidRPr="005706CB">
        <w:rPr>
          <w:rFonts w:asciiTheme="minorBidi" w:hAnsiTheme="minorBidi" w:cstheme="minorBidi"/>
          <w:color w:val="000000"/>
          <w:sz w:val="20"/>
          <w:szCs w:val="20"/>
        </w:rPr>
        <w:t>;</w:t>
      </w:r>
    </w:p>
    <w:p w:rsidR="00A6594E" w:rsidRDefault="00A6594E" w:rsidP="00A6594E">
      <w:pPr>
        <w:pStyle w:val="Paragraphedeliste"/>
        <w:numPr>
          <w:ilvl w:val="0"/>
          <w:numId w:val="26"/>
        </w:numPr>
        <w:adjustRightInd w:val="0"/>
        <w:contextualSpacing/>
        <w:rPr>
          <w:rFonts w:asciiTheme="minorBidi" w:hAnsiTheme="minorBidi" w:cstheme="minorBidi"/>
          <w:sz w:val="20"/>
          <w:szCs w:val="20"/>
        </w:rPr>
      </w:pPr>
      <w:r>
        <w:rPr>
          <w:rFonts w:asciiTheme="minorBidi" w:hAnsiTheme="minorBidi" w:cstheme="minorBidi"/>
          <w:color w:val="000000"/>
          <w:sz w:val="20"/>
          <w:szCs w:val="20"/>
        </w:rPr>
        <w:t>Mettre en exergue</w:t>
      </w:r>
      <w:r w:rsidRPr="005706CB">
        <w:rPr>
          <w:rFonts w:asciiTheme="minorBidi" w:hAnsiTheme="minorBidi" w:cstheme="minorBidi"/>
          <w:color w:val="000000"/>
          <w:sz w:val="20"/>
          <w:szCs w:val="20"/>
        </w:rPr>
        <w:t xml:space="preserve"> les potentialités des roches endogènes sur le plan économique.</w:t>
      </w:r>
    </w:p>
    <w:p w:rsidR="00A6594E" w:rsidRDefault="00A6594E" w:rsidP="00A6594E">
      <w:pPr>
        <w:pStyle w:val="Paragraphedeliste"/>
        <w:adjustRightInd w:val="0"/>
        <w:rPr>
          <w:rFonts w:asciiTheme="minorBidi" w:hAnsiTheme="minorBidi" w:cstheme="minorBidi"/>
          <w:sz w:val="20"/>
          <w:szCs w:val="20"/>
        </w:rPr>
      </w:pPr>
    </w:p>
    <w:p w:rsidR="00A6594E" w:rsidRPr="005750AE" w:rsidRDefault="00A6594E" w:rsidP="00A6594E">
      <w:pPr>
        <w:adjustRightInd w:val="0"/>
        <w:rPr>
          <w:rFonts w:asciiTheme="minorBidi" w:hAnsiTheme="minorBidi"/>
          <w:b/>
          <w:bCs/>
          <w:color w:val="FF0000"/>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2. Pré-requis:</w:t>
      </w:r>
    </w:p>
    <w:p w:rsidR="00A6594E" w:rsidRDefault="00A6594E" w:rsidP="00A6594E">
      <w:pPr>
        <w:adjustRightInd w:val="0"/>
        <w:rPr>
          <w:rFonts w:asciiTheme="minorBidi" w:hAnsiTheme="minorBidi"/>
          <w:b/>
          <w:bCs/>
          <w:sz w:val="20"/>
          <w:szCs w:val="20"/>
        </w:rPr>
      </w:pPr>
    </w:p>
    <w:p w:rsidR="00A6594E" w:rsidRPr="00A964B0" w:rsidRDefault="00A6594E" w:rsidP="00A6594E">
      <w:pPr>
        <w:adjustRightInd w:val="0"/>
        <w:rPr>
          <w:rFonts w:asciiTheme="minorBidi" w:hAnsiTheme="minorBidi"/>
          <w:sz w:val="20"/>
          <w:szCs w:val="20"/>
        </w:rPr>
      </w:pPr>
      <w:r>
        <w:rPr>
          <w:rFonts w:asciiTheme="minorBidi" w:hAnsiTheme="minorBidi"/>
          <w:sz w:val="20"/>
          <w:szCs w:val="20"/>
        </w:rPr>
        <w:t>Notions de M</w:t>
      </w:r>
      <w:r w:rsidRPr="00BB1A13">
        <w:rPr>
          <w:rFonts w:asciiTheme="minorBidi" w:hAnsiTheme="minorBidi"/>
          <w:sz w:val="20"/>
          <w:szCs w:val="20"/>
        </w:rPr>
        <w:t>inéralogie-</w:t>
      </w:r>
      <w:r>
        <w:rPr>
          <w:rFonts w:asciiTheme="minorBidi" w:hAnsiTheme="minorBidi"/>
          <w:sz w:val="20"/>
          <w:szCs w:val="20"/>
        </w:rPr>
        <w:t>P</w:t>
      </w:r>
      <w:r w:rsidRPr="00BB1A13">
        <w:rPr>
          <w:rFonts w:asciiTheme="minorBidi" w:hAnsiTheme="minorBidi"/>
          <w:sz w:val="20"/>
          <w:szCs w:val="20"/>
        </w:rPr>
        <w:t xml:space="preserve">étrographie descriptive </w:t>
      </w:r>
      <w:r>
        <w:rPr>
          <w:rFonts w:asciiTheme="minorBidi" w:hAnsiTheme="minorBidi"/>
          <w:sz w:val="20"/>
          <w:szCs w:val="20"/>
        </w:rPr>
        <w:t xml:space="preserve">et de Géochimie élémentaire </w:t>
      </w:r>
      <w:r w:rsidRPr="00BB1A13">
        <w:rPr>
          <w:rFonts w:asciiTheme="minorBidi" w:hAnsiTheme="minorBidi"/>
          <w:sz w:val="20"/>
          <w:szCs w:val="20"/>
        </w:rPr>
        <w:t>acquises en L1</w:t>
      </w:r>
      <w:r>
        <w:rPr>
          <w:rFonts w:asciiTheme="minorBidi" w:hAnsiTheme="minorBidi"/>
          <w:sz w:val="20"/>
          <w:szCs w:val="20"/>
        </w:rPr>
        <w:t>.</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A964B0"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850"/>
        <w:gridCol w:w="1116"/>
        <w:gridCol w:w="1100"/>
        <w:gridCol w:w="1100"/>
        <w:gridCol w:w="1122"/>
      </w:tblGrid>
      <w:tr w:rsidR="00A6594E" w:rsidRPr="009603F8" w:rsidTr="00A6594E">
        <w:tc>
          <w:tcPr>
            <w:tcW w:w="4850" w:type="dxa"/>
            <w:vMerge w:val="restart"/>
            <w:shd w:val="clear" w:color="auto" w:fill="FABF8F" w:themeFill="accent6" w:themeFillTint="99"/>
          </w:tcPr>
          <w:p w:rsidR="00A6594E" w:rsidRPr="002632DA"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316"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22"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850" w:type="dxa"/>
            <w:vMerge/>
          </w:tcPr>
          <w:p w:rsidR="00A6594E" w:rsidRPr="009603F8" w:rsidRDefault="00A6594E" w:rsidP="00A6594E">
            <w:pPr>
              <w:adjustRightInd w:val="0"/>
              <w:jc w:val="center"/>
              <w:rPr>
                <w:rFonts w:asciiTheme="minorBidi" w:hAnsiTheme="minorBidi"/>
                <w:b/>
                <w:bCs/>
              </w:rPr>
            </w:pPr>
          </w:p>
        </w:tc>
        <w:tc>
          <w:tcPr>
            <w:tcW w:w="1116"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00"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00"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22"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850" w:type="dxa"/>
            <w:shd w:val="clear" w:color="auto" w:fill="B6DDE8" w:themeFill="accent5"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Pétrologie endogène</w:t>
            </w:r>
            <w:r>
              <w:rPr>
                <w:rStyle w:val="Marquedecommentaire"/>
                <w:lang w:val="fr-FR"/>
              </w:rPr>
              <w:t xml:space="preserve"> </w:t>
            </w:r>
            <w:r>
              <w:rPr>
                <w:rFonts w:asciiTheme="minorBidi" w:hAnsiTheme="minorBidi"/>
                <w:b/>
                <w:bCs/>
              </w:rPr>
              <w:t>/ Pétrogenèse</w:t>
            </w:r>
          </w:p>
        </w:tc>
        <w:tc>
          <w:tcPr>
            <w:tcW w:w="1116"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00"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00"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22"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850" w:type="dxa"/>
            <w:shd w:val="clear" w:color="auto" w:fill="B6DDE8" w:themeFill="accent5" w:themeFillTint="66"/>
          </w:tcPr>
          <w:p w:rsidR="00A6594E" w:rsidRDefault="00A6594E" w:rsidP="00A6594E">
            <w:pPr>
              <w:adjustRightInd w:val="0"/>
              <w:jc w:val="center"/>
              <w:rPr>
                <w:rFonts w:asciiTheme="minorBidi" w:hAnsiTheme="minorBidi"/>
                <w:b/>
                <w:bCs/>
              </w:rPr>
            </w:pPr>
          </w:p>
          <w:p w:rsidR="00A6594E" w:rsidRDefault="00A6594E" w:rsidP="00A6594E">
            <w:pPr>
              <w:adjustRightInd w:val="0"/>
              <w:jc w:val="center"/>
              <w:rPr>
                <w:rFonts w:asciiTheme="minorBidi" w:hAnsiTheme="minorBidi"/>
                <w:b/>
                <w:bCs/>
              </w:rPr>
            </w:pPr>
            <w:r>
              <w:rPr>
                <w:rFonts w:asciiTheme="minorBidi" w:hAnsiTheme="minorBidi"/>
                <w:b/>
                <w:bCs/>
              </w:rPr>
              <w:lastRenderedPageBreak/>
              <w:t>Géochimie 2: Thermodynamique des équilibres</w:t>
            </w:r>
          </w:p>
        </w:tc>
        <w:tc>
          <w:tcPr>
            <w:tcW w:w="1116"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lastRenderedPageBreak/>
              <w:t>21</w:t>
            </w:r>
          </w:p>
        </w:tc>
        <w:tc>
          <w:tcPr>
            <w:tcW w:w="1100"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7</w:t>
            </w:r>
          </w:p>
        </w:tc>
        <w:tc>
          <w:tcPr>
            <w:tcW w:w="1100"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14</w:t>
            </w:r>
          </w:p>
        </w:tc>
        <w:tc>
          <w:tcPr>
            <w:tcW w:w="1122"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850"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16"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00"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00"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22"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6</w:t>
            </w: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2632DA" w:rsidRDefault="00A6594E" w:rsidP="00A6594E">
            <w:pPr>
              <w:adjustRightInd w:val="0"/>
              <w:jc w:val="center"/>
              <w:rPr>
                <w:rFonts w:asciiTheme="minorBidi" w:hAnsiTheme="minorBidi"/>
                <w:b/>
                <w:bCs/>
                <w:lang w:val="fr-FR"/>
              </w:rPr>
            </w:pPr>
            <w:r w:rsidRPr="000F67DF">
              <w:rPr>
                <w:rFonts w:asciiTheme="minorBidi" w:hAnsiTheme="minorBidi"/>
                <w:b/>
                <w:bCs/>
                <w:lang w:val="fr-FR"/>
              </w:rPr>
              <w:t>ECUE:</w:t>
            </w:r>
            <w:r>
              <w:rPr>
                <w:rFonts w:asciiTheme="minorBidi" w:hAnsiTheme="minorBidi"/>
                <w:b/>
                <w:bCs/>
                <w:lang w:val="fr-FR"/>
              </w:rPr>
              <w:t>UEF (STG) 310</w:t>
            </w:r>
          </w:p>
          <w:p w:rsidR="00A6594E" w:rsidRPr="000F67DF" w:rsidRDefault="00A6594E" w:rsidP="00A6594E">
            <w:pPr>
              <w:adjustRightInd w:val="0"/>
              <w:jc w:val="center"/>
              <w:rPr>
                <w:rFonts w:asciiTheme="minorBidi" w:hAnsiTheme="minorBidi"/>
                <w:b/>
                <w:bCs/>
                <w:lang w:val="fr-FR"/>
              </w:rPr>
            </w:pPr>
            <w:r w:rsidRPr="002632DA">
              <w:rPr>
                <w:rFonts w:asciiTheme="minorBidi" w:hAnsiTheme="minorBidi"/>
                <w:b/>
                <w:bCs/>
                <w:lang w:val="fr-FR"/>
              </w:rPr>
              <w:t>Pétrologie endogène/Pétrogenèse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311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5706CB" w:rsidRDefault="00A6594E" w:rsidP="00A6594E">
      <w:pPr>
        <w:tabs>
          <w:tab w:val="left" w:pos="0"/>
        </w:tabs>
        <w:jc w:val="both"/>
        <w:rPr>
          <w:rFonts w:asciiTheme="minorBidi" w:hAnsiTheme="minorBidi" w:cstheme="minorBidi"/>
          <w:sz w:val="20"/>
          <w:szCs w:val="20"/>
        </w:rPr>
      </w:pPr>
      <w:r w:rsidRPr="00A91389">
        <w:rPr>
          <w:rFonts w:asciiTheme="minorBidi" w:hAnsiTheme="minorBidi"/>
          <w:b/>
          <w:bCs/>
          <w:sz w:val="20"/>
          <w:szCs w:val="20"/>
        </w:rPr>
        <w:tab/>
      </w:r>
      <w:r w:rsidRPr="005706CB">
        <w:rPr>
          <w:rFonts w:asciiTheme="minorBidi" w:hAnsiTheme="minorBidi" w:cstheme="minorBidi"/>
          <w:b/>
          <w:bCs/>
          <w:sz w:val="20"/>
          <w:szCs w:val="20"/>
        </w:rPr>
        <w:t>4.1.1. Enseignements théoriques</w:t>
      </w:r>
    </w:p>
    <w:p w:rsidR="00A6594E" w:rsidRDefault="00A6594E" w:rsidP="00A6594E">
      <w:pPr>
        <w:tabs>
          <w:tab w:val="left" w:pos="284"/>
        </w:tabs>
        <w:ind w:left="851"/>
        <w:jc w:val="both"/>
        <w:rPr>
          <w:rFonts w:asciiTheme="minorBidi" w:hAnsiTheme="minorBidi" w:cstheme="minorBidi"/>
          <w:b/>
          <w:bCs/>
          <w:i/>
          <w:iCs/>
          <w:sz w:val="20"/>
          <w:szCs w:val="20"/>
        </w:rPr>
      </w:pPr>
    </w:p>
    <w:p w:rsidR="00A6594E" w:rsidRPr="005706CB" w:rsidRDefault="00A6594E" w:rsidP="00A6594E">
      <w:pPr>
        <w:tabs>
          <w:tab w:val="left" w:pos="284"/>
        </w:tabs>
        <w:ind w:left="851"/>
        <w:jc w:val="both"/>
        <w:rPr>
          <w:rFonts w:asciiTheme="minorBidi" w:hAnsiTheme="minorBidi" w:cstheme="minorBidi"/>
          <w:b/>
          <w:bCs/>
          <w:i/>
          <w:iCs/>
          <w:sz w:val="20"/>
          <w:szCs w:val="20"/>
        </w:rPr>
      </w:pP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u w:val="single"/>
        </w:rPr>
      </w:pPr>
      <w:r w:rsidRPr="005706CB">
        <w:rPr>
          <w:rFonts w:asciiTheme="minorBidi" w:hAnsiTheme="minorBidi" w:cstheme="minorBidi"/>
          <w:b/>
          <w:bCs/>
          <w:i/>
          <w:iCs/>
          <w:sz w:val="20"/>
          <w:szCs w:val="20"/>
          <w:u w:val="single"/>
        </w:rPr>
        <w:t>PETROGENESE</w:t>
      </w:r>
    </w:p>
    <w:p w:rsidR="00A6594E" w:rsidRPr="005706CB" w:rsidRDefault="00A6594E" w:rsidP="00A6594E">
      <w:pPr>
        <w:pStyle w:val="Paragraphedeliste"/>
        <w:rPr>
          <w:rFonts w:asciiTheme="minorBidi" w:hAnsiTheme="minorBidi" w:cstheme="minorBidi"/>
          <w:sz w:val="20"/>
          <w:szCs w:val="20"/>
        </w:rPr>
      </w:pPr>
    </w:p>
    <w:p w:rsidR="00A6594E"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0C4998">
        <w:rPr>
          <w:rFonts w:asciiTheme="minorBidi" w:hAnsiTheme="minorBidi" w:cstheme="minorBidi"/>
          <w:b/>
          <w:bCs/>
          <w:i/>
          <w:iCs/>
          <w:sz w:val="20"/>
          <w:szCs w:val="20"/>
        </w:rPr>
        <w:t>Introduction</w:t>
      </w:r>
      <w:r w:rsidRPr="005706CB">
        <w:rPr>
          <w:rFonts w:asciiTheme="minorBidi" w:hAnsiTheme="minorBidi" w:cstheme="minorBidi"/>
          <w:sz w:val="20"/>
          <w:szCs w:val="20"/>
        </w:rPr>
        <w:t> </w:t>
      </w:r>
    </w:p>
    <w:p w:rsidR="00A6594E" w:rsidRPr="00A2188A" w:rsidRDefault="00A6594E" w:rsidP="00A6594E">
      <w:pPr>
        <w:tabs>
          <w:tab w:val="left" w:pos="284"/>
        </w:tabs>
        <w:jc w:val="both"/>
        <w:rPr>
          <w:rFonts w:asciiTheme="minorBidi" w:hAnsiTheme="minorBidi" w:cstheme="minorBidi"/>
          <w:sz w:val="20"/>
          <w:szCs w:val="20"/>
        </w:rPr>
      </w:pPr>
    </w:p>
    <w:p w:rsidR="00A6594E" w:rsidRDefault="00A6594E" w:rsidP="00A6594E">
      <w:pPr>
        <w:pStyle w:val="Paragraphedeliste"/>
        <w:numPr>
          <w:ilvl w:val="0"/>
          <w:numId w:val="28"/>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b/>
          <w:bCs/>
          <w:i/>
          <w:iCs/>
          <w:sz w:val="20"/>
          <w:szCs w:val="20"/>
        </w:rPr>
        <w:t xml:space="preserve">Genèse des roches magmatiques </w:t>
      </w:r>
    </w:p>
    <w:p w:rsidR="00A6594E" w:rsidRPr="005706CB" w:rsidRDefault="00A6594E" w:rsidP="00A6594E">
      <w:pPr>
        <w:pStyle w:val="Paragraphedeliste"/>
        <w:tabs>
          <w:tab w:val="left" w:pos="284"/>
        </w:tabs>
        <w:jc w:val="both"/>
        <w:rPr>
          <w:rFonts w:asciiTheme="minorBidi" w:hAnsiTheme="minorBidi" w:cstheme="minorBidi"/>
          <w:b/>
          <w:bCs/>
          <w:i/>
          <w:iCs/>
          <w:sz w:val="20"/>
          <w:szCs w:val="20"/>
        </w:rPr>
      </w:pPr>
    </w:p>
    <w:p w:rsidR="00A6594E" w:rsidRPr="00A2188A" w:rsidRDefault="00A6594E" w:rsidP="00A6594E">
      <w:pPr>
        <w:pStyle w:val="Paragraphedeliste"/>
        <w:numPr>
          <w:ilvl w:val="0"/>
          <w:numId w:val="29"/>
        </w:numPr>
        <w:tabs>
          <w:tab w:val="left" w:pos="284"/>
        </w:tabs>
        <w:contextualSpacing/>
        <w:jc w:val="both"/>
        <w:rPr>
          <w:rFonts w:asciiTheme="minorBidi" w:hAnsiTheme="minorBidi" w:cstheme="minorBidi"/>
          <w:sz w:val="20"/>
          <w:szCs w:val="20"/>
        </w:rPr>
      </w:pPr>
      <w:r w:rsidRPr="005706CB">
        <w:rPr>
          <w:rFonts w:asciiTheme="minorBidi" w:hAnsiTheme="minorBidi" w:cstheme="minorBidi"/>
          <w:i/>
          <w:iCs/>
          <w:sz w:val="20"/>
          <w:szCs w:val="20"/>
        </w:rPr>
        <w:t>Genèse des roches magmatiques en relation avec la tectonique des plaques : construction et destruction de la lithosphère terrestre</w:t>
      </w:r>
      <w:r w:rsidRPr="005706CB">
        <w:rPr>
          <w:rFonts w:asciiTheme="minorBidi" w:hAnsiTheme="minorBidi" w:cstheme="minorBidi"/>
          <w:sz w:val="20"/>
          <w:szCs w:val="20"/>
        </w:rPr>
        <w:t>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Magmatisme aux limites des plaques : zones de divergence (dorsales océaniques), zones de convergence (subduction et collision</w:t>
      </w:r>
      <w:r>
        <w:rPr>
          <w:rFonts w:asciiTheme="minorBidi" w:hAnsiTheme="minorBidi" w:cstheme="minorBidi"/>
          <w:sz w:val="20"/>
          <w:szCs w:val="20"/>
        </w:rPr>
        <w:t>s</w:t>
      </w:r>
    </w:p>
    <w:p w:rsidR="00A6594E"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Magmatisme intra-plaques océaniques et continentale (points chauds et rifts continentaux)</w:t>
      </w:r>
    </w:p>
    <w:p w:rsidR="00A6594E" w:rsidRPr="00A2188A" w:rsidRDefault="00A6594E" w:rsidP="00A6594E">
      <w:pPr>
        <w:tabs>
          <w:tab w:val="left" w:pos="284"/>
        </w:tabs>
        <w:ind w:left="360"/>
        <w:jc w:val="both"/>
        <w:rPr>
          <w:rFonts w:asciiTheme="minorBidi" w:hAnsiTheme="minorBidi" w:cstheme="minorBidi"/>
          <w:sz w:val="20"/>
          <w:szCs w:val="20"/>
        </w:rPr>
      </w:pPr>
    </w:p>
    <w:p w:rsidR="00A6594E" w:rsidRPr="005706CB" w:rsidRDefault="00A6594E" w:rsidP="00A6594E">
      <w:pPr>
        <w:pStyle w:val="Paragraphedeliste"/>
        <w:numPr>
          <w:ilvl w:val="0"/>
          <w:numId w:val="29"/>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Genèse des magmas et fusion partielle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Composition du globe terrestre : noyau, manteau inférieur, manteau supérieur, asthénosphère et lithosphère</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Fusion partielle mantellique et crustale</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Propriétés physico-chimiques des magmas (composants, propriétés) et leurs cinétiques de refroidissement</w:t>
      </w:r>
    </w:p>
    <w:p w:rsidR="00A6594E"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Mise en place et différenciation des magmas : cristallisation des magmas : suite réactionnelle de Bowen, séquences de cristallisation, cristallisation fractionnée, séries magmatiques-processus (calco-alcalines, tholeitiques, alcalines, shoshonitiques…) ;</w:t>
      </w:r>
    </w:p>
    <w:p w:rsidR="00A6594E" w:rsidRPr="005706CB" w:rsidRDefault="00A6594E" w:rsidP="00A6594E">
      <w:pPr>
        <w:pStyle w:val="Paragraphedeliste"/>
        <w:tabs>
          <w:tab w:val="left" w:pos="284"/>
        </w:tabs>
        <w:jc w:val="both"/>
        <w:rPr>
          <w:rFonts w:asciiTheme="minorBidi" w:hAnsiTheme="minorBidi" w:cstheme="minorBidi"/>
          <w:sz w:val="20"/>
          <w:szCs w:val="20"/>
        </w:rPr>
      </w:pPr>
    </w:p>
    <w:p w:rsidR="00A6594E" w:rsidRPr="00A964B0" w:rsidRDefault="00A6594E" w:rsidP="00A6594E">
      <w:pPr>
        <w:pStyle w:val="Paragraphedeliste"/>
        <w:numPr>
          <w:ilvl w:val="0"/>
          <w:numId w:val="29"/>
        </w:numPr>
        <w:tabs>
          <w:tab w:val="left" w:pos="284"/>
        </w:tabs>
        <w:contextualSpacing/>
        <w:jc w:val="both"/>
        <w:rPr>
          <w:rFonts w:asciiTheme="minorBidi" w:hAnsiTheme="minorBidi" w:cstheme="minorBidi"/>
          <w:i/>
          <w:iCs/>
          <w:sz w:val="20"/>
          <w:szCs w:val="20"/>
        </w:rPr>
      </w:pPr>
      <w:r w:rsidRPr="00A964B0">
        <w:rPr>
          <w:rFonts w:asciiTheme="minorBidi" w:hAnsiTheme="minorBidi" w:cstheme="minorBidi"/>
          <w:i/>
          <w:iCs/>
          <w:sz w:val="20"/>
          <w:szCs w:val="20"/>
        </w:rPr>
        <w:t>Géochimie des roches magmatiques </w:t>
      </w:r>
    </w:p>
    <w:p w:rsidR="00A6594E" w:rsidRPr="005706CB" w:rsidRDefault="00A6594E" w:rsidP="00A6594E">
      <w:pPr>
        <w:pStyle w:val="Paragraphedeliste"/>
        <w:numPr>
          <w:ilvl w:val="0"/>
          <w:numId w:val="29"/>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Genèse de la lithosphère (océanique et continentale)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Modèles de formation</w:t>
      </w:r>
    </w:p>
    <w:p w:rsidR="00A6594E"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Les unités constitutives et leurs compositions</w:t>
      </w:r>
    </w:p>
    <w:p w:rsidR="00A6594E" w:rsidRPr="005706CB" w:rsidRDefault="00A6594E" w:rsidP="00A6594E">
      <w:pPr>
        <w:pStyle w:val="Paragraphedeliste"/>
        <w:tabs>
          <w:tab w:val="left" w:pos="284"/>
        </w:tabs>
        <w:jc w:val="both"/>
        <w:rPr>
          <w:rFonts w:asciiTheme="minorBidi" w:hAnsiTheme="minorBidi" w:cstheme="minorBidi"/>
          <w:sz w:val="20"/>
          <w:szCs w:val="20"/>
        </w:rPr>
      </w:pPr>
    </w:p>
    <w:p w:rsidR="00A6594E" w:rsidRDefault="00A6594E" w:rsidP="00A6594E">
      <w:pPr>
        <w:pStyle w:val="Paragraphedeliste"/>
        <w:numPr>
          <w:ilvl w:val="0"/>
          <w:numId w:val="28"/>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b/>
          <w:bCs/>
          <w:i/>
          <w:iCs/>
          <w:sz w:val="20"/>
          <w:szCs w:val="20"/>
        </w:rPr>
        <w:t>Genèse des roches métamorphiques en relation avec la tectonique des plaques</w:t>
      </w:r>
    </w:p>
    <w:p w:rsidR="00A6594E" w:rsidRPr="005706CB" w:rsidRDefault="00A6594E" w:rsidP="00A6594E">
      <w:pPr>
        <w:pStyle w:val="Paragraphedeliste"/>
        <w:tabs>
          <w:tab w:val="left" w:pos="284"/>
        </w:tabs>
        <w:jc w:val="both"/>
        <w:rPr>
          <w:rFonts w:asciiTheme="minorBidi" w:hAnsiTheme="minorBidi" w:cstheme="minorBidi"/>
          <w:b/>
          <w:bCs/>
          <w:i/>
          <w:iCs/>
          <w:sz w:val="20"/>
          <w:szCs w:val="20"/>
        </w:rPr>
      </w:pP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Métamorphisme des zones de divergence océanique : métamorphisme hydrothermal et métamorphisme de la croûte océanique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Les épisodes métamorphisme</w:t>
      </w:r>
      <w:r>
        <w:rPr>
          <w:rFonts w:asciiTheme="minorBidi" w:hAnsiTheme="minorBidi" w:cstheme="minorBidi"/>
          <w:sz w:val="20"/>
          <w:szCs w:val="20"/>
        </w:rPr>
        <w:t>s</w:t>
      </w:r>
      <w:r w:rsidRPr="005706CB">
        <w:rPr>
          <w:rFonts w:asciiTheme="minorBidi" w:hAnsiTheme="minorBidi" w:cstheme="minorBidi"/>
          <w:sz w:val="20"/>
          <w:szCs w:val="20"/>
        </w:rPr>
        <w:t xml:space="preserve"> post-collision : batholites, métamorphisme haute température et anatexie crustale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 xml:space="preserve">Métamorphisme des zones d’obduction, les séries ophiolitiques et la notion de métamorphisme rétrograde.  </w:t>
      </w:r>
    </w:p>
    <w:p w:rsidR="00A6594E" w:rsidRPr="005706CB" w:rsidRDefault="00A6594E" w:rsidP="00A6594E">
      <w:pPr>
        <w:tabs>
          <w:tab w:val="left" w:pos="284"/>
        </w:tabs>
        <w:ind w:left="851"/>
        <w:jc w:val="both"/>
        <w:rPr>
          <w:rFonts w:asciiTheme="minorBidi" w:hAnsiTheme="minorBidi" w:cstheme="minorBidi"/>
          <w:b/>
          <w:bCs/>
          <w:i/>
          <w:iCs/>
          <w:sz w:val="20"/>
          <w:szCs w:val="20"/>
        </w:rPr>
      </w:pPr>
    </w:p>
    <w:p w:rsidR="00A6594E"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u w:val="single"/>
        </w:rPr>
      </w:pPr>
      <w:r w:rsidRPr="005706CB">
        <w:rPr>
          <w:rFonts w:asciiTheme="minorBidi" w:hAnsiTheme="minorBidi" w:cstheme="minorBidi"/>
          <w:b/>
          <w:bCs/>
          <w:i/>
          <w:iCs/>
          <w:sz w:val="20"/>
          <w:szCs w:val="20"/>
          <w:u w:val="single"/>
        </w:rPr>
        <w:t>PETROLOGIE</w:t>
      </w:r>
    </w:p>
    <w:p w:rsidR="00A6594E" w:rsidRPr="00324717" w:rsidRDefault="00A6594E" w:rsidP="00A6594E">
      <w:pPr>
        <w:pStyle w:val="Paragraphedeliste"/>
        <w:rPr>
          <w:rFonts w:asciiTheme="minorBidi" w:hAnsiTheme="minorBidi" w:cstheme="minorBidi"/>
          <w:b/>
          <w:bCs/>
          <w:i/>
          <w:iCs/>
          <w:sz w:val="20"/>
          <w:szCs w:val="20"/>
          <w:u w:val="single"/>
        </w:rPr>
      </w:pPr>
    </w:p>
    <w:p w:rsidR="00A6594E" w:rsidRPr="00324717"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rPr>
      </w:pPr>
      <w:r w:rsidRPr="00324717">
        <w:rPr>
          <w:rFonts w:asciiTheme="minorBidi" w:hAnsiTheme="minorBidi" w:cstheme="minorBidi"/>
          <w:b/>
          <w:bCs/>
          <w:i/>
          <w:iCs/>
          <w:sz w:val="20"/>
          <w:szCs w:val="20"/>
        </w:rPr>
        <w:t>Introduction</w:t>
      </w:r>
    </w:p>
    <w:p w:rsidR="00A6594E" w:rsidRPr="00324717" w:rsidRDefault="00A6594E" w:rsidP="00A6594E">
      <w:pPr>
        <w:tabs>
          <w:tab w:val="left" w:pos="284"/>
        </w:tabs>
        <w:jc w:val="both"/>
        <w:rPr>
          <w:rFonts w:asciiTheme="minorBidi" w:hAnsiTheme="minorBidi" w:cstheme="minorBidi"/>
          <w:b/>
          <w:bCs/>
          <w:i/>
          <w:iCs/>
          <w:sz w:val="20"/>
          <w:szCs w:val="20"/>
          <w:u w:val="single"/>
        </w:rPr>
      </w:pPr>
    </w:p>
    <w:p w:rsidR="00A6594E" w:rsidRPr="005706CB" w:rsidRDefault="00A6594E" w:rsidP="00A6594E">
      <w:pPr>
        <w:pStyle w:val="Paragraphedeliste"/>
        <w:numPr>
          <w:ilvl w:val="0"/>
          <w:numId w:val="27"/>
        </w:numPr>
        <w:tabs>
          <w:tab w:val="left" w:pos="284"/>
        </w:tabs>
        <w:spacing w:line="360" w:lineRule="auto"/>
        <w:contextualSpacing/>
        <w:jc w:val="both"/>
        <w:rPr>
          <w:rFonts w:asciiTheme="minorBidi" w:hAnsiTheme="minorBidi" w:cstheme="minorBidi"/>
          <w:b/>
          <w:bCs/>
          <w:i/>
          <w:iCs/>
          <w:sz w:val="20"/>
          <w:szCs w:val="20"/>
        </w:rPr>
      </w:pPr>
      <w:r w:rsidRPr="005706CB">
        <w:rPr>
          <w:rFonts w:asciiTheme="minorBidi" w:hAnsiTheme="minorBidi" w:cstheme="minorBidi"/>
          <w:b/>
          <w:bCs/>
          <w:i/>
          <w:iCs/>
          <w:sz w:val="20"/>
          <w:szCs w:val="20"/>
        </w:rPr>
        <w:t>Magmatisme et roches magmatiques</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Classification des roches magmatiques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t>Les édifices plutoniques et volcaniques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sz w:val="20"/>
          <w:szCs w:val="20"/>
        </w:rPr>
      </w:pPr>
      <w:r w:rsidRPr="005706CB">
        <w:rPr>
          <w:rFonts w:asciiTheme="minorBidi" w:hAnsiTheme="minorBidi" w:cstheme="minorBidi"/>
          <w:sz w:val="20"/>
          <w:szCs w:val="20"/>
        </w:rPr>
        <w:lastRenderedPageBreak/>
        <w:t>Les différents types d’activités volcaniques (effusives, explosives, intrusives et mixtes)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sz w:val="20"/>
          <w:szCs w:val="20"/>
        </w:rPr>
        <w:t>Les édifices plutoniques et volcaniques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sz w:val="20"/>
          <w:szCs w:val="20"/>
        </w:rPr>
        <w:t>Les formations magmatiques, mise en place des magmas et contextes tectoniques des éruptions (lecture des cartes géologiques en domaine endogène)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sz w:val="20"/>
          <w:szCs w:val="20"/>
        </w:rPr>
        <w:t>Exemples de roches magmatiques en Tunisie (affleurement et subsurface).</w:t>
      </w:r>
    </w:p>
    <w:p w:rsidR="00A6594E" w:rsidRPr="005706CB" w:rsidRDefault="00A6594E" w:rsidP="00A6594E">
      <w:pPr>
        <w:pStyle w:val="Paragraphedeliste"/>
        <w:tabs>
          <w:tab w:val="left" w:pos="284"/>
        </w:tabs>
        <w:jc w:val="both"/>
        <w:rPr>
          <w:rFonts w:asciiTheme="minorBidi" w:hAnsiTheme="minorBidi" w:cstheme="minorBidi"/>
          <w:b/>
          <w:bCs/>
          <w:i/>
          <w:iCs/>
          <w:sz w:val="20"/>
          <w:szCs w:val="20"/>
        </w:rPr>
      </w:pPr>
    </w:p>
    <w:p w:rsidR="00A6594E" w:rsidRDefault="00A6594E" w:rsidP="00A6594E">
      <w:pPr>
        <w:pStyle w:val="Paragraphedeliste"/>
        <w:numPr>
          <w:ilvl w:val="0"/>
          <w:numId w:val="27"/>
        </w:numPr>
        <w:tabs>
          <w:tab w:val="left" w:pos="284"/>
        </w:tabs>
        <w:contextualSpacing/>
        <w:jc w:val="both"/>
        <w:rPr>
          <w:rFonts w:asciiTheme="minorBidi" w:hAnsiTheme="minorBidi" w:cstheme="minorBidi"/>
          <w:b/>
          <w:bCs/>
          <w:i/>
          <w:iCs/>
          <w:sz w:val="20"/>
          <w:szCs w:val="20"/>
        </w:rPr>
      </w:pPr>
      <w:r w:rsidRPr="005706CB">
        <w:rPr>
          <w:rFonts w:asciiTheme="minorBidi" w:hAnsiTheme="minorBidi" w:cstheme="minorBidi"/>
          <w:b/>
          <w:bCs/>
          <w:i/>
          <w:iCs/>
          <w:sz w:val="20"/>
          <w:szCs w:val="20"/>
        </w:rPr>
        <w:t>Métamorphisme et roches métamorphiques</w:t>
      </w:r>
    </w:p>
    <w:p w:rsidR="00A6594E" w:rsidRPr="005706CB" w:rsidRDefault="00A6594E" w:rsidP="00A6594E">
      <w:pPr>
        <w:pStyle w:val="Paragraphedeliste"/>
        <w:tabs>
          <w:tab w:val="left" w:pos="284"/>
        </w:tabs>
        <w:jc w:val="both"/>
        <w:rPr>
          <w:rFonts w:asciiTheme="minorBidi" w:hAnsiTheme="minorBidi" w:cstheme="minorBidi"/>
          <w:b/>
          <w:bCs/>
          <w:i/>
          <w:iCs/>
          <w:sz w:val="20"/>
          <w:szCs w:val="20"/>
        </w:rPr>
      </w:pP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sz w:val="20"/>
          <w:szCs w:val="20"/>
        </w:rPr>
        <w:t>Le métamorphisme et ses concepts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Les différents types de métamorphisme : degrés, faciès et climats métamorphiques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Classification des roches métamorphiques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Etude des exemples de transformations minérales du métamorphisme ;</w:t>
      </w:r>
    </w:p>
    <w:p w:rsidR="00A6594E" w:rsidRPr="005706CB" w:rsidRDefault="00A6594E" w:rsidP="00A6594E">
      <w:pPr>
        <w:pStyle w:val="Paragraphedeliste"/>
        <w:numPr>
          <w:ilvl w:val="0"/>
          <w:numId w:val="26"/>
        </w:numPr>
        <w:tabs>
          <w:tab w:val="left" w:pos="284"/>
        </w:tabs>
        <w:contextualSpacing/>
        <w:jc w:val="both"/>
        <w:rPr>
          <w:rFonts w:asciiTheme="minorBidi" w:hAnsiTheme="minorBidi" w:cstheme="minorBidi"/>
          <w:i/>
          <w:iCs/>
          <w:sz w:val="20"/>
          <w:szCs w:val="20"/>
        </w:rPr>
      </w:pPr>
      <w:r w:rsidRPr="005706CB">
        <w:rPr>
          <w:rFonts w:asciiTheme="minorBidi" w:hAnsiTheme="minorBidi" w:cstheme="minorBidi"/>
          <w:i/>
          <w:iCs/>
          <w:sz w:val="20"/>
          <w:szCs w:val="20"/>
        </w:rPr>
        <w:t>Etude des cartes des roches métamorphiques et établir la relation métamorphisme-contexte géodynamique à travers étude des cas en Tunisie et dans le monde.</w:t>
      </w:r>
    </w:p>
    <w:p w:rsidR="00A6594E" w:rsidRPr="005706CB" w:rsidRDefault="00A6594E" w:rsidP="00A6594E">
      <w:pPr>
        <w:adjustRightInd w:val="0"/>
        <w:rPr>
          <w:rFonts w:asciiTheme="minorBidi" w:hAnsiTheme="minorBidi" w:cstheme="minorBidi"/>
          <w:b/>
          <w:bCs/>
          <w:sz w:val="20"/>
          <w:szCs w:val="20"/>
        </w:rPr>
      </w:pPr>
    </w:p>
    <w:p w:rsidR="00A6594E" w:rsidRPr="005706CB" w:rsidRDefault="00A6594E" w:rsidP="00A6594E">
      <w:pPr>
        <w:adjustRightInd w:val="0"/>
        <w:rPr>
          <w:rFonts w:asciiTheme="minorBidi" w:hAnsiTheme="minorBidi" w:cstheme="minorBidi"/>
          <w:b/>
          <w:bCs/>
          <w:sz w:val="20"/>
          <w:szCs w:val="20"/>
        </w:rPr>
      </w:pPr>
      <w:r w:rsidRPr="005706CB">
        <w:rPr>
          <w:rFonts w:asciiTheme="minorBidi" w:hAnsiTheme="minorBidi" w:cstheme="minorBidi"/>
          <w:b/>
          <w:bCs/>
          <w:sz w:val="20"/>
          <w:szCs w:val="20"/>
        </w:rPr>
        <w:tab/>
      </w:r>
      <w:r w:rsidRPr="005706CB">
        <w:rPr>
          <w:rFonts w:asciiTheme="minorBidi" w:hAnsiTheme="minorBidi" w:cstheme="minorBidi"/>
          <w:b/>
          <w:bCs/>
          <w:sz w:val="20"/>
          <w:szCs w:val="20"/>
        </w:rPr>
        <w:tab/>
        <w:t>4.1.2. Activités pratiques</w:t>
      </w:r>
    </w:p>
    <w:p w:rsidR="00A6594E" w:rsidRPr="005706CB" w:rsidRDefault="00A6594E" w:rsidP="00A6594E">
      <w:pPr>
        <w:adjustRightInd w:val="0"/>
        <w:rPr>
          <w:rFonts w:asciiTheme="minorBidi" w:hAnsiTheme="minorBidi" w:cstheme="minorBidi"/>
          <w:b/>
          <w:bCs/>
          <w:sz w:val="20"/>
          <w:szCs w:val="20"/>
        </w:rPr>
      </w:pPr>
    </w:p>
    <w:p w:rsidR="00A6594E" w:rsidRDefault="00A6594E" w:rsidP="00A6594E">
      <w:pPr>
        <w:pStyle w:val="Paragraphedeliste"/>
        <w:numPr>
          <w:ilvl w:val="0"/>
          <w:numId w:val="30"/>
        </w:numPr>
        <w:adjustRightInd w:val="0"/>
        <w:contextualSpacing/>
        <w:rPr>
          <w:rFonts w:asciiTheme="minorBidi" w:hAnsiTheme="minorBidi" w:cstheme="minorBidi"/>
          <w:b/>
          <w:bCs/>
          <w:sz w:val="20"/>
          <w:szCs w:val="20"/>
        </w:rPr>
      </w:pPr>
      <w:r w:rsidRPr="005706CB">
        <w:rPr>
          <w:rFonts w:asciiTheme="minorBidi" w:hAnsiTheme="minorBidi" w:cstheme="minorBidi"/>
          <w:b/>
          <w:bCs/>
          <w:sz w:val="20"/>
          <w:szCs w:val="20"/>
        </w:rPr>
        <w:t>Pétrogenèse : Exercices d’application</w:t>
      </w:r>
    </w:p>
    <w:p w:rsidR="00A6594E" w:rsidRPr="005706CB" w:rsidRDefault="00A6594E" w:rsidP="00A6594E">
      <w:pPr>
        <w:pStyle w:val="Paragraphedeliste"/>
        <w:adjustRightInd w:val="0"/>
        <w:rPr>
          <w:rFonts w:asciiTheme="minorBidi" w:hAnsiTheme="minorBidi" w:cstheme="minorBidi"/>
          <w:b/>
          <w:bCs/>
          <w:sz w:val="20"/>
          <w:szCs w:val="20"/>
        </w:rPr>
      </w:pPr>
    </w:p>
    <w:p w:rsidR="00A6594E" w:rsidRPr="005706CB" w:rsidRDefault="00A6594E" w:rsidP="00A6594E">
      <w:pPr>
        <w:pStyle w:val="Paragraphedeliste"/>
        <w:numPr>
          <w:ilvl w:val="0"/>
          <w:numId w:val="31"/>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roches magmatiques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Composition chimique des roches éruptives, les éléments, analyses et traitements des données, diagrammes binaires, triangulaires et normalisés. Normes CIPW des roches.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grands types de séries magmatiques étudiées dans leur cadre géodynamique, géochimique des magmas et origines.</w:t>
      </w:r>
    </w:p>
    <w:p w:rsidR="00A6594E" w:rsidRPr="005706CB" w:rsidRDefault="00A6594E" w:rsidP="00A6594E">
      <w:pPr>
        <w:pStyle w:val="Paragraphedeliste"/>
        <w:numPr>
          <w:ilvl w:val="0"/>
          <w:numId w:val="31"/>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Métamorphisme et roches métamorphiques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 métamorphisme étudié dans son cadre géodynamique</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Paragenèses métamorphiques, conditions de pression et de température, représentations graphiques (ACF et A</w:t>
      </w:r>
      <w:r w:rsidRPr="005706CB">
        <w:rPr>
          <w:rFonts w:asciiTheme="minorBidi" w:hAnsiTheme="minorBidi" w:cstheme="minorBidi"/>
          <w:sz w:val="20"/>
          <w:szCs w:val="20"/>
          <w:vertAlign w:val="superscript"/>
        </w:rPr>
        <w:t>’</w:t>
      </w:r>
      <w:r w:rsidRPr="005706CB">
        <w:rPr>
          <w:rFonts w:asciiTheme="minorBidi" w:hAnsiTheme="minorBidi" w:cstheme="minorBidi"/>
          <w:sz w:val="20"/>
          <w:szCs w:val="20"/>
        </w:rPr>
        <w:t>KF) et faciès.</w:t>
      </w:r>
    </w:p>
    <w:p w:rsidR="00A6594E" w:rsidRPr="005706CB" w:rsidRDefault="00A6594E" w:rsidP="00A6594E">
      <w:pPr>
        <w:pStyle w:val="Paragraphedeliste"/>
        <w:adjustRightInd w:val="0"/>
        <w:rPr>
          <w:rFonts w:asciiTheme="minorBidi" w:hAnsiTheme="minorBidi" w:cstheme="minorBidi"/>
          <w:sz w:val="20"/>
          <w:szCs w:val="20"/>
        </w:rPr>
      </w:pPr>
    </w:p>
    <w:p w:rsidR="00A6594E" w:rsidRDefault="00A6594E" w:rsidP="00A6594E">
      <w:pPr>
        <w:pStyle w:val="Paragraphedeliste"/>
        <w:numPr>
          <w:ilvl w:val="0"/>
          <w:numId w:val="30"/>
        </w:numPr>
        <w:adjustRightInd w:val="0"/>
        <w:contextualSpacing/>
        <w:rPr>
          <w:rFonts w:asciiTheme="minorBidi" w:hAnsiTheme="minorBidi" w:cstheme="minorBidi"/>
          <w:b/>
          <w:bCs/>
          <w:sz w:val="20"/>
          <w:szCs w:val="20"/>
        </w:rPr>
      </w:pPr>
      <w:r w:rsidRPr="005706CB">
        <w:rPr>
          <w:rFonts w:asciiTheme="minorBidi" w:hAnsiTheme="minorBidi" w:cstheme="minorBidi"/>
          <w:b/>
          <w:bCs/>
          <w:sz w:val="20"/>
          <w:szCs w:val="20"/>
        </w:rPr>
        <w:t>Pétrologie</w:t>
      </w:r>
    </w:p>
    <w:p w:rsidR="00A6594E" w:rsidRPr="005706CB" w:rsidRDefault="00A6594E" w:rsidP="00A6594E">
      <w:pPr>
        <w:pStyle w:val="Paragraphedeliste"/>
        <w:adjustRightInd w:val="0"/>
        <w:rPr>
          <w:rFonts w:asciiTheme="minorBidi" w:hAnsiTheme="minorBidi" w:cstheme="minorBidi"/>
          <w:b/>
          <w:bCs/>
          <w:sz w:val="20"/>
          <w:szCs w:val="20"/>
        </w:rPr>
      </w:pPr>
    </w:p>
    <w:p w:rsidR="00A6594E" w:rsidRPr="005706CB" w:rsidRDefault="00A6594E" w:rsidP="00A6594E">
      <w:pPr>
        <w:pStyle w:val="Paragraphedeliste"/>
        <w:numPr>
          <w:ilvl w:val="0"/>
          <w:numId w:val="32"/>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roches magmatiques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Composition minéralogique des roches éruptives : mode, ordre de cristallisation, classifications et nomenclature.</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roches ultramafiques, les gabrros et cumulats</w:t>
      </w:r>
      <w:r>
        <w:rPr>
          <w:rFonts w:asciiTheme="minorBidi" w:hAnsiTheme="minorBidi" w:cstheme="minorBidi"/>
          <w:sz w:val="20"/>
          <w:szCs w:val="20"/>
        </w:rPr>
        <w:t xml:space="preserve"> </w:t>
      </w:r>
      <w:r w:rsidRPr="005706CB">
        <w:rPr>
          <w:rFonts w:asciiTheme="minorBidi" w:hAnsiTheme="minorBidi" w:cstheme="minorBidi"/>
          <w:sz w:val="20"/>
          <w:szCs w:val="20"/>
        </w:rPr>
        <w:t>gabbroiques, le volcanisme basaltique, les roches intermédiaires, les granites et les roches associées.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produits de l’activité volcanique explosive : ponces, bombes, lapillis…)</w:t>
      </w:r>
    </w:p>
    <w:p w:rsidR="00A6594E" w:rsidRPr="005706CB" w:rsidRDefault="00A6594E" w:rsidP="00A6594E">
      <w:pPr>
        <w:pStyle w:val="Paragraphedeliste"/>
        <w:numPr>
          <w:ilvl w:val="0"/>
          <w:numId w:val="32"/>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Métamorphisme et roches métamorphiques</w:t>
      </w:r>
    </w:p>
    <w:p w:rsidR="00A6594E" w:rsidRPr="005706CB"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Les minéraux du métamorphisme</w:t>
      </w:r>
    </w:p>
    <w:p w:rsidR="00A6594E" w:rsidRDefault="00A6594E" w:rsidP="00A6594E">
      <w:pPr>
        <w:pStyle w:val="Paragraphedeliste"/>
        <w:numPr>
          <w:ilvl w:val="0"/>
          <w:numId w:val="26"/>
        </w:numPr>
        <w:adjustRightInd w:val="0"/>
        <w:contextualSpacing/>
        <w:rPr>
          <w:rFonts w:asciiTheme="minorBidi" w:hAnsiTheme="minorBidi" w:cstheme="minorBidi"/>
          <w:sz w:val="20"/>
          <w:szCs w:val="20"/>
        </w:rPr>
      </w:pPr>
      <w:r w:rsidRPr="005706CB">
        <w:rPr>
          <w:rFonts w:asciiTheme="minorBidi" w:hAnsiTheme="minorBidi" w:cstheme="minorBidi"/>
          <w:sz w:val="20"/>
          <w:szCs w:val="20"/>
        </w:rPr>
        <w:t>Composition minéralogique, textures, ordre de cristallisation, classifications des roches métamorphiques et nomenclature. Détermination macro- et microscopique.</w:t>
      </w:r>
    </w:p>
    <w:p w:rsidR="00A6594E" w:rsidRPr="00971F84" w:rsidRDefault="00A6594E" w:rsidP="00A6594E">
      <w:pPr>
        <w:adjustRightInd w:val="0"/>
        <w:ind w:left="360"/>
        <w:rPr>
          <w:rFonts w:asciiTheme="minorBidi" w:hAnsiTheme="minorBidi" w:cstheme="minorBidi"/>
          <w:sz w:val="20"/>
          <w:szCs w:val="20"/>
        </w:rPr>
      </w:pPr>
    </w:p>
    <w:p w:rsidR="00A6594E" w:rsidRPr="00971F84" w:rsidRDefault="00A6594E" w:rsidP="00A6594E">
      <w:pPr>
        <w:pStyle w:val="Paragraphedeliste"/>
        <w:numPr>
          <w:ilvl w:val="0"/>
          <w:numId w:val="30"/>
        </w:numPr>
        <w:adjustRightInd w:val="0"/>
        <w:contextualSpacing/>
        <w:rPr>
          <w:rFonts w:asciiTheme="minorBidi" w:hAnsiTheme="minorBidi" w:cstheme="minorBidi"/>
          <w:b/>
          <w:bCs/>
          <w:sz w:val="20"/>
          <w:szCs w:val="20"/>
        </w:rPr>
      </w:pPr>
      <w:r w:rsidRPr="00971F84">
        <w:rPr>
          <w:rFonts w:ascii="Arial" w:hAnsi="Arial" w:cs="Arial"/>
          <w:sz w:val="20"/>
          <w:szCs w:val="20"/>
        </w:rPr>
        <w:t>1 jour de terrain (pour étudier quelques affleurements de roches magmatiques et métamorphiques en Tunisie</w:t>
      </w:r>
      <w:r>
        <w:rPr>
          <w:rFonts w:ascii="Arial" w:hAnsi="Arial" w:cs="Arial"/>
          <w:sz w:val="20"/>
          <w:szCs w:val="20"/>
        </w:rPr>
        <w:t>).</w:t>
      </w: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4.2</w:t>
      </w:r>
      <w:r w:rsidRPr="009603F8">
        <w:rPr>
          <w:rFonts w:asciiTheme="minorBidi" w:hAnsiTheme="minorBidi"/>
          <w:b/>
          <w:bCs/>
          <w:sz w:val="20"/>
          <w:szCs w:val="20"/>
        </w:rPr>
        <w:t xml:space="preserve">.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jc w:val="center"/>
              <w:rPr>
                <w:rFonts w:asciiTheme="minorBidi" w:hAnsiTheme="minorBidi"/>
                <w:b/>
                <w:bCs/>
                <w:lang w:val="fr-FR"/>
              </w:rPr>
            </w:pPr>
            <w:r w:rsidRPr="000F67DF">
              <w:rPr>
                <w:rFonts w:asciiTheme="minorBidi" w:hAnsiTheme="minorBidi"/>
                <w:b/>
                <w:bCs/>
                <w:lang w:val="fr-FR"/>
              </w:rPr>
              <w:t>ECUE:</w:t>
            </w:r>
            <w:r>
              <w:rPr>
                <w:rFonts w:asciiTheme="minorBidi" w:hAnsiTheme="minorBidi"/>
                <w:b/>
                <w:bCs/>
                <w:lang w:val="fr-FR"/>
              </w:rPr>
              <w:t>Géochimie 2 (</w:t>
            </w:r>
            <w:r w:rsidRPr="002632DA">
              <w:rPr>
                <w:rFonts w:asciiTheme="minorBidi" w:hAnsiTheme="minorBidi"/>
                <w:b/>
                <w:bCs/>
                <w:lang w:val="fr-FR"/>
              </w:rPr>
              <w:t>Thermodynamique des équilibre</w:t>
            </w:r>
            <w:r>
              <w:rPr>
                <w:rFonts w:asciiTheme="minorBidi" w:hAnsiTheme="minorBidi"/>
                <w:b/>
                <w:bCs/>
                <w:lang w:val="fr-FR"/>
              </w:rPr>
              <w:t xml:space="preserve">s) </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312</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Default="00A6594E" w:rsidP="00A6594E">
      <w:pPr>
        <w:rPr>
          <w:rFonts w:asciiTheme="minorBidi" w:hAnsiTheme="minorBidi" w:cstheme="minorBidi"/>
          <w:sz w:val="20"/>
          <w:szCs w:val="20"/>
        </w:rPr>
      </w:pPr>
      <w:r w:rsidRPr="00A91389">
        <w:rPr>
          <w:rFonts w:asciiTheme="minorBidi" w:hAnsiTheme="minorBidi"/>
          <w:b/>
          <w:bCs/>
          <w:sz w:val="20"/>
          <w:szCs w:val="20"/>
        </w:rPr>
        <w:tab/>
      </w:r>
      <w:r>
        <w:rPr>
          <w:rFonts w:asciiTheme="minorBidi" w:hAnsiTheme="minorBidi" w:cstheme="minorBidi"/>
          <w:b/>
          <w:bCs/>
          <w:sz w:val="20"/>
          <w:szCs w:val="20"/>
        </w:rPr>
        <w:t>4.2</w:t>
      </w:r>
      <w:r w:rsidRPr="005706CB">
        <w:rPr>
          <w:rFonts w:asciiTheme="minorBidi" w:hAnsiTheme="minorBidi" w:cstheme="minorBidi"/>
          <w:b/>
          <w:bCs/>
          <w:sz w:val="20"/>
          <w:szCs w:val="20"/>
        </w:rPr>
        <w:t>.1. Enseignements théoriques</w:t>
      </w:r>
    </w:p>
    <w:p w:rsidR="00A6594E" w:rsidRDefault="00A6594E" w:rsidP="00A6594E">
      <w:pPr>
        <w:rPr>
          <w:rFonts w:asciiTheme="minorBidi" w:hAnsiTheme="minorBidi" w:cstheme="minorBidi"/>
          <w:sz w:val="20"/>
          <w:szCs w:val="20"/>
        </w:rPr>
      </w:pPr>
    </w:p>
    <w:p w:rsidR="00A6594E" w:rsidRPr="007A7316" w:rsidRDefault="00A6594E" w:rsidP="00A6594E">
      <w:pPr>
        <w:adjustRightInd w:val="0"/>
        <w:rPr>
          <w:rFonts w:asciiTheme="minorBidi" w:hAnsiTheme="minorBidi"/>
          <w:b/>
          <w:bCs/>
          <w:sz w:val="20"/>
          <w:szCs w:val="20"/>
        </w:rPr>
      </w:pPr>
    </w:p>
    <w:p w:rsidR="00A6594E" w:rsidRPr="007A7316" w:rsidRDefault="00A6594E" w:rsidP="00A6594E">
      <w:pPr>
        <w:spacing w:before="3"/>
        <w:ind w:right="244" w:firstLine="13"/>
        <w:jc w:val="both"/>
        <w:rPr>
          <w:rFonts w:asciiTheme="minorBidi" w:hAnsiTheme="minorBidi"/>
          <w:sz w:val="20"/>
          <w:szCs w:val="20"/>
        </w:rPr>
      </w:pPr>
      <w:r w:rsidRPr="007A7316">
        <w:rPr>
          <w:rFonts w:asciiTheme="minorBidi" w:hAnsiTheme="minorBidi"/>
          <w:sz w:val="20"/>
          <w:szCs w:val="20"/>
        </w:rPr>
        <w:t xml:space="preserve">I- Notions des équilibres chimiques </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II-Réactions acide- base</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lastRenderedPageBreak/>
        <w:t>III- Réactions d'oxydo-réduction</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 xml:space="preserve">IV-Chimie des solutions </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V- Titrage acido-basique</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 xml:space="preserve">VI- Principes de la thermodynamique </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VI</w:t>
      </w:r>
      <w:r>
        <w:rPr>
          <w:rFonts w:asciiTheme="minorBidi" w:hAnsiTheme="minorBidi"/>
          <w:sz w:val="20"/>
          <w:szCs w:val="20"/>
        </w:rPr>
        <w:t>I- Applications du premier et du</w:t>
      </w:r>
      <w:r w:rsidRPr="007A7316">
        <w:rPr>
          <w:rFonts w:asciiTheme="minorBidi" w:hAnsiTheme="minorBidi"/>
          <w:sz w:val="20"/>
          <w:szCs w:val="20"/>
        </w:rPr>
        <w:t xml:space="preserve"> second </w:t>
      </w:r>
      <w:r>
        <w:rPr>
          <w:rFonts w:asciiTheme="minorBidi" w:hAnsiTheme="minorBidi"/>
          <w:sz w:val="20"/>
          <w:szCs w:val="20"/>
        </w:rPr>
        <w:t xml:space="preserve">principes </w:t>
      </w:r>
      <w:r w:rsidRPr="007A7316">
        <w:rPr>
          <w:rFonts w:asciiTheme="minorBidi" w:hAnsiTheme="minorBidi"/>
          <w:sz w:val="20"/>
          <w:szCs w:val="20"/>
        </w:rPr>
        <w:t>aux phénomènes physico-chimiques</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VIII- Potentiel chimique</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IX- Equilibres des changements d'état</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.2. Activités pratiques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 xml:space="preserve">Travaux dirigés </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-Exercices sur les équilibres des solutions( calcul d'entropie, de po</w:t>
      </w:r>
      <w:r>
        <w:rPr>
          <w:rFonts w:asciiTheme="minorBidi" w:hAnsiTheme="minorBidi"/>
          <w:sz w:val="20"/>
          <w:szCs w:val="20"/>
        </w:rPr>
        <w:t>tentiel thermodynamique, etc).</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 xml:space="preserve">Travaux pratiques </w:t>
      </w:r>
    </w:p>
    <w:p w:rsidR="00A6594E" w:rsidRDefault="00A6594E" w:rsidP="00A6594E">
      <w:pPr>
        <w:adjustRightInd w:val="0"/>
        <w:rPr>
          <w:rFonts w:asciiTheme="minorBidi" w:hAnsiTheme="minorBidi"/>
          <w:sz w:val="20"/>
          <w:szCs w:val="20"/>
        </w:rPr>
      </w:pP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 Analyses de la conductimétrie et de titrage en solutions aqueuses</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 Titrage acido-basique</w:t>
      </w:r>
    </w:p>
    <w:p w:rsidR="00A6594E" w:rsidRPr="007A7316" w:rsidRDefault="00A6594E" w:rsidP="00A6594E">
      <w:pPr>
        <w:adjustRightInd w:val="0"/>
        <w:rPr>
          <w:rFonts w:asciiTheme="minorBidi" w:hAnsiTheme="minorBidi"/>
          <w:sz w:val="20"/>
          <w:szCs w:val="20"/>
        </w:rPr>
      </w:pPr>
      <w:r w:rsidRPr="007A7316">
        <w:rPr>
          <w:rFonts w:asciiTheme="minorBidi" w:hAnsiTheme="minorBidi"/>
          <w:sz w:val="20"/>
          <w:szCs w:val="20"/>
        </w:rPr>
        <w:t xml:space="preserve">- Titrage oxydo-réduction </w:t>
      </w:r>
    </w:p>
    <w:p w:rsidR="00A6594E" w:rsidRPr="009603F8" w:rsidRDefault="00A6594E" w:rsidP="00A6594E">
      <w:pPr>
        <w:adjustRightInd w:val="0"/>
        <w:rPr>
          <w:rFonts w:asciiTheme="minorBidi" w:hAnsiTheme="minorBidi"/>
          <w:b/>
          <w:bCs/>
          <w:sz w:val="20"/>
          <w:szCs w:val="20"/>
        </w:rPr>
      </w:pPr>
    </w:p>
    <w:p w:rsidR="00A6594E" w:rsidRDefault="00A6594E" w:rsidP="00A6594E">
      <w:pPr>
        <w:spacing w:before="11" w:line="220" w:lineRule="exact"/>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Pr>
          <w:rFonts w:asciiTheme="minorBidi" w:hAnsiTheme="minorBidi"/>
          <w:b/>
          <w:bCs/>
          <w:sz w:val="20"/>
          <w:szCs w:val="20"/>
        </w:rPr>
        <w:t>NT(70%)+ NP(30%</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964B0" w:rsidRDefault="00A6594E" w:rsidP="00A6594E">
      <w:pPr>
        <w:adjustRightInd w:val="0"/>
        <w:jc w:val="center"/>
        <w:rPr>
          <w:rFonts w:asciiTheme="minorBidi" w:hAnsiTheme="minorBidi"/>
          <w:b/>
          <w:bCs/>
          <w:sz w:val="20"/>
          <w:szCs w:val="20"/>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00B050"/>
          <w:sz w:val="28"/>
          <w:szCs w:val="28"/>
        </w:rPr>
      </w:pPr>
    </w:p>
    <w:p w:rsidR="00A6594E" w:rsidRPr="00834ACF" w:rsidRDefault="00A6594E" w:rsidP="00A6594E">
      <w:pPr>
        <w:adjustRightInd w:val="0"/>
        <w:jc w:val="center"/>
        <w:rPr>
          <w:rFonts w:ascii="Arial" w:hAnsi="Arial" w:cs="Arial"/>
          <w:b/>
          <w:bCs/>
          <w:color w:val="FF0000"/>
          <w:sz w:val="28"/>
          <w:szCs w:val="28"/>
        </w:rPr>
      </w:pPr>
      <w:r w:rsidRPr="00834ACF">
        <w:rPr>
          <w:rFonts w:ascii="Arial" w:hAnsi="Arial" w:cs="Arial"/>
          <w:b/>
          <w:bCs/>
          <w:color w:val="FF0000"/>
          <w:sz w:val="28"/>
          <w:szCs w:val="28"/>
        </w:rPr>
        <w:t xml:space="preserve">MICROPALEONTOLOGIE-STRATIGRAPHIE DE LA </w:t>
      </w:r>
      <w:r w:rsidRPr="00834ACF">
        <w:rPr>
          <w:rFonts w:ascii="Arial" w:hAnsi="Arial" w:cs="Arial"/>
          <w:b/>
          <w:bCs/>
          <w:color w:val="FF0000"/>
          <w:sz w:val="28"/>
          <w:szCs w:val="28"/>
        </w:rPr>
        <w:lastRenderedPageBreak/>
        <w:t>TUNISIE/SEDIMENTOLOGIE ANALYTIQUE</w:t>
      </w:r>
    </w:p>
    <w:p w:rsidR="00A6594E" w:rsidRPr="00834ACF" w:rsidRDefault="00A6594E" w:rsidP="00A6594E">
      <w:pPr>
        <w:adjustRightInd w:val="0"/>
        <w:ind w:left="60"/>
        <w:rPr>
          <w:rFonts w:ascii="Arial" w:hAnsi="Arial" w:cs="Arial"/>
          <w:b/>
          <w:bCs/>
          <w:color w:val="FF0000"/>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Default="00A6594E" w:rsidP="00A6594E">
            <w:pPr>
              <w:adjustRightInd w:val="0"/>
              <w:jc w:val="center"/>
              <w:rPr>
                <w:rFonts w:ascii="Arial" w:hAnsi="Arial" w:cs="Arial"/>
                <w:b/>
                <w:bCs/>
                <w:color w:val="FF0000"/>
                <w:lang w:val="fr-FR"/>
              </w:rPr>
            </w:pPr>
            <w:r>
              <w:rPr>
                <w:rFonts w:ascii="Arial" w:hAnsi="Arial" w:cs="Arial"/>
                <w:b/>
                <w:bCs/>
                <w:color w:val="FF0000"/>
                <w:lang w:val="fr-FR"/>
              </w:rPr>
              <w:t>Micropaléontologie- Stratigraphie de la Tunisie /</w:t>
            </w:r>
          </w:p>
          <w:p w:rsidR="00A6594E" w:rsidRPr="007D2E90" w:rsidRDefault="00A6594E" w:rsidP="00A6594E">
            <w:pPr>
              <w:adjustRightInd w:val="0"/>
              <w:jc w:val="center"/>
              <w:rPr>
                <w:rFonts w:ascii="Arial" w:hAnsi="Arial" w:cs="Arial"/>
                <w:b/>
                <w:bCs/>
                <w:color w:val="FF0000"/>
                <w:lang w:val="fr-FR"/>
              </w:rPr>
            </w:pPr>
            <w:r>
              <w:rPr>
                <w:rFonts w:ascii="Arial" w:hAnsi="Arial" w:cs="Arial"/>
                <w:b/>
                <w:bCs/>
                <w:color w:val="FF0000"/>
                <w:lang w:val="fr-FR"/>
              </w:rPr>
              <w:t>Sédimentologie analytique</w:t>
            </w:r>
            <w:r w:rsidRPr="007D2E90">
              <w:rPr>
                <w:rFonts w:ascii="Arial" w:hAnsi="Arial" w:cs="Arial"/>
                <w:b/>
                <w:bCs/>
                <w:color w:val="FF0000"/>
                <w:lang w:val="fr-FR"/>
              </w:rPr>
              <w:t xml:space="preserve"> </w:t>
            </w:r>
          </w:p>
          <w:p w:rsidR="00A6594E" w:rsidRPr="007D2E90"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Pr="00204D8D" w:rsidRDefault="00A6594E" w:rsidP="00A6594E">
            <w:pPr>
              <w:adjustRightInd w:val="0"/>
              <w:jc w:val="center"/>
              <w:rPr>
                <w:rFonts w:asciiTheme="minorBidi" w:hAnsiTheme="minorBidi" w:cstheme="minorBidi"/>
                <w:b/>
                <w:bCs/>
                <w:color w:val="FF0000"/>
                <w:lang w:eastAsia="en-US"/>
              </w:rPr>
            </w:pPr>
            <w:r w:rsidRPr="00204D8D">
              <w:rPr>
                <w:rFonts w:asciiTheme="minorBidi" w:hAnsiTheme="minorBidi" w:cstheme="minorBidi"/>
                <w:b/>
                <w:bCs/>
                <w:color w:val="FF0000"/>
                <w:lang w:eastAsia="en-US"/>
              </w:rPr>
              <w:t xml:space="preserve">UEF </w:t>
            </w:r>
            <w:r w:rsidRPr="00204D8D">
              <w:rPr>
                <w:rFonts w:asciiTheme="minorBidi" w:hAnsiTheme="minorBidi" w:cstheme="minorBidi"/>
                <w:b/>
                <w:bCs/>
                <w:color w:val="FF0000"/>
              </w:rPr>
              <w:t>320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Nombre de crédits: </w:t>
            </w:r>
            <w:r>
              <w:rPr>
                <w:rFonts w:ascii="Arial" w:hAnsi="Arial" w:cs="Arial"/>
                <w:b/>
                <w:bCs/>
                <w:color w:val="FF0000"/>
                <w:lang w:eastAsia="en-US"/>
              </w:rPr>
              <w:t>7</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 xml:space="preserve">Coefficient: </w:t>
            </w:r>
            <w:r>
              <w:rPr>
                <w:rFonts w:ascii="Arial" w:hAnsi="Arial" w:cs="Arial"/>
                <w:b/>
                <w:bCs/>
                <w:color w:val="FF0000"/>
                <w:lang w:eastAsia="en-US"/>
              </w:rPr>
              <w:t>3.5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EF2DA8"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jc w:val="both"/>
        <w:rPr>
          <w:rFonts w:asciiTheme="minorBidi" w:hAnsiTheme="minorBidi"/>
          <w:b/>
          <w:bCs/>
          <w:sz w:val="20"/>
          <w:szCs w:val="20"/>
        </w:rPr>
      </w:pPr>
      <w:r w:rsidRPr="009603F8">
        <w:rPr>
          <w:rFonts w:asciiTheme="minorBidi" w:hAnsiTheme="minorBidi"/>
          <w:b/>
          <w:bCs/>
          <w:sz w:val="20"/>
          <w:szCs w:val="20"/>
        </w:rPr>
        <w:t xml:space="preserve">1. Objectifs de l’ UE: </w:t>
      </w:r>
    </w:p>
    <w:p w:rsidR="00A6594E" w:rsidRDefault="00A6594E" w:rsidP="00A6594E">
      <w:pPr>
        <w:adjustRightInd w:val="0"/>
        <w:jc w:val="both"/>
        <w:rPr>
          <w:rFonts w:asciiTheme="minorBidi" w:hAnsiTheme="minorBidi"/>
          <w:b/>
          <w:bCs/>
          <w:sz w:val="20"/>
          <w:szCs w:val="20"/>
        </w:rPr>
      </w:pPr>
    </w:p>
    <w:p w:rsidR="00A6594E" w:rsidRPr="002F6157" w:rsidRDefault="00A6594E" w:rsidP="00A6594E">
      <w:pPr>
        <w:jc w:val="both"/>
        <w:rPr>
          <w:rFonts w:asciiTheme="minorBidi" w:hAnsiTheme="minorBidi"/>
          <w:b/>
          <w:bCs/>
        </w:rPr>
      </w:pPr>
      <w:r w:rsidRPr="002F6157">
        <w:rPr>
          <w:rFonts w:asciiTheme="minorBidi" w:hAnsiTheme="minorBidi"/>
          <w:sz w:val="20"/>
          <w:szCs w:val="20"/>
        </w:rPr>
        <w:t xml:space="preserve">Appréhender les concepts d'agencement spatio-temporel des dépôts avec leurs composantes biologique et sédimentaire en interaction continue. Analyser les faciès sédimentaires de manière à reconnaître leur origines, les mécanismes de leur transport et de leur dépôt. Identifier et interpréter les structures et figures fossilisées et leur organisation dans le temps et dans l’espace (géométrie des corps sédimentaires en fonction de l’évolution de l’espace disponible). Transposer les issues de ces concepts sur la stratigraphie tunisienne pour comprendre la variabilité des diverses unités reconnues. Il est attendu que l'étudiant aura reçu les armes interprétatives nécessaires pour reconstituer avec un esprit dynamique la paléogéographie régionale en reliant son évolution aux divers facteurs de contrôle interdépendants. </w:t>
      </w:r>
      <w:r w:rsidRPr="002F6157">
        <w:rPr>
          <w:rFonts w:asciiTheme="minorBidi" w:hAnsiTheme="minorBidi"/>
          <w:b/>
          <w:bCs/>
        </w:rPr>
        <w:t xml:space="preserve"> </w:t>
      </w:r>
    </w:p>
    <w:p w:rsidR="00A6594E" w:rsidRPr="002F6157" w:rsidRDefault="00A6594E" w:rsidP="00A6594E">
      <w:pPr>
        <w:adjustRightInd w:val="0"/>
        <w:rPr>
          <w:rFonts w:asciiTheme="minorBidi" w:hAnsiTheme="minorBidi"/>
          <w:b/>
          <w:bCs/>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2. Pré-requis: </w:t>
      </w:r>
    </w:p>
    <w:p w:rsidR="00A6594E" w:rsidRDefault="00A6594E" w:rsidP="00A6594E">
      <w:pPr>
        <w:adjustRightInd w:val="0"/>
        <w:rPr>
          <w:rFonts w:asciiTheme="minorBidi" w:hAnsiTheme="minorBidi"/>
          <w:b/>
          <w:bCs/>
          <w:sz w:val="20"/>
          <w:szCs w:val="20"/>
        </w:rPr>
      </w:pPr>
    </w:p>
    <w:p w:rsidR="00A6594E" w:rsidRPr="00204D8D" w:rsidRDefault="00A6594E" w:rsidP="00A6594E">
      <w:pPr>
        <w:adjustRightInd w:val="0"/>
        <w:rPr>
          <w:rFonts w:asciiTheme="minorBidi" w:hAnsiTheme="minorBidi" w:cstheme="minorBidi"/>
          <w:sz w:val="20"/>
          <w:szCs w:val="20"/>
        </w:rPr>
      </w:pPr>
      <w:r w:rsidRPr="00204D8D">
        <w:rPr>
          <w:rFonts w:asciiTheme="minorBidi" w:hAnsiTheme="minorBidi" w:cstheme="minorBidi"/>
          <w:sz w:val="20"/>
          <w:szCs w:val="20"/>
        </w:rPr>
        <w:t>Notions de Paléontologie-Stratigraphie élémentaires, de Géodynamique externe et de Pétrographie sédimentaires acquis en S2.</w:t>
      </w:r>
    </w:p>
    <w:p w:rsidR="00A6594E" w:rsidRPr="00204D8D" w:rsidRDefault="00A6594E" w:rsidP="00A6594E">
      <w:pPr>
        <w:adjustRightInd w:val="0"/>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3. Eléments constitutifs de l’UE (ECUE)</w:t>
      </w: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ab/>
      </w:r>
    </w:p>
    <w:p w:rsidR="00A6594E" w:rsidRPr="00204D8D" w:rsidRDefault="00A6594E" w:rsidP="00A6594E">
      <w:pPr>
        <w:ind w:left="118"/>
        <w:rPr>
          <w:rFonts w:asciiTheme="minorBidi" w:eastAsia="Arial" w:hAnsiTheme="minorBidi" w:cstheme="minorBidi"/>
          <w:sz w:val="20"/>
          <w:szCs w:val="20"/>
        </w:rPr>
      </w:pPr>
    </w:p>
    <w:tbl>
      <w:tblPr>
        <w:tblStyle w:val="Grilledutableau"/>
        <w:tblW w:w="0" w:type="auto"/>
        <w:tblLook w:val="04A0" w:firstRow="1" w:lastRow="0" w:firstColumn="1" w:lastColumn="0" w:noHBand="0" w:noVBand="1"/>
      </w:tblPr>
      <w:tblGrid>
        <w:gridCol w:w="4679"/>
        <w:gridCol w:w="1103"/>
        <w:gridCol w:w="1085"/>
        <w:gridCol w:w="1083"/>
        <w:gridCol w:w="1112"/>
      </w:tblGrid>
      <w:tr w:rsidR="00A6594E" w:rsidRPr="00204D8D" w:rsidTr="00A6594E">
        <w:tc>
          <w:tcPr>
            <w:tcW w:w="4679" w:type="dxa"/>
            <w:vMerge w:val="restart"/>
            <w:shd w:val="clear" w:color="auto" w:fill="FABF8F" w:themeFill="accent6" w:themeFillTint="99"/>
          </w:tcPr>
          <w:p w:rsidR="00A6594E" w:rsidRPr="00204D8D" w:rsidRDefault="00A6594E" w:rsidP="00A6594E">
            <w:pPr>
              <w:adjustRightInd w:val="0"/>
              <w:jc w:val="center"/>
              <w:rPr>
                <w:rFonts w:asciiTheme="minorBidi" w:hAnsiTheme="minorBidi" w:cstheme="minorBidi"/>
                <w:b/>
                <w:bCs/>
                <w:lang w:val="fr-FR"/>
              </w:rPr>
            </w:pPr>
          </w:p>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ELEMENTS CONSTITUTIFS</w:t>
            </w:r>
          </w:p>
        </w:tc>
        <w:tc>
          <w:tcPr>
            <w:tcW w:w="3271" w:type="dxa"/>
            <w:gridSpan w:val="3"/>
            <w:shd w:val="clear" w:color="auto" w:fill="FABF8F" w:themeFill="accent6" w:themeFillTint="99"/>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Volume horaire</w:t>
            </w:r>
          </w:p>
        </w:tc>
        <w:tc>
          <w:tcPr>
            <w:tcW w:w="1112" w:type="dxa"/>
            <w:vMerge w:val="restart"/>
            <w:shd w:val="clear" w:color="auto" w:fill="FABF8F" w:themeFill="accent6" w:themeFillTint="99"/>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Crédits</w:t>
            </w:r>
          </w:p>
        </w:tc>
      </w:tr>
      <w:tr w:rsidR="00A6594E" w:rsidRPr="00204D8D" w:rsidTr="00A6594E">
        <w:tc>
          <w:tcPr>
            <w:tcW w:w="4679" w:type="dxa"/>
            <w:vMerge/>
          </w:tcPr>
          <w:p w:rsidR="00A6594E" w:rsidRPr="00204D8D" w:rsidRDefault="00A6594E" w:rsidP="00A6594E">
            <w:pPr>
              <w:adjustRightInd w:val="0"/>
              <w:jc w:val="center"/>
              <w:rPr>
                <w:rFonts w:asciiTheme="minorBidi" w:hAnsiTheme="minorBidi" w:cstheme="minorBidi"/>
                <w:b/>
                <w:bCs/>
              </w:rPr>
            </w:pPr>
          </w:p>
        </w:tc>
        <w:tc>
          <w:tcPr>
            <w:tcW w:w="1103" w:type="dxa"/>
            <w:shd w:val="clear" w:color="auto" w:fill="FBD4B4" w:themeFill="accent6"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Cours</w:t>
            </w:r>
          </w:p>
        </w:tc>
        <w:tc>
          <w:tcPr>
            <w:tcW w:w="1085" w:type="dxa"/>
            <w:shd w:val="clear" w:color="auto" w:fill="FBD4B4" w:themeFill="accent6"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TD</w:t>
            </w:r>
          </w:p>
        </w:tc>
        <w:tc>
          <w:tcPr>
            <w:tcW w:w="1083" w:type="dxa"/>
            <w:shd w:val="clear" w:color="auto" w:fill="FBD4B4" w:themeFill="accent6"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TP</w:t>
            </w:r>
          </w:p>
        </w:tc>
        <w:tc>
          <w:tcPr>
            <w:tcW w:w="1112" w:type="dxa"/>
            <w:vMerge/>
          </w:tcPr>
          <w:p w:rsidR="00A6594E" w:rsidRPr="00204D8D" w:rsidRDefault="00A6594E" w:rsidP="00A6594E">
            <w:pPr>
              <w:adjustRightInd w:val="0"/>
              <w:jc w:val="center"/>
              <w:rPr>
                <w:rFonts w:asciiTheme="minorBidi" w:hAnsiTheme="minorBidi" w:cstheme="minorBidi"/>
                <w:b/>
                <w:bCs/>
              </w:rPr>
            </w:pPr>
          </w:p>
        </w:tc>
      </w:tr>
      <w:tr w:rsidR="00A6594E" w:rsidRPr="00204D8D" w:rsidTr="00A6594E">
        <w:tc>
          <w:tcPr>
            <w:tcW w:w="4679" w:type="dxa"/>
            <w:shd w:val="clear" w:color="auto" w:fill="B6DDE8" w:themeFill="accent5" w:themeFillTint="66"/>
          </w:tcPr>
          <w:p w:rsidR="00A6594E" w:rsidRPr="00204D8D" w:rsidRDefault="00A6594E" w:rsidP="00A6594E">
            <w:pPr>
              <w:adjustRightInd w:val="0"/>
              <w:jc w:val="center"/>
              <w:rPr>
                <w:rFonts w:asciiTheme="minorBidi" w:hAnsiTheme="minorBidi" w:cstheme="minorBidi"/>
                <w:b/>
                <w:bCs/>
                <w:lang w:val="fr-FR"/>
              </w:rPr>
            </w:pPr>
            <w:r w:rsidRPr="00204D8D">
              <w:rPr>
                <w:rFonts w:asciiTheme="minorBidi" w:hAnsiTheme="minorBidi" w:cstheme="minorBidi"/>
                <w:b/>
                <w:bCs/>
                <w:lang w:val="fr-FR"/>
              </w:rPr>
              <w:t>Microplaléontologie-Stratigraphie de la Tunisie</w:t>
            </w:r>
          </w:p>
        </w:tc>
        <w:tc>
          <w:tcPr>
            <w:tcW w:w="1103" w:type="dxa"/>
            <w:shd w:val="clear" w:color="auto" w:fill="B6DDE8" w:themeFill="accent5" w:themeFillTint="66"/>
            <w:vAlign w:val="center"/>
          </w:tcPr>
          <w:p w:rsidR="00A6594E" w:rsidRPr="00204D8D" w:rsidRDefault="00A6594E" w:rsidP="00A6594E">
            <w:pPr>
              <w:jc w:val="center"/>
              <w:rPr>
                <w:rFonts w:asciiTheme="minorBidi" w:hAnsiTheme="minorBidi" w:cstheme="minorBidi"/>
                <w:b/>
              </w:rPr>
            </w:pPr>
            <w:r w:rsidRPr="00204D8D">
              <w:rPr>
                <w:rFonts w:asciiTheme="minorBidi" w:hAnsiTheme="minorBidi" w:cstheme="minorBidi"/>
                <w:b/>
              </w:rPr>
              <w:t>21</w:t>
            </w:r>
          </w:p>
        </w:tc>
        <w:tc>
          <w:tcPr>
            <w:tcW w:w="1085" w:type="dxa"/>
            <w:shd w:val="clear" w:color="auto" w:fill="B6DDE8" w:themeFill="accent5" w:themeFillTint="66"/>
            <w:vAlign w:val="center"/>
          </w:tcPr>
          <w:p w:rsidR="00A6594E" w:rsidRPr="00204D8D" w:rsidRDefault="00A6594E" w:rsidP="00A6594E">
            <w:pPr>
              <w:jc w:val="center"/>
              <w:rPr>
                <w:rFonts w:ascii="Arial" w:hAnsiTheme="minorBidi" w:cstheme="minorBidi"/>
                <w:b/>
                <w:rtl/>
              </w:rPr>
            </w:pPr>
            <w:r w:rsidRPr="00204D8D">
              <w:rPr>
                <w:rFonts w:asciiTheme="minorBidi" w:hAnsiTheme="minorBidi" w:cstheme="minorBidi"/>
                <w:b/>
              </w:rPr>
              <w:t>7</w:t>
            </w:r>
          </w:p>
        </w:tc>
        <w:tc>
          <w:tcPr>
            <w:tcW w:w="1083" w:type="dxa"/>
            <w:shd w:val="clear" w:color="auto" w:fill="B6DDE8" w:themeFill="accent5" w:themeFillTint="66"/>
            <w:vAlign w:val="center"/>
          </w:tcPr>
          <w:p w:rsidR="00A6594E" w:rsidRPr="00204D8D" w:rsidRDefault="00A6594E" w:rsidP="00A6594E">
            <w:pPr>
              <w:jc w:val="center"/>
              <w:rPr>
                <w:rFonts w:ascii="Arial" w:hAnsiTheme="minorBidi" w:cstheme="minorBidi"/>
                <w:b/>
                <w:rtl/>
              </w:rPr>
            </w:pPr>
            <w:r w:rsidRPr="00204D8D">
              <w:rPr>
                <w:rFonts w:asciiTheme="minorBidi" w:hAnsiTheme="minorBidi" w:cstheme="minorBidi"/>
                <w:b/>
              </w:rPr>
              <w:t>14</w:t>
            </w:r>
          </w:p>
        </w:tc>
        <w:tc>
          <w:tcPr>
            <w:tcW w:w="1112" w:type="dxa"/>
            <w:shd w:val="clear" w:color="auto" w:fill="B6DDE8" w:themeFill="accent5"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4</w:t>
            </w:r>
          </w:p>
        </w:tc>
      </w:tr>
      <w:tr w:rsidR="00A6594E" w:rsidRPr="00204D8D" w:rsidTr="00A6594E">
        <w:tc>
          <w:tcPr>
            <w:tcW w:w="4679" w:type="dxa"/>
            <w:shd w:val="clear" w:color="auto" w:fill="E5B8B7" w:themeFill="accent2" w:themeFillTint="66"/>
          </w:tcPr>
          <w:p w:rsidR="00A6594E" w:rsidRPr="00204D8D" w:rsidRDefault="00A6594E" w:rsidP="00A6594E">
            <w:pPr>
              <w:adjustRightInd w:val="0"/>
              <w:jc w:val="center"/>
              <w:rPr>
                <w:rFonts w:asciiTheme="minorBidi" w:hAnsiTheme="minorBidi" w:cstheme="minorBidi"/>
                <w:b/>
                <w:bCs/>
                <w:lang w:val="fr-FR"/>
              </w:rPr>
            </w:pPr>
            <w:r w:rsidRPr="00204D8D">
              <w:rPr>
                <w:rFonts w:asciiTheme="minorBidi" w:hAnsiTheme="minorBidi" w:cstheme="minorBidi"/>
                <w:b/>
                <w:bCs/>
                <w:lang w:val="fr-FR"/>
              </w:rPr>
              <w:t>Sédimentologie analytique</w:t>
            </w:r>
          </w:p>
        </w:tc>
        <w:tc>
          <w:tcPr>
            <w:tcW w:w="1103" w:type="dxa"/>
            <w:shd w:val="clear" w:color="auto" w:fill="E5B8B7" w:themeFill="accent2" w:themeFillTint="66"/>
            <w:vAlign w:val="center"/>
          </w:tcPr>
          <w:p w:rsidR="00A6594E" w:rsidRPr="00204D8D" w:rsidRDefault="00A6594E" w:rsidP="00A6594E">
            <w:pPr>
              <w:jc w:val="center"/>
              <w:rPr>
                <w:rFonts w:asciiTheme="minorBidi" w:hAnsiTheme="minorBidi" w:cstheme="minorBidi"/>
                <w:b/>
              </w:rPr>
            </w:pPr>
            <w:r w:rsidRPr="00204D8D">
              <w:rPr>
                <w:rFonts w:asciiTheme="minorBidi" w:hAnsiTheme="minorBidi" w:cstheme="minorBidi"/>
                <w:b/>
              </w:rPr>
              <w:t>21</w:t>
            </w:r>
          </w:p>
        </w:tc>
        <w:tc>
          <w:tcPr>
            <w:tcW w:w="1085" w:type="dxa"/>
            <w:shd w:val="clear" w:color="auto" w:fill="E5B8B7" w:themeFill="accent2" w:themeFillTint="66"/>
            <w:vAlign w:val="center"/>
          </w:tcPr>
          <w:p w:rsidR="00A6594E" w:rsidRPr="00204D8D" w:rsidRDefault="00A6594E" w:rsidP="00A6594E">
            <w:pPr>
              <w:jc w:val="center"/>
              <w:rPr>
                <w:rFonts w:ascii="Arial" w:hAnsiTheme="minorBidi" w:cstheme="minorBidi"/>
                <w:b/>
                <w:rtl/>
              </w:rPr>
            </w:pPr>
            <w:r w:rsidRPr="00204D8D">
              <w:rPr>
                <w:rFonts w:asciiTheme="minorBidi" w:hAnsiTheme="minorBidi" w:cstheme="minorBidi"/>
                <w:b/>
              </w:rPr>
              <w:t>7</w:t>
            </w:r>
          </w:p>
        </w:tc>
        <w:tc>
          <w:tcPr>
            <w:tcW w:w="1083" w:type="dxa"/>
            <w:shd w:val="clear" w:color="auto" w:fill="E5B8B7" w:themeFill="accent2"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14</w:t>
            </w:r>
          </w:p>
        </w:tc>
        <w:tc>
          <w:tcPr>
            <w:tcW w:w="1112" w:type="dxa"/>
            <w:shd w:val="clear" w:color="auto" w:fill="E5B8B7" w:themeFill="accent2"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3</w:t>
            </w:r>
          </w:p>
        </w:tc>
      </w:tr>
      <w:tr w:rsidR="00A6594E" w:rsidRPr="00204D8D" w:rsidTr="00A6594E">
        <w:tc>
          <w:tcPr>
            <w:tcW w:w="4679" w:type="dxa"/>
            <w:shd w:val="clear" w:color="auto" w:fill="D6E3BC" w:themeFill="accent3" w:themeFillTint="66"/>
          </w:tcPr>
          <w:p w:rsidR="00A6594E" w:rsidRPr="00204D8D" w:rsidRDefault="00A6594E" w:rsidP="00A6594E">
            <w:pPr>
              <w:adjustRightInd w:val="0"/>
              <w:jc w:val="center"/>
              <w:rPr>
                <w:rFonts w:asciiTheme="minorBidi" w:hAnsiTheme="minorBidi" w:cstheme="minorBidi"/>
                <w:b/>
                <w:bCs/>
              </w:rPr>
            </w:pPr>
          </w:p>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Total</w:t>
            </w:r>
          </w:p>
        </w:tc>
        <w:tc>
          <w:tcPr>
            <w:tcW w:w="1103" w:type="dxa"/>
            <w:shd w:val="clear" w:color="auto" w:fill="D6E3BC" w:themeFill="accent3"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42</w:t>
            </w:r>
          </w:p>
        </w:tc>
        <w:tc>
          <w:tcPr>
            <w:tcW w:w="1085" w:type="dxa"/>
            <w:shd w:val="clear" w:color="auto" w:fill="D6E3BC" w:themeFill="accent3"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14</w:t>
            </w:r>
          </w:p>
        </w:tc>
        <w:tc>
          <w:tcPr>
            <w:tcW w:w="1083" w:type="dxa"/>
            <w:shd w:val="clear" w:color="auto" w:fill="D6E3BC" w:themeFill="accent3"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28</w:t>
            </w:r>
          </w:p>
        </w:tc>
        <w:tc>
          <w:tcPr>
            <w:tcW w:w="1112" w:type="dxa"/>
            <w:shd w:val="clear" w:color="auto" w:fill="D6E3BC" w:themeFill="accent3" w:themeFillTint="66"/>
          </w:tcPr>
          <w:p w:rsidR="00A6594E" w:rsidRPr="00204D8D" w:rsidRDefault="00A6594E" w:rsidP="00A6594E">
            <w:pPr>
              <w:adjustRightInd w:val="0"/>
              <w:jc w:val="center"/>
              <w:rPr>
                <w:rFonts w:asciiTheme="minorBidi" w:hAnsiTheme="minorBidi" w:cstheme="minorBidi"/>
                <w:b/>
                <w:bCs/>
              </w:rPr>
            </w:pPr>
            <w:r w:rsidRPr="00204D8D">
              <w:rPr>
                <w:rFonts w:asciiTheme="minorBidi" w:hAnsiTheme="minorBidi" w:cstheme="minorBidi"/>
                <w:b/>
                <w:bCs/>
              </w:rPr>
              <w:t>7</w:t>
            </w:r>
          </w:p>
        </w:tc>
      </w:tr>
    </w:tbl>
    <w:p w:rsidR="00A6594E" w:rsidRPr="00204D8D" w:rsidRDefault="00A6594E" w:rsidP="00A6594E">
      <w:pPr>
        <w:adjustRightInd w:val="0"/>
        <w:rPr>
          <w:rFonts w:asciiTheme="minorBidi" w:hAnsiTheme="minorBidi" w:cstheme="minorBidi"/>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ab/>
      </w: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4. Contenu et programmes</w:t>
      </w:r>
    </w:p>
    <w:p w:rsidR="00A6594E" w:rsidRPr="00204D8D" w:rsidRDefault="00A6594E" w:rsidP="00A6594E">
      <w:pPr>
        <w:adjustRightInd w:val="0"/>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 xml:space="preserve">4.1. </w:t>
      </w:r>
    </w:p>
    <w:tbl>
      <w:tblPr>
        <w:tblStyle w:val="Grilledutableau"/>
        <w:tblW w:w="0" w:type="auto"/>
        <w:tblLook w:val="04A0" w:firstRow="1" w:lastRow="0" w:firstColumn="1" w:lastColumn="0" w:noHBand="0" w:noVBand="1"/>
      </w:tblPr>
      <w:tblGrid>
        <w:gridCol w:w="3389"/>
        <w:gridCol w:w="3325"/>
        <w:gridCol w:w="2574"/>
      </w:tblGrid>
      <w:tr w:rsidR="00A6594E" w:rsidRPr="00204D8D" w:rsidTr="00A6594E">
        <w:tc>
          <w:tcPr>
            <w:tcW w:w="9288" w:type="dxa"/>
            <w:gridSpan w:val="3"/>
            <w:shd w:val="clear" w:color="auto" w:fill="8DB3E2" w:themeFill="text2" w:themeFillTint="66"/>
          </w:tcPr>
          <w:p w:rsidR="00A6594E" w:rsidRPr="00204D8D" w:rsidRDefault="00A6594E" w:rsidP="00A6594E">
            <w:pPr>
              <w:adjustRightInd w:val="0"/>
              <w:rPr>
                <w:rFonts w:asciiTheme="minorBidi" w:hAnsiTheme="minorBidi" w:cstheme="minorBidi"/>
                <w:b/>
                <w:bCs/>
                <w:lang w:val="fr-FR"/>
              </w:rPr>
            </w:pPr>
          </w:p>
          <w:p w:rsidR="00A6594E" w:rsidRPr="00204D8D" w:rsidRDefault="00A6594E" w:rsidP="00A6594E">
            <w:pPr>
              <w:adjustRightInd w:val="0"/>
              <w:rPr>
                <w:rFonts w:asciiTheme="minorBidi" w:hAnsiTheme="minorBidi" w:cstheme="minorBidi"/>
                <w:b/>
                <w:bCs/>
                <w:lang w:val="fr-FR"/>
              </w:rPr>
            </w:pPr>
            <w:r w:rsidRPr="00204D8D">
              <w:rPr>
                <w:rFonts w:asciiTheme="minorBidi" w:hAnsiTheme="minorBidi" w:cstheme="minorBidi"/>
                <w:b/>
                <w:bCs/>
                <w:lang w:val="fr-FR"/>
              </w:rPr>
              <w:t>ECUE: Microplaléontologie-Stratigraphie de la Tunisie</w:t>
            </w:r>
          </w:p>
        </w:tc>
      </w:tr>
      <w:tr w:rsidR="00A6594E" w:rsidRPr="00204D8D" w:rsidTr="00A6594E">
        <w:tc>
          <w:tcPr>
            <w:tcW w:w="3389" w:type="dxa"/>
            <w:shd w:val="clear" w:color="auto" w:fill="8DB3E2" w:themeFill="text2" w:themeFillTint="66"/>
          </w:tcPr>
          <w:p w:rsidR="00A6594E" w:rsidRPr="00204D8D" w:rsidRDefault="00A6594E" w:rsidP="00A6594E">
            <w:pPr>
              <w:adjustRightInd w:val="0"/>
              <w:rPr>
                <w:rFonts w:asciiTheme="minorBidi" w:hAnsiTheme="minorBidi" w:cstheme="minorBidi"/>
                <w:b/>
                <w:bCs/>
                <w:lang w:val="fr-FR"/>
              </w:rPr>
            </w:pPr>
          </w:p>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Code: UEF 321</w:t>
            </w:r>
          </w:p>
        </w:tc>
        <w:tc>
          <w:tcPr>
            <w:tcW w:w="3325" w:type="dxa"/>
            <w:shd w:val="clear" w:color="auto" w:fill="8DB3E2" w:themeFill="text2" w:themeFillTint="66"/>
          </w:tcPr>
          <w:p w:rsidR="00A6594E" w:rsidRPr="00204D8D" w:rsidRDefault="00A6594E" w:rsidP="00A6594E">
            <w:pPr>
              <w:adjustRightInd w:val="0"/>
              <w:rPr>
                <w:rFonts w:asciiTheme="minorBidi" w:hAnsiTheme="minorBidi" w:cstheme="minorBidi"/>
                <w:b/>
                <w:bCs/>
              </w:rPr>
            </w:pPr>
          </w:p>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Nombre de crédits: 4</w:t>
            </w:r>
          </w:p>
        </w:tc>
        <w:tc>
          <w:tcPr>
            <w:tcW w:w="2574" w:type="dxa"/>
            <w:shd w:val="clear" w:color="auto" w:fill="8DB3E2" w:themeFill="text2" w:themeFillTint="66"/>
          </w:tcPr>
          <w:p w:rsidR="00A6594E" w:rsidRPr="00204D8D" w:rsidRDefault="00A6594E" w:rsidP="00A6594E">
            <w:pPr>
              <w:adjustRightInd w:val="0"/>
              <w:rPr>
                <w:rFonts w:asciiTheme="minorBidi" w:hAnsiTheme="minorBidi" w:cstheme="minorBidi"/>
                <w:b/>
                <w:bCs/>
              </w:rPr>
            </w:pPr>
          </w:p>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Coefficient: 2</w:t>
            </w:r>
          </w:p>
        </w:tc>
      </w:tr>
    </w:tbl>
    <w:p w:rsidR="00A6594E" w:rsidRPr="00204D8D" w:rsidRDefault="00A6594E" w:rsidP="00A6594E">
      <w:pPr>
        <w:adjustRightInd w:val="0"/>
        <w:rPr>
          <w:rFonts w:asciiTheme="minorBidi" w:hAnsiTheme="minorBidi" w:cstheme="minorBidi"/>
          <w:sz w:val="20"/>
          <w:szCs w:val="20"/>
        </w:rPr>
      </w:pPr>
    </w:p>
    <w:p w:rsidR="00A6594E" w:rsidRPr="00204D8D" w:rsidRDefault="00A6594E" w:rsidP="00A6594E">
      <w:pPr>
        <w:spacing w:before="3"/>
        <w:ind w:right="1873" w:firstLine="13"/>
        <w:rPr>
          <w:rFonts w:asciiTheme="minorBidi" w:hAnsiTheme="minorBidi" w:cstheme="minorBidi"/>
          <w:b/>
          <w:bCs/>
          <w:sz w:val="20"/>
          <w:szCs w:val="20"/>
        </w:rPr>
      </w:pPr>
    </w:p>
    <w:p w:rsidR="00A6594E" w:rsidRPr="00204D8D" w:rsidRDefault="00A6594E" w:rsidP="00A6594E">
      <w:pPr>
        <w:tabs>
          <w:tab w:val="left" w:pos="0"/>
        </w:tabs>
        <w:spacing w:line="360" w:lineRule="auto"/>
        <w:jc w:val="both"/>
        <w:rPr>
          <w:rFonts w:asciiTheme="minorBidi" w:hAnsiTheme="minorBidi" w:cstheme="minorBidi"/>
          <w:sz w:val="20"/>
          <w:szCs w:val="20"/>
        </w:rPr>
      </w:pPr>
      <w:r w:rsidRPr="00204D8D">
        <w:rPr>
          <w:rFonts w:asciiTheme="minorBidi" w:hAnsiTheme="minorBidi" w:cstheme="minorBidi"/>
          <w:b/>
          <w:bCs/>
          <w:sz w:val="20"/>
          <w:szCs w:val="20"/>
        </w:rPr>
        <w:tab/>
        <w:t>4.1.1. Enseignements théoriques</w:t>
      </w:r>
    </w:p>
    <w:p w:rsidR="00A6594E" w:rsidRPr="00204D8D"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1. Introduction sur la microplaéontologie et les enregistrements paléobiologiques. Méthodes et techniques d'étude des divers groupes marqueurs.</w:t>
      </w:r>
    </w:p>
    <w:p w:rsidR="00A6594E"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 xml:space="preserve">2. Les microbiomarqueurs stratigraphiques: applications sur des exemples et volumes stratigraphiques tunisiens. Calibrage de chartes et établissement d'une échelle régionale de référence. </w:t>
      </w:r>
    </w:p>
    <w:p w:rsidR="00A6594E" w:rsidRPr="00204D8D"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3. Les microfossiles indicateurs de paléoenvironnements: exemples d'assemblages et d'environnements correspondants.</w:t>
      </w:r>
    </w:p>
    <w:p w:rsidR="00A6594E" w:rsidRPr="00204D8D"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4. Coupures stratigraphiques majeures et réponses fauniques: exemples d'unités phanérozoïques tunisiennes.</w:t>
      </w:r>
    </w:p>
    <w:p w:rsidR="00A6594E"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5. Les unités lithostratigraphiques tunisiennes: agencement spatio-temporel et facteurs de contrôle.</w:t>
      </w:r>
    </w:p>
    <w:p w:rsidR="00A6594E" w:rsidRDefault="00A6594E" w:rsidP="00A6594E">
      <w:pPr>
        <w:spacing w:before="3"/>
        <w:ind w:right="244" w:firstLine="13"/>
        <w:jc w:val="both"/>
        <w:rPr>
          <w:rFonts w:asciiTheme="minorBidi" w:hAnsiTheme="minorBidi" w:cstheme="minorBidi"/>
          <w:sz w:val="20"/>
          <w:szCs w:val="20"/>
        </w:rPr>
      </w:pPr>
    </w:p>
    <w:p w:rsidR="00A6594E" w:rsidRPr="00204D8D" w:rsidRDefault="00A6594E" w:rsidP="00A6594E">
      <w:pPr>
        <w:spacing w:before="3"/>
        <w:ind w:right="244" w:firstLine="13"/>
        <w:jc w:val="both"/>
        <w:rPr>
          <w:rFonts w:asciiTheme="minorBidi" w:hAnsiTheme="minorBidi" w:cstheme="minorBidi"/>
          <w:sz w:val="20"/>
          <w:szCs w:val="20"/>
        </w:rPr>
      </w:pPr>
      <w:r w:rsidRPr="00204D8D">
        <w:rPr>
          <w:rFonts w:asciiTheme="minorBidi" w:hAnsiTheme="minorBidi" w:cstheme="minorBidi"/>
          <w:sz w:val="20"/>
          <w:szCs w:val="20"/>
        </w:rPr>
        <w:t>6. Synthèse et domaines d'application: micropaléontologie industrielle, suivi et corrélations de forages.</w:t>
      </w:r>
    </w:p>
    <w:p w:rsidR="00A6594E" w:rsidRPr="00204D8D" w:rsidRDefault="00A6594E" w:rsidP="00A6594E">
      <w:pPr>
        <w:spacing w:before="3"/>
        <w:ind w:right="244" w:firstLine="13"/>
        <w:jc w:val="both"/>
        <w:rPr>
          <w:rFonts w:asciiTheme="minorBidi" w:hAnsiTheme="minorBidi" w:cstheme="minorBidi"/>
          <w:b/>
          <w:bCs/>
          <w:sz w:val="20"/>
          <w:szCs w:val="20"/>
        </w:rPr>
      </w:pPr>
    </w:p>
    <w:p w:rsidR="00A6594E" w:rsidRPr="00204D8D" w:rsidRDefault="00A6594E" w:rsidP="00A6594E">
      <w:pPr>
        <w:spacing w:before="3"/>
        <w:ind w:right="244" w:firstLine="13"/>
        <w:jc w:val="both"/>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ab/>
        <w:t>4.1.2. Activités pratiques</w:t>
      </w:r>
    </w:p>
    <w:p w:rsidR="00A6594E" w:rsidRPr="00204D8D" w:rsidRDefault="00A6594E" w:rsidP="00A6594E">
      <w:pPr>
        <w:adjustRightInd w:val="0"/>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Séries d'exercices et de travaux pratiques en relation avec les volets suivants.</w:t>
      </w:r>
    </w:p>
    <w:p w:rsidR="00A6594E" w:rsidRPr="00204D8D" w:rsidRDefault="00A6594E" w:rsidP="00A6594E">
      <w:pPr>
        <w:adjustRightInd w:val="0"/>
        <w:rPr>
          <w:rFonts w:asciiTheme="minorBidi" w:hAnsiTheme="minorBidi" w:cstheme="minorBidi"/>
          <w:sz w:val="20"/>
          <w:szCs w:val="20"/>
        </w:rPr>
      </w:pPr>
    </w:p>
    <w:p w:rsidR="00A6594E" w:rsidRPr="00204D8D" w:rsidRDefault="00A6594E" w:rsidP="00A6594E">
      <w:pPr>
        <w:adjustRightInd w:val="0"/>
        <w:rPr>
          <w:rFonts w:asciiTheme="minorBidi" w:hAnsiTheme="minorBidi" w:cstheme="minorBidi"/>
          <w:sz w:val="20"/>
          <w:szCs w:val="20"/>
        </w:rPr>
      </w:pPr>
      <w:r w:rsidRPr="00204D8D">
        <w:rPr>
          <w:rFonts w:asciiTheme="minorBidi" w:hAnsiTheme="minorBidi" w:cstheme="minorBidi"/>
          <w:sz w:val="20"/>
          <w:szCs w:val="20"/>
        </w:rPr>
        <w:t>1. Techniques de préparation et d'observation des microfossiles</w:t>
      </w:r>
    </w:p>
    <w:p w:rsidR="00A6594E" w:rsidRPr="00204D8D" w:rsidRDefault="00A6594E" w:rsidP="00A6594E">
      <w:pPr>
        <w:adjustRightInd w:val="0"/>
        <w:rPr>
          <w:rFonts w:asciiTheme="minorBidi" w:hAnsiTheme="minorBidi" w:cstheme="minorBidi"/>
          <w:sz w:val="20"/>
          <w:szCs w:val="20"/>
        </w:rPr>
      </w:pPr>
      <w:r w:rsidRPr="00204D8D">
        <w:rPr>
          <w:rFonts w:asciiTheme="minorBidi" w:hAnsiTheme="minorBidi" w:cstheme="minorBidi"/>
          <w:sz w:val="20"/>
          <w:szCs w:val="20"/>
        </w:rPr>
        <w:t>2. Systématique micropaléontologique d'assemblages marqueurs dégagés et en lame mince. Critères et variabilité.</w:t>
      </w:r>
    </w:p>
    <w:p w:rsidR="00A6594E" w:rsidRPr="00204D8D" w:rsidRDefault="00A6594E" w:rsidP="00A6594E">
      <w:pPr>
        <w:adjustRightInd w:val="0"/>
        <w:rPr>
          <w:rFonts w:asciiTheme="minorBidi" w:hAnsiTheme="minorBidi" w:cstheme="minorBidi"/>
          <w:sz w:val="20"/>
          <w:szCs w:val="20"/>
        </w:rPr>
      </w:pPr>
      <w:r w:rsidRPr="00204D8D">
        <w:rPr>
          <w:rFonts w:asciiTheme="minorBidi" w:hAnsiTheme="minorBidi" w:cstheme="minorBidi"/>
          <w:sz w:val="20"/>
          <w:szCs w:val="20"/>
        </w:rPr>
        <w:t>3. Etudes statistiques et coupures microfauniques; utilisations stratigraphiques et paléoécologiques.</w:t>
      </w:r>
    </w:p>
    <w:p w:rsidR="00A6594E" w:rsidRPr="00204D8D" w:rsidRDefault="00A6594E" w:rsidP="00A6594E">
      <w:pPr>
        <w:adjustRightInd w:val="0"/>
        <w:rPr>
          <w:rFonts w:asciiTheme="minorBidi" w:hAnsiTheme="minorBidi" w:cstheme="minorBidi"/>
          <w:sz w:val="20"/>
          <w:szCs w:val="20"/>
        </w:rPr>
      </w:pPr>
      <w:r w:rsidRPr="00204D8D">
        <w:rPr>
          <w:rFonts w:asciiTheme="minorBidi" w:hAnsiTheme="minorBidi" w:cstheme="minorBidi"/>
          <w:sz w:val="20"/>
          <w:szCs w:val="20"/>
        </w:rPr>
        <w:t>4. Corrélations et calibrages de chartes, applications au suivi et corrélation de forages.</w:t>
      </w:r>
    </w:p>
    <w:p w:rsidR="00A6594E" w:rsidRPr="00204D8D" w:rsidRDefault="00A6594E" w:rsidP="00A6594E">
      <w:pPr>
        <w:adjustRightInd w:val="0"/>
        <w:rPr>
          <w:rFonts w:asciiTheme="minorBidi" w:hAnsiTheme="minorBidi" w:cstheme="minorBidi"/>
          <w:b/>
          <w:bCs/>
          <w:sz w:val="20"/>
          <w:szCs w:val="20"/>
        </w:rPr>
      </w:pP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 xml:space="preserve">4.2. </w:t>
      </w:r>
    </w:p>
    <w:p w:rsidR="00A6594E" w:rsidRPr="00204D8D" w:rsidRDefault="00A6594E" w:rsidP="00A6594E">
      <w:pPr>
        <w:adjustRightInd w:val="0"/>
        <w:rPr>
          <w:rFonts w:asciiTheme="minorBidi" w:hAnsiTheme="minorBidi" w:cstheme="minorBidi"/>
          <w:b/>
          <w:bCs/>
          <w:sz w:val="20"/>
          <w:szCs w:val="20"/>
        </w:rPr>
      </w:pPr>
    </w:p>
    <w:tbl>
      <w:tblPr>
        <w:tblStyle w:val="Grilledutableau"/>
        <w:tblW w:w="0" w:type="auto"/>
        <w:tblLook w:val="04A0" w:firstRow="1" w:lastRow="0" w:firstColumn="1" w:lastColumn="0" w:noHBand="0" w:noVBand="1"/>
      </w:tblPr>
      <w:tblGrid>
        <w:gridCol w:w="3275"/>
        <w:gridCol w:w="3224"/>
        <w:gridCol w:w="3073"/>
      </w:tblGrid>
      <w:tr w:rsidR="00A6594E" w:rsidRPr="00204D8D" w:rsidTr="00A6594E">
        <w:tc>
          <w:tcPr>
            <w:tcW w:w="10058" w:type="dxa"/>
            <w:gridSpan w:val="3"/>
            <w:shd w:val="clear" w:color="auto" w:fill="FABF8F" w:themeFill="accent6" w:themeFillTint="99"/>
          </w:tcPr>
          <w:p w:rsidR="00A6594E" w:rsidRPr="00204D8D" w:rsidRDefault="00A6594E" w:rsidP="00A6594E">
            <w:pPr>
              <w:adjustRightInd w:val="0"/>
              <w:rPr>
                <w:rFonts w:asciiTheme="minorBidi" w:hAnsiTheme="minorBidi" w:cstheme="minorBidi"/>
                <w:b/>
                <w:bCs/>
                <w:lang w:val="fr-FR"/>
              </w:rPr>
            </w:pPr>
          </w:p>
          <w:p w:rsidR="00A6594E" w:rsidRPr="00204D8D" w:rsidRDefault="00A6594E" w:rsidP="00A6594E">
            <w:pPr>
              <w:adjustRightInd w:val="0"/>
              <w:rPr>
                <w:rFonts w:asciiTheme="minorBidi" w:hAnsiTheme="minorBidi" w:cstheme="minorBidi"/>
                <w:b/>
                <w:bCs/>
                <w:lang w:val="fr-FR"/>
              </w:rPr>
            </w:pPr>
            <w:r w:rsidRPr="00204D8D">
              <w:rPr>
                <w:rFonts w:asciiTheme="minorBidi" w:hAnsiTheme="minorBidi" w:cstheme="minorBidi"/>
                <w:b/>
                <w:bCs/>
                <w:lang w:val="fr-FR"/>
              </w:rPr>
              <w:t>ECUE: Sédimentologie analytique</w:t>
            </w:r>
          </w:p>
        </w:tc>
      </w:tr>
      <w:tr w:rsidR="00A6594E" w:rsidRPr="00204D8D" w:rsidTr="00A6594E">
        <w:tc>
          <w:tcPr>
            <w:tcW w:w="3462" w:type="dxa"/>
            <w:shd w:val="clear" w:color="auto" w:fill="FABF8F" w:themeFill="accent6" w:themeFillTint="99"/>
          </w:tcPr>
          <w:p w:rsidR="00A6594E" w:rsidRPr="00204D8D" w:rsidRDefault="00A6594E" w:rsidP="00A6594E">
            <w:pPr>
              <w:adjustRightInd w:val="0"/>
              <w:rPr>
                <w:rFonts w:asciiTheme="minorBidi" w:hAnsiTheme="minorBidi" w:cstheme="minorBidi"/>
                <w:b/>
                <w:bCs/>
                <w:lang w:val="fr-FR"/>
              </w:rPr>
            </w:pPr>
          </w:p>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Code: UEF 322</w:t>
            </w:r>
          </w:p>
        </w:tc>
        <w:tc>
          <w:tcPr>
            <w:tcW w:w="3392" w:type="dxa"/>
            <w:shd w:val="clear" w:color="auto" w:fill="FABF8F" w:themeFill="accent6" w:themeFillTint="99"/>
          </w:tcPr>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Nombre de crédits: 3</w:t>
            </w:r>
          </w:p>
        </w:tc>
        <w:tc>
          <w:tcPr>
            <w:tcW w:w="3204" w:type="dxa"/>
            <w:shd w:val="clear" w:color="auto" w:fill="FABF8F" w:themeFill="accent6" w:themeFillTint="99"/>
          </w:tcPr>
          <w:p w:rsidR="00A6594E" w:rsidRPr="00204D8D" w:rsidRDefault="00A6594E" w:rsidP="00A6594E">
            <w:pPr>
              <w:adjustRightInd w:val="0"/>
              <w:rPr>
                <w:rFonts w:asciiTheme="minorBidi" w:hAnsiTheme="minorBidi" w:cstheme="minorBidi"/>
                <w:b/>
                <w:bCs/>
              </w:rPr>
            </w:pPr>
            <w:r w:rsidRPr="00204D8D">
              <w:rPr>
                <w:rFonts w:asciiTheme="minorBidi" w:hAnsiTheme="minorBidi" w:cstheme="minorBidi"/>
                <w:b/>
                <w:bCs/>
              </w:rPr>
              <w:t>Coefficient: 1.5</w:t>
            </w:r>
          </w:p>
        </w:tc>
      </w:tr>
    </w:tbl>
    <w:p w:rsidR="00A6594E" w:rsidRPr="00204D8D" w:rsidRDefault="00A6594E" w:rsidP="00A6594E">
      <w:pPr>
        <w:adjustRightInd w:val="0"/>
        <w:jc w:val="both"/>
        <w:rPr>
          <w:rFonts w:asciiTheme="minorBidi" w:hAnsiTheme="minorBidi" w:cstheme="minorBidi"/>
          <w:b/>
          <w:bCs/>
          <w:sz w:val="20"/>
          <w:szCs w:val="20"/>
        </w:rPr>
      </w:pPr>
      <w:r w:rsidRPr="00204D8D">
        <w:rPr>
          <w:rFonts w:asciiTheme="minorBidi" w:hAnsiTheme="minorBidi" w:cstheme="minorBidi"/>
          <w:sz w:val="20"/>
          <w:szCs w:val="20"/>
        </w:rPr>
        <w:t>.</w:t>
      </w:r>
    </w:p>
    <w:p w:rsidR="00A6594E" w:rsidRPr="00204D8D" w:rsidRDefault="00A6594E" w:rsidP="00A6594E">
      <w:pPr>
        <w:adjustRightInd w:val="0"/>
        <w:rPr>
          <w:rFonts w:asciiTheme="minorBidi" w:hAnsiTheme="minorBidi" w:cstheme="minorBidi"/>
          <w:b/>
          <w:bCs/>
          <w:sz w:val="20"/>
          <w:szCs w:val="20"/>
        </w:rPr>
      </w:pPr>
      <w:r w:rsidRPr="00204D8D">
        <w:rPr>
          <w:rFonts w:asciiTheme="minorBidi" w:hAnsiTheme="minorBidi" w:cstheme="minorBidi"/>
          <w:b/>
          <w:bCs/>
          <w:sz w:val="20"/>
          <w:szCs w:val="20"/>
        </w:rPr>
        <w:tab/>
      </w:r>
      <w:r w:rsidRPr="00204D8D">
        <w:rPr>
          <w:rFonts w:asciiTheme="minorBidi" w:hAnsiTheme="minorBidi" w:cstheme="minorBidi"/>
          <w:b/>
          <w:bCs/>
          <w:sz w:val="20"/>
          <w:szCs w:val="20"/>
        </w:rPr>
        <w:tab/>
      </w:r>
    </w:p>
    <w:p w:rsidR="00A6594E" w:rsidRPr="00204D8D" w:rsidRDefault="00A6594E" w:rsidP="00A6594E">
      <w:pPr>
        <w:tabs>
          <w:tab w:val="left" w:pos="0"/>
        </w:tabs>
        <w:spacing w:line="360" w:lineRule="auto"/>
        <w:ind w:left="1410"/>
        <w:jc w:val="both"/>
        <w:rPr>
          <w:rFonts w:asciiTheme="minorBidi" w:hAnsiTheme="minorBidi" w:cstheme="minorBidi"/>
          <w:b/>
          <w:bCs/>
          <w:sz w:val="20"/>
          <w:szCs w:val="20"/>
        </w:rPr>
      </w:pPr>
      <w:r w:rsidRPr="00204D8D">
        <w:rPr>
          <w:rFonts w:asciiTheme="minorBidi" w:hAnsiTheme="minorBidi" w:cstheme="minorBidi"/>
          <w:b/>
          <w:bCs/>
          <w:sz w:val="20"/>
          <w:szCs w:val="20"/>
        </w:rPr>
        <w:t>4.2.1. Enseignements théoriques</w:t>
      </w:r>
    </w:p>
    <w:p w:rsidR="00A6594E" w:rsidRPr="00204D8D" w:rsidRDefault="00A6594E" w:rsidP="00A6594E">
      <w:pPr>
        <w:jc w:val="both"/>
        <w:rPr>
          <w:rFonts w:asciiTheme="minorBidi" w:hAnsiTheme="minorBidi" w:cstheme="minorBidi"/>
          <w:sz w:val="20"/>
          <w:szCs w:val="20"/>
        </w:rPr>
      </w:pPr>
      <w:r w:rsidRPr="00204D8D">
        <w:rPr>
          <w:rFonts w:asciiTheme="minorBidi" w:hAnsiTheme="minorBidi" w:cstheme="minorBidi"/>
          <w:sz w:val="20"/>
          <w:szCs w:val="20"/>
        </w:rPr>
        <w:t xml:space="preserve"> - Analyses des sédiments (origines et dépôt) : particules détritiques terrigènes, particules et minéraux carbonatés, particules et minéraux siliceux non détritiques, dépôts phosphat</w:t>
      </w:r>
      <w:r>
        <w:rPr>
          <w:rFonts w:asciiTheme="minorBidi" w:hAnsiTheme="minorBidi" w:cstheme="minorBidi"/>
          <w:sz w:val="20"/>
          <w:szCs w:val="20"/>
        </w:rPr>
        <w:t>és, sédimentation évaporitique, etc.</w:t>
      </w: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xml:space="preserve">- Mécanismes de sédimentation : décantation, dépôts gravitaires, dépôts par courants violents </w:t>
      </w:r>
      <w:r>
        <w:rPr>
          <w:rFonts w:asciiTheme="minorBidi" w:hAnsiTheme="minorBidi"/>
          <w:sz w:val="20"/>
          <w:szCs w:val="20"/>
        </w:rPr>
        <w:t>exceptionnels, etc.</w:t>
      </w: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Analyse séquentielle (séquences d’objets) et stratigraphie séquentielle (notion de l’espace disponible, surfaces et discontinuités sédimentaires, hiérarchie des séquences, géométrie des cortèges sédimentaires des séquences de dépôt, corrélations eustatiques…)</w:t>
      </w:r>
    </w:p>
    <w:p w:rsidR="00A6594E" w:rsidRPr="00204D8D" w:rsidRDefault="00A6594E" w:rsidP="00A6594E">
      <w:pPr>
        <w:spacing w:before="3"/>
        <w:ind w:right="244" w:firstLine="13"/>
        <w:jc w:val="both"/>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2F6157" w:rsidRDefault="00A6594E" w:rsidP="00A6594E">
      <w:pPr>
        <w:tabs>
          <w:tab w:val="left" w:pos="0"/>
        </w:tabs>
        <w:spacing w:line="360" w:lineRule="auto"/>
        <w:ind w:left="1410"/>
        <w:jc w:val="both"/>
        <w:rPr>
          <w:rFonts w:asciiTheme="minorBidi" w:hAnsiTheme="minorBidi"/>
          <w:b/>
          <w:bCs/>
          <w:sz w:val="20"/>
          <w:szCs w:val="20"/>
        </w:rPr>
      </w:pPr>
      <w:r>
        <w:rPr>
          <w:rFonts w:asciiTheme="minorBidi" w:hAnsiTheme="minorBidi"/>
          <w:b/>
          <w:bCs/>
          <w:sz w:val="20"/>
          <w:szCs w:val="20"/>
        </w:rPr>
        <w:t xml:space="preserve">4.2.2. </w:t>
      </w:r>
      <w:r w:rsidRPr="002F6157">
        <w:rPr>
          <w:rFonts w:asciiTheme="minorBidi" w:hAnsiTheme="minorBidi"/>
          <w:b/>
          <w:bCs/>
          <w:sz w:val="20"/>
          <w:szCs w:val="20"/>
        </w:rPr>
        <w:t>Activités pratiques</w:t>
      </w: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Analyses granulométriques des roches meubles détritiques (tamisage, analyse des courbes cumulatives et de fréquence)</w:t>
      </w:r>
    </w:p>
    <w:p w:rsidR="00A6594E" w:rsidRDefault="00A6594E" w:rsidP="00A6594E">
      <w:pPr>
        <w:jc w:val="both"/>
        <w:rPr>
          <w:rFonts w:asciiTheme="minorBidi" w:hAnsiTheme="minorBidi"/>
          <w:sz w:val="20"/>
          <w:szCs w:val="20"/>
        </w:rPr>
      </w:pP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Analyses morphoscopiques des grains détritiques siliceux : études qualitative et quantitative des différentes catégories des grains et interprétations des résultats (mode de transport, milieux de dépôt…)</w:t>
      </w:r>
    </w:p>
    <w:p w:rsidR="00A6594E" w:rsidRDefault="00A6594E" w:rsidP="00A6594E">
      <w:pPr>
        <w:jc w:val="both"/>
        <w:rPr>
          <w:rFonts w:asciiTheme="minorBidi" w:hAnsiTheme="minorBidi"/>
          <w:sz w:val="20"/>
          <w:szCs w:val="20"/>
        </w:rPr>
      </w:pP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Dépouillement et analyse des diffractogrammes des RX (poudres, lames orientées). Interprétation des résultats et surtout des paragenèses des minéraux argileux en termes paléogéographiques, paléoclimatiques et eustatiques.</w:t>
      </w:r>
    </w:p>
    <w:p w:rsidR="00A6594E" w:rsidRDefault="00A6594E" w:rsidP="00A6594E">
      <w:pPr>
        <w:jc w:val="both"/>
        <w:rPr>
          <w:rFonts w:asciiTheme="minorBidi" w:hAnsiTheme="minorBidi"/>
          <w:sz w:val="20"/>
          <w:szCs w:val="20"/>
        </w:rPr>
      </w:pP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t>- Etudes des microfaciès des roches consolidées et leur interprétation en termes de milieux de dépôt.</w:t>
      </w:r>
    </w:p>
    <w:p w:rsidR="00A6594E" w:rsidRDefault="00A6594E" w:rsidP="00A6594E">
      <w:pPr>
        <w:jc w:val="both"/>
        <w:rPr>
          <w:rFonts w:asciiTheme="minorBidi" w:hAnsiTheme="minorBidi"/>
          <w:sz w:val="20"/>
          <w:szCs w:val="20"/>
        </w:rPr>
      </w:pPr>
    </w:p>
    <w:p w:rsidR="00A6594E" w:rsidRPr="00204D8D" w:rsidRDefault="00A6594E" w:rsidP="00A6594E">
      <w:pPr>
        <w:jc w:val="both"/>
        <w:rPr>
          <w:rFonts w:asciiTheme="minorBidi" w:hAnsiTheme="minorBidi"/>
          <w:sz w:val="20"/>
          <w:szCs w:val="20"/>
        </w:rPr>
      </w:pPr>
      <w:r w:rsidRPr="00204D8D">
        <w:rPr>
          <w:rFonts w:asciiTheme="minorBidi" w:hAnsiTheme="minorBidi"/>
          <w:sz w:val="20"/>
          <w:szCs w:val="20"/>
        </w:rPr>
        <w:lastRenderedPageBreak/>
        <w:t xml:space="preserve">- Découpage séquentiel à partir des caractéristiques stratigraphiques et sédimentologiques des coupes levées. Corrélations des séquences à l’échelle régionale et avec les chartes globales.     </w:t>
      </w:r>
    </w:p>
    <w:p w:rsidR="00A6594E" w:rsidRPr="00204D8D"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adjustRightInd w:val="0"/>
        <w:jc w:val="center"/>
        <w:rPr>
          <w:rFonts w:asciiTheme="minorBidi" w:hAnsiTheme="minorBidi" w:cstheme="minorBidi"/>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C43A11" w:rsidRDefault="00A6594E" w:rsidP="00A6594E">
      <w:pPr>
        <w:adjustRightInd w:val="0"/>
        <w:jc w:val="center"/>
        <w:rPr>
          <w:rFonts w:ascii="Arial" w:hAnsi="Arial" w:cs="Arial"/>
          <w:b/>
          <w:bCs/>
          <w:color w:val="FF0000"/>
          <w:sz w:val="36"/>
          <w:szCs w:val="36"/>
        </w:rPr>
      </w:pPr>
      <w:r w:rsidRPr="00C43A11">
        <w:rPr>
          <w:rFonts w:ascii="Arial" w:hAnsi="Arial" w:cs="Arial"/>
          <w:b/>
          <w:bCs/>
          <w:color w:val="FF0000"/>
          <w:sz w:val="36"/>
          <w:szCs w:val="36"/>
        </w:rPr>
        <w:t>GEORISQUES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r>
              <w:rPr>
                <w:rFonts w:ascii="Arial" w:hAnsi="Arial" w:cs="Arial"/>
                <w:b/>
                <w:bCs/>
                <w:color w:val="FF0000"/>
                <w:lang w:val="fr-FR" w:eastAsia="en-US"/>
              </w:rPr>
              <w:t>Géorisques</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330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7</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3.5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lastRenderedPageBreak/>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lastRenderedPageBreak/>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sidRPr="00C566CA">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772F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1. Objectifs</w:t>
      </w:r>
    </w:p>
    <w:p w:rsidR="00A6594E" w:rsidRDefault="00A6594E" w:rsidP="00A6594E">
      <w:pPr>
        <w:adjustRightInd w:val="0"/>
        <w:ind w:left="60"/>
        <w:rPr>
          <w:rFonts w:ascii="Arial" w:hAnsi="Arial" w:cs="Arial"/>
          <w:b/>
          <w:bCs/>
          <w:sz w:val="20"/>
          <w:szCs w:val="20"/>
        </w:rPr>
      </w:pPr>
      <w:r>
        <w:rPr>
          <w:rFonts w:ascii="Arial" w:hAnsi="Arial" w:cs="Arial"/>
          <w:b/>
          <w:bCs/>
          <w:sz w:val="20"/>
          <w:szCs w:val="20"/>
        </w:rPr>
        <w:t>2. Eléments constitutifs</w:t>
      </w:r>
    </w:p>
    <w:p w:rsidR="00A6594E" w:rsidRPr="009A2BC6"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tbl>
      <w:tblPr>
        <w:tblStyle w:val="Grilledutableau"/>
        <w:tblW w:w="9322" w:type="dxa"/>
        <w:tblLook w:val="04A0" w:firstRow="1" w:lastRow="0" w:firstColumn="1" w:lastColumn="0" w:noHBand="0" w:noVBand="1"/>
      </w:tblPr>
      <w:tblGrid>
        <w:gridCol w:w="4679"/>
        <w:gridCol w:w="1103"/>
        <w:gridCol w:w="1085"/>
        <w:gridCol w:w="1083"/>
        <w:gridCol w:w="1372"/>
      </w:tblGrid>
      <w:tr w:rsidR="00A6594E" w:rsidRPr="009603F8" w:rsidTr="00A6594E">
        <w:tc>
          <w:tcPr>
            <w:tcW w:w="4679"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271"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372"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679" w:type="dxa"/>
            <w:vMerge/>
          </w:tcPr>
          <w:p w:rsidR="00A6594E" w:rsidRPr="009603F8" w:rsidRDefault="00A6594E" w:rsidP="00A6594E">
            <w:pPr>
              <w:adjustRightInd w:val="0"/>
              <w:jc w:val="center"/>
              <w:rPr>
                <w:rFonts w:asciiTheme="minorBidi" w:hAnsiTheme="minorBidi"/>
                <w:b/>
                <w:bCs/>
              </w:rPr>
            </w:pPr>
          </w:p>
        </w:tc>
        <w:tc>
          <w:tcPr>
            <w:tcW w:w="1103"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085"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083"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372"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679"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Sismologie</w:t>
            </w:r>
          </w:p>
        </w:tc>
        <w:tc>
          <w:tcPr>
            <w:tcW w:w="1103" w:type="dxa"/>
            <w:shd w:val="clear" w:color="auto" w:fill="B6DDE8" w:themeFill="accent5" w:themeFillTint="66"/>
            <w:vAlign w:val="center"/>
          </w:tcPr>
          <w:p w:rsidR="00A6594E" w:rsidRPr="00722342" w:rsidRDefault="00A6594E" w:rsidP="00A6594E">
            <w:pPr>
              <w:jc w:val="center"/>
              <w:rPr>
                <w:rFonts w:asciiTheme="minorBidi" w:hAnsiTheme="minorBidi" w:cstheme="minorBidi"/>
                <w:b/>
                <w:sz w:val="18"/>
                <w:szCs w:val="18"/>
              </w:rPr>
            </w:pPr>
            <w:r>
              <w:rPr>
                <w:rFonts w:asciiTheme="minorBidi" w:hAnsiTheme="minorBidi" w:cstheme="minorBidi"/>
                <w:b/>
                <w:sz w:val="18"/>
                <w:szCs w:val="18"/>
              </w:rPr>
              <w:t>21</w:t>
            </w:r>
          </w:p>
        </w:tc>
        <w:tc>
          <w:tcPr>
            <w:tcW w:w="1085" w:type="dxa"/>
            <w:shd w:val="clear" w:color="auto" w:fill="B6DDE8" w:themeFill="accent5" w:themeFillTint="66"/>
            <w:vAlign w:val="center"/>
          </w:tcPr>
          <w:p w:rsidR="00A6594E" w:rsidRPr="00722342" w:rsidRDefault="00A6594E" w:rsidP="00A6594E">
            <w:pPr>
              <w:jc w:val="center"/>
              <w:rPr>
                <w:rFonts w:ascii="Arial" w:hAnsiTheme="minorBidi" w:cstheme="minorBidi"/>
                <w:b/>
                <w:sz w:val="18"/>
                <w:szCs w:val="18"/>
                <w:rtl/>
              </w:rPr>
            </w:pPr>
            <w:r>
              <w:rPr>
                <w:rFonts w:ascii="Arial" w:hAnsiTheme="minorBidi" w:cstheme="minorBidi"/>
                <w:b/>
                <w:sz w:val="18"/>
                <w:szCs w:val="18"/>
              </w:rPr>
              <w:t>7</w:t>
            </w:r>
          </w:p>
        </w:tc>
        <w:tc>
          <w:tcPr>
            <w:tcW w:w="1083" w:type="dxa"/>
            <w:shd w:val="clear" w:color="auto" w:fill="B6DDE8" w:themeFill="accent5" w:themeFillTint="66"/>
            <w:vAlign w:val="center"/>
          </w:tcPr>
          <w:p w:rsidR="00A6594E" w:rsidRPr="00722342" w:rsidRDefault="00A6594E" w:rsidP="00A6594E">
            <w:pPr>
              <w:jc w:val="center"/>
              <w:rPr>
                <w:rFonts w:ascii="Arial" w:hAnsiTheme="minorBidi" w:cstheme="minorBidi"/>
                <w:b/>
                <w:sz w:val="18"/>
                <w:szCs w:val="18"/>
                <w:rtl/>
              </w:rPr>
            </w:pPr>
            <w:r>
              <w:rPr>
                <w:rFonts w:ascii="Arial" w:hAnsiTheme="minorBidi" w:cstheme="minorBidi"/>
                <w:b/>
                <w:sz w:val="18"/>
                <w:szCs w:val="18"/>
              </w:rPr>
              <w:t>14</w:t>
            </w:r>
          </w:p>
        </w:tc>
        <w:tc>
          <w:tcPr>
            <w:tcW w:w="1372"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679" w:type="dxa"/>
            <w:shd w:val="clear" w:color="auto" w:fill="E5B8B7" w:themeFill="accent2" w:themeFillTint="66"/>
          </w:tcPr>
          <w:p w:rsidR="00A6594E" w:rsidRPr="00722342" w:rsidRDefault="00A6594E" w:rsidP="00A6594E">
            <w:pPr>
              <w:adjustRightInd w:val="0"/>
              <w:jc w:val="center"/>
              <w:rPr>
                <w:rFonts w:asciiTheme="minorBidi" w:hAnsiTheme="minorBidi"/>
                <w:b/>
                <w:bCs/>
                <w:lang w:val="fr-FR"/>
              </w:rPr>
            </w:pPr>
            <w:r>
              <w:rPr>
                <w:rFonts w:asciiTheme="minorBidi" w:hAnsiTheme="minorBidi"/>
                <w:b/>
                <w:bCs/>
                <w:lang w:val="fr-FR"/>
              </w:rPr>
              <w:t>Géorisques</w:t>
            </w:r>
          </w:p>
        </w:tc>
        <w:tc>
          <w:tcPr>
            <w:tcW w:w="1103" w:type="dxa"/>
            <w:shd w:val="clear" w:color="auto" w:fill="E5B8B7" w:themeFill="accent2" w:themeFillTint="66"/>
            <w:vAlign w:val="center"/>
          </w:tcPr>
          <w:p w:rsidR="00A6594E" w:rsidRPr="00722342" w:rsidRDefault="00A6594E" w:rsidP="00A6594E">
            <w:pPr>
              <w:jc w:val="center"/>
              <w:rPr>
                <w:rFonts w:asciiTheme="minorBidi" w:hAnsiTheme="minorBidi" w:cstheme="minorBidi"/>
                <w:b/>
                <w:sz w:val="18"/>
                <w:szCs w:val="18"/>
              </w:rPr>
            </w:pPr>
            <w:r>
              <w:rPr>
                <w:rFonts w:asciiTheme="minorBidi" w:hAnsiTheme="minorBidi" w:cstheme="minorBidi"/>
                <w:b/>
                <w:sz w:val="18"/>
                <w:szCs w:val="18"/>
              </w:rPr>
              <w:t>21</w:t>
            </w:r>
          </w:p>
        </w:tc>
        <w:tc>
          <w:tcPr>
            <w:tcW w:w="1085" w:type="dxa"/>
            <w:shd w:val="clear" w:color="auto" w:fill="E5B8B7" w:themeFill="accent2" w:themeFillTint="66"/>
            <w:vAlign w:val="center"/>
          </w:tcPr>
          <w:p w:rsidR="00A6594E" w:rsidRPr="00722342" w:rsidRDefault="00A6594E" w:rsidP="00A6594E">
            <w:pPr>
              <w:jc w:val="center"/>
              <w:rPr>
                <w:rFonts w:ascii="Arial" w:hAnsiTheme="minorBidi" w:cstheme="minorBidi"/>
                <w:b/>
                <w:sz w:val="18"/>
                <w:szCs w:val="18"/>
                <w:rtl/>
              </w:rPr>
            </w:pPr>
            <w:r>
              <w:rPr>
                <w:rFonts w:ascii="Arial" w:hAnsiTheme="minorBidi" w:cstheme="minorBidi"/>
                <w:b/>
                <w:sz w:val="18"/>
                <w:szCs w:val="18"/>
              </w:rPr>
              <w:t>14</w:t>
            </w:r>
          </w:p>
        </w:tc>
        <w:tc>
          <w:tcPr>
            <w:tcW w:w="1083" w:type="dxa"/>
            <w:shd w:val="clear" w:color="auto" w:fill="E5B8B7" w:themeFill="accent2" w:themeFillTint="66"/>
          </w:tcPr>
          <w:p w:rsidR="00A6594E" w:rsidRPr="009603F8" w:rsidRDefault="00A6594E" w:rsidP="00A6594E">
            <w:pPr>
              <w:adjustRightInd w:val="0"/>
              <w:jc w:val="center"/>
              <w:rPr>
                <w:rFonts w:asciiTheme="minorBidi" w:hAnsiTheme="minorBidi"/>
                <w:b/>
                <w:bCs/>
              </w:rPr>
            </w:pPr>
          </w:p>
        </w:tc>
        <w:tc>
          <w:tcPr>
            <w:tcW w:w="1372"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679" w:type="dxa"/>
            <w:shd w:val="clear" w:color="auto" w:fill="E5B8B7" w:themeFill="accent2" w:themeFillTint="66"/>
          </w:tcPr>
          <w:p w:rsidR="00A6594E" w:rsidRDefault="00A6594E" w:rsidP="00A6594E">
            <w:pPr>
              <w:adjustRightInd w:val="0"/>
              <w:jc w:val="center"/>
              <w:rPr>
                <w:rFonts w:asciiTheme="minorBidi" w:hAnsiTheme="minorBidi"/>
                <w:b/>
                <w:bCs/>
              </w:rPr>
            </w:pPr>
            <w:r>
              <w:rPr>
                <w:rFonts w:asciiTheme="minorBidi" w:hAnsiTheme="minorBidi"/>
                <w:b/>
                <w:bCs/>
              </w:rPr>
              <w:t>Géologie du Quaternaire</w:t>
            </w:r>
          </w:p>
          <w:p w:rsidR="00A6594E" w:rsidRDefault="00A6594E" w:rsidP="00A6594E">
            <w:pPr>
              <w:adjustRightInd w:val="0"/>
              <w:jc w:val="center"/>
              <w:rPr>
                <w:rFonts w:asciiTheme="minorBidi" w:hAnsiTheme="minorBidi"/>
                <w:b/>
                <w:bCs/>
              </w:rPr>
            </w:pPr>
          </w:p>
        </w:tc>
        <w:tc>
          <w:tcPr>
            <w:tcW w:w="1103" w:type="dxa"/>
            <w:shd w:val="clear" w:color="auto" w:fill="E5B8B7" w:themeFill="accent2" w:themeFillTint="66"/>
            <w:vAlign w:val="center"/>
          </w:tcPr>
          <w:p w:rsidR="00A6594E" w:rsidRDefault="00A6594E" w:rsidP="00A6594E">
            <w:pPr>
              <w:jc w:val="center"/>
              <w:rPr>
                <w:rFonts w:asciiTheme="minorBidi" w:hAnsiTheme="minorBidi" w:cstheme="minorBidi"/>
                <w:b/>
                <w:sz w:val="18"/>
                <w:szCs w:val="18"/>
              </w:rPr>
            </w:pPr>
            <w:r>
              <w:rPr>
                <w:rFonts w:asciiTheme="minorBidi" w:hAnsiTheme="minorBidi" w:cstheme="minorBidi"/>
                <w:b/>
                <w:sz w:val="18"/>
                <w:szCs w:val="18"/>
              </w:rPr>
              <w:t>21</w:t>
            </w:r>
          </w:p>
        </w:tc>
        <w:tc>
          <w:tcPr>
            <w:tcW w:w="1085" w:type="dxa"/>
            <w:shd w:val="clear" w:color="auto" w:fill="E5B8B7" w:themeFill="accent2" w:themeFillTint="66"/>
            <w:vAlign w:val="center"/>
          </w:tcPr>
          <w:p w:rsidR="00A6594E" w:rsidRDefault="00A6594E" w:rsidP="00A6594E">
            <w:pPr>
              <w:jc w:val="center"/>
              <w:rPr>
                <w:rFonts w:ascii="Arial" w:hAnsiTheme="minorBidi" w:cstheme="minorBidi"/>
                <w:b/>
                <w:sz w:val="18"/>
                <w:szCs w:val="18"/>
              </w:rPr>
            </w:pPr>
            <w:r>
              <w:rPr>
                <w:rFonts w:ascii="Arial" w:hAnsiTheme="minorBidi" w:cstheme="minorBidi"/>
                <w:b/>
                <w:sz w:val="18"/>
                <w:szCs w:val="18"/>
              </w:rPr>
              <w:t>14</w:t>
            </w:r>
          </w:p>
        </w:tc>
        <w:tc>
          <w:tcPr>
            <w:tcW w:w="1083" w:type="dxa"/>
            <w:shd w:val="clear" w:color="auto" w:fill="E5B8B7" w:themeFill="accent2" w:themeFillTint="66"/>
          </w:tcPr>
          <w:p w:rsidR="00A6594E" w:rsidRDefault="00A6594E" w:rsidP="00A6594E">
            <w:pPr>
              <w:adjustRightInd w:val="0"/>
              <w:jc w:val="center"/>
              <w:rPr>
                <w:rFonts w:asciiTheme="minorBidi" w:hAnsiTheme="minorBidi"/>
                <w:b/>
                <w:bCs/>
              </w:rPr>
            </w:pPr>
          </w:p>
        </w:tc>
        <w:tc>
          <w:tcPr>
            <w:tcW w:w="1372" w:type="dxa"/>
            <w:shd w:val="clear" w:color="auto" w:fill="E5B8B7" w:themeFill="accent2" w:themeFillTint="66"/>
          </w:tcPr>
          <w:p w:rsidR="00A6594E"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679"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03"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63</w:t>
            </w:r>
          </w:p>
        </w:tc>
        <w:tc>
          <w:tcPr>
            <w:tcW w:w="1085"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083"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372"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4. Contenu des programmes</w:t>
      </w:r>
    </w:p>
    <w:p w:rsidR="00A6594E" w:rsidRDefault="00A6594E" w:rsidP="00A6594E">
      <w:pPr>
        <w:adjustRightInd w:val="0"/>
        <w:ind w:left="60"/>
        <w:rPr>
          <w:rFonts w:ascii="Arial" w:hAnsi="Arial" w:cs="Arial"/>
          <w:b/>
          <w:bCs/>
          <w:sz w:val="20"/>
          <w:szCs w:val="20"/>
        </w:rPr>
      </w:pPr>
      <w:r>
        <w:rPr>
          <w:rFonts w:ascii="Arial" w:hAnsi="Arial" w:cs="Arial"/>
          <w:b/>
          <w:bCs/>
          <w:sz w:val="20"/>
          <w:szCs w:val="20"/>
        </w:rPr>
        <w:t>4.1.</w:t>
      </w:r>
    </w:p>
    <w:p w:rsidR="00A6594E" w:rsidRDefault="00A6594E" w:rsidP="00A6594E">
      <w:pPr>
        <w:adjustRightInd w:val="0"/>
        <w:ind w:left="60"/>
        <w:rPr>
          <w:rFonts w:ascii="Arial" w:hAnsi="Arial" w:cs="Arial"/>
          <w:b/>
          <w:bCs/>
          <w:sz w:val="20"/>
          <w:szCs w:val="20"/>
        </w:rPr>
      </w:pPr>
    </w:p>
    <w:tbl>
      <w:tblPr>
        <w:tblStyle w:val="Grilledutableau"/>
        <w:tblW w:w="9209" w:type="dxa"/>
        <w:jc w:val="center"/>
        <w:tblLook w:val="04A0" w:firstRow="1" w:lastRow="0" w:firstColumn="1" w:lastColumn="0" w:noHBand="0" w:noVBand="1"/>
      </w:tblPr>
      <w:tblGrid>
        <w:gridCol w:w="2405"/>
        <w:gridCol w:w="897"/>
        <w:gridCol w:w="898"/>
        <w:gridCol w:w="898"/>
        <w:gridCol w:w="2268"/>
        <w:gridCol w:w="1843"/>
      </w:tblGrid>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0F67DF">
              <w:rPr>
                <w:rFonts w:asciiTheme="minorBidi" w:hAnsiTheme="minorBidi"/>
                <w:b/>
                <w:bCs/>
                <w:lang w:val="fr-FR"/>
              </w:rPr>
              <w:t>ECUE:</w:t>
            </w:r>
            <w:r>
              <w:rPr>
                <w:rFonts w:asciiTheme="minorBidi" w:hAnsiTheme="minorBidi"/>
                <w:b/>
                <w:bCs/>
              </w:rPr>
              <w:t>Sismologie</w:t>
            </w:r>
          </w:p>
        </w:tc>
        <w:tc>
          <w:tcPr>
            <w:tcW w:w="2693" w:type="dxa"/>
            <w:gridSpan w:val="3"/>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Volume horaire</w:t>
            </w:r>
          </w:p>
        </w:tc>
        <w:tc>
          <w:tcPr>
            <w:tcW w:w="4111" w:type="dxa"/>
            <w:gridSpan w:val="2"/>
            <w:shd w:val="clear" w:color="auto" w:fill="8DB3E2" w:themeFill="text2" w:themeFillTint="66"/>
          </w:tcPr>
          <w:p w:rsidR="00A6594E" w:rsidRPr="000F67DF"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331</w:t>
            </w:r>
          </w:p>
        </w:tc>
        <w:tc>
          <w:tcPr>
            <w:tcW w:w="897"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Cours</w:t>
            </w:r>
          </w:p>
          <w:p w:rsidR="00A6594E" w:rsidRPr="00274E52" w:rsidRDefault="00A6594E" w:rsidP="00A6594E">
            <w:pPr>
              <w:adjustRightInd w:val="0"/>
              <w:jc w:val="center"/>
              <w:rPr>
                <w:rFonts w:asciiTheme="minorBidi" w:hAnsiTheme="minorBidi"/>
                <w:b/>
                <w:bCs/>
              </w:rPr>
            </w:pPr>
            <w:r w:rsidRPr="00274E52">
              <w:rPr>
                <w:rFonts w:asciiTheme="minorBidi" w:hAnsiTheme="minorBidi"/>
                <w:b/>
                <w:bCs/>
                <w:color w:val="FF0000"/>
              </w:rPr>
              <w:t>21</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TD</w:t>
            </w:r>
          </w:p>
          <w:p w:rsidR="00A6594E" w:rsidRPr="00274E52" w:rsidRDefault="00A6594E" w:rsidP="00A6594E">
            <w:pPr>
              <w:adjustRightInd w:val="0"/>
              <w:jc w:val="center"/>
              <w:rPr>
                <w:rFonts w:asciiTheme="minorBidi" w:hAnsiTheme="minorBidi"/>
                <w:b/>
                <w:bCs/>
              </w:rPr>
            </w:pPr>
            <w:r>
              <w:rPr>
                <w:rFonts w:asciiTheme="minorBidi" w:hAnsiTheme="minorBidi"/>
                <w:b/>
                <w:bCs/>
                <w:color w:val="FF0000"/>
              </w:rPr>
              <w:t>7</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TP</w:t>
            </w:r>
          </w:p>
          <w:p w:rsidR="00A6594E" w:rsidRPr="00274E52" w:rsidRDefault="00A6594E" w:rsidP="00A6594E">
            <w:pPr>
              <w:adjustRightInd w:val="0"/>
              <w:jc w:val="center"/>
              <w:rPr>
                <w:rFonts w:asciiTheme="minorBidi" w:hAnsiTheme="minorBidi"/>
                <w:b/>
                <w:bCs/>
              </w:rPr>
            </w:pPr>
            <w:r>
              <w:rPr>
                <w:rFonts w:asciiTheme="minorBidi" w:hAnsiTheme="minorBidi"/>
                <w:b/>
                <w:bCs/>
              </w:rPr>
              <w:t>14</w:t>
            </w:r>
          </w:p>
        </w:tc>
        <w:tc>
          <w:tcPr>
            <w:tcW w:w="2268"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1843"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pStyle w:val="Paragraphedeliste"/>
        <w:widowControl/>
        <w:autoSpaceDE/>
        <w:autoSpaceDN/>
        <w:rPr>
          <w:rFonts w:ascii="Arial" w:hAnsi="Arial" w:cs="Arial"/>
          <w:b/>
          <w:bCs/>
          <w:sz w:val="20"/>
          <w:szCs w:val="20"/>
        </w:rPr>
      </w:pPr>
    </w:p>
    <w:p w:rsidR="00A6594E" w:rsidRPr="00AC03BF" w:rsidRDefault="00A6594E" w:rsidP="00A6594E">
      <w:pPr>
        <w:pStyle w:val="Paragraphedeliste"/>
        <w:widowControl/>
        <w:autoSpaceDE/>
        <w:autoSpaceDN/>
        <w:rPr>
          <w:rFonts w:asciiTheme="minorBidi" w:hAnsiTheme="minorBidi" w:cstheme="minorBidi"/>
          <w:b/>
          <w:bCs/>
          <w:sz w:val="20"/>
          <w:szCs w:val="20"/>
        </w:rPr>
      </w:pPr>
      <w:r w:rsidRPr="00AC03BF">
        <w:rPr>
          <w:rFonts w:asciiTheme="minorBidi" w:hAnsiTheme="minorBidi" w:cstheme="minorBidi"/>
          <w:b/>
          <w:bCs/>
          <w:sz w:val="20"/>
          <w:szCs w:val="20"/>
        </w:rPr>
        <w:t>O</w:t>
      </w:r>
      <w:r>
        <w:rPr>
          <w:rFonts w:asciiTheme="minorBidi" w:hAnsiTheme="minorBidi" w:cstheme="minorBidi"/>
          <w:b/>
          <w:bCs/>
          <w:sz w:val="20"/>
          <w:szCs w:val="20"/>
        </w:rPr>
        <w:t>bjectifs:</w:t>
      </w:r>
    </w:p>
    <w:p w:rsidR="00A6594E" w:rsidRPr="00AC03BF" w:rsidRDefault="00A6594E" w:rsidP="00A6594E">
      <w:pPr>
        <w:jc w:val="both"/>
        <w:rPr>
          <w:rFonts w:asciiTheme="minorBidi" w:hAnsiTheme="minorBidi" w:cstheme="minorBidi"/>
          <w:sz w:val="20"/>
          <w:szCs w:val="20"/>
        </w:rPr>
      </w:pPr>
    </w:p>
    <w:p w:rsidR="00A6594E" w:rsidRPr="00AC03BF" w:rsidRDefault="00A6594E" w:rsidP="00A6594E">
      <w:pPr>
        <w:jc w:val="both"/>
        <w:rPr>
          <w:rFonts w:asciiTheme="minorBidi" w:hAnsiTheme="minorBidi" w:cstheme="minorBidi"/>
          <w:sz w:val="20"/>
          <w:szCs w:val="20"/>
        </w:rPr>
      </w:pPr>
      <w:r w:rsidRPr="00AC03BF">
        <w:rPr>
          <w:rFonts w:asciiTheme="minorBidi" w:hAnsiTheme="minorBidi" w:cstheme="minorBidi"/>
          <w:sz w:val="20"/>
          <w:szCs w:val="20"/>
        </w:rPr>
        <w:t>L’enseignement de la sismologie vise à initier les étudiants en Licence à :</w:t>
      </w:r>
    </w:p>
    <w:p w:rsidR="00A6594E" w:rsidRPr="00AC03BF" w:rsidRDefault="00A6594E" w:rsidP="00A6594E">
      <w:pPr>
        <w:jc w:val="both"/>
        <w:rPr>
          <w:rFonts w:asciiTheme="minorBidi" w:hAnsiTheme="minorBidi" w:cstheme="minorBidi"/>
          <w:sz w:val="20"/>
          <w:szCs w:val="20"/>
        </w:rPr>
      </w:pP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L’analyse des sources sismiques et le modèle sismologique du globe (à travers la théorie du Ray et les temps d’arrivée des différentes phases)</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La localisation des séismes et les incertitudes dans l’estimation des épicentres</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Le calcul des différents types magnitudes et intensités, et l’analyse de la profondeur sismogénique (profondeur hypocentrale et mécanisme au foyer à partir des signaux sismiques et couplage avec les données géologiques)</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Le moment sismique et la magnitude de moment</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L’aléa sismique (modèles sismologique statistiques, modèles de failles actives, modèles géodésiques)</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 xml:space="preserve">Des modèles directs et par inversion pour caractériser les discontinuités majeures, la vitesse de propagation et leur relation avec le milieu traversé, </w:t>
      </w:r>
    </w:p>
    <w:p w:rsidR="00A6594E" w:rsidRDefault="00A6594E" w:rsidP="00A6594E">
      <w:pPr>
        <w:adjustRightInd w:val="0"/>
        <w:ind w:left="60"/>
        <w:rPr>
          <w:rFonts w:ascii="Arial" w:hAnsi="Arial" w:cs="Arial"/>
          <w:b/>
          <w:bCs/>
          <w:sz w:val="20"/>
          <w:szCs w:val="20"/>
        </w:rPr>
      </w:pPr>
    </w:p>
    <w:p w:rsidR="00A6594E" w:rsidRDefault="00A6594E" w:rsidP="00A6594E">
      <w:pPr>
        <w:pStyle w:val="Paragraphedeliste"/>
        <w:rPr>
          <w:rFonts w:asciiTheme="minorBidi" w:hAnsiTheme="minorBidi" w:cstheme="minorBidi"/>
          <w:b/>
          <w:bCs/>
          <w:i/>
          <w:iCs/>
          <w:sz w:val="20"/>
          <w:szCs w:val="20"/>
        </w:rPr>
      </w:pPr>
    </w:p>
    <w:p w:rsidR="00A6594E" w:rsidRDefault="00A6594E" w:rsidP="00A6594E">
      <w:pPr>
        <w:pStyle w:val="Paragraphedeliste"/>
        <w:rPr>
          <w:rFonts w:asciiTheme="minorBidi" w:hAnsiTheme="minorBidi" w:cstheme="minorBidi"/>
          <w:b/>
          <w:bCs/>
          <w:i/>
          <w:iCs/>
          <w:sz w:val="20"/>
          <w:szCs w:val="20"/>
        </w:rPr>
      </w:pPr>
    </w:p>
    <w:p w:rsidR="00A6594E" w:rsidRDefault="00A6594E" w:rsidP="00A6594E">
      <w:pPr>
        <w:pStyle w:val="Paragraphedeliste"/>
        <w:rPr>
          <w:rFonts w:asciiTheme="minorBidi" w:hAnsiTheme="minorBidi" w:cstheme="minorBidi"/>
          <w:b/>
          <w:bCs/>
          <w:i/>
          <w:iCs/>
          <w:sz w:val="20"/>
          <w:szCs w:val="20"/>
        </w:rPr>
      </w:pPr>
    </w:p>
    <w:p w:rsidR="00A6594E" w:rsidRPr="00483F7A" w:rsidRDefault="00A6594E" w:rsidP="00A6594E">
      <w:pPr>
        <w:pStyle w:val="Paragraphedeliste"/>
        <w:rPr>
          <w:rFonts w:asciiTheme="minorBidi" w:hAnsiTheme="minorBidi" w:cstheme="minorBidi"/>
          <w:b/>
          <w:bCs/>
          <w:i/>
          <w:iCs/>
          <w:sz w:val="20"/>
          <w:szCs w:val="20"/>
        </w:rPr>
      </w:pPr>
      <w:r>
        <w:rPr>
          <w:rFonts w:asciiTheme="minorBidi" w:hAnsiTheme="minorBidi" w:cstheme="minorBidi"/>
          <w:b/>
          <w:bCs/>
          <w:i/>
          <w:iCs/>
          <w:sz w:val="20"/>
          <w:szCs w:val="20"/>
        </w:rPr>
        <w:t xml:space="preserve">4.1.1. </w:t>
      </w:r>
      <w:r w:rsidRPr="00483F7A">
        <w:rPr>
          <w:rFonts w:asciiTheme="minorBidi" w:hAnsiTheme="minorBidi" w:cstheme="minorBidi"/>
          <w:b/>
          <w:bCs/>
          <w:i/>
          <w:iCs/>
          <w:sz w:val="20"/>
          <w:szCs w:val="20"/>
        </w:rPr>
        <w:t>Enseignements théoriques</w:t>
      </w:r>
    </w:p>
    <w:p w:rsidR="00A6594E" w:rsidRDefault="00A6594E" w:rsidP="00A6594E">
      <w:pPr>
        <w:ind w:firstLine="708"/>
        <w:jc w:val="both"/>
        <w:rPr>
          <w:b/>
          <w:bCs/>
          <w:u w:val="single"/>
        </w:rPr>
      </w:pPr>
    </w:p>
    <w:p w:rsidR="00A6594E" w:rsidRPr="007135E9" w:rsidRDefault="00A6594E" w:rsidP="00A6594E">
      <w:pPr>
        <w:ind w:firstLine="708"/>
        <w:jc w:val="both"/>
        <w:rPr>
          <w:rFonts w:asciiTheme="minorBidi" w:hAnsiTheme="minorBidi" w:cstheme="minorBidi"/>
          <w:b/>
          <w:bCs/>
          <w:sz w:val="20"/>
          <w:szCs w:val="20"/>
        </w:rPr>
      </w:pPr>
      <w:r w:rsidRPr="007135E9">
        <w:rPr>
          <w:rFonts w:asciiTheme="minorBidi" w:hAnsiTheme="minorBidi" w:cstheme="minorBidi"/>
          <w:b/>
          <w:bCs/>
          <w:sz w:val="20"/>
          <w:szCs w:val="20"/>
        </w:rPr>
        <w:t>A. Séismes et structure du globe</w:t>
      </w:r>
    </w:p>
    <w:p w:rsidR="00A6594E" w:rsidRPr="00AC03BF" w:rsidRDefault="00A6594E" w:rsidP="00A6594E">
      <w:pPr>
        <w:ind w:firstLine="708"/>
        <w:jc w:val="both"/>
        <w:rPr>
          <w:rFonts w:asciiTheme="minorBidi" w:hAnsiTheme="minorBidi" w:cstheme="minorBidi"/>
          <w:b/>
          <w:bCs/>
          <w:sz w:val="20"/>
          <w:szCs w:val="20"/>
          <w:u w:val="single"/>
        </w:rPr>
      </w:pPr>
    </w:p>
    <w:p w:rsidR="00A6594E" w:rsidRPr="00AC03BF" w:rsidRDefault="00A6594E" w:rsidP="004F13AD">
      <w:pPr>
        <w:pStyle w:val="Paragraphedeliste"/>
        <w:widowControl/>
        <w:numPr>
          <w:ilvl w:val="0"/>
          <w:numId w:val="36"/>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Origine des séismes : </w:t>
      </w:r>
      <w:r w:rsidRPr="00AC03BF">
        <w:rPr>
          <w:rFonts w:asciiTheme="minorBidi" w:hAnsiTheme="minorBidi" w:cstheme="minorBidi"/>
          <w:sz w:val="20"/>
          <w:szCs w:val="20"/>
        </w:rPr>
        <w:t xml:space="preserve">il s’agit de présenter les séismes superficiels, de subduction, d’origine volcanique et d’en expliquer le processus d’occurrence avec illustration multimédia (en se basant par exemple sur les présentations du centre IRIS : </w:t>
      </w:r>
      <w:hyperlink r:id="rId17" w:anchor="type=8/language=1" w:history="1">
        <w:r w:rsidRPr="00AC03BF">
          <w:rPr>
            <w:rStyle w:val="Lienhypertexte"/>
            <w:rFonts w:asciiTheme="minorBidi" w:hAnsiTheme="minorBidi" w:cstheme="minorBidi"/>
            <w:sz w:val="20"/>
            <w:szCs w:val="20"/>
          </w:rPr>
          <w:t>https://www.iris.edu/hq/inclass/search#type=8/language=1</w:t>
        </w:r>
      </w:hyperlink>
      <w:r w:rsidRPr="00AC03BF">
        <w:rPr>
          <w:rFonts w:asciiTheme="minorBidi" w:hAnsiTheme="minorBidi" w:cstheme="minorBidi"/>
          <w:sz w:val="20"/>
          <w:szCs w:val="20"/>
        </w:rPr>
        <w:t>)</w:t>
      </w:r>
    </w:p>
    <w:p w:rsidR="00A6594E" w:rsidRPr="00AC03BF" w:rsidRDefault="00A6594E" w:rsidP="004F13AD">
      <w:pPr>
        <w:pStyle w:val="Paragraphedeliste"/>
        <w:widowControl/>
        <w:numPr>
          <w:ilvl w:val="0"/>
          <w:numId w:val="36"/>
        </w:numPr>
        <w:autoSpaceDE/>
        <w:autoSpaceDN/>
        <w:contextualSpacing/>
        <w:jc w:val="both"/>
        <w:rPr>
          <w:rFonts w:asciiTheme="minorBidi" w:hAnsiTheme="minorBidi" w:cstheme="minorBidi"/>
          <w:sz w:val="20"/>
          <w:szCs w:val="20"/>
        </w:rPr>
      </w:pPr>
      <w:r w:rsidRPr="00AC03BF">
        <w:rPr>
          <w:rFonts w:asciiTheme="minorBidi" w:hAnsiTheme="minorBidi" w:cstheme="minorBidi"/>
          <w:b/>
          <w:bCs/>
          <w:sz w:val="20"/>
          <w:szCs w:val="20"/>
        </w:rPr>
        <w:t xml:space="preserve">Les modèles sismologiques du globe : </w:t>
      </w:r>
      <w:r w:rsidRPr="00AC03BF">
        <w:rPr>
          <w:rFonts w:asciiTheme="minorBidi" w:hAnsiTheme="minorBidi" w:cstheme="minorBidi"/>
          <w:sz w:val="20"/>
          <w:szCs w:val="20"/>
        </w:rPr>
        <w:t xml:space="preserve">on présente dans cette section le modèle du globe tel que décrit par les enregistrements sismiques (phases, temps d’arrivée, </w:t>
      </w:r>
      <w:r w:rsidRPr="00AC03BF">
        <w:rPr>
          <w:rFonts w:asciiTheme="minorBidi" w:hAnsiTheme="minorBidi" w:cstheme="minorBidi"/>
          <w:sz w:val="20"/>
          <w:szCs w:val="20"/>
        </w:rPr>
        <w:lastRenderedPageBreak/>
        <w:t>réfraction et réflexion du ray sismique selon les lois de snell et de Huygens, structure de la croute, modèles de propagation et de dispersion des différentes phases, minéraux et temps de propagation)</w:t>
      </w:r>
    </w:p>
    <w:p w:rsidR="00A6594E" w:rsidRPr="00AC03BF" w:rsidRDefault="00A6594E" w:rsidP="004F13AD">
      <w:pPr>
        <w:pStyle w:val="Paragraphedeliste"/>
        <w:widowControl/>
        <w:numPr>
          <w:ilvl w:val="0"/>
          <w:numId w:val="36"/>
        </w:numPr>
        <w:autoSpaceDE/>
        <w:autoSpaceDN/>
        <w:contextualSpacing/>
        <w:jc w:val="both"/>
        <w:rPr>
          <w:rFonts w:asciiTheme="minorBidi" w:hAnsiTheme="minorBidi" w:cstheme="minorBidi"/>
          <w:sz w:val="20"/>
          <w:szCs w:val="20"/>
        </w:rPr>
      </w:pPr>
      <w:r w:rsidRPr="00AC03BF">
        <w:rPr>
          <w:rFonts w:asciiTheme="minorBidi" w:hAnsiTheme="minorBidi" w:cstheme="minorBidi"/>
          <w:b/>
          <w:bCs/>
          <w:sz w:val="20"/>
          <w:szCs w:val="20"/>
        </w:rPr>
        <w:t>L’effet des séismes sur la société :</w:t>
      </w:r>
      <w:r w:rsidRPr="00AC03BF">
        <w:rPr>
          <w:rFonts w:asciiTheme="minorBidi" w:hAnsiTheme="minorBidi" w:cstheme="minorBidi"/>
          <w:sz w:val="20"/>
          <w:szCs w:val="20"/>
        </w:rPr>
        <w:t xml:space="preserve"> risque sismique, ouvrages exposés aux séismes, effets induits (glissement, liquéfaction, tsunami), les modèles de prédiction, les systèmes d’alerte précoce.</w:t>
      </w:r>
    </w:p>
    <w:p w:rsidR="00A6594E" w:rsidRPr="00AC03BF" w:rsidRDefault="00A6594E" w:rsidP="00A6594E">
      <w:pPr>
        <w:pStyle w:val="Paragraphedeliste"/>
        <w:ind w:left="1428"/>
        <w:jc w:val="both"/>
        <w:rPr>
          <w:rFonts w:asciiTheme="minorBidi" w:hAnsiTheme="minorBidi" w:cstheme="minorBidi"/>
          <w:sz w:val="20"/>
          <w:szCs w:val="20"/>
        </w:rPr>
      </w:pPr>
    </w:p>
    <w:p w:rsidR="00A6594E" w:rsidRPr="007135E9" w:rsidRDefault="00A6594E" w:rsidP="00A6594E">
      <w:pPr>
        <w:ind w:firstLine="708"/>
        <w:jc w:val="both"/>
        <w:rPr>
          <w:rFonts w:asciiTheme="minorBidi" w:hAnsiTheme="minorBidi" w:cstheme="minorBidi"/>
          <w:b/>
          <w:bCs/>
          <w:sz w:val="20"/>
          <w:szCs w:val="20"/>
        </w:rPr>
      </w:pPr>
      <w:r w:rsidRPr="007135E9">
        <w:rPr>
          <w:rFonts w:asciiTheme="minorBidi" w:hAnsiTheme="minorBidi" w:cstheme="minorBidi"/>
          <w:b/>
          <w:bCs/>
          <w:sz w:val="20"/>
          <w:szCs w:val="20"/>
        </w:rPr>
        <w:t>B. Subduction, failles actives et sismologie</w:t>
      </w:r>
    </w:p>
    <w:p w:rsidR="00A6594E" w:rsidRPr="00AC03BF" w:rsidRDefault="00A6594E" w:rsidP="00A6594E">
      <w:pPr>
        <w:ind w:firstLine="708"/>
        <w:jc w:val="both"/>
        <w:rPr>
          <w:rFonts w:asciiTheme="minorBidi" w:hAnsiTheme="minorBidi" w:cstheme="minorBidi"/>
          <w:b/>
          <w:bCs/>
          <w:sz w:val="20"/>
          <w:szCs w:val="20"/>
          <w:u w:val="single"/>
        </w:rPr>
      </w:pPr>
    </w:p>
    <w:p w:rsidR="00A6594E" w:rsidRPr="00AC03BF" w:rsidRDefault="00A6594E" w:rsidP="004F13AD">
      <w:pPr>
        <w:pStyle w:val="Paragraphedeliste"/>
        <w:widowControl/>
        <w:numPr>
          <w:ilvl w:val="0"/>
          <w:numId w:val="37"/>
        </w:numPr>
        <w:autoSpaceDE/>
        <w:autoSpaceDN/>
        <w:contextualSpacing/>
        <w:jc w:val="both"/>
        <w:rPr>
          <w:rFonts w:asciiTheme="minorBidi" w:hAnsiTheme="minorBidi" w:cstheme="minorBidi"/>
          <w:sz w:val="20"/>
          <w:szCs w:val="20"/>
        </w:rPr>
      </w:pPr>
      <w:r w:rsidRPr="00AC03BF">
        <w:rPr>
          <w:rFonts w:asciiTheme="minorBidi" w:hAnsiTheme="minorBidi" w:cstheme="minorBidi"/>
          <w:b/>
          <w:bCs/>
          <w:sz w:val="20"/>
          <w:szCs w:val="20"/>
        </w:rPr>
        <w:t>Mécanisme au foyer, type de faille, moment sismique et paramètre de la source sismique</w:t>
      </w:r>
      <w:r w:rsidRPr="00AC03BF">
        <w:rPr>
          <w:rFonts w:asciiTheme="minorBidi" w:hAnsiTheme="minorBidi" w:cstheme="minorBidi"/>
          <w:sz w:val="20"/>
          <w:szCs w:val="20"/>
        </w:rPr>
        <w:t>. Il s’agit ici de comparer les modèles géologique et sismologiques des types de failles et d’expliquer l’apport de la sismologie dans l ‘analyse spatiale des mécanismes aux foyers, la mesure de l’énergie libérée et le budget en moment sismique, les sources sismiques et leurs facteurs d’échelle, la profondeur de l’événement, avec sensibilisation quant à l’utilisation des fonctions de Green.</w:t>
      </w:r>
    </w:p>
    <w:p w:rsidR="00A6594E" w:rsidRPr="00AC03BF" w:rsidRDefault="00A6594E" w:rsidP="004F13AD">
      <w:pPr>
        <w:pStyle w:val="Paragraphedeliste"/>
        <w:widowControl/>
        <w:numPr>
          <w:ilvl w:val="0"/>
          <w:numId w:val="37"/>
        </w:numPr>
        <w:autoSpaceDE/>
        <w:autoSpaceDN/>
        <w:contextualSpacing/>
        <w:jc w:val="both"/>
        <w:rPr>
          <w:rFonts w:asciiTheme="minorBidi" w:hAnsiTheme="minorBidi" w:cstheme="minorBidi"/>
          <w:sz w:val="20"/>
          <w:szCs w:val="20"/>
        </w:rPr>
      </w:pPr>
      <w:r w:rsidRPr="00AC03BF">
        <w:rPr>
          <w:rFonts w:asciiTheme="minorBidi" w:hAnsiTheme="minorBidi" w:cstheme="minorBidi"/>
          <w:b/>
          <w:bCs/>
          <w:sz w:val="20"/>
          <w:szCs w:val="20"/>
        </w:rPr>
        <w:t>Statistique et probabilité des séismes</w:t>
      </w:r>
      <w:r w:rsidRPr="00AC03BF">
        <w:rPr>
          <w:rFonts w:asciiTheme="minorBidi" w:hAnsiTheme="minorBidi" w:cstheme="minorBidi"/>
          <w:sz w:val="20"/>
          <w:szCs w:val="20"/>
        </w:rPr>
        <w:t> : présenter les modèles de distribution de la fréquence des magnitudes (courbe de Gutenberg Richter, magnitude maximale statistique et selon les études paléosismologiques), les répliques et la loi d’Omori, les probabilités d’occurrence des séismes selon les modèles de Poisson, Markov etc.</w:t>
      </w:r>
    </w:p>
    <w:p w:rsidR="00A6594E" w:rsidRPr="00AC03BF" w:rsidRDefault="00A6594E" w:rsidP="00A6594E">
      <w:pPr>
        <w:pStyle w:val="Paragraphedeliste"/>
        <w:ind w:left="1428"/>
        <w:jc w:val="both"/>
        <w:rPr>
          <w:rFonts w:asciiTheme="minorBidi" w:hAnsiTheme="minorBidi" w:cstheme="minorBidi"/>
          <w:sz w:val="20"/>
          <w:szCs w:val="20"/>
        </w:rPr>
      </w:pPr>
    </w:p>
    <w:p w:rsidR="00A6594E" w:rsidRPr="007135E9" w:rsidRDefault="00A6594E" w:rsidP="00A6594E">
      <w:pPr>
        <w:ind w:left="708"/>
        <w:jc w:val="both"/>
        <w:rPr>
          <w:rFonts w:asciiTheme="minorBidi" w:hAnsiTheme="minorBidi" w:cstheme="minorBidi"/>
          <w:b/>
          <w:bCs/>
          <w:sz w:val="20"/>
          <w:szCs w:val="20"/>
        </w:rPr>
      </w:pPr>
      <w:r w:rsidRPr="007135E9">
        <w:rPr>
          <w:rFonts w:asciiTheme="minorBidi" w:hAnsiTheme="minorBidi" w:cstheme="minorBidi"/>
          <w:b/>
          <w:bCs/>
          <w:sz w:val="20"/>
          <w:szCs w:val="20"/>
        </w:rPr>
        <w:t>C. Sismogrammes et traitement de signal</w:t>
      </w:r>
    </w:p>
    <w:p w:rsidR="00A6594E" w:rsidRPr="00AC03BF" w:rsidRDefault="00A6594E" w:rsidP="00A6594E">
      <w:pPr>
        <w:ind w:left="708"/>
        <w:jc w:val="both"/>
        <w:rPr>
          <w:rFonts w:asciiTheme="minorBidi" w:hAnsiTheme="minorBidi" w:cstheme="minorBidi"/>
          <w:b/>
          <w:bCs/>
          <w:sz w:val="20"/>
          <w:szCs w:val="20"/>
          <w:u w:val="single"/>
        </w:rPr>
      </w:pPr>
    </w:p>
    <w:p w:rsidR="00A6594E" w:rsidRPr="00AC03BF" w:rsidRDefault="00A6594E" w:rsidP="004F13AD">
      <w:pPr>
        <w:pStyle w:val="Paragraphedeliste"/>
        <w:widowControl/>
        <w:numPr>
          <w:ilvl w:val="0"/>
          <w:numId w:val="38"/>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Réseaux sismologiques. </w:t>
      </w:r>
      <w:r w:rsidRPr="00AC03BF">
        <w:rPr>
          <w:rFonts w:asciiTheme="minorBidi" w:hAnsiTheme="minorBidi" w:cstheme="minorBidi"/>
          <w:sz w:val="20"/>
          <w:szCs w:val="20"/>
        </w:rPr>
        <w:t>L’étudiant sera initié aux matériels d’acquisition, transmission et publications (station sismique, le mécanisme d’enregistrement du signal et de localisation GPS, la transmission vers les centres sismologiques régionaux et internationaux, les centres internationaux de données), le signal enregistré et sa qualité, le bruit de fond du signal, le filtrage du signal.</w:t>
      </w:r>
    </w:p>
    <w:p w:rsidR="00A6594E" w:rsidRPr="00AC03BF" w:rsidRDefault="00A6594E" w:rsidP="004F13AD">
      <w:pPr>
        <w:pStyle w:val="Paragraphedeliste"/>
        <w:widowControl/>
        <w:numPr>
          <w:ilvl w:val="0"/>
          <w:numId w:val="38"/>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Analyse des signaux sismiques : </w:t>
      </w:r>
      <w:r w:rsidRPr="00AC03BF">
        <w:rPr>
          <w:rFonts w:asciiTheme="minorBidi" w:hAnsiTheme="minorBidi" w:cstheme="minorBidi"/>
          <w:sz w:val="20"/>
          <w:szCs w:val="20"/>
        </w:rPr>
        <w:t xml:space="preserve">identification des pics des ondes P, S et de surface, durée du signal, tems de parcours, modèles globaux utilisés pour la localisation, calcul et corrélation des magnitudes et des intensités, </w:t>
      </w:r>
    </w:p>
    <w:p w:rsidR="00A6594E" w:rsidRPr="00AC03BF" w:rsidRDefault="00A6594E" w:rsidP="00A6594E">
      <w:pPr>
        <w:pStyle w:val="Paragraphedeliste"/>
        <w:ind w:left="1428"/>
        <w:jc w:val="both"/>
        <w:rPr>
          <w:rFonts w:asciiTheme="minorBidi" w:hAnsiTheme="minorBidi" w:cstheme="minorBidi"/>
          <w:b/>
          <w:bCs/>
          <w:sz w:val="20"/>
          <w:szCs w:val="20"/>
        </w:rPr>
      </w:pPr>
    </w:p>
    <w:p w:rsidR="00A6594E" w:rsidRPr="007135E9" w:rsidRDefault="00A6594E" w:rsidP="00A6594E">
      <w:pPr>
        <w:ind w:left="708"/>
        <w:jc w:val="both"/>
        <w:rPr>
          <w:rFonts w:asciiTheme="minorBidi" w:hAnsiTheme="minorBidi" w:cstheme="minorBidi"/>
          <w:b/>
          <w:bCs/>
          <w:sz w:val="20"/>
          <w:szCs w:val="20"/>
        </w:rPr>
      </w:pPr>
      <w:r w:rsidRPr="007135E9">
        <w:rPr>
          <w:rFonts w:asciiTheme="minorBidi" w:hAnsiTheme="minorBidi" w:cstheme="minorBidi"/>
          <w:b/>
          <w:bCs/>
          <w:sz w:val="20"/>
          <w:szCs w:val="20"/>
        </w:rPr>
        <w:t>D. Aléa sismique</w:t>
      </w:r>
    </w:p>
    <w:p w:rsidR="00A6594E" w:rsidRPr="00AC03BF" w:rsidRDefault="00A6594E" w:rsidP="00A6594E">
      <w:pPr>
        <w:ind w:left="708"/>
        <w:jc w:val="both"/>
        <w:rPr>
          <w:rFonts w:asciiTheme="minorBidi" w:hAnsiTheme="minorBidi" w:cstheme="minorBidi"/>
          <w:b/>
          <w:bCs/>
          <w:sz w:val="20"/>
          <w:szCs w:val="20"/>
          <w:u w:val="single"/>
        </w:rPr>
      </w:pPr>
    </w:p>
    <w:p w:rsidR="00A6594E" w:rsidRPr="00AC03BF" w:rsidRDefault="00A6594E" w:rsidP="004F13AD">
      <w:pPr>
        <w:pStyle w:val="Paragraphedeliste"/>
        <w:widowControl/>
        <w:numPr>
          <w:ilvl w:val="0"/>
          <w:numId w:val="39"/>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Les zones sources : </w:t>
      </w:r>
      <w:r w:rsidRPr="00AC03BF">
        <w:rPr>
          <w:rFonts w:asciiTheme="minorBidi" w:hAnsiTheme="minorBidi" w:cstheme="minorBidi"/>
          <w:sz w:val="20"/>
          <w:szCs w:val="20"/>
        </w:rPr>
        <w:t>zones sources surfaciques classiques (délimitation, analyse des magnitudes maximales, courbe de fréquence des magnitudes), zones source sismotectoniques (faille, mécanisme au foyer, fréquence des séismes, datation des rejets), zones sources ponctuelles (apport de la géodésie dans la prédiction des mouvements des blocs géographiques et compensation du budget annuel de moment sismique)</w:t>
      </w:r>
    </w:p>
    <w:p w:rsidR="00A6594E" w:rsidRPr="00AC03BF" w:rsidRDefault="00A6594E" w:rsidP="004F13AD">
      <w:pPr>
        <w:pStyle w:val="Paragraphedeliste"/>
        <w:widowControl/>
        <w:numPr>
          <w:ilvl w:val="0"/>
          <w:numId w:val="39"/>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Les lois de prédiction du mouvement du sol (GMPEs) : </w:t>
      </w:r>
      <w:r w:rsidRPr="00AC03BF">
        <w:rPr>
          <w:rFonts w:asciiTheme="minorBidi" w:hAnsiTheme="minorBidi" w:cstheme="minorBidi"/>
          <w:sz w:val="20"/>
          <w:szCs w:val="20"/>
        </w:rPr>
        <w:t>lois disponibles pour les contextes régionaux, modes d’élaboration des lois, analyse des effets des séismes en se basant sur les GMPEs (effet de la distance séismes-site, de la magnitude, du mécanisme, de la formation géotechnique traversée et des vitesses des ondes S…)</w:t>
      </w:r>
    </w:p>
    <w:p w:rsidR="00A6594E" w:rsidRPr="00AC03BF" w:rsidRDefault="00A6594E" w:rsidP="004F13AD">
      <w:pPr>
        <w:pStyle w:val="Paragraphedeliste"/>
        <w:widowControl/>
        <w:numPr>
          <w:ilvl w:val="0"/>
          <w:numId w:val="39"/>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Les modèles d’aléa sismiques : </w:t>
      </w:r>
      <w:r w:rsidRPr="00AC03BF">
        <w:rPr>
          <w:rFonts w:asciiTheme="minorBidi" w:hAnsiTheme="minorBidi" w:cstheme="minorBidi"/>
          <w:sz w:val="20"/>
          <w:szCs w:val="20"/>
        </w:rPr>
        <w:t>les modèles probabilistes, déterministes, néo-déterministes, le calcul des accélérations aux sols, les cartes de PGA et d’accélération spectrale</w:t>
      </w:r>
    </w:p>
    <w:p w:rsidR="00A6594E" w:rsidRPr="00AC03BF" w:rsidRDefault="00A6594E" w:rsidP="00A6594E">
      <w:pPr>
        <w:pStyle w:val="Paragraphedeliste"/>
        <w:ind w:left="1428"/>
        <w:jc w:val="both"/>
        <w:rPr>
          <w:rFonts w:asciiTheme="minorBidi" w:hAnsiTheme="minorBidi" w:cstheme="minorBidi"/>
          <w:b/>
          <w:bCs/>
          <w:sz w:val="20"/>
          <w:szCs w:val="20"/>
        </w:rPr>
      </w:pPr>
    </w:p>
    <w:p w:rsidR="00A6594E" w:rsidRPr="007135E9" w:rsidRDefault="00A6594E" w:rsidP="00A6594E">
      <w:pPr>
        <w:ind w:left="708"/>
        <w:jc w:val="both"/>
        <w:rPr>
          <w:rFonts w:asciiTheme="minorBidi" w:hAnsiTheme="minorBidi" w:cstheme="minorBidi"/>
          <w:b/>
          <w:bCs/>
          <w:sz w:val="20"/>
          <w:szCs w:val="20"/>
        </w:rPr>
      </w:pPr>
      <w:r w:rsidRPr="007135E9">
        <w:rPr>
          <w:rFonts w:asciiTheme="minorBidi" w:hAnsiTheme="minorBidi" w:cstheme="minorBidi"/>
          <w:b/>
          <w:bCs/>
          <w:sz w:val="20"/>
          <w:szCs w:val="20"/>
        </w:rPr>
        <w:t>E. Init</w:t>
      </w:r>
      <w:r>
        <w:rPr>
          <w:rFonts w:asciiTheme="minorBidi" w:hAnsiTheme="minorBidi" w:cstheme="minorBidi"/>
          <w:b/>
          <w:bCs/>
          <w:sz w:val="20"/>
          <w:szCs w:val="20"/>
        </w:rPr>
        <w:t>iation aux modèles d’inversion</w:t>
      </w:r>
    </w:p>
    <w:p w:rsidR="00A6594E" w:rsidRPr="00AC03BF" w:rsidRDefault="00A6594E" w:rsidP="00A6594E">
      <w:pPr>
        <w:ind w:left="708"/>
        <w:jc w:val="both"/>
        <w:rPr>
          <w:rFonts w:asciiTheme="minorBidi" w:hAnsiTheme="minorBidi" w:cstheme="minorBidi"/>
          <w:b/>
          <w:bCs/>
          <w:sz w:val="20"/>
          <w:szCs w:val="20"/>
          <w:u w:val="single"/>
        </w:rPr>
      </w:pPr>
    </w:p>
    <w:p w:rsidR="00A6594E" w:rsidRPr="00C43A11" w:rsidRDefault="00A6594E" w:rsidP="004F13AD">
      <w:pPr>
        <w:pStyle w:val="Paragraphedeliste"/>
        <w:widowControl/>
        <w:numPr>
          <w:ilvl w:val="0"/>
          <w:numId w:val="40"/>
        </w:numPr>
        <w:autoSpaceDE/>
        <w:autoSpaceDN/>
        <w:contextualSpacing/>
        <w:jc w:val="both"/>
        <w:rPr>
          <w:rFonts w:asciiTheme="minorBidi" w:hAnsiTheme="minorBidi" w:cstheme="minorBidi"/>
          <w:sz w:val="20"/>
          <w:szCs w:val="20"/>
        </w:rPr>
      </w:pPr>
      <w:r w:rsidRPr="00C43A11">
        <w:rPr>
          <w:rFonts w:asciiTheme="minorBidi" w:hAnsiTheme="minorBidi" w:cstheme="minorBidi"/>
          <w:sz w:val="20"/>
          <w:szCs w:val="20"/>
        </w:rPr>
        <w:t>Inversion des signaux sismiques pour le calcul de la solution (profondeur, magnitudes du moment)</w:t>
      </w:r>
    </w:p>
    <w:p w:rsidR="00A6594E" w:rsidRPr="00C43A11" w:rsidRDefault="00A6594E" w:rsidP="004F13AD">
      <w:pPr>
        <w:pStyle w:val="Paragraphedeliste"/>
        <w:widowControl/>
        <w:numPr>
          <w:ilvl w:val="0"/>
          <w:numId w:val="40"/>
        </w:numPr>
        <w:autoSpaceDE/>
        <w:autoSpaceDN/>
        <w:contextualSpacing/>
        <w:jc w:val="both"/>
        <w:rPr>
          <w:rFonts w:asciiTheme="minorBidi" w:hAnsiTheme="minorBidi" w:cstheme="minorBidi"/>
          <w:sz w:val="20"/>
          <w:szCs w:val="20"/>
        </w:rPr>
      </w:pPr>
      <w:r w:rsidRPr="00C43A11">
        <w:rPr>
          <w:rFonts w:asciiTheme="minorBidi" w:hAnsiTheme="minorBidi" w:cstheme="minorBidi"/>
          <w:sz w:val="20"/>
          <w:szCs w:val="20"/>
        </w:rPr>
        <w:t>Tomographie sismique</w:t>
      </w:r>
    </w:p>
    <w:p w:rsidR="00A6594E" w:rsidRPr="00C43A11" w:rsidRDefault="00A6594E" w:rsidP="004F13AD">
      <w:pPr>
        <w:pStyle w:val="Paragraphedeliste"/>
        <w:widowControl/>
        <w:numPr>
          <w:ilvl w:val="0"/>
          <w:numId w:val="40"/>
        </w:numPr>
        <w:autoSpaceDE/>
        <w:autoSpaceDN/>
        <w:contextualSpacing/>
        <w:jc w:val="both"/>
        <w:rPr>
          <w:rFonts w:asciiTheme="minorBidi" w:hAnsiTheme="minorBidi" w:cstheme="minorBidi"/>
          <w:sz w:val="20"/>
          <w:szCs w:val="20"/>
        </w:rPr>
      </w:pPr>
      <w:r w:rsidRPr="00C43A11">
        <w:rPr>
          <w:rFonts w:asciiTheme="minorBidi" w:hAnsiTheme="minorBidi" w:cstheme="minorBidi"/>
          <w:sz w:val="20"/>
          <w:szCs w:val="20"/>
        </w:rPr>
        <w:t>Analyse des discontinuités majeures par les fonctions récepteurs ou les dispersions des ondes de surface.</w:t>
      </w:r>
    </w:p>
    <w:p w:rsidR="00A6594E" w:rsidRPr="00C43A11" w:rsidRDefault="00A6594E" w:rsidP="004F13AD">
      <w:pPr>
        <w:pStyle w:val="Paragraphedeliste"/>
        <w:widowControl/>
        <w:numPr>
          <w:ilvl w:val="0"/>
          <w:numId w:val="40"/>
        </w:numPr>
        <w:autoSpaceDE/>
        <w:autoSpaceDN/>
        <w:contextualSpacing/>
        <w:jc w:val="both"/>
        <w:rPr>
          <w:rFonts w:asciiTheme="minorBidi" w:hAnsiTheme="minorBidi" w:cstheme="minorBidi"/>
          <w:sz w:val="20"/>
          <w:szCs w:val="20"/>
        </w:rPr>
      </w:pPr>
      <w:r w:rsidRPr="00C43A11">
        <w:rPr>
          <w:rFonts w:asciiTheme="minorBidi" w:hAnsiTheme="minorBidi" w:cstheme="minorBidi"/>
          <w:sz w:val="20"/>
          <w:szCs w:val="20"/>
        </w:rPr>
        <w:t>Inversion couplée</w:t>
      </w:r>
    </w:p>
    <w:p w:rsidR="00A6594E" w:rsidRDefault="00A6594E" w:rsidP="00A6594E">
      <w:pPr>
        <w:pStyle w:val="Paragraphedeliste"/>
        <w:widowControl/>
        <w:autoSpaceDE/>
        <w:autoSpaceDN/>
        <w:jc w:val="both"/>
        <w:rPr>
          <w:b/>
          <w:bCs/>
        </w:rPr>
      </w:pPr>
    </w:p>
    <w:p w:rsidR="00A6594E" w:rsidRPr="007135E9" w:rsidRDefault="00A6594E" w:rsidP="00A6594E">
      <w:pPr>
        <w:pStyle w:val="Paragraphedeliste"/>
        <w:widowControl/>
        <w:autoSpaceDE/>
        <w:autoSpaceDN/>
        <w:ind w:left="0"/>
        <w:jc w:val="both"/>
        <w:rPr>
          <w:rFonts w:asciiTheme="minorBidi" w:hAnsiTheme="minorBidi" w:cstheme="minorBidi"/>
          <w:b/>
          <w:bCs/>
          <w:i/>
          <w:iCs/>
          <w:sz w:val="20"/>
          <w:szCs w:val="20"/>
        </w:rPr>
      </w:pPr>
      <w:r w:rsidRPr="007135E9">
        <w:rPr>
          <w:rFonts w:asciiTheme="minorBidi" w:hAnsiTheme="minorBidi" w:cstheme="minorBidi"/>
          <w:b/>
          <w:bCs/>
          <w:i/>
          <w:iCs/>
          <w:sz w:val="20"/>
          <w:szCs w:val="20"/>
        </w:rPr>
        <w:t>4.1.2. Activités pratiques </w:t>
      </w:r>
    </w:p>
    <w:p w:rsidR="00A6594E" w:rsidRDefault="00A6594E" w:rsidP="00A6594E">
      <w:pPr>
        <w:jc w:val="both"/>
        <w:rPr>
          <w:b/>
          <w:bCs/>
        </w:rPr>
      </w:pPr>
    </w:p>
    <w:p w:rsidR="00A6594E" w:rsidRPr="007135E9" w:rsidRDefault="00A6594E" w:rsidP="00A6594E">
      <w:pPr>
        <w:rPr>
          <w:rFonts w:asciiTheme="minorBidi" w:hAnsiTheme="minorBidi" w:cstheme="minorBidi"/>
          <w:sz w:val="20"/>
          <w:szCs w:val="20"/>
        </w:rPr>
      </w:pPr>
      <w:r w:rsidRPr="007135E9">
        <w:rPr>
          <w:rFonts w:asciiTheme="minorBidi" w:hAnsiTheme="minorBidi" w:cstheme="minorBidi"/>
          <w:sz w:val="20"/>
          <w:szCs w:val="20"/>
        </w:rPr>
        <w:t>Il est souhaitable que l'enseignent tentera une conciliation entre les activités A et B suivantes</w:t>
      </w:r>
      <w:r>
        <w:rPr>
          <w:rFonts w:asciiTheme="minorBidi" w:hAnsiTheme="minorBidi" w:cstheme="minorBidi"/>
          <w:sz w:val="20"/>
          <w:szCs w:val="20"/>
        </w:rPr>
        <w:t>, en mettant l'accent sur les activités B</w:t>
      </w:r>
      <w:r w:rsidRPr="007135E9">
        <w:rPr>
          <w:rFonts w:asciiTheme="minorBidi" w:hAnsiTheme="minorBidi" w:cstheme="minorBidi"/>
          <w:sz w:val="20"/>
          <w:szCs w:val="20"/>
        </w:rPr>
        <w:t>.</w:t>
      </w:r>
    </w:p>
    <w:p w:rsidR="00A6594E" w:rsidRDefault="00A6594E" w:rsidP="00A6594E">
      <w:pPr>
        <w:rPr>
          <w:rFonts w:asciiTheme="minorBidi" w:hAnsiTheme="minorBidi" w:cstheme="minorBidi"/>
          <w:b/>
          <w:bCs/>
          <w:sz w:val="20"/>
          <w:szCs w:val="20"/>
        </w:rPr>
      </w:pPr>
    </w:p>
    <w:p w:rsidR="00A6594E" w:rsidRPr="007135E9" w:rsidRDefault="00A6594E" w:rsidP="00A6594E">
      <w:pPr>
        <w:rPr>
          <w:rFonts w:asciiTheme="minorBidi" w:hAnsiTheme="minorBidi" w:cstheme="minorBidi"/>
          <w:b/>
          <w:bCs/>
          <w:sz w:val="20"/>
          <w:szCs w:val="20"/>
        </w:rPr>
      </w:pPr>
      <w:r>
        <w:rPr>
          <w:rFonts w:asciiTheme="minorBidi" w:hAnsiTheme="minorBidi" w:cstheme="minorBidi"/>
          <w:b/>
          <w:bCs/>
          <w:sz w:val="20"/>
          <w:szCs w:val="20"/>
        </w:rPr>
        <w:t xml:space="preserve">A. </w:t>
      </w:r>
    </w:p>
    <w:p w:rsidR="00A6594E" w:rsidRDefault="00A6594E" w:rsidP="00A6594E">
      <w:pPr>
        <w:ind w:left="360"/>
        <w:rPr>
          <w:rFonts w:asciiTheme="minorBidi" w:hAnsiTheme="minorBidi" w:cstheme="minorBidi"/>
          <w:sz w:val="20"/>
          <w:szCs w:val="20"/>
        </w:rPr>
      </w:pPr>
    </w:p>
    <w:p w:rsidR="00A6594E" w:rsidRPr="00483F7A" w:rsidRDefault="00A6594E" w:rsidP="00A6594E">
      <w:pPr>
        <w:ind w:left="360"/>
        <w:rPr>
          <w:rFonts w:asciiTheme="minorBidi" w:hAnsiTheme="minorBidi" w:cstheme="minorBidi"/>
          <w:sz w:val="20"/>
          <w:szCs w:val="20"/>
        </w:rPr>
      </w:pPr>
      <w:r>
        <w:rPr>
          <w:rFonts w:asciiTheme="minorBidi" w:hAnsiTheme="minorBidi" w:cstheme="minorBidi"/>
          <w:sz w:val="20"/>
          <w:szCs w:val="20"/>
        </w:rPr>
        <w:t xml:space="preserve">- </w:t>
      </w:r>
      <w:r w:rsidRPr="00483F7A">
        <w:rPr>
          <w:rFonts w:asciiTheme="minorBidi" w:hAnsiTheme="minorBidi" w:cstheme="minorBidi"/>
          <w:sz w:val="20"/>
          <w:szCs w:val="20"/>
        </w:rPr>
        <w:t>Séries d'exercices dirigés sur : l'interprétation de seismographes, le calcul d'épicentre; l'évaluation et zonage d'aléas sismiques à différentes échelles.</w:t>
      </w:r>
    </w:p>
    <w:p w:rsidR="00A6594E" w:rsidRDefault="00A6594E" w:rsidP="00A6594E">
      <w:pPr>
        <w:ind w:left="360"/>
        <w:rPr>
          <w:rFonts w:asciiTheme="minorBidi" w:hAnsiTheme="minorBidi" w:cstheme="minorBidi"/>
          <w:sz w:val="20"/>
          <w:szCs w:val="20"/>
        </w:rPr>
      </w:pPr>
      <w:r>
        <w:rPr>
          <w:rFonts w:asciiTheme="minorBidi" w:hAnsiTheme="minorBidi" w:cstheme="minorBidi"/>
          <w:sz w:val="20"/>
          <w:szCs w:val="20"/>
        </w:rPr>
        <w:t xml:space="preserve">- </w:t>
      </w:r>
      <w:r w:rsidRPr="00483F7A">
        <w:rPr>
          <w:rFonts w:asciiTheme="minorBidi" w:hAnsiTheme="minorBidi" w:cstheme="minorBidi"/>
          <w:sz w:val="20"/>
          <w:szCs w:val="20"/>
        </w:rPr>
        <w:t>Séance de TP ou journées de terrain comportant des enregistrements sismiques provoqués</w:t>
      </w:r>
      <w:r>
        <w:rPr>
          <w:rFonts w:asciiTheme="minorBidi" w:hAnsiTheme="minorBidi" w:cstheme="minorBidi"/>
          <w:sz w:val="20"/>
          <w:szCs w:val="20"/>
        </w:rPr>
        <w:t xml:space="preserve"> et acquisition des données</w:t>
      </w:r>
      <w:r w:rsidRPr="00483F7A">
        <w:rPr>
          <w:rFonts w:asciiTheme="minorBidi" w:hAnsiTheme="minorBidi" w:cstheme="minorBidi"/>
          <w:sz w:val="20"/>
          <w:szCs w:val="20"/>
        </w:rPr>
        <w:t>.</w:t>
      </w:r>
    </w:p>
    <w:p w:rsidR="00A6594E" w:rsidRPr="00483F7A" w:rsidRDefault="00A6594E" w:rsidP="00A6594E">
      <w:pPr>
        <w:ind w:left="360"/>
        <w:rPr>
          <w:rFonts w:asciiTheme="minorBidi" w:hAnsiTheme="minorBidi" w:cstheme="minorBidi"/>
          <w:sz w:val="20"/>
          <w:szCs w:val="20"/>
        </w:rPr>
      </w:pPr>
    </w:p>
    <w:p w:rsidR="00A6594E" w:rsidRPr="007135E9" w:rsidRDefault="00A6594E" w:rsidP="00A6594E">
      <w:pPr>
        <w:jc w:val="both"/>
        <w:rPr>
          <w:rFonts w:asciiTheme="minorBidi" w:hAnsiTheme="minorBidi" w:cstheme="minorBidi"/>
          <w:b/>
          <w:bCs/>
        </w:rPr>
      </w:pPr>
      <w:r w:rsidRPr="007135E9">
        <w:rPr>
          <w:rFonts w:asciiTheme="minorBidi" w:hAnsiTheme="minorBidi" w:cstheme="minorBidi"/>
          <w:b/>
          <w:bCs/>
        </w:rPr>
        <w:t xml:space="preserve">B. </w:t>
      </w: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Téléchargement et visualisation des données sismiques</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Téléchargement et analyse du catalogue du centre sismologique international couvrant le territoire</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Calcul manuel des lois de distribution des fréquences de magnitude (a et b-value), analyse de la corrélation des magnitudes avec la magnitude de moment sur les notebooksipython de GEM (hazard modeler toolkit)</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Téléchargement et visualisation des formes d’ondes sismiques à partir du centre GFZ pour des évènements de magnitude M&gt;5 sur le territoire, localisation manuelle et calcul manuel de la magnitude locale</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Recherche sur internet des dégâts</w:t>
      </w:r>
      <w:r>
        <w:rPr>
          <w:rFonts w:asciiTheme="minorBidi" w:hAnsiTheme="minorBidi" w:cstheme="minorBidi"/>
          <w:sz w:val="20"/>
          <w:szCs w:val="20"/>
        </w:rPr>
        <w:t xml:space="preserve"> </w:t>
      </w:r>
      <w:r w:rsidRPr="00AC03BF">
        <w:rPr>
          <w:rFonts w:asciiTheme="minorBidi" w:hAnsiTheme="minorBidi" w:cstheme="minorBidi"/>
          <w:sz w:val="20"/>
          <w:szCs w:val="20"/>
        </w:rPr>
        <w:t>occasionnés par ces séismes pour appréciation des intensités sur l’échelle de Mercalli</w:t>
      </w:r>
    </w:p>
    <w:p w:rsidR="00A6594E" w:rsidRPr="00AC03BF" w:rsidRDefault="00A6594E" w:rsidP="00A6594E">
      <w:pPr>
        <w:pStyle w:val="Paragraphedeliste"/>
        <w:ind w:left="1440"/>
        <w:jc w:val="both"/>
        <w:rPr>
          <w:rFonts w:asciiTheme="minorBidi" w:hAnsiTheme="minorBidi" w:cstheme="minorBidi"/>
          <w:sz w:val="20"/>
          <w:szCs w:val="20"/>
        </w:rPr>
      </w:pP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Utilisation du logiciel professionnel SEISCOMP de GEMPA </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Paramétrage du logiciel</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Téléchargement des stations du réseau tunisien et du réseau Mednet</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 xml:space="preserve">Suivi </w:t>
      </w:r>
      <w:r w:rsidRPr="00AC03BF">
        <w:rPr>
          <w:rFonts w:asciiTheme="minorBidi" w:hAnsiTheme="minorBidi" w:cstheme="minorBidi"/>
          <w:sz w:val="20"/>
          <w:szCs w:val="20"/>
          <w:u w:val="single"/>
        </w:rPr>
        <w:t>en temps réel</w:t>
      </w:r>
      <w:r w:rsidRPr="00AC03BF">
        <w:rPr>
          <w:rFonts w:asciiTheme="minorBidi" w:hAnsiTheme="minorBidi" w:cstheme="minorBidi"/>
          <w:sz w:val="20"/>
          <w:szCs w:val="20"/>
        </w:rPr>
        <w:t xml:space="preserve"> des stations et des séismes</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Analyse des signaux, localisation, et calcul automatisé des magnitudes d’un événement donné (temps réel et palyback)</w:t>
      </w:r>
    </w:p>
    <w:p w:rsidR="00A6594E" w:rsidRPr="00AC03BF" w:rsidRDefault="00A6594E" w:rsidP="00A6594E">
      <w:pPr>
        <w:pStyle w:val="Paragraphedeliste"/>
        <w:jc w:val="both"/>
        <w:rPr>
          <w:rFonts w:asciiTheme="minorBidi" w:hAnsiTheme="minorBidi" w:cstheme="minorBidi"/>
          <w:sz w:val="20"/>
          <w:szCs w:val="20"/>
        </w:rPr>
      </w:pP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 xml:space="preserve">Création d’un modèle simple d’aléa sismique sur l’engin OPENQUAKE </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Création de la zone source</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Analyse statistique simplifiée de paramètres des zones sources</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Définition de deux lois de prédiction du mouvement du sol</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Création d’un arbre logique</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Calcul des accélérations</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Création de la carte d’aléa sismique sur SIG</w:t>
      </w:r>
    </w:p>
    <w:p w:rsidR="00A6594E" w:rsidRPr="00AC03BF" w:rsidRDefault="00A6594E" w:rsidP="00A6594E">
      <w:pPr>
        <w:pStyle w:val="Paragraphedeliste"/>
        <w:ind w:left="1440"/>
        <w:jc w:val="both"/>
        <w:rPr>
          <w:rFonts w:asciiTheme="minorBidi" w:hAnsiTheme="minorBidi" w:cstheme="minorBidi"/>
          <w:sz w:val="20"/>
          <w:szCs w:val="20"/>
        </w:rPr>
      </w:pPr>
    </w:p>
    <w:p w:rsidR="00A6594E" w:rsidRPr="00AC03BF" w:rsidRDefault="00A6594E" w:rsidP="004F13AD">
      <w:pPr>
        <w:pStyle w:val="Paragraphedeliste"/>
        <w:widowControl/>
        <w:numPr>
          <w:ilvl w:val="0"/>
          <w:numId w:val="35"/>
        </w:numPr>
        <w:autoSpaceDE/>
        <w:autoSpaceDN/>
        <w:contextualSpacing/>
        <w:jc w:val="both"/>
        <w:rPr>
          <w:rFonts w:asciiTheme="minorBidi" w:hAnsiTheme="minorBidi" w:cstheme="minorBidi"/>
          <w:b/>
          <w:bCs/>
          <w:sz w:val="20"/>
          <w:szCs w:val="20"/>
        </w:rPr>
      </w:pPr>
      <w:r w:rsidRPr="00AC03BF">
        <w:rPr>
          <w:rFonts w:asciiTheme="minorBidi" w:hAnsiTheme="minorBidi" w:cstheme="minorBidi"/>
          <w:b/>
          <w:bCs/>
          <w:sz w:val="20"/>
          <w:szCs w:val="20"/>
        </w:rPr>
        <w:t>Initiation aux logiciels SAC (seismicanalysis code) et ObsPY (sous langage python)</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Exercice pour les modèles d’inversion des fonctions récepteurs,</w:t>
      </w:r>
    </w:p>
    <w:p w:rsidR="00A6594E" w:rsidRPr="00AC03BF" w:rsidRDefault="00A6594E" w:rsidP="004F13AD">
      <w:pPr>
        <w:pStyle w:val="Paragraphedeliste"/>
        <w:widowControl/>
        <w:numPr>
          <w:ilvl w:val="1"/>
          <w:numId w:val="35"/>
        </w:numPr>
        <w:autoSpaceDE/>
        <w:autoSpaceDN/>
        <w:contextualSpacing/>
        <w:jc w:val="both"/>
        <w:rPr>
          <w:rFonts w:asciiTheme="minorBidi" w:hAnsiTheme="minorBidi" w:cstheme="minorBidi"/>
          <w:sz w:val="20"/>
          <w:szCs w:val="20"/>
        </w:rPr>
      </w:pPr>
      <w:r w:rsidRPr="00AC03BF">
        <w:rPr>
          <w:rFonts w:asciiTheme="minorBidi" w:hAnsiTheme="minorBidi" w:cstheme="minorBidi"/>
          <w:sz w:val="20"/>
          <w:szCs w:val="20"/>
        </w:rPr>
        <w:t>Exercice pour les modèles d’inversions de la dispersion des ondes de surface</w:t>
      </w:r>
    </w:p>
    <w:p w:rsidR="00A6594E" w:rsidRPr="00AC03BF" w:rsidRDefault="00A6594E" w:rsidP="00A6594E">
      <w:pPr>
        <w:jc w:val="both"/>
        <w:rPr>
          <w:rFonts w:asciiTheme="minorBidi" w:hAnsiTheme="minorBidi" w:cstheme="minorBidi"/>
          <w:b/>
          <w:bCs/>
          <w:sz w:val="20"/>
          <w:szCs w:val="20"/>
        </w:rPr>
      </w:pPr>
    </w:p>
    <w:p w:rsidR="00A6594E" w:rsidRPr="00AC03BF" w:rsidRDefault="00A6594E" w:rsidP="00A6594E">
      <w:pPr>
        <w:pStyle w:val="Paragraphedeliste"/>
        <w:widowControl/>
        <w:autoSpaceDE/>
        <w:autoSpaceDN/>
        <w:jc w:val="both"/>
        <w:rPr>
          <w:rFonts w:asciiTheme="minorBidi" w:hAnsiTheme="minorBidi" w:cstheme="minorBidi"/>
          <w:sz w:val="20"/>
          <w:szCs w:val="20"/>
        </w:rPr>
      </w:pPr>
      <w:r w:rsidRPr="00AC03BF">
        <w:rPr>
          <w:rFonts w:asciiTheme="minorBidi" w:hAnsiTheme="minorBidi" w:cstheme="minorBidi"/>
          <w:b/>
          <w:bCs/>
          <w:sz w:val="20"/>
          <w:szCs w:val="20"/>
        </w:rPr>
        <w:t xml:space="preserve">Logiciels utilisés : </w:t>
      </w:r>
      <w:r w:rsidRPr="00AC03BF">
        <w:rPr>
          <w:rFonts w:asciiTheme="minorBidi" w:hAnsiTheme="minorBidi" w:cstheme="minorBidi"/>
          <w:sz w:val="20"/>
          <w:szCs w:val="20"/>
        </w:rPr>
        <w:t>Plateforme EIDA de IRIS, SEISOMP Ver3, GEM-Openquake ou équivalent, SAC, ObsPY</w:t>
      </w:r>
    </w:p>
    <w:p w:rsidR="00A6594E" w:rsidRPr="00483F7A" w:rsidRDefault="00A6594E" w:rsidP="00A6594E">
      <w:pPr>
        <w:pStyle w:val="Paragraphedeliste"/>
        <w:rPr>
          <w:rFonts w:asciiTheme="minorBidi" w:hAnsiTheme="minorBidi" w:cstheme="minorBidi"/>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4.2.</w:t>
      </w:r>
    </w:p>
    <w:p w:rsidR="00A6594E" w:rsidRDefault="00A6594E" w:rsidP="00A6594E">
      <w:pPr>
        <w:adjustRightInd w:val="0"/>
        <w:ind w:left="60"/>
        <w:rPr>
          <w:rFonts w:ascii="Arial" w:hAnsi="Arial" w:cs="Arial"/>
          <w:b/>
          <w:bCs/>
          <w:sz w:val="20"/>
          <w:szCs w:val="20"/>
        </w:rPr>
      </w:pP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0F67DF">
              <w:rPr>
                <w:rFonts w:asciiTheme="minorBidi" w:hAnsiTheme="minorBidi"/>
                <w:b/>
                <w:bCs/>
                <w:lang w:val="fr-FR"/>
              </w:rPr>
              <w:t>ECUE:</w:t>
            </w:r>
            <w:r>
              <w:rPr>
                <w:rFonts w:asciiTheme="minorBidi" w:hAnsiTheme="minorBidi"/>
                <w:b/>
                <w:bCs/>
              </w:rPr>
              <w:t>Géorisques</w:t>
            </w:r>
          </w:p>
        </w:tc>
        <w:tc>
          <w:tcPr>
            <w:tcW w:w="2693" w:type="dxa"/>
            <w:gridSpan w:val="3"/>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Volume horaire</w:t>
            </w:r>
          </w:p>
        </w:tc>
        <w:tc>
          <w:tcPr>
            <w:tcW w:w="3964" w:type="dxa"/>
            <w:gridSpan w:val="2"/>
            <w:shd w:val="clear" w:color="auto" w:fill="8DB3E2" w:themeFill="text2" w:themeFillTint="66"/>
          </w:tcPr>
          <w:p w:rsidR="00A6594E" w:rsidRPr="000F67DF"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332</w:t>
            </w:r>
          </w:p>
        </w:tc>
        <w:tc>
          <w:tcPr>
            <w:tcW w:w="897"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Cours</w:t>
            </w:r>
          </w:p>
          <w:p w:rsidR="00A6594E" w:rsidRPr="00274E52" w:rsidRDefault="00A6594E" w:rsidP="00A6594E">
            <w:pPr>
              <w:adjustRightInd w:val="0"/>
              <w:jc w:val="center"/>
              <w:rPr>
                <w:rFonts w:asciiTheme="minorBidi" w:hAnsiTheme="minorBidi"/>
                <w:b/>
                <w:bCs/>
              </w:rPr>
            </w:pPr>
            <w:r w:rsidRPr="00274E52">
              <w:rPr>
                <w:rFonts w:asciiTheme="minorBidi" w:hAnsiTheme="minorBidi"/>
                <w:b/>
                <w:bCs/>
                <w:color w:val="FF0000"/>
              </w:rPr>
              <w:t>21</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TD</w:t>
            </w:r>
          </w:p>
          <w:p w:rsidR="00A6594E" w:rsidRPr="00274E52" w:rsidRDefault="00A6594E" w:rsidP="00A6594E">
            <w:pPr>
              <w:adjustRightInd w:val="0"/>
              <w:jc w:val="center"/>
              <w:rPr>
                <w:rFonts w:asciiTheme="minorBidi" w:hAnsiTheme="minorBidi"/>
                <w:b/>
                <w:bCs/>
              </w:rPr>
            </w:pPr>
            <w:r>
              <w:rPr>
                <w:rFonts w:asciiTheme="minorBidi" w:hAnsiTheme="minorBidi"/>
                <w:b/>
                <w:bCs/>
                <w:color w:val="FF0000"/>
              </w:rPr>
              <w:t>14</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TP</w:t>
            </w:r>
          </w:p>
          <w:p w:rsidR="00A6594E" w:rsidRPr="00274E52" w:rsidRDefault="00A6594E" w:rsidP="00A6594E">
            <w:pPr>
              <w:adjustRightInd w:val="0"/>
              <w:jc w:val="center"/>
              <w:rPr>
                <w:rFonts w:asciiTheme="minorBidi" w:hAnsiTheme="minorBidi"/>
                <w:b/>
                <w:bCs/>
              </w:rPr>
            </w:pPr>
          </w:p>
        </w:tc>
        <w:tc>
          <w:tcPr>
            <w:tcW w:w="2268"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1696"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ind w:left="60"/>
        <w:rPr>
          <w:rFonts w:ascii="Arial" w:hAnsi="Arial" w:cs="Arial"/>
          <w:b/>
          <w:bCs/>
          <w:sz w:val="20"/>
          <w:szCs w:val="20"/>
        </w:rPr>
      </w:pPr>
    </w:p>
    <w:p w:rsidR="00A6594E" w:rsidRPr="00992739" w:rsidRDefault="00A6594E" w:rsidP="00A6594E">
      <w:pPr>
        <w:rPr>
          <w:rFonts w:asciiTheme="minorBidi" w:hAnsiTheme="minorBidi" w:cstheme="minorBidi"/>
          <w:b/>
          <w:bCs/>
          <w:i/>
          <w:iCs/>
          <w:sz w:val="20"/>
          <w:szCs w:val="20"/>
        </w:rPr>
      </w:pPr>
      <w:r w:rsidRPr="00992739">
        <w:rPr>
          <w:rFonts w:asciiTheme="minorBidi" w:hAnsiTheme="minorBidi" w:cstheme="minorBidi"/>
          <w:b/>
          <w:bCs/>
          <w:i/>
          <w:iCs/>
          <w:sz w:val="20"/>
          <w:szCs w:val="20"/>
        </w:rPr>
        <w:t>Enseignements théoriques</w:t>
      </w:r>
    </w:p>
    <w:p w:rsidR="00A6594E" w:rsidRDefault="00A6594E" w:rsidP="00A6594E">
      <w:pPr>
        <w:rPr>
          <w:rFonts w:asciiTheme="minorBidi" w:hAnsiTheme="minorBidi" w:cstheme="minorBidi"/>
          <w:sz w:val="20"/>
          <w:szCs w:val="20"/>
        </w:rPr>
      </w:pP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Concepts généraux: aléa, vulnérabilité et risque</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Rapports Prospective/Risque/Société du géorisque.</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Les mots et les maux du géorisque</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 xml:space="preserve">Critères, typologie et enjeux des géorisques majeurs </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Cartographie des aléas</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Les défis de la prévention</w:t>
      </w:r>
    </w:p>
    <w:p w:rsidR="00A6594E" w:rsidRPr="007C382D" w:rsidRDefault="00A6594E" w:rsidP="004F13AD">
      <w:pPr>
        <w:pStyle w:val="Paragraphedeliste"/>
        <w:numPr>
          <w:ilvl w:val="0"/>
          <w:numId w:val="35"/>
        </w:numPr>
        <w:contextualSpacing/>
        <w:rPr>
          <w:rFonts w:asciiTheme="minorBidi" w:hAnsiTheme="minorBidi" w:cstheme="minorBidi"/>
          <w:sz w:val="20"/>
          <w:szCs w:val="20"/>
        </w:rPr>
      </w:pPr>
      <w:r w:rsidRPr="007C382D">
        <w:rPr>
          <w:rFonts w:asciiTheme="minorBidi" w:hAnsiTheme="minorBidi" w:cstheme="minorBidi"/>
          <w:sz w:val="20"/>
          <w:szCs w:val="20"/>
        </w:rPr>
        <w:t>Gestion durable des géorisques majeurs</w:t>
      </w:r>
    </w:p>
    <w:p w:rsidR="00A6594E" w:rsidRDefault="00A6594E" w:rsidP="00A6594E">
      <w:pPr>
        <w:adjustRightInd w:val="0"/>
        <w:ind w:left="60"/>
        <w:rPr>
          <w:rFonts w:ascii="Arial" w:hAnsi="Arial" w:cs="Arial"/>
          <w:b/>
          <w:bCs/>
          <w:sz w:val="20"/>
          <w:szCs w:val="20"/>
        </w:rPr>
      </w:pPr>
    </w:p>
    <w:p w:rsidR="00A6594E" w:rsidRPr="006D4F9E" w:rsidRDefault="00A6594E" w:rsidP="00A6594E">
      <w:pPr>
        <w:adjustRightInd w:val="0"/>
        <w:ind w:left="60"/>
        <w:rPr>
          <w:rFonts w:ascii="Arial" w:hAnsi="Arial" w:cs="Arial"/>
          <w:b/>
          <w:bCs/>
          <w:i/>
          <w:iCs/>
          <w:sz w:val="20"/>
          <w:szCs w:val="20"/>
        </w:rPr>
      </w:pPr>
      <w:r w:rsidRPr="006D4F9E">
        <w:rPr>
          <w:rFonts w:ascii="Arial" w:hAnsi="Arial" w:cs="Arial"/>
          <w:b/>
          <w:bCs/>
          <w:i/>
          <w:iCs/>
          <w:sz w:val="20"/>
          <w:szCs w:val="20"/>
        </w:rPr>
        <w:t>Enseignements pratiques</w:t>
      </w:r>
    </w:p>
    <w:p w:rsidR="00A6594E" w:rsidRDefault="00A6594E" w:rsidP="00A6594E">
      <w:pPr>
        <w:adjustRightInd w:val="0"/>
        <w:ind w:left="60"/>
        <w:rPr>
          <w:rFonts w:ascii="Arial" w:hAnsi="Arial" w:cs="Arial"/>
          <w:sz w:val="20"/>
          <w:szCs w:val="20"/>
        </w:rPr>
      </w:pPr>
    </w:p>
    <w:p w:rsidR="00A6594E" w:rsidRPr="007C382D" w:rsidRDefault="00A6594E" w:rsidP="004F13AD">
      <w:pPr>
        <w:pStyle w:val="Paragraphedeliste"/>
        <w:numPr>
          <w:ilvl w:val="0"/>
          <w:numId w:val="35"/>
        </w:numPr>
        <w:adjustRightInd w:val="0"/>
        <w:contextualSpacing/>
        <w:rPr>
          <w:rFonts w:ascii="Arial" w:hAnsi="Arial" w:cs="Arial"/>
          <w:sz w:val="20"/>
          <w:szCs w:val="20"/>
        </w:rPr>
      </w:pPr>
      <w:r w:rsidRPr="007C382D">
        <w:rPr>
          <w:rFonts w:ascii="Arial" w:hAnsi="Arial" w:cs="Arial"/>
          <w:sz w:val="20"/>
          <w:szCs w:val="20"/>
        </w:rPr>
        <w:t>Séries de TD relatives aux enseignements théoriques</w:t>
      </w:r>
    </w:p>
    <w:p w:rsidR="00A6594E" w:rsidRPr="007C382D" w:rsidRDefault="00A6594E" w:rsidP="004F13AD">
      <w:pPr>
        <w:pStyle w:val="Paragraphedeliste"/>
        <w:numPr>
          <w:ilvl w:val="0"/>
          <w:numId w:val="35"/>
        </w:numPr>
        <w:adjustRightInd w:val="0"/>
        <w:contextualSpacing/>
        <w:rPr>
          <w:rFonts w:ascii="Arial" w:hAnsi="Arial" w:cs="Arial"/>
          <w:sz w:val="20"/>
          <w:szCs w:val="20"/>
        </w:rPr>
      </w:pPr>
      <w:r w:rsidRPr="007C382D">
        <w:rPr>
          <w:rFonts w:ascii="Arial" w:hAnsi="Arial" w:cs="Arial"/>
          <w:sz w:val="20"/>
          <w:szCs w:val="20"/>
        </w:rPr>
        <w:t xml:space="preserve">Visites guidées à des zones à risque, exemple de prévention et de gestion de géorisques dans </w:t>
      </w:r>
      <w:r w:rsidRPr="007C382D">
        <w:rPr>
          <w:rFonts w:ascii="Arial" w:hAnsi="Arial" w:cs="Arial"/>
          <w:sz w:val="20"/>
          <w:szCs w:val="20"/>
        </w:rPr>
        <w:lastRenderedPageBreak/>
        <w:t>des zones/sites choisi(e)s à l'avance.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4.3.</w:t>
      </w: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0F67DF">
              <w:rPr>
                <w:rFonts w:asciiTheme="minorBidi" w:hAnsiTheme="minorBidi"/>
                <w:b/>
                <w:bCs/>
                <w:lang w:val="fr-FR"/>
              </w:rPr>
              <w:t>ECUE:</w:t>
            </w:r>
            <w:r>
              <w:rPr>
                <w:rFonts w:asciiTheme="minorBidi" w:hAnsiTheme="minorBidi"/>
                <w:b/>
                <w:bCs/>
              </w:rPr>
              <w:t xml:space="preserve"> Le Quaternaire: Géologie du Quaternaire</w:t>
            </w:r>
          </w:p>
        </w:tc>
        <w:tc>
          <w:tcPr>
            <w:tcW w:w="2693" w:type="dxa"/>
            <w:gridSpan w:val="3"/>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Volume horaire</w:t>
            </w:r>
          </w:p>
        </w:tc>
        <w:tc>
          <w:tcPr>
            <w:tcW w:w="3964" w:type="dxa"/>
            <w:gridSpan w:val="2"/>
            <w:shd w:val="clear" w:color="auto" w:fill="8DB3E2" w:themeFill="text2" w:themeFillTint="66"/>
          </w:tcPr>
          <w:p w:rsidR="00A6594E" w:rsidRPr="000F67DF"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333</w:t>
            </w:r>
          </w:p>
        </w:tc>
        <w:tc>
          <w:tcPr>
            <w:tcW w:w="897"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Cours</w:t>
            </w:r>
          </w:p>
          <w:p w:rsidR="00A6594E" w:rsidRPr="00274E52" w:rsidRDefault="00A6594E" w:rsidP="00A6594E">
            <w:pPr>
              <w:adjustRightInd w:val="0"/>
              <w:jc w:val="center"/>
              <w:rPr>
                <w:rFonts w:asciiTheme="minorBidi" w:hAnsiTheme="minorBidi"/>
                <w:b/>
                <w:bCs/>
              </w:rPr>
            </w:pPr>
            <w:r w:rsidRPr="00274E52">
              <w:rPr>
                <w:rFonts w:asciiTheme="minorBidi" w:hAnsiTheme="minorBidi"/>
                <w:b/>
                <w:bCs/>
                <w:color w:val="FF0000"/>
              </w:rPr>
              <w:t>21</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TD</w:t>
            </w:r>
          </w:p>
          <w:p w:rsidR="00A6594E" w:rsidRPr="00274E52" w:rsidRDefault="00A6594E" w:rsidP="00A6594E">
            <w:pPr>
              <w:adjustRightInd w:val="0"/>
              <w:jc w:val="center"/>
              <w:rPr>
                <w:rFonts w:asciiTheme="minorBidi" w:hAnsiTheme="minorBidi"/>
                <w:b/>
                <w:bCs/>
              </w:rPr>
            </w:pPr>
            <w:r>
              <w:rPr>
                <w:rFonts w:asciiTheme="minorBidi" w:hAnsiTheme="minorBidi"/>
                <w:b/>
                <w:bCs/>
                <w:color w:val="FF0000"/>
              </w:rPr>
              <w:t>14</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TP</w:t>
            </w:r>
          </w:p>
          <w:p w:rsidR="00A6594E" w:rsidRPr="00274E52" w:rsidRDefault="00A6594E" w:rsidP="00A6594E">
            <w:pPr>
              <w:adjustRightInd w:val="0"/>
              <w:jc w:val="center"/>
              <w:rPr>
                <w:rFonts w:asciiTheme="minorBidi" w:hAnsiTheme="minorBidi"/>
                <w:b/>
                <w:bCs/>
              </w:rPr>
            </w:pPr>
          </w:p>
        </w:tc>
        <w:tc>
          <w:tcPr>
            <w:tcW w:w="2268"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1696"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ind w:left="60"/>
        <w:rPr>
          <w:rFonts w:ascii="Arial" w:hAnsi="Arial" w:cs="Arial"/>
          <w:b/>
          <w:bCs/>
          <w:sz w:val="20"/>
          <w:szCs w:val="20"/>
        </w:rPr>
      </w:pPr>
    </w:p>
    <w:p w:rsidR="00A6594E" w:rsidRPr="004E1B00" w:rsidRDefault="00A6594E" w:rsidP="00A6594E">
      <w:pPr>
        <w:pStyle w:val="Paragraphedeliste"/>
        <w:numPr>
          <w:ilvl w:val="0"/>
          <w:numId w:val="34"/>
        </w:numPr>
        <w:adjustRightInd w:val="0"/>
        <w:contextualSpacing/>
        <w:rPr>
          <w:rFonts w:asciiTheme="minorBidi" w:hAnsiTheme="minorBidi"/>
          <w:b/>
          <w:bCs/>
          <w:sz w:val="20"/>
          <w:szCs w:val="20"/>
        </w:rPr>
      </w:pPr>
      <w:r w:rsidRPr="004E1B00">
        <w:rPr>
          <w:rFonts w:asciiTheme="minorBidi" w:hAnsiTheme="minorBidi"/>
          <w:b/>
          <w:bCs/>
          <w:sz w:val="20"/>
          <w:szCs w:val="20"/>
        </w:rPr>
        <w:t xml:space="preserve">Objectifs </w:t>
      </w:r>
    </w:p>
    <w:p w:rsidR="00A6594E" w:rsidRPr="004E1B00" w:rsidRDefault="00A6594E" w:rsidP="00A6594E">
      <w:pPr>
        <w:pStyle w:val="Paragraphedeliste"/>
        <w:adjustRightInd w:val="0"/>
        <w:rPr>
          <w:rFonts w:asciiTheme="minorBidi" w:hAnsiTheme="minorBidi"/>
          <w:b/>
          <w:bCs/>
          <w:sz w:val="20"/>
          <w:szCs w:val="20"/>
        </w:rPr>
      </w:pPr>
    </w:p>
    <w:p w:rsidR="00A6594E" w:rsidRPr="004E1B00" w:rsidRDefault="00A6594E" w:rsidP="00A6594E">
      <w:pPr>
        <w:jc w:val="both"/>
        <w:rPr>
          <w:rFonts w:asciiTheme="minorBidi" w:hAnsiTheme="minorBidi"/>
          <w:sz w:val="20"/>
          <w:szCs w:val="20"/>
        </w:rPr>
      </w:pPr>
      <w:r w:rsidRPr="004E1B00">
        <w:rPr>
          <w:rFonts w:asciiTheme="minorBidi" w:hAnsiTheme="minorBidi"/>
          <w:sz w:val="20"/>
          <w:szCs w:val="20"/>
        </w:rPr>
        <w:t>Appréhender les différentes unités lithostratigraphiques des dépôts quaternaires, les mécanismes de leurs mises en place et les différentes méthodes de leur datation. S'initier à l’établissement des échelles chronostratigraphiques et mettre en évidence les facteurs de contrôle (climatique, eustatique, tectonique) de la répartition spatio-temporelle des différents faciès quaternaires. Appréhender les différentes phases de déformations quaternaires.</w:t>
      </w:r>
    </w:p>
    <w:p w:rsidR="00A6594E" w:rsidRPr="004E1B00" w:rsidRDefault="00A6594E" w:rsidP="00A6594E">
      <w:pPr>
        <w:adjustRightInd w:val="0"/>
        <w:rPr>
          <w:rFonts w:asciiTheme="minorBidi" w:hAnsiTheme="minorBidi"/>
          <w:b/>
          <w:bCs/>
          <w:sz w:val="20"/>
          <w:szCs w:val="20"/>
        </w:rPr>
      </w:pPr>
    </w:p>
    <w:p w:rsidR="00A6594E" w:rsidRPr="004E1B00" w:rsidRDefault="00A6594E" w:rsidP="00A6594E">
      <w:pPr>
        <w:pStyle w:val="Paragraphedeliste"/>
        <w:numPr>
          <w:ilvl w:val="0"/>
          <w:numId w:val="34"/>
        </w:numPr>
        <w:adjustRightInd w:val="0"/>
        <w:contextualSpacing/>
        <w:rPr>
          <w:rFonts w:asciiTheme="minorBidi" w:hAnsiTheme="minorBidi"/>
          <w:b/>
          <w:bCs/>
          <w:sz w:val="20"/>
          <w:szCs w:val="20"/>
        </w:rPr>
      </w:pPr>
      <w:r w:rsidRPr="004E1B00">
        <w:rPr>
          <w:rFonts w:asciiTheme="minorBidi" w:hAnsiTheme="minorBidi"/>
          <w:b/>
          <w:bCs/>
          <w:sz w:val="20"/>
          <w:szCs w:val="20"/>
        </w:rPr>
        <w:t>Pré-requis:</w:t>
      </w:r>
    </w:p>
    <w:p w:rsidR="00A6594E" w:rsidRPr="004E1B00" w:rsidRDefault="00A6594E" w:rsidP="00A6594E">
      <w:pPr>
        <w:ind w:left="360"/>
        <w:rPr>
          <w:rFonts w:asciiTheme="minorBidi" w:hAnsiTheme="minorBidi"/>
          <w:b/>
          <w:bCs/>
          <w:sz w:val="20"/>
          <w:szCs w:val="20"/>
        </w:rPr>
      </w:pPr>
    </w:p>
    <w:p w:rsidR="00A6594E" w:rsidRPr="004E1B00" w:rsidRDefault="00A6594E" w:rsidP="00A6594E">
      <w:pPr>
        <w:jc w:val="both"/>
        <w:rPr>
          <w:rFonts w:asciiTheme="minorBidi" w:hAnsiTheme="minorBidi"/>
          <w:sz w:val="20"/>
          <w:szCs w:val="20"/>
        </w:rPr>
      </w:pPr>
      <w:r w:rsidRPr="004E1B00">
        <w:rPr>
          <w:rFonts w:asciiTheme="minorBidi" w:hAnsiTheme="minorBidi"/>
          <w:sz w:val="20"/>
          <w:szCs w:val="20"/>
        </w:rPr>
        <w:t>Les cours assurés en L</w:t>
      </w:r>
      <w:r w:rsidRPr="004E1B00">
        <w:rPr>
          <w:rFonts w:asciiTheme="minorBidi" w:hAnsiTheme="minorBidi"/>
          <w:sz w:val="20"/>
          <w:szCs w:val="20"/>
          <w:vertAlign w:val="subscript"/>
        </w:rPr>
        <w:t>1</w:t>
      </w:r>
      <w:r w:rsidRPr="004E1B00">
        <w:rPr>
          <w:rFonts w:asciiTheme="minorBidi" w:hAnsiTheme="minorBidi"/>
          <w:sz w:val="20"/>
          <w:szCs w:val="20"/>
        </w:rPr>
        <w:t xml:space="preserve"> (S</w:t>
      </w:r>
      <w:r w:rsidRPr="004E1B00">
        <w:rPr>
          <w:rFonts w:asciiTheme="minorBidi" w:hAnsiTheme="minorBidi"/>
          <w:sz w:val="20"/>
          <w:szCs w:val="20"/>
          <w:vertAlign w:val="subscript"/>
        </w:rPr>
        <w:t>1</w:t>
      </w:r>
      <w:r w:rsidRPr="004E1B00">
        <w:rPr>
          <w:rFonts w:asciiTheme="minorBidi" w:hAnsiTheme="minorBidi"/>
          <w:sz w:val="20"/>
          <w:szCs w:val="20"/>
        </w:rPr>
        <w:t xml:space="preserve"> et S</w:t>
      </w:r>
      <w:r w:rsidRPr="004E1B00">
        <w:rPr>
          <w:rFonts w:asciiTheme="minorBidi" w:hAnsiTheme="minorBidi"/>
          <w:sz w:val="20"/>
          <w:szCs w:val="20"/>
          <w:vertAlign w:val="subscript"/>
        </w:rPr>
        <w:t>2</w:t>
      </w:r>
      <w:r w:rsidRPr="004E1B00">
        <w:rPr>
          <w:rFonts w:asciiTheme="minorBidi" w:hAnsiTheme="minorBidi"/>
          <w:sz w:val="20"/>
          <w:szCs w:val="20"/>
        </w:rPr>
        <w:t>) : Dynamique du globe – Matériaux de l’écorce terrestre – Stratigraphie et tectonique – Pétrographie sédimentaire.</w:t>
      </w:r>
    </w:p>
    <w:p w:rsidR="00A6594E" w:rsidRPr="00CD5736" w:rsidRDefault="00A6594E" w:rsidP="00A6594E">
      <w:pPr>
        <w:rPr>
          <w:rFonts w:asciiTheme="minorBidi" w:hAnsiTheme="minorBidi"/>
          <w:b/>
          <w:bCs/>
          <w:sz w:val="20"/>
          <w:szCs w:val="20"/>
        </w:rPr>
      </w:pPr>
    </w:p>
    <w:p w:rsidR="00A6594E" w:rsidRPr="005F6785" w:rsidRDefault="00A6594E" w:rsidP="00A6594E">
      <w:pPr>
        <w:pStyle w:val="Paragraphedeliste"/>
        <w:adjustRightInd w:val="0"/>
        <w:rPr>
          <w:rFonts w:asciiTheme="minorBidi" w:hAnsiTheme="minorBidi"/>
          <w:b/>
          <w:bCs/>
          <w:sz w:val="20"/>
          <w:szCs w:val="20"/>
        </w:rPr>
      </w:pPr>
    </w:p>
    <w:p w:rsidR="00A6594E" w:rsidRPr="005F6785" w:rsidRDefault="00A6594E" w:rsidP="00A6594E">
      <w:pPr>
        <w:pStyle w:val="Paragraphedeliste"/>
        <w:numPr>
          <w:ilvl w:val="0"/>
          <w:numId w:val="34"/>
        </w:numPr>
        <w:adjustRightInd w:val="0"/>
        <w:contextualSpacing/>
        <w:rPr>
          <w:rFonts w:asciiTheme="minorBidi" w:hAnsiTheme="minorBidi"/>
          <w:b/>
          <w:bCs/>
          <w:sz w:val="20"/>
          <w:szCs w:val="20"/>
        </w:rPr>
      </w:pPr>
      <w:r w:rsidRPr="005F6785">
        <w:rPr>
          <w:rFonts w:asciiTheme="minorBidi" w:hAnsiTheme="minorBidi"/>
          <w:b/>
          <w:bCs/>
          <w:sz w:val="20"/>
          <w:szCs w:val="20"/>
        </w:rPr>
        <w:t>Contenu et programmes</w:t>
      </w:r>
    </w:p>
    <w:p w:rsidR="00A6594E" w:rsidRPr="005F6785" w:rsidRDefault="00A6594E" w:rsidP="00A6594E">
      <w:pPr>
        <w:adjustRightInd w:val="0"/>
        <w:rPr>
          <w:rFonts w:asciiTheme="minorBidi" w:hAnsiTheme="minorBidi"/>
          <w:b/>
          <w:bCs/>
          <w:sz w:val="20"/>
          <w:szCs w:val="20"/>
        </w:rPr>
      </w:pPr>
    </w:p>
    <w:p w:rsidR="00A6594E" w:rsidRPr="005F6785" w:rsidRDefault="00A6594E" w:rsidP="00A6594E">
      <w:pPr>
        <w:tabs>
          <w:tab w:val="left" w:pos="0"/>
        </w:tabs>
        <w:spacing w:line="360" w:lineRule="auto"/>
        <w:ind w:left="1410"/>
        <w:jc w:val="both"/>
        <w:rPr>
          <w:rFonts w:asciiTheme="minorBidi" w:hAnsiTheme="minorBidi"/>
          <w:b/>
          <w:bCs/>
          <w:sz w:val="20"/>
          <w:szCs w:val="20"/>
        </w:rPr>
      </w:pPr>
      <w:r w:rsidRPr="005F6785">
        <w:rPr>
          <w:rFonts w:asciiTheme="minorBidi" w:hAnsiTheme="minorBidi"/>
          <w:b/>
          <w:bCs/>
          <w:sz w:val="20"/>
          <w:szCs w:val="20"/>
        </w:rPr>
        <w:t>3.1. Enseignements théoriques</w:t>
      </w:r>
    </w:p>
    <w:p w:rsidR="00A6594E" w:rsidRPr="00EA2E59" w:rsidRDefault="00A6594E" w:rsidP="00A6594E">
      <w:pPr>
        <w:adjustRightInd w:val="0"/>
        <w:rPr>
          <w:rFonts w:asciiTheme="minorBidi" w:hAnsiTheme="minorBidi" w:cstheme="minorBidi"/>
          <w:b/>
          <w:bCs/>
          <w:sz w:val="20"/>
          <w:szCs w:val="20"/>
        </w:rPr>
      </w:pPr>
      <w:r w:rsidRPr="00EA2E59">
        <w:rPr>
          <w:rFonts w:asciiTheme="minorBidi" w:hAnsiTheme="minorBidi" w:cstheme="minorBidi"/>
          <w:b/>
          <w:bCs/>
          <w:sz w:val="20"/>
          <w:szCs w:val="20"/>
        </w:rPr>
        <w:tab/>
      </w:r>
    </w:p>
    <w:p w:rsidR="00A6594E" w:rsidRDefault="00A6594E" w:rsidP="00A6594E">
      <w:pPr>
        <w:jc w:val="both"/>
        <w:rPr>
          <w:rFonts w:asciiTheme="minorBidi" w:hAnsiTheme="minorBidi" w:cstheme="minorBidi"/>
          <w:b/>
          <w:bCs/>
          <w:sz w:val="20"/>
          <w:szCs w:val="20"/>
        </w:rPr>
      </w:pPr>
      <w:r w:rsidRPr="00EA2E59">
        <w:rPr>
          <w:rFonts w:asciiTheme="minorBidi" w:hAnsiTheme="minorBidi" w:cstheme="minorBidi"/>
          <w:b/>
          <w:bCs/>
          <w:sz w:val="20"/>
          <w:szCs w:val="20"/>
        </w:rPr>
        <w:tab/>
      </w:r>
    </w:p>
    <w:p w:rsidR="00A6594E" w:rsidRDefault="00A6594E" w:rsidP="00A6594E">
      <w:pPr>
        <w:jc w:val="both"/>
        <w:rPr>
          <w:rFonts w:asciiTheme="minorBidi" w:hAnsiTheme="minorBidi" w:cstheme="minorBidi"/>
          <w:bCs/>
          <w:iCs/>
          <w:color w:val="000000" w:themeColor="text1"/>
          <w:sz w:val="20"/>
          <w:szCs w:val="20"/>
        </w:rPr>
      </w:pPr>
      <w:r w:rsidRPr="00204B1C">
        <w:rPr>
          <w:rFonts w:asciiTheme="minorBidi" w:hAnsiTheme="minorBidi" w:cstheme="minorBidi"/>
          <w:bCs/>
          <w:iCs/>
          <w:color w:val="000000" w:themeColor="text1"/>
          <w:sz w:val="20"/>
          <w:szCs w:val="20"/>
        </w:rPr>
        <w:t>1. Les formations quaternaires</w:t>
      </w:r>
      <w:r>
        <w:rPr>
          <w:rFonts w:asciiTheme="minorBidi" w:hAnsiTheme="minorBidi" w:cstheme="minorBidi"/>
          <w:bCs/>
          <w:iCs/>
          <w:color w:val="000000" w:themeColor="text1"/>
          <w:sz w:val="20"/>
          <w:szCs w:val="20"/>
        </w:rPr>
        <w:t xml:space="preserve"> marines et continentales de Tunisie</w:t>
      </w:r>
    </w:p>
    <w:p w:rsidR="00A6594E" w:rsidRPr="00204B1C" w:rsidRDefault="00A6594E" w:rsidP="00A6594E">
      <w:pPr>
        <w:jc w:val="both"/>
        <w:rPr>
          <w:rFonts w:asciiTheme="minorBidi" w:hAnsiTheme="minorBidi" w:cstheme="minorBidi"/>
          <w:bCs/>
          <w:iCs/>
          <w:color w:val="000000" w:themeColor="text1"/>
          <w:sz w:val="20"/>
          <w:szCs w:val="20"/>
        </w:rPr>
      </w:pPr>
      <w:r>
        <w:rPr>
          <w:rFonts w:asciiTheme="minorBidi" w:hAnsiTheme="minorBidi" w:cstheme="minorBidi"/>
          <w:bCs/>
          <w:iCs/>
          <w:color w:val="000000" w:themeColor="text1"/>
          <w:sz w:val="20"/>
          <w:szCs w:val="20"/>
        </w:rPr>
        <w:t xml:space="preserve">2. Chronologie et paléoenvironnements quaternaires: </w:t>
      </w:r>
      <w:r w:rsidRPr="00204B1C">
        <w:rPr>
          <w:rFonts w:asciiTheme="minorBidi" w:hAnsiTheme="minorBidi" w:cstheme="minorBidi"/>
          <w:bCs/>
          <w:iCs/>
          <w:color w:val="000000" w:themeColor="text1"/>
          <w:sz w:val="20"/>
          <w:szCs w:val="20"/>
        </w:rPr>
        <w:t>corrélations et mode de mise en place</w:t>
      </w:r>
    </w:p>
    <w:p w:rsidR="00A6594E" w:rsidRDefault="00A6594E" w:rsidP="00A6594E">
      <w:pPr>
        <w:rPr>
          <w:rFonts w:asciiTheme="minorBidi" w:hAnsiTheme="minorBidi" w:cstheme="minorBidi"/>
          <w:bCs/>
          <w:iCs/>
          <w:sz w:val="20"/>
          <w:szCs w:val="20"/>
        </w:rPr>
      </w:pPr>
      <w:r w:rsidRPr="00204B1C">
        <w:rPr>
          <w:rFonts w:asciiTheme="minorBidi" w:hAnsiTheme="minorBidi"/>
          <w:bCs/>
          <w:iCs/>
          <w:sz w:val="20"/>
          <w:szCs w:val="20"/>
        </w:rPr>
        <w:t xml:space="preserve">3. </w:t>
      </w:r>
      <w:r w:rsidRPr="00204B1C">
        <w:rPr>
          <w:rFonts w:asciiTheme="minorBidi" w:hAnsiTheme="minorBidi" w:cstheme="minorBidi"/>
          <w:bCs/>
          <w:iCs/>
          <w:sz w:val="20"/>
          <w:szCs w:val="20"/>
        </w:rPr>
        <w:t>Néotectonique et déformations récentes en Tunisie</w:t>
      </w:r>
    </w:p>
    <w:p w:rsidR="00A6594E" w:rsidRPr="00204B1C" w:rsidRDefault="00A6594E" w:rsidP="00A6594E">
      <w:pPr>
        <w:rPr>
          <w:rFonts w:asciiTheme="minorBidi" w:hAnsiTheme="minorBidi" w:cstheme="minorBidi"/>
          <w:bCs/>
          <w:iCs/>
          <w:sz w:val="20"/>
          <w:szCs w:val="20"/>
        </w:rPr>
      </w:pPr>
      <w:r>
        <w:rPr>
          <w:rFonts w:asciiTheme="minorBidi" w:hAnsiTheme="minorBidi" w:cstheme="minorBidi"/>
          <w:bCs/>
          <w:iCs/>
          <w:sz w:val="20"/>
          <w:szCs w:val="20"/>
        </w:rPr>
        <w:t>4. Néotectonique et incidences sismiques</w:t>
      </w:r>
    </w:p>
    <w:p w:rsidR="00A6594E" w:rsidRDefault="00A6594E" w:rsidP="00A6594E">
      <w:pPr>
        <w:spacing w:before="3"/>
        <w:ind w:right="244" w:firstLine="13"/>
        <w:jc w:val="both"/>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5F6785" w:rsidRDefault="00A6594E" w:rsidP="00A6594E">
      <w:pPr>
        <w:pStyle w:val="Paragraphedeliste"/>
        <w:numPr>
          <w:ilvl w:val="1"/>
          <w:numId w:val="34"/>
        </w:numPr>
        <w:tabs>
          <w:tab w:val="left" w:pos="0"/>
        </w:tabs>
        <w:spacing w:line="360" w:lineRule="auto"/>
        <w:contextualSpacing/>
        <w:jc w:val="both"/>
        <w:rPr>
          <w:rFonts w:asciiTheme="minorBidi" w:hAnsiTheme="minorBidi"/>
          <w:b/>
          <w:bCs/>
          <w:sz w:val="20"/>
          <w:szCs w:val="20"/>
        </w:rPr>
      </w:pPr>
      <w:r w:rsidRPr="005F6785">
        <w:rPr>
          <w:rFonts w:asciiTheme="minorBidi" w:hAnsiTheme="minorBidi"/>
          <w:b/>
          <w:bCs/>
          <w:sz w:val="20"/>
          <w:szCs w:val="20"/>
        </w:rPr>
        <w:t>Activités pratiques</w:t>
      </w:r>
    </w:p>
    <w:p w:rsidR="00A6594E" w:rsidRPr="00AC03BF" w:rsidRDefault="00A6594E" w:rsidP="00A6594E">
      <w:pPr>
        <w:jc w:val="both"/>
        <w:rPr>
          <w:rFonts w:asciiTheme="minorBidi" w:hAnsiTheme="minorBidi"/>
          <w:sz w:val="20"/>
          <w:szCs w:val="20"/>
        </w:rPr>
      </w:pPr>
      <w:r w:rsidRPr="00AC03BF">
        <w:rPr>
          <w:rFonts w:asciiTheme="minorBidi" w:hAnsiTheme="minorBidi"/>
          <w:sz w:val="20"/>
          <w:szCs w:val="20"/>
        </w:rPr>
        <w:t>- Etude géomorphologique des dépôts quaternaires à partir de l’analyse des cartes topographiques e</w:t>
      </w:r>
      <w:r>
        <w:rPr>
          <w:rFonts w:asciiTheme="minorBidi" w:hAnsiTheme="minorBidi"/>
          <w:sz w:val="20"/>
          <w:szCs w:val="20"/>
        </w:rPr>
        <w:t>t géologiques, photos aériennes, etc</w:t>
      </w:r>
    </w:p>
    <w:p w:rsidR="00A6594E" w:rsidRPr="00AC03BF" w:rsidRDefault="00A6594E" w:rsidP="00A6594E">
      <w:pPr>
        <w:jc w:val="both"/>
        <w:rPr>
          <w:rFonts w:asciiTheme="minorBidi" w:hAnsiTheme="minorBidi"/>
          <w:sz w:val="20"/>
          <w:szCs w:val="20"/>
        </w:rPr>
      </w:pPr>
      <w:r w:rsidRPr="00AC03BF">
        <w:rPr>
          <w:rFonts w:asciiTheme="minorBidi" w:hAnsiTheme="minorBidi"/>
          <w:sz w:val="20"/>
          <w:szCs w:val="20"/>
        </w:rPr>
        <w:t>- Analyses granulométrique, morphoscopique, minéralogique et pétrographique des dépôts quaternaires.</w:t>
      </w:r>
    </w:p>
    <w:p w:rsidR="00A6594E" w:rsidRPr="00AC03BF" w:rsidRDefault="00A6594E" w:rsidP="00A6594E">
      <w:pPr>
        <w:jc w:val="both"/>
        <w:rPr>
          <w:rFonts w:asciiTheme="minorBidi" w:hAnsiTheme="minorBidi"/>
          <w:sz w:val="20"/>
          <w:szCs w:val="20"/>
        </w:rPr>
      </w:pPr>
      <w:r w:rsidRPr="00AC03BF">
        <w:rPr>
          <w:rFonts w:asciiTheme="minorBidi" w:hAnsiTheme="minorBidi"/>
          <w:sz w:val="20"/>
          <w:szCs w:val="20"/>
        </w:rPr>
        <w:t>- Interprétations des résultats des analyses chronostratigraphiques et paléoclimatiques (courbes isotopiques, courbes IRSL et OSL, palynologiques, caractérisation géochimique des sapropels…).</w:t>
      </w:r>
    </w:p>
    <w:p w:rsidR="00A6594E" w:rsidRPr="00AC03BF" w:rsidRDefault="00A6594E" w:rsidP="00A6594E">
      <w:pPr>
        <w:jc w:val="both"/>
        <w:rPr>
          <w:rFonts w:asciiTheme="minorBidi" w:hAnsiTheme="minorBidi"/>
          <w:sz w:val="20"/>
          <w:szCs w:val="20"/>
        </w:rPr>
      </w:pPr>
      <w:r w:rsidRPr="00AC03BF">
        <w:rPr>
          <w:rFonts w:asciiTheme="minorBidi" w:hAnsiTheme="minorBidi"/>
          <w:sz w:val="20"/>
          <w:szCs w:val="20"/>
        </w:rPr>
        <w:t>-</w:t>
      </w:r>
      <w:r>
        <w:rPr>
          <w:rFonts w:asciiTheme="minorBidi" w:hAnsiTheme="minorBidi"/>
          <w:sz w:val="20"/>
          <w:szCs w:val="20"/>
        </w:rPr>
        <w:t xml:space="preserve"> Etude de cas sur le calendrier des déformations récentes en Tunisie.</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4</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4</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4</w:t>
      </w:r>
      <w:r w:rsidRPr="009603F8">
        <w:rPr>
          <w:rFonts w:asciiTheme="minorBidi" w:hAnsiTheme="minorBidi"/>
          <w:b/>
          <w:bCs/>
          <w:sz w:val="20"/>
          <w:szCs w:val="20"/>
        </w:rPr>
        <w:t>.2.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310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Nombre de crédits: 5 </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2.5</w:t>
            </w:r>
            <w:r>
              <w:rPr>
                <w:rFonts w:ascii="Arial" w:hAnsi="Arial" w:cs="Arial"/>
                <w:b/>
                <w:bCs/>
                <w:color w:val="FF0000"/>
                <w:lang w:eastAsia="en-US"/>
              </w:rPr>
              <w:t xml:space="preserve"> </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Techniques d'expression en Français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cartographie numérique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Pr>
                <w:rFonts w:asciiTheme="minorBidi" w:hAnsiTheme="minorBidi"/>
                <w:b/>
                <w:bCs/>
                <w:lang w:val="fr-FR"/>
              </w:rPr>
              <w:t>Techniques d'expression en Français 2</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311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C02E9A" w:rsidRDefault="00A6594E" w:rsidP="00A6594E">
      <w:pPr>
        <w:rPr>
          <w:rFonts w:asciiTheme="minorBidi" w:hAnsiTheme="minorBidi" w:cstheme="minorBidi"/>
          <w:sz w:val="20"/>
          <w:szCs w:val="20"/>
        </w:rPr>
      </w:pPr>
      <w:r w:rsidRPr="00A91389">
        <w:rPr>
          <w:rFonts w:asciiTheme="minorBidi" w:hAnsiTheme="minorBidi"/>
          <w:b/>
          <w:bCs/>
          <w:sz w:val="20"/>
          <w:szCs w:val="20"/>
        </w:rPr>
        <w:tab/>
      </w:r>
      <w:r w:rsidRPr="00C02E9A">
        <w:rPr>
          <w:rFonts w:asciiTheme="minorBidi" w:hAnsiTheme="minorBidi" w:cstheme="minorBidi"/>
          <w:sz w:val="20"/>
          <w:szCs w:val="20"/>
        </w:rPr>
        <w:t>L'étudiant s'initiera à la rédaction en Français</w:t>
      </w:r>
    </w:p>
    <w:p w:rsidR="00A6594E" w:rsidRPr="00C02E9A" w:rsidRDefault="00A6594E" w:rsidP="00A6594E">
      <w:pPr>
        <w:rPr>
          <w:rFonts w:asciiTheme="minorBidi" w:hAnsiTheme="minorBidi" w:cstheme="minorBidi"/>
          <w:sz w:val="20"/>
          <w:szCs w:val="20"/>
        </w:rPr>
      </w:pPr>
      <w:r w:rsidRPr="00C02E9A">
        <w:rPr>
          <w:rFonts w:asciiTheme="minorBidi" w:hAnsiTheme="minorBidi" w:cstheme="minorBidi"/>
          <w:sz w:val="20"/>
          <w:szCs w:val="20"/>
        </w:rPr>
        <w:t xml:space="preserve"> d’une demande d'emploi, d'une lettre officielle, d'une lettre de motivation, d’un Curriculum vitae et d’un rapport de stage.</w:t>
      </w:r>
    </w:p>
    <w:p w:rsidR="00A6594E" w:rsidRPr="00C02E9A" w:rsidRDefault="00A6594E" w:rsidP="00A6594E">
      <w:pPr>
        <w:adjustRightInd w:val="0"/>
        <w:rPr>
          <w:rFonts w:asciiTheme="minorBidi" w:hAnsiTheme="minorBidi" w:cs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Pr>
                <w:rFonts w:asciiTheme="minorBidi" w:hAnsiTheme="minorBidi"/>
                <w:b/>
                <w:bCs/>
                <w:lang w:val="fr-FR"/>
              </w:rPr>
              <w:t>ECUE: Initiation à la C</w:t>
            </w:r>
            <w:r w:rsidRPr="007D2E90">
              <w:rPr>
                <w:rFonts w:asciiTheme="minorBidi" w:hAnsiTheme="minorBidi"/>
                <w:b/>
                <w:bCs/>
                <w:lang w:val="fr-FR"/>
              </w:rPr>
              <w:t xml:space="preserve">artographie numérique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312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shd w:val="clear" w:color="auto" w:fill="FFFFFF" w:themeFill="background1"/>
        <w:adjustRightInd w:val="0"/>
        <w:jc w:val="both"/>
        <w:rPr>
          <w:rFonts w:ascii="Helvetica" w:hAnsi="Helvetica" w:cs="Helvetica"/>
          <w:color w:val="231F20"/>
          <w:shd w:val="clear" w:color="auto" w:fill="F1EFEB"/>
        </w:rPr>
      </w:pP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t>Conception de mini-projets de cartes thématiques, allant de la production du fond cartographique à la production de produits cartographiques achevés.</w:t>
      </w: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t>Les logiciels utilisés sont, à titre indicatif: Microstation (carte de base) et QGIS (carte thématique)</w:t>
      </w:r>
      <w:r>
        <w:rPr>
          <w:rFonts w:asciiTheme="minorBidi" w:hAnsiTheme="minorBidi" w:cstheme="minorBidi"/>
          <w:sz w:val="20"/>
          <w:szCs w:val="20"/>
        </w:rPr>
        <w:t>.</w:t>
      </w: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FF0000"/>
          <w:sz w:val="32"/>
          <w:szCs w:val="32"/>
        </w:rPr>
      </w:pPr>
      <w:r>
        <w:rPr>
          <w:rFonts w:ascii="Arial" w:hAnsi="Arial" w:cs="Arial"/>
          <w:b/>
          <w:bCs/>
          <w:color w:val="FF0000"/>
          <w:sz w:val="32"/>
          <w:szCs w:val="32"/>
        </w:rPr>
        <w:t>RESSOURCES EN EAU/</w:t>
      </w:r>
    </w:p>
    <w:p w:rsidR="00A6594E" w:rsidRDefault="00A6594E" w:rsidP="00A6594E">
      <w:pPr>
        <w:adjustRightInd w:val="0"/>
        <w:jc w:val="center"/>
        <w:rPr>
          <w:rFonts w:ascii="Arial" w:hAnsi="Arial" w:cs="Arial"/>
          <w:b/>
          <w:bCs/>
          <w:sz w:val="20"/>
          <w:szCs w:val="20"/>
        </w:rPr>
      </w:pPr>
      <w:r>
        <w:rPr>
          <w:rFonts w:ascii="Arial" w:hAnsi="Arial" w:cs="Arial"/>
          <w:b/>
          <w:bCs/>
          <w:color w:val="FF0000"/>
          <w:sz w:val="32"/>
          <w:szCs w:val="32"/>
        </w:rPr>
        <w:t>GEOCHIMIE DES EAUX ET DES SEDIMENTS</w:t>
      </w: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Default="00A6594E" w:rsidP="00A6594E">
            <w:pPr>
              <w:adjustRightInd w:val="0"/>
              <w:jc w:val="center"/>
              <w:rPr>
                <w:rFonts w:ascii="Arial" w:hAnsi="Arial" w:cs="Arial"/>
                <w:b/>
                <w:bCs/>
                <w:lang w:val="fr-FR" w:eastAsia="en-US"/>
              </w:rPr>
            </w:pPr>
            <w:r>
              <w:rPr>
                <w:rFonts w:ascii="Arial" w:hAnsi="Arial" w:cs="Arial"/>
                <w:b/>
                <w:bCs/>
                <w:lang w:val="fr-FR" w:eastAsia="en-US"/>
              </w:rPr>
              <w:t>Ressources en eau et en sol /</w:t>
            </w: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lastRenderedPageBreak/>
              <w:t>Géochimie 3 (des eaux et des sédiments</w:t>
            </w:r>
            <w:r>
              <w:rPr>
                <w:rStyle w:val="Marquedecommentaire"/>
              </w:rPr>
              <w:t>)</w:t>
            </w:r>
          </w:p>
          <w:p w:rsidR="00A6594E" w:rsidRPr="000F67D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lastRenderedPageBreak/>
              <w:t>UEF 410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EF2DA8"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color w:val="0070C0"/>
                <w:sz w:val="28"/>
                <w:szCs w:val="28"/>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p w:rsidR="00A6594E" w:rsidRDefault="00A6594E" w:rsidP="00A6594E">
            <w:pPr>
              <w:adjustRightInd w:val="0"/>
              <w:jc w:val="center"/>
              <w:rPr>
                <w:rFonts w:ascii="Arial" w:hAnsi="Arial" w:cs="Arial"/>
                <w:b/>
                <w:bCs/>
                <w:lang w:eastAsia="en-US"/>
              </w:rPr>
            </w:pP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EE0C01" w:rsidRDefault="00A6594E" w:rsidP="00A6594E">
      <w:pPr>
        <w:widowControl/>
        <w:adjustRightInd w:val="0"/>
        <w:rPr>
          <w:rFonts w:asciiTheme="minorBidi" w:eastAsiaTheme="minorHAnsi" w:hAnsiTheme="minorBidi" w:cstheme="minorBidi"/>
          <w:b/>
          <w:bCs/>
          <w:sz w:val="20"/>
          <w:szCs w:val="20"/>
          <w:lang w:eastAsia="en-US" w:bidi="ar-SA"/>
        </w:rPr>
      </w:pPr>
      <w:r w:rsidRPr="00EE0C01">
        <w:rPr>
          <w:rFonts w:asciiTheme="minorBidi" w:eastAsiaTheme="minorHAnsi" w:hAnsiTheme="minorBidi" w:cstheme="minorBidi"/>
          <w:b/>
          <w:bCs/>
          <w:sz w:val="20"/>
          <w:szCs w:val="20"/>
          <w:lang w:eastAsia="en-US" w:bidi="ar-SA"/>
        </w:rPr>
        <w:t xml:space="preserve">1. Objectifs de l’ UE </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Dresser la situation actuelle des Ressources en eau et les perspectives d'avenir.</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Approfondir la connaissance en matière de ressources en eau en vue d’une gestion durable</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Connaître la problématique et les grands enjeux dans la stratégie de l’eau</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Connaître les principaux aménagements hydrauliques et ouvrages de captage des eaux</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Connaître les grandes orientations stratégiques dans le secteur de l'eau dans les zones semi-arides</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à arides</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Analyse du fonctionnement actuel des sols</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 Identifier les formes de dégradation, les mesures de protection, d’aménagement et de gestion des</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sols pour un développement durable</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EE0C01" w:rsidRDefault="00A6594E" w:rsidP="00A6594E">
      <w:pPr>
        <w:widowControl/>
        <w:adjustRightInd w:val="0"/>
        <w:rPr>
          <w:rFonts w:asciiTheme="minorBidi" w:eastAsiaTheme="minorHAnsi" w:hAnsiTheme="minorBidi" w:cstheme="minorBidi"/>
          <w:b/>
          <w:bCs/>
          <w:sz w:val="20"/>
          <w:szCs w:val="20"/>
          <w:lang w:eastAsia="en-US" w:bidi="ar-SA"/>
        </w:rPr>
      </w:pPr>
      <w:r w:rsidRPr="00EE0C01">
        <w:rPr>
          <w:rFonts w:asciiTheme="minorBidi" w:eastAsiaTheme="minorHAnsi" w:hAnsiTheme="minorBidi" w:cstheme="minorBidi"/>
          <w:b/>
          <w:bCs/>
          <w:sz w:val="20"/>
          <w:szCs w:val="20"/>
          <w:lang w:eastAsia="en-US" w:bidi="ar-SA"/>
        </w:rPr>
        <w:t xml:space="preserve">2. Pré-requis </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r w:rsidRPr="00EE0C01">
        <w:rPr>
          <w:rFonts w:asciiTheme="minorBidi" w:eastAsiaTheme="minorHAnsi" w:hAnsiTheme="minorBidi" w:cstheme="minorBidi"/>
          <w:sz w:val="20"/>
          <w:szCs w:val="20"/>
          <w:lang w:eastAsia="en-US" w:bidi="ar-SA"/>
        </w:rPr>
        <w:t>Connaissances a</w:t>
      </w:r>
      <w:r>
        <w:rPr>
          <w:rFonts w:asciiTheme="minorBidi" w:eastAsiaTheme="minorHAnsi" w:hAnsiTheme="minorBidi" w:cstheme="minorBidi"/>
          <w:sz w:val="20"/>
          <w:szCs w:val="20"/>
          <w:lang w:eastAsia="en-US" w:bidi="ar-SA"/>
        </w:rPr>
        <w:t>c</w:t>
      </w:r>
      <w:r w:rsidRPr="00EE0C01">
        <w:rPr>
          <w:rFonts w:asciiTheme="minorBidi" w:eastAsiaTheme="minorHAnsi" w:hAnsiTheme="minorBidi" w:cstheme="minorBidi"/>
          <w:sz w:val="20"/>
          <w:szCs w:val="20"/>
          <w:lang w:eastAsia="en-US" w:bidi="ar-SA"/>
        </w:rPr>
        <w:t>quises en L1 et L2 (S1) notamment Hydrologie et Hydrogéologie, Pédologie.</w:t>
      </w:r>
    </w:p>
    <w:p w:rsidR="00A6594E" w:rsidRPr="00EE0C01" w:rsidRDefault="00A6594E" w:rsidP="00A6594E">
      <w:pPr>
        <w:widowControl/>
        <w:adjustRightInd w:val="0"/>
        <w:rPr>
          <w:rFonts w:asciiTheme="minorBidi" w:eastAsiaTheme="minorHAnsi" w:hAnsiTheme="minorBidi" w:cstheme="minorBidi"/>
          <w:sz w:val="20"/>
          <w:szCs w:val="20"/>
          <w:lang w:eastAsia="en-US" w:bidi="ar-SA"/>
        </w:rPr>
      </w:pPr>
    </w:p>
    <w:p w:rsidR="00A6594E" w:rsidRPr="00EE0C01" w:rsidRDefault="00A6594E" w:rsidP="00A6594E">
      <w:pPr>
        <w:widowControl/>
        <w:adjustRightInd w:val="0"/>
        <w:rPr>
          <w:rFonts w:asciiTheme="minorBidi" w:eastAsiaTheme="minorHAnsi" w:hAnsiTheme="minorBidi" w:cstheme="minorBidi"/>
          <w:b/>
          <w:bCs/>
          <w:sz w:val="20"/>
          <w:szCs w:val="20"/>
          <w:lang w:eastAsia="en-US" w:bidi="ar-SA"/>
        </w:rPr>
      </w:pPr>
      <w:r w:rsidRPr="00EE0C01">
        <w:rPr>
          <w:rFonts w:asciiTheme="minorBidi" w:eastAsiaTheme="minorHAnsi" w:hAnsiTheme="minorBidi" w:cstheme="minorBidi"/>
          <w:b/>
          <w:bCs/>
          <w:sz w:val="20"/>
          <w:szCs w:val="20"/>
          <w:lang w:eastAsia="en-US" w:bidi="ar-SA"/>
        </w:rPr>
        <w:t>3. Eléments constitutifs de l’UE (ECUE)</w:t>
      </w:r>
    </w:p>
    <w:p w:rsidR="00A6594E" w:rsidRPr="009603F8" w:rsidRDefault="00A6594E" w:rsidP="00A6594E">
      <w:pPr>
        <w:adjustRightInd w:val="0"/>
        <w:rPr>
          <w:rFonts w:asciiTheme="minorBidi" w:hAnsiTheme="minorBidi"/>
          <w:sz w:val="20"/>
          <w:szCs w:val="20"/>
        </w:rPr>
      </w:pP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850"/>
        <w:gridCol w:w="1116"/>
        <w:gridCol w:w="1100"/>
        <w:gridCol w:w="1100"/>
        <w:gridCol w:w="1122"/>
      </w:tblGrid>
      <w:tr w:rsidR="00A6594E" w:rsidRPr="009603F8" w:rsidTr="00A6594E">
        <w:tc>
          <w:tcPr>
            <w:tcW w:w="4850" w:type="dxa"/>
            <w:vMerge w:val="restart"/>
            <w:shd w:val="clear" w:color="auto" w:fill="FABF8F" w:themeFill="accent6" w:themeFillTint="99"/>
          </w:tcPr>
          <w:p w:rsidR="00A6594E" w:rsidRPr="00B72E74"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316"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22"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850" w:type="dxa"/>
            <w:vMerge/>
          </w:tcPr>
          <w:p w:rsidR="00A6594E" w:rsidRPr="009603F8" w:rsidRDefault="00A6594E" w:rsidP="00A6594E">
            <w:pPr>
              <w:adjustRightInd w:val="0"/>
              <w:jc w:val="center"/>
              <w:rPr>
                <w:rFonts w:asciiTheme="minorBidi" w:hAnsiTheme="minorBidi"/>
                <w:b/>
                <w:bCs/>
              </w:rPr>
            </w:pPr>
          </w:p>
        </w:tc>
        <w:tc>
          <w:tcPr>
            <w:tcW w:w="1116"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00"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00"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22"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850" w:type="dxa"/>
            <w:shd w:val="clear" w:color="auto" w:fill="B6DDE8" w:themeFill="accent5" w:themeFillTint="66"/>
          </w:tcPr>
          <w:p w:rsidR="00A6594E" w:rsidRPr="00B72E74" w:rsidRDefault="00A6594E" w:rsidP="00A6594E">
            <w:pPr>
              <w:adjustRightInd w:val="0"/>
              <w:jc w:val="center"/>
              <w:rPr>
                <w:rFonts w:asciiTheme="minorBidi" w:hAnsiTheme="minorBidi"/>
                <w:b/>
                <w:bCs/>
                <w:lang w:val="fr-FR"/>
              </w:rPr>
            </w:pPr>
          </w:p>
          <w:p w:rsidR="00A6594E" w:rsidRPr="00B72E74" w:rsidRDefault="00A6594E" w:rsidP="00A6594E">
            <w:pPr>
              <w:adjustRightInd w:val="0"/>
              <w:jc w:val="center"/>
              <w:rPr>
                <w:rFonts w:asciiTheme="minorBidi" w:hAnsiTheme="minorBidi"/>
                <w:b/>
                <w:bCs/>
                <w:lang w:val="fr-FR"/>
              </w:rPr>
            </w:pPr>
            <w:r w:rsidRPr="00B72E74">
              <w:rPr>
                <w:rFonts w:asciiTheme="minorBidi" w:hAnsiTheme="minorBidi"/>
                <w:b/>
                <w:bCs/>
                <w:lang w:val="fr-FR"/>
              </w:rPr>
              <w:t>Ressources en eau et en sol</w:t>
            </w:r>
          </w:p>
        </w:tc>
        <w:tc>
          <w:tcPr>
            <w:tcW w:w="1116"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00"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00"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22"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850" w:type="dxa"/>
            <w:shd w:val="clear" w:color="auto" w:fill="B6DDE8" w:themeFill="accent5" w:themeFillTint="66"/>
          </w:tcPr>
          <w:p w:rsidR="00A6594E" w:rsidRPr="00B72E74" w:rsidRDefault="00A6594E" w:rsidP="00A6594E">
            <w:pPr>
              <w:adjustRightInd w:val="0"/>
              <w:jc w:val="center"/>
              <w:rPr>
                <w:rFonts w:asciiTheme="minorBidi" w:hAnsiTheme="minorBidi"/>
                <w:b/>
                <w:bCs/>
                <w:lang w:val="fr-FR"/>
              </w:rPr>
            </w:pPr>
          </w:p>
          <w:p w:rsidR="00A6594E" w:rsidRPr="00B72E74" w:rsidRDefault="00A6594E" w:rsidP="00A6594E">
            <w:pPr>
              <w:adjustRightInd w:val="0"/>
              <w:jc w:val="center"/>
              <w:rPr>
                <w:rFonts w:asciiTheme="minorBidi" w:hAnsiTheme="minorBidi"/>
                <w:b/>
                <w:bCs/>
                <w:lang w:val="fr-FR"/>
              </w:rPr>
            </w:pPr>
            <w:r w:rsidRPr="00B72E74">
              <w:rPr>
                <w:rFonts w:asciiTheme="minorBidi" w:hAnsiTheme="minorBidi"/>
                <w:b/>
                <w:bCs/>
                <w:lang w:val="fr-FR"/>
              </w:rPr>
              <w:t>Géochimie des eaux et des sols</w:t>
            </w:r>
          </w:p>
        </w:tc>
        <w:tc>
          <w:tcPr>
            <w:tcW w:w="1116"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21</w:t>
            </w:r>
          </w:p>
        </w:tc>
        <w:tc>
          <w:tcPr>
            <w:tcW w:w="1100"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14</w:t>
            </w:r>
          </w:p>
        </w:tc>
        <w:tc>
          <w:tcPr>
            <w:tcW w:w="1100"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7</w:t>
            </w:r>
          </w:p>
        </w:tc>
        <w:tc>
          <w:tcPr>
            <w:tcW w:w="1122" w:type="dxa"/>
            <w:shd w:val="clear" w:color="auto" w:fill="B6DDE8" w:themeFill="accent5" w:themeFillTint="66"/>
          </w:tcPr>
          <w:p w:rsidR="00A6594E"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850"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16"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00"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00"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22"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Default="00A6594E" w:rsidP="00A6594E">
      <w:pPr>
        <w:widowControl/>
        <w:adjustRightInd w:val="0"/>
        <w:rPr>
          <w:rFonts w:ascii="BookmanOldStyle" w:eastAsiaTheme="minorHAnsi" w:hAnsi="BookmanOldStyle" w:cs="BookmanOldStyle"/>
          <w:sz w:val="28"/>
          <w:szCs w:val="28"/>
          <w:lang w:eastAsia="en-US" w:bidi="ar-SA"/>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B72E74" w:rsidRDefault="00A6594E" w:rsidP="00A6594E">
            <w:pPr>
              <w:adjustRightInd w:val="0"/>
              <w:jc w:val="center"/>
              <w:rPr>
                <w:rFonts w:asciiTheme="minorBidi" w:hAnsiTheme="minorBidi"/>
                <w:b/>
                <w:bCs/>
                <w:lang w:val="fr-FR"/>
              </w:rPr>
            </w:pPr>
            <w:r w:rsidRPr="000F67DF">
              <w:rPr>
                <w:rFonts w:asciiTheme="minorBidi" w:hAnsiTheme="minorBidi"/>
                <w:b/>
                <w:bCs/>
                <w:lang w:val="fr-FR"/>
              </w:rPr>
              <w:t xml:space="preserve">ECUE: </w:t>
            </w:r>
            <w:r w:rsidRPr="00B72E74">
              <w:rPr>
                <w:rFonts w:asciiTheme="minorBidi" w:hAnsiTheme="minorBidi"/>
                <w:b/>
                <w:bCs/>
                <w:lang w:val="fr-FR"/>
              </w:rPr>
              <w:t>UEF 411</w:t>
            </w:r>
          </w:p>
          <w:p w:rsidR="00A6594E" w:rsidRPr="000F67DF" w:rsidRDefault="00A6594E" w:rsidP="00A6594E">
            <w:pPr>
              <w:adjustRightInd w:val="0"/>
              <w:jc w:val="center"/>
              <w:rPr>
                <w:rFonts w:asciiTheme="minorBidi" w:hAnsiTheme="minorBidi"/>
                <w:b/>
                <w:bCs/>
                <w:lang w:val="fr-FR"/>
              </w:rPr>
            </w:pPr>
            <w:r w:rsidRPr="00B72E74">
              <w:rPr>
                <w:rFonts w:asciiTheme="minorBidi" w:hAnsiTheme="minorBidi"/>
                <w:b/>
                <w:bCs/>
                <w:lang w:val="fr-FR"/>
              </w:rPr>
              <w:t>Ressources en eau et en sol</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411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5706CB" w:rsidRDefault="00A6594E" w:rsidP="00A6594E">
      <w:pPr>
        <w:tabs>
          <w:tab w:val="left" w:pos="0"/>
        </w:tabs>
        <w:jc w:val="both"/>
        <w:rPr>
          <w:rFonts w:asciiTheme="minorBidi" w:hAnsiTheme="minorBidi" w:cstheme="minorBidi"/>
          <w:sz w:val="20"/>
          <w:szCs w:val="20"/>
        </w:rPr>
      </w:pPr>
      <w:r w:rsidRPr="00A91389">
        <w:rPr>
          <w:rFonts w:asciiTheme="minorBidi" w:hAnsiTheme="minorBidi"/>
          <w:b/>
          <w:bCs/>
          <w:sz w:val="20"/>
          <w:szCs w:val="20"/>
        </w:rPr>
        <w:tab/>
      </w:r>
      <w:r w:rsidRPr="005706CB">
        <w:rPr>
          <w:rFonts w:asciiTheme="minorBidi" w:hAnsiTheme="minorBidi" w:cstheme="minorBidi"/>
          <w:b/>
          <w:bCs/>
          <w:sz w:val="20"/>
          <w:szCs w:val="20"/>
        </w:rPr>
        <w:t>4.1.1. Enseignements théoriques</w:t>
      </w:r>
    </w:p>
    <w:p w:rsidR="00A6594E" w:rsidRDefault="00A6594E" w:rsidP="00A6594E">
      <w:pPr>
        <w:widowControl/>
        <w:adjustRightInd w:val="0"/>
        <w:rPr>
          <w:rFonts w:ascii="Arial" w:eastAsiaTheme="minorHAnsi" w:hAnsi="Arial" w:cs="Arial"/>
          <w:b/>
          <w:bCs/>
          <w:sz w:val="20"/>
          <w:szCs w:val="20"/>
          <w:lang w:eastAsia="en-US" w:bidi="ar-SA"/>
        </w:rPr>
      </w:pPr>
    </w:p>
    <w:p w:rsidR="00A6594E"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1. Ressources en eau</w:t>
      </w:r>
    </w:p>
    <w:p w:rsidR="00A6594E" w:rsidRDefault="00A6594E" w:rsidP="00A6594E">
      <w:pPr>
        <w:widowControl/>
        <w:adjustRightInd w:val="0"/>
        <w:rPr>
          <w:rFonts w:ascii="Arial" w:eastAsiaTheme="minorHAnsi" w:hAnsi="Arial" w:cs="Arial"/>
          <w:b/>
          <w:bCs/>
          <w:sz w:val="20"/>
          <w:szCs w:val="20"/>
          <w:lang w:eastAsia="en-US" w:bidi="ar-SA"/>
        </w:rPr>
      </w:pPr>
    </w:p>
    <w:p w:rsidR="00A6594E" w:rsidRPr="00641CAE" w:rsidRDefault="00A6594E" w:rsidP="00A6594E">
      <w:pPr>
        <w:widowControl/>
        <w:adjustRightInd w:val="0"/>
        <w:ind w:firstLine="426"/>
        <w:rPr>
          <w:rFonts w:ascii="Arial" w:eastAsiaTheme="minorHAnsi" w:hAnsi="Arial" w:cs="Arial"/>
          <w:sz w:val="20"/>
          <w:szCs w:val="20"/>
          <w:lang w:eastAsia="en-US" w:bidi="ar-SA"/>
        </w:rPr>
      </w:pPr>
      <w:r w:rsidRPr="00641CAE">
        <w:rPr>
          <w:rFonts w:ascii="Arial" w:eastAsiaTheme="minorHAnsi" w:hAnsi="Arial" w:cs="Arial"/>
          <w:sz w:val="20"/>
          <w:szCs w:val="20"/>
          <w:lang w:eastAsia="en-US" w:bidi="ar-SA"/>
        </w:rPr>
        <w:t>a- Inventaire des ressources</w:t>
      </w:r>
    </w:p>
    <w:p w:rsidR="00A6594E" w:rsidRPr="00641CAE" w:rsidRDefault="00A6594E" w:rsidP="00A6594E">
      <w:pPr>
        <w:widowControl/>
        <w:adjustRightInd w:val="0"/>
        <w:ind w:firstLine="426"/>
        <w:rPr>
          <w:rFonts w:ascii="Arial" w:eastAsiaTheme="minorHAnsi" w:hAnsi="Arial" w:cs="Arial"/>
          <w:sz w:val="20"/>
          <w:szCs w:val="20"/>
          <w:lang w:eastAsia="en-US" w:bidi="ar-SA"/>
        </w:rPr>
      </w:pPr>
      <w:r w:rsidRPr="00641CAE">
        <w:rPr>
          <w:rFonts w:ascii="Arial" w:eastAsiaTheme="minorHAnsi" w:hAnsi="Arial" w:cs="Arial"/>
          <w:sz w:val="20"/>
          <w:szCs w:val="20"/>
          <w:lang w:eastAsia="en-US" w:bidi="ar-SA"/>
        </w:rPr>
        <w:t>b- Mobilisation des ressources en eaux superficielles et souterraines</w:t>
      </w:r>
    </w:p>
    <w:p w:rsidR="00A6594E" w:rsidRPr="00641CAE" w:rsidRDefault="00A6594E" w:rsidP="00A6594E">
      <w:pPr>
        <w:widowControl/>
        <w:adjustRightInd w:val="0"/>
        <w:ind w:firstLine="426"/>
        <w:rPr>
          <w:rFonts w:ascii="Arial" w:eastAsiaTheme="minorHAnsi" w:hAnsi="Arial" w:cs="Arial"/>
          <w:sz w:val="20"/>
          <w:szCs w:val="20"/>
          <w:lang w:eastAsia="en-US" w:bidi="ar-SA"/>
        </w:rPr>
      </w:pPr>
      <w:r w:rsidRPr="00641CAE">
        <w:rPr>
          <w:rFonts w:ascii="Arial" w:eastAsiaTheme="minorHAnsi" w:hAnsi="Arial" w:cs="Arial"/>
          <w:sz w:val="20"/>
          <w:szCs w:val="20"/>
          <w:lang w:eastAsia="en-US" w:bidi="ar-SA"/>
        </w:rPr>
        <w:t>c- Gestion intégrée des ressources en eau</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2. Ressources en sol</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ind w:firstLine="426"/>
        <w:rPr>
          <w:rFonts w:ascii="Arial" w:eastAsiaTheme="minorHAnsi" w:hAnsi="Arial" w:cs="Arial"/>
          <w:sz w:val="20"/>
          <w:szCs w:val="20"/>
          <w:lang w:eastAsia="en-US" w:bidi="ar-SA"/>
        </w:rPr>
      </w:pPr>
      <w:r>
        <w:rPr>
          <w:rFonts w:ascii="Arial" w:eastAsiaTheme="minorHAnsi" w:hAnsi="Arial" w:cs="Arial"/>
          <w:sz w:val="20"/>
          <w:szCs w:val="20"/>
          <w:lang w:eastAsia="en-US" w:bidi="ar-SA"/>
        </w:rPr>
        <w:t>- Interactions physico-chimiques sol – eau</w:t>
      </w:r>
    </w:p>
    <w:p w:rsidR="00A6594E" w:rsidRDefault="00A6594E" w:rsidP="00A6594E">
      <w:pPr>
        <w:widowControl/>
        <w:adjustRightInd w:val="0"/>
        <w:ind w:firstLine="426"/>
        <w:rPr>
          <w:rFonts w:ascii="Arial" w:eastAsiaTheme="minorHAnsi" w:hAnsi="Arial" w:cs="Arial"/>
          <w:sz w:val="20"/>
          <w:szCs w:val="20"/>
          <w:lang w:eastAsia="en-US" w:bidi="ar-SA"/>
        </w:rPr>
      </w:pPr>
      <w:r>
        <w:rPr>
          <w:rFonts w:ascii="Arial" w:eastAsiaTheme="minorHAnsi" w:hAnsi="Arial" w:cs="Arial"/>
          <w:sz w:val="20"/>
          <w:szCs w:val="20"/>
          <w:lang w:eastAsia="en-US" w:bidi="ar-SA"/>
        </w:rPr>
        <w:t>- Inventaire des ressources en sol</w:t>
      </w:r>
    </w:p>
    <w:p w:rsidR="00A6594E" w:rsidRDefault="00A6594E" w:rsidP="00A6594E">
      <w:pPr>
        <w:widowControl/>
        <w:adjustRightInd w:val="0"/>
        <w:ind w:firstLine="426"/>
        <w:rPr>
          <w:rFonts w:ascii="Arial" w:eastAsiaTheme="minorHAnsi" w:hAnsi="Arial" w:cs="Arial"/>
          <w:sz w:val="20"/>
          <w:szCs w:val="20"/>
          <w:lang w:eastAsia="en-US" w:bidi="ar-SA"/>
        </w:rPr>
      </w:pPr>
      <w:r>
        <w:rPr>
          <w:rFonts w:ascii="Arial" w:eastAsiaTheme="minorHAnsi" w:hAnsi="Arial" w:cs="Arial"/>
          <w:sz w:val="20"/>
          <w:szCs w:val="20"/>
          <w:lang w:eastAsia="en-US" w:bidi="ar-SA"/>
        </w:rPr>
        <w:t>- Commentaire de cartes des sols en Tunisie. Potentiel des ressources en sol en Tunisie</w:t>
      </w:r>
    </w:p>
    <w:p w:rsidR="00A6594E" w:rsidRDefault="00A6594E" w:rsidP="00A6594E">
      <w:pPr>
        <w:widowControl/>
        <w:adjustRightInd w:val="0"/>
        <w:ind w:left="426"/>
        <w:rPr>
          <w:rFonts w:ascii="Arial" w:eastAsiaTheme="minorHAnsi" w:hAnsi="Arial" w:cs="Arial"/>
          <w:sz w:val="20"/>
          <w:szCs w:val="20"/>
          <w:lang w:eastAsia="en-US" w:bidi="ar-SA"/>
        </w:rPr>
      </w:pPr>
      <w:r>
        <w:rPr>
          <w:rFonts w:ascii="Arial" w:eastAsiaTheme="minorHAnsi" w:hAnsi="Arial" w:cs="Arial"/>
          <w:sz w:val="20"/>
          <w:szCs w:val="20"/>
          <w:lang w:eastAsia="en-US" w:bidi="ar-SA"/>
        </w:rPr>
        <w:t>- Sols et développement durable - L’agriculture et la gestion des sols (lutte contre les principales formes de dégradation des sols.)</w:t>
      </w:r>
    </w:p>
    <w:p w:rsidR="00A6594E" w:rsidRDefault="00A6594E" w:rsidP="00A6594E">
      <w:pPr>
        <w:widowControl/>
        <w:adjustRightInd w:val="0"/>
        <w:ind w:firstLine="426"/>
        <w:rPr>
          <w:rFonts w:ascii="Arial" w:eastAsiaTheme="minorHAnsi" w:hAnsi="Arial" w:cs="Arial"/>
          <w:sz w:val="20"/>
          <w:szCs w:val="20"/>
          <w:lang w:eastAsia="en-US" w:bidi="ar-SA"/>
        </w:rPr>
      </w:pPr>
      <w:r>
        <w:rPr>
          <w:rFonts w:ascii="Arial" w:eastAsiaTheme="minorHAnsi" w:hAnsi="Arial" w:cs="Arial"/>
          <w:sz w:val="20"/>
          <w:szCs w:val="20"/>
          <w:lang w:eastAsia="en-US" w:bidi="ar-SA"/>
        </w:rPr>
        <w:t>- Menaces, nouveaux enjeux et mesures de protection des sols.</w:t>
      </w:r>
    </w:p>
    <w:p w:rsidR="00A6594E" w:rsidRDefault="00A6594E" w:rsidP="00A6594E">
      <w:pPr>
        <w:widowControl/>
        <w:adjustRightInd w:val="0"/>
        <w:rPr>
          <w:rFonts w:ascii="Arial" w:eastAsiaTheme="minorHAnsi" w:hAnsi="Arial" w:cs="Arial"/>
          <w:sz w:val="24"/>
          <w:szCs w:val="24"/>
          <w:lang w:eastAsia="en-US" w:bidi="ar-SA"/>
        </w:rPr>
      </w:pPr>
    </w:p>
    <w:p w:rsidR="00A6594E" w:rsidRDefault="00A6594E" w:rsidP="00A6594E">
      <w:pPr>
        <w:widowControl/>
        <w:adjustRightInd w:val="0"/>
        <w:rPr>
          <w:rFonts w:ascii="Arial" w:eastAsiaTheme="minorHAnsi" w:hAnsi="Arial" w:cs="Arial"/>
          <w:sz w:val="24"/>
          <w:szCs w:val="24"/>
          <w:lang w:eastAsia="en-US" w:bidi="ar-SA"/>
        </w:rPr>
      </w:pPr>
    </w:p>
    <w:p w:rsidR="00A6594E" w:rsidRPr="00641CAE" w:rsidRDefault="00A6594E" w:rsidP="00A6594E">
      <w:pPr>
        <w:widowControl/>
        <w:adjustRightInd w:val="0"/>
        <w:rPr>
          <w:rFonts w:ascii="Arial" w:eastAsiaTheme="minorHAnsi" w:hAnsi="Arial" w:cs="Arial"/>
          <w:b/>
          <w:bCs/>
          <w:sz w:val="20"/>
          <w:szCs w:val="20"/>
          <w:lang w:eastAsia="en-US" w:bidi="ar-SA"/>
        </w:rPr>
      </w:pPr>
      <w:r w:rsidRPr="00641CAE">
        <w:rPr>
          <w:rFonts w:ascii="Arial" w:eastAsiaTheme="minorHAnsi" w:hAnsi="Arial" w:cs="Arial"/>
          <w:b/>
          <w:bCs/>
          <w:sz w:val="20"/>
          <w:szCs w:val="20"/>
          <w:lang w:eastAsia="en-US" w:bidi="ar-SA"/>
        </w:rPr>
        <w:t xml:space="preserve">4.1.2. Activités pratiques </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ab/>
        <w:t xml:space="preserve">Travaux dirigés et pratiques sur: </w:t>
      </w:r>
    </w:p>
    <w:p w:rsidR="00A6594E" w:rsidRDefault="00A6594E" w:rsidP="00A6594E">
      <w:pPr>
        <w:widowControl/>
        <w:adjustRightInd w:val="0"/>
        <w:rPr>
          <w:rFonts w:ascii="Arial" w:eastAsiaTheme="minorHAnsi" w:hAnsi="Arial" w:cs="Arial"/>
          <w:sz w:val="20"/>
          <w:szCs w:val="20"/>
          <w:lang w:eastAsia="en-US" w:bidi="ar-SA"/>
        </w:rPr>
      </w:pPr>
    </w:p>
    <w:p w:rsidR="00A6594E" w:rsidRPr="00641CAE"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sz w:val="20"/>
          <w:szCs w:val="20"/>
          <w:lang w:eastAsia="en-US" w:bidi="ar-SA"/>
        </w:rPr>
        <w:t>- Identification, caractérisation et évaluation des ressources des bassins hydrologiques et hydrogéologiques;</w:t>
      </w:r>
    </w:p>
    <w:p w:rsidR="00A6594E" w:rsidRDefault="00A6594E" w:rsidP="00A6594E">
      <w:pPr>
        <w:widowControl/>
        <w:adjustRightInd w:val="0"/>
        <w:rPr>
          <w:rFonts w:ascii="Arial" w:eastAsiaTheme="minorHAnsi" w:hAnsi="Arial" w:cs="Arial"/>
          <w:b/>
          <w:bCs/>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Identification de sites de mobilisation d’eaux superficielles et de captage d’eaux souterraines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Etudes de faisabilité de recharge artificielle de nappes;</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Visites guidées d’ouvrage de mobilisation des eaux de surface (lac et barrage) et d'un site de recharge artificielle.</w:t>
      </w:r>
    </w:p>
    <w:p w:rsidR="00A6594E" w:rsidRDefault="00A6594E" w:rsidP="00A6594E">
      <w:pPr>
        <w:widowControl/>
        <w:adjustRightInd w:val="0"/>
        <w:rPr>
          <w:rFonts w:ascii="Arial" w:eastAsiaTheme="minorHAnsi" w:hAnsi="Arial" w:cs="Arial"/>
          <w:b/>
          <w:bCs/>
          <w:sz w:val="20"/>
          <w:szCs w:val="20"/>
          <w:lang w:eastAsia="en-US" w:bidi="ar-SA"/>
        </w:rPr>
      </w:pPr>
    </w:p>
    <w:p w:rsidR="00A6594E"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c- Gestion intégrée des ressources en eau</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Exemples de gestion intégrée des ressources en eau à l’échelle d’un bassin;</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Visite des stations de traitement des eaux usées;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Visite des stations de dessalement des eaux.</w:t>
      </w:r>
    </w:p>
    <w:p w:rsidR="00A6594E" w:rsidRDefault="00A6594E" w:rsidP="00A6594E">
      <w:pPr>
        <w:widowControl/>
        <w:adjustRightInd w:val="0"/>
        <w:rPr>
          <w:rFonts w:ascii="Arial" w:eastAsiaTheme="minorHAnsi" w:hAnsi="Arial" w:cs="Arial"/>
          <w:b/>
          <w:bCs/>
          <w:sz w:val="20"/>
          <w:szCs w:val="20"/>
          <w:lang w:eastAsia="en-US" w:bidi="ar-SA"/>
        </w:rPr>
      </w:pPr>
    </w:p>
    <w:p w:rsidR="00A6594E"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2. Ressources en sol</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Analyse morpho-structurale des sols;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Détermination de la stabilité structurale des sols;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Mesure de la salinité des sols;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Exercices d’application sur le calcul de l’érosion et de la dégradation physico-chimique des sols;</w:t>
      </w:r>
    </w:p>
    <w:p w:rsidR="00A6594E" w:rsidRPr="009603F8" w:rsidRDefault="00A6594E" w:rsidP="00A6594E">
      <w:pPr>
        <w:adjustRightInd w:val="0"/>
        <w:rPr>
          <w:rFonts w:asciiTheme="minorBidi" w:hAnsiTheme="minorBidi"/>
          <w:b/>
          <w:bCs/>
          <w:sz w:val="20"/>
          <w:szCs w:val="20"/>
        </w:rPr>
      </w:pPr>
      <w:r>
        <w:rPr>
          <w:rFonts w:ascii="Arial" w:eastAsiaTheme="minorHAnsi" w:hAnsi="Arial" w:cs="Arial"/>
          <w:sz w:val="20"/>
          <w:szCs w:val="20"/>
          <w:lang w:eastAsia="en-US" w:bidi="ar-SA"/>
        </w:rPr>
        <w:t>- Visite de sites : Dégradation et aménagement de sols.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4.2</w:t>
      </w:r>
      <w:r w:rsidRPr="009603F8">
        <w:rPr>
          <w:rFonts w:asciiTheme="minorBidi" w:hAnsiTheme="minorBidi"/>
          <w:b/>
          <w:bCs/>
          <w:sz w:val="20"/>
          <w:szCs w:val="20"/>
        </w:rPr>
        <w:t xml:space="preserve">.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jc w:val="center"/>
              <w:rPr>
                <w:rFonts w:asciiTheme="minorBidi" w:hAnsiTheme="minorBidi"/>
                <w:b/>
                <w:bCs/>
                <w:lang w:val="fr-FR"/>
              </w:rPr>
            </w:pPr>
            <w:r w:rsidRPr="000F67DF">
              <w:rPr>
                <w:rFonts w:asciiTheme="minorBidi" w:hAnsiTheme="minorBidi"/>
                <w:b/>
                <w:bCs/>
                <w:lang w:val="fr-FR"/>
              </w:rPr>
              <w:t xml:space="preserve">ECUE: </w:t>
            </w:r>
            <w:r w:rsidRPr="00B72E74">
              <w:rPr>
                <w:rFonts w:asciiTheme="minorBidi" w:hAnsiTheme="minorBidi"/>
                <w:b/>
                <w:bCs/>
                <w:lang w:val="fr-FR"/>
              </w:rPr>
              <w:t>Géochimie des eaux et des sédiments</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412</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Pr="00E73931" w:rsidRDefault="00A6594E" w:rsidP="00A6594E">
      <w:pPr>
        <w:spacing w:before="3"/>
        <w:ind w:right="1873" w:firstLine="13"/>
        <w:rPr>
          <w:rFonts w:asciiTheme="minorBidi" w:hAnsiTheme="minorBidi" w:cstheme="minorBidi"/>
          <w:b/>
          <w:bCs/>
          <w:sz w:val="20"/>
          <w:szCs w:val="20"/>
        </w:rPr>
      </w:pPr>
    </w:p>
    <w:p w:rsidR="00A6594E" w:rsidRPr="00E73931" w:rsidRDefault="00A6594E" w:rsidP="00A6594E">
      <w:pPr>
        <w:rPr>
          <w:rFonts w:asciiTheme="minorBidi" w:hAnsiTheme="minorBidi" w:cstheme="minorBidi"/>
          <w:sz w:val="20"/>
          <w:szCs w:val="20"/>
        </w:rPr>
      </w:pPr>
      <w:r w:rsidRPr="00E73931">
        <w:rPr>
          <w:rFonts w:asciiTheme="minorBidi" w:hAnsiTheme="minorBidi" w:cstheme="minorBidi"/>
          <w:b/>
          <w:bCs/>
          <w:sz w:val="20"/>
          <w:szCs w:val="20"/>
        </w:rPr>
        <w:tab/>
        <w:t>4.1.1. Enseignements théoriques</w:t>
      </w:r>
    </w:p>
    <w:p w:rsidR="00A6594E" w:rsidRPr="00E73931" w:rsidRDefault="00A6594E" w:rsidP="00A6594E">
      <w:pPr>
        <w:adjustRightInd w:val="0"/>
        <w:rPr>
          <w:rFonts w:asciiTheme="minorBidi" w:hAnsiTheme="minorBidi" w:cstheme="minorBidi"/>
          <w:b/>
          <w:bCs/>
          <w:sz w:val="20"/>
          <w:szCs w:val="20"/>
        </w:rPr>
      </w:pPr>
    </w:p>
    <w:p w:rsidR="00A6594E" w:rsidRPr="00E73931" w:rsidRDefault="00A6594E" w:rsidP="00A6594E">
      <w:pPr>
        <w:widowControl/>
        <w:adjustRightInd w:val="0"/>
        <w:rPr>
          <w:rFonts w:asciiTheme="minorBidi" w:eastAsiaTheme="minorHAnsi" w:hAnsiTheme="minorBidi" w:cstheme="minorBidi"/>
          <w:b/>
          <w:bCs/>
          <w:sz w:val="20"/>
          <w:szCs w:val="20"/>
          <w:lang w:eastAsia="en-US" w:bidi="ar-SA"/>
        </w:rPr>
      </w:pPr>
      <w:r w:rsidRPr="00E73931">
        <w:rPr>
          <w:rFonts w:asciiTheme="minorBidi" w:eastAsiaTheme="minorHAnsi" w:hAnsiTheme="minorBidi" w:cstheme="minorBidi"/>
          <w:b/>
          <w:bCs/>
          <w:sz w:val="20"/>
          <w:szCs w:val="20"/>
          <w:lang w:eastAsia="en-US" w:bidi="ar-SA"/>
        </w:rPr>
        <w:t>a) Géochimie des eaux</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b/>
          <w:bCs/>
          <w:sz w:val="20"/>
          <w:szCs w:val="20"/>
          <w:lang w:eastAsia="en-US" w:bidi="ar-SA"/>
        </w:rPr>
        <w:t xml:space="preserve">- </w:t>
      </w:r>
      <w:r w:rsidRPr="00E73931">
        <w:rPr>
          <w:rFonts w:asciiTheme="minorBidi" w:eastAsiaTheme="minorHAnsi" w:hAnsiTheme="minorBidi" w:cstheme="minorBidi"/>
          <w:sz w:val="20"/>
          <w:szCs w:val="20"/>
          <w:lang w:eastAsia="en-US" w:bidi="ar-SA"/>
        </w:rPr>
        <w:t>Caractéristiques physico-chimiques des eaux marines et continentales.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Diagrammes de représentation de la composition chimique des eaux</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b/>
          <w:bCs/>
          <w:sz w:val="20"/>
          <w:szCs w:val="20"/>
          <w:lang w:eastAsia="en-US" w:bidi="ar-SA"/>
        </w:rPr>
        <w:t xml:space="preserve">- </w:t>
      </w:r>
      <w:r w:rsidRPr="00E73931">
        <w:rPr>
          <w:rFonts w:asciiTheme="minorBidi" w:eastAsiaTheme="minorHAnsi" w:hAnsiTheme="minorBidi" w:cstheme="minorBidi"/>
          <w:sz w:val="20"/>
          <w:szCs w:val="20"/>
          <w:lang w:eastAsia="en-US" w:bidi="ar-SA"/>
        </w:rPr>
        <w:t>Rappels sur les équilibres et associations ioniques (concentrations, potentiel chimique, solutions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idéales et diluées, loi d’action de masse, notions d’activité etc.)</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Saturation des eaux par rapport à des minéraux</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Système des carbonates (alcalinité, équilibres thermodynamiques, variations du système,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lastRenderedPageBreak/>
        <w:t>dissolution des roches carbonatées, carbonates dans l’océan etc.)</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Les éléments nutritifs (Azote, phosphore, silice), distribution, cycles et diagrammes d’équilibre.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 soufre (cycle, diagramme d’équilibre)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 carbone (cycle, diagramme d’équilibre)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Oxygène dissous (distribution)</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DBO et DCO</w:t>
      </w:r>
      <w:r>
        <w:rPr>
          <w:rFonts w:asciiTheme="minorBidi" w:eastAsiaTheme="minorHAnsi" w:hAnsiTheme="minorBidi" w:cstheme="minorBidi"/>
          <w:sz w:val="20"/>
          <w:szCs w:val="20"/>
          <w:lang w:eastAsia="en-US" w:bidi="ar-SA"/>
        </w:rPr>
        <w:t>.</w:t>
      </w:r>
    </w:p>
    <w:p w:rsidR="00A6594E"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E73931" w:rsidRDefault="00A6594E" w:rsidP="00A6594E">
      <w:pPr>
        <w:widowControl/>
        <w:adjustRightInd w:val="0"/>
        <w:rPr>
          <w:rFonts w:asciiTheme="minorBidi" w:eastAsiaTheme="minorHAnsi" w:hAnsiTheme="minorBidi" w:cstheme="minorBidi"/>
          <w:b/>
          <w:bCs/>
          <w:sz w:val="20"/>
          <w:szCs w:val="20"/>
          <w:lang w:eastAsia="en-US" w:bidi="ar-SA"/>
        </w:rPr>
      </w:pPr>
      <w:r w:rsidRPr="00E73931">
        <w:rPr>
          <w:rFonts w:asciiTheme="minorBidi" w:eastAsiaTheme="minorHAnsi" w:hAnsiTheme="minorBidi" w:cstheme="minorBidi"/>
          <w:b/>
          <w:bCs/>
          <w:sz w:val="20"/>
          <w:szCs w:val="20"/>
          <w:lang w:eastAsia="en-US" w:bidi="ar-SA"/>
        </w:rPr>
        <w:t>b) Géochimie des sédiments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Rappels sur les différents types de sédiments (côtiers, hémipélagiques et pélagiques)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Rappels sur les processus de sédimentation et de consolidation</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Caractéristiques minéralogiques, granulométriques et chimiques des sédiments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Propriétés liées à la matière organique et dégradation bactérienne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Les phénomènes d’échange dans les sédiments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Les processus de rétention des éléments (adsorption physique, adsorption chimique, processus de</w:t>
      </w:r>
      <w:r>
        <w:rPr>
          <w:rFonts w:asciiTheme="minorBidi" w:eastAsiaTheme="minorHAnsi" w:hAnsiTheme="minorBidi" w:cstheme="minorBidi"/>
          <w:sz w:val="20"/>
          <w:szCs w:val="20"/>
          <w:lang w:eastAsia="en-US" w:bidi="ar-SA"/>
        </w:rPr>
        <w:t xml:space="preserve"> </w:t>
      </w:r>
      <w:r w:rsidRPr="00E73931">
        <w:rPr>
          <w:rFonts w:asciiTheme="minorBidi" w:eastAsiaTheme="minorHAnsi" w:hAnsiTheme="minorBidi" w:cstheme="minorBidi"/>
          <w:sz w:val="20"/>
          <w:szCs w:val="20"/>
          <w:lang w:eastAsia="en-US" w:bidi="ar-SA"/>
        </w:rPr>
        <w:t>précipitation et co-précipitation)</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w:t>
      </w:r>
      <w:r>
        <w:rPr>
          <w:rFonts w:asciiTheme="minorBidi" w:eastAsiaTheme="minorHAnsi" w:hAnsiTheme="minorBidi" w:cstheme="minorBidi"/>
          <w:sz w:val="20"/>
          <w:szCs w:val="20"/>
          <w:lang w:eastAsia="en-US" w:bidi="ar-SA"/>
        </w:rPr>
        <w:t xml:space="preserve"> </w:t>
      </w:r>
      <w:r w:rsidRPr="00E73931">
        <w:rPr>
          <w:rFonts w:asciiTheme="minorBidi" w:eastAsiaTheme="minorHAnsi" w:hAnsiTheme="minorBidi" w:cstheme="minorBidi"/>
          <w:sz w:val="20"/>
          <w:szCs w:val="20"/>
          <w:lang w:eastAsia="en-US" w:bidi="ar-SA"/>
        </w:rPr>
        <w:t>Propriétés liées à la matière organique et dégradation bactérienne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w:t>
      </w:r>
      <w:r>
        <w:rPr>
          <w:rFonts w:asciiTheme="minorBidi" w:eastAsiaTheme="minorHAnsi" w:hAnsiTheme="minorBidi" w:cstheme="minorBidi"/>
          <w:sz w:val="20"/>
          <w:szCs w:val="20"/>
          <w:lang w:eastAsia="en-US" w:bidi="ar-SA"/>
        </w:rPr>
        <w:t xml:space="preserve"> </w:t>
      </w:r>
      <w:r w:rsidRPr="00E73931">
        <w:rPr>
          <w:rFonts w:asciiTheme="minorBidi" w:eastAsiaTheme="minorHAnsi" w:hAnsiTheme="minorBidi" w:cstheme="minorBidi"/>
          <w:sz w:val="20"/>
          <w:szCs w:val="20"/>
          <w:lang w:eastAsia="en-US" w:bidi="ar-SA"/>
        </w:rPr>
        <w:t>Mobilisation des contaminants : Effets de certains facteurs tels que : salinité, pH et acides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organiques, Eh et déficit en oxygène, activité bactérienne, complexes synthétiques, perturbations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physiques et biologiques.</w:t>
      </w:r>
    </w:p>
    <w:p w:rsidR="00A6594E"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E73931" w:rsidRDefault="00A6594E" w:rsidP="00A6594E">
      <w:pPr>
        <w:widowControl/>
        <w:adjustRightInd w:val="0"/>
        <w:rPr>
          <w:rFonts w:asciiTheme="minorBidi" w:eastAsiaTheme="minorHAnsi" w:hAnsiTheme="minorBidi" w:cstheme="minorBidi"/>
          <w:b/>
          <w:bCs/>
          <w:sz w:val="20"/>
          <w:szCs w:val="20"/>
          <w:lang w:eastAsia="en-US" w:bidi="ar-SA"/>
        </w:rPr>
      </w:pPr>
      <w:r w:rsidRPr="00E73931">
        <w:rPr>
          <w:rFonts w:asciiTheme="minorBidi" w:eastAsiaTheme="minorHAnsi" w:hAnsiTheme="minorBidi" w:cstheme="minorBidi"/>
          <w:b/>
          <w:bCs/>
          <w:sz w:val="20"/>
          <w:szCs w:val="20"/>
          <w:lang w:eastAsia="en-US" w:bidi="ar-SA"/>
        </w:rPr>
        <w:t>2. Géochimie des sols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Rappels sur le complexe absorbant (colloïdes minéraux et organiques)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Les phénomènes d’échange dans le sol (capacité d’échange cationique des sols, adsorption,</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précipitation etc.)</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Mobilité de matière (lessivage, transfert des métaux lourds, des sels etc.)</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Pouvoir tampon des sols</w:t>
      </w:r>
    </w:p>
    <w:p w:rsidR="00A6594E" w:rsidRPr="00E73931"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C02E9A" w:rsidRDefault="00A6594E" w:rsidP="00A6594E">
      <w:pPr>
        <w:widowControl/>
        <w:adjustRightInd w:val="0"/>
        <w:rPr>
          <w:rFonts w:asciiTheme="minorBidi" w:eastAsiaTheme="minorHAnsi" w:hAnsiTheme="minorBidi" w:cstheme="minorBidi"/>
          <w:b/>
          <w:bCs/>
          <w:i/>
          <w:iCs/>
          <w:sz w:val="20"/>
          <w:szCs w:val="20"/>
          <w:lang w:eastAsia="en-US" w:bidi="ar-SA"/>
        </w:rPr>
      </w:pPr>
      <w:r w:rsidRPr="00C02E9A">
        <w:rPr>
          <w:rFonts w:asciiTheme="minorBidi" w:eastAsiaTheme="minorHAnsi" w:hAnsiTheme="minorBidi" w:cstheme="minorBidi"/>
          <w:b/>
          <w:bCs/>
          <w:i/>
          <w:iCs/>
          <w:sz w:val="20"/>
          <w:szCs w:val="20"/>
          <w:lang w:eastAsia="en-US" w:bidi="ar-SA"/>
        </w:rPr>
        <w:t xml:space="preserve">4.2. Activités pratiques </w:t>
      </w:r>
    </w:p>
    <w:p w:rsidR="00A6594E" w:rsidRPr="00E73931"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C02E9A" w:rsidRDefault="00A6594E" w:rsidP="00A6594E">
      <w:pPr>
        <w:widowControl/>
        <w:adjustRightInd w:val="0"/>
        <w:rPr>
          <w:rFonts w:asciiTheme="minorBidi" w:eastAsiaTheme="minorHAnsi" w:hAnsiTheme="minorBidi" w:cstheme="minorBidi"/>
          <w:b/>
          <w:bCs/>
          <w:sz w:val="20"/>
          <w:szCs w:val="20"/>
          <w:lang w:eastAsia="en-US" w:bidi="ar-SA"/>
        </w:rPr>
      </w:pPr>
      <w:r w:rsidRPr="00C02E9A">
        <w:rPr>
          <w:rFonts w:asciiTheme="minorBidi" w:eastAsiaTheme="minorHAnsi" w:hAnsiTheme="minorBidi" w:cstheme="minorBidi"/>
          <w:b/>
          <w:bCs/>
          <w:sz w:val="20"/>
          <w:szCs w:val="20"/>
          <w:lang w:eastAsia="en-US" w:bidi="ar-SA"/>
        </w:rPr>
        <w:t>1. Géochimie des eaux et des sédiments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Exercices sur la variation de la constante d’équilibre en fonction de la température et la pression</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Calculs de la saturation des eaux par rapport aux minéraux</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Dosage des éléments dans l’eau (azote, phosphore, sulfures, oxygène dissous, alcalinité, etc.)</w:t>
      </w:r>
    </w:p>
    <w:p w:rsidR="00A6594E"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C02E9A" w:rsidRDefault="00A6594E" w:rsidP="00A6594E">
      <w:pPr>
        <w:widowControl/>
        <w:adjustRightInd w:val="0"/>
        <w:rPr>
          <w:rFonts w:asciiTheme="minorBidi" w:eastAsiaTheme="minorHAnsi" w:hAnsiTheme="minorBidi" w:cstheme="minorBidi"/>
          <w:b/>
          <w:bCs/>
          <w:sz w:val="20"/>
          <w:szCs w:val="20"/>
          <w:lang w:eastAsia="en-US" w:bidi="ar-SA"/>
        </w:rPr>
      </w:pPr>
      <w:r w:rsidRPr="00C02E9A">
        <w:rPr>
          <w:rFonts w:asciiTheme="minorBidi" w:eastAsiaTheme="minorHAnsi" w:hAnsiTheme="minorBidi" w:cstheme="minorBidi"/>
          <w:b/>
          <w:bCs/>
          <w:sz w:val="20"/>
          <w:szCs w:val="20"/>
          <w:lang w:eastAsia="en-US" w:bidi="ar-SA"/>
        </w:rPr>
        <w:t>2. Géochimie des sols</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Dosage des éléments dans les sols (carbone organique, phosphore, fer, etc.)</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Capacité d’échange cationique</w:t>
      </w:r>
    </w:p>
    <w:p w:rsidR="00A6594E" w:rsidRPr="00E73931" w:rsidRDefault="00A6594E" w:rsidP="00A6594E">
      <w:pPr>
        <w:widowControl/>
        <w:adjustRightInd w:val="0"/>
        <w:ind w:left="284"/>
        <w:rPr>
          <w:rFonts w:asciiTheme="minorBidi" w:eastAsiaTheme="minorHAnsi" w:hAnsiTheme="minorBidi" w:cstheme="minorBidi"/>
          <w:sz w:val="20"/>
          <w:szCs w:val="20"/>
          <w:lang w:eastAsia="en-US" w:bidi="ar-SA"/>
        </w:rPr>
      </w:pPr>
      <w:r w:rsidRPr="00E73931">
        <w:rPr>
          <w:rFonts w:asciiTheme="minorBidi" w:eastAsiaTheme="minorHAnsi" w:hAnsiTheme="minorBidi" w:cstheme="minorBidi"/>
          <w:sz w:val="20"/>
          <w:szCs w:val="20"/>
          <w:lang w:eastAsia="en-US" w:bidi="ar-SA"/>
        </w:rPr>
        <w:t>- Mesure du pouvoir tampon des sols</w:t>
      </w: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5706CB" w:rsidRDefault="00A6594E" w:rsidP="00A6594E">
      <w:pPr>
        <w:adjustRightInd w:val="0"/>
        <w:rPr>
          <w:rFonts w:asciiTheme="minorBidi" w:hAnsiTheme="minorBidi" w:cstheme="minorBidi"/>
          <w:b/>
          <w:bCs/>
          <w:sz w:val="20"/>
          <w:szCs w:val="20"/>
        </w:rPr>
      </w:pPr>
      <w:r w:rsidRPr="005706CB">
        <w:rPr>
          <w:rFonts w:asciiTheme="minorBidi" w:hAnsiTheme="minorBidi" w:cstheme="minorBidi"/>
          <w:b/>
          <w:bCs/>
          <w:sz w:val="20"/>
          <w:szCs w:val="20"/>
        </w:rPr>
        <w:t>5. Méthode d'évaluation et régime d'examens</w:t>
      </w:r>
    </w:p>
    <w:p w:rsidR="00A6594E" w:rsidRPr="005706CB" w:rsidRDefault="00A6594E" w:rsidP="00A6594E">
      <w:pPr>
        <w:adjustRightInd w:val="0"/>
        <w:rPr>
          <w:rFonts w:asciiTheme="minorBidi" w:hAnsiTheme="minorBidi" w:cstheme="minorBidi"/>
          <w:b/>
          <w:bCs/>
          <w:sz w:val="20"/>
          <w:szCs w:val="20"/>
        </w:rPr>
      </w:pPr>
    </w:p>
    <w:p w:rsidR="00A6594E" w:rsidRPr="005706CB" w:rsidRDefault="00A6594E" w:rsidP="00A6594E">
      <w:pPr>
        <w:adjustRightInd w:val="0"/>
        <w:rPr>
          <w:rFonts w:asciiTheme="minorBidi" w:hAnsiTheme="minorBidi" w:cstheme="minorBidi"/>
          <w:b/>
          <w:bCs/>
          <w:sz w:val="20"/>
          <w:szCs w:val="20"/>
        </w:rPr>
      </w:pPr>
      <w:r w:rsidRPr="005706CB">
        <w:rPr>
          <w:rFonts w:asciiTheme="minorBidi" w:hAnsiTheme="minorBidi" w:cstheme="minorBidi"/>
          <w:b/>
          <w:bCs/>
          <w:sz w:val="20"/>
          <w:szCs w:val="20"/>
        </w:rPr>
        <w:tab/>
        <w:t>5.1. Régime d'examens</w:t>
      </w:r>
    </w:p>
    <w:p w:rsidR="00A6594E" w:rsidRPr="005706CB" w:rsidRDefault="00A6594E" w:rsidP="00A6594E">
      <w:pPr>
        <w:adjustRightInd w:val="0"/>
        <w:rPr>
          <w:rFonts w:asciiTheme="minorBidi" w:hAnsiTheme="minorBidi" w:cstheme="minorBidi"/>
          <w:b/>
          <w:bCs/>
          <w:sz w:val="20"/>
          <w:szCs w:val="20"/>
        </w:rPr>
      </w:pPr>
    </w:p>
    <w:p w:rsidR="00A6594E" w:rsidRPr="005706CB" w:rsidRDefault="00A6594E" w:rsidP="00A6594E">
      <w:pPr>
        <w:adjustRightInd w:val="0"/>
        <w:rPr>
          <w:rFonts w:asciiTheme="minorBidi" w:hAnsiTheme="minorBidi" w:cstheme="minorBidi"/>
          <w:sz w:val="20"/>
          <w:szCs w:val="20"/>
        </w:rPr>
      </w:pPr>
      <w:r w:rsidRPr="005706CB">
        <w:rPr>
          <w:rFonts w:asciiTheme="minorBidi" w:hAnsiTheme="minorBidi" w:cstheme="minorBidi"/>
          <w:sz w:val="20"/>
          <w:szCs w:val="20"/>
        </w:rPr>
        <w:t>Régime mixte pour les deux ECUE</w:t>
      </w:r>
    </w:p>
    <w:p w:rsidR="00A6594E" w:rsidRPr="005706CB" w:rsidRDefault="00A6594E" w:rsidP="00A6594E">
      <w:pPr>
        <w:adjustRightInd w:val="0"/>
        <w:rPr>
          <w:rFonts w:asciiTheme="minorBidi" w:hAnsiTheme="minorBidi" w:cstheme="minorBidi"/>
          <w:b/>
          <w:bCs/>
          <w:sz w:val="20"/>
          <w:szCs w:val="20"/>
        </w:rPr>
      </w:pPr>
    </w:p>
    <w:p w:rsidR="00A6594E" w:rsidRPr="005706CB" w:rsidRDefault="00A6594E" w:rsidP="00A6594E">
      <w:pPr>
        <w:adjustRightInd w:val="0"/>
        <w:rPr>
          <w:rFonts w:asciiTheme="minorBidi" w:hAnsiTheme="minorBidi" w:cstheme="minorBidi"/>
          <w:b/>
          <w:bCs/>
          <w:sz w:val="20"/>
          <w:szCs w:val="20"/>
        </w:rPr>
      </w:pPr>
      <w:r w:rsidRPr="005706CB">
        <w:rPr>
          <w:rFonts w:asciiTheme="minorBidi" w:hAnsiTheme="minorBidi" w:cstheme="minorBidi"/>
          <w:b/>
          <w:bCs/>
          <w:sz w:val="20"/>
          <w:szCs w:val="20"/>
        </w:rPr>
        <w:tab/>
        <w:t>5.2. Pondération et modalités d'évaluation</w:t>
      </w:r>
    </w:p>
    <w:p w:rsidR="00A6594E" w:rsidRPr="005706CB" w:rsidRDefault="00A6594E" w:rsidP="00A6594E">
      <w:pPr>
        <w:adjustRightInd w:val="0"/>
        <w:rPr>
          <w:rFonts w:asciiTheme="minorBidi" w:hAnsiTheme="minorBidi" w:cstheme="minorBidi"/>
          <w:sz w:val="20"/>
          <w:szCs w:val="20"/>
        </w:rPr>
      </w:pPr>
    </w:p>
    <w:p w:rsidR="00A6594E" w:rsidRPr="005706CB" w:rsidRDefault="00A6594E" w:rsidP="00A6594E">
      <w:pPr>
        <w:overflowPunct w:val="0"/>
        <w:adjustRightInd w:val="0"/>
        <w:ind w:right="640"/>
        <w:jc w:val="both"/>
        <w:rPr>
          <w:rFonts w:asciiTheme="minorBidi" w:hAnsiTheme="minorBidi" w:cstheme="minorBidi"/>
          <w:sz w:val="20"/>
          <w:szCs w:val="20"/>
        </w:rPr>
      </w:pPr>
      <w:r w:rsidRPr="005706CB">
        <w:rPr>
          <w:rFonts w:asciiTheme="minorBidi" w:hAnsiTheme="minorBidi" w:cstheme="minorBidi"/>
          <w:sz w:val="20"/>
          <w:szCs w:val="20"/>
        </w:rPr>
        <w:t>Pour l’évaluation, la Commission Nationale Sectorielle des Sciences Géologiques propose les modalités suivantes :</w:t>
      </w:r>
    </w:p>
    <w:p w:rsidR="00A6594E" w:rsidRPr="005706CB" w:rsidRDefault="00A6594E" w:rsidP="00A6594E">
      <w:pPr>
        <w:adjustRightInd w:val="0"/>
        <w:rPr>
          <w:rFonts w:asciiTheme="minorBidi" w:hAnsiTheme="minorBidi" w:cstheme="minorBidi"/>
          <w:sz w:val="20"/>
          <w:szCs w:val="20"/>
        </w:rPr>
      </w:pPr>
    </w:p>
    <w:p w:rsidR="00A6594E" w:rsidRPr="005706CB" w:rsidRDefault="00A6594E" w:rsidP="00A6594E">
      <w:pPr>
        <w:overflowPunct w:val="0"/>
        <w:adjustRightInd w:val="0"/>
        <w:ind w:right="640"/>
        <w:jc w:val="both"/>
        <w:rPr>
          <w:rFonts w:asciiTheme="minorBidi" w:hAnsiTheme="minorBidi" w:cstheme="minorBidi"/>
          <w:sz w:val="20"/>
          <w:szCs w:val="20"/>
        </w:rPr>
      </w:pPr>
      <w:r w:rsidRPr="005706CB">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5706CB" w:rsidRDefault="00A6594E" w:rsidP="00A6594E">
      <w:pPr>
        <w:adjustRightInd w:val="0"/>
        <w:rPr>
          <w:rFonts w:asciiTheme="minorBidi" w:hAnsiTheme="minorBidi" w:cstheme="minorBidi"/>
          <w:sz w:val="20"/>
          <w:szCs w:val="20"/>
        </w:rPr>
      </w:pPr>
    </w:p>
    <w:p w:rsidR="00A6594E" w:rsidRPr="005706CB" w:rsidRDefault="00A6594E" w:rsidP="00A6594E">
      <w:pPr>
        <w:overflowPunct w:val="0"/>
        <w:adjustRightInd w:val="0"/>
        <w:ind w:right="640"/>
        <w:jc w:val="both"/>
        <w:rPr>
          <w:rFonts w:asciiTheme="minorBidi" w:hAnsiTheme="minorBidi" w:cstheme="minorBidi"/>
          <w:sz w:val="20"/>
          <w:szCs w:val="20"/>
        </w:rPr>
      </w:pPr>
      <w:r w:rsidRPr="005706CB">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5706CB" w:rsidRDefault="00A6594E" w:rsidP="00A6594E">
      <w:pPr>
        <w:adjustRightInd w:val="0"/>
        <w:rPr>
          <w:rFonts w:asciiTheme="minorBidi" w:hAnsiTheme="minorBidi" w:cstheme="minorBidi"/>
          <w:sz w:val="20"/>
          <w:szCs w:val="20"/>
        </w:rPr>
      </w:pPr>
    </w:p>
    <w:p w:rsidR="00A6594E" w:rsidRPr="005706CB" w:rsidRDefault="00A6594E" w:rsidP="00A6594E">
      <w:pPr>
        <w:adjustRightInd w:val="0"/>
        <w:rPr>
          <w:rFonts w:asciiTheme="minorBidi" w:hAnsiTheme="minorBidi" w:cstheme="minorBidi"/>
          <w:sz w:val="20"/>
          <w:szCs w:val="20"/>
        </w:rPr>
      </w:pPr>
      <w:r w:rsidRPr="005706CB">
        <w:rPr>
          <w:rFonts w:asciiTheme="minorBidi" w:hAnsiTheme="minorBidi" w:cstheme="minorBidi"/>
          <w:sz w:val="20"/>
          <w:szCs w:val="20"/>
        </w:rPr>
        <w:t>b) Examen (Ex): La note d’examen compte pour 70% de la moyenne finale de l’UE.</w:t>
      </w:r>
    </w:p>
    <w:p w:rsidR="00A6594E" w:rsidRPr="005706CB" w:rsidRDefault="00A6594E" w:rsidP="00A6594E">
      <w:pPr>
        <w:adjustRightInd w:val="0"/>
        <w:rPr>
          <w:rFonts w:asciiTheme="minorBidi" w:hAnsiTheme="minorBidi" w:cstheme="minorBidi"/>
          <w:sz w:val="20"/>
          <w:szCs w:val="20"/>
        </w:rPr>
      </w:pPr>
    </w:p>
    <w:p w:rsidR="00A6594E" w:rsidRPr="005706CB" w:rsidRDefault="00A6594E" w:rsidP="00A6594E">
      <w:pPr>
        <w:adjustRightInd w:val="0"/>
        <w:jc w:val="center"/>
        <w:rPr>
          <w:rFonts w:asciiTheme="minorBidi" w:hAnsiTheme="minorBidi" w:cstheme="minorBidi"/>
          <w:sz w:val="20"/>
          <w:szCs w:val="20"/>
        </w:rPr>
      </w:pPr>
    </w:p>
    <w:p w:rsidR="00A6594E" w:rsidRPr="005706CB" w:rsidRDefault="00A6594E" w:rsidP="00A6594E">
      <w:pPr>
        <w:adjustRightInd w:val="0"/>
        <w:jc w:val="center"/>
        <w:rPr>
          <w:rFonts w:asciiTheme="minorBidi" w:hAnsiTheme="minorBidi" w:cstheme="minorBidi"/>
          <w:sz w:val="20"/>
          <w:szCs w:val="20"/>
        </w:rPr>
      </w:pPr>
      <w:r w:rsidRPr="005706CB">
        <w:rPr>
          <w:rFonts w:asciiTheme="minorBidi" w:hAnsiTheme="minorBidi" w:cstheme="minorBidi"/>
          <w:sz w:val="20"/>
          <w:szCs w:val="20"/>
        </w:rPr>
        <w:t>Pour récapituler:</w:t>
      </w:r>
    </w:p>
    <w:p w:rsidR="00A6594E" w:rsidRPr="005706CB" w:rsidRDefault="00A6594E" w:rsidP="00A6594E">
      <w:pPr>
        <w:adjustRightInd w:val="0"/>
        <w:spacing w:line="209" w:lineRule="auto"/>
        <w:jc w:val="center"/>
        <w:rPr>
          <w:rFonts w:asciiTheme="minorBidi" w:hAnsiTheme="minorBidi" w:cstheme="minorBidi"/>
          <w:sz w:val="20"/>
          <w:szCs w:val="20"/>
        </w:rPr>
      </w:pPr>
    </w:p>
    <w:p w:rsidR="00A6594E" w:rsidRPr="005706CB" w:rsidRDefault="00A6594E" w:rsidP="00A6594E">
      <w:pPr>
        <w:adjustRightInd w:val="0"/>
        <w:spacing w:line="209" w:lineRule="auto"/>
        <w:jc w:val="center"/>
        <w:rPr>
          <w:rFonts w:asciiTheme="minorBidi" w:hAnsiTheme="minorBidi" w:cstheme="minorBidi"/>
          <w:b/>
          <w:bCs/>
          <w:sz w:val="20"/>
          <w:szCs w:val="20"/>
        </w:rPr>
      </w:pPr>
      <w:r w:rsidRPr="005706CB">
        <w:rPr>
          <w:rFonts w:asciiTheme="minorBidi" w:hAnsiTheme="minorBidi" w:cstheme="minorBidi"/>
          <w:sz w:val="20"/>
          <w:szCs w:val="20"/>
        </w:rPr>
        <w:t xml:space="preserve">Moyenne de l’Ecrit : </w:t>
      </w:r>
      <w:r w:rsidRPr="005706CB">
        <w:rPr>
          <w:rFonts w:asciiTheme="minorBidi" w:hAnsiTheme="minorBidi" w:cstheme="minorBidi"/>
          <w:b/>
          <w:bCs/>
          <w:sz w:val="20"/>
          <w:szCs w:val="20"/>
        </w:rPr>
        <w:t>NT</w:t>
      </w:r>
      <w:r w:rsidRPr="005706CB">
        <w:rPr>
          <w:rFonts w:asciiTheme="minorBidi" w:hAnsiTheme="minorBidi" w:cstheme="minorBidi"/>
          <w:b/>
          <w:bCs/>
          <w:sz w:val="20"/>
          <w:szCs w:val="20"/>
          <w:vertAlign w:val="subscript"/>
        </w:rPr>
        <w:t>=</w:t>
      </w:r>
      <w:r w:rsidRPr="005706CB">
        <w:rPr>
          <w:rFonts w:asciiTheme="minorBidi" w:hAnsiTheme="minorBidi" w:cstheme="minorBidi"/>
          <w:b/>
          <w:bCs/>
          <w:sz w:val="20"/>
          <w:szCs w:val="20"/>
        </w:rPr>
        <w:t>Ex(70%)+ CC(30%)</w:t>
      </w:r>
    </w:p>
    <w:p w:rsidR="00A6594E" w:rsidRPr="005706CB" w:rsidRDefault="00A6594E" w:rsidP="00A6594E">
      <w:pPr>
        <w:adjustRightInd w:val="0"/>
        <w:spacing w:line="209" w:lineRule="auto"/>
        <w:jc w:val="center"/>
        <w:rPr>
          <w:rFonts w:asciiTheme="minorBidi" w:hAnsiTheme="minorBidi" w:cstheme="minorBidi"/>
          <w:sz w:val="20"/>
          <w:szCs w:val="20"/>
        </w:rPr>
      </w:pPr>
    </w:p>
    <w:p w:rsidR="00A6594E" w:rsidRPr="005706CB" w:rsidRDefault="00A6594E" w:rsidP="00A6594E">
      <w:pPr>
        <w:adjustRightInd w:val="0"/>
        <w:jc w:val="center"/>
        <w:rPr>
          <w:rFonts w:asciiTheme="minorBidi" w:hAnsiTheme="minorBidi" w:cstheme="minorBidi"/>
          <w:sz w:val="20"/>
          <w:szCs w:val="20"/>
        </w:rPr>
      </w:pPr>
      <w:r w:rsidRPr="005706CB">
        <w:rPr>
          <w:rFonts w:asciiTheme="minorBidi" w:hAnsiTheme="minorBidi" w:cstheme="minorBidi"/>
          <w:sz w:val="20"/>
          <w:szCs w:val="20"/>
        </w:rPr>
        <w:t xml:space="preserve">Moyenne TD-TP : </w:t>
      </w:r>
      <w:r w:rsidRPr="005706CB">
        <w:rPr>
          <w:rFonts w:asciiTheme="minorBidi" w:hAnsiTheme="minorBidi" w:cstheme="minorBidi"/>
          <w:b/>
          <w:bCs/>
          <w:sz w:val="20"/>
          <w:szCs w:val="20"/>
        </w:rPr>
        <w:t>NP</w:t>
      </w:r>
      <w:r w:rsidRPr="005706CB">
        <w:rPr>
          <w:rFonts w:asciiTheme="minorBidi" w:hAnsiTheme="minorBidi" w:cstheme="minorBidi"/>
          <w:b/>
          <w:bCs/>
          <w:sz w:val="20"/>
          <w:szCs w:val="20"/>
          <w:vertAlign w:val="subscript"/>
        </w:rPr>
        <w:t>=</w:t>
      </w:r>
      <w:r w:rsidRPr="005706CB">
        <w:rPr>
          <w:rFonts w:asciiTheme="minorBidi" w:hAnsiTheme="minorBidi" w:cstheme="minorBidi"/>
          <w:b/>
          <w:bCs/>
          <w:sz w:val="20"/>
          <w:szCs w:val="20"/>
        </w:rPr>
        <w:t>Ex( 70% )+ CC(30%)</w:t>
      </w:r>
    </w:p>
    <w:p w:rsidR="00A6594E" w:rsidRPr="005706CB" w:rsidRDefault="00A6594E" w:rsidP="00A6594E">
      <w:pPr>
        <w:adjustRightInd w:val="0"/>
        <w:spacing w:line="38" w:lineRule="exact"/>
        <w:jc w:val="center"/>
        <w:rPr>
          <w:rFonts w:asciiTheme="minorBidi" w:hAnsiTheme="minorBidi" w:cstheme="minorBidi"/>
          <w:sz w:val="20"/>
          <w:szCs w:val="20"/>
        </w:rPr>
      </w:pPr>
    </w:p>
    <w:p w:rsidR="00A6594E" w:rsidRPr="005706CB" w:rsidRDefault="00A6594E" w:rsidP="00A6594E">
      <w:pPr>
        <w:adjustRightInd w:val="0"/>
        <w:spacing w:line="135" w:lineRule="exact"/>
        <w:jc w:val="center"/>
        <w:rPr>
          <w:rFonts w:asciiTheme="minorBidi" w:hAnsiTheme="minorBidi" w:cstheme="minorBidi"/>
          <w:sz w:val="20"/>
          <w:szCs w:val="20"/>
        </w:rPr>
      </w:pPr>
    </w:p>
    <w:p w:rsidR="00A6594E" w:rsidRPr="005706CB" w:rsidRDefault="00A6594E" w:rsidP="00A6594E">
      <w:pPr>
        <w:adjustRightInd w:val="0"/>
        <w:jc w:val="center"/>
        <w:rPr>
          <w:rFonts w:asciiTheme="minorBidi" w:hAnsiTheme="minorBidi" w:cstheme="minorBidi"/>
          <w:b/>
          <w:bCs/>
          <w:sz w:val="20"/>
          <w:szCs w:val="20"/>
        </w:rPr>
      </w:pPr>
      <w:r w:rsidRPr="005706CB">
        <w:rPr>
          <w:rFonts w:asciiTheme="minorBidi" w:hAnsiTheme="minorBidi" w:cstheme="minorBidi"/>
          <w:sz w:val="20"/>
          <w:szCs w:val="20"/>
        </w:rPr>
        <w:t xml:space="preserve">Moyenne de l’UE : </w:t>
      </w:r>
      <w:r w:rsidRPr="005706CB">
        <w:rPr>
          <w:rFonts w:asciiTheme="minorBidi" w:hAnsiTheme="minorBidi" w:cstheme="minorBidi"/>
          <w:b/>
          <w:bCs/>
          <w:sz w:val="20"/>
          <w:szCs w:val="20"/>
        </w:rPr>
        <w:t>NUE</w:t>
      </w:r>
      <w:r w:rsidRPr="005706CB">
        <w:rPr>
          <w:rFonts w:asciiTheme="minorBidi" w:hAnsiTheme="minorBidi" w:cstheme="minorBidi"/>
          <w:b/>
          <w:bCs/>
          <w:sz w:val="20"/>
          <w:szCs w:val="20"/>
          <w:vertAlign w:val="subscript"/>
        </w:rPr>
        <w:t>=</w:t>
      </w:r>
      <w:r w:rsidRPr="005706CB">
        <w:rPr>
          <w:rFonts w:asciiTheme="minorBidi" w:hAnsiTheme="minorBidi" w:cstheme="minorBidi"/>
          <w:b/>
          <w:bCs/>
          <w:sz w:val="20"/>
          <w:szCs w:val="20"/>
        </w:rPr>
        <w:t>NT(70%)+ NP(30%)</w:t>
      </w: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adjustRightInd w:val="0"/>
        <w:jc w:val="center"/>
        <w:rPr>
          <w:rFonts w:asciiTheme="minorBidi" w:hAnsiTheme="minorBidi" w:cstheme="minorBidi"/>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E34300" w:rsidRDefault="00A6594E" w:rsidP="00A6594E">
      <w:pPr>
        <w:adjustRightInd w:val="0"/>
        <w:jc w:val="center"/>
        <w:rPr>
          <w:rFonts w:ascii="Arial" w:hAnsi="Arial" w:cs="Arial"/>
          <w:b/>
          <w:bCs/>
          <w:color w:val="FF0000"/>
          <w:sz w:val="32"/>
          <w:szCs w:val="32"/>
        </w:rPr>
      </w:pPr>
      <w:r w:rsidRPr="00E34300">
        <w:rPr>
          <w:rFonts w:ascii="Arial" w:hAnsi="Arial" w:cs="Arial"/>
          <w:b/>
          <w:bCs/>
          <w:color w:val="FF0000"/>
          <w:sz w:val="32"/>
          <w:szCs w:val="32"/>
        </w:rPr>
        <w:t>GEOMATIQUE ET APPLICATIONS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6210EE" w:rsidRDefault="00A6594E" w:rsidP="00A6594E">
            <w:pPr>
              <w:adjustRightInd w:val="0"/>
              <w:jc w:val="center"/>
              <w:rPr>
                <w:rFonts w:ascii="Arial" w:hAnsi="Arial" w:cs="Arial"/>
                <w:b/>
                <w:bCs/>
                <w:sz w:val="24"/>
                <w:lang w:val="fr-FR" w:eastAsia="en-US"/>
              </w:rPr>
            </w:pPr>
            <w:r w:rsidRPr="006210EE">
              <w:rPr>
                <w:rFonts w:asciiTheme="minorBidi" w:hAnsiTheme="minorBidi" w:cstheme="minorBidi"/>
                <w:b/>
                <w:bCs/>
                <w:sz w:val="22"/>
                <w:szCs w:val="18"/>
                <w:lang w:val="fr-FR"/>
              </w:rPr>
              <w:t>Géomatique et Applications</w:t>
            </w:r>
          </w:p>
          <w:p w:rsidR="00A6594E" w:rsidRPr="000F67D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UEF </w:t>
            </w:r>
            <w:r w:rsidRPr="006210EE">
              <w:rPr>
                <w:rFonts w:asciiTheme="minorBidi" w:hAnsiTheme="minorBidi" w:cstheme="minorBidi"/>
                <w:b/>
                <w:bCs/>
                <w:sz w:val="22"/>
                <w:szCs w:val="18"/>
              </w:rPr>
              <w:t>420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Nombre de crédits: </w:t>
            </w:r>
            <w:r w:rsidRPr="001B7DC7">
              <w:rPr>
                <w:rFonts w:ascii="Arial" w:hAnsi="Arial" w:cs="Arial"/>
                <w:b/>
                <w:bCs/>
                <w:sz w:val="22"/>
                <w:lang w:eastAsia="en-US"/>
              </w:rPr>
              <w:t>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sidRPr="001B7DC7">
              <w:rPr>
                <w:rFonts w:ascii="Arial" w:hAnsi="Arial" w:cs="Arial"/>
                <w:b/>
                <w:bCs/>
                <w:color w:val="FF0000"/>
                <w:sz w:val="22"/>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0E6515"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2. Pré-requis: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SIG &amp; Applications</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sidRPr="00655481">
              <w:rPr>
                <w:rFonts w:asciiTheme="minorBidi" w:hAnsiTheme="minorBidi" w:cstheme="minorBidi"/>
                <w:b/>
                <w:bCs/>
                <w:sz w:val="18"/>
                <w:szCs w:val="18"/>
              </w:rPr>
              <w:t>Télédétection</w:t>
            </w:r>
            <w:r>
              <w:rPr>
                <w:rFonts w:asciiTheme="minorBidi" w:hAnsiTheme="minorBidi" w:cstheme="minorBidi"/>
                <w:b/>
                <w:bCs/>
                <w:sz w:val="18"/>
                <w:szCs w:val="18"/>
              </w:rPr>
              <w:t xml:space="preserve"> A</w:t>
            </w:r>
            <w:r w:rsidRPr="00655481">
              <w:rPr>
                <w:rFonts w:asciiTheme="minorBidi" w:hAnsiTheme="minorBidi" w:cstheme="minorBidi"/>
                <w:b/>
                <w:bCs/>
                <w:sz w:val="18"/>
                <w:szCs w:val="18"/>
              </w:rPr>
              <w:t>ppliquée</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ECUE:</w:t>
            </w:r>
            <w:r>
              <w:rPr>
                <w:rFonts w:asciiTheme="minorBidi" w:hAnsiTheme="minorBidi"/>
                <w:b/>
                <w:bCs/>
                <w:lang w:val="fr-FR"/>
              </w:rPr>
              <w:t>SIG &amp; Applications</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421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E71FF7" w:rsidRDefault="00A6594E" w:rsidP="00A6594E">
      <w:pPr>
        <w:tabs>
          <w:tab w:val="left" w:pos="0"/>
        </w:tabs>
        <w:spacing w:line="360" w:lineRule="auto"/>
        <w:jc w:val="both"/>
        <w:rPr>
          <w:rFonts w:asciiTheme="minorBidi" w:hAnsiTheme="minorBidi" w:cstheme="minorBidi"/>
          <w:sz w:val="20"/>
          <w:szCs w:val="20"/>
        </w:rPr>
      </w:pPr>
      <w:r w:rsidRPr="00E71FF7">
        <w:rPr>
          <w:rFonts w:asciiTheme="minorBidi" w:hAnsiTheme="minorBidi" w:cstheme="minorBidi"/>
          <w:b/>
          <w:bCs/>
          <w:sz w:val="20"/>
          <w:szCs w:val="20"/>
        </w:rPr>
        <w:tab/>
        <w:t>4.1.1. Enseignements théoriques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1- Généralités : Introduction et définition de concepts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2- Composantes et fonctionnalités des SIG</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La base de données géographiques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Le Système de Gestion de la Base de Données Géographiques (SGBDG)</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Les principales fonctionnalités d’un SIG</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Acquisition des données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Gestion des données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3 Topologie, formats SIG et formats d’échange</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4 - Exploitation des SIG</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Restitution des données enregistrées: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Analyse des données / Notion d’analyse spatiale</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Les mesures dans l’espace</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La reclassification</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L’agrégation, l’analyse de proximité</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L’analyse de contiguïté</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Le croisement de données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L’analyse statistique</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L’interpolation et le contourage</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lastRenderedPageBreak/>
        <w:t>- Combinaison de données ou analyse multivariée</w:t>
      </w:r>
    </w:p>
    <w:p w:rsidR="00A6594E" w:rsidRPr="00E71FF7" w:rsidRDefault="00A6594E" w:rsidP="00A6594E">
      <w:pPr>
        <w:spacing w:before="3"/>
        <w:ind w:right="244" w:firstLine="13"/>
        <w:jc w:val="both"/>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sidRPr="00E71FF7">
        <w:rPr>
          <w:rFonts w:asciiTheme="minorBidi" w:hAnsiTheme="minorBidi" w:cstheme="minorBidi"/>
          <w:b/>
          <w:bCs/>
          <w:sz w:val="20"/>
          <w:szCs w:val="20"/>
        </w:rPr>
        <w:tab/>
      </w:r>
      <w:r w:rsidRPr="00E71FF7">
        <w:rPr>
          <w:rFonts w:asciiTheme="minorBidi" w:hAnsiTheme="minorBidi" w:cstheme="minorBidi"/>
          <w:b/>
          <w:bCs/>
          <w:sz w:val="20"/>
          <w:szCs w:val="20"/>
        </w:rPr>
        <w:tab/>
        <w:t>4.1.2. Activités pratiques</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w:t>
      </w:r>
      <w:r w:rsidRPr="00E71FF7">
        <w:rPr>
          <w:rFonts w:asciiTheme="minorBidi" w:eastAsiaTheme="minorHAnsi" w:hAnsiTheme="minorBidi" w:cstheme="minorBidi"/>
          <w:sz w:val="20"/>
          <w:szCs w:val="20"/>
          <w:lang w:eastAsia="en-US" w:bidi="ar-SA"/>
        </w:rPr>
        <w:t>TP/TD sont sous forme d’exercices d’applications sur PC en utilisant des logiciels, tels que</w:t>
      </w:r>
    </w:p>
    <w:p w:rsidR="00A6594E" w:rsidRPr="003F6177" w:rsidRDefault="00A6594E" w:rsidP="00A6594E">
      <w:pPr>
        <w:widowControl/>
        <w:adjustRightInd w:val="0"/>
        <w:rPr>
          <w:rFonts w:asciiTheme="minorBidi" w:eastAsiaTheme="minorHAnsi" w:hAnsiTheme="minorBidi" w:cstheme="minorBidi"/>
          <w:sz w:val="20"/>
          <w:szCs w:val="20"/>
          <w:lang w:val="en-US" w:eastAsia="en-US" w:bidi="ar-SA"/>
        </w:rPr>
      </w:pPr>
      <w:r w:rsidRPr="003F6177">
        <w:rPr>
          <w:rFonts w:asciiTheme="minorBidi" w:eastAsiaTheme="minorHAnsi" w:hAnsiTheme="minorBidi" w:cstheme="minorBidi"/>
          <w:sz w:val="20"/>
          <w:szCs w:val="20"/>
          <w:lang w:val="en-US" w:eastAsia="en-US" w:bidi="ar-SA"/>
        </w:rPr>
        <w:t>IDRISI, ARCVIEW, ARCINFO, ARCGIS, ACCESS, POWER AMC.</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Présentation des logiciels</w:t>
      </w:r>
    </w:p>
    <w:p w:rsidR="00A6594E" w:rsidRPr="00E71FF7" w:rsidRDefault="00A6594E" w:rsidP="00A6594E">
      <w:pPr>
        <w:widowControl/>
        <w:adjustRightInd w:val="0"/>
        <w:rPr>
          <w:rFonts w:asciiTheme="minorBidi" w:eastAsiaTheme="minorHAnsi" w:hAnsiTheme="minorBidi" w:cstheme="minorBidi"/>
          <w:sz w:val="20"/>
          <w:szCs w:val="20"/>
          <w:lang w:eastAsia="en-US" w:bidi="ar-SA"/>
        </w:rPr>
      </w:pPr>
      <w:r w:rsidRPr="00E71FF7">
        <w:rPr>
          <w:rFonts w:asciiTheme="minorBidi" w:eastAsiaTheme="minorHAnsi" w:hAnsiTheme="minorBidi" w:cstheme="minorBidi"/>
          <w:sz w:val="20"/>
          <w:szCs w:val="20"/>
          <w:lang w:eastAsia="en-US" w:bidi="ar-SA"/>
        </w:rPr>
        <w:t>- Interrogation d’une base de données</w:t>
      </w:r>
    </w:p>
    <w:p w:rsidR="00A6594E" w:rsidRPr="00E71FF7" w:rsidRDefault="00A6594E" w:rsidP="00A6594E">
      <w:pPr>
        <w:adjustRightInd w:val="0"/>
        <w:rPr>
          <w:rFonts w:asciiTheme="minorBidi" w:hAnsiTheme="minorBidi" w:cstheme="minorBidi"/>
          <w:b/>
          <w:bCs/>
          <w:sz w:val="20"/>
          <w:szCs w:val="20"/>
        </w:rPr>
      </w:pPr>
      <w:r w:rsidRPr="00E71FF7">
        <w:rPr>
          <w:rFonts w:asciiTheme="minorBidi" w:eastAsiaTheme="minorHAnsi" w:hAnsiTheme="minorBidi" w:cstheme="minorBidi"/>
          <w:sz w:val="20"/>
          <w:szCs w:val="20"/>
          <w:lang w:eastAsia="en-US" w:bidi="ar-SA"/>
        </w:rPr>
        <w:t>- Numérisation de cartes dans ARCVIEW et ARCINFO, par exemple</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sidRPr="00E71FF7">
        <w:rPr>
          <w:rFonts w:asciiTheme="minorBidi" w:hAnsiTheme="minorBidi" w:cstheme="minorBidi"/>
          <w:b/>
          <w:bCs/>
          <w:sz w:val="20"/>
          <w:szCs w:val="20"/>
        </w:rPr>
        <w:t xml:space="preserve">4.2. </w:t>
      </w:r>
    </w:p>
    <w:p w:rsidR="00A6594E" w:rsidRPr="00E71FF7" w:rsidRDefault="00A6594E" w:rsidP="00A6594E">
      <w:pPr>
        <w:adjustRightInd w:val="0"/>
        <w:rPr>
          <w:rFonts w:asciiTheme="minorBidi" w:hAnsiTheme="minorBidi" w:cstheme="minorBidi"/>
          <w:b/>
          <w:bCs/>
          <w:sz w:val="20"/>
          <w:szCs w:val="20"/>
        </w:rPr>
      </w:pPr>
    </w:p>
    <w:tbl>
      <w:tblPr>
        <w:tblStyle w:val="Grilledutableau"/>
        <w:tblW w:w="0" w:type="auto"/>
        <w:tblLook w:val="04A0" w:firstRow="1" w:lastRow="0" w:firstColumn="1" w:lastColumn="0" w:noHBand="0" w:noVBand="1"/>
      </w:tblPr>
      <w:tblGrid>
        <w:gridCol w:w="3274"/>
        <w:gridCol w:w="3227"/>
        <w:gridCol w:w="3071"/>
      </w:tblGrid>
      <w:tr w:rsidR="00A6594E" w:rsidRPr="00E71FF7" w:rsidTr="00A6594E">
        <w:tc>
          <w:tcPr>
            <w:tcW w:w="10058" w:type="dxa"/>
            <w:gridSpan w:val="3"/>
            <w:shd w:val="clear" w:color="auto" w:fill="FABF8F" w:themeFill="accent6" w:themeFillTint="99"/>
          </w:tcPr>
          <w:p w:rsidR="00A6594E" w:rsidRPr="00E71FF7" w:rsidRDefault="00A6594E" w:rsidP="00A6594E">
            <w:pPr>
              <w:adjustRightInd w:val="0"/>
              <w:rPr>
                <w:rFonts w:asciiTheme="minorBidi" w:hAnsiTheme="minorBidi" w:cstheme="minorBidi"/>
                <w:b/>
                <w:bCs/>
              </w:rPr>
            </w:pPr>
          </w:p>
          <w:p w:rsidR="00A6594E" w:rsidRPr="00E71FF7" w:rsidRDefault="00A6594E" w:rsidP="00A6594E">
            <w:pPr>
              <w:adjustRightInd w:val="0"/>
              <w:rPr>
                <w:rFonts w:asciiTheme="minorBidi" w:hAnsiTheme="minorBidi" w:cstheme="minorBidi"/>
                <w:b/>
                <w:bCs/>
              </w:rPr>
            </w:pPr>
            <w:r w:rsidRPr="00E71FF7">
              <w:rPr>
                <w:rFonts w:asciiTheme="minorBidi" w:hAnsiTheme="minorBidi" w:cstheme="minorBidi"/>
                <w:b/>
                <w:bCs/>
              </w:rPr>
              <w:t>ECUE: Télédétection</w:t>
            </w:r>
            <w:r>
              <w:rPr>
                <w:rFonts w:asciiTheme="minorBidi" w:hAnsiTheme="minorBidi" w:cstheme="minorBidi"/>
                <w:b/>
                <w:bCs/>
              </w:rPr>
              <w:t xml:space="preserve"> </w:t>
            </w:r>
            <w:r w:rsidRPr="00E71FF7">
              <w:rPr>
                <w:rFonts w:asciiTheme="minorBidi" w:hAnsiTheme="minorBidi" w:cstheme="minorBidi"/>
                <w:b/>
                <w:bCs/>
              </w:rPr>
              <w:t>appliquée</w:t>
            </w:r>
          </w:p>
        </w:tc>
      </w:tr>
      <w:tr w:rsidR="00A6594E" w:rsidRPr="00E71FF7" w:rsidTr="00A6594E">
        <w:tc>
          <w:tcPr>
            <w:tcW w:w="3462" w:type="dxa"/>
            <w:shd w:val="clear" w:color="auto" w:fill="FABF8F" w:themeFill="accent6" w:themeFillTint="99"/>
          </w:tcPr>
          <w:p w:rsidR="00A6594E" w:rsidRPr="00E71FF7" w:rsidRDefault="00A6594E" w:rsidP="00A6594E">
            <w:pPr>
              <w:adjustRightInd w:val="0"/>
              <w:rPr>
                <w:rFonts w:asciiTheme="minorBidi" w:hAnsiTheme="minorBidi" w:cstheme="minorBidi"/>
                <w:b/>
                <w:bCs/>
              </w:rPr>
            </w:pPr>
          </w:p>
          <w:p w:rsidR="00A6594E" w:rsidRPr="00E71FF7" w:rsidRDefault="00A6594E" w:rsidP="00A6594E">
            <w:pPr>
              <w:adjustRightInd w:val="0"/>
              <w:rPr>
                <w:rFonts w:asciiTheme="minorBidi" w:hAnsiTheme="minorBidi" w:cstheme="minorBidi"/>
                <w:b/>
                <w:bCs/>
              </w:rPr>
            </w:pPr>
            <w:r w:rsidRPr="00E71FF7">
              <w:rPr>
                <w:rFonts w:asciiTheme="minorBidi" w:hAnsiTheme="minorBidi" w:cstheme="minorBidi"/>
                <w:b/>
                <w:bCs/>
              </w:rPr>
              <w:t>Code: UEF 422</w:t>
            </w:r>
          </w:p>
        </w:tc>
        <w:tc>
          <w:tcPr>
            <w:tcW w:w="3392" w:type="dxa"/>
            <w:shd w:val="clear" w:color="auto" w:fill="FABF8F" w:themeFill="accent6" w:themeFillTint="99"/>
          </w:tcPr>
          <w:p w:rsidR="00A6594E" w:rsidRPr="00E71FF7" w:rsidRDefault="00A6594E" w:rsidP="00A6594E">
            <w:pPr>
              <w:adjustRightInd w:val="0"/>
              <w:rPr>
                <w:rFonts w:asciiTheme="minorBidi" w:hAnsiTheme="minorBidi" w:cstheme="minorBidi"/>
                <w:b/>
                <w:bCs/>
              </w:rPr>
            </w:pPr>
          </w:p>
          <w:p w:rsidR="00A6594E" w:rsidRPr="00E71FF7" w:rsidRDefault="00A6594E" w:rsidP="00A6594E">
            <w:pPr>
              <w:adjustRightInd w:val="0"/>
              <w:rPr>
                <w:rFonts w:asciiTheme="minorBidi" w:hAnsiTheme="minorBidi" w:cstheme="minorBidi"/>
                <w:b/>
                <w:bCs/>
              </w:rPr>
            </w:pPr>
            <w:r w:rsidRPr="00E71FF7">
              <w:rPr>
                <w:rFonts w:asciiTheme="minorBidi" w:hAnsiTheme="minorBidi" w:cstheme="minorBidi"/>
                <w:b/>
                <w:bCs/>
              </w:rPr>
              <w:t>Nombre de crédits:3</w:t>
            </w:r>
          </w:p>
        </w:tc>
        <w:tc>
          <w:tcPr>
            <w:tcW w:w="3204" w:type="dxa"/>
            <w:shd w:val="clear" w:color="auto" w:fill="FABF8F" w:themeFill="accent6" w:themeFillTint="99"/>
          </w:tcPr>
          <w:p w:rsidR="00A6594E" w:rsidRPr="00E71FF7" w:rsidRDefault="00A6594E" w:rsidP="00A6594E">
            <w:pPr>
              <w:adjustRightInd w:val="0"/>
              <w:rPr>
                <w:rFonts w:asciiTheme="minorBidi" w:hAnsiTheme="minorBidi" w:cstheme="minorBidi"/>
                <w:b/>
                <w:bCs/>
              </w:rPr>
            </w:pPr>
          </w:p>
          <w:p w:rsidR="00A6594E" w:rsidRPr="00E71FF7" w:rsidRDefault="00A6594E" w:rsidP="00A6594E">
            <w:pPr>
              <w:adjustRightInd w:val="0"/>
              <w:rPr>
                <w:rFonts w:asciiTheme="minorBidi" w:hAnsiTheme="minorBidi" w:cstheme="minorBidi"/>
                <w:b/>
                <w:bCs/>
              </w:rPr>
            </w:pPr>
            <w:r w:rsidRPr="00E71FF7">
              <w:rPr>
                <w:rFonts w:asciiTheme="minorBidi" w:hAnsiTheme="minorBidi" w:cstheme="minorBidi"/>
                <w:b/>
                <w:bCs/>
              </w:rPr>
              <w:t>Coefficient: 1.5</w:t>
            </w:r>
          </w:p>
        </w:tc>
      </w:tr>
    </w:tbl>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sidRPr="00E71FF7">
        <w:rPr>
          <w:rFonts w:asciiTheme="minorBidi" w:hAnsiTheme="minorBidi" w:cstheme="minorBidi"/>
          <w:b/>
          <w:bCs/>
          <w:sz w:val="20"/>
          <w:szCs w:val="20"/>
        </w:rPr>
        <w:tab/>
      </w:r>
      <w:r w:rsidRPr="00E71FF7">
        <w:rPr>
          <w:rFonts w:asciiTheme="minorBidi" w:hAnsiTheme="minorBidi" w:cstheme="minorBidi"/>
          <w:b/>
          <w:bCs/>
          <w:sz w:val="20"/>
          <w:szCs w:val="20"/>
        </w:rPr>
        <w:tab/>
        <w:t>4.2.1. Enseignements théoriques</w:t>
      </w:r>
    </w:p>
    <w:p w:rsidR="00A6594E" w:rsidRPr="00E71FF7" w:rsidRDefault="00A6594E" w:rsidP="00A6594E">
      <w:pPr>
        <w:tabs>
          <w:tab w:val="left" w:pos="284"/>
        </w:tabs>
        <w:spacing w:line="360" w:lineRule="auto"/>
        <w:ind w:left="851"/>
        <w:jc w:val="both"/>
        <w:rPr>
          <w:rFonts w:asciiTheme="minorBidi" w:hAnsiTheme="minorBidi" w:cstheme="minorBidi"/>
          <w:b/>
          <w:bCs/>
          <w:i/>
          <w:iCs/>
          <w:sz w:val="20"/>
          <w:szCs w:val="20"/>
        </w:rPr>
      </w:pPr>
    </w:p>
    <w:p w:rsidR="00A6594E"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Introduction (Historique et évolution de la télédétection, applications de la télédétection)</w:t>
      </w:r>
    </w:p>
    <w:p w:rsidR="00A6594E" w:rsidRPr="00CD6E61" w:rsidRDefault="00A6594E" w:rsidP="00A6594E">
      <w:pPr>
        <w:pStyle w:val="Paragraphedeliste"/>
        <w:adjustRightInd w:val="0"/>
        <w:rPr>
          <w:rFonts w:asciiTheme="minorBidi" w:hAnsiTheme="minorBidi" w:cstheme="minorBidi"/>
          <w:bCs/>
          <w:sz w:val="20"/>
          <w:szCs w:val="20"/>
        </w:rPr>
      </w:pP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Ondes électromagnétiques</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Spectre électromagnétiques</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Réflexion et polarisation</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 xml:space="preserve">Absorption et diffusion </w:t>
      </w:r>
    </w:p>
    <w:p w:rsidR="00A6594E"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Réponse spectrale</w:t>
      </w:r>
    </w:p>
    <w:p w:rsidR="00A6594E" w:rsidRPr="00CD6E61" w:rsidRDefault="00A6594E" w:rsidP="00A6594E">
      <w:pPr>
        <w:pStyle w:val="Paragraphedeliste"/>
        <w:adjustRightInd w:val="0"/>
        <w:ind w:left="1080"/>
        <w:rPr>
          <w:rFonts w:asciiTheme="minorBidi" w:hAnsiTheme="minorBidi" w:cstheme="minorBidi"/>
          <w:bCs/>
          <w:sz w:val="20"/>
          <w:szCs w:val="20"/>
        </w:rPr>
      </w:pPr>
    </w:p>
    <w:p w:rsidR="00A6594E" w:rsidRPr="00CD6E61" w:rsidRDefault="00A6594E" w:rsidP="004F13AD">
      <w:pPr>
        <w:pStyle w:val="Paragraphedeliste"/>
        <w:numPr>
          <w:ilvl w:val="0"/>
          <w:numId w:val="41"/>
        </w:numPr>
        <w:contextualSpacing/>
        <w:rPr>
          <w:rFonts w:asciiTheme="minorBidi" w:hAnsiTheme="minorBidi" w:cstheme="minorBidi"/>
          <w:bCs/>
          <w:sz w:val="20"/>
          <w:szCs w:val="20"/>
        </w:rPr>
      </w:pPr>
      <w:r w:rsidRPr="00CD6E61">
        <w:rPr>
          <w:rFonts w:asciiTheme="minorBidi" w:hAnsiTheme="minorBidi" w:cstheme="minorBidi"/>
          <w:bCs/>
          <w:sz w:val="20"/>
          <w:szCs w:val="20"/>
        </w:rPr>
        <w:t xml:space="preserve">Capteurs passifs </w:t>
      </w:r>
    </w:p>
    <w:p w:rsidR="00A6594E" w:rsidRPr="00CD6E61" w:rsidRDefault="00A6594E" w:rsidP="004F13AD">
      <w:pPr>
        <w:pStyle w:val="Paragraphedeliste"/>
        <w:numPr>
          <w:ilvl w:val="1"/>
          <w:numId w:val="41"/>
        </w:numPr>
        <w:contextualSpacing/>
        <w:rPr>
          <w:rFonts w:asciiTheme="minorBidi" w:hAnsiTheme="minorBidi" w:cstheme="minorBidi"/>
          <w:bCs/>
          <w:sz w:val="20"/>
          <w:szCs w:val="20"/>
        </w:rPr>
      </w:pPr>
      <w:r w:rsidRPr="00CD6E61">
        <w:rPr>
          <w:rFonts w:asciiTheme="minorBidi" w:hAnsiTheme="minorBidi" w:cstheme="minorBidi"/>
          <w:bCs/>
          <w:sz w:val="20"/>
          <w:szCs w:val="20"/>
        </w:rPr>
        <w:t xml:space="preserve">Capteur optique </w:t>
      </w:r>
    </w:p>
    <w:p w:rsidR="00A6594E"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Micro-onde</w:t>
      </w:r>
    </w:p>
    <w:p w:rsidR="00A6594E" w:rsidRPr="00CD6E61" w:rsidRDefault="00A6594E" w:rsidP="00A6594E">
      <w:pPr>
        <w:pStyle w:val="Paragraphedeliste"/>
        <w:adjustRightInd w:val="0"/>
        <w:ind w:left="1080"/>
        <w:rPr>
          <w:rFonts w:asciiTheme="minorBidi" w:hAnsiTheme="minorBidi" w:cstheme="minorBidi"/>
          <w:bCs/>
          <w:sz w:val="20"/>
          <w:szCs w:val="20"/>
        </w:rPr>
      </w:pP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Capteurs actifs</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Lidar</w:t>
      </w:r>
    </w:p>
    <w:p w:rsidR="00A6594E"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Radar</w:t>
      </w:r>
    </w:p>
    <w:p w:rsidR="00A6594E" w:rsidRPr="00CD6E61" w:rsidRDefault="00A6594E" w:rsidP="00A6594E">
      <w:pPr>
        <w:pStyle w:val="Paragraphedeliste"/>
        <w:adjustRightInd w:val="0"/>
        <w:ind w:left="1080"/>
        <w:rPr>
          <w:rFonts w:asciiTheme="minorBidi" w:hAnsiTheme="minorBidi" w:cstheme="minorBidi"/>
          <w:bCs/>
          <w:sz w:val="20"/>
          <w:szCs w:val="20"/>
        </w:rPr>
      </w:pP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Résolutions des capteurs</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Résolution spatiale</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 xml:space="preserve"> Résolution spectrale</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 xml:space="preserve"> Résolution radiométrique</w:t>
      </w:r>
    </w:p>
    <w:p w:rsidR="00A6594E"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Résolution temporelle</w:t>
      </w:r>
    </w:p>
    <w:p w:rsidR="00A6594E" w:rsidRDefault="00A6594E" w:rsidP="00A6594E">
      <w:pPr>
        <w:pStyle w:val="Paragraphedeliste"/>
        <w:adjustRightInd w:val="0"/>
        <w:ind w:left="1080"/>
        <w:rPr>
          <w:rFonts w:asciiTheme="minorBidi" w:hAnsiTheme="minorBidi" w:cstheme="minorBidi"/>
          <w:bCs/>
          <w:sz w:val="20"/>
          <w:szCs w:val="20"/>
        </w:rPr>
      </w:pP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 xml:space="preserve">Prétraitement et traitement des images </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Corrections radiométriqueet atmosphérique</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 xml:space="preserve">Corrections géométriques </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Rehaussements</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Classification</w:t>
      </w: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Applications de la télédétection spatiale</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Applications atmosphériques de la télédétection (Aérosols, trou d’ozone, gaz dans l’atmosphère, etc.)</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Applications marines de la télédétection (Température de la surface de la mer (Océanographie biologique), salinité (Océanographie chimique), gestion des zones côtières (Océanographie géologique))</w:t>
      </w:r>
    </w:p>
    <w:p w:rsidR="00A6594E"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Applications terrestres de la télédétection (Végétation, sol, catastrophe naturelle, zone urbaine, etc.)</w:t>
      </w:r>
    </w:p>
    <w:p w:rsidR="00A6594E" w:rsidRPr="00CD6E61" w:rsidRDefault="00A6594E" w:rsidP="00A6594E">
      <w:pPr>
        <w:pStyle w:val="Paragraphedeliste"/>
        <w:adjustRightInd w:val="0"/>
        <w:ind w:left="1080"/>
        <w:rPr>
          <w:rFonts w:asciiTheme="minorBidi" w:hAnsiTheme="minorBidi" w:cstheme="minorBidi"/>
          <w:bCs/>
          <w:sz w:val="20"/>
          <w:szCs w:val="20"/>
        </w:rPr>
      </w:pPr>
    </w:p>
    <w:p w:rsidR="00A6594E" w:rsidRPr="00CD6E61" w:rsidRDefault="00A6594E" w:rsidP="004F13AD">
      <w:pPr>
        <w:pStyle w:val="Paragraphedeliste"/>
        <w:numPr>
          <w:ilvl w:val="0"/>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Applications terrestres de la télédétection spatiale</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Végétation et Forêts (Couvert forestier, Densité des forêts, Inventaire des espèces forestières, suivi et évaluation des feux de forêts, etc.)</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t>Géologie (Cartographie des minéraux, relief, linéaments, etc.)</w:t>
      </w:r>
    </w:p>
    <w:p w:rsidR="00A6594E" w:rsidRPr="00CD6E61" w:rsidRDefault="00A6594E" w:rsidP="004F13AD">
      <w:pPr>
        <w:pStyle w:val="Paragraphedeliste"/>
        <w:numPr>
          <w:ilvl w:val="1"/>
          <w:numId w:val="41"/>
        </w:numPr>
        <w:adjustRightInd w:val="0"/>
        <w:contextualSpacing/>
        <w:rPr>
          <w:rFonts w:asciiTheme="minorBidi" w:hAnsiTheme="minorBidi" w:cstheme="minorBidi"/>
          <w:bCs/>
          <w:sz w:val="20"/>
          <w:szCs w:val="20"/>
        </w:rPr>
      </w:pPr>
      <w:r w:rsidRPr="00CD6E61">
        <w:rPr>
          <w:rFonts w:asciiTheme="minorBidi" w:hAnsiTheme="minorBidi" w:cstheme="minorBidi"/>
          <w:bCs/>
          <w:sz w:val="20"/>
          <w:szCs w:val="20"/>
        </w:rPr>
        <w:lastRenderedPageBreak/>
        <w:t>Évaluation des dommages après catastrophes (Détection de changements et évaluationdes dommages après incendies de forêts et après tremblements de terre (séismes), etc.)</w:t>
      </w:r>
    </w:p>
    <w:p w:rsidR="00A6594E" w:rsidRPr="00E71FF7" w:rsidRDefault="00A6594E" w:rsidP="00A6594E">
      <w:pPr>
        <w:pStyle w:val="Paragraphedeliste"/>
        <w:adjustRightInd w:val="0"/>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
          <w:bCs/>
          <w:sz w:val="20"/>
          <w:szCs w:val="20"/>
        </w:rPr>
      </w:pPr>
      <w:r w:rsidRPr="00E71FF7">
        <w:rPr>
          <w:rFonts w:asciiTheme="minorBidi" w:hAnsiTheme="minorBidi" w:cstheme="minorBidi"/>
          <w:b/>
          <w:bCs/>
          <w:sz w:val="20"/>
          <w:szCs w:val="20"/>
        </w:rPr>
        <w:tab/>
      </w:r>
      <w:r w:rsidRPr="00E71FF7">
        <w:rPr>
          <w:rFonts w:asciiTheme="minorBidi" w:hAnsiTheme="minorBidi" w:cstheme="minorBidi"/>
          <w:b/>
          <w:bCs/>
          <w:sz w:val="20"/>
          <w:szCs w:val="20"/>
        </w:rPr>
        <w:tab/>
        <w:t>4.2.2. Activités pratiques</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Visualisation</w:t>
      </w:r>
      <w:r>
        <w:rPr>
          <w:rFonts w:asciiTheme="minorBidi" w:hAnsiTheme="minorBidi" w:cstheme="minorBidi"/>
          <w:bCs/>
          <w:sz w:val="20"/>
          <w:szCs w:val="20"/>
        </w:rPr>
        <w:t xml:space="preserve"> </w:t>
      </w:r>
      <w:r w:rsidRPr="00E71FF7">
        <w:rPr>
          <w:rFonts w:asciiTheme="minorBidi" w:hAnsiTheme="minorBidi" w:cstheme="minorBidi"/>
          <w:bCs/>
          <w:sz w:val="20"/>
          <w:szCs w:val="20"/>
        </w:rPr>
        <w:t xml:space="preserve">et affichage des images satellitaires </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Notions de nombre de bandes et de résolutions spectrales (Images panchromatiques, multispectrales et hyperspectrales)</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Notions de pixels et de résolutions spatiales (faible, moyenne et haute résolutions spatiales)</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Amélioration de l’affichage des images</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Identification des objets</w:t>
      </w:r>
    </w:p>
    <w:p w:rsidR="00A6594E" w:rsidRPr="00E71FF7" w:rsidRDefault="00A6594E" w:rsidP="00A6594E">
      <w:pPr>
        <w:adjustRightInd w:val="0"/>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 xml:space="preserve">2. </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Prétraitements des images :</w:t>
      </w:r>
    </w:p>
    <w:p w:rsidR="00A6594E" w:rsidRPr="00E71FF7" w:rsidRDefault="00A6594E" w:rsidP="004F13AD">
      <w:pPr>
        <w:pStyle w:val="Paragraphedeliste"/>
        <w:numPr>
          <w:ilvl w:val="0"/>
          <w:numId w:val="43"/>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 xml:space="preserve">Prétraitement radiométrique </w:t>
      </w:r>
    </w:p>
    <w:p w:rsidR="00A6594E" w:rsidRPr="00E71FF7" w:rsidRDefault="00A6594E" w:rsidP="004F13AD">
      <w:pPr>
        <w:pStyle w:val="Paragraphedeliste"/>
        <w:numPr>
          <w:ilvl w:val="0"/>
          <w:numId w:val="43"/>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 xml:space="preserve">Correction atmosphérique </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3.</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 xml:space="preserve">Prétraitements des images : Correction géométrique </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4.</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Redimensionnement des images (extraction d’une zone à partir d’une scène)</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Calcul des indices spectraux (NDVI, SAVI, etc)</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5.</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Filtrage d’images</w:t>
      </w:r>
    </w:p>
    <w:p w:rsidR="00A6594E" w:rsidRPr="00E71FF7" w:rsidRDefault="00A6594E" w:rsidP="004F13AD">
      <w:pPr>
        <w:pStyle w:val="Paragraphedeliste"/>
        <w:numPr>
          <w:ilvl w:val="0"/>
          <w:numId w:val="42"/>
        </w:numPr>
        <w:spacing w:before="3"/>
        <w:ind w:right="244"/>
        <w:contextualSpacing/>
        <w:jc w:val="both"/>
        <w:rPr>
          <w:rFonts w:asciiTheme="minorBidi" w:hAnsiTheme="minorBidi" w:cstheme="minorBidi"/>
          <w:bCs/>
          <w:sz w:val="20"/>
          <w:szCs w:val="20"/>
        </w:rPr>
      </w:pPr>
      <w:r w:rsidRPr="00E71FF7">
        <w:rPr>
          <w:rFonts w:asciiTheme="minorBidi" w:hAnsiTheme="minorBidi" w:cstheme="minorBidi"/>
          <w:bCs/>
          <w:sz w:val="20"/>
          <w:szCs w:val="20"/>
        </w:rPr>
        <w:t xml:space="preserve">Transformée de Fourrier </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6.</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Fusions d’images </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7.</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 xml:space="preserve">Traitements des images : Classification non supervisée </w:t>
      </w:r>
    </w:p>
    <w:p w:rsidR="00A6594E" w:rsidRPr="00E71FF7" w:rsidRDefault="00A6594E" w:rsidP="00A6594E">
      <w:pPr>
        <w:pStyle w:val="Paragraphedeliste"/>
        <w:adjustRightInd w:val="0"/>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8.</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Traitements des images : Classification supervisée</w:t>
      </w:r>
    </w:p>
    <w:p w:rsidR="00A6594E" w:rsidRPr="00E71FF7" w:rsidRDefault="00A6594E" w:rsidP="00A6594E">
      <w:pPr>
        <w:pStyle w:val="Paragraphedeliste"/>
        <w:adjustRightInd w:val="0"/>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9.</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 xml:space="preserve">Validation des classifications (Précision) </w:t>
      </w:r>
    </w:p>
    <w:p w:rsidR="00A6594E" w:rsidRPr="00E71FF7" w:rsidRDefault="00A6594E" w:rsidP="00A6594E">
      <w:pPr>
        <w:pStyle w:val="Paragraphedeliste"/>
        <w:adjustRightInd w:val="0"/>
        <w:ind w:left="108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10.</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Création de masque (Eau, végétation, routes, etc.)</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Masquage des images (Multispectrale et Hyperspectrale)</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11.</w:t>
      </w:r>
    </w:p>
    <w:p w:rsidR="00A6594E" w:rsidRPr="00E71FF7" w:rsidRDefault="00A6594E" w:rsidP="004F13AD">
      <w:pPr>
        <w:pStyle w:val="Paragraphedeliste"/>
        <w:numPr>
          <w:ilvl w:val="0"/>
          <w:numId w:val="42"/>
        </w:numPr>
        <w:adjustRightInd w:val="0"/>
        <w:contextualSpacing/>
        <w:rPr>
          <w:rFonts w:asciiTheme="minorBidi" w:hAnsiTheme="minorBidi" w:cstheme="minorBidi"/>
          <w:b/>
          <w:bCs/>
          <w:sz w:val="20"/>
          <w:szCs w:val="20"/>
        </w:rPr>
      </w:pPr>
      <w:r w:rsidRPr="00E71FF7">
        <w:rPr>
          <w:rFonts w:asciiTheme="minorBidi" w:hAnsiTheme="minorBidi" w:cstheme="minorBidi"/>
          <w:bCs/>
          <w:sz w:val="20"/>
          <w:szCs w:val="20"/>
        </w:rPr>
        <w:t>Traitement de données hyperspectrales :</w:t>
      </w:r>
    </w:p>
    <w:p w:rsidR="00A6594E" w:rsidRPr="00E71FF7" w:rsidRDefault="00A6594E" w:rsidP="004F13AD">
      <w:pPr>
        <w:pStyle w:val="Paragraphedeliste"/>
        <w:numPr>
          <w:ilvl w:val="0"/>
          <w:numId w:val="44"/>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Classification supervisée</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12.</w:t>
      </w:r>
    </w:p>
    <w:p w:rsidR="00A6594E" w:rsidRPr="00E71FF7" w:rsidRDefault="00A6594E" w:rsidP="004F13AD">
      <w:pPr>
        <w:pStyle w:val="Paragraphedeliste"/>
        <w:numPr>
          <w:ilvl w:val="0"/>
          <w:numId w:val="42"/>
        </w:numPr>
        <w:adjustRightInd w:val="0"/>
        <w:spacing w:before="3"/>
        <w:ind w:right="244"/>
        <w:contextualSpacing/>
        <w:jc w:val="both"/>
        <w:rPr>
          <w:rFonts w:asciiTheme="minorBidi" w:hAnsiTheme="minorBidi" w:cstheme="minorBidi"/>
          <w:bCs/>
          <w:sz w:val="20"/>
          <w:szCs w:val="20"/>
        </w:rPr>
      </w:pPr>
      <w:r w:rsidRPr="00E71FF7">
        <w:rPr>
          <w:rFonts w:asciiTheme="minorBidi" w:hAnsiTheme="minorBidi" w:cstheme="minorBidi"/>
          <w:bCs/>
          <w:sz w:val="20"/>
          <w:szCs w:val="20"/>
        </w:rPr>
        <w:t>Suivi multi-temporel : Détection des changements et évaluation des dommages :</w:t>
      </w:r>
    </w:p>
    <w:p w:rsidR="00A6594E" w:rsidRDefault="00A6594E" w:rsidP="004F13AD">
      <w:pPr>
        <w:pStyle w:val="Paragraphedeliste"/>
        <w:numPr>
          <w:ilvl w:val="0"/>
          <w:numId w:val="44"/>
        </w:numPr>
        <w:adjustRightInd w:val="0"/>
        <w:spacing w:before="3"/>
        <w:ind w:right="244"/>
        <w:contextualSpacing/>
        <w:jc w:val="both"/>
        <w:rPr>
          <w:rFonts w:asciiTheme="minorBidi" w:hAnsiTheme="minorBidi" w:cstheme="minorBidi"/>
          <w:bCs/>
          <w:sz w:val="20"/>
          <w:szCs w:val="20"/>
        </w:rPr>
      </w:pPr>
      <w:r w:rsidRPr="00E71FF7">
        <w:rPr>
          <w:rFonts w:asciiTheme="minorBidi" w:hAnsiTheme="minorBidi" w:cstheme="minorBidi"/>
          <w:bCs/>
          <w:sz w:val="20"/>
          <w:szCs w:val="20"/>
        </w:rPr>
        <w:t>Incendies de forêts</w:t>
      </w:r>
    </w:p>
    <w:p w:rsidR="00A6594E" w:rsidRPr="00E71FF7" w:rsidRDefault="00A6594E" w:rsidP="00A6594E">
      <w:pPr>
        <w:pStyle w:val="Paragraphedeliste"/>
        <w:adjustRightInd w:val="0"/>
        <w:spacing w:before="3"/>
        <w:ind w:left="1080" w:right="244"/>
        <w:jc w:val="both"/>
        <w:rPr>
          <w:rFonts w:asciiTheme="minorBidi" w:hAnsiTheme="minorBidi" w:cstheme="minorBidi"/>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13.</w:t>
      </w:r>
    </w:p>
    <w:p w:rsidR="00A6594E" w:rsidRPr="00E71FF7" w:rsidRDefault="00A6594E" w:rsidP="004F13AD">
      <w:pPr>
        <w:pStyle w:val="Paragraphedeliste"/>
        <w:numPr>
          <w:ilvl w:val="0"/>
          <w:numId w:val="42"/>
        </w:numPr>
        <w:adjustRightInd w:val="0"/>
        <w:spacing w:before="3"/>
        <w:ind w:right="244"/>
        <w:contextualSpacing/>
        <w:jc w:val="both"/>
        <w:rPr>
          <w:rFonts w:asciiTheme="minorBidi" w:hAnsiTheme="minorBidi" w:cstheme="minorBidi"/>
          <w:bCs/>
          <w:sz w:val="20"/>
          <w:szCs w:val="20"/>
        </w:rPr>
      </w:pPr>
      <w:r w:rsidRPr="00E71FF7">
        <w:rPr>
          <w:rFonts w:asciiTheme="minorBidi" w:hAnsiTheme="minorBidi" w:cstheme="minorBidi"/>
          <w:bCs/>
          <w:sz w:val="20"/>
          <w:szCs w:val="20"/>
        </w:rPr>
        <w:t>Suivi multi-temporel : Détection des changements et évaluation des dommages :</w:t>
      </w:r>
    </w:p>
    <w:p w:rsidR="00A6594E" w:rsidRPr="00E71FF7" w:rsidRDefault="00A6594E" w:rsidP="004F13AD">
      <w:pPr>
        <w:pStyle w:val="Paragraphedeliste"/>
        <w:numPr>
          <w:ilvl w:val="0"/>
          <w:numId w:val="42"/>
        </w:numPr>
        <w:adjustRightInd w:val="0"/>
        <w:contextualSpacing/>
        <w:rPr>
          <w:rFonts w:asciiTheme="minorBidi" w:hAnsiTheme="minorBidi" w:cstheme="minorBidi"/>
          <w:bCs/>
          <w:sz w:val="20"/>
          <w:szCs w:val="20"/>
        </w:rPr>
      </w:pPr>
      <w:r w:rsidRPr="00E71FF7">
        <w:rPr>
          <w:rFonts w:asciiTheme="minorBidi" w:hAnsiTheme="minorBidi" w:cstheme="minorBidi"/>
          <w:bCs/>
          <w:sz w:val="20"/>
          <w:szCs w:val="20"/>
        </w:rPr>
        <w:t>Tremblements de terre (séismes)</w:t>
      </w:r>
    </w:p>
    <w:p w:rsidR="00A6594E" w:rsidRPr="00E71FF7" w:rsidRDefault="00A6594E" w:rsidP="00A6594E">
      <w:pPr>
        <w:adjustRightInd w:val="0"/>
        <w:rPr>
          <w:rFonts w:asciiTheme="minorBidi" w:hAnsiTheme="minorBidi" w:cstheme="minorBidi"/>
          <w:b/>
          <w:bCs/>
          <w:sz w:val="20"/>
          <w:szCs w:val="20"/>
        </w:rPr>
      </w:pPr>
    </w:p>
    <w:p w:rsidR="00A6594E" w:rsidRPr="00E71FF7"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14.</w:t>
      </w:r>
    </w:p>
    <w:p w:rsidR="00A6594E" w:rsidRPr="00E71FF7" w:rsidRDefault="00A6594E" w:rsidP="004F13AD">
      <w:pPr>
        <w:pStyle w:val="Paragraphedeliste"/>
        <w:numPr>
          <w:ilvl w:val="0"/>
          <w:numId w:val="42"/>
        </w:numPr>
        <w:adjustRightInd w:val="0"/>
        <w:spacing w:before="3"/>
        <w:ind w:right="244"/>
        <w:contextualSpacing/>
        <w:jc w:val="both"/>
        <w:rPr>
          <w:rFonts w:asciiTheme="minorBidi" w:hAnsiTheme="minorBidi" w:cstheme="minorBidi"/>
          <w:b/>
          <w:bCs/>
          <w:sz w:val="20"/>
          <w:szCs w:val="20"/>
        </w:rPr>
      </w:pPr>
      <w:r w:rsidRPr="00E71FF7">
        <w:rPr>
          <w:rFonts w:asciiTheme="minorBidi" w:hAnsiTheme="minorBidi" w:cstheme="minorBidi"/>
          <w:bCs/>
          <w:sz w:val="20"/>
          <w:szCs w:val="20"/>
        </w:rPr>
        <w:t xml:space="preserve">Etude des catastrophes naturelles : cartographie de l’inondation </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 xml:space="preserve">FICHE DESCRIPTIVE D'UNE UNITE D'ENSEIGNEMENT : </w:t>
      </w:r>
    </w:p>
    <w:p w:rsidR="00A6594E" w:rsidRDefault="00A6594E" w:rsidP="00A6594E">
      <w:pPr>
        <w:adjustRightInd w:val="0"/>
        <w:jc w:val="center"/>
        <w:rPr>
          <w:rFonts w:ascii="Arial" w:hAnsi="Arial" w:cs="Arial"/>
          <w:b/>
          <w:bCs/>
          <w:color w:val="00B050"/>
          <w:sz w:val="28"/>
          <w:szCs w:val="28"/>
        </w:rPr>
      </w:pPr>
    </w:p>
    <w:p w:rsidR="00A6594E" w:rsidRPr="00FA1DB3" w:rsidRDefault="00A6594E" w:rsidP="00A6594E">
      <w:pPr>
        <w:adjustRightInd w:val="0"/>
        <w:jc w:val="center"/>
        <w:rPr>
          <w:rFonts w:ascii="Arial" w:hAnsi="Arial" w:cs="Arial"/>
          <w:b/>
          <w:bCs/>
          <w:color w:val="FF0000"/>
          <w:sz w:val="28"/>
          <w:szCs w:val="28"/>
        </w:rPr>
      </w:pPr>
      <w:r w:rsidRPr="00FA1DB3">
        <w:rPr>
          <w:rFonts w:ascii="Arial" w:hAnsi="Arial" w:cs="Arial"/>
          <w:b/>
          <w:bCs/>
          <w:color w:val="FF0000"/>
          <w:sz w:val="28"/>
          <w:szCs w:val="28"/>
        </w:rPr>
        <w:t>GEOTECHNIQUE/MECANIQUE DES SOLS ET DES ROCHES</w:t>
      </w:r>
    </w:p>
    <w:p w:rsidR="00A6594E" w:rsidRPr="00FA1DB3" w:rsidRDefault="00A6594E" w:rsidP="00A6594E">
      <w:pPr>
        <w:adjustRightInd w:val="0"/>
        <w:ind w:left="60"/>
        <w:rPr>
          <w:rFonts w:ascii="Arial" w:hAnsi="Arial" w:cs="Arial"/>
          <w:b/>
          <w:bCs/>
          <w:color w:val="FF0000"/>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lang w:val="fr-FR" w:eastAsia="en-US"/>
              </w:rPr>
            </w:pPr>
            <w:r w:rsidRPr="008B5587">
              <w:rPr>
                <w:rFonts w:ascii="Arial" w:hAnsi="Arial" w:cs="Arial"/>
                <w:b/>
                <w:bCs/>
                <w:lang w:val="fr-FR" w:eastAsia="en-US"/>
              </w:rPr>
              <w:t>Intitulé de l'UE:</w:t>
            </w:r>
            <w:r>
              <w:rPr>
                <w:rFonts w:ascii="Arial" w:hAnsi="Arial" w:cs="Arial"/>
                <w:b/>
                <w:bCs/>
                <w:lang w:val="fr-FR" w:eastAsia="en-US"/>
              </w:rPr>
              <w:t>Géotechniques/M</w:t>
            </w:r>
            <w:r w:rsidRPr="008B5587">
              <w:rPr>
                <w:rFonts w:ascii="Arial" w:hAnsi="Arial" w:cs="Arial"/>
                <w:b/>
                <w:bCs/>
                <w:lang w:val="fr-FR" w:eastAsia="en-US"/>
              </w:rPr>
              <w:t>écanique des sols et des roches</w:t>
            </w:r>
          </w:p>
          <w:p w:rsidR="00A6594E" w:rsidRPr="008B5587"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8B5587"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430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lang w:val="fr-FR" w:eastAsia="en-US"/>
              </w:rPr>
            </w:pPr>
            <w:r w:rsidRPr="008B5587">
              <w:rPr>
                <w:rFonts w:ascii="Arial" w:hAnsi="Arial" w:cs="Arial"/>
                <w:b/>
                <w:bCs/>
                <w:lang w:val="fr-FR" w:eastAsia="en-US"/>
              </w:rPr>
              <w:t>Domaine de formation:</w:t>
            </w:r>
          </w:p>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color w:val="FF0000"/>
                <w:lang w:val="fr-FR" w:eastAsia="en-US"/>
              </w:rPr>
            </w:pPr>
            <w:r w:rsidRPr="008B5587">
              <w:rPr>
                <w:rFonts w:ascii="Arial" w:hAnsi="Arial" w:cs="Arial"/>
                <w:b/>
                <w:bCs/>
                <w:color w:val="FF0000"/>
                <w:lang w:val="fr-FR" w:eastAsia="en-US"/>
              </w:rPr>
              <w:t>SCIENCES ET TECHNOLOGIES</w:t>
            </w:r>
          </w:p>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lang w:val="fr-FR" w:eastAsia="en-US"/>
              </w:rPr>
            </w:pPr>
            <w:r w:rsidRPr="008B5587">
              <w:rPr>
                <w:rFonts w:ascii="Arial" w:hAnsi="Arial" w:cs="Arial"/>
                <w:b/>
                <w:bCs/>
                <w:lang w:val="fr-FR" w:eastAsia="en-US"/>
              </w:rPr>
              <w:t>Mention:</w:t>
            </w:r>
          </w:p>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color w:val="FF0000"/>
                <w:lang w:val="fr-FR" w:eastAsia="en-US"/>
              </w:rPr>
            </w:pPr>
            <w:r w:rsidRPr="008B5587">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8B5587" w:rsidRDefault="00A6594E" w:rsidP="00A6594E">
            <w:pPr>
              <w:adjustRightInd w:val="0"/>
              <w:jc w:val="center"/>
              <w:rPr>
                <w:rFonts w:ascii="Arial" w:hAnsi="Arial" w:cs="Arial"/>
                <w:b/>
                <w:bCs/>
                <w:lang w:val="fr-FR" w:eastAsia="en-US"/>
              </w:rPr>
            </w:pPr>
          </w:p>
          <w:p w:rsidR="00A6594E" w:rsidRPr="008B5587" w:rsidRDefault="00A6594E" w:rsidP="00A6594E">
            <w:pPr>
              <w:adjustRightInd w:val="0"/>
              <w:jc w:val="center"/>
              <w:rPr>
                <w:rFonts w:ascii="Arial" w:hAnsi="Arial" w:cs="Arial"/>
                <w:b/>
                <w:bCs/>
                <w:color w:val="FF0000"/>
                <w:lang w:val="fr-FR" w:eastAsia="en-US"/>
              </w:rPr>
            </w:pPr>
            <w:r w:rsidRPr="008B5587">
              <w:rPr>
                <w:rFonts w:ascii="Arial" w:hAnsi="Arial" w:cs="Arial"/>
                <w:b/>
                <w:bCs/>
                <w:lang w:val="fr-FR" w:eastAsia="en-US"/>
              </w:rPr>
              <w:t>Parcours:</w:t>
            </w:r>
            <w:r w:rsidRPr="008B5587">
              <w:rPr>
                <w:rFonts w:ascii="Arial" w:hAnsi="Arial" w:cs="Arial"/>
                <w:b/>
                <w:bCs/>
                <w:color w:val="FF0000"/>
                <w:lang w:val="fr-FR" w:eastAsia="en-US"/>
              </w:rPr>
              <w:t>SCIENCES ET TECHNOLOGUES DE GEOLOGIE</w:t>
            </w:r>
          </w:p>
          <w:p w:rsidR="00A6594E" w:rsidRPr="008B5587"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8B5587"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FA1DB3" w:rsidRDefault="00A6594E" w:rsidP="00A6594E">
      <w:pPr>
        <w:spacing w:line="232" w:lineRule="auto"/>
        <w:ind w:left="80" w:right="60"/>
        <w:jc w:val="both"/>
        <w:rPr>
          <w:rFonts w:asciiTheme="minorBidi" w:hAnsiTheme="minorBidi" w:cstheme="minorBidi"/>
          <w:b/>
          <w:bCs/>
          <w:sz w:val="20"/>
          <w:szCs w:val="20"/>
        </w:rPr>
      </w:pPr>
      <w:r w:rsidRPr="00FA1DB3">
        <w:rPr>
          <w:rFonts w:asciiTheme="minorBidi" w:hAnsiTheme="minorBidi" w:cstheme="minorBidi"/>
          <w:b/>
          <w:bCs/>
          <w:sz w:val="20"/>
          <w:szCs w:val="20"/>
        </w:rPr>
        <w:t xml:space="preserve">1. Objectifs de l’ UE: </w:t>
      </w:r>
    </w:p>
    <w:p w:rsidR="00A6594E" w:rsidRPr="00FA1DB3" w:rsidRDefault="00A6594E" w:rsidP="00A6594E">
      <w:pPr>
        <w:spacing w:line="232" w:lineRule="auto"/>
        <w:ind w:left="567" w:right="60"/>
        <w:jc w:val="both"/>
        <w:rPr>
          <w:rFonts w:asciiTheme="minorBidi" w:hAnsiTheme="minorBidi" w:cstheme="minorBidi"/>
          <w:sz w:val="20"/>
          <w:szCs w:val="20"/>
        </w:rPr>
      </w:pPr>
      <w:r w:rsidRPr="00FA1DB3">
        <w:rPr>
          <w:rFonts w:asciiTheme="minorBidi" w:hAnsiTheme="minorBidi" w:cstheme="minorBidi"/>
          <w:sz w:val="20"/>
          <w:szCs w:val="20"/>
        </w:rPr>
        <w:t>-Comprendre le comportement rhéologique des matériaux à différentes échelles. Cette étude  repose sur la comparaison de l’état initial et l’état final des matériaux ainsi que sur l’évolution de la contrainte.</w:t>
      </w:r>
    </w:p>
    <w:p w:rsidR="00A6594E" w:rsidRPr="00FA1DB3" w:rsidRDefault="00A6594E" w:rsidP="004F13AD">
      <w:pPr>
        <w:widowControl/>
        <w:numPr>
          <w:ilvl w:val="0"/>
          <w:numId w:val="45"/>
        </w:numPr>
        <w:tabs>
          <w:tab w:val="left" w:pos="208"/>
        </w:tabs>
        <w:autoSpaceDE/>
        <w:spacing w:line="271" w:lineRule="auto"/>
        <w:ind w:left="567" w:right="60" w:hanging="6"/>
        <w:jc w:val="both"/>
        <w:rPr>
          <w:rFonts w:asciiTheme="minorBidi" w:hAnsiTheme="minorBidi" w:cstheme="minorBidi"/>
          <w:sz w:val="20"/>
          <w:szCs w:val="20"/>
        </w:rPr>
      </w:pPr>
      <w:r w:rsidRPr="00FA1DB3">
        <w:rPr>
          <w:rFonts w:asciiTheme="minorBidi" w:hAnsiTheme="minorBidi" w:cstheme="minorBidi"/>
          <w:sz w:val="20"/>
          <w:szCs w:val="20"/>
        </w:rPr>
        <w:t xml:space="preserve">Connaître certaines propriétés des sols et étudier leurs comportements </w:t>
      </w:r>
    </w:p>
    <w:p w:rsidR="00A6594E" w:rsidRPr="00FA1DB3" w:rsidRDefault="00A6594E" w:rsidP="00A6594E">
      <w:pPr>
        <w:widowControl/>
        <w:tabs>
          <w:tab w:val="left" w:pos="208"/>
        </w:tabs>
        <w:autoSpaceDE/>
        <w:spacing w:line="271" w:lineRule="auto"/>
        <w:ind w:left="567" w:right="60"/>
        <w:jc w:val="both"/>
        <w:rPr>
          <w:rFonts w:asciiTheme="minorBidi" w:hAnsiTheme="minorBidi" w:cstheme="minorBidi"/>
          <w:sz w:val="20"/>
          <w:szCs w:val="20"/>
        </w:rPr>
      </w:pPr>
      <w:r w:rsidRPr="00FA1DB3">
        <w:rPr>
          <w:rFonts w:asciiTheme="minorBidi" w:hAnsiTheme="minorBidi" w:cstheme="minorBidi"/>
          <w:sz w:val="20"/>
          <w:szCs w:val="20"/>
        </w:rPr>
        <w:t>-Fournir les connaissances nécessaires pour la résolution de problèmes relatifs à la rupture des roches et des sols en se basant sur les principes de la mécanique surtout lors des exploitations des mines et des carrières.</w:t>
      </w:r>
    </w:p>
    <w:p w:rsidR="00A6594E" w:rsidRPr="00FA1DB3" w:rsidRDefault="00A6594E" w:rsidP="00A6594E">
      <w:pPr>
        <w:spacing w:line="35" w:lineRule="exact"/>
        <w:rPr>
          <w:rFonts w:asciiTheme="minorBidi" w:hAnsiTheme="minorBidi" w:cstheme="minorBidi"/>
          <w:sz w:val="20"/>
          <w:szCs w:val="20"/>
        </w:rPr>
      </w:pPr>
    </w:p>
    <w:p w:rsidR="00A6594E" w:rsidRDefault="00A6594E" w:rsidP="00A6594E">
      <w:pPr>
        <w:spacing w:line="0" w:lineRule="atLeast"/>
        <w:ind w:left="80"/>
        <w:rPr>
          <w:rFonts w:asciiTheme="minorBidi" w:hAnsiTheme="minorBidi" w:cstheme="minorBidi"/>
          <w:b/>
          <w:sz w:val="20"/>
          <w:szCs w:val="20"/>
        </w:rPr>
      </w:pPr>
    </w:p>
    <w:p w:rsidR="00A6594E" w:rsidRPr="00FA1DB3" w:rsidRDefault="00A6594E" w:rsidP="00A6594E">
      <w:pPr>
        <w:spacing w:line="0" w:lineRule="atLeast"/>
        <w:ind w:left="80"/>
        <w:rPr>
          <w:rFonts w:asciiTheme="minorBidi" w:hAnsiTheme="minorBidi" w:cstheme="minorBidi"/>
          <w:sz w:val="20"/>
          <w:szCs w:val="20"/>
        </w:rPr>
      </w:pPr>
      <w:r w:rsidRPr="00FA1DB3">
        <w:rPr>
          <w:rFonts w:asciiTheme="minorBidi" w:hAnsiTheme="minorBidi" w:cstheme="minorBidi"/>
          <w:b/>
          <w:sz w:val="20"/>
          <w:szCs w:val="20"/>
        </w:rPr>
        <w:t>2- Pré-requis :</w:t>
      </w:r>
    </w:p>
    <w:p w:rsidR="00A6594E" w:rsidRPr="00FA1DB3" w:rsidRDefault="00A6594E" w:rsidP="00A6594E">
      <w:pPr>
        <w:spacing w:line="0" w:lineRule="atLeast"/>
        <w:ind w:left="567"/>
        <w:rPr>
          <w:rFonts w:asciiTheme="minorBidi" w:hAnsiTheme="minorBidi" w:cstheme="minorBidi"/>
          <w:sz w:val="20"/>
          <w:szCs w:val="20"/>
        </w:rPr>
      </w:pPr>
      <w:r w:rsidRPr="00FA1DB3">
        <w:rPr>
          <w:rFonts w:asciiTheme="minorBidi" w:hAnsiTheme="minorBidi" w:cstheme="minorBidi"/>
          <w:sz w:val="20"/>
          <w:szCs w:val="20"/>
        </w:rPr>
        <w:t>Les notions de base de la géotechnique, de la mécanique des fluides et la reconnaissance de la nature des sols et des roches.</w:t>
      </w:r>
    </w:p>
    <w:p w:rsidR="00A6594E" w:rsidRPr="00FA1DB3" w:rsidRDefault="00A6594E" w:rsidP="00A6594E">
      <w:pPr>
        <w:adjustRightInd w:val="0"/>
        <w:rPr>
          <w:rFonts w:asciiTheme="minorBidi" w:hAnsiTheme="minorBidi" w:cstheme="minorBidi"/>
          <w:b/>
          <w:bCs/>
          <w:sz w:val="20"/>
          <w:szCs w:val="20"/>
        </w:rPr>
      </w:pPr>
    </w:p>
    <w:p w:rsidR="00A6594E" w:rsidRPr="00FA1DB3" w:rsidRDefault="00A6594E" w:rsidP="00A6594E">
      <w:pPr>
        <w:adjustRightInd w:val="0"/>
        <w:rPr>
          <w:rFonts w:asciiTheme="minorBidi" w:hAnsiTheme="minorBidi" w:cstheme="minorBidi"/>
          <w:b/>
          <w:bCs/>
          <w:sz w:val="20"/>
          <w:szCs w:val="20"/>
        </w:rPr>
      </w:pPr>
      <w:r w:rsidRPr="00FA1DB3">
        <w:rPr>
          <w:rFonts w:asciiTheme="minorBidi" w:hAnsiTheme="minorBidi" w:cstheme="minorBidi"/>
          <w:b/>
          <w:bCs/>
          <w:sz w:val="20"/>
          <w:szCs w:val="20"/>
        </w:rPr>
        <w:t>3. Eléments constitutifs de l’UE (ECUE)</w:t>
      </w:r>
    </w:p>
    <w:p w:rsidR="00A6594E" w:rsidRPr="00FA1DB3"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Tr="00A6594E">
        <w:tc>
          <w:tcPr>
            <w:tcW w:w="492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8B5587" w:rsidRDefault="00A6594E" w:rsidP="00A6594E">
            <w:pPr>
              <w:adjustRightInd w:val="0"/>
              <w:jc w:val="center"/>
              <w:rPr>
                <w:rFonts w:asciiTheme="minorBidi" w:hAnsiTheme="minorBidi"/>
                <w:b/>
                <w:bCs/>
                <w:lang w:val="fr-FR" w:eastAsia="en-US"/>
              </w:rPr>
            </w:pPr>
          </w:p>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ELEMENTS CONSTITUTIFS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Volume horaire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Crédits</w:t>
            </w:r>
          </w:p>
        </w:tc>
      </w:tr>
      <w:tr w:rsidR="00A6594E" w:rsidTr="00A6594E">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Default="00A6594E" w:rsidP="00A6594E">
            <w:pPr>
              <w:widowControl/>
              <w:autoSpaceDE/>
              <w:autoSpaceDN/>
              <w:rPr>
                <w:rFonts w:asciiTheme="minorBidi" w:hAnsiTheme="minorBidi"/>
                <w:b/>
                <w:bCs/>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Cours</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TD</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Default="00A6594E" w:rsidP="00A6594E">
            <w:pPr>
              <w:widowControl/>
              <w:autoSpaceDE/>
              <w:autoSpaceDN/>
              <w:rPr>
                <w:rFonts w:asciiTheme="minorBidi" w:hAnsiTheme="minorBidi"/>
                <w:b/>
                <w:bCs/>
                <w:lang w:eastAsia="en-US"/>
              </w:rPr>
            </w:pP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8B5587" w:rsidRDefault="00A6594E" w:rsidP="00A6594E">
            <w:pPr>
              <w:adjustRightInd w:val="0"/>
              <w:jc w:val="center"/>
              <w:rPr>
                <w:rFonts w:asciiTheme="minorBidi" w:hAnsiTheme="minorBidi"/>
                <w:b/>
                <w:bCs/>
                <w:lang w:val="fr-FR" w:eastAsia="en-US"/>
              </w:rPr>
            </w:pPr>
            <w:r w:rsidRPr="008B5587">
              <w:rPr>
                <w:rFonts w:asciiTheme="minorBidi" w:hAnsiTheme="minorBidi"/>
                <w:b/>
                <w:bCs/>
                <w:lang w:val="fr-FR" w:eastAsia="en-US"/>
              </w:rPr>
              <w:t>Mécanique des sols et des roches</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3</w:t>
            </w: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8B5587" w:rsidRDefault="00A6594E" w:rsidP="00A6594E">
            <w:pPr>
              <w:adjustRightInd w:val="0"/>
              <w:jc w:val="center"/>
              <w:rPr>
                <w:rFonts w:asciiTheme="minorBidi" w:hAnsiTheme="minorBidi"/>
                <w:b/>
                <w:bCs/>
                <w:lang w:val="fr-FR" w:eastAsia="en-US"/>
              </w:rPr>
            </w:pPr>
            <w:r w:rsidRPr="008B5587">
              <w:rPr>
                <w:rFonts w:asciiTheme="minorBidi" w:hAnsiTheme="minorBidi"/>
                <w:b/>
                <w:bCs/>
                <w:lang w:val="fr-FR" w:eastAsia="en-US"/>
              </w:rPr>
              <w:t>Géotechnique des grands</w:t>
            </w:r>
            <w:r>
              <w:rPr>
                <w:rFonts w:asciiTheme="minorBidi" w:hAnsiTheme="minorBidi"/>
                <w:b/>
                <w:bCs/>
                <w:lang w:val="fr-FR" w:eastAsia="en-US"/>
              </w:rPr>
              <w:t xml:space="preserve"> </w:t>
            </w:r>
            <w:r w:rsidRPr="008B5587">
              <w:rPr>
                <w:rFonts w:asciiTheme="minorBidi" w:hAnsiTheme="minorBidi"/>
                <w:b/>
                <w:bCs/>
                <w:lang w:val="fr-FR" w:eastAsia="en-US"/>
              </w:rPr>
              <w:t>travaux et ouvrages</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w:t>
            </w: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p>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Total</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5</w:t>
            </w:r>
          </w:p>
        </w:tc>
      </w:tr>
    </w:tbl>
    <w:p w:rsidR="00A6594E"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4. Contenu et programmes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4"/>
          <w:szCs w:val="24"/>
        </w:rPr>
      </w:pPr>
      <w:r>
        <w:rPr>
          <w:rFonts w:asciiTheme="minorBidi" w:hAnsiTheme="minorBidi"/>
          <w:b/>
          <w:bCs/>
          <w:sz w:val="24"/>
          <w:szCs w:val="24"/>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Tr="00A6594E">
        <w:tc>
          <w:tcPr>
            <w:tcW w:w="94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8B5587" w:rsidRDefault="00A6594E" w:rsidP="00A6594E">
            <w:pPr>
              <w:adjustRightInd w:val="0"/>
              <w:rPr>
                <w:rFonts w:asciiTheme="minorBidi" w:hAnsiTheme="minorBidi"/>
                <w:b/>
                <w:bCs/>
                <w:lang w:val="fr-FR" w:eastAsia="en-US"/>
              </w:rPr>
            </w:pPr>
          </w:p>
          <w:p w:rsidR="00A6594E" w:rsidRPr="008B5587" w:rsidRDefault="00A6594E" w:rsidP="00A6594E">
            <w:pPr>
              <w:adjustRightInd w:val="0"/>
              <w:rPr>
                <w:rFonts w:asciiTheme="minorBidi" w:hAnsiTheme="minorBidi"/>
                <w:b/>
                <w:bCs/>
                <w:lang w:val="fr-FR" w:eastAsia="en-US"/>
              </w:rPr>
            </w:pPr>
            <w:r w:rsidRPr="008B5587">
              <w:rPr>
                <w:rFonts w:asciiTheme="minorBidi" w:hAnsiTheme="minorBidi"/>
                <w:b/>
                <w:bCs/>
                <w:lang w:val="fr-FR" w:eastAsia="en-US"/>
              </w:rPr>
              <w:t>ECUE: Mécanique des sols et des roches</w:t>
            </w:r>
          </w:p>
        </w:tc>
      </w:tr>
      <w:tr w:rsidR="00A6594E" w:rsidTr="00A6594E">
        <w:tc>
          <w:tcPr>
            <w:tcW w:w="34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8B5587" w:rsidRDefault="00A6594E" w:rsidP="00A6594E">
            <w:pPr>
              <w:adjustRightInd w:val="0"/>
              <w:rPr>
                <w:rFonts w:asciiTheme="minorBidi" w:hAnsiTheme="minorBidi"/>
                <w:b/>
                <w:bCs/>
                <w:lang w:val="fr-FR"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Code: UEF 431</w:t>
            </w:r>
          </w:p>
        </w:tc>
        <w:tc>
          <w:tcPr>
            <w:tcW w:w="33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Default="00A6594E" w:rsidP="00A6594E">
            <w:pPr>
              <w:adjustRightInd w:val="0"/>
              <w:rPr>
                <w:rFonts w:asciiTheme="minorBidi" w:hAnsiTheme="minorBidi"/>
                <w:b/>
                <w:bCs/>
                <w:lang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Nombre de crédits: 3</w:t>
            </w:r>
          </w:p>
        </w:tc>
        <w:tc>
          <w:tcPr>
            <w:tcW w:w="26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Default="00A6594E" w:rsidP="00A6594E">
            <w:pPr>
              <w:adjustRightInd w:val="0"/>
              <w:rPr>
                <w:rFonts w:asciiTheme="minorBidi" w:hAnsiTheme="minorBidi"/>
                <w:b/>
                <w:bCs/>
                <w:lang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Coefficient: 1.5</w:t>
            </w:r>
          </w:p>
        </w:tc>
      </w:tr>
    </w:tbl>
    <w:p w:rsidR="00A6594E"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Default="00A6594E" w:rsidP="00A6594E">
      <w:pPr>
        <w:tabs>
          <w:tab w:val="left" w:pos="0"/>
        </w:tabs>
        <w:spacing w:line="360" w:lineRule="auto"/>
        <w:jc w:val="both"/>
        <w:rPr>
          <w:rFonts w:asciiTheme="minorBidi" w:hAnsiTheme="minorBidi"/>
          <w:b/>
          <w:bCs/>
          <w:sz w:val="20"/>
          <w:szCs w:val="20"/>
        </w:rPr>
      </w:pPr>
      <w:r>
        <w:rPr>
          <w:rFonts w:asciiTheme="minorBidi" w:hAnsiTheme="minorBidi"/>
          <w:b/>
          <w:bCs/>
          <w:sz w:val="20"/>
          <w:szCs w:val="20"/>
        </w:rPr>
        <w:tab/>
        <w:t>4.1.1. Enseignements théoriques</w:t>
      </w:r>
    </w:p>
    <w:p w:rsidR="00A6594E" w:rsidRPr="00B561F0" w:rsidRDefault="00A6594E" w:rsidP="00A6594E">
      <w:pPr>
        <w:rPr>
          <w:rFonts w:asciiTheme="minorBidi" w:hAnsiTheme="minorBidi" w:cstheme="minorBidi"/>
          <w:b/>
          <w:bCs/>
          <w:i/>
          <w:iCs/>
          <w:sz w:val="20"/>
          <w:szCs w:val="20"/>
        </w:rPr>
      </w:pPr>
      <w:r w:rsidRPr="00B561F0">
        <w:rPr>
          <w:rFonts w:asciiTheme="minorBidi" w:hAnsiTheme="minorBidi" w:cstheme="minorBidi"/>
          <w:b/>
          <w:bCs/>
          <w:i/>
          <w:iCs/>
          <w:sz w:val="20"/>
          <w:szCs w:val="20"/>
        </w:rPr>
        <w:t>Partie I : Mécanique des sols</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A.</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sz w:val="20"/>
          <w:szCs w:val="20"/>
        </w:rPr>
      </w:pPr>
      <w:r w:rsidRPr="00B561F0">
        <w:rPr>
          <w:rFonts w:asciiTheme="minorBidi" w:hAnsiTheme="minorBidi" w:cstheme="minorBidi"/>
          <w:b/>
          <w:bCs/>
          <w:i/>
          <w:iCs/>
          <w:sz w:val="20"/>
          <w:szCs w:val="20"/>
        </w:rPr>
        <w:t xml:space="preserve">Propriétés physique des sols : </w:t>
      </w:r>
      <w:r w:rsidRPr="00B561F0">
        <w:rPr>
          <w:rFonts w:asciiTheme="minorBidi" w:hAnsiTheme="minorBidi" w:cstheme="minorBidi"/>
          <w:sz w:val="20"/>
          <w:szCs w:val="20"/>
        </w:rPr>
        <w:t xml:space="preserve">Modèle et relations entre </w:t>
      </w:r>
      <w:r>
        <w:rPr>
          <w:rFonts w:asciiTheme="minorBidi" w:hAnsiTheme="minorBidi" w:cstheme="minorBidi"/>
          <w:sz w:val="20"/>
          <w:szCs w:val="20"/>
        </w:rPr>
        <w:t>les paramètres pondéraux</w:t>
      </w:r>
      <w:r w:rsidRPr="00B561F0">
        <w:rPr>
          <w:rFonts w:asciiTheme="minorBidi" w:hAnsiTheme="minorBidi" w:cstheme="minorBidi"/>
          <w:sz w:val="20"/>
          <w:szCs w:val="20"/>
        </w:rPr>
        <w:t xml:space="preserve"> d’un sol</w:t>
      </w:r>
    </w:p>
    <w:p w:rsidR="00A6594E" w:rsidRPr="00B561F0" w:rsidRDefault="00A6594E" w:rsidP="004F13AD">
      <w:pPr>
        <w:pStyle w:val="Paragraphedeliste"/>
        <w:widowControl/>
        <w:numPr>
          <w:ilvl w:val="0"/>
          <w:numId w:val="47"/>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Définition du modèle élémentaire d’un sol</w:t>
      </w:r>
    </w:p>
    <w:p w:rsidR="00A6594E" w:rsidRPr="00B561F0" w:rsidRDefault="00A6594E" w:rsidP="004F13AD">
      <w:pPr>
        <w:pStyle w:val="Paragraphedeliste"/>
        <w:widowControl/>
        <w:numPr>
          <w:ilvl w:val="0"/>
          <w:numId w:val="47"/>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Identification d’un sol : paramètre de nature (granularité, argilosité et paramètre d’état (teneur en eau, masse volumique)</w:t>
      </w:r>
      <w:r>
        <w:rPr>
          <w:rFonts w:asciiTheme="minorBidi" w:hAnsiTheme="minorBidi" w:cstheme="minorBidi"/>
          <w:sz w:val="20"/>
          <w:szCs w:val="20"/>
        </w:rPr>
        <w:t>)</w:t>
      </w:r>
    </w:p>
    <w:p w:rsidR="00A6594E" w:rsidRPr="00B561F0" w:rsidRDefault="00A6594E" w:rsidP="004F13AD">
      <w:pPr>
        <w:pStyle w:val="Paragraphedeliste"/>
        <w:widowControl/>
        <w:numPr>
          <w:ilvl w:val="0"/>
          <w:numId w:val="47"/>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Critères de dénomination des sols</w:t>
      </w:r>
    </w:p>
    <w:p w:rsidR="00A6594E" w:rsidRPr="00B561F0"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B.</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sz w:val="20"/>
          <w:szCs w:val="20"/>
        </w:rPr>
      </w:pPr>
      <w:r w:rsidRPr="00B561F0">
        <w:rPr>
          <w:rFonts w:asciiTheme="minorBidi" w:hAnsiTheme="minorBidi" w:cstheme="minorBidi"/>
          <w:b/>
          <w:bCs/>
          <w:i/>
          <w:iCs/>
          <w:sz w:val="20"/>
          <w:szCs w:val="20"/>
        </w:rPr>
        <w:t>Contraintes dans les massifs des sols</w:t>
      </w:r>
      <w:r w:rsidRPr="00B561F0">
        <w:rPr>
          <w:rFonts w:asciiTheme="minorBidi" w:hAnsiTheme="minorBidi" w:cstheme="minorBidi"/>
          <w:sz w:val="20"/>
          <w:szCs w:val="20"/>
        </w:rPr>
        <w:t> : Définition et détermination du vecteur contrainte</w:t>
      </w:r>
    </w:p>
    <w:p w:rsidR="00A6594E" w:rsidRPr="00B561F0" w:rsidRDefault="00A6594E" w:rsidP="004F13AD">
      <w:pPr>
        <w:pStyle w:val="Paragraphedeliste"/>
        <w:widowControl/>
        <w:numPr>
          <w:ilvl w:val="0"/>
          <w:numId w:val="49"/>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Notion de contrainte : définition du vecteur contrainte et directions principales</w:t>
      </w:r>
    </w:p>
    <w:p w:rsidR="00A6594E" w:rsidRPr="00B561F0" w:rsidRDefault="00A6594E" w:rsidP="004F13AD">
      <w:pPr>
        <w:pStyle w:val="Paragraphedeliste"/>
        <w:widowControl/>
        <w:numPr>
          <w:ilvl w:val="0"/>
          <w:numId w:val="49"/>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Représentation géométrique du vecteur contrainte- Représentation de Mohr</w:t>
      </w:r>
    </w:p>
    <w:p w:rsidR="00A6594E" w:rsidRPr="00B561F0" w:rsidRDefault="00A6594E" w:rsidP="004F13AD">
      <w:pPr>
        <w:pStyle w:val="Paragraphedeliste"/>
        <w:widowControl/>
        <w:numPr>
          <w:ilvl w:val="0"/>
          <w:numId w:val="49"/>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Cas des sols saturés- Contraintes effectives</w:t>
      </w:r>
    </w:p>
    <w:p w:rsidR="00A6594E" w:rsidRPr="00B561F0"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C.</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sz w:val="20"/>
          <w:szCs w:val="20"/>
        </w:rPr>
      </w:pPr>
      <w:r w:rsidRPr="00B561F0">
        <w:rPr>
          <w:rFonts w:asciiTheme="minorBidi" w:hAnsiTheme="minorBidi" w:cstheme="minorBidi"/>
          <w:b/>
          <w:bCs/>
          <w:i/>
          <w:iCs/>
          <w:sz w:val="20"/>
          <w:szCs w:val="20"/>
        </w:rPr>
        <w:t>Lois de comportement des sols</w:t>
      </w:r>
      <w:r w:rsidRPr="00B561F0">
        <w:rPr>
          <w:rFonts w:asciiTheme="minorBidi" w:hAnsiTheme="minorBidi" w:cstheme="minorBidi"/>
          <w:sz w:val="20"/>
          <w:szCs w:val="20"/>
        </w:rPr>
        <w:t> : Définition et détermination des paramètres mécaniques</w:t>
      </w:r>
    </w:p>
    <w:p w:rsidR="00A6594E" w:rsidRPr="00B561F0" w:rsidRDefault="00A6594E" w:rsidP="004F13AD">
      <w:pPr>
        <w:pStyle w:val="Paragraphedeliste"/>
        <w:widowControl/>
        <w:numPr>
          <w:ilvl w:val="0"/>
          <w:numId w:val="50"/>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 xml:space="preserve">Loi de comportement élastique linéaire- Loi de Hooke </w:t>
      </w:r>
    </w:p>
    <w:p w:rsidR="00A6594E" w:rsidRPr="00B561F0" w:rsidRDefault="00A6594E" w:rsidP="004F13AD">
      <w:pPr>
        <w:pStyle w:val="Paragraphedeliste"/>
        <w:widowControl/>
        <w:numPr>
          <w:ilvl w:val="0"/>
          <w:numId w:val="50"/>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Loi de comportement élasto-plastique – Loi de Mohr-Coulomb</w:t>
      </w:r>
    </w:p>
    <w:p w:rsidR="00A6594E" w:rsidRPr="00B561F0" w:rsidRDefault="00A6594E" w:rsidP="00A6594E">
      <w:pPr>
        <w:rPr>
          <w:rFonts w:asciiTheme="minorBidi" w:hAnsiTheme="minorBidi" w:cstheme="minorBidi"/>
          <w:sz w:val="20"/>
          <w:szCs w:val="20"/>
        </w:rPr>
      </w:pPr>
    </w:p>
    <w:p w:rsidR="00A6594E" w:rsidRPr="00B561F0" w:rsidRDefault="00A6594E" w:rsidP="00A6594E">
      <w:pPr>
        <w:rPr>
          <w:rFonts w:asciiTheme="minorBidi" w:hAnsiTheme="minorBidi" w:cstheme="minorBidi"/>
          <w:b/>
          <w:bCs/>
          <w:i/>
          <w:iCs/>
          <w:sz w:val="20"/>
          <w:szCs w:val="20"/>
        </w:rPr>
      </w:pPr>
      <w:r w:rsidRPr="00B561F0">
        <w:rPr>
          <w:rFonts w:asciiTheme="minorBidi" w:hAnsiTheme="minorBidi" w:cstheme="minorBidi"/>
          <w:b/>
          <w:bCs/>
          <w:i/>
          <w:iCs/>
          <w:sz w:val="20"/>
          <w:szCs w:val="20"/>
        </w:rPr>
        <w:t>Partie II : Mécanique des roches</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A.</w:t>
      </w:r>
    </w:p>
    <w:p w:rsidR="00A6594E" w:rsidRPr="00B561F0" w:rsidRDefault="00A6594E" w:rsidP="00A6594E">
      <w:pPr>
        <w:rPr>
          <w:rFonts w:asciiTheme="minorBidi" w:hAnsiTheme="minorBidi" w:cstheme="minorBidi"/>
          <w:b/>
          <w:bCs/>
          <w:sz w:val="20"/>
          <w:szCs w:val="20"/>
        </w:rPr>
      </w:pPr>
    </w:p>
    <w:p w:rsidR="00A6594E" w:rsidRPr="00B561F0" w:rsidRDefault="00A6594E" w:rsidP="00A6594E">
      <w:pPr>
        <w:rPr>
          <w:rFonts w:asciiTheme="minorBidi" w:hAnsiTheme="minorBidi" w:cstheme="minorBidi"/>
          <w:sz w:val="20"/>
          <w:szCs w:val="20"/>
        </w:rPr>
      </w:pPr>
      <w:r w:rsidRPr="00B561F0">
        <w:rPr>
          <w:rFonts w:asciiTheme="minorBidi" w:hAnsiTheme="minorBidi" w:cstheme="minorBidi"/>
          <w:b/>
          <w:bCs/>
          <w:sz w:val="20"/>
          <w:szCs w:val="20"/>
        </w:rPr>
        <w:t>Propriétés physique des roches</w:t>
      </w:r>
      <w:r w:rsidRPr="00B561F0">
        <w:rPr>
          <w:rFonts w:asciiTheme="minorBidi" w:hAnsiTheme="minorBidi" w:cstheme="minorBidi"/>
          <w:sz w:val="20"/>
          <w:szCs w:val="20"/>
        </w:rPr>
        <w:t> : Principales catégories de roches et leurs paramètres physiques</w:t>
      </w:r>
    </w:p>
    <w:p w:rsidR="00A6594E" w:rsidRPr="00B561F0" w:rsidRDefault="00A6594E" w:rsidP="004F13AD">
      <w:pPr>
        <w:pStyle w:val="Paragraphedeliste"/>
        <w:widowControl/>
        <w:numPr>
          <w:ilvl w:val="0"/>
          <w:numId w:val="51"/>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Principales catégories de roches</w:t>
      </w:r>
    </w:p>
    <w:p w:rsidR="00A6594E" w:rsidRPr="00B561F0" w:rsidRDefault="00A6594E" w:rsidP="004F13AD">
      <w:pPr>
        <w:pStyle w:val="Paragraphedeliste"/>
        <w:widowControl/>
        <w:numPr>
          <w:ilvl w:val="0"/>
          <w:numId w:val="51"/>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Circulation des fluides- perméabilité de la roche</w:t>
      </w:r>
    </w:p>
    <w:p w:rsidR="00A6594E" w:rsidRPr="00B561F0" w:rsidRDefault="00A6594E" w:rsidP="004F13AD">
      <w:pPr>
        <w:pStyle w:val="Paragraphedeliste"/>
        <w:widowControl/>
        <w:numPr>
          <w:ilvl w:val="0"/>
          <w:numId w:val="51"/>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Ppropriétés acoustiques et thermiques</w:t>
      </w:r>
    </w:p>
    <w:p w:rsidR="00A6594E" w:rsidRPr="00B561F0"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B.</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b/>
          <w:bCs/>
          <w:i/>
          <w:iCs/>
          <w:sz w:val="20"/>
          <w:szCs w:val="20"/>
        </w:rPr>
      </w:pPr>
      <w:r w:rsidRPr="00B561F0">
        <w:rPr>
          <w:rFonts w:asciiTheme="minorBidi" w:hAnsiTheme="minorBidi" w:cstheme="minorBidi"/>
          <w:b/>
          <w:bCs/>
          <w:i/>
          <w:iCs/>
          <w:sz w:val="20"/>
          <w:szCs w:val="20"/>
        </w:rPr>
        <w:t>Comportment mécanique des roches sous différents types de sollicitations</w:t>
      </w:r>
    </w:p>
    <w:p w:rsidR="00A6594E" w:rsidRPr="00B561F0" w:rsidRDefault="00A6594E" w:rsidP="004F13AD">
      <w:pPr>
        <w:pStyle w:val="Paragraphedeliste"/>
        <w:widowControl/>
        <w:numPr>
          <w:ilvl w:val="0"/>
          <w:numId w:val="52"/>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Comportement mécanique sous sollicitation isotrope</w:t>
      </w:r>
    </w:p>
    <w:p w:rsidR="00A6594E" w:rsidRPr="00B561F0" w:rsidRDefault="00A6594E" w:rsidP="004F13AD">
      <w:pPr>
        <w:pStyle w:val="Paragraphedeliste"/>
        <w:widowControl/>
        <w:numPr>
          <w:ilvl w:val="0"/>
          <w:numId w:val="52"/>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Comportement en compression uni-axiale</w:t>
      </w:r>
    </w:p>
    <w:p w:rsidR="00A6594E" w:rsidRPr="00B561F0" w:rsidRDefault="00A6594E" w:rsidP="004F13AD">
      <w:pPr>
        <w:pStyle w:val="Paragraphedeliste"/>
        <w:widowControl/>
        <w:numPr>
          <w:ilvl w:val="0"/>
          <w:numId w:val="52"/>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Comportement triaxiale de révolution</w:t>
      </w:r>
    </w:p>
    <w:p w:rsidR="00A6594E" w:rsidRPr="00B561F0" w:rsidRDefault="00A6594E" w:rsidP="004F13AD">
      <w:pPr>
        <w:pStyle w:val="Paragraphedeliste"/>
        <w:widowControl/>
        <w:numPr>
          <w:ilvl w:val="0"/>
          <w:numId w:val="52"/>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Classification des comportements</w:t>
      </w:r>
    </w:p>
    <w:p w:rsidR="00A6594E"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C.</w:t>
      </w:r>
    </w:p>
    <w:p w:rsidR="00A6594E" w:rsidRPr="00B561F0" w:rsidRDefault="00A6594E" w:rsidP="00A6594E">
      <w:pPr>
        <w:rPr>
          <w:rFonts w:asciiTheme="minorBidi" w:hAnsiTheme="minorBidi" w:cstheme="minorBidi"/>
          <w:b/>
          <w:bCs/>
          <w:i/>
          <w:iCs/>
          <w:sz w:val="20"/>
          <w:szCs w:val="20"/>
        </w:rPr>
      </w:pPr>
    </w:p>
    <w:p w:rsidR="00A6594E" w:rsidRPr="00B561F0" w:rsidRDefault="00A6594E" w:rsidP="00A6594E">
      <w:pPr>
        <w:rPr>
          <w:rFonts w:asciiTheme="minorBidi" w:hAnsiTheme="minorBidi" w:cstheme="minorBidi"/>
          <w:b/>
          <w:bCs/>
          <w:i/>
          <w:iCs/>
          <w:sz w:val="20"/>
          <w:szCs w:val="20"/>
        </w:rPr>
      </w:pPr>
      <w:r w:rsidRPr="00B561F0">
        <w:rPr>
          <w:rFonts w:asciiTheme="minorBidi" w:hAnsiTheme="minorBidi" w:cstheme="minorBidi"/>
          <w:b/>
          <w:bCs/>
          <w:i/>
          <w:iCs/>
          <w:sz w:val="20"/>
          <w:szCs w:val="20"/>
        </w:rPr>
        <w:t>Comportement mécanique des discontinuités</w:t>
      </w:r>
    </w:p>
    <w:p w:rsidR="00A6594E" w:rsidRPr="00B561F0" w:rsidRDefault="00A6594E" w:rsidP="004F13AD">
      <w:pPr>
        <w:pStyle w:val="Paragraphedeliste"/>
        <w:widowControl/>
        <w:numPr>
          <w:ilvl w:val="0"/>
          <w:numId w:val="53"/>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Familles des réseaux de discontinuités</w:t>
      </w:r>
    </w:p>
    <w:p w:rsidR="00A6594E" w:rsidRPr="00B561F0" w:rsidRDefault="00A6594E" w:rsidP="004F13AD">
      <w:pPr>
        <w:pStyle w:val="Paragraphedeliste"/>
        <w:widowControl/>
        <w:numPr>
          <w:ilvl w:val="0"/>
          <w:numId w:val="53"/>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Présentations graphiques (projection stéréographique)</w:t>
      </w:r>
    </w:p>
    <w:p w:rsidR="00A6594E" w:rsidRPr="00B561F0" w:rsidRDefault="00A6594E" w:rsidP="004F13AD">
      <w:pPr>
        <w:pStyle w:val="Paragraphedeliste"/>
        <w:widowControl/>
        <w:numPr>
          <w:ilvl w:val="0"/>
          <w:numId w:val="53"/>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 xml:space="preserve">Résistance au cisallement des joints  </w:t>
      </w:r>
    </w:p>
    <w:p w:rsidR="00A6594E" w:rsidRPr="00B561F0" w:rsidRDefault="00A6594E" w:rsidP="004F13AD">
      <w:pPr>
        <w:pStyle w:val="Paragraphedeliste"/>
        <w:widowControl/>
        <w:numPr>
          <w:ilvl w:val="0"/>
          <w:numId w:val="48"/>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Critère de Mohr-Coulomb</w:t>
      </w:r>
    </w:p>
    <w:p w:rsidR="00A6594E" w:rsidRPr="00B561F0" w:rsidRDefault="00A6594E" w:rsidP="004F13AD">
      <w:pPr>
        <w:pStyle w:val="Paragraphedeliste"/>
        <w:widowControl/>
        <w:numPr>
          <w:ilvl w:val="0"/>
          <w:numId w:val="48"/>
        </w:numPr>
        <w:autoSpaceDE/>
        <w:autoSpaceDN/>
        <w:spacing w:after="160" w:line="259" w:lineRule="auto"/>
        <w:contextualSpacing/>
        <w:rPr>
          <w:rFonts w:asciiTheme="minorBidi" w:hAnsiTheme="minorBidi" w:cstheme="minorBidi"/>
          <w:sz w:val="20"/>
          <w:szCs w:val="20"/>
        </w:rPr>
      </w:pPr>
      <w:r w:rsidRPr="00B561F0">
        <w:rPr>
          <w:rFonts w:asciiTheme="minorBidi" w:hAnsiTheme="minorBidi" w:cstheme="minorBidi"/>
          <w:sz w:val="20"/>
          <w:szCs w:val="20"/>
        </w:rPr>
        <w:t>Critère bilinéaire et autres critères</w:t>
      </w:r>
    </w:p>
    <w:p w:rsidR="00A6594E" w:rsidRPr="00B561F0" w:rsidRDefault="00A6594E" w:rsidP="00A6594E">
      <w:pPr>
        <w:rPr>
          <w:rFonts w:asciiTheme="minorBidi" w:hAnsiTheme="minorBidi" w:cstheme="minorBidi"/>
          <w:sz w:val="20"/>
          <w:szCs w:val="20"/>
        </w:rPr>
      </w:pPr>
    </w:p>
    <w:p w:rsidR="00A6594E" w:rsidRDefault="00A6594E" w:rsidP="00A6594E">
      <w:pPr>
        <w:rPr>
          <w:rFonts w:asciiTheme="minorBidi" w:hAnsiTheme="minorBidi" w:cstheme="minorBidi"/>
          <w:b/>
          <w:bCs/>
          <w:i/>
          <w:iCs/>
          <w:sz w:val="20"/>
          <w:szCs w:val="20"/>
        </w:rPr>
      </w:pPr>
      <w:r>
        <w:rPr>
          <w:rFonts w:asciiTheme="minorBidi" w:hAnsiTheme="minorBidi" w:cstheme="minorBidi"/>
          <w:b/>
          <w:bCs/>
          <w:i/>
          <w:iCs/>
          <w:sz w:val="20"/>
          <w:szCs w:val="20"/>
        </w:rPr>
        <w:t>4.1.2. Activités pratiques</w:t>
      </w:r>
    </w:p>
    <w:p w:rsidR="00A6594E" w:rsidRDefault="00A6594E" w:rsidP="00A6594E">
      <w:pPr>
        <w:ind w:left="993"/>
        <w:rPr>
          <w:rFonts w:asciiTheme="minorBidi" w:hAnsiTheme="minorBidi" w:cstheme="minorBidi"/>
          <w:b/>
          <w:bCs/>
          <w:i/>
          <w:iCs/>
          <w:sz w:val="20"/>
          <w:szCs w:val="20"/>
        </w:rPr>
      </w:pPr>
    </w:p>
    <w:p w:rsidR="00A6594E" w:rsidRPr="00B561F0" w:rsidRDefault="00A6594E" w:rsidP="00A6594E">
      <w:pPr>
        <w:ind w:left="993"/>
        <w:rPr>
          <w:rFonts w:asciiTheme="minorBidi" w:hAnsiTheme="minorBidi" w:cstheme="minorBidi"/>
          <w:b/>
          <w:bCs/>
          <w:i/>
          <w:iCs/>
          <w:sz w:val="20"/>
          <w:szCs w:val="20"/>
        </w:rPr>
      </w:pPr>
      <w:r>
        <w:rPr>
          <w:rFonts w:asciiTheme="minorBidi" w:hAnsiTheme="minorBidi" w:cstheme="minorBidi"/>
          <w:b/>
          <w:bCs/>
          <w:i/>
          <w:iCs/>
          <w:sz w:val="20"/>
          <w:szCs w:val="20"/>
        </w:rPr>
        <w:t>T</w:t>
      </w:r>
      <w:r w:rsidRPr="00B561F0">
        <w:rPr>
          <w:rFonts w:asciiTheme="minorBidi" w:hAnsiTheme="minorBidi" w:cstheme="minorBidi"/>
          <w:b/>
          <w:bCs/>
          <w:i/>
          <w:iCs/>
          <w:sz w:val="20"/>
          <w:szCs w:val="20"/>
        </w:rPr>
        <w:t>ravaux dirigés</w:t>
      </w:r>
      <w:r>
        <w:rPr>
          <w:rFonts w:asciiTheme="minorBidi" w:hAnsiTheme="minorBidi" w:cstheme="minorBidi"/>
          <w:b/>
          <w:bCs/>
          <w:i/>
          <w:iCs/>
          <w:sz w:val="20"/>
          <w:szCs w:val="20"/>
        </w:rPr>
        <w:t xml:space="preserve">: </w:t>
      </w:r>
      <w:r w:rsidRPr="00B561F0">
        <w:rPr>
          <w:rFonts w:asciiTheme="minorBidi" w:hAnsiTheme="minorBidi" w:cstheme="minorBidi"/>
          <w:sz w:val="20"/>
          <w:szCs w:val="20"/>
        </w:rPr>
        <w:t>Séries corrigés en rapport avec le contenu du cours</w:t>
      </w:r>
    </w:p>
    <w:p w:rsidR="00A6594E" w:rsidRPr="00B561F0" w:rsidRDefault="00A6594E" w:rsidP="00A6594E">
      <w:pPr>
        <w:ind w:left="993"/>
        <w:rPr>
          <w:rFonts w:asciiTheme="minorBidi" w:hAnsiTheme="minorBidi" w:cstheme="minorBidi"/>
          <w:sz w:val="20"/>
          <w:szCs w:val="20"/>
        </w:rPr>
      </w:pPr>
    </w:p>
    <w:p w:rsidR="00A6594E" w:rsidRPr="00B561F0" w:rsidRDefault="00A6594E" w:rsidP="00A6594E">
      <w:pPr>
        <w:ind w:left="993"/>
        <w:rPr>
          <w:rFonts w:asciiTheme="minorBidi" w:hAnsiTheme="minorBidi" w:cstheme="minorBidi"/>
          <w:b/>
          <w:bCs/>
          <w:i/>
          <w:iCs/>
          <w:sz w:val="20"/>
          <w:szCs w:val="20"/>
        </w:rPr>
      </w:pPr>
      <w:r>
        <w:rPr>
          <w:rFonts w:asciiTheme="minorBidi" w:hAnsiTheme="minorBidi" w:cstheme="minorBidi"/>
          <w:b/>
          <w:bCs/>
          <w:i/>
          <w:iCs/>
          <w:sz w:val="20"/>
          <w:szCs w:val="20"/>
        </w:rPr>
        <w:t>T</w:t>
      </w:r>
      <w:r w:rsidRPr="00B561F0">
        <w:rPr>
          <w:rFonts w:asciiTheme="minorBidi" w:hAnsiTheme="minorBidi" w:cstheme="minorBidi"/>
          <w:b/>
          <w:bCs/>
          <w:i/>
          <w:iCs/>
          <w:sz w:val="20"/>
          <w:szCs w:val="20"/>
        </w:rPr>
        <w:t>ravaux pratiques</w:t>
      </w:r>
    </w:p>
    <w:p w:rsidR="00A6594E" w:rsidRPr="00FA1DB3" w:rsidRDefault="00A6594E" w:rsidP="004F13AD">
      <w:pPr>
        <w:widowControl/>
        <w:numPr>
          <w:ilvl w:val="0"/>
          <w:numId w:val="46"/>
        </w:numPr>
        <w:tabs>
          <w:tab w:val="left" w:pos="567"/>
        </w:tabs>
        <w:autoSpaceDE/>
        <w:spacing w:line="0" w:lineRule="atLeast"/>
        <w:ind w:left="567" w:firstLine="16"/>
        <w:rPr>
          <w:rFonts w:asciiTheme="minorBidi" w:hAnsiTheme="minorBidi" w:cstheme="minorBidi"/>
          <w:sz w:val="20"/>
          <w:szCs w:val="20"/>
        </w:rPr>
      </w:pPr>
      <w:r w:rsidRPr="00FA1DB3">
        <w:rPr>
          <w:rFonts w:asciiTheme="minorBidi" w:hAnsiTheme="minorBidi" w:cstheme="minorBidi"/>
          <w:sz w:val="20"/>
          <w:szCs w:val="20"/>
        </w:rPr>
        <w:t>Mesure des caractéristiques physiques du sol : densité solide, densité sèche et densité humide, plasticité des sols (limites d’Atterberg, …)</w:t>
      </w:r>
    </w:p>
    <w:p w:rsidR="00A6594E" w:rsidRPr="00B561F0" w:rsidRDefault="00A6594E" w:rsidP="00A6594E">
      <w:pPr>
        <w:tabs>
          <w:tab w:val="left" w:pos="567"/>
        </w:tabs>
        <w:ind w:left="567" w:firstLine="16"/>
        <w:rPr>
          <w:rFonts w:asciiTheme="minorBidi" w:hAnsiTheme="minorBidi" w:cstheme="minorBidi"/>
          <w:sz w:val="20"/>
          <w:szCs w:val="20"/>
        </w:rPr>
      </w:pPr>
    </w:p>
    <w:p w:rsidR="00A6594E" w:rsidRPr="00B561F0" w:rsidRDefault="00A6594E" w:rsidP="004F13AD">
      <w:pPr>
        <w:pStyle w:val="Paragraphedeliste"/>
        <w:widowControl/>
        <w:numPr>
          <w:ilvl w:val="0"/>
          <w:numId w:val="54"/>
        </w:numPr>
        <w:tabs>
          <w:tab w:val="left" w:pos="567"/>
        </w:tabs>
        <w:autoSpaceDE/>
        <w:autoSpaceDN/>
        <w:spacing w:after="160" w:line="259" w:lineRule="auto"/>
        <w:ind w:left="567" w:firstLine="16"/>
        <w:contextualSpacing/>
        <w:rPr>
          <w:rFonts w:asciiTheme="minorBidi" w:hAnsiTheme="minorBidi" w:cstheme="minorBidi"/>
          <w:sz w:val="20"/>
          <w:szCs w:val="20"/>
        </w:rPr>
      </w:pPr>
      <w:r w:rsidRPr="00B561F0">
        <w:rPr>
          <w:rFonts w:asciiTheme="minorBidi" w:hAnsiTheme="minorBidi" w:cstheme="minorBidi"/>
          <w:sz w:val="20"/>
          <w:szCs w:val="20"/>
        </w:rPr>
        <w:t>Essai granulométrique par tamisage et par sédimentométrie ou granulo-Laser</w:t>
      </w:r>
    </w:p>
    <w:p w:rsidR="00A6594E" w:rsidRPr="00B561F0" w:rsidRDefault="00A6594E" w:rsidP="004F13AD">
      <w:pPr>
        <w:pStyle w:val="Paragraphedeliste"/>
        <w:widowControl/>
        <w:numPr>
          <w:ilvl w:val="0"/>
          <w:numId w:val="54"/>
        </w:numPr>
        <w:tabs>
          <w:tab w:val="left" w:pos="567"/>
        </w:tabs>
        <w:autoSpaceDE/>
        <w:autoSpaceDN/>
        <w:spacing w:after="160" w:line="259" w:lineRule="auto"/>
        <w:ind w:left="567" w:firstLine="16"/>
        <w:contextualSpacing/>
        <w:rPr>
          <w:rFonts w:asciiTheme="minorBidi" w:hAnsiTheme="minorBidi" w:cstheme="minorBidi"/>
          <w:sz w:val="20"/>
          <w:szCs w:val="20"/>
        </w:rPr>
      </w:pPr>
      <w:r w:rsidRPr="00B561F0">
        <w:rPr>
          <w:rFonts w:asciiTheme="minorBidi" w:hAnsiTheme="minorBidi" w:cstheme="minorBidi"/>
          <w:sz w:val="20"/>
          <w:szCs w:val="20"/>
        </w:rPr>
        <w:t>Limites d’Atterberg et Valeur de Bleu de Méthylène</w:t>
      </w:r>
    </w:p>
    <w:p w:rsidR="00A6594E" w:rsidRPr="00B561F0" w:rsidRDefault="00A6594E" w:rsidP="004F13AD">
      <w:pPr>
        <w:pStyle w:val="Paragraphedeliste"/>
        <w:widowControl/>
        <w:numPr>
          <w:ilvl w:val="0"/>
          <w:numId w:val="54"/>
        </w:numPr>
        <w:tabs>
          <w:tab w:val="left" w:pos="567"/>
        </w:tabs>
        <w:autoSpaceDE/>
        <w:autoSpaceDN/>
        <w:spacing w:after="160" w:line="259" w:lineRule="auto"/>
        <w:ind w:left="567" w:firstLine="16"/>
        <w:contextualSpacing/>
        <w:rPr>
          <w:rFonts w:asciiTheme="minorBidi" w:hAnsiTheme="minorBidi" w:cstheme="minorBidi"/>
          <w:sz w:val="20"/>
          <w:szCs w:val="20"/>
        </w:rPr>
      </w:pPr>
      <w:r w:rsidRPr="00B561F0">
        <w:rPr>
          <w:rFonts w:asciiTheme="minorBidi" w:hAnsiTheme="minorBidi" w:cstheme="minorBidi"/>
          <w:sz w:val="20"/>
          <w:szCs w:val="20"/>
        </w:rPr>
        <w:t>Essai de compression simple et essai de traction indirecte : préparation de l’éprouvette et réalisation d’essai</w:t>
      </w:r>
    </w:p>
    <w:p w:rsidR="00A6594E" w:rsidRPr="00B561F0" w:rsidRDefault="00A6594E" w:rsidP="004F13AD">
      <w:pPr>
        <w:pStyle w:val="Paragraphedeliste"/>
        <w:widowControl/>
        <w:numPr>
          <w:ilvl w:val="0"/>
          <w:numId w:val="54"/>
        </w:numPr>
        <w:tabs>
          <w:tab w:val="left" w:pos="567"/>
        </w:tabs>
        <w:autoSpaceDE/>
        <w:autoSpaceDN/>
        <w:spacing w:after="160" w:line="259" w:lineRule="auto"/>
        <w:ind w:left="567" w:firstLine="16"/>
        <w:contextualSpacing/>
        <w:rPr>
          <w:rFonts w:asciiTheme="minorBidi" w:hAnsiTheme="minorBidi" w:cstheme="minorBidi"/>
          <w:sz w:val="20"/>
          <w:szCs w:val="20"/>
        </w:rPr>
      </w:pPr>
      <w:r w:rsidRPr="00B561F0">
        <w:rPr>
          <w:rFonts w:asciiTheme="minorBidi" w:hAnsiTheme="minorBidi" w:cstheme="minorBidi"/>
          <w:sz w:val="20"/>
          <w:szCs w:val="20"/>
        </w:rPr>
        <w:t>Essai de cisaillement rectiligne (ou triaxial en cas de disponibilité de l’appareil) : Détermination des relations contraintes déformation et détermination des paramètres du sol</w:t>
      </w:r>
    </w:p>
    <w:p w:rsidR="00A6594E" w:rsidRPr="00FA1DB3" w:rsidRDefault="00A6594E" w:rsidP="00A6594E">
      <w:pPr>
        <w:adjustRightInd w:val="0"/>
        <w:rPr>
          <w:rFonts w:asciiTheme="minorBidi" w:hAnsiTheme="minorBidi" w:cstheme="minorBidi"/>
          <w:sz w:val="20"/>
          <w:szCs w:val="20"/>
        </w:rPr>
      </w:pPr>
    </w:p>
    <w:p w:rsidR="00A6594E" w:rsidRDefault="00A6594E" w:rsidP="00A6594E">
      <w:pPr>
        <w:adjustRightInd w:val="0"/>
      </w:pPr>
    </w:p>
    <w:p w:rsidR="00A6594E" w:rsidRDefault="00A6594E" w:rsidP="00A6594E">
      <w:pPr>
        <w:adjustRightInd w:val="0"/>
        <w:rPr>
          <w:rFonts w:asciiTheme="minorBidi" w:hAnsiTheme="minorBidi"/>
          <w:b/>
          <w:bCs/>
          <w:sz w:val="24"/>
          <w:szCs w:val="24"/>
        </w:rPr>
      </w:pPr>
      <w:r>
        <w:rPr>
          <w:rFonts w:asciiTheme="minorBidi" w:hAnsiTheme="minorBidi"/>
          <w:b/>
          <w:bCs/>
          <w:sz w:val="24"/>
          <w:szCs w:val="24"/>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Tr="00A6594E">
        <w:tc>
          <w:tcPr>
            <w:tcW w:w="10058"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8B5587" w:rsidRDefault="00A6594E" w:rsidP="00A6594E">
            <w:pPr>
              <w:adjustRightInd w:val="0"/>
              <w:rPr>
                <w:rFonts w:asciiTheme="minorBidi" w:hAnsiTheme="minorBidi"/>
                <w:b/>
                <w:bCs/>
                <w:lang w:val="fr-FR" w:eastAsia="en-US"/>
              </w:rPr>
            </w:pPr>
          </w:p>
          <w:p w:rsidR="00A6594E" w:rsidRPr="008B5587" w:rsidRDefault="00A6594E" w:rsidP="00A6594E">
            <w:pPr>
              <w:adjustRightInd w:val="0"/>
              <w:rPr>
                <w:rFonts w:asciiTheme="minorBidi" w:hAnsiTheme="minorBidi"/>
                <w:b/>
                <w:bCs/>
                <w:lang w:val="fr-FR" w:eastAsia="en-US"/>
              </w:rPr>
            </w:pPr>
            <w:r w:rsidRPr="008B5587">
              <w:rPr>
                <w:rFonts w:asciiTheme="minorBidi" w:hAnsiTheme="minorBidi"/>
                <w:b/>
                <w:bCs/>
                <w:lang w:val="fr-FR" w:eastAsia="en-US"/>
              </w:rPr>
              <w:t>ECUE:</w:t>
            </w:r>
            <w:r>
              <w:rPr>
                <w:rFonts w:asciiTheme="minorBidi" w:hAnsiTheme="minorBidi"/>
                <w:b/>
                <w:bCs/>
                <w:lang w:val="fr-FR" w:eastAsia="en-US"/>
              </w:rPr>
              <w:t xml:space="preserve"> </w:t>
            </w:r>
            <w:r w:rsidRPr="008B5587">
              <w:rPr>
                <w:rFonts w:asciiTheme="minorBidi" w:hAnsiTheme="minorBidi"/>
                <w:b/>
                <w:bCs/>
                <w:lang w:val="fr-FR" w:eastAsia="en-US"/>
              </w:rPr>
              <w:t>Géotechnique des grands</w:t>
            </w:r>
            <w:r>
              <w:rPr>
                <w:rFonts w:asciiTheme="minorBidi" w:hAnsiTheme="minorBidi"/>
                <w:b/>
                <w:bCs/>
                <w:lang w:val="fr-FR" w:eastAsia="en-US"/>
              </w:rPr>
              <w:t xml:space="preserve"> </w:t>
            </w:r>
            <w:r w:rsidRPr="008B5587">
              <w:rPr>
                <w:rFonts w:asciiTheme="minorBidi" w:hAnsiTheme="minorBidi"/>
                <w:b/>
                <w:bCs/>
                <w:lang w:val="fr-FR" w:eastAsia="en-US"/>
              </w:rPr>
              <w:t>travaux et ouvrages</w:t>
            </w:r>
          </w:p>
        </w:tc>
      </w:tr>
      <w:tr w:rsidR="00A6594E" w:rsidTr="00A6594E">
        <w:tc>
          <w:tcPr>
            <w:tcW w:w="34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8B5587" w:rsidRDefault="00A6594E" w:rsidP="00A6594E">
            <w:pPr>
              <w:adjustRightInd w:val="0"/>
              <w:rPr>
                <w:rFonts w:asciiTheme="minorBidi" w:hAnsiTheme="minorBidi"/>
                <w:b/>
                <w:bCs/>
                <w:lang w:val="fr-FR"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Code: UEF 432</w:t>
            </w:r>
          </w:p>
        </w:tc>
        <w:tc>
          <w:tcPr>
            <w:tcW w:w="33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rPr>
                <w:rFonts w:asciiTheme="minorBidi" w:hAnsiTheme="minorBidi"/>
                <w:b/>
                <w:bCs/>
                <w:lang w:eastAsia="en-US"/>
              </w:rPr>
            </w:pPr>
            <w:r>
              <w:rPr>
                <w:rFonts w:asciiTheme="minorBidi" w:hAnsiTheme="minorBidi"/>
                <w:b/>
                <w:bCs/>
                <w:lang w:eastAsia="en-US"/>
              </w:rPr>
              <w:t>Nombre de crédits: 2</w:t>
            </w:r>
          </w:p>
        </w:tc>
        <w:tc>
          <w:tcPr>
            <w:tcW w:w="320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rPr>
                <w:rFonts w:asciiTheme="minorBidi" w:hAnsiTheme="minorBidi"/>
                <w:b/>
                <w:bCs/>
                <w:lang w:eastAsia="en-US"/>
              </w:rPr>
            </w:pPr>
            <w:r>
              <w:rPr>
                <w:rFonts w:asciiTheme="minorBidi" w:hAnsiTheme="minorBidi"/>
                <w:b/>
                <w:bCs/>
                <w:lang w:eastAsia="en-US"/>
              </w:rPr>
              <w:t>Coefficient: 1</w:t>
            </w: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FA1DB3" w:rsidRDefault="00A6594E" w:rsidP="00A6594E">
      <w:pPr>
        <w:adjustRightInd w:val="0"/>
        <w:rPr>
          <w:rFonts w:asciiTheme="minorBidi" w:hAnsiTheme="minorBidi" w:cstheme="minorBidi"/>
          <w:b/>
          <w:bCs/>
          <w:sz w:val="20"/>
          <w:szCs w:val="20"/>
        </w:rPr>
      </w:pPr>
      <w:r>
        <w:rPr>
          <w:rFonts w:asciiTheme="minorBidi" w:hAnsiTheme="minorBidi"/>
          <w:b/>
          <w:bCs/>
          <w:sz w:val="20"/>
          <w:szCs w:val="20"/>
        </w:rPr>
        <w:tab/>
      </w:r>
      <w:r>
        <w:rPr>
          <w:rFonts w:asciiTheme="minorBidi" w:hAnsiTheme="minorBidi"/>
          <w:b/>
          <w:bCs/>
          <w:sz w:val="20"/>
          <w:szCs w:val="20"/>
        </w:rPr>
        <w:tab/>
      </w:r>
      <w:r w:rsidRPr="00FA1DB3">
        <w:rPr>
          <w:rFonts w:asciiTheme="minorBidi" w:hAnsiTheme="minorBidi" w:cstheme="minorBidi"/>
          <w:b/>
          <w:bCs/>
          <w:sz w:val="20"/>
          <w:szCs w:val="20"/>
        </w:rPr>
        <w:t>4.2.1. Enseignements théoriques</w:t>
      </w:r>
    </w:p>
    <w:p w:rsidR="00A6594E" w:rsidRDefault="00A6594E" w:rsidP="00A6594E">
      <w:pPr>
        <w:adjustRightInd w:val="0"/>
        <w:rPr>
          <w:rFonts w:asciiTheme="minorBidi" w:hAnsiTheme="minorBidi" w:cstheme="minorBidi"/>
          <w:b/>
          <w:bCs/>
          <w:sz w:val="20"/>
          <w:szCs w:val="20"/>
        </w:rPr>
      </w:pPr>
    </w:p>
    <w:p w:rsidR="00A6594E" w:rsidRPr="00FA1DB3" w:rsidRDefault="00A6594E" w:rsidP="00A6594E">
      <w:pPr>
        <w:adjustRightInd w:val="0"/>
        <w:ind w:left="567"/>
        <w:rPr>
          <w:rFonts w:asciiTheme="minorBidi" w:hAnsiTheme="minorBidi" w:cstheme="minorBidi"/>
          <w:b/>
          <w:bCs/>
          <w:sz w:val="20"/>
          <w:szCs w:val="20"/>
        </w:rPr>
      </w:pPr>
      <w:r w:rsidRPr="006B7A95">
        <w:rPr>
          <w:rFonts w:asciiTheme="minorBidi" w:hAnsiTheme="minorBidi" w:cstheme="minorBidi"/>
          <w:sz w:val="20"/>
          <w:szCs w:val="20"/>
        </w:rPr>
        <w:t xml:space="preserve">- </w:t>
      </w:r>
      <w:r>
        <w:rPr>
          <w:rFonts w:asciiTheme="minorBidi" w:eastAsiaTheme="minorHAnsi" w:hAnsiTheme="minorBidi" w:cstheme="minorBidi"/>
          <w:sz w:val="20"/>
          <w:szCs w:val="20"/>
          <w:lang w:eastAsia="en-US" w:bidi="ar-SA"/>
        </w:rPr>
        <w:t xml:space="preserve"> N</w:t>
      </w:r>
      <w:r w:rsidRPr="00FA1DB3">
        <w:rPr>
          <w:rFonts w:asciiTheme="minorBidi" w:eastAsiaTheme="minorHAnsi" w:hAnsiTheme="minorBidi" w:cstheme="minorBidi"/>
          <w:sz w:val="20"/>
          <w:szCs w:val="20"/>
          <w:lang w:eastAsia="en-US" w:bidi="ar-SA"/>
        </w:rPr>
        <w:t>otion de géotechnique</w:t>
      </w:r>
    </w:p>
    <w:p w:rsidR="00A6594E" w:rsidRPr="00FA1DB3" w:rsidRDefault="00A6594E" w:rsidP="00A6594E">
      <w:pPr>
        <w:adjustRightInd w:val="0"/>
        <w:ind w:left="567"/>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  L</w:t>
      </w:r>
      <w:r w:rsidRPr="00FA1DB3">
        <w:rPr>
          <w:rFonts w:asciiTheme="minorBidi" w:eastAsiaTheme="minorHAnsi" w:hAnsiTheme="minorBidi" w:cstheme="minorBidi"/>
          <w:sz w:val="20"/>
          <w:szCs w:val="20"/>
          <w:lang w:eastAsia="en-US" w:bidi="ar-SA"/>
        </w:rPr>
        <w:t xml:space="preserve">a géotechnique en tant que domaine d’étude des propriétés physiques, mécaniques et hydrauliquesdes sols et des roches </w:t>
      </w:r>
    </w:p>
    <w:p w:rsidR="00A6594E" w:rsidRPr="00FA1DB3" w:rsidRDefault="00A6594E" w:rsidP="00A6594E">
      <w:pPr>
        <w:adjustRightInd w:val="0"/>
        <w:ind w:left="567"/>
        <w:rPr>
          <w:rFonts w:asciiTheme="minorBidi" w:eastAsiaTheme="minorHAnsi" w:hAnsiTheme="minorBidi" w:cstheme="minorBidi"/>
          <w:sz w:val="20"/>
          <w:szCs w:val="20"/>
          <w:lang w:eastAsia="en-US" w:bidi="ar-SA"/>
        </w:rPr>
      </w:pPr>
      <w:r w:rsidRPr="00FA1DB3">
        <w:rPr>
          <w:rFonts w:asciiTheme="minorBidi" w:eastAsiaTheme="minorHAnsi" w:hAnsiTheme="minorBidi" w:cstheme="minorBidi"/>
          <w:sz w:val="20"/>
          <w:szCs w:val="20"/>
          <w:lang w:eastAsia="en-US" w:bidi="ar-SA"/>
        </w:rPr>
        <w:t>-Applications</w:t>
      </w:r>
      <w:r>
        <w:rPr>
          <w:rFonts w:asciiTheme="minorBidi" w:eastAsiaTheme="minorHAnsi" w:hAnsiTheme="minorBidi" w:cstheme="minorBidi"/>
          <w:sz w:val="20"/>
          <w:szCs w:val="20"/>
          <w:lang w:eastAsia="en-US" w:bidi="ar-SA"/>
        </w:rPr>
        <w:t xml:space="preserve"> dans le domaine du génie civil</w:t>
      </w:r>
      <w:r w:rsidRPr="00FA1DB3">
        <w:rPr>
          <w:rFonts w:asciiTheme="minorBidi" w:eastAsiaTheme="minorHAnsi" w:hAnsiTheme="minorBidi" w:cstheme="minorBidi"/>
          <w:sz w:val="20"/>
          <w:szCs w:val="20"/>
          <w:lang w:eastAsia="en-US" w:bidi="ar-SA"/>
        </w:rPr>
        <w:t xml:space="preserve">. </w:t>
      </w:r>
    </w:p>
    <w:p w:rsidR="00A6594E" w:rsidRPr="00FA1DB3" w:rsidRDefault="00A6594E" w:rsidP="00A6594E">
      <w:pPr>
        <w:adjustRightInd w:val="0"/>
        <w:ind w:left="567"/>
        <w:rPr>
          <w:rFonts w:asciiTheme="minorBidi" w:eastAsiaTheme="minorHAnsi" w:hAnsiTheme="minorBidi" w:cstheme="minorBidi"/>
          <w:sz w:val="20"/>
          <w:szCs w:val="20"/>
          <w:lang w:eastAsia="en-US" w:bidi="ar-SA"/>
        </w:rPr>
      </w:pPr>
      <w:r w:rsidRPr="00FA1DB3">
        <w:rPr>
          <w:rFonts w:asciiTheme="minorBidi" w:eastAsiaTheme="minorHAnsi" w:hAnsiTheme="minorBidi" w:cstheme="minorBidi"/>
          <w:sz w:val="20"/>
          <w:szCs w:val="20"/>
          <w:lang w:eastAsia="en-US" w:bidi="ar-SA"/>
        </w:rPr>
        <w:t>- Répartition des contraintes</w:t>
      </w:r>
    </w:p>
    <w:p w:rsidR="00A6594E" w:rsidRPr="00FA1DB3" w:rsidRDefault="00A6594E" w:rsidP="00A6594E">
      <w:pPr>
        <w:adjustRightInd w:val="0"/>
        <w:ind w:left="567"/>
        <w:rPr>
          <w:rFonts w:asciiTheme="minorBidi" w:hAnsiTheme="minorBidi" w:cstheme="minorBidi"/>
          <w:b/>
          <w:bCs/>
          <w:sz w:val="20"/>
          <w:szCs w:val="20"/>
        </w:rPr>
      </w:pPr>
      <w:r w:rsidRPr="00FA1DB3">
        <w:rPr>
          <w:rFonts w:asciiTheme="minorBidi" w:eastAsiaTheme="minorHAnsi" w:hAnsiTheme="minorBidi" w:cstheme="minorBidi"/>
          <w:sz w:val="20"/>
          <w:szCs w:val="20"/>
          <w:lang w:eastAsia="en-US" w:bidi="ar-SA"/>
        </w:rPr>
        <w:t>- Classification des missions géotechniques.</w:t>
      </w:r>
    </w:p>
    <w:p w:rsidR="00A6594E" w:rsidRPr="00FA1DB3" w:rsidRDefault="00A6594E" w:rsidP="00A6594E">
      <w:pPr>
        <w:adjustRightInd w:val="0"/>
        <w:rPr>
          <w:rFonts w:asciiTheme="minorBidi" w:hAnsiTheme="minorBidi" w:cstheme="minorBidi"/>
          <w:b/>
          <w:bCs/>
          <w:sz w:val="20"/>
          <w:szCs w:val="20"/>
        </w:rPr>
      </w:pPr>
    </w:p>
    <w:p w:rsidR="00A6594E" w:rsidRPr="00FA1DB3" w:rsidRDefault="00A6594E" w:rsidP="00A6594E">
      <w:pPr>
        <w:spacing w:line="1" w:lineRule="exact"/>
        <w:rPr>
          <w:rFonts w:asciiTheme="minorBidi" w:hAnsiTheme="minorBidi" w:cstheme="minorBidi"/>
          <w:sz w:val="20"/>
          <w:szCs w:val="20"/>
        </w:rPr>
      </w:pPr>
    </w:p>
    <w:p w:rsidR="00A6594E" w:rsidRPr="00FA1DB3" w:rsidRDefault="00A6594E" w:rsidP="00A6594E">
      <w:pPr>
        <w:spacing w:line="3" w:lineRule="exact"/>
        <w:rPr>
          <w:rFonts w:asciiTheme="minorBidi" w:hAnsiTheme="minorBidi" w:cstheme="minorBidi"/>
          <w:sz w:val="20"/>
          <w:szCs w:val="20"/>
        </w:rPr>
      </w:pPr>
    </w:p>
    <w:p w:rsidR="00A6594E" w:rsidRPr="00FA1DB3" w:rsidRDefault="00A6594E" w:rsidP="00A6594E">
      <w:pPr>
        <w:adjustRightInd w:val="0"/>
        <w:rPr>
          <w:rFonts w:asciiTheme="minorBidi" w:hAnsiTheme="minorBidi" w:cstheme="minorBidi"/>
          <w:b/>
          <w:bCs/>
          <w:sz w:val="20"/>
          <w:szCs w:val="20"/>
        </w:rPr>
      </w:pPr>
      <w:r w:rsidRPr="00FA1DB3">
        <w:rPr>
          <w:rFonts w:asciiTheme="minorBidi" w:hAnsiTheme="minorBidi" w:cstheme="minorBidi"/>
          <w:b/>
          <w:bCs/>
          <w:sz w:val="20"/>
          <w:szCs w:val="20"/>
        </w:rPr>
        <w:tab/>
      </w:r>
      <w:r w:rsidRPr="00FA1DB3">
        <w:rPr>
          <w:rFonts w:asciiTheme="minorBidi" w:hAnsiTheme="minorBidi" w:cstheme="minorBidi"/>
          <w:b/>
          <w:bCs/>
          <w:sz w:val="20"/>
          <w:szCs w:val="20"/>
        </w:rPr>
        <w:tab/>
        <w:t>4.2.2. Activités pratiques</w:t>
      </w:r>
    </w:p>
    <w:p w:rsidR="00A6594E" w:rsidRPr="00FA1DB3" w:rsidRDefault="00A6594E" w:rsidP="00A6594E">
      <w:pPr>
        <w:adjustRightInd w:val="0"/>
        <w:ind w:left="567"/>
        <w:rPr>
          <w:rFonts w:asciiTheme="minorBidi" w:hAnsiTheme="minorBidi" w:cstheme="minorBidi"/>
          <w:sz w:val="20"/>
          <w:szCs w:val="20"/>
        </w:rPr>
      </w:pPr>
      <w:r w:rsidRPr="00FA1DB3">
        <w:rPr>
          <w:rFonts w:asciiTheme="minorBidi" w:hAnsiTheme="minorBidi" w:cstheme="minorBidi"/>
          <w:sz w:val="20"/>
          <w:szCs w:val="20"/>
        </w:rPr>
        <w:t>- Mesure de la perméabilité</w:t>
      </w:r>
    </w:p>
    <w:p w:rsidR="00A6594E" w:rsidRPr="00FA1DB3" w:rsidRDefault="00A6594E" w:rsidP="00A6594E">
      <w:pPr>
        <w:adjustRightInd w:val="0"/>
        <w:ind w:left="567"/>
        <w:rPr>
          <w:rFonts w:asciiTheme="minorBidi" w:hAnsiTheme="minorBidi" w:cstheme="minorBidi"/>
          <w:sz w:val="20"/>
          <w:szCs w:val="20"/>
        </w:rPr>
      </w:pPr>
      <w:r w:rsidRPr="00FA1DB3">
        <w:rPr>
          <w:rFonts w:asciiTheme="minorBidi" w:hAnsiTheme="minorBidi" w:cstheme="minorBidi"/>
          <w:sz w:val="20"/>
          <w:szCs w:val="20"/>
        </w:rPr>
        <w:t>-Calcul de tassement et son évolution dans le temps</w:t>
      </w:r>
    </w:p>
    <w:p w:rsidR="00A6594E" w:rsidRPr="00FA1DB3" w:rsidRDefault="00A6594E" w:rsidP="00A6594E">
      <w:pPr>
        <w:adjustRightInd w:val="0"/>
        <w:ind w:left="567"/>
        <w:rPr>
          <w:rFonts w:asciiTheme="minorBidi" w:hAnsiTheme="minorBidi" w:cstheme="minorBidi"/>
          <w:sz w:val="20"/>
          <w:szCs w:val="20"/>
        </w:rPr>
      </w:pPr>
      <w:r w:rsidRPr="00FA1DB3">
        <w:rPr>
          <w:rFonts w:asciiTheme="minorBidi" w:hAnsiTheme="minorBidi" w:cstheme="minorBidi"/>
          <w:sz w:val="20"/>
          <w:szCs w:val="20"/>
        </w:rPr>
        <w:t>- les techniques de puits, de sondage et de forage.</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5. Méthode d'évaluation et régime d'examens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5.1. Régime d'examens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sz w:val="20"/>
          <w:szCs w:val="20"/>
        </w:rPr>
      </w:pPr>
      <w:r>
        <w:rPr>
          <w:rFonts w:asciiTheme="minorBidi" w:hAnsiTheme="minorBidi"/>
          <w:sz w:val="20"/>
          <w:szCs w:val="20"/>
        </w:rPr>
        <w:t>Régime mixte pour les deux ECUE</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5.2. Pondération et modalités d'évaluation</w:t>
      </w:r>
    </w:p>
    <w:p w:rsidR="00A6594E" w:rsidRDefault="00A6594E" w:rsidP="00A6594E">
      <w:pPr>
        <w:adjustRightInd w:val="0"/>
        <w:rPr>
          <w:rFonts w:asciiTheme="minorBidi" w:hAnsiTheme="minorBidi"/>
          <w:sz w:val="20"/>
          <w:szCs w:val="20"/>
        </w:rPr>
      </w:pPr>
    </w:p>
    <w:p w:rsidR="00A6594E" w:rsidRDefault="00A6594E" w:rsidP="00A6594E">
      <w:pPr>
        <w:overflowPunct w:val="0"/>
        <w:adjustRightInd w:val="0"/>
        <w:spacing w:line="276" w:lineRule="auto"/>
        <w:ind w:right="640"/>
        <w:jc w:val="both"/>
        <w:rPr>
          <w:rFonts w:asciiTheme="minorBidi" w:hAnsiTheme="minorBidi"/>
          <w:sz w:val="20"/>
          <w:szCs w:val="20"/>
        </w:rPr>
      </w:pPr>
      <w:r>
        <w:rPr>
          <w:rFonts w:asciiTheme="minorBidi" w:hAnsiTheme="minorBidi"/>
          <w:sz w:val="20"/>
          <w:szCs w:val="20"/>
        </w:rPr>
        <w:t>Pour l’évaluation, la Commission Nationale Sectorielle des Sciences Géologiques propose les modalités suivantes :</w:t>
      </w:r>
    </w:p>
    <w:p w:rsidR="00A6594E" w:rsidRDefault="00A6594E" w:rsidP="00A6594E">
      <w:pPr>
        <w:adjustRightInd w:val="0"/>
        <w:spacing w:line="159" w:lineRule="exact"/>
        <w:rPr>
          <w:rFonts w:asciiTheme="minorBidi" w:hAnsiTheme="minorBidi"/>
          <w:sz w:val="20"/>
          <w:szCs w:val="20"/>
        </w:rPr>
      </w:pPr>
    </w:p>
    <w:p w:rsidR="00A6594E" w:rsidRDefault="00A6594E" w:rsidP="00A6594E">
      <w:pPr>
        <w:overflowPunct w:val="0"/>
        <w:adjustRightInd w:val="0"/>
        <w:spacing w:line="256" w:lineRule="auto"/>
        <w:ind w:right="640"/>
        <w:jc w:val="both"/>
        <w:rPr>
          <w:rFonts w:asciiTheme="minorBidi" w:hAnsiTheme="minorBidi"/>
          <w:sz w:val="20"/>
          <w:szCs w:val="20"/>
        </w:rPr>
      </w:pPr>
      <w:r>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Default="00A6594E" w:rsidP="00A6594E">
      <w:pPr>
        <w:adjustRightInd w:val="0"/>
        <w:spacing w:line="179" w:lineRule="exact"/>
        <w:rPr>
          <w:rFonts w:asciiTheme="minorBidi" w:hAnsiTheme="minorBidi"/>
          <w:sz w:val="20"/>
          <w:szCs w:val="20"/>
        </w:rPr>
      </w:pPr>
    </w:p>
    <w:p w:rsidR="00A6594E" w:rsidRDefault="00A6594E" w:rsidP="00A6594E">
      <w:pPr>
        <w:overflowPunct w:val="0"/>
        <w:adjustRightInd w:val="0"/>
        <w:spacing w:line="249" w:lineRule="auto"/>
        <w:ind w:right="640"/>
        <w:jc w:val="both"/>
        <w:rPr>
          <w:rFonts w:asciiTheme="minorBidi" w:hAnsiTheme="minorBidi"/>
          <w:sz w:val="20"/>
          <w:szCs w:val="20"/>
        </w:rPr>
      </w:pPr>
      <w:r>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Default="00A6594E" w:rsidP="00A6594E">
      <w:pPr>
        <w:adjustRightInd w:val="0"/>
        <w:spacing w:line="211" w:lineRule="exact"/>
        <w:rPr>
          <w:rFonts w:asciiTheme="minorBidi" w:hAnsiTheme="minorBidi"/>
          <w:sz w:val="20"/>
          <w:szCs w:val="20"/>
        </w:rPr>
      </w:pPr>
    </w:p>
    <w:p w:rsidR="00A6594E" w:rsidRDefault="00A6594E" w:rsidP="00A6594E">
      <w:pPr>
        <w:adjustRightInd w:val="0"/>
        <w:rPr>
          <w:rFonts w:asciiTheme="minorBidi" w:hAnsiTheme="minorBidi"/>
          <w:sz w:val="20"/>
          <w:szCs w:val="20"/>
        </w:rPr>
      </w:pPr>
      <w:r>
        <w:rPr>
          <w:rFonts w:asciiTheme="minorBidi" w:hAnsiTheme="minorBidi"/>
          <w:sz w:val="20"/>
          <w:szCs w:val="20"/>
        </w:rPr>
        <w:t>b) Examen (Ex): La note d’examen compte pour 70% de la moyenne finale de l’UE.</w:t>
      </w:r>
    </w:p>
    <w:p w:rsidR="00A6594E" w:rsidRDefault="00A6594E" w:rsidP="00A6594E">
      <w:pPr>
        <w:adjustRightInd w:val="0"/>
        <w:spacing w:line="211" w:lineRule="exact"/>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Pour récapituler:</w:t>
      </w:r>
    </w:p>
    <w:p w:rsidR="00A6594E" w:rsidRDefault="00A6594E" w:rsidP="00A6594E">
      <w:pPr>
        <w:adjustRightInd w:val="0"/>
        <w:spacing w:line="208" w:lineRule="auto"/>
        <w:jc w:val="center"/>
        <w:rPr>
          <w:rFonts w:asciiTheme="minorBidi" w:hAnsiTheme="minorBidi"/>
          <w:sz w:val="20"/>
          <w:szCs w:val="20"/>
        </w:rPr>
      </w:pPr>
    </w:p>
    <w:p w:rsidR="00A6594E" w:rsidRDefault="00A6594E" w:rsidP="00A6594E">
      <w:pPr>
        <w:adjustRightInd w:val="0"/>
        <w:spacing w:line="208" w:lineRule="auto"/>
        <w:jc w:val="center"/>
        <w:rPr>
          <w:rFonts w:asciiTheme="minorBidi" w:hAnsiTheme="minorBidi"/>
          <w:b/>
          <w:bCs/>
          <w:sz w:val="20"/>
          <w:szCs w:val="20"/>
        </w:rPr>
      </w:pPr>
      <w:r>
        <w:rPr>
          <w:rFonts w:asciiTheme="minorBidi" w:hAnsiTheme="minorBidi"/>
          <w:sz w:val="20"/>
          <w:szCs w:val="20"/>
        </w:rPr>
        <w:t xml:space="preserve">Moyenne de l’Ecrit : </w:t>
      </w:r>
      <w:r>
        <w:rPr>
          <w:rFonts w:asciiTheme="minorBidi" w:hAnsiTheme="minorBidi"/>
          <w:b/>
          <w:bCs/>
          <w:sz w:val="20"/>
          <w:szCs w:val="20"/>
        </w:rPr>
        <w:t>NT</w:t>
      </w:r>
      <w:r>
        <w:rPr>
          <w:rFonts w:asciiTheme="minorBidi" w:hAnsiTheme="minorBidi"/>
          <w:b/>
          <w:bCs/>
          <w:sz w:val="20"/>
          <w:szCs w:val="20"/>
          <w:vertAlign w:val="subscript"/>
        </w:rPr>
        <w:t>=</w:t>
      </w:r>
      <w:r>
        <w:rPr>
          <w:rFonts w:asciiTheme="minorBidi" w:hAnsiTheme="minorBidi"/>
          <w:b/>
          <w:bCs/>
          <w:sz w:val="20"/>
          <w:szCs w:val="20"/>
        </w:rPr>
        <w:t>Ex(70%)+ CC(30%)</w:t>
      </w:r>
    </w:p>
    <w:p w:rsidR="00A6594E" w:rsidRDefault="00A6594E" w:rsidP="00A6594E">
      <w:pPr>
        <w:adjustRightInd w:val="0"/>
        <w:spacing w:line="208" w:lineRule="auto"/>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 xml:space="preserve">Moyenne TD-TP : </w:t>
      </w:r>
      <w:r>
        <w:rPr>
          <w:rFonts w:asciiTheme="minorBidi" w:hAnsiTheme="minorBidi"/>
          <w:b/>
          <w:bCs/>
          <w:sz w:val="20"/>
          <w:szCs w:val="20"/>
        </w:rPr>
        <w:t>NP</w:t>
      </w:r>
      <w:r>
        <w:rPr>
          <w:rFonts w:asciiTheme="minorBidi" w:hAnsiTheme="minorBidi"/>
          <w:b/>
          <w:bCs/>
          <w:sz w:val="20"/>
          <w:szCs w:val="20"/>
          <w:vertAlign w:val="subscript"/>
        </w:rPr>
        <w:t>=</w:t>
      </w:r>
      <w:r>
        <w:rPr>
          <w:rFonts w:asciiTheme="minorBidi" w:hAnsiTheme="minorBidi"/>
          <w:b/>
          <w:bCs/>
          <w:sz w:val="20"/>
          <w:szCs w:val="20"/>
        </w:rPr>
        <w:t>Ex( 70% )+ CC(30%)</w:t>
      </w:r>
    </w:p>
    <w:p w:rsidR="00A6594E" w:rsidRDefault="00A6594E" w:rsidP="00A6594E">
      <w:pPr>
        <w:adjustRightInd w:val="0"/>
        <w:spacing w:line="38" w:lineRule="exact"/>
        <w:jc w:val="center"/>
        <w:rPr>
          <w:rFonts w:asciiTheme="minorBidi" w:hAnsiTheme="minorBidi"/>
          <w:sz w:val="20"/>
          <w:szCs w:val="20"/>
        </w:rPr>
      </w:pPr>
    </w:p>
    <w:p w:rsidR="00A6594E" w:rsidRDefault="00A6594E" w:rsidP="00A6594E">
      <w:pPr>
        <w:adjustRightInd w:val="0"/>
        <w:spacing w:line="135" w:lineRule="exact"/>
        <w:jc w:val="center"/>
        <w:rPr>
          <w:rFonts w:asciiTheme="minorBidi" w:hAnsiTheme="minorBidi"/>
          <w:sz w:val="20"/>
          <w:szCs w:val="20"/>
        </w:rPr>
      </w:pPr>
    </w:p>
    <w:p w:rsidR="00A6594E" w:rsidRDefault="00A6594E" w:rsidP="00A6594E">
      <w:pPr>
        <w:adjustRightInd w:val="0"/>
        <w:jc w:val="center"/>
        <w:rPr>
          <w:rFonts w:asciiTheme="minorBidi" w:hAnsiTheme="minorBidi"/>
          <w:b/>
          <w:bCs/>
          <w:sz w:val="20"/>
          <w:szCs w:val="20"/>
        </w:rPr>
      </w:pPr>
      <w:r>
        <w:rPr>
          <w:rFonts w:asciiTheme="minorBidi" w:hAnsiTheme="minorBidi"/>
          <w:sz w:val="20"/>
          <w:szCs w:val="20"/>
        </w:rPr>
        <w:t xml:space="preserve">Moyenne de l’UE : </w:t>
      </w:r>
      <w:r>
        <w:rPr>
          <w:rFonts w:asciiTheme="minorBidi" w:hAnsiTheme="minorBidi"/>
          <w:b/>
          <w:bCs/>
          <w:sz w:val="20"/>
          <w:szCs w:val="20"/>
        </w:rPr>
        <w:t>NUE</w:t>
      </w:r>
      <w:r>
        <w:rPr>
          <w:rFonts w:asciiTheme="minorBidi" w:hAnsiTheme="minorBidi"/>
          <w:b/>
          <w:bCs/>
          <w:sz w:val="20"/>
          <w:szCs w:val="20"/>
          <w:vertAlign w:val="subscript"/>
        </w:rPr>
        <w:t>=</w:t>
      </w:r>
      <w:r>
        <w:rPr>
          <w:rFonts w:asciiTheme="minorBidi" w:hAnsiTheme="minorBidi"/>
          <w:b/>
          <w:bCs/>
          <w:sz w:val="20"/>
          <w:szCs w:val="20"/>
        </w:rPr>
        <w:t>NT(70%)+ NP(30%)</w:t>
      </w:r>
    </w:p>
    <w:p w:rsidR="00A6594E" w:rsidRDefault="00A6594E" w:rsidP="00A6594E"/>
    <w:p w:rsidR="00A6594E" w:rsidRDefault="00A6594E" w:rsidP="00A6594E"/>
    <w:p w:rsidR="00A6594E" w:rsidRDefault="00A6594E" w:rsidP="00A6594E">
      <w:pPr>
        <w:rPr>
          <w:rFonts w:asciiTheme="minorBidi" w:hAnsiTheme="minorBidi" w:cstheme="minorBidi"/>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410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English for Earth Sciences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modélisation géologique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AF1019"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English for Earth Sciences 2</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411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7D2E90" w:rsidRDefault="00A6594E" w:rsidP="00A6594E">
      <w:pPr>
        <w:rPr>
          <w:rFonts w:asciiTheme="minorBidi" w:hAnsiTheme="minorBidi" w:cstheme="minorBidi"/>
          <w:sz w:val="20"/>
          <w:szCs w:val="20"/>
          <w:lang w:val="en-GB"/>
        </w:rPr>
      </w:pPr>
      <w:r w:rsidRPr="007D2E90">
        <w:rPr>
          <w:rFonts w:asciiTheme="minorBidi" w:hAnsiTheme="minorBidi" w:cstheme="minorBidi"/>
          <w:sz w:val="20"/>
          <w:szCs w:val="20"/>
          <w:lang w:val="en-GB"/>
        </w:rPr>
        <w:t>The student will be initiated to the English writing of: a job requirement, an official letter, a motivation letter, a CV and a report.</w:t>
      </w:r>
    </w:p>
    <w:p w:rsidR="00A6594E" w:rsidRPr="007D2E90" w:rsidRDefault="00A6594E" w:rsidP="00A6594E">
      <w:pPr>
        <w:adjustRightInd w:val="0"/>
        <w:rPr>
          <w:rFonts w:asciiTheme="minorBidi" w:hAnsiTheme="minorBidi" w:cstheme="minorBidi"/>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modélisation géologique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412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jc w:val="both"/>
        <w:rPr>
          <w:rFonts w:asciiTheme="minorBidi" w:hAnsiTheme="minorBidi"/>
          <w:b/>
          <w:bCs/>
          <w:sz w:val="20"/>
          <w:szCs w:val="20"/>
        </w:rPr>
      </w:pPr>
    </w:p>
    <w:p w:rsidR="00A6594E" w:rsidRPr="00933730" w:rsidRDefault="00A6594E" w:rsidP="00A6594E">
      <w:pPr>
        <w:shd w:val="clear" w:color="auto" w:fill="FFFFFF"/>
        <w:jc w:val="both"/>
        <w:rPr>
          <w:rFonts w:asciiTheme="minorBidi" w:hAnsiTheme="minorBidi" w:cstheme="minorBidi"/>
          <w:color w:val="313439"/>
          <w:sz w:val="20"/>
          <w:szCs w:val="20"/>
        </w:rPr>
      </w:pPr>
      <w:r w:rsidRPr="00933730">
        <w:rPr>
          <w:rFonts w:asciiTheme="minorBidi" w:hAnsiTheme="minorBidi" w:cstheme="minorBidi"/>
          <w:b/>
          <w:bCs/>
          <w:sz w:val="20"/>
          <w:szCs w:val="20"/>
        </w:rPr>
        <w:tab/>
      </w:r>
      <w:r w:rsidRPr="00933730">
        <w:rPr>
          <w:rFonts w:asciiTheme="minorBidi" w:hAnsiTheme="minorBidi" w:cstheme="minorBidi"/>
          <w:color w:val="313439"/>
          <w:sz w:val="20"/>
          <w:szCs w:val="20"/>
        </w:rPr>
        <w:t xml:space="preserve">L'enseignant axera son enseignement autour de thématiques novatrices en s'inspirant des idées suivantes </w:t>
      </w:r>
      <w:r>
        <w:rPr>
          <w:rFonts w:asciiTheme="minorBidi" w:hAnsiTheme="minorBidi" w:cstheme="minorBidi"/>
          <w:color w:val="313439"/>
          <w:sz w:val="20"/>
          <w:szCs w:val="20"/>
        </w:rPr>
        <w:t xml:space="preserve">au choix et </w:t>
      </w:r>
      <w:r w:rsidRPr="00933730">
        <w:rPr>
          <w:rFonts w:asciiTheme="minorBidi" w:hAnsiTheme="minorBidi" w:cstheme="minorBidi"/>
          <w:color w:val="313439"/>
          <w:sz w:val="20"/>
          <w:szCs w:val="20"/>
        </w:rPr>
        <w:t>à titre indicatif). Les exemples traités dépendront du potentiel enseignant et des parcours enseignés.</w:t>
      </w:r>
    </w:p>
    <w:p w:rsidR="00A6594E" w:rsidRPr="00933730" w:rsidRDefault="00A6594E" w:rsidP="00A6594E">
      <w:pPr>
        <w:shd w:val="clear" w:color="auto" w:fill="FFFFFF"/>
        <w:ind w:left="851"/>
        <w:jc w:val="both"/>
        <w:rPr>
          <w:rFonts w:asciiTheme="minorBidi" w:hAnsiTheme="minorBidi" w:cstheme="minorBidi"/>
          <w:b/>
          <w:bCs/>
          <w:color w:val="313439"/>
          <w:sz w:val="20"/>
          <w:szCs w:val="20"/>
        </w:rPr>
      </w:pPr>
    </w:p>
    <w:p w:rsidR="00A6594E" w:rsidRDefault="00A6594E" w:rsidP="00A6594E">
      <w:pPr>
        <w:shd w:val="clear" w:color="auto" w:fill="FFFFFF"/>
        <w:ind w:left="851"/>
        <w:jc w:val="both"/>
        <w:rPr>
          <w:rFonts w:asciiTheme="minorBidi" w:hAnsiTheme="minorBidi" w:cstheme="minorBidi"/>
          <w:b/>
          <w:bCs/>
          <w:color w:val="313439"/>
          <w:sz w:val="20"/>
          <w:szCs w:val="20"/>
        </w:rPr>
      </w:pPr>
      <w:r>
        <w:rPr>
          <w:rFonts w:asciiTheme="minorBidi" w:hAnsiTheme="minorBidi" w:cstheme="minorBidi"/>
          <w:b/>
          <w:bCs/>
          <w:color w:val="313439"/>
          <w:sz w:val="20"/>
          <w:szCs w:val="20"/>
        </w:rPr>
        <w:t>1</w:t>
      </w:r>
      <w:r w:rsidRPr="00933730">
        <w:rPr>
          <w:rFonts w:asciiTheme="minorBidi" w:hAnsiTheme="minorBidi" w:cstheme="minorBidi"/>
          <w:b/>
          <w:bCs/>
          <w:color w:val="313439"/>
          <w:sz w:val="20"/>
          <w:szCs w:val="20"/>
        </w:rPr>
        <w:t>. Evolution récentes de la modélisation</w:t>
      </w:r>
    </w:p>
    <w:p w:rsidR="00A6594E" w:rsidRDefault="00A6594E" w:rsidP="00A6594E">
      <w:pPr>
        <w:shd w:val="clear" w:color="auto" w:fill="FFFFFF"/>
        <w:ind w:left="851"/>
        <w:jc w:val="both"/>
        <w:rPr>
          <w:rFonts w:asciiTheme="minorBidi" w:hAnsiTheme="minorBidi" w:cstheme="minorBidi"/>
          <w:b/>
          <w:bCs/>
          <w:color w:val="313439"/>
          <w:sz w:val="20"/>
          <w:szCs w:val="20"/>
        </w:rPr>
      </w:pPr>
    </w:p>
    <w:p w:rsidR="00A6594E" w:rsidRPr="006B7A95" w:rsidRDefault="00A6594E" w:rsidP="00A6594E">
      <w:pPr>
        <w:shd w:val="clear" w:color="auto" w:fill="FFFFFF"/>
        <w:ind w:left="709"/>
        <w:jc w:val="both"/>
        <w:rPr>
          <w:rFonts w:asciiTheme="minorBidi" w:hAnsiTheme="minorBidi" w:cstheme="minorBidi"/>
          <w:b/>
          <w:bCs/>
          <w:color w:val="313439"/>
          <w:sz w:val="20"/>
          <w:szCs w:val="20"/>
        </w:rPr>
      </w:pPr>
      <w:r>
        <w:rPr>
          <w:rFonts w:asciiTheme="minorBidi" w:hAnsiTheme="minorBidi" w:cstheme="minorBidi"/>
          <w:color w:val="313439"/>
          <w:sz w:val="20"/>
          <w:szCs w:val="20"/>
        </w:rPr>
        <w:t>Modélisation 2D</w:t>
      </w:r>
    </w:p>
    <w:p w:rsidR="00A6594E" w:rsidRPr="00933730" w:rsidRDefault="00A6594E" w:rsidP="004F13AD">
      <w:pPr>
        <w:widowControl/>
        <w:numPr>
          <w:ilvl w:val="0"/>
          <w:numId w:val="55"/>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 xml:space="preserve">La modélisation géologique 3D: un outil pour la cartographie </w:t>
      </w:r>
      <w:r w:rsidRPr="00933730">
        <w:rPr>
          <w:rFonts w:asciiTheme="minorBidi" w:hAnsiTheme="minorBidi" w:cstheme="minorBidi"/>
          <w:i/>
          <w:iCs/>
          <w:color w:val="313439"/>
          <w:sz w:val="20"/>
          <w:szCs w:val="20"/>
        </w:rPr>
        <w:t> </w:t>
      </w:r>
    </w:p>
    <w:p w:rsidR="00A6594E" w:rsidRPr="00933730" w:rsidRDefault="00A6594E" w:rsidP="004F13AD">
      <w:pPr>
        <w:widowControl/>
        <w:numPr>
          <w:ilvl w:val="0"/>
          <w:numId w:val="55"/>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 xml:space="preserve"> Exemple de la modélisation des bassins sédimentaires </w:t>
      </w:r>
    </w:p>
    <w:p w:rsidR="00A6594E" w:rsidRPr="00933730" w:rsidRDefault="00A6594E" w:rsidP="004F13AD">
      <w:pPr>
        <w:widowControl/>
        <w:numPr>
          <w:ilvl w:val="0"/>
          <w:numId w:val="55"/>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La modélisation hydrogéologique</w:t>
      </w:r>
    </w:p>
    <w:p w:rsidR="00A6594E" w:rsidRPr="00933730" w:rsidRDefault="00A6594E" w:rsidP="004F13AD">
      <w:pPr>
        <w:widowControl/>
        <w:numPr>
          <w:ilvl w:val="0"/>
          <w:numId w:val="55"/>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De la reconstitution numérique 3D d’affleurements au modèle de réservoir : approche intégrée - </w:t>
      </w:r>
    </w:p>
    <w:p w:rsidR="00A6594E" w:rsidRPr="00485DD0" w:rsidRDefault="00A6594E" w:rsidP="004F13AD">
      <w:pPr>
        <w:widowControl/>
        <w:numPr>
          <w:ilvl w:val="0"/>
          <w:numId w:val="55"/>
        </w:numPr>
        <w:shd w:val="clear" w:color="auto" w:fill="FFFFFF"/>
        <w:autoSpaceDE/>
        <w:autoSpaceDN/>
        <w:spacing w:after="208"/>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 xml:space="preserve"> Construction d’un modèle réservoir 3D par méthodes sismiques. </w:t>
      </w:r>
    </w:p>
    <w:p w:rsidR="00A6594E" w:rsidRDefault="00A6594E" w:rsidP="00A6594E">
      <w:pPr>
        <w:shd w:val="clear" w:color="auto" w:fill="FFFFFF"/>
        <w:ind w:left="851"/>
        <w:jc w:val="both"/>
        <w:rPr>
          <w:rFonts w:asciiTheme="minorBidi" w:hAnsiTheme="minorBidi" w:cstheme="minorBidi"/>
          <w:b/>
          <w:bCs/>
          <w:color w:val="313439"/>
          <w:sz w:val="20"/>
          <w:szCs w:val="20"/>
        </w:rPr>
      </w:pPr>
      <w:r>
        <w:rPr>
          <w:rFonts w:asciiTheme="minorBidi" w:hAnsiTheme="minorBidi" w:cstheme="minorBidi"/>
          <w:b/>
          <w:bCs/>
          <w:color w:val="313439"/>
          <w:sz w:val="20"/>
          <w:szCs w:val="20"/>
        </w:rPr>
        <w:lastRenderedPageBreak/>
        <w:t>2</w:t>
      </w:r>
      <w:r w:rsidRPr="00933730">
        <w:rPr>
          <w:rFonts w:asciiTheme="minorBidi" w:hAnsiTheme="minorBidi" w:cstheme="minorBidi"/>
          <w:b/>
          <w:bCs/>
          <w:color w:val="313439"/>
          <w:sz w:val="20"/>
          <w:szCs w:val="20"/>
        </w:rPr>
        <w:t>. Modélisation, Cartographie et mine</w:t>
      </w:r>
    </w:p>
    <w:p w:rsidR="00A6594E" w:rsidRPr="00933730" w:rsidRDefault="00A6594E" w:rsidP="00A6594E">
      <w:pPr>
        <w:shd w:val="clear" w:color="auto" w:fill="FFFFFF"/>
        <w:ind w:left="851"/>
        <w:jc w:val="both"/>
        <w:rPr>
          <w:rFonts w:asciiTheme="minorBidi" w:hAnsiTheme="minorBidi" w:cstheme="minorBidi"/>
          <w:color w:val="313439"/>
          <w:sz w:val="20"/>
          <w:szCs w:val="20"/>
        </w:rPr>
      </w:pPr>
    </w:p>
    <w:p w:rsidR="00A6594E" w:rsidRPr="00933730" w:rsidRDefault="00A6594E" w:rsidP="004F13AD">
      <w:pPr>
        <w:widowControl/>
        <w:numPr>
          <w:ilvl w:val="0"/>
          <w:numId w:val="56"/>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 xml:space="preserve">Cartographie et imagerie </w:t>
      </w:r>
    </w:p>
    <w:p w:rsidR="00A6594E" w:rsidRPr="00933730" w:rsidRDefault="00A6594E" w:rsidP="004F13AD">
      <w:pPr>
        <w:widowControl/>
        <w:numPr>
          <w:ilvl w:val="0"/>
          <w:numId w:val="56"/>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Cartographie prédictive pour l’exploration des ressources minérales - </w:t>
      </w:r>
    </w:p>
    <w:p w:rsidR="00A6594E" w:rsidRPr="00933730" w:rsidRDefault="00A6594E" w:rsidP="004F13AD">
      <w:pPr>
        <w:widowControl/>
        <w:numPr>
          <w:ilvl w:val="0"/>
          <w:numId w:val="56"/>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 xml:space="preserve"> L’apport de la technologie Lidar embarquée sur drone pour l’exploitation des carrières et mines à ciel ouvert -</w:t>
      </w:r>
      <w:r w:rsidRPr="00933730">
        <w:rPr>
          <w:rFonts w:asciiTheme="minorBidi" w:hAnsiTheme="minorBidi" w:cstheme="minorBidi"/>
          <w:i/>
          <w:iCs/>
          <w:color w:val="313439"/>
          <w:sz w:val="20"/>
          <w:szCs w:val="20"/>
        </w:rPr>
        <w:t> </w:t>
      </w:r>
    </w:p>
    <w:p w:rsidR="00A6594E" w:rsidRPr="00933730" w:rsidRDefault="00A6594E" w:rsidP="004F13AD">
      <w:pPr>
        <w:widowControl/>
        <w:numPr>
          <w:ilvl w:val="0"/>
          <w:numId w:val="56"/>
        </w:numPr>
        <w:shd w:val="clear" w:color="auto" w:fill="FFFFFF"/>
        <w:autoSpaceDE/>
        <w:autoSpaceDN/>
        <w:spacing w:after="208"/>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Les contraintes appliquées à l’estimation d’un gisement en exploitation  </w:t>
      </w:r>
    </w:p>
    <w:p w:rsidR="00A6594E" w:rsidRDefault="00A6594E" w:rsidP="00A6594E">
      <w:pPr>
        <w:shd w:val="clear" w:color="auto" w:fill="FFFFFF"/>
        <w:ind w:left="851"/>
        <w:jc w:val="both"/>
        <w:rPr>
          <w:rFonts w:asciiTheme="minorBidi" w:hAnsiTheme="minorBidi" w:cstheme="minorBidi"/>
          <w:b/>
          <w:bCs/>
          <w:color w:val="313439"/>
          <w:sz w:val="20"/>
          <w:szCs w:val="20"/>
        </w:rPr>
      </w:pPr>
      <w:r>
        <w:rPr>
          <w:rFonts w:asciiTheme="minorBidi" w:hAnsiTheme="minorBidi" w:cstheme="minorBidi"/>
          <w:b/>
          <w:bCs/>
          <w:color w:val="313439"/>
          <w:sz w:val="20"/>
          <w:szCs w:val="20"/>
        </w:rPr>
        <w:t>3</w:t>
      </w:r>
      <w:r w:rsidRPr="00933730">
        <w:rPr>
          <w:rFonts w:asciiTheme="minorBidi" w:hAnsiTheme="minorBidi" w:cstheme="minorBidi"/>
          <w:b/>
          <w:bCs/>
          <w:color w:val="313439"/>
          <w:sz w:val="20"/>
          <w:szCs w:val="20"/>
        </w:rPr>
        <w:t>. Modélisation, Cartographie et aménagement</w:t>
      </w:r>
    </w:p>
    <w:p w:rsidR="00A6594E" w:rsidRPr="00933730" w:rsidRDefault="00A6594E" w:rsidP="00A6594E">
      <w:pPr>
        <w:shd w:val="clear" w:color="auto" w:fill="FFFFFF"/>
        <w:ind w:left="851"/>
        <w:jc w:val="both"/>
        <w:rPr>
          <w:rFonts w:asciiTheme="minorBidi" w:hAnsiTheme="minorBidi" w:cstheme="minorBidi"/>
          <w:color w:val="313439"/>
          <w:sz w:val="20"/>
          <w:szCs w:val="20"/>
        </w:rPr>
      </w:pPr>
    </w:p>
    <w:p w:rsidR="00A6594E" w:rsidRPr="00933730" w:rsidRDefault="00A6594E" w:rsidP="004F13AD">
      <w:pPr>
        <w:widowControl/>
        <w:numPr>
          <w:ilvl w:val="0"/>
          <w:numId w:val="57"/>
        </w:numPr>
        <w:autoSpaceDE/>
        <w:autoSpaceDN/>
        <w:ind w:left="851"/>
        <w:jc w:val="both"/>
        <w:rPr>
          <w:rFonts w:asciiTheme="minorBidi" w:hAnsiTheme="minorBidi" w:cstheme="minorBidi"/>
          <w:color w:val="313439"/>
          <w:sz w:val="20"/>
          <w:szCs w:val="20"/>
        </w:rPr>
      </w:pPr>
      <w:r w:rsidRPr="00933730">
        <w:rPr>
          <w:rFonts w:asciiTheme="minorBidi" w:hAnsiTheme="minorBidi" w:cstheme="minorBidi"/>
          <w:color w:val="313439"/>
          <w:sz w:val="20"/>
          <w:szCs w:val="20"/>
        </w:rPr>
        <w:t>Modélisation géologique et géotechnique à l’échelle de la vill</w:t>
      </w:r>
      <w:r>
        <w:rPr>
          <w:rFonts w:asciiTheme="minorBidi" w:hAnsiTheme="minorBidi" w:cstheme="minorBidi"/>
          <w:color w:val="313439"/>
          <w:sz w:val="20"/>
          <w:szCs w:val="20"/>
        </w:rPr>
        <w:t>e - Exemple de Pessac (Gironde)</w:t>
      </w:r>
      <w:r w:rsidRPr="00933730">
        <w:rPr>
          <w:rFonts w:asciiTheme="minorBidi" w:hAnsiTheme="minorBidi" w:cstheme="minorBidi"/>
          <w:color w:val="313439"/>
          <w:sz w:val="20"/>
          <w:szCs w:val="20"/>
        </w:rPr>
        <w:t>- </w:t>
      </w:r>
      <w:r w:rsidRPr="00933730">
        <w:rPr>
          <w:rFonts w:asciiTheme="minorBidi" w:hAnsiTheme="minorBidi" w:cstheme="minorBidi"/>
          <w:i/>
          <w:iCs/>
          <w:color w:val="313439"/>
          <w:sz w:val="20"/>
          <w:szCs w:val="20"/>
        </w:rPr>
        <w:t>Antoine Marache</w:t>
      </w:r>
    </w:p>
    <w:p w:rsidR="00A6594E" w:rsidRPr="00933730" w:rsidRDefault="00A6594E" w:rsidP="004F13AD">
      <w:pPr>
        <w:widowControl/>
        <w:numPr>
          <w:ilvl w:val="0"/>
          <w:numId w:val="57"/>
        </w:numPr>
        <w:autoSpaceDE/>
        <w:autoSpaceDN/>
        <w:ind w:left="851"/>
        <w:jc w:val="both"/>
        <w:rPr>
          <w:rFonts w:asciiTheme="minorBidi" w:hAnsiTheme="minorBidi" w:cstheme="minorBidi"/>
          <w:sz w:val="20"/>
          <w:szCs w:val="20"/>
        </w:rPr>
      </w:pPr>
      <w:r w:rsidRPr="00933730">
        <w:rPr>
          <w:rFonts w:asciiTheme="minorBidi" w:hAnsiTheme="minorBidi" w:cstheme="minorBidi"/>
          <w:color w:val="313439"/>
          <w:sz w:val="20"/>
          <w:szCs w:val="20"/>
        </w:rPr>
        <w:t xml:space="preserve">Cartographie des risques de glissements de terrain </w:t>
      </w:r>
    </w:p>
    <w:p w:rsidR="00A6594E" w:rsidRPr="009603F8" w:rsidRDefault="00A6594E" w:rsidP="00A6594E">
      <w:pPr>
        <w:adjustRightInd w:val="0"/>
        <w:ind w:left="851"/>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CONTENU DES PROGRAMMES</w:t>
      </w:r>
      <w:r>
        <w:rPr>
          <w:rFonts w:ascii="Arial" w:hAnsi="Arial" w:cs="Arial"/>
          <w:b/>
          <w:bCs/>
          <w:color w:val="00B050"/>
          <w:sz w:val="40"/>
          <w:szCs w:val="40"/>
        </w:rPr>
        <w:t xml:space="preserve"> de la </w:t>
      </w:r>
      <w:r w:rsidRPr="00A6594E">
        <w:rPr>
          <w:rFonts w:ascii="Arial" w:hAnsi="Arial" w:cs="Arial"/>
          <w:b/>
          <w:bCs/>
          <w:color w:val="FF0000"/>
          <w:sz w:val="52"/>
          <w:szCs w:val="52"/>
        </w:rPr>
        <w:t>L3</w:t>
      </w:r>
      <w:r w:rsidRPr="00C43A11">
        <w:rPr>
          <w:rFonts w:ascii="Arial" w:hAnsi="Arial" w:cs="Arial"/>
          <w:b/>
          <w:bCs/>
          <w:color w:val="00B050"/>
          <w:sz w:val="40"/>
          <w:szCs w:val="40"/>
        </w:rPr>
        <w:t xml:space="preserve"> </w:t>
      </w:r>
    </w:p>
    <w:p w:rsidR="00A6594E" w:rsidRDefault="00A6594E" w:rsidP="00A6594E">
      <w:pPr>
        <w:adjustRightInd w:val="0"/>
        <w:jc w:val="center"/>
        <w:rPr>
          <w:rFonts w:ascii="Arial" w:hAnsi="Arial" w:cs="Arial"/>
          <w:b/>
          <w:bCs/>
          <w:color w:val="00B050"/>
          <w:sz w:val="40"/>
          <w:szCs w:val="40"/>
        </w:rPr>
      </w:pPr>
    </w:p>
    <w:p w:rsidR="00A6594E" w:rsidRPr="00C43A11"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DU PARCOURS</w:t>
      </w:r>
      <w:r>
        <w:rPr>
          <w:rFonts w:ascii="Arial" w:hAnsi="Arial" w:cs="Arial"/>
          <w:b/>
          <w:bCs/>
          <w:color w:val="00B050"/>
          <w:sz w:val="40"/>
          <w:szCs w:val="40"/>
        </w:rPr>
        <w:t>:</w:t>
      </w: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00B050"/>
          <w:sz w:val="28"/>
          <w:szCs w:val="28"/>
        </w:rPr>
      </w:pPr>
      <w:r>
        <w:rPr>
          <w:rFonts w:ascii="Arial" w:hAnsi="Arial" w:cs="Arial"/>
          <w:b/>
          <w:bCs/>
          <w:color w:val="FF0000"/>
          <w:sz w:val="40"/>
          <w:szCs w:val="40"/>
          <w:lang w:eastAsia="en-US"/>
        </w:rPr>
        <w:t>GEORESSOURCES ET ENVIRONNEMENT</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 xml:space="preserve">: </w:t>
      </w:r>
    </w:p>
    <w:p w:rsidR="00A6594E" w:rsidRPr="0039379F" w:rsidRDefault="00A6594E" w:rsidP="00A6594E">
      <w:pPr>
        <w:adjustRightInd w:val="0"/>
        <w:jc w:val="center"/>
        <w:rPr>
          <w:rFonts w:ascii="Arial" w:hAnsi="Arial" w:cs="Arial"/>
          <w:b/>
          <w:bCs/>
          <w:color w:val="FF0000"/>
          <w:sz w:val="28"/>
          <w:szCs w:val="28"/>
        </w:rPr>
      </w:pPr>
      <w:r w:rsidRPr="0039379F">
        <w:rPr>
          <w:rFonts w:ascii="Arial" w:hAnsi="Arial" w:cs="Arial"/>
          <w:b/>
          <w:bCs/>
          <w:color w:val="FF0000"/>
          <w:sz w:val="28"/>
          <w:szCs w:val="28"/>
        </w:rPr>
        <w:t>Pétrographie et Géoressources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Pétrographie et Géoressources</w:t>
            </w:r>
          </w:p>
          <w:p w:rsidR="00A6594E" w:rsidRPr="000F67D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310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7</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Coefficient:3.5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Pr>
                <w:rFonts w:ascii="Arial" w:hAnsi="Arial" w:cs="Arial"/>
                <w:b/>
                <w:bCs/>
                <w:lang w:val="fr-FR" w:eastAsia="en-US"/>
              </w:rPr>
              <w:t xml:space="preserve"> Géoressources et Environnement</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EF2DA8"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A6594E" w:rsidRPr="00357EF0" w:rsidRDefault="00A6594E" w:rsidP="004F13AD">
      <w:pPr>
        <w:widowControl/>
        <w:numPr>
          <w:ilvl w:val="0"/>
          <w:numId w:val="58"/>
        </w:numPr>
        <w:shd w:val="clear" w:color="auto" w:fill="FFFFFF"/>
        <w:autoSpaceDE/>
        <w:autoSpaceDN/>
        <w:spacing w:before="100" w:beforeAutospacing="1" w:after="100" w:afterAutospacing="1"/>
        <w:jc w:val="both"/>
        <w:rPr>
          <w:rFonts w:ascii="Arial" w:hAnsi="Arial" w:cs="Arial"/>
          <w:color w:val="303030"/>
          <w:sz w:val="20"/>
          <w:szCs w:val="20"/>
          <w:lang w:bidi="ar-SA"/>
        </w:rPr>
      </w:pPr>
      <w:r w:rsidRPr="00357EF0">
        <w:rPr>
          <w:rFonts w:ascii="Arial" w:hAnsi="Arial" w:cs="Arial"/>
          <w:color w:val="303030"/>
          <w:sz w:val="20"/>
          <w:szCs w:val="20"/>
          <w:lang w:bidi="ar-SA"/>
        </w:rPr>
        <w:t xml:space="preserve">Mobiliser </w:t>
      </w:r>
      <w:r w:rsidRPr="0066732C">
        <w:rPr>
          <w:rFonts w:ascii="Arial" w:hAnsi="Arial" w:cs="Arial"/>
          <w:color w:val="303030"/>
          <w:sz w:val="20"/>
          <w:szCs w:val="20"/>
          <w:lang w:bidi="ar-SA"/>
        </w:rPr>
        <w:t>les connaissances</w:t>
      </w:r>
      <w:r>
        <w:rPr>
          <w:rFonts w:ascii="Arial" w:hAnsi="Arial" w:cs="Arial"/>
          <w:color w:val="303030"/>
          <w:sz w:val="20"/>
          <w:szCs w:val="20"/>
          <w:lang w:bidi="ar-SA"/>
        </w:rPr>
        <w:t xml:space="preserve"> acquises</w:t>
      </w:r>
      <w:r w:rsidRPr="0066732C">
        <w:rPr>
          <w:rFonts w:ascii="Arial" w:hAnsi="Arial" w:cs="Arial"/>
          <w:color w:val="303030"/>
          <w:sz w:val="20"/>
          <w:szCs w:val="20"/>
          <w:lang w:bidi="ar-SA"/>
        </w:rPr>
        <w:t xml:space="preserve"> en minéralogie descriptive </w:t>
      </w:r>
      <w:r w:rsidRPr="00357EF0">
        <w:rPr>
          <w:rFonts w:ascii="Arial" w:hAnsi="Arial" w:cs="Arial"/>
          <w:color w:val="303030"/>
          <w:sz w:val="20"/>
          <w:szCs w:val="20"/>
          <w:lang w:bidi="ar-SA"/>
        </w:rPr>
        <w:t>pour identifier les systèmes de cristallisation des minéraux</w:t>
      </w:r>
      <w:r>
        <w:rPr>
          <w:rFonts w:ascii="Arial" w:hAnsi="Arial" w:cs="Arial"/>
          <w:color w:val="303030"/>
          <w:sz w:val="20"/>
          <w:szCs w:val="20"/>
          <w:lang w:bidi="ar-SA"/>
        </w:rPr>
        <w:t xml:space="preserve"> dans les roches cristallines</w:t>
      </w:r>
      <w:r w:rsidRPr="0066732C">
        <w:rPr>
          <w:rFonts w:ascii="Arial" w:hAnsi="Arial" w:cs="Arial"/>
          <w:color w:val="303030"/>
          <w:sz w:val="20"/>
          <w:szCs w:val="20"/>
          <w:lang w:bidi="ar-SA"/>
        </w:rPr>
        <w:t xml:space="preserve"> ;</w:t>
      </w:r>
    </w:p>
    <w:p w:rsidR="00A6594E" w:rsidRPr="00392D90" w:rsidRDefault="00A6594E" w:rsidP="004F13AD">
      <w:pPr>
        <w:pStyle w:val="Paragraphedeliste"/>
        <w:numPr>
          <w:ilvl w:val="0"/>
          <w:numId w:val="58"/>
        </w:numPr>
        <w:adjustRightInd w:val="0"/>
        <w:contextualSpacing/>
        <w:jc w:val="both"/>
        <w:rPr>
          <w:rFonts w:asciiTheme="minorBidi" w:hAnsiTheme="minorBidi"/>
          <w:b/>
          <w:bCs/>
          <w:sz w:val="20"/>
          <w:szCs w:val="20"/>
        </w:rPr>
      </w:pPr>
      <w:r w:rsidRPr="0066732C">
        <w:rPr>
          <w:rFonts w:ascii="Arial" w:hAnsi="Arial" w:cs="Arial"/>
          <w:color w:val="363636"/>
          <w:sz w:val="20"/>
          <w:szCs w:val="20"/>
          <w:shd w:val="clear" w:color="auto" w:fill="FFFFFF"/>
        </w:rPr>
        <w:t>Savoir identifier macroscopiquement et microscopiquement les principaux minéraux</w:t>
      </w:r>
      <w:r>
        <w:rPr>
          <w:rFonts w:ascii="Arial" w:hAnsi="Arial" w:cs="Arial"/>
          <w:color w:val="363636"/>
          <w:sz w:val="20"/>
          <w:szCs w:val="20"/>
          <w:shd w:val="clear" w:color="auto" w:fill="FFFFFF"/>
        </w:rPr>
        <w:t xml:space="preserve"> dans les </w:t>
      </w:r>
      <w:r w:rsidRPr="0066732C">
        <w:rPr>
          <w:rFonts w:ascii="Arial" w:hAnsi="Arial" w:cs="Arial"/>
          <w:color w:val="363636"/>
          <w:sz w:val="20"/>
          <w:szCs w:val="20"/>
          <w:shd w:val="clear" w:color="auto" w:fill="FFFFFF"/>
        </w:rPr>
        <w:t>roches magmatiques et métamorphiques en ayant une diagnose raisonnée de l’échantillon ;</w:t>
      </w:r>
    </w:p>
    <w:p w:rsidR="00A6594E" w:rsidRPr="0066732C" w:rsidRDefault="00A6594E" w:rsidP="004F13AD">
      <w:pPr>
        <w:pStyle w:val="Paragraphedeliste"/>
        <w:numPr>
          <w:ilvl w:val="0"/>
          <w:numId w:val="58"/>
        </w:numPr>
        <w:adjustRightInd w:val="0"/>
        <w:contextualSpacing/>
        <w:jc w:val="both"/>
        <w:rPr>
          <w:rFonts w:asciiTheme="minorBidi" w:hAnsiTheme="minorBidi"/>
          <w:b/>
          <w:bCs/>
          <w:sz w:val="20"/>
          <w:szCs w:val="20"/>
        </w:rPr>
      </w:pPr>
      <w:r>
        <w:rPr>
          <w:rFonts w:ascii="Arial" w:hAnsi="Arial" w:cs="Arial"/>
          <w:color w:val="363636"/>
          <w:sz w:val="20"/>
          <w:szCs w:val="20"/>
          <w:shd w:val="clear" w:color="auto" w:fill="FFFFFF"/>
        </w:rPr>
        <w:t>Comprendre les mécanismes majeurs qui contrôlent la formation et la mise en place des roches magmatiques et métamorphiques (à travers l’étude des structures, des textures et leurs compositions minéralogiques) ;</w:t>
      </w:r>
    </w:p>
    <w:p w:rsidR="00A6594E" w:rsidRPr="0066732C" w:rsidRDefault="00A6594E" w:rsidP="004F13AD">
      <w:pPr>
        <w:pStyle w:val="Paragraphedeliste"/>
        <w:numPr>
          <w:ilvl w:val="0"/>
          <w:numId w:val="58"/>
        </w:numPr>
        <w:adjustRightInd w:val="0"/>
        <w:contextualSpacing/>
        <w:jc w:val="both"/>
        <w:rPr>
          <w:rFonts w:asciiTheme="minorBidi" w:hAnsiTheme="minorBidi"/>
          <w:b/>
          <w:bCs/>
          <w:sz w:val="20"/>
          <w:szCs w:val="20"/>
        </w:rPr>
      </w:pPr>
      <w:r w:rsidRPr="0066732C">
        <w:rPr>
          <w:rFonts w:ascii="Arial" w:hAnsi="Arial" w:cs="Arial"/>
          <w:color w:val="363636"/>
          <w:sz w:val="20"/>
          <w:szCs w:val="20"/>
          <w:shd w:val="clear" w:color="auto" w:fill="FFFFFF"/>
        </w:rPr>
        <w:t>Connaître et savoir utiliser les classifications des roches magmatiques et métamorphiques ;</w:t>
      </w:r>
    </w:p>
    <w:p w:rsidR="00A6594E" w:rsidRPr="0066732C" w:rsidRDefault="00A6594E" w:rsidP="004F13AD">
      <w:pPr>
        <w:pStyle w:val="Paragraphedeliste"/>
        <w:numPr>
          <w:ilvl w:val="0"/>
          <w:numId w:val="58"/>
        </w:numPr>
        <w:adjustRightInd w:val="0"/>
        <w:contextualSpacing/>
        <w:jc w:val="both"/>
        <w:rPr>
          <w:rFonts w:asciiTheme="minorBidi" w:hAnsiTheme="minorBidi"/>
          <w:b/>
          <w:bCs/>
          <w:sz w:val="20"/>
          <w:szCs w:val="20"/>
        </w:rPr>
      </w:pPr>
      <w:r w:rsidRPr="0066732C">
        <w:rPr>
          <w:rFonts w:ascii="Arial" w:hAnsi="Arial" w:cs="Arial"/>
          <w:color w:val="363636"/>
          <w:sz w:val="20"/>
          <w:szCs w:val="20"/>
          <w:shd w:val="clear" w:color="auto" w:fill="FFFFFF"/>
        </w:rPr>
        <w:t>Connaitre l’évolution des roches</w:t>
      </w:r>
      <w:r>
        <w:rPr>
          <w:rFonts w:ascii="Arial" w:hAnsi="Arial" w:cs="Arial"/>
          <w:color w:val="363636"/>
          <w:sz w:val="20"/>
          <w:szCs w:val="20"/>
          <w:shd w:val="clear" w:color="auto" w:fill="FFFFFF"/>
        </w:rPr>
        <w:t xml:space="preserve"> magmatiques</w:t>
      </w:r>
      <w:r w:rsidRPr="0066732C">
        <w:rPr>
          <w:rFonts w:ascii="Arial" w:hAnsi="Arial" w:cs="Arial"/>
          <w:color w:val="363636"/>
          <w:sz w:val="20"/>
          <w:szCs w:val="20"/>
          <w:shd w:val="clear" w:color="auto" w:fill="FFFFFF"/>
        </w:rPr>
        <w:t xml:space="preserve"> entre les différentes séries magmatiques ;</w:t>
      </w:r>
    </w:p>
    <w:p w:rsidR="00A6594E" w:rsidRPr="00C07E16" w:rsidRDefault="00A6594E" w:rsidP="004F13AD">
      <w:pPr>
        <w:pStyle w:val="Paragraphedeliste"/>
        <w:numPr>
          <w:ilvl w:val="0"/>
          <w:numId w:val="58"/>
        </w:numPr>
        <w:adjustRightInd w:val="0"/>
        <w:contextualSpacing/>
        <w:jc w:val="both"/>
        <w:rPr>
          <w:rFonts w:asciiTheme="minorBidi" w:hAnsiTheme="minorBidi"/>
          <w:b/>
          <w:bCs/>
          <w:sz w:val="20"/>
          <w:szCs w:val="20"/>
        </w:rPr>
      </w:pPr>
      <w:r w:rsidRPr="0066732C">
        <w:rPr>
          <w:rFonts w:ascii="Arial" w:hAnsi="Arial" w:cs="Arial"/>
          <w:color w:val="363636"/>
          <w:sz w:val="20"/>
          <w:szCs w:val="20"/>
          <w:shd w:val="clear" w:color="auto" w:fill="FFFFFF"/>
        </w:rPr>
        <w:t>Et</w:t>
      </w:r>
      <w:r>
        <w:rPr>
          <w:rFonts w:ascii="Arial" w:hAnsi="Arial" w:cs="Arial"/>
          <w:color w:val="363636"/>
          <w:sz w:val="20"/>
          <w:szCs w:val="20"/>
          <w:shd w:val="clear" w:color="auto" w:fill="FFFFFF"/>
        </w:rPr>
        <w:t>udier</w:t>
      </w:r>
      <w:r w:rsidRPr="0066732C">
        <w:rPr>
          <w:rFonts w:ascii="Arial" w:hAnsi="Arial" w:cs="Arial"/>
          <w:color w:val="363636"/>
          <w:sz w:val="20"/>
          <w:szCs w:val="20"/>
          <w:shd w:val="clear" w:color="auto" w:fill="FFFFFF"/>
        </w:rPr>
        <w:t xml:space="preserve"> les</w:t>
      </w:r>
      <w:r>
        <w:rPr>
          <w:rFonts w:ascii="Arial" w:hAnsi="Arial" w:cs="Arial"/>
          <w:color w:val="363636"/>
          <w:sz w:val="20"/>
          <w:szCs w:val="20"/>
          <w:shd w:val="clear" w:color="auto" w:fill="FFFFFF"/>
        </w:rPr>
        <w:t xml:space="preserve"> principales </w:t>
      </w:r>
      <w:r w:rsidRPr="0066732C">
        <w:rPr>
          <w:rFonts w:ascii="Arial" w:hAnsi="Arial" w:cs="Arial"/>
          <w:color w:val="363636"/>
          <w:sz w:val="20"/>
          <w:szCs w:val="20"/>
          <w:shd w:val="clear" w:color="auto" w:fill="FFFFFF"/>
        </w:rPr>
        <w:t>séquences des roches métamorphiques ;</w:t>
      </w:r>
    </w:p>
    <w:p w:rsidR="00A6594E" w:rsidRPr="00392D90" w:rsidRDefault="00A6594E" w:rsidP="004F13AD">
      <w:pPr>
        <w:pStyle w:val="Paragraphedeliste"/>
        <w:numPr>
          <w:ilvl w:val="0"/>
          <w:numId w:val="58"/>
        </w:numPr>
        <w:adjustRightInd w:val="0"/>
        <w:contextualSpacing/>
        <w:jc w:val="both"/>
        <w:rPr>
          <w:rFonts w:asciiTheme="minorBidi" w:hAnsiTheme="minorBidi"/>
          <w:b/>
          <w:bCs/>
          <w:sz w:val="20"/>
          <w:szCs w:val="20"/>
        </w:rPr>
      </w:pPr>
      <w:r>
        <w:rPr>
          <w:rFonts w:ascii="Arial" w:hAnsi="Arial" w:cs="Arial"/>
          <w:color w:val="363636"/>
          <w:sz w:val="20"/>
          <w:szCs w:val="20"/>
          <w:shd w:val="clear" w:color="auto" w:fill="FFFFFF"/>
        </w:rPr>
        <w:t xml:space="preserve">Etablir les principales réactions de transformations minérales entre les roches transformées selon le type de métamorphisme ; </w:t>
      </w:r>
    </w:p>
    <w:p w:rsidR="00A6594E" w:rsidRPr="00392D90" w:rsidRDefault="00A6594E" w:rsidP="004F13AD">
      <w:pPr>
        <w:pStyle w:val="Paragraphedeliste"/>
        <w:numPr>
          <w:ilvl w:val="0"/>
          <w:numId w:val="58"/>
        </w:numPr>
        <w:adjustRightInd w:val="0"/>
        <w:contextualSpacing/>
        <w:jc w:val="both"/>
        <w:rPr>
          <w:rFonts w:asciiTheme="minorBidi" w:hAnsiTheme="minorBidi"/>
          <w:b/>
          <w:bCs/>
          <w:sz w:val="20"/>
          <w:szCs w:val="20"/>
        </w:rPr>
      </w:pPr>
      <w:r w:rsidRPr="00392D90">
        <w:rPr>
          <w:rFonts w:ascii="Arial" w:hAnsi="Arial" w:cs="Arial"/>
          <w:color w:val="363636"/>
          <w:sz w:val="20"/>
          <w:szCs w:val="20"/>
          <w:shd w:val="clear" w:color="auto" w:fill="FFFFFF"/>
        </w:rPr>
        <w:t>Représentation graphique des trajectoires du métamorphisme</w:t>
      </w:r>
      <w:r>
        <w:rPr>
          <w:rFonts w:ascii="Arial" w:hAnsi="Arial" w:cs="Arial"/>
          <w:color w:val="363636"/>
          <w:sz w:val="20"/>
          <w:szCs w:val="20"/>
          <w:shd w:val="clear" w:color="auto" w:fill="FFFFFF"/>
        </w:rPr>
        <w:t> ;</w:t>
      </w:r>
    </w:p>
    <w:p w:rsidR="00A6594E" w:rsidRPr="00DC2921" w:rsidRDefault="00A6594E" w:rsidP="004F13AD">
      <w:pPr>
        <w:pStyle w:val="Paragraphedeliste"/>
        <w:numPr>
          <w:ilvl w:val="0"/>
          <w:numId w:val="58"/>
        </w:numPr>
        <w:adjustRightInd w:val="0"/>
        <w:contextualSpacing/>
        <w:jc w:val="both"/>
        <w:rPr>
          <w:rFonts w:asciiTheme="minorBidi" w:hAnsiTheme="minorBidi"/>
          <w:b/>
          <w:bCs/>
          <w:sz w:val="20"/>
          <w:szCs w:val="20"/>
        </w:rPr>
      </w:pPr>
      <w:r w:rsidRPr="00392D90">
        <w:rPr>
          <w:rFonts w:ascii="Arial" w:hAnsi="Arial" w:cs="Arial"/>
          <w:color w:val="363636"/>
          <w:sz w:val="20"/>
          <w:szCs w:val="20"/>
          <w:shd w:val="clear" w:color="auto" w:fill="FFFFFF"/>
        </w:rPr>
        <w:t>Valoriser et connaitre l’intérêt de la pétrographie cristalline sur le plan économique, scientifique et technologique</w:t>
      </w:r>
      <w:r>
        <w:rPr>
          <w:rFonts w:ascii="Arial" w:hAnsi="Arial" w:cs="Arial"/>
          <w:color w:val="363636"/>
          <w:sz w:val="20"/>
          <w:szCs w:val="20"/>
          <w:shd w:val="clear" w:color="auto" w:fill="FFFFFF"/>
        </w:rPr>
        <w:t>.</w:t>
      </w:r>
      <w:r w:rsidRPr="00DC2921">
        <w:rPr>
          <w:rFonts w:asciiTheme="minorBidi" w:hAnsiTheme="minorBidi"/>
          <w:b/>
          <w:bCs/>
          <w:sz w:val="20"/>
          <w:szCs w:val="20"/>
        </w:rPr>
        <w:t xml:space="preserve"> </w:t>
      </w:r>
    </w:p>
    <w:p w:rsidR="00A6594E" w:rsidRDefault="00A6594E" w:rsidP="00A6594E">
      <w:pPr>
        <w:pStyle w:val="Paragraphedeliste"/>
        <w:adjustRightInd w:val="0"/>
        <w:rPr>
          <w:rFonts w:asciiTheme="minorBidi" w:hAnsiTheme="minorBidi"/>
          <w:b/>
          <w:bCs/>
          <w:sz w:val="20"/>
          <w:szCs w:val="20"/>
        </w:rPr>
      </w:pPr>
    </w:p>
    <w:p w:rsidR="00A6594E" w:rsidRPr="004E4817" w:rsidRDefault="00A6594E" w:rsidP="00A6594E">
      <w:pPr>
        <w:ind w:left="426"/>
        <w:jc w:val="both"/>
        <w:rPr>
          <w:rFonts w:asciiTheme="minorBidi" w:hAnsiTheme="minorBidi"/>
          <w:sz w:val="20"/>
          <w:szCs w:val="20"/>
        </w:rPr>
      </w:pPr>
      <w:r w:rsidRPr="004E4817">
        <w:rPr>
          <w:rFonts w:asciiTheme="minorBidi" w:hAnsiTheme="minorBidi"/>
          <w:sz w:val="20"/>
          <w:szCs w:val="20"/>
        </w:rPr>
        <w:t>- Acquérir les techniques d’identification macroscopique et microscopiques des roches sédimentaires.</w:t>
      </w:r>
    </w:p>
    <w:p w:rsidR="00A6594E" w:rsidRPr="004E4817" w:rsidRDefault="00A6594E" w:rsidP="00A6594E">
      <w:pPr>
        <w:ind w:left="426"/>
        <w:jc w:val="both"/>
        <w:rPr>
          <w:rFonts w:asciiTheme="minorBidi" w:hAnsiTheme="minorBidi"/>
          <w:sz w:val="20"/>
          <w:szCs w:val="20"/>
        </w:rPr>
      </w:pPr>
      <w:r w:rsidRPr="004E4817">
        <w:rPr>
          <w:rFonts w:asciiTheme="minorBidi" w:hAnsiTheme="minorBidi"/>
          <w:sz w:val="20"/>
          <w:szCs w:val="20"/>
        </w:rPr>
        <w:t>- Décrire les composants des différentes roches et établir leurs classifications.</w:t>
      </w:r>
    </w:p>
    <w:p w:rsidR="00A6594E" w:rsidRPr="004E4817" w:rsidRDefault="00A6594E" w:rsidP="00A6594E">
      <w:pPr>
        <w:ind w:left="426"/>
        <w:jc w:val="both"/>
        <w:rPr>
          <w:rFonts w:asciiTheme="minorBidi" w:hAnsiTheme="minorBidi"/>
          <w:sz w:val="20"/>
          <w:szCs w:val="20"/>
        </w:rPr>
      </w:pPr>
      <w:r w:rsidRPr="004E4817">
        <w:rPr>
          <w:rFonts w:asciiTheme="minorBidi" w:hAnsiTheme="minorBidi"/>
          <w:sz w:val="20"/>
          <w:szCs w:val="20"/>
        </w:rPr>
        <w:t xml:space="preserve">- Reconnaitre les mécanismes ayant abouti à leurs genèses et reconstituer ensuite leurs milieux de dépôt. </w:t>
      </w:r>
    </w:p>
    <w:p w:rsidR="00A6594E" w:rsidRPr="004E4817" w:rsidRDefault="00A6594E" w:rsidP="00A6594E">
      <w:pPr>
        <w:ind w:left="426"/>
        <w:jc w:val="both"/>
        <w:rPr>
          <w:rFonts w:asciiTheme="minorBidi" w:hAnsiTheme="minorBidi"/>
          <w:sz w:val="20"/>
          <w:szCs w:val="20"/>
        </w:rPr>
      </w:pPr>
      <w:r w:rsidRPr="004E4817">
        <w:rPr>
          <w:rFonts w:asciiTheme="minorBidi" w:hAnsiTheme="minorBidi"/>
          <w:sz w:val="20"/>
          <w:szCs w:val="20"/>
        </w:rPr>
        <w:t>- Montrer l’intérêt économique de l’exploitation des roches sédimentaires.</w:t>
      </w:r>
    </w:p>
    <w:p w:rsidR="00A6594E" w:rsidRPr="009603F8" w:rsidRDefault="00A6594E" w:rsidP="00A6594E">
      <w:pPr>
        <w:adjustRightInd w:val="0"/>
        <w:rPr>
          <w:rFonts w:asciiTheme="minorBidi" w:hAnsiTheme="minorBidi"/>
          <w:b/>
          <w:bCs/>
          <w:sz w:val="20"/>
          <w:szCs w:val="20"/>
        </w:rPr>
      </w:pPr>
    </w:p>
    <w:p w:rsidR="00A6594E" w:rsidRPr="005F6785" w:rsidRDefault="00A6594E" w:rsidP="00A6594E">
      <w:pPr>
        <w:pStyle w:val="Paragraphedeliste"/>
        <w:adjustRightInd w:val="0"/>
        <w:rPr>
          <w:rFonts w:asciiTheme="minorBidi" w:hAnsiTheme="minorBidi"/>
          <w:b/>
          <w:bCs/>
          <w:sz w:val="20"/>
          <w:szCs w:val="20"/>
        </w:rPr>
      </w:pPr>
      <w:r w:rsidRPr="005F6785">
        <w:rPr>
          <w:rFonts w:asciiTheme="minorBidi" w:hAnsiTheme="minorBidi"/>
          <w:b/>
          <w:bCs/>
          <w:sz w:val="20"/>
          <w:szCs w:val="20"/>
        </w:rPr>
        <w:t>Pré-requis:</w:t>
      </w:r>
    </w:p>
    <w:p w:rsidR="00A6594E" w:rsidRDefault="00A6594E" w:rsidP="00A6594E">
      <w:pPr>
        <w:ind w:left="360"/>
        <w:rPr>
          <w:rFonts w:asciiTheme="minorBidi" w:hAnsiTheme="minorBidi"/>
          <w:b/>
          <w:bCs/>
          <w:sz w:val="20"/>
          <w:szCs w:val="20"/>
        </w:rPr>
      </w:pPr>
    </w:p>
    <w:p w:rsidR="00A6594E" w:rsidRPr="00BB1A13" w:rsidRDefault="00A6594E" w:rsidP="00A6594E">
      <w:pPr>
        <w:jc w:val="both"/>
        <w:rPr>
          <w:rFonts w:asciiTheme="minorBidi" w:hAnsiTheme="minorBidi"/>
          <w:sz w:val="20"/>
          <w:szCs w:val="20"/>
        </w:rPr>
      </w:pPr>
      <w:r w:rsidRPr="004E4817">
        <w:rPr>
          <w:rFonts w:asciiTheme="minorBidi" w:hAnsiTheme="minorBidi"/>
          <w:sz w:val="20"/>
          <w:szCs w:val="20"/>
        </w:rPr>
        <w:t>Les cours assurés en L</w:t>
      </w:r>
      <w:r w:rsidRPr="004E4817">
        <w:rPr>
          <w:rFonts w:asciiTheme="minorBidi" w:hAnsiTheme="minorBidi"/>
          <w:sz w:val="20"/>
          <w:szCs w:val="20"/>
          <w:vertAlign w:val="subscript"/>
        </w:rPr>
        <w:t>1</w:t>
      </w:r>
      <w:r w:rsidRPr="004E4817">
        <w:rPr>
          <w:rFonts w:asciiTheme="minorBidi" w:hAnsiTheme="minorBidi"/>
          <w:sz w:val="20"/>
          <w:szCs w:val="20"/>
        </w:rPr>
        <w:t xml:space="preserve"> (S</w:t>
      </w:r>
      <w:r w:rsidRPr="004E4817">
        <w:rPr>
          <w:rFonts w:asciiTheme="minorBidi" w:hAnsiTheme="minorBidi"/>
          <w:sz w:val="20"/>
          <w:szCs w:val="20"/>
          <w:vertAlign w:val="subscript"/>
        </w:rPr>
        <w:t>1</w:t>
      </w:r>
      <w:r w:rsidRPr="004E4817">
        <w:rPr>
          <w:rFonts w:asciiTheme="minorBidi" w:hAnsiTheme="minorBidi"/>
          <w:sz w:val="20"/>
          <w:szCs w:val="20"/>
        </w:rPr>
        <w:t>) : Dynamique du globe – Matériaux de l’écorce terrestre</w:t>
      </w:r>
      <w:r>
        <w:rPr>
          <w:rFonts w:asciiTheme="minorBidi" w:hAnsiTheme="minorBidi"/>
          <w:sz w:val="20"/>
          <w:szCs w:val="20"/>
        </w:rPr>
        <w:t xml:space="preserve">, Notions de Stratigraphie, de </w:t>
      </w:r>
      <w:r w:rsidRPr="00BB1A13">
        <w:rPr>
          <w:rFonts w:asciiTheme="minorBidi" w:hAnsiTheme="minorBidi"/>
          <w:sz w:val="20"/>
          <w:szCs w:val="20"/>
        </w:rPr>
        <w:t>minéralogie-pétrographie descriptive acquises en L1</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tbl>
      <w:tblPr>
        <w:tblStyle w:val="Grilledutableau"/>
        <w:tblW w:w="0" w:type="auto"/>
        <w:tblLook w:val="04A0" w:firstRow="1" w:lastRow="0" w:firstColumn="1" w:lastColumn="0" w:noHBand="0" w:noVBand="1"/>
      </w:tblPr>
      <w:tblGrid>
        <w:gridCol w:w="4827"/>
        <w:gridCol w:w="1120"/>
        <w:gridCol w:w="1108"/>
        <w:gridCol w:w="1108"/>
        <w:gridCol w:w="1125"/>
      </w:tblGrid>
      <w:tr w:rsidR="00A6594E" w:rsidRPr="009603F8" w:rsidTr="00A6594E">
        <w:tc>
          <w:tcPr>
            <w:tcW w:w="4827"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336"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25"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827" w:type="dxa"/>
            <w:vMerge/>
          </w:tcPr>
          <w:p w:rsidR="00A6594E" w:rsidRPr="009603F8" w:rsidRDefault="00A6594E" w:rsidP="00A6594E">
            <w:pPr>
              <w:adjustRightInd w:val="0"/>
              <w:jc w:val="center"/>
              <w:rPr>
                <w:rFonts w:asciiTheme="minorBidi" w:hAnsiTheme="minorBidi"/>
                <w:b/>
                <w:bCs/>
              </w:rPr>
            </w:pPr>
          </w:p>
        </w:tc>
        <w:tc>
          <w:tcPr>
            <w:tcW w:w="1120"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08"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08"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25"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827"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Pétrographie cristalline</w:t>
            </w:r>
          </w:p>
        </w:tc>
        <w:tc>
          <w:tcPr>
            <w:tcW w:w="1120"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0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0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25"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w:t>
            </w:r>
          </w:p>
        </w:tc>
      </w:tr>
      <w:tr w:rsidR="00A6594E" w:rsidRPr="009603F8" w:rsidTr="00A6594E">
        <w:tc>
          <w:tcPr>
            <w:tcW w:w="4827"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Pétrographie sédimentaire</w:t>
            </w:r>
          </w:p>
        </w:tc>
        <w:tc>
          <w:tcPr>
            <w:tcW w:w="1120"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08"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08"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25"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827"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20"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08"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08"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25"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r>
    </w:tbl>
    <w:p w:rsidR="00A6594E" w:rsidRPr="009603F8" w:rsidRDefault="00A6594E" w:rsidP="00A6594E">
      <w:pPr>
        <w:adjustRightInd w:val="0"/>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ECUE:</w:t>
            </w:r>
            <w:r>
              <w:rPr>
                <w:rFonts w:asciiTheme="minorBidi" w:hAnsiTheme="minorBidi"/>
                <w:b/>
                <w:bCs/>
                <w:lang w:val="fr-FR"/>
              </w:rPr>
              <w:t>Pétrographie cristalline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311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4</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2</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A91389" w:rsidRDefault="00A6594E" w:rsidP="00A6594E">
      <w:pPr>
        <w:tabs>
          <w:tab w:val="left" w:pos="0"/>
        </w:tabs>
        <w:spacing w:line="360" w:lineRule="auto"/>
        <w:jc w:val="both"/>
        <w:rPr>
          <w:rFonts w:asciiTheme="minorBidi" w:hAnsiTheme="minorBidi"/>
          <w:sz w:val="20"/>
          <w:szCs w:val="20"/>
        </w:rPr>
      </w:pPr>
      <w:r w:rsidRPr="00A91389">
        <w:rPr>
          <w:rFonts w:asciiTheme="minorBidi" w:hAnsiTheme="minorBidi"/>
          <w:b/>
          <w:bCs/>
          <w:sz w:val="20"/>
          <w:szCs w:val="20"/>
        </w:rPr>
        <w:tab/>
        <w:t>4.1.1. Enseignements théoriques</w:t>
      </w:r>
    </w:p>
    <w:p w:rsidR="00A6594E" w:rsidRPr="0066732C" w:rsidRDefault="00A6594E" w:rsidP="00A6594E">
      <w:pPr>
        <w:tabs>
          <w:tab w:val="left" w:pos="284"/>
        </w:tabs>
        <w:spacing w:line="360" w:lineRule="auto"/>
        <w:ind w:left="851"/>
        <w:jc w:val="both"/>
        <w:rPr>
          <w:rFonts w:ascii="Arial" w:hAnsi="Arial" w:cs="Arial"/>
          <w:b/>
          <w:bCs/>
          <w:i/>
          <w:iCs/>
          <w:sz w:val="20"/>
          <w:szCs w:val="20"/>
        </w:rPr>
      </w:pPr>
      <w:r w:rsidRPr="0066732C">
        <w:rPr>
          <w:rFonts w:ascii="Arial" w:hAnsi="Arial" w:cs="Arial"/>
          <w:b/>
          <w:bCs/>
          <w:i/>
          <w:iCs/>
          <w:sz w:val="20"/>
          <w:szCs w:val="20"/>
        </w:rPr>
        <w:t>Programme:</w:t>
      </w:r>
    </w:p>
    <w:p w:rsidR="00A6594E" w:rsidRPr="0066732C" w:rsidRDefault="00A6594E" w:rsidP="004F13AD">
      <w:pPr>
        <w:pStyle w:val="Paragraphedeliste"/>
        <w:numPr>
          <w:ilvl w:val="0"/>
          <w:numId w:val="59"/>
        </w:numPr>
        <w:adjustRightInd w:val="0"/>
        <w:contextualSpacing/>
        <w:rPr>
          <w:rFonts w:ascii="Arial" w:hAnsi="Arial" w:cs="Arial"/>
          <w:b/>
          <w:bCs/>
          <w:sz w:val="20"/>
          <w:szCs w:val="20"/>
        </w:rPr>
      </w:pPr>
      <w:r w:rsidRPr="0066732C">
        <w:rPr>
          <w:rFonts w:ascii="Arial" w:hAnsi="Arial" w:cs="Arial"/>
          <w:b/>
          <w:bCs/>
          <w:sz w:val="20"/>
          <w:szCs w:val="20"/>
        </w:rPr>
        <w:t>Généralités sur l’optique cristalline</w:t>
      </w:r>
    </w:p>
    <w:p w:rsidR="00A6594E" w:rsidRPr="0066732C" w:rsidRDefault="00A6594E" w:rsidP="00A6594E">
      <w:pPr>
        <w:pStyle w:val="Paragraphedeliste"/>
        <w:adjustRightInd w:val="0"/>
        <w:rPr>
          <w:rFonts w:ascii="Arial" w:hAnsi="Arial" w:cs="Arial"/>
          <w:b/>
          <w:bCs/>
          <w:sz w:val="20"/>
          <w:szCs w:val="20"/>
        </w:rPr>
      </w:pPr>
    </w:p>
    <w:p w:rsidR="00A6594E" w:rsidRPr="0066732C" w:rsidRDefault="00A6594E" w:rsidP="004F13AD">
      <w:pPr>
        <w:pStyle w:val="Paragraphedeliste"/>
        <w:numPr>
          <w:ilvl w:val="0"/>
          <w:numId w:val="60"/>
        </w:numPr>
        <w:adjustRightInd w:val="0"/>
        <w:contextualSpacing/>
        <w:rPr>
          <w:rFonts w:ascii="Arial" w:hAnsi="Arial" w:cs="Arial"/>
          <w:sz w:val="20"/>
          <w:szCs w:val="20"/>
        </w:rPr>
      </w:pPr>
      <w:r w:rsidRPr="0066732C">
        <w:rPr>
          <w:rFonts w:ascii="Arial" w:hAnsi="Arial" w:cs="Arial"/>
          <w:sz w:val="20"/>
          <w:szCs w:val="20"/>
        </w:rPr>
        <w:t xml:space="preserve">Aperçu sur la lumière ; </w:t>
      </w:r>
    </w:p>
    <w:p w:rsidR="00A6594E" w:rsidRPr="0066732C" w:rsidRDefault="00A6594E" w:rsidP="004F13AD">
      <w:pPr>
        <w:pStyle w:val="Paragraphedeliste"/>
        <w:numPr>
          <w:ilvl w:val="0"/>
          <w:numId w:val="60"/>
        </w:numPr>
        <w:adjustRightInd w:val="0"/>
        <w:contextualSpacing/>
        <w:rPr>
          <w:rFonts w:ascii="Arial" w:hAnsi="Arial" w:cs="Arial"/>
          <w:sz w:val="20"/>
          <w:szCs w:val="20"/>
        </w:rPr>
      </w:pPr>
      <w:r w:rsidRPr="0066732C">
        <w:rPr>
          <w:rFonts w:ascii="Arial" w:hAnsi="Arial" w:cs="Arial"/>
          <w:sz w:val="20"/>
          <w:szCs w:val="20"/>
        </w:rPr>
        <w:t>Interférence en lumière polarisée parallèle ;</w:t>
      </w:r>
    </w:p>
    <w:p w:rsidR="00A6594E" w:rsidRPr="0066732C" w:rsidRDefault="00A6594E" w:rsidP="004F13AD">
      <w:pPr>
        <w:pStyle w:val="Paragraphedeliste"/>
        <w:numPr>
          <w:ilvl w:val="0"/>
          <w:numId w:val="60"/>
        </w:numPr>
        <w:adjustRightInd w:val="0"/>
        <w:contextualSpacing/>
        <w:rPr>
          <w:rFonts w:ascii="Arial" w:hAnsi="Arial" w:cs="Arial"/>
          <w:sz w:val="20"/>
          <w:szCs w:val="20"/>
        </w:rPr>
      </w:pPr>
      <w:r w:rsidRPr="0066732C">
        <w:rPr>
          <w:rFonts w:ascii="Arial" w:hAnsi="Arial" w:cs="Arial"/>
          <w:sz w:val="20"/>
          <w:szCs w:val="20"/>
        </w:rPr>
        <w:t>Optique des milieux isotropes/anisotropes transparents.</w:t>
      </w:r>
    </w:p>
    <w:p w:rsidR="00A6594E" w:rsidRPr="0066732C" w:rsidRDefault="00A6594E" w:rsidP="00A6594E">
      <w:pPr>
        <w:pStyle w:val="Paragraphedeliste"/>
        <w:adjustRightInd w:val="0"/>
        <w:ind w:left="780"/>
        <w:rPr>
          <w:rFonts w:ascii="Arial" w:hAnsi="Arial" w:cs="Arial"/>
          <w:b/>
          <w:bCs/>
          <w:sz w:val="20"/>
          <w:szCs w:val="20"/>
        </w:rPr>
      </w:pPr>
    </w:p>
    <w:p w:rsidR="00A6594E" w:rsidRPr="0066732C" w:rsidRDefault="00A6594E" w:rsidP="004F13AD">
      <w:pPr>
        <w:pStyle w:val="Paragraphedeliste"/>
        <w:numPr>
          <w:ilvl w:val="0"/>
          <w:numId w:val="59"/>
        </w:numPr>
        <w:adjustRightInd w:val="0"/>
        <w:contextualSpacing/>
        <w:rPr>
          <w:rFonts w:ascii="Arial" w:hAnsi="Arial" w:cs="Arial"/>
          <w:b/>
          <w:bCs/>
          <w:sz w:val="20"/>
          <w:szCs w:val="20"/>
        </w:rPr>
      </w:pPr>
      <w:r w:rsidRPr="0066732C">
        <w:rPr>
          <w:rFonts w:ascii="Arial" w:hAnsi="Arial" w:cs="Arial"/>
          <w:b/>
          <w:bCs/>
          <w:sz w:val="20"/>
          <w:szCs w:val="20"/>
        </w:rPr>
        <w:t>Pétrographie magmatique</w:t>
      </w:r>
    </w:p>
    <w:p w:rsidR="00A6594E" w:rsidRPr="0066732C" w:rsidRDefault="00A6594E" w:rsidP="00A6594E">
      <w:pPr>
        <w:pStyle w:val="Paragraphedeliste"/>
        <w:adjustRightInd w:val="0"/>
        <w:rPr>
          <w:rFonts w:ascii="Arial" w:hAnsi="Arial" w:cs="Arial"/>
          <w:b/>
          <w:bCs/>
          <w:sz w:val="20"/>
          <w:szCs w:val="20"/>
        </w:rPr>
      </w:pP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Introduction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Les minéraux des roches magmatiques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Cristallisation des magmas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Origine des magmas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Classification des roches magmatiques-gisement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Classification des roches magmatiques-texture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Classification des roches magmatiques- composition minéralogique ;</w:t>
      </w:r>
    </w:p>
    <w:p w:rsidR="00A6594E"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Classification des roches magmatiques-composition chimique ;</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Pr>
          <w:rFonts w:ascii="Arial" w:hAnsi="Arial" w:cs="Arial"/>
          <w:sz w:val="20"/>
          <w:szCs w:val="20"/>
        </w:rPr>
        <w:t>Les textures et mode de cristallisation des roches magmatiques</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Les séries magmatiques</w:t>
      </w:r>
    </w:p>
    <w:p w:rsidR="00A6594E" w:rsidRPr="0066732C" w:rsidRDefault="00A6594E" w:rsidP="004F13AD">
      <w:pPr>
        <w:pStyle w:val="Paragraphedeliste"/>
        <w:numPr>
          <w:ilvl w:val="0"/>
          <w:numId w:val="61"/>
        </w:numPr>
        <w:adjustRightInd w:val="0"/>
        <w:contextualSpacing/>
        <w:rPr>
          <w:rFonts w:ascii="Arial" w:hAnsi="Arial" w:cs="Arial"/>
          <w:sz w:val="20"/>
          <w:szCs w:val="20"/>
        </w:rPr>
      </w:pPr>
      <w:r w:rsidRPr="0066732C">
        <w:rPr>
          <w:rFonts w:ascii="Arial" w:hAnsi="Arial" w:cs="Arial"/>
          <w:sz w:val="20"/>
          <w:szCs w:val="20"/>
        </w:rPr>
        <w:t xml:space="preserve">Intérêt de la pétrographie magmatique sur le plan économique, scientifique et technologique. </w:t>
      </w:r>
    </w:p>
    <w:p w:rsidR="00A6594E" w:rsidRPr="0066732C" w:rsidRDefault="00A6594E" w:rsidP="00A6594E">
      <w:pPr>
        <w:adjustRightInd w:val="0"/>
        <w:ind w:left="360"/>
        <w:rPr>
          <w:rFonts w:ascii="Arial" w:hAnsi="Arial" w:cs="Arial"/>
          <w:b/>
          <w:bCs/>
          <w:sz w:val="20"/>
          <w:szCs w:val="20"/>
        </w:rPr>
      </w:pPr>
    </w:p>
    <w:p w:rsidR="00A6594E" w:rsidRPr="0066732C" w:rsidRDefault="00A6594E" w:rsidP="00A6594E">
      <w:pPr>
        <w:adjustRightInd w:val="0"/>
        <w:ind w:left="360"/>
        <w:rPr>
          <w:rFonts w:ascii="Arial" w:hAnsi="Arial" w:cs="Arial"/>
          <w:b/>
          <w:bCs/>
          <w:sz w:val="20"/>
          <w:szCs w:val="20"/>
        </w:rPr>
      </w:pPr>
      <w:r w:rsidRPr="0066732C">
        <w:rPr>
          <w:rFonts w:ascii="Arial" w:hAnsi="Arial" w:cs="Arial"/>
          <w:b/>
          <w:bCs/>
          <w:sz w:val="20"/>
          <w:szCs w:val="20"/>
        </w:rPr>
        <w:t>C - Pétrographie métamorphique</w:t>
      </w:r>
    </w:p>
    <w:p w:rsidR="00A6594E" w:rsidRPr="0066732C" w:rsidRDefault="00A6594E" w:rsidP="00A6594E">
      <w:pPr>
        <w:adjustRightInd w:val="0"/>
        <w:ind w:left="360"/>
        <w:rPr>
          <w:rFonts w:ascii="Arial" w:hAnsi="Arial" w:cs="Arial"/>
          <w:b/>
          <w:bCs/>
          <w:sz w:val="20"/>
          <w:szCs w:val="20"/>
        </w:rPr>
      </w:pP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Introduction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Les conditions et les facteurs du métamorphisme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Structure et réaction minéralogique des roches métamorphiques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Zones, faciès et climats métamorphiques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Evolution des différentes roches au cours du métamorphisme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Transformations minérales du métamorphisme-contexte géodynamique ;</w:t>
      </w:r>
    </w:p>
    <w:p w:rsidR="00A6594E" w:rsidRPr="0066732C" w:rsidRDefault="00A6594E" w:rsidP="004F13AD">
      <w:pPr>
        <w:pStyle w:val="Paragraphedeliste"/>
        <w:numPr>
          <w:ilvl w:val="0"/>
          <w:numId w:val="62"/>
        </w:numPr>
        <w:adjustRightInd w:val="0"/>
        <w:contextualSpacing/>
        <w:rPr>
          <w:rFonts w:ascii="Arial" w:hAnsi="Arial" w:cs="Arial"/>
          <w:sz w:val="20"/>
          <w:szCs w:val="20"/>
        </w:rPr>
      </w:pPr>
      <w:r w:rsidRPr="0066732C">
        <w:rPr>
          <w:rFonts w:ascii="Arial" w:hAnsi="Arial" w:cs="Arial"/>
          <w:sz w:val="20"/>
          <w:szCs w:val="20"/>
        </w:rPr>
        <w:t xml:space="preserve">Intérêt de la pétrographie métamorphique sur le plan économique, scientifique et technologique. </w:t>
      </w:r>
    </w:p>
    <w:p w:rsidR="00A6594E" w:rsidRPr="0066732C" w:rsidRDefault="00A6594E" w:rsidP="00A6594E">
      <w:pPr>
        <w:adjustRightInd w:val="0"/>
        <w:ind w:left="360"/>
        <w:rPr>
          <w:rFonts w:ascii="Arial" w:hAnsi="Arial" w:cs="Arial"/>
          <w:sz w:val="20"/>
          <w:szCs w:val="20"/>
        </w:rPr>
      </w:pPr>
    </w:p>
    <w:p w:rsidR="00A6594E" w:rsidRPr="0066732C" w:rsidRDefault="00A6594E" w:rsidP="00A6594E">
      <w:pPr>
        <w:adjustRightInd w:val="0"/>
        <w:rPr>
          <w:rFonts w:ascii="Arial" w:hAnsi="Arial" w:cs="Arial"/>
          <w:b/>
          <w:bCs/>
          <w:sz w:val="20"/>
          <w:szCs w:val="20"/>
        </w:rPr>
      </w:pPr>
      <w:r w:rsidRPr="0066732C">
        <w:rPr>
          <w:rFonts w:ascii="Arial" w:hAnsi="Arial" w:cs="Arial"/>
          <w:b/>
          <w:bCs/>
          <w:sz w:val="20"/>
          <w:szCs w:val="20"/>
        </w:rPr>
        <w:tab/>
      </w:r>
      <w:r w:rsidRPr="0066732C">
        <w:rPr>
          <w:rFonts w:ascii="Arial" w:hAnsi="Arial" w:cs="Arial"/>
          <w:b/>
          <w:bCs/>
          <w:sz w:val="20"/>
          <w:szCs w:val="20"/>
        </w:rPr>
        <w:tab/>
        <w:t>4.1.2. Activités pratiques</w:t>
      </w:r>
    </w:p>
    <w:p w:rsidR="00A6594E" w:rsidRPr="0066732C" w:rsidRDefault="00A6594E" w:rsidP="00A6594E">
      <w:pPr>
        <w:adjustRightInd w:val="0"/>
        <w:rPr>
          <w:rFonts w:ascii="Arial" w:hAnsi="Arial" w:cs="Arial"/>
          <w:b/>
          <w:bCs/>
          <w:sz w:val="20"/>
          <w:szCs w:val="20"/>
        </w:rPr>
      </w:pPr>
    </w:p>
    <w:p w:rsidR="00A6594E" w:rsidRPr="0066732C" w:rsidRDefault="00A6594E" w:rsidP="00A6594E">
      <w:pPr>
        <w:pStyle w:val="Paragraphedeliste"/>
        <w:numPr>
          <w:ilvl w:val="0"/>
          <w:numId w:val="33"/>
        </w:numPr>
        <w:adjustRightInd w:val="0"/>
        <w:contextualSpacing/>
        <w:rPr>
          <w:rFonts w:ascii="Arial" w:hAnsi="Arial" w:cs="Arial"/>
          <w:b/>
          <w:bCs/>
          <w:sz w:val="20"/>
          <w:szCs w:val="20"/>
        </w:rPr>
      </w:pPr>
      <w:r w:rsidRPr="0066732C">
        <w:rPr>
          <w:rFonts w:ascii="Arial" w:hAnsi="Arial" w:cs="Arial"/>
          <w:b/>
          <w:bCs/>
          <w:sz w:val="20"/>
          <w:szCs w:val="20"/>
        </w:rPr>
        <w:t xml:space="preserve">Méthodologie et procédures de la pétrographie cristalline </w:t>
      </w:r>
    </w:p>
    <w:p w:rsidR="00A6594E" w:rsidRPr="0066732C" w:rsidRDefault="00A6594E" w:rsidP="00A6594E">
      <w:pPr>
        <w:pStyle w:val="Paragraphedeliste"/>
        <w:adjustRightInd w:val="0"/>
        <w:rPr>
          <w:rFonts w:ascii="Arial" w:hAnsi="Arial" w:cs="Arial"/>
          <w:b/>
          <w:bCs/>
          <w:sz w:val="20"/>
          <w:szCs w:val="20"/>
        </w:rPr>
      </w:pPr>
    </w:p>
    <w:p w:rsidR="00A6594E" w:rsidRPr="00CA5BE8" w:rsidRDefault="00A6594E" w:rsidP="004F13AD">
      <w:pPr>
        <w:pStyle w:val="Paragraphedeliste"/>
        <w:numPr>
          <w:ilvl w:val="0"/>
          <w:numId w:val="65"/>
        </w:numPr>
        <w:adjustRightInd w:val="0"/>
        <w:contextualSpacing/>
        <w:rPr>
          <w:rFonts w:ascii="Arial" w:hAnsi="Arial" w:cs="Arial"/>
          <w:b/>
          <w:bCs/>
          <w:sz w:val="20"/>
          <w:szCs w:val="20"/>
        </w:rPr>
      </w:pPr>
      <w:r w:rsidRPr="002C1341">
        <w:rPr>
          <w:rFonts w:ascii="Arial" w:hAnsi="Arial" w:cs="Arial"/>
          <w:sz w:val="20"/>
          <w:szCs w:val="20"/>
        </w:rPr>
        <w:t>La reconnaissance des roches cristallines peut se faire à différentes étapes du travail du pétrographe. Elle commence sur le terrain, se poursuit au laboratoire par les analyses microscopiques et chimiques : technique deconfection de la lame mince, reconnaissance des minéraux à l’œil nu, l’estimation du pourcentage des minéraux cardinaux…) ;</w:t>
      </w:r>
    </w:p>
    <w:p w:rsidR="00A6594E" w:rsidRPr="002C1341" w:rsidRDefault="00A6594E" w:rsidP="00A6594E">
      <w:pPr>
        <w:pStyle w:val="Paragraphedeliste"/>
        <w:adjustRightInd w:val="0"/>
        <w:rPr>
          <w:rFonts w:ascii="Arial" w:hAnsi="Arial" w:cs="Arial"/>
          <w:b/>
          <w:bCs/>
          <w:sz w:val="20"/>
          <w:szCs w:val="20"/>
        </w:rPr>
      </w:pPr>
    </w:p>
    <w:p w:rsidR="00A6594E" w:rsidRPr="002C1341" w:rsidRDefault="00A6594E" w:rsidP="004F13AD">
      <w:pPr>
        <w:pStyle w:val="Paragraphedeliste"/>
        <w:numPr>
          <w:ilvl w:val="0"/>
          <w:numId w:val="65"/>
        </w:numPr>
        <w:adjustRightInd w:val="0"/>
        <w:contextualSpacing/>
        <w:rPr>
          <w:rFonts w:ascii="Arial" w:hAnsi="Arial" w:cs="Arial"/>
          <w:sz w:val="20"/>
          <w:szCs w:val="20"/>
        </w:rPr>
      </w:pPr>
      <w:r w:rsidRPr="002C1341">
        <w:rPr>
          <w:rFonts w:ascii="Arial" w:hAnsi="Arial" w:cs="Arial"/>
          <w:sz w:val="20"/>
          <w:szCs w:val="20"/>
        </w:rPr>
        <w:t>Utilisation du microscope polarisant pour l’identification des minéraux des roches cristallines (notion de monoréfringente, biréfringence, isotropie, anisotropie et ellipsoïde des indices….).</w:t>
      </w:r>
    </w:p>
    <w:p w:rsidR="00A6594E" w:rsidRPr="0066732C" w:rsidRDefault="00A6594E" w:rsidP="00A6594E">
      <w:pPr>
        <w:pStyle w:val="Paragraphedeliste"/>
        <w:adjustRightInd w:val="0"/>
        <w:rPr>
          <w:rFonts w:ascii="Arial" w:hAnsi="Arial" w:cs="Arial"/>
          <w:b/>
          <w:bCs/>
          <w:sz w:val="20"/>
          <w:szCs w:val="20"/>
        </w:rPr>
      </w:pPr>
    </w:p>
    <w:p w:rsidR="00A6594E" w:rsidRPr="0066732C" w:rsidRDefault="00A6594E" w:rsidP="00A6594E">
      <w:pPr>
        <w:pStyle w:val="Paragraphedeliste"/>
        <w:numPr>
          <w:ilvl w:val="0"/>
          <w:numId w:val="33"/>
        </w:numPr>
        <w:adjustRightInd w:val="0"/>
        <w:contextualSpacing/>
        <w:rPr>
          <w:rFonts w:ascii="Arial" w:hAnsi="Arial" w:cs="Arial"/>
          <w:b/>
          <w:bCs/>
          <w:sz w:val="20"/>
          <w:szCs w:val="20"/>
        </w:rPr>
      </w:pPr>
      <w:r w:rsidRPr="0066732C">
        <w:rPr>
          <w:rFonts w:ascii="Arial" w:hAnsi="Arial" w:cs="Arial"/>
          <w:b/>
          <w:bCs/>
          <w:sz w:val="20"/>
          <w:szCs w:val="20"/>
        </w:rPr>
        <w:t>Pétrographie magmatique</w:t>
      </w:r>
    </w:p>
    <w:p w:rsidR="00A6594E" w:rsidRPr="0066732C" w:rsidRDefault="00A6594E" w:rsidP="00A6594E">
      <w:pPr>
        <w:pStyle w:val="Paragraphedeliste"/>
        <w:jc w:val="both"/>
        <w:rPr>
          <w:rFonts w:ascii="Arial" w:hAnsi="Arial" w:cs="Arial"/>
          <w:b/>
          <w:bCs/>
          <w:sz w:val="20"/>
          <w:szCs w:val="20"/>
        </w:rPr>
      </w:pPr>
    </w:p>
    <w:p w:rsidR="00A6594E" w:rsidRPr="00087E69" w:rsidRDefault="00A6594E" w:rsidP="004F13AD">
      <w:pPr>
        <w:pStyle w:val="Paragraphedeliste"/>
        <w:numPr>
          <w:ilvl w:val="0"/>
          <w:numId w:val="63"/>
        </w:numPr>
        <w:adjustRightInd w:val="0"/>
        <w:contextualSpacing/>
        <w:jc w:val="both"/>
        <w:rPr>
          <w:rFonts w:ascii="Arial" w:hAnsi="Arial" w:cs="Arial"/>
          <w:sz w:val="20"/>
          <w:szCs w:val="20"/>
        </w:rPr>
      </w:pPr>
      <w:r w:rsidRPr="00087E69">
        <w:rPr>
          <w:rFonts w:ascii="Arial" w:hAnsi="Arial" w:cs="Arial"/>
          <w:sz w:val="20"/>
          <w:szCs w:val="20"/>
        </w:rPr>
        <w:t>Caractérisation microscopique des structures et textures des roches magmatiques : mode, notion d’ordre de cristallisation, temps de cristallisation, profondeur de cristallisation, nomenclatures..) ;</w:t>
      </w:r>
    </w:p>
    <w:p w:rsidR="00A6594E" w:rsidRDefault="00A6594E" w:rsidP="004F13AD">
      <w:pPr>
        <w:pStyle w:val="Paragraphedeliste"/>
        <w:numPr>
          <w:ilvl w:val="0"/>
          <w:numId w:val="63"/>
        </w:numPr>
        <w:adjustRightInd w:val="0"/>
        <w:contextualSpacing/>
        <w:jc w:val="both"/>
        <w:rPr>
          <w:rFonts w:ascii="Arial" w:hAnsi="Arial" w:cs="Arial"/>
          <w:sz w:val="20"/>
          <w:szCs w:val="20"/>
        </w:rPr>
      </w:pPr>
      <w:r w:rsidRPr="00087E69">
        <w:rPr>
          <w:rFonts w:ascii="Arial" w:hAnsi="Arial" w:cs="Arial"/>
          <w:sz w:val="20"/>
          <w:szCs w:val="20"/>
        </w:rPr>
        <w:t>Analyse modale, volumique et classification</w:t>
      </w:r>
      <w:r>
        <w:rPr>
          <w:rFonts w:ascii="Arial" w:hAnsi="Arial" w:cs="Arial"/>
          <w:sz w:val="20"/>
          <w:szCs w:val="20"/>
        </w:rPr>
        <w:t> ;</w:t>
      </w:r>
    </w:p>
    <w:p w:rsidR="00A6594E" w:rsidRDefault="00A6594E" w:rsidP="004F13AD">
      <w:pPr>
        <w:pStyle w:val="Paragraphedeliste"/>
        <w:numPr>
          <w:ilvl w:val="0"/>
          <w:numId w:val="63"/>
        </w:numPr>
        <w:adjustRightInd w:val="0"/>
        <w:contextualSpacing/>
        <w:jc w:val="both"/>
        <w:rPr>
          <w:rFonts w:ascii="Arial" w:hAnsi="Arial" w:cs="Arial"/>
          <w:sz w:val="20"/>
          <w:szCs w:val="20"/>
        </w:rPr>
      </w:pPr>
      <w:r w:rsidRPr="00087E69">
        <w:rPr>
          <w:rFonts w:ascii="Arial" w:hAnsi="Arial" w:cs="Arial"/>
          <w:sz w:val="20"/>
          <w:szCs w:val="20"/>
        </w:rPr>
        <w:t>Les roches ultramafiques, les gabbros et cumulatsgabbroiques, le magmatisme basaltique, les roches intermédiaires, les granites et les roches associées…</w:t>
      </w:r>
    </w:p>
    <w:p w:rsidR="00A6594E" w:rsidRDefault="00A6594E" w:rsidP="004F13AD">
      <w:pPr>
        <w:pStyle w:val="Paragraphedeliste"/>
        <w:numPr>
          <w:ilvl w:val="0"/>
          <w:numId w:val="63"/>
        </w:numPr>
        <w:adjustRightInd w:val="0"/>
        <w:contextualSpacing/>
        <w:jc w:val="both"/>
        <w:rPr>
          <w:rFonts w:ascii="Arial" w:hAnsi="Arial" w:cs="Arial"/>
          <w:sz w:val="20"/>
          <w:szCs w:val="20"/>
        </w:rPr>
      </w:pPr>
      <w:r w:rsidRPr="00087E69">
        <w:rPr>
          <w:rFonts w:ascii="Arial" w:hAnsi="Arial" w:cs="Arial"/>
          <w:sz w:val="20"/>
          <w:szCs w:val="20"/>
        </w:rPr>
        <w:t>Qualifier les séries magmatiques à travers l’étude des exemples de roches</w:t>
      </w:r>
    </w:p>
    <w:p w:rsidR="00A6594E" w:rsidRPr="00087E69" w:rsidRDefault="00A6594E" w:rsidP="004F13AD">
      <w:pPr>
        <w:pStyle w:val="Paragraphedeliste"/>
        <w:numPr>
          <w:ilvl w:val="0"/>
          <w:numId w:val="63"/>
        </w:numPr>
        <w:adjustRightInd w:val="0"/>
        <w:contextualSpacing/>
        <w:jc w:val="both"/>
        <w:rPr>
          <w:rFonts w:ascii="Arial" w:hAnsi="Arial" w:cs="Arial"/>
          <w:sz w:val="20"/>
          <w:szCs w:val="20"/>
        </w:rPr>
      </w:pPr>
      <w:r w:rsidRPr="00087E69">
        <w:rPr>
          <w:rFonts w:ascii="Arial" w:hAnsi="Arial" w:cs="Arial"/>
          <w:sz w:val="20"/>
          <w:szCs w:val="20"/>
        </w:rPr>
        <w:lastRenderedPageBreak/>
        <w:t>Les produits de l’activité explosive : ponces, bombes, lapillis…)</w:t>
      </w:r>
    </w:p>
    <w:p w:rsidR="00A6594E" w:rsidRPr="0066732C" w:rsidRDefault="00A6594E" w:rsidP="00A6594E">
      <w:pPr>
        <w:pStyle w:val="Paragraphedeliste"/>
        <w:rPr>
          <w:rFonts w:ascii="Arial" w:hAnsi="Arial" w:cs="Arial"/>
          <w:sz w:val="20"/>
          <w:szCs w:val="20"/>
        </w:rPr>
      </w:pPr>
    </w:p>
    <w:p w:rsidR="00A6594E" w:rsidRPr="0066732C" w:rsidRDefault="00A6594E" w:rsidP="00A6594E">
      <w:pPr>
        <w:pStyle w:val="Paragraphedeliste"/>
        <w:numPr>
          <w:ilvl w:val="0"/>
          <w:numId w:val="33"/>
        </w:numPr>
        <w:adjustRightInd w:val="0"/>
        <w:contextualSpacing/>
        <w:jc w:val="both"/>
        <w:rPr>
          <w:rFonts w:ascii="Arial" w:hAnsi="Arial" w:cs="Arial"/>
          <w:b/>
          <w:bCs/>
          <w:sz w:val="20"/>
          <w:szCs w:val="20"/>
        </w:rPr>
      </w:pPr>
      <w:r w:rsidRPr="0066732C">
        <w:rPr>
          <w:rFonts w:ascii="Arial" w:hAnsi="Arial" w:cs="Arial"/>
          <w:b/>
          <w:bCs/>
          <w:sz w:val="20"/>
          <w:szCs w:val="20"/>
        </w:rPr>
        <w:t>Pétrographie métamorphique</w:t>
      </w:r>
    </w:p>
    <w:p w:rsidR="00A6594E" w:rsidRPr="0066732C" w:rsidRDefault="00A6594E" w:rsidP="00A6594E">
      <w:pPr>
        <w:pStyle w:val="Paragraphedeliste"/>
        <w:adjustRightInd w:val="0"/>
        <w:jc w:val="both"/>
        <w:rPr>
          <w:rFonts w:ascii="Arial" w:hAnsi="Arial" w:cs="Arial"/>
          <w:b/>
          <w:bCs/>
          <w:sz w:val="20"/>
          <w:szCs w:val="20"/>
        </w:rPr>
      </w:pP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Détermination microscopique des minéraux de métamorphisme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Principales textures et structures métamorphiques (grano-, porphyro-, némato-blastique..)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Notions d’isograde et de zonéographie métamorphique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Equilibressuccessifs dans les systèmes basiques, méta</w:t>
      </w:r>
      <w:r>
        <w:rPr>
          <w:rFonts w:ascii="Arial" w:hAnsi="Arial" w:cs="Arial"/>
          <w:sz w:val="20"/>
          <w:szCs w:val="20"/>
        </w:rPr>
        <w:t>-</w:t>
      </w:r>
      <w:r w:rsidRPr="00087E69">
        <w:rPr>
          <w:rFonts w:ascii="Arial" w:hAnsi="Arial" w:cs="Arial"/>
          <w:sz w:val="20"/>
          <w:szCs w:val="20"/>
        </w:rPr>
        <w:t>pélitiques, calcaro-dolomitiques et autres.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Notion de géothermo-barométrie : calcul des variations, P,T en fonction des compositions chimiques des phases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Représentation graphique des assemblages métamorphiques : détermination des trajectoires de P,T ;</w:t>
      </w:r>
    </w:p>
    <w:p w:rsidR="00A6594E" w:rsidRPr="00087E69" w:rsidRDefault="00A6594E" w:rsidP="004F13AD">
      <w:pPr>
        <w:pStyle w:val="Paragraphedeliste"/>
        <w:numPr>
          <w:ilvl w:val="0"/>
          <w:numId w:val="64"/>
        </w:numPr>
        <w:adjustRightInd w:val="0"/>
        <w:contextualSpacing/>
        <w:jc w:val="both"/>
        <w:rPr>
          <w:rFonts w:ascii="Arial" w:hAnsi="Arial" w:cs="Arial"/>
          <w:sz w:val="20"/>
          <w:szCs w:val="20"/>
        </w:rPr>
      </w:pPr>
      <w:r w:rsidRPr="00087E69">
        <w:rPr>
          <w:rFonts w:ascii="Arial" w:hAnsi="Arial" w:cs="Arial"/>
          <w:sz w:val="20"/>
          <w:szCs w:val="20"/>
        </w:rPr>
        <w:t>Relation déformation-blastèse.</w:t>
      </w:r>
    </w:p>
    <w:p w:rsidR="00A6594E" w:rsidRPr="0066732C" w:rsidRDefault="00A6594E" w:rsidP="00A6594E">
      <w:pPr>
        <w:adjustRightInd w:val="0"/>
        <w:ind w:left="720"/>
        <w:jc w:val="both"/>
        <w:rPr>
          <w:rFonts w:ascii="Arial" w:hAnsi="Arial" w:cs="Arial"/>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 xml:space="preserve">4.2. </w:t>
      </w: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0F67DF">
              <w:rPr>
                <w:rFonts w:asciiTheme="minorBidi" w:hAnsiTheme="minorBidi"/>
                <w:b/>
                <w:bCs/>
                <w:lang w:val="fr-FR"/>
              </w:rPr>
              <w:t>ECUE:</w:t>
            </w:r>
            <w:r w:rsidRPr="00894891">
              <w:rPr>
                <w:rFonts w:asciiTheme="minorBidi" w:hAnsiTheme="minorBidi"/>
                <w:b/>
                <w:bCs/>
              </w:rPr>
              <w:t>Pétrographie</w:t>
            </w:r>
            <w:r>
              <w:rPr>
                <w:rFonts w:asciiTheme="minorBidi" w:hAnsiTheme="minorBidi"/>
                <w:b/>
                <w:bCs/>
              </w:rPr>
              <w:t xml:space="preserve"> </w:t>
            </w:r>
            <w:r w:rsidRPr="00894891">
              <w:rPr>
                <w:rFonts w:asciiTheme="minorBidi" w:hAnsiTheme="minorBidi"/>
                <w:b/>
                <w:bCs/>
              </w:rPr>
              <w:t>sédimentaire</w:t>
            </w:r>
          </w:p>
        </w:tc>
        <w:tc>
          <w:tcPr>
            <w:tcW w:w="2693" w:type="dxa"/>
            <w:gridSpan w:val="3"/>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Volume horaire</w:t>
            </w:r>
          </w:p>
        </w:tc>
        <w:tc>
          <w:tcPr>
            <w:tcW w:w="3964" w:type="dxa"/>
            <w:gridSpan w:val="2"/>
            <w:shd w:val="clear" w:color="auto" w:fill="8DB3E2" w:themeFill="text2" w:themeFillTint="66"/>
          </w:tcPr>
          <w:p w:rsidR="00A6594E" w:rsidRPr="000F67DF"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0F67DF"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UEF312</w:t>
            </w:r>
          </w:p>
        </w:tc>
        <w:tc>
          <w:tcPr>
            <w:tcW w:w="897"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Cours</w:t>
            </w:r>
          </w:p>
          <w:p w:rsidR="00A6594E" w:rsidRPr="00274E52" w:rsidRDefault="00A6594E" w:rsidP="00A6594E">
            <w:pPr>
              <w:adjustRightInd w:val="0"/>
              <w:jc w:val="center"/>
              <w:rPr>
                <w:rFonts w:asciiTheme="minorBidi" w:hAnsiTheme="minorBidi"/>
                <w:b/>
                <w:bCs/>
              </w:rPr>
            </w:pPr>
            <w:r>
              <w:rPr>
                <w:rFonts w:asciiTheme="minorBidi" w:hAnsiTheme="minorBidi"/>
                <w:b/>
                <w:bCs/>
                <w:color w:val="FF0000"/>
              </w:rPr>
              <w:t>21</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TD</w:t>
            </w:r>
          </w:p>
          <w:p w:rsidR="00A6594E" w:rsidRPr="00274E52" w:rsidRDefault="00A6594E" w:rsidP="00A6594E">
            <w:pPr>
              <w:adjustRightInd w:val="0"/>
              <w:jc w:val="center"/>
              <w:rPr>
                <w:rFonts w:asciiTheme="minorBidi" w:hAnsiTheme="minorBidi"/>
                <w:b/>
                <w:bCs/>
              </w:rPr>
            </w:pPr>
            <w:r>
              <w:rPr>
                <w:rFonts w:asciiTheme="minorBidi" w:hAnsiTheme="minorBidi"/>
                <w:b/>
                <w:bCs/>
                <w:color w:val="FF0000"/>
              </w:rPr>
              <w:t>7</w:t>
            </w:r>
          </w:p>
        </w:tc>
        <w:tc>
          <w:tcPr>
            <w:tcW w:w="898" w:type="dxa"/>
            <w:shd w:val="clear" w:color="auto" w:fill="8DB3E2" w:themeFill="text2" w:themeFillTint="66"/>
          </w:tcPr>
          <w:p w:rsidR="00A6594E" w:rsidRPr="00274E52" w:rsidRDefault="00A6594E" w:rsidP="00A6594E">
            <w:pPr>
              <w:adjustRightInd w:val="0"/>
              <w:jc w:val="center"/>
              <w:rPr>
                <w:rFonts w:asciiTheme="minorBidi" w:hAnsiTheme="minorBidi"/>
              </w:rPr>
            </w:pPr>
            <w:r w:rsidRPr="00274E52">
              <w:rPr>
                <w:rFonts w:asciiTheme="minorBidi" w:hAnsiTheme="minorBidi"/>
              </w:rPr>
              <w:t>TP</w:t>
            </w:r>
          </w:p>
          <w:p w:rsidR="00A6594E" w:rsidRPr="00274E52" w:rsidRDefault="00A6594E" w:rsidP="00A6594E">
            <w:pPr>
              <w:adjustRightInd w:val="0"/>
              <w:jc w:val="center"/>
              <w:rPr>
                <w:rFonts w:asciiTheme="minorBidi" w:hAnsiTheme="minorBidi"/>
                <w:b/>
                <w:bCs/>
              </w:rPr>
            </w:pPr>
            <w:r w:rsidRPr="00E549D4">
              <w:rPr>
                <w:rFonts w:asciiTheme="minorBidi" w:hAnsiTheme="minorBidi"/>
                <w:b/>
                <w:bCs/>
                <w:color w:val="FF0000"/>
              </w:rPr>
              <w:t>14</w:t>
            </w:r>
          </w:p>
        </w:tc>
        <w:tc>
          <w:tcPr>
            <w:tcW w:w="2268"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1696" w:type="dxa"/>
            <w:shd w:val="clear" w:color="auto" w:fill="8DB3E2" w:themeFill="text2" w:themeFillTint="66"/>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5F6785" w:rsidRDefault="00A6594E" w:rsidP="00A6594E">
      <w:pPr>
        <w:pStyle w:val="Paragraphedeliste"/>
        <w:adjustRightInd w:val="0"/>
        <w:rPr>
          <w:rFonts w:asciiTheme="minorBidi" w:hAnsiTheme="minorBidi"/>
          <w:b/>
          <w:bCs/>
          <w:sz w:val="20"/>
          <w:szCs w:val="20"/>
        </w:rPr>
      </w:pPr>
    </w:p>
    <w:p w:rsidR="00A6594E" w:rsidRPr="005F6785" w:rsidRDefault="00A6594E" w:rsidP="00A6594E">
      <w:pPr>
        <w:pStyle w:val="Paragraphedeliste"/>
        <w:numPr>
          <w:ilvl w:val="0"/>
          <w:numId w:val="34"/>
        </w:numPr>
        <w:adjustRightInd w:val="0"/>
        <w:contextualSpacing/>
        <w:rPr>
          <w:rFonts w:asciiTheme="minorBidi" w:hAnsiTheme="minorBidi"/>
          <w:b/>
          <w:bCs/>
          <w:sz w:val="20"/>
          <w:szCs w:val="20"/>
        </w:rPr>
      </w:pPr>
      <w:r w:rsidRPr="005F6785">
        <w:rPr>
          <w:rFonts w:asciiTheme="minorBidi" w:hAnsiTheme="minorBidi"/>
          <w:b/>
          <w:bCs/>
          <w:sz w:val="20"/>
          <w:szCs w:val="20"/>
        </w:rPr>
        <w:t>Contenu et programmes</w:t>
      </w:r>
    </w:p>
    <w:p w:rsidR="00A6594E" w:rsidRPr="005F6785" w:rsidRDefault="00A6594E" w:rsidP="00A6594E">
      <w:pPr>
        <w:adjustRightInd w:val="0"/>
        <w:rPr>
          <w:rFonts w:asciiTheme="minorBidi" w:hAnsiTheme="minorBidi"/>
          <w:b/>
          <w:bCs/>
          <w:sz w:val="20"/>
          <w:szCs w:val="20"/>
        </w:rPr>
      </w:pPr>
    </w:p>
    <w:p w:rsidR="00A6594E" w:rsidRPr="005F6785" w:rsidRDefault="00A6594E" w:rsidP="00A6594E">
      <w:pPr>
        <w:tabs>
          <w:tab w:val="left" w:pos="0"/>
        </w:tabs>
        <w:spacing w:line="360" w:lineRule="auto"/>
        <w:ind w:left="1410"/>
        <w:jc w:val="both"/>
        <w:rPr>
          <w:rFonts w:asciiTheme="minorBidi" w:hAnsiTheme="minorBidi"/>
          <w:b/>
          <w:bCs/>
          <w:sz w:val="20"/>
          <w:szCs w:val="20"/>
        </w:rPr>
      </w:pPr>
      <w:r w:rsidRPr="005F6785">
        <w:rPr>
          <w:rFonts w:asciiTheme="minorBidi" w:hAnsiTheme="minorBidi"/>
          <w:b/>
          <w:bCs/>
          <w:sz w:val="20"/>
          <w:szCs w:val="20"/>
        </w:rPr>
        <w:t>3.1. Enseignements théoriques</w:t>
      </w:r>
    </w:p>
    <w:p w:rsidR="00A6594E" w:rsidRDefault="00A6594E" w:rsidP="00A6594E">
      <w:pPr>
        <w:shd w:val="clear" w:color="auto" w:fill="FFFFFF"/>
        <w:spacing w:line="289" w:lineRule="atLeast"/>
        <w:ind w:left="567"/>
        <w:rPr>
          <w:rFonts w:asciiTheme="minorBidi" w:hAnsiTheme="minorBidi" w:cstheme="minorBidi"/>
          <w:b/>
          <w:bCs/>
          <w:color w:val="1D2228"/>
          <w:sz w:val="20"/>
          <w:szCs w:val="20"/>
        </w:rPr>
      </w:pP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1. Dépôts et faciès sédimentaires</w:t>
      </w: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 Origines et compositions : Faciès alluviaux, gravitaires, fluviatiles, désertiques, lacustres, lagunaires, paraliques, deltaïques, estuariens, littoraux, de plate-forme, de talus, de fonds océaniques </w:t>
      </w:r>
    </w:p>
    <w:p w:rsidR="00A6594E" w:rsidRPr="00A6594E" w:rsidRDefault="00A6594E" w:rsidP="00A6594E">
      <w:pPr>
        <w:shd w:val="clear" w:color="auto" w:fill="FFFFFF"/>
        <w:spacing w:after="200" w:line="289" w:lineRule="atLeast"/>
        <w:ind w:left="567"/>
        <w:rPr>
          <w:rFonts w:asciiTheme="minorBidi" w:hAnsiTheme="minorBidi" w:cstheme="minorBidi"/>
          <w:sz w:val="20"/>
          <w:szCs w:val="20"/>
        </w:rPr>
      </w:pPr>
      <w:r w:rsidRPr="00A6594E">
        <w:rPr>
          <w:rFonts w:asciiTheme="minorBidi" w:hAnsiTheme="minorBidi" w:cstheme="minorBidi"/>
          <w:sz w:val="20"/>
          <w:szCs w:val="20"/>
        </w:rPr>
        <w:t>* Transport et mise en place, par: écoulement-ruissellement, éboulements, reptations, glissements, gravité, glace, vent. </w:t>
      </w: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 Faciès sédimentaires et reconstitutions climatiques (Les lœss, les faciès argileux, les faciès évaporitiques)    </w:t>
      </w:r>
      <w:bookmarkStart w:id="21" w:name="_Hlk54114807"/>
    </w:p>
    <w:bookmarkEnd w:id="21"/>
    <w:p w:rsidR="00A6594E" w:rsidRPr="00A6594E" w:rsidRDefault="00A6594E" w:rsidP="00A6594E">
      <w:pPr>
        <w:shd w:val="clear" w:color="auto" w:fill="FFFFFF"/>
        <w:spacing w:line="289" w:lineRule="atLeast"/>
        <w:ind w:left="567"/>
        <w:rPr>
          <w:rFonts w:asciiTheme="minorBidi" w:hAnsiTheme="minorBidi" w:cstheme="minorBidi"/>
          <w:b/>
          <w:bCs/>
          <w:sz w:val="20"/>
          <w:szCs w:val="20"/>
        </w:rPr>
      </w:pP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2. Géométries, structures sédimentaires et reconstitutions paléo-environnementales et paléogéographiques</w:t>
      </w: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 Cônes, lentilles, chenaux, dunes, plates formes, barres d'embouchure, cordons, biohermes, monticules micritiques</w:t>
      </w:r>
    </w:p>
    <w:p w:rsidR="00A6594E" w:rsidRPr="00A6594E" w:rsidRDefault="00A6594E" w:rsidP="00A6594E">
      <w:pPr>
        <w:shd w:val="clear" w:color="auto" w:fill="FFFFFF"/>
        <w:ind w:left="567"/>
        <w:rPr>
          <w:rFonts w:asciiTheme="minorBidi" w:hAnsiTheme="minorBidi" w:cstheme="minorBidi"/>
          <w:sz w:val="20"/>
          <w:szCs w:val="20"/>
        </w:rPr>
      </w:pPr>
      <w:r w:rsidRPr="00A6594E">
        <w:rPr>
          <w:rFonts w:asciiTheme="minorBidi" w:hAnsiTheme="minorBidi" w:cstheme="minorBidi"/>
          <w:sz w:val="20"/>
          <w:szCs w:val="20"/>
        </w:rPr>
        <w:t>* Structures de base et de sommets de bancs et significations (pré-, post- et syn-sédimentaires).</w:t>
      </w:r>
    </w:p>
    <w:p w:rsidR="00A6594E" w:rsidRPr="00A6594E" w:rsidRDefault="00A6594E" w:rsidP="00A6594E">
      <w:pPr>
        <w:shd w:val="clear" w:color="auto" w:fill="FFFFFF"/>
        <w:ind w:left="567"/>
        <w:rPr>
          <w:rFonts w:asciiTheme="minorBidi" w:hAnsiTheme="minorBidi" w:cstheme="minorBidi"/>
          <w:sz w:val="20"/>
          <w:szCs w:val="20"/>
        </w:rPr>
      </w:pP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 Reconstitutions paléo-environnementales et paléogéographiques</w:t>
      </w:r>
    </w:p>
    <w:p w:rsidR="00A6594E" w:rsidRPr="00A6594E" w:rsidRDefault="00A6594E" w:rsidP="00A6594E">
      <w:pPr>
        <w:shd w:val="clear" w:color="auto" w:fill="FFFFFF"/>
        <w:ind w:left="567"/>
        <w:rPr>
          <w:rFonts w:asciiTheme="minorBidi" w:hAnsiTheme="minorBidi" w:cstheme="minorBidi"/>
          <w:sz w:val="20"/>
          <w:szCs w:val="20"/>
        </w:rPr>
      </w:pP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3. Du sédiment à la roche</w:t>
      </w:r>
    </w:p>
    <w:p w:rsidR="00A6594E" w:rsidRPr="00A6594E" w:rsidRDefault="00A6594E" w:rsidP="00A6594E">
      <w:pPr>
        <w:shd w:val="clear" w:color="auto" w:fill="FFFFFF"/>
        <w:spacing w:line="289" w:lineRule="atLeast"/>
        <w:ind w:left="567"/>
        <w:rPr>
          <w:rFonts w:asciiTheme="minorBidi" w:hAnsiTheme="minorBidi" w:cstheme="minorBidi"/>
          <w:sz w:val="20"/>
          <w:szCs w:val="20"/>
        </w:rPr>
      </w:pP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Pr>
          <w:rFonts w:asciiTheme="minorBidi" w:hAnsiTheme="minorBidi" w:cstheme="minorBidi"/>
          <w:sz w:val="20"/>
          <w:szCs w:val="20"/>
        </w:rPr>
        <w:t>* La diagenèse</w:t>
      </w:r>
      <w:r w:rsidRPr="00A6594E">
        <w:rPr>
          <w:rFonts w:asciiTheme="minorBidi" w:hAnsiTheme="minorBidi" w:cstheme="minorBidi"/>
          <w:sz w:val="20"/>
          <w:szCs w:val="20"/>
        </w:rPr>
        <w:t>: Processus et limites d’action</w:t>
      </w:r>
    </w:p>
    <w:p w:rsidR="00A6594E" w:rsidRPr="00A6594E" w:rsidRDefault="00A6594E" w:rsidP="00A6594E">
      <w:pPr>
        <w:shd w:val="clear" w:color="auto" w:fill="FFFFFF"/>
        <w:spacing w:line="289" w:lineRule="atLeast"/>
        <w:ind w:left="567"/>
        <w:rPr>
          <w:rFonts w:asciiTheme="minorBidi" w:hAnsiTheme="minorBidi" w:cstheme="minorBidi"/>
          <w:sz w:val="20"/>
          <w:szCs w:val="20"/>
        </w:rPr>
      </w:pPr>
      <w:r w:rsidRPr="00A6594E">
        <w:rPr>
          <w:rFonts w:asciiTheme="minorBidi" w:hAnsiTheme="minorBidi" w:cstheme="minorBidi"/>
          <w:sz w:val="20"/>
          <w:szCs w:val="20"/>
        </w:rPr>
        <w:t>*  Diagenèse des sédiments (carbonatés, détritiques terrigènes, …)</w:t>
      </w:r>
    </w:p>
    <w:p w:rsidR="00A6594E" w:rsidRPr="00A6594E" w:rsidRDefault="00A6594E" w:rsidP="00A6594E">
      <w:pPr>
        <w:ind w:left="567"/>
        <w:rPr>
          <w:rFonts w:asciiTheme="minorBidi" w:hAnsiTheme="minorBidi" w:cstheme="minorBidi"/>
          <w:sz w:val="20"/>
          <w:szCs w:val="20"/>
          <w:shd w:val="clear" w:color="auto" w:fill="FFFFFF"/>
        </w:rPr>
      </w:pPr>
      <w:r w:rsidRPr="00A6594E">
        <w:rPr>
          <w:rFonts w:asciiTheme="minorBidi" w:hAnsiTheme="minorBidi" w:cstheme="minorBidi"/>
          <w:sz w:val="20"/>
          <w:szCs w:val="20"/>
          <w:shd w:val="clear" w:color="auto" w:fill="FFFFFF"/>
        </w:rPr>
        <w:t>* Diagenèse et notions de potentiel réservoir  </w:t>
      </w:r>
    </w:p>
    <w:p w:rsidR="00A6594E" w:rsidRPr="00A6594E" w:rsidRDefault="00A6594E" w:rsidP="00A6594E">
      <w:pPr>
        <w:jc w:val="both"/>
        <w:rPr>
          <w:rFonts w:asciiTheme="minorBidi" w:hAnsiTheme="minorBidi"/>
          <w:sz w:val="20"/>
          <w:szCs w:val="20"/>
        </w:rPr>
      </w:pPr>
    </w:p>
    <w:p w:rsidR="00A6594E" w:rsidRPr="004E4817" w:rsidRDefault="00A6594E" w:rsidP="00A6594E">
      <w:pPr>
        <w:spacing w:before="3"/>
        <w:ind w:right="244" w:firstLine="13"/>
        <w:jc w:val="both"/>
        <w:rPr>
          <w:rFonts w:asciiTheme="minorBidi" w:hAnsiTheme="minorBidi"/>
          <w:b/>
          <w:bCs/>
          <w:sz w:val="20"/>
          <w:szCs w:val="20"/>
        </w:rPr>
      </w:pPr>
    </w:p>
    <w:p w:rsidR="00A6594E" w:rsidRPr="004E4817" w:rsidRDefault="00A6594E" w:rsidP="00A6594E">
      <w:pPr>
        <w:pStyle w:val="Paragraphedeliste"/>
        <w:numPr>
          <w:ilvl w:val="1"/>
          <w:numId w:val="34"/>
        </w:numPr>
        <w:tabs>
          <w:tab w:val="left" w:pos="0"/>
        </w:tabs>
        <w:spacing w:line="360" w:lineRule="auto"/>
        <w:contextualSpacing/>
        <w:jc w:val="both"/>
        <w:rPr>
          <w:rFonts w:asciiTheme="minorBidi" w:hAnsiTheme="minorBidi"/>
          <w:b/>
          <w:bCs/>
          <w:sz w:val="20"/>
          <w:szCs w:val="20"/>
        </w:rPr>
      </w:pPr>
      <w:r w:rsidRPr="004E4817">
        <w:rPr>
          <w:rFonts w:asciiTheme="minorBidi" w:hAnsiTheme="minorBidi"/>
          <w:b/>
          <w:bCs/>
          <w:sz w:val="20"/>
          <w:szCs w:val="20"/>
        </w:rPr>
        <w:t>Activités pratiques</w:t>
      </w: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jc w:val="both"/>
        <w:rPr>
          <w:rFonts w:asciiTheme="minorBidi" w:hAnsiTheme="minorBidi"/>
          <w:sz w:val="20"/>
          <w:szCs w:val="20"/>
        </w:rPr>
      </w:pPr>
      <w:r w:rsidRPr="004E4817">
        <w:rPr>
          <w:rFonts w:asciiTheme="minorBidi" w:hAnsiTheme="minorBidi"/>
          <w:sz w:val="20"/>
          <w:szCs w:val="20"/>
        </w:rPr>
        <w:t xml:space="preserve">- Etudes microscopique des roches sédimentaires (observation au microscope polarisant) : composants, </w:t>
      </w:r>
      <w:r w:rsidRPr="004E4817">
        <w:rPr>
          <w:rFonts w:asciiTheme="minorBidi" w:hAnsiTheme="minorBidi"/>
          <w:sz w:val="20"/>
          <w:szCs w:val="20"/>
        </w:rPr>
        <w:lastRenderedPageBreak/>
        <w:t>phases de liaison, textures, diagenèse. Elle repose aussi sur la quantification des observations.</w:t>
      </w:r>
    </w:p>
    <w:p w:rsidR="00A6594E" w:rsidRPr="004E4817" w:rsidRDefault="00A6594E" w:rsidP="00A6594E">
      <w:pPr>
        <w:jc w:val="both"/>
        <w:rPr>
          <w:rFonts w:asciiTheme="minorBidi" w:hAnsiTheme="minorBidi"/>
          <w:sz w:val="20"/>
          <w:szCs w:val="20"/>
        </w:rPr>
      </w:pPr>
      <w:r w:rsidRPr="004E4817">
        <w:rPr>
          <w:rFonts w:asciiTheme="minorBidi" w:hAnsiTheme="minorBidi"/>
          <w:sz w:val="20"/>
          <w:szCs w:val="20"/>
        </w:rPr>
        <w:t xml:space="preserve">- Introduction des notions de faciès et de microfaciès </w:t>
      </w:r>
    </w:p>
    <w:p w:rsidR="00A6594E" w:rsidRPr="004E4817" w:rsidRDefault="00A6594E" w:rsidP="00A6594E">
      <w:pPr>
        <w:jc w:val="both"/>
        <w:rPr>
          <w:rFonts w:asciiTheme="minorBidi" w:hAnsiTheme="minorBidi"/>
          <w:sz w:val="20"/>
          <w:szCs w:val="20"/>
        </w:rPr>
      </w:pPr>
      <w:r w:rsidRPr="004E4817">
        <w:rPr>
          <w:rFonts w:asciiTheme="minorBidi" w:hAnsiTheme="minorBidi"/>
          <w:sz w:val="20"/>
          <w:szCs w:val="20"/>
        </w:rPr>
        <w:t>- Etude pétrophysique des systèmes poreux des roches carbonatées et détritiques terrigènes.</w:t>
      </w: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r w:rsidRPr="004E4817">
        <w:rPr>
          <w:rFonts w:asciiTheme="minorBidi" w:hAnsiTheme="minorBidi"/>
          <w:b/>
          <w:bCs/>
          <w:sz w:val="20"/>
          <w:szCs w:val="20"/>
        </w:rPr>
        <w:t>5. Méthode d'évaluation et régime d'examens</w:t>
      </w: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r w:rsidRPr="004E4817">
        <w:rPr>
          <w:rFonts w:asciiTheme="minorBidi" w:hAnsiTheme="minorBidi"/>
          <w:b/>
          <w:bCs/>
          <w:sz w:val="20"/>
          <w:szCs w:val="20"/>
        </w:rPr>
        <w:tab/>
        <w:t>5.1. Régime d'examens</w:t>
      </w: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sz w:val="20"/>
          <w:szCs w:val="20"/>
        </w:rPr>
      </w:pPr>
      <w:r w:rsidRPr="004E4817">
        <w:rPr>
          <w:rFonts w:asciiTheme="minorBidi" w:hAnsiTheme="minorBidi"/>
          <w:sz w:val="20"/>
          <w:szCs w:val="20"/>
        </w:rPr>
        <w:t>Régime mixte pour les deux ECUE</w:t>
      </w:r>
    </w:p>
    <w:p w:rsidR="00A6594E" w:rsidRPr="004E4817" w:rsidRDefault="00A6594E" w:rsidP="00A6594E">
      <w:pPr>
        <w:adjustRightInd w:val="0"/>
        <w:rPr>
          <w:rFonts w:asciiTheme="minorBidi" w:hAnsiTheme="minorBidi"/>
          <w:b/>
          <w:bCs/>
          <w:sz w:val="20"/>
          <w:szCs w:val="20"/>
        </w:rPr>
      </w:pPr>
    </w:p>
    <w:p w:rsidR="00A6594E" w:rsidRPr="004E4817" w:rsidRDefault="00A6594E" w:rsidP="00A6594E">
      <w:pPr>
        <w:adjustRightInd w:val="0"/>
        <w:rPr>
          <w:rFonts w:asciiTheme="minorBidi" w:hAnsiTheme="minorBidi"/>
          <w:b/>
          <w:bCs/>
          <w:sz w:val="20"/>
          <w:szCs w:val="20"/>
        </w:rPr>
      </w:pPr>
      <w:r w:rsidRPr="004E4817">
        <w:rPr>
          <w:rFonts w:asciiTheme="minorBidi" w:hAnsiTheme="minorBidi"/>
          <w:b/>
          <w:bCs/>
          <w:sz w:val="20"/>
          <w:szCs w:val="20"/>
        </w:rPr>
        <w:tab/>
        <w:t>5.2. Pondération et modalités d'évaluation</w:t>
      </w:r>
    </w:p>
    <w:p w:rsidR="00A6594E" w:rsidRPr="004E4817" w:rsidRDefault="00A6594E" w:rsidP="00A6594E">
      <w:pPr>
        <w:adjustRightInd w:val="0"/>
        <w:rPr>
          <w:rFonts w:asciiTheme="minorBidi" w:hAnsiTheme="minorBidi"/>
          <w:sz w:val="20"/>
          <w:szCs w:val="20"/>
        </w:rPr>
      </w:pPr>
    </w:p>
    <w:p w:rsidR="00A6594E" w:rsidRPr="004E4817" w:rsidRDefault="00A6594E" w:rsidP="00A6594E">
      <w:pPr>
        <w:overflowPunct w:val="0"/>
        <w:adjustRightInd w:val="0"/>
        <w:spacing w:line="277" w:lineRule="auto"/>
        <w:ind w:right="640"/>
        <w:jc w:val="both"/>
        <w:rPr>
          <w:rFonts w:asciiTheme="minorBidi" w:hAnsiTheme="minorBidi"/>
          <w:sz w:val="20"/>
          <w:szCs w:val="20"/>
        </w:rPr>
      </w:pPr>
      <w:r w:rsidRPr="004E4817">
        <w:rPr>
          <w:rFonts w:asciiTheme="minorBidi" w:hAnsiTheme="minorBidi"/>
          <w:sz w:val="20"/>
          <w:szCs w:val="20"/>
        </w:rPr>
        <w:t>Pour l’évaluation, la Commission Nationale Sectorielle des Sciences Géologiques propose les modalités suivantes :</w:t>
      </w:r>
    </w:p>
    <w:p w:rsidR="00A6594E" w:rsidRPr="004E4817" w:rsidRDefault="00A6594E" w:rsidP="00A6594E">
      <w:pPr>
        <w:adjustRightInd w:val="0"/>
        <w:spacing w:line="159" w:lineRule="exact"/>
        <w:rPr>
          <w:rFonts w:asciiTheme="minorBidi" w:hAnsiTheme="minorBidi"/>
          <w:sz w:val="20"/>
          <w:szCs w:val="20"/>
        </w:rPr>
      </w:pPr>
    </w:p>
    <w:p w:rsidR="00A6594E" w:rsidRPr="004E4817" w:rsidRDefault="00A6594E" w:rsidP="00A6594E">
      <w:pPr>
        <w:overflowPunct w:val="0"/>
        <w:adjustRightInd w:val="0"/>
        <w:spacing w:line="258" w:lineRule="auto"/>
        <w:ind w:right="640"/>
        <w:jc w:val="both"/>
        <w:rPr>
          <w:rFonts w:asciiTheme="minorBidi" w:hAnsiTheme="minorBidi"/>
          <w:sz w:val="20"/>
          <w:szCs w:val="20"/>
        </w:rPr>
      </w:pPr>
      <w:r w:rsidRPr="004E4817">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4E4817" w:rsidRDefault="00A6594E" w:rsidP="00A6594E">
      <w:pPr>
        <w:adjustRightInd w:val="0"/>
        <w:spacing w:line="179" w:lineRule="exact"/>
        <w:rPr>
          <w:rFonts w:asciiTheme="minorBidi" w:hAnsiTheme="minorBidi"/>
          <w:sz w:val="20"/>
          <w:szCs w:val="20"/>
        </w:rPr>
      </w:pPr>
    </w:p>
    <w:p w:rsidR="00A6594E" w:rsidRPr="004E4817" w:rsidRDefault="00A6594E" w:rsidP="00A6594E">
      <w:pPr>
        <w:overflowPunct w:val="0"/>
        <w:adjustRightInd w:val="0"/>
        <w:spacing w:line="250" w:lineRule="auto"/>
        <w:ind w:right="640"/>
        <w:jc w:val="both"/>
        <w:rPr>
          <w:rFonts w:asciiTheme="minorBidi" w:hAnsiTheme="minorBidi"/>
          <w:sz w:val="20"/>
          <w:szCs w:val="20"/>
        </w:rPr>
      </w:pPr>
      <w:r w:rsidRPr="004E4817">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4E4817" w:rsidRDefault="00A6594E" w:rsidP="00A6594E">
      <w:pPr>
        <w:adjustRightInd w:val="0"/>
        <w:spacing w:line="211" w:lineRule="exact"/>
        <w:rPr>
          <w:rFonts w:asciiTheme="minorBidi" w:hAnsiTheme="minorBidi"/>
          <w:sz w:val="20"/>
          <w:szCs w:val="20"/>
        </w:rPr>
      </w:pPr>
    </w:p>
    <w:p w:rsidR="00A6594E" w:rsidRPr="004E4817" w:rsidRDefault="00A6594E" w:rsidP="00A6594E">
      <w:pPr>
        <w:adjustRightInd w:val="0"/>
        <w:rPr>
          <w:rFonts w:asciiTheme="minorBidi" w:hAnsiTheme="minorBidi"/>
          <w:sz w:val="20"/>
          <w:szCs w:val="20"/>
        </w:rPr>
      </w:pPr>
      <w:r w:rsidRPr="004E4817">
        <w:rPr>
          <w:rFonts w:asciiTheme="minorBidi" w:hAnsiTheme="minorBidi"/>
          <w:sz w:val="20"/>
          <w:szCs w:val="20"/>
        </w:rPr>
        <w:t>b) Examen (Ex): La note d’examen compte pour 70% de la moyenne finale de l’UE.</w:t>
      </w:r>
    </w:p>
    <w:p w:rsidR="00A6594E" w:rsidRPr="004E4817" w:rsidRDefault="00A6594E" w:rsidP="00A6594E">
      <w:pPr>
        <w:adjustRightInd w:val="0"/>
        <w:spacing w:line="211" w:lineRule="exact"/>
        <w:rPr>
          <w:rFonts w:asciiTheme="minorBidi" w:hAnsiTheme="minorBidi"/>
          <w:sz w:val="20"/>
          <w:szCs w:val="20"/>
        </w:rPr>
      </w:pPr>
    </w:p>
    <w:p w:rsidR="00A6594E" w:rsidRPr="004E4817" w:rsidRDefault="00A6594E" w:rsidP="00A6594E">
      <w:pPr>
        <w:adjustRightInd w:val="0"/>
        <w:jc w:val="center"/>
        <w:rPr>
          <w:rFonts w:asciiTheme="minorBidi" w:hAnsiTheme="minorBidi"/>
          <w:sz w:val="20"/>
          <w:szCs w:val="20"/>
        </w:rPr>
      </w:pPr>
    </w:p>
    <w:p w:rsidR="00A6594E" w:rsidRPr="004E4817" w:rsidRDefault="00A6594E" w:rsidP="00A6594E">
      <w:pPr>
        <w:adjustRightInd w:val="0"/>
        <w:jc w:val="center"/>
        <w:rPr>
          <w:rFonts w:asciiTheme="minorBidi" w:hAnsiTheme="minorBidi"/>
          <w:sz w:val="20"/>
          <w:szCs w:val="20"/>
        </w:rPr>
      </w:pPr>
      <w:r w:rsidRPr="004E4817">
        <w:rPr>
          <w:rFonts w:asciiTheme="minorBidi" w:hAnsiTheme="minorBidi"/>
          <w:sz w:val="20"/>
          <w:szCs w:val="20"/>
        </w:rPr>
        <w:t>Pour récapituler:</w:t>
      </w:r>
    </w:p>
    <w:p w:rsidR="00A6594E" w:rsidRPr="004E4817" w:rsidRDefault="00A6594E" w:rsidP="00A6594E">
      <w:pPr>
        <w:adjustRightInd w:val="0"/>
        <w:spacing w:line="209" w:lineRule="auto"/>
        <w:jc w:val="center"/>
        <w:rPr>
          <w:rFonts w:asciiTheme="minorBidi" w:hAnsiTheme="minorBidi"/>
          <w:sz w:val="20"/>
          <w:szCs w:val="20"/>
        </w:rPr>
      </w:pPr>
    </w:p>
    <w:p w:rsidR="00A6594E" w:rsidRPr="004E4817" w:rsidRDefault="00A6594E" w:rsidP="00A6594E">
      <w:pPr>
        <w:adjustRightInd w:val="0"/>
        <w:spacing w:line="209" w:lineRule="auto"/>
        <w:jc w:val="center"/>
        <w:rPr>
          <w:rFonts w:asciiTheme="minorBidi" w:hAnsiTheme="minorBidi"/>
          <w:b/>
          <w:bCs/>
          <w:sz w:val="20"/>
          <w:szCs w:val="20"/>
        </w:rPr>
      </w:pPr>
      <w:r w:rsidRPr="004E4817">
        <w:rPr>
          <w:rFonts w:asciiTheme="minorBidi" w:hAnsiTheme="minorBidi"/>
          <w:sz w:val="20"/>
          <w:szCs w:val="20"/>
        </w:rPr>
        <w:t xml:space="preserve">Moyenne de l’Ecrit : </w:t>
      </w:r>
      <w:r w:rsidRPr="004E4817">
        <w:rPr>
          <w:rFonts w:asciiTheme="minorBidi" w:hAnsiTheme="minorBidi"/>
          <w:b/>
          <w:bCs/>
          <w:sz w:val="20"/>
          <w:szCs w:val="20"/>
        </w:rPr>
        <w:t>NT</w:t>
      </w:r>
      <w:r w:rsidRPr="004E4817">
        <w:rPr>
          <w:rFonts w:asciiTheme="minorBidi" w:hAnsiTheme="minorBidi"/>
          <w:b/>
          <w:bCs/>
          <w:sz w:val="20"/>
          <w:szCs w:val="20"/>
          <w:vertAlign w:val="subscript"/>
        </w:rPr>
        <w:t>=</w:t>
      </w:r>
      <w:r w:rsidRPr="004E4817">
        <w:rPr>
          <w:rFonts w:asciiTheme="minorBidi" w:hAnsiTheme="minorBidi"/>
          <w:b/>
          <w:bCs/>
          <w:sz w:val="20"/>
          <w:szCs w:val="20"/>
        </w:rPr>
        <w:t>Ex(70%)+ CC(30%)</w:t>
      </w:r>
    </w:p>
    <w:p w:rsidR="00A6594E" w:rsidRPr="004E4817"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Pr="009603F8" w:rsidRDefault="00A6594E" w:rsidP="00A6594E">
      <w:pPr>
        <w:adjustRightInd w:val="0"/>
        <w:rPr>
          <w:rFonts w:asciiTheme="minorBidi" w:hAnsiTheme="minorBidi"/>
          <w:sz w:val="20"/>
          <w:szCs w:val="20"/>
        </w:rPr>
      </w:pPr>
    </w:p>
    <w:p w:rsidR="00A6594E" w:rsidRPr="009603F8" w:rsidRDefault="00A6594E" w:rsidP="00A6594E">
      <w:pPr>
        <w:ind w:left="118"/>
        <w:rPr>
          <w:rFonts w:asciiTheme="minorBidi" w:eastAsia="Arial" w:hAnsiTheme="minorBidi"/>
          <w:sz w:val="20"/>
          <w:szCs w:val="20"/>
        </w:rPr>
      </w:pPr>
    </w:p>
    <w:p w:rsidR="00A6594E" w:rsidRPr="009603F8" w:rsidRDefault="00A6594E" w:rsidP="00A6594E">
      <w:pPr>
        <w:adjustRightInd w:val="0"/>
        <w:rPr>
          <w:rFonts w:asciiTheme="minorBidi" w:hAnsiTheme="minorBidi"/>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 xml:space="preserve">: </w:t>
      </w:r>
    </w:p>
    <w:p w:rsidR="00A6594E" w:rsidRPr="0039379F"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GEOCHIMIE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GEOCHIMIE</w:t>
            </w:r>
          </w:p>
          <w:p w:rsidR="00A6594E" w:rsidRPr="000F67D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320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6</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3</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Pr>
                <w:rFonts w:ascii="Arial" w:hAnsi="Arial" w:cs="Arial"/>
                <w:b/>
                <w:bCs/>
                <w:lang w:val="fr-FR" w:eastAsia="en-US"/>
              </w:rPr>
              <w:t>Géoressources et Environnement</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EF2DA8"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spacing w:before="11" w:line="220" w:lineRule="exact"/>
      </w:pPr>
    </w:p>
    <w:p w:rsidR="00A6594E" w:rsidRPr="00880D18" w:rsidRDefault="00A6594E" w:rsidP="00A6594E">
      <w:pPr>
        <w:adjustRightInd w:val="0"/>
        <w:rPr>
          <w:rFonts w:asciiTheme="minorBidi" w:hAnsiTheme="minorBidi" w:cstheme="minorBidi"/>
          <w:b/>
          <w:bCs/>
          <w:sz w:val="20"/>
          <w:szCs w:val="20"/>
        </w:rPr>
      </w:pPr>
      <w:r w:rsidRPr="00880D18">
        <w:rPr>
          <w:rFonts w:asciiTheme="minorBidi" w:hAnsiTheme="minorBidi" w:cstheme="minorBidi"/>
          <w:b/>
          <w:bCs/>
          <w:sz w:val="20"/>
          <w:szCs w:val="20"/>
        </w:rPr>
        <w:t>4. Contenu et programmes</w:t>
      </w:r>
    </w:p>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r w:rsidRPr="00880D18">
        <w:rPr>
          <w:rFonts w:asciiTheme="minorBidi" w:hAnsiTheme="minorBidi" w:cstheme="minorBidi"/>
          <w:b/>
          <w:bCs/>
          <w:sz w:val="20"/>
          <w:szCs w:val="20"/>
        </w:rPr>
        <w:t xml:space="preserve">4.1. </w:t>
      </w:r>
    </w:p>
    <w:p w:rsidR="00A6594E"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880D18" w:rsidTr="00A6594E">
        <w:tc>
          <w:tcPr>
            <w:tcW w:w="9464" w:type="dxa"/>
            <w:gridSpan w:val="3"/>
            <w:shd w:val="clear" w:color="auto" w:fill="8DB3E2"/>
          </w:tcPr>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r w:rsidRPr="00880D18">
              <w:rPr>
                <w:rFonts w:asciiTheme="minorBidi" w:hAnsiTheme="minorBidi" w:cstheme="minorBidi"/>
                <w:b/>
                <w:bCs/>
                <w:sz w:val="20"/>
                <w:szCs w:val="20"/>
              </w:rPr>
              <w:t xml:space="preserve">ECUE: </w:t>
            </w:r>
            <w:r>
              <w:rPr>
                <w:rFonts w:asciiTheme="minorBidi" w:hAnsiTheme="minorBidi" w:cstheme="minorBidi"/>
                <w:b/>
                <w:bCs/>
                <w:sz w:val="20"/>
                <w:szCs w:val="20"/>
                <w:lang w:val="en-US"/>
              </w:rPr>
              <w:t>Géochimie organ</w:t>
            </w:r>
            <w:r w:rsidRPr="00880D18">
              <w:rPr>
                <w:rFonts w:asciiTheme="minorBidi" w:hAnsiTheme="minorBidi" w:cstheme="minorBidi"/>
                <w:b/>
                <w:bCs/>
                <w:sz w:val="20"/>
                <w:szCs w:val="20"/>
                <w:lang w:val="en-US"/>
              </w:rPr>
              <w:t>ique</w:t>
            </w:r>
          </w:p>
        </w:tc>
      </w:tr>
      <w:tr w:rsidR="00A6594E" w:rsidRPr="00880D18" w:rsidTr="00A6594E">
        <w:tc>
          <w:tcPr>
            <w:tcW w:w="3462" w:type="dxa"/>
            <w:shd w:val="clear" w:color="auto" w:fill="8DB3E2"/>
          </w:tcPr>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Code: UEF 331</w:t>
            </w:r>
          </w:p>
        </w:tc>
        <w:tc>
          <w:tcPr>
            <w:tcW w:w="3392" w:type="dxa"/>
            <w:shd w:val="clear" w:color="auto" w:fill="8DB3E2"/>
          </w:tcPr>
          <w:p w:rsidR="00A6594E" w:rsidRPr="00880D18" w:rsidRDefault="00A6594E" w:rsidP="00A6594E">
            <w:pPr>
              <w:adjustRightInd w:val="0"/>
              <w:rPr>
                <w:rFonts w:asciiTheme="minorBidi" w:hAnsiTheme="minorBidi" w:cstheme="minorBidi"/>
                <w:b/>
                <w:bCs/>
                <w:sz w:val="20"/>
                <w:szCs w:val="20"/>
                <w:lang w:val="en-US"/>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Nombre de crédits: 3</w:t>
            </w:r>
          </w:p>
        </w:tc>
        <w:tc>
          <w:tcPr>
            <w:tcW w:w="2610" w:type="dxa"/>
            <w:shd w:val="clear" w:color="auto" w:fill="8DB3E2"/>
          </w:tcPr>
          <w:p w:rsidR="00A6594E" w:rsidRPr="00880D18" w:rsidRDefault="00A6594E" w:rsidP="00A6594E">
            <w:pPr>
              <w:adjustRightInd w:val="0"/>
              <w:rPr>
                <w:rFonts w:asciiTheme="minorBidi" w:hAnsiTheme="minorBidi" w:cstheme="minorBidi"/>
                <w:b/>
                <w:bCs/>
                <w:sz w:val="20"/>
                <w:szCs w:val="20"/>
                <w:lang w:val="en-US"/>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Coefficient: 1,5</w:t>
            </w:r>
          </w:p>
        </w:tc>
      </w:tr>
    </w:tbl>
    <w:p w:rsidR="00A6594E" w:rsidRPr="00880D18" w:rsidRDefault="00A6594E" w:rsidP="00A6594E">
      <w:pPr>
        <w:adjustRightInd w:val="0"/>
        <w:rPr>
          <w:rFonts w:asciiTheme="minorBidi" w:hAnsiTheme="minorBidi" w:cstheme="minorBidi"/>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4.1.1. Enseignements théoriques</w:t>
      </w:r>
    </w:p>
    <w:p w:rsidR="00A6594E" w:rsidRPr="00880D18" w:rsidRDefault="00A6594E" w:rsidP="00A6594E">
      <w:pPr>
        <w:rPr>
          <w:rFonts w:asciiTheme="minorBidi" w:hAnsiTheme="minorBidi" w:cstheme="minorBidi"/>
        </w:rPr>
      </w:pPr>
    </w:p>
    <w:p w:rsidR="00A6594E" w:rsidRDefault="00A6594E" w:rsidP="00A6594E">
      <w:pPr>
        <w:adjustRightInd w:val="0"/>
        <w:rPr>
          <w:rFonts w:ascii="Arial" w:hAnsi="Arial"/>
          <w:b/>
          <w:bCs/>
          <w:sz w:val="20"/>
          <w:szCs w:val="20"/>
        </w:rPr>
      </w:pPr>
    </w:p>
    <w:p w:rsidR="00A6594E" w:rsidRPr="00087D61" w:rsidRDefault="00A6594E" w:rsidP="00A6594E">
      <w:pPr>
        <w:adjustRightInd w:val="0"/>
        <w:rPr>
          <w:rFonts w:ascii="Arial" w:hAnsi="Arial"/>
          <w:sz w:val="20"/>
          <w:szCs w:val="20"/>
        </w:rPr>
      </w:pPr>
      <w:r w:rsidRPr="00087D61">
        <w:rPr>
          <w:rFonts w:ascii="Arial" w:hAnsi="Arial"/>
          <w:sz w:val="20"/>
          <w:szCs w:val="20"/>
        </w:rPr>
        <w:t>Partie I</w:t>
      </w:r>
    </w:p>
    <w:p w:rsidR="00A6594E" w:rsidRPr="005230DE" w:rsidRDefault="00A6594E" w:rsidP="004F13AD">
      <w:pPr>
        <w:pStyle w:val="a"/>
        <w:numPr>
          <w:ilvl w:val="0"/>
          <w:numId w:val="70"/>
        </w:numPr>
        <w:bidi w:val="0"/>
        <w:spacing w:before="0" w:after="0"/>
        <w:rPr>
          <w:rFonts w:ascii="Arial" w:hAnsi="Arial" w:cs="Arial"/>
          <w:b w:val="0"/>
          <w:bCs w:val="0"/>
          <w:sz w:val="20"/>
          <w:szCs w:val="20"/>
          <w:u w:val="none"/>
        </w:rPr>
      </w:pPr>
      <w:r w:rsidRPr="005230DE">
        <w:rPr>
          <w:rFonts w:ascii="Arial" w:hAnsi="Arial" w:cs="Arial"/>
          <w:b w:val="0"/>
          <w:bCs w:val="0"/>
          <w:sz w:val="20"/>
          <w:szCs w:val="20"/>
          <w:u w:val="none"/>
        </w:rPr>
        <w:t>Définition de la matière organique</w:t>
      </w:r>
      <w:r>
        <w:rPr>
          <w:rFonts w:ascii="Arial" w:hAnsi="Arial" w:cs="Arial"/>
          <w:b w:val="0"/>
          <w:bCs w:val="0"/>
          <w:sz w:val="20"/>
          <w:szCs w:val="20"/>
          <w:u w:val="none"/>
        </w:rPr>
        <w:t>, différents types</w:t>
      </w:r>
    </w:p>
    <w:p w:rsidR="00A6594E" w:rsidRPr="005121E0"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color w:val="000000"/>
          <w:sz w:val="20"/>
          <w:szCs w:val="20"/>
          <w:shd w:val="clear" w:color="auto" w:fill="FFFFFF"/>
        </w:rPr>
        <w:t>Composantes organiques naturelles : carbohydrates, protéines, lipides. Propriétés physiques et chimiques. Préservation et transformations sélectives des composantes organiques</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sz w:val="20"/>
          <w:szCs w:val="20"/>
        </w:rPr>
        <w:t>Environnements de dépôt de la matière organique</w:t>
      </w:r>
      <w:r>
        <w:rPr>
          <w:rFonts w:ascii="Arial" w:hAnsi="Arial"/>
          <w:sz w:val="20"/>
          <w:szCs w:val="20"/>
        </w:rPr>
        <w:t>.</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sz w:val="20"/>
          <w:szCs w:val="20"/>
        </w:rPr>
        <w:t>Evolution de la matière organique : Diagenèse, catagenèse et métagenèse</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sz w:val="20"/>
          <w:szCs w:val="20"/>
        </w:rPr>
        <w:t>Potentiel pétroligène et roches mères de pétrole</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sz w:val="20"/>
          <w:szCs w:val="20"/>
        </w:rPr>
        <w:t>Définition du pétrole</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5121E0">
        <w:rPr>
          <w:rFonts w:ascii="Arial" w:hAnsi="Arial"/>
          <w:sz w:val="20"/>
          <w:szCs w:val="20"/>
        </w:rPr>
        <w:t>Composition des huiles brutes</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A62D0C">
        <w:rPr>
          <w:rFonts w:ascii="Arial" w:hAnsi="Arial"/>
          <w:sz w:val="20"/>
          <w:szCs w:val="20"/>
        </w:rPr>
        <w:t>Principaux groupes des composés des huiles brutes</w:t>
      </w:r>
    </w:p>
    <w:p w:rsidR="00A6594E" w:rsidRDefault="00A6594E" w:rsidP="004F13AD">
      <w:pPr>
        <w:pStyle w:val="Paragraphedeliste"/>
        <w:widowControl/>
        <w:numPr>
          <w:ilvl w:val="0"/>
          <w:numId w:val="70"/>
        </w:numPr>
        <w:autoSpaceDE/>
        <w:autoSpaceDN/>
        <w:adjustRightInd w:val="0"/>
        <w:spacing w:after="200" w:line="276" w:lineRule="auto"/>
        <w:contextualSpacing/>
        <w:rPr>
          <w:rFonts w:ascii="Arial" w:hAnsi="Arial"/>
          <w:sz w:val="20"/>
          <w:szCs w:val="20"/>
        </w:rPr>
      </w:pPr>
      <w:r w:rsidRPr="00A62D0C">
        <w:rPr>
          <w:rFonts w:ascii="Arial" w:hAnsi="Arial"/>
          <w:sz w:val="20"/>
          <w:szCs w:val="20"/>
        </w:rPr>
        <w:t>Exercices sur la classification des huiles, les unités internationales (bbl, short-ton, long-ton, btu, US-Gallon,…….) ; exercices sur le PP, GP,</w:t>
      </w:r>
    </w:p>
    <w:p w:rsidR="00A6594E" w:rsidRPr="00087D61" w:rsidRDefault="00A6594E" w:rsidP="00A6594E">
      <w:pPr>
        <w:adjustRightInd w:val="0"/>
        <w:rPr>
          <w:rFonts w:ascii="Arial" w:hAnsi="Arial"/>
          <w:sz w:val="20"/>
          <w:szCs w:val="20"/>
        </w:rPr>
      </w:pPr>
      <w:r>
        <w:rPr>
          <w:rFonts w:ascii="Arial" w:hAnsi="Arial"/>
          <w:sz w:val="20"/>
          <w:szCs w:val="20"/>
        </w:rPr>
        <w:t>Partie II</w:t>
      </w:r>
    </w:p>
    <w:p w:rsidR="00A6594E" w:rsidRPr="00880D18" w:rsidRDefault="00A6594E" w:rsidP="004F13AD">
      <w:pPr>
        <w:pStyle w:val="NormalWeb"/>
        <w:numPr>
          <w:ilvl w:val="0"/>
          <w:numId w:val="70"/>
        </w:numPr>
        <w:shd w:val="clear" w:color="auto" w:fill="FFFFFF"/>
        <w:spacing w:before="0" w:beforeAutospacing="0" w:after="138" w:afterAutospacing="0"/>
        <w:rPr>
          <w:rFonts w:asciiTheme="minorBidi" w:hAnsiTheme="minorBidi" w:cstheme="minorBidi"/>
          <w:sz w:val="20"/>
          <w:szCs w:val="20"/>
        </w:rPr>
      </w:pPr>
      <w:r w:rsidRPr="00880D18">
        <w:rPr>
          <w:rFonts w:asciiTheme="minorBidi" w:hAnsiTheme="minorBidi" w:cstheme="minorBidi"/>
          <w:sz w:val="20"/>
          <w:szCs w:val="20"/>
        </w:rPr>
        <w:t>- Cycle biogéochimique du P et N</w:t>
      </w:r>
    </w:p>
    <w:p w:rsidR="00A6594E" w:rsidRPr="00880D18" w:rsidRDefault="00A6594E" w:rsidP="004F13AD">
      <w:pPr>
        <w:pStyle w:val="NormalWeb"/>
        <w:numPr>
          <w:ilvl w:val="0"/>
          <w:numId w:val="70"/>
        </w:numPr>
        <w:shd w:val="clear" w:color="auto" w:fill="FFFFFF"/>
        <w:spacing w:before="0" w:beforeAutospacing="0" w:after="138" w:afterAutospacing="0"/>
        <w:rPr>
          <w:rFonts w:asciiTheme="minorBidi" w:hAnsiTheme="minorBidi" w:cstheme="minorBidi"/>
          <w:sz w:val="20"/>
          <w:szCs w:val="20"/>
        </w:rPr>
      </w:pPr>
      <w:r w:rsidRPr="00880D18">
        <w:rPr>
          <w:rFonts w:asciiTheme="minorBidi" w:hAnsiTheme="minorBidi" w:cstheme="minorBidi"/>
          <w:sz w:val="20"/>
          <w:szCs w:val="20"/>
        </w:rPr>
        <w:t>- Cycle biogéochimique du Carbone</w:t>
      </w:r>
    </w:p>
    <w:p w:rsidR="00A6594E" w:rsidRPr="00880D18" w:rsidRDefault="00A6594E" w:rsidP="004F13AD">
      <w:pPr>
        <w:pStyle w:val="NormalWeb"/>
        <w:numPr>
          <w:ilvl w:val="0"/>
          <w:numId w:val="70"/>
        </w:numPr>
        <w:shd w:val="clear" w:color="auto" w:fill="FFFFFF"/>
        <w:spacing w:before="0" w:beforeAutospacing="0" w:after="138" w:afterAutospacing="0"/>
        <w:rPr>
          <w:rFonts w:asciiTheme="minorBidi" w:hAnsiTheme="minorBidi" w:cstheme="minorBidi"/>
          <w:sz w:val="20"/>
          <w:szCs w:val="20"/>
        </w:rPr>
      </w:pPr>
      <w:r w:rsidRPr="00880D18">
        <w:rPr>
          <w:rFonts w:asciiTheme="minorBidi" w:hAnsiTheme="minorBidi" w:cstheme="minorBidi"/>
          <w:sz w:val="20"/>
          <w:szCs w:val="20"/>
        </w:rPr>
        <w:t>- Géochimie organique et traceurs moléculaires</w:t>
      </w:r>
    </w:p>
    <w:p w:rsidR="00A6594E" w:rsidRPr="00880D18" w:rsidRDefault="00A6594E" w:rsidP="004F13AD">
      <w:pPr>
        <w:pStyle w:val="NormalWeb"/>
        <w:numPr>
          <w:ilvl w:val="0"/>
          <w:numId w:val="70"/>
        </w:numPr>
        <w:shd w:val="clear" w:color="auto" w:fill="FFFFFF"/>
        <w:spacing w:before="0" w:beforeAutospacing="0" w:after="138" w:afterAutospacing="0"/>
        <w:rPr>
          <w:rFonts w:asciiTheme="minorBidi" w:hAnsiTheme="minorBidi" w:cstheme="minorBidi"/>
          <w:sz w:val="20"/>
          <w:szCs w:val="20"/>
        </w:rPr>
      </w:pPr>
      <w:r w:rsidRPr="00880D18">
        <w:rPr>
          <w:rFonts w:asciiTheme="minorBidi" w:hAnsiTheme="minorBidi" w:cstheme="minorBidi"/>
          <w:sz w:val="20"/>
          <w:szCs w:val="20"/>
        </w:rPr>
        <w:t>-  Micropolluants organiques et environnement</w:t>
      </w:r>
    </w:p>
    <w:p w:rsidR="00A6594E" w:rsidRPr="005121E0" w:rsidRDefault="00A6594E" w:rsidP="00A6594E">
      <w:pPr>
        <w:pStyle w:val="Paragraphedeliste"/>
        <w:adjustRightInd w:val="0"/>
        <w:rPr>
          <w:rFonts w:ascii="Arial" w:hAnsi="Arial"/>
          <w:sz w:val="20"/>
          <w:szCs w:val="20"/>
        </w:rPr>
      </w:pPr>
    </w:p>
    <w:p w:rsidR="00A6594E" w:rsidRPr="001F3564" w:rsidRDefault="00A6594E" w:rsidP="00A6594E">
      <w:pPr>
        <w:adjustRightInd w:val="0"/>
        <w:rPr>
          <w:rFonts w:ascii="Arial" w:hAnsi="Arial" w:cs="Arial"/>
          <w:b/>
          <w:bCs/>
          <w:sz w:val="20"/>
          <w:szCs w:val="20"/>
        </w:rPr>
      </w:pPr>
      <w:r w:rsidRPr="001F3564">
        <w:rPr>
          <w:rFonts w:ascii="Arial" w:hAnsi="Arial" w:cs="Arial"/>
          <w:b/>
          <w:bCs/>
          <w:sz w:val="20"/>
          <w:szCs w:val="20"/>
        </w:rPr>
        <w:tab/>
      </w:r>
      <w:r w:rsidRPr="001F3564">
        <w:rPr>
          <w:rFonts w:ascii="Arial" w:hAnsi="Arial" w:cs="Arial"/>
          <w:b/>
          <w:bCs/>
          <w:sz w:val="20"/>
          <w:szCs w:val="20"/>
        </w:rPr>
        <w:tab/>
      </w:r>
    </w:p>
    <w:p w:rsidR="00A6594E" w:rsidRDefault="00A6594E" w:rsidP="00A6594E">
      <w:pPr>
        <w:adjustRightInd w:val="0"/>
        <w:rPr>
          <w:rFonts w:ascii="Arial" w:hAnsi="Arial"/>
          <w:b/>
          <w:bCs/>
          <w:sz w:val="20"/>
          <w:szCs w:val="20"/>
        </w:rPr>
      </w:pPr>
      <w:r>
        <w:rPr>
          <w:rFonts w:ascii="Arial" w:hAnsi="Arial"/>
          <w:b/>
          <w:bCs/>
          <w:sz w:val="20"/>
          <w:szCs w:val="20"/>
        </w:rPr>
        <w:t>4.1</w:t>
      </w:r>
      <w:r w:rsidRPr="001F3564">
        <w:rPr>
          <w:rFonts w:ascii="Arial" w:hAnsi="Arial"/>
          <w:b/>
          <w:bCs/>
          <w:sz w:val="20"/>
          <w:szCs w:val="20"/>
        </w:rPr>
        <w:t>.2. Activités pratiques</w:t>
      </w:r>
    </w:p>
    <w:p w:rsidR="00A6594E" w:rsidRDefault="00A6594E" w:rsidP="00A6594E">
      <w:pPr>
        <w:widowControl/>
        <w:tabs>
          <w:tab w:val="left" w:pos="284"/>
          <w:tab w:val="left" w:pos="567"/>
        </w:tabs>
        <w:adjustRightInd w:val="0"/>
        <w:ind w:left="567"/>
        <w:rPr>
          <w:rFonts w:ascii="Arial" w:eastAsiaTheme="minorHAnsi" w:hAnsi="Arial" w:cs="Arial"/>
          <w:sz w:val="20"/>
          <w:szCs w:val="20"/>
          <w:lang w:eastAsia="en-US" w:bidi="ar-SA"/>
        </w:rPr>
      </w:pPr>
    </w:p>
    <w:p w:rsidR="00A6594E" w:rsidRDefault="00A6594E" w:rsidP="00A6594E">
      <w:pPr>
        <w:widowControl/>
        <w:tabs>
          <w:tab w:val="left" w:pos="142"/>
          <w:tab w:val="left" w:pos="284"/>
        </w:tabs>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Séries d'exercices en rapport avec les enseignements théoriques</w:t>
      </w:r>
    </w:p>
    <w:p w:rsidR="00A6594E" w:rsidRPr="001F3564" w:rsidRDefault="00A6594E" w:rsidP="00A6594E">
      <w:pPr>
        <w:adjustRightInd w:val="0"/>
        <w:rPr>
          <w:rFonts w:ascii="Arial" w:hAnsi="Arial"/>
          <w:b/>
          <w:bCs/>
          <w:sz w:val="20"/>
          <w:szCs w:val="20"/>
        </w:rPr>
      </w:pPr>
    </w:p>
    <w:p w:rsidR="00A6594E" w:rsidRPr="00A62D0C" w:rsidRDefault="00A6594E" w:rsidP="00A6594E">
      <w:pPr>
        <w:pStyle w:val="a"/>
        <w:tabs>
          <w:tab w:val="clear" w:pos="720"/>
        </w:tabs>
        <w:bidi w:val="0"/>
        <w:ind w:left="0" w:firstLine="0"/>
        <w:rPr>
          <w:rFonts w:ascii="Arial" w:hAnsi="Arial" w:cs="Arial"/>
          <w:b w:val="0"/>
          <w:bCs w:val="0"/>
          <w:sz w:val="20"/>
          <w:szCs w:val="20"/>
          <w:u w:val="none"/>
        </w:rPr>
      </w:pPr>
      <w:r>
        <w:rPr>
          <w:rFonts w:ascii="Arial" w:hAnsi="Arial" w:cs="Arial"/>
          <w:b w:val="0"/>
          <w:bCs w:val="0"/>
          <w:sz w:val="20"/>
          <w:szCs w:val="20"/>
          <w:u w:val="none"/>
        </w:rPr>
        <w:t xml:space="preserve">- </w:t>
      </w:r>
      <w:r w:rsidRPr="00A62D0C">
        <w:rPr>
          <w:rFonts w:ascii="Arial" w:hAnsi="Arial" w:cs="Arial"/>
          <w:b w:val="0"/>
          <w:bCs w:val="0"/>
          <w:sz w:val="20"/>
          <w:szCs w:val="20"/>
          <w:u w:val="none"/>
        </w:rPr>
        <w:t>Aperçu des outils de géochimie organique : carbone organique total (COT), Pyrolyse ock-Eval, réflectance de la vitrinite, index d'altération thermique, analyse élémentaire, chromatographie de gaz, marqueurs biologiques (biomarqueurs), isotopes stables</w:t>
      </w:r>
      <w:r w:rsidRPr="00A62D0C">
        <w:rPr>
          <w:rFonts w:ascii="Arial" w:hAnsi="Arial" w:cs="Arial"/>
          <w:b w:val="0"/>
          <w:bCs w:val="0"/>
          <w:sz w:val="20"/>
          <w:szCs w:val="20"/>
          <w:u w:val="none"/>
          <w:rtl/>
        </w:rPr>
        <w:t>.</w:t>
      </w:r>
    </w:p>
    <w:p w:rsidR="00A6594E" w:rsidRPr="00A62D0C" w:rsidRDefault="00A6594E" w:rsidP="00A6594E">
      <w:pPr>
        <w:pStyle w:val="a"/>
        <w:tabs>
          <w:tab w:val="clear" w:pos="720"/>
        </w:tabs>
        <w:bidi w:val="0"/>
        <w:ind w:left="0" w:firstLine="0"/>
        <w:rPr>
          <w:rFonts w:ascii="Arial" w:hAnsi="Arial" w:cs="Arial"/>
          <w:b w:val="0"/>
          <w:bCs w:val="0"/>
          <w:sz w:val="20"/>
          <w:szCs w:val="20"/>
          <w:u w:val="none"/>
        </w:rPr>
      </w:pPr>
      <w:r w:rsidRPr="00A62D0C">
        <w:rPr>
          <w:rFonts w:ascii="Arial" w:hAnsi="Arial" w:cs="Arial"/>
          <w:b w:val="0"/>
          <w:bCs w:val="0"/>
          <w:sz w:val="20"/>
          <w:szCs w:val="20"/>
          <w:u w:val="none"/>
        </w:rPr>
        <w:t>- Géochimie du pétrole. Corrélations pétrole-pétrole, bitume-bitume, et pétrole/bitume-roche utilisant biomarqueurs et isotopes.</w:t>
      </w:r>
    </w:p>
    <w:p w:rsidR="00A6594E" w:rsidRPr="00A62D0C" w:rsidRDefault="00A6594E" w:rsidP="00A6594E">
      <w:pPr>
        <w:pStyle w:val="a"/>
        <w:tabs>
          <w:tab w:val="clear" w:pos="720"/>
        </w:tabs>
        <w:bidi w:val="0"/>
        <w:ind w:left="0" w:firstLine="0"/>
        <w:rPr>
          <w:rFonts w:ascii="Arial" w:hAnsi="Arial" w:cs="Arial"/>
          <w:b w:val="0"/>
          <w:bCs w:val="0"/>
          <w:sz w:val="20"/>
          <w:szCs w:val="20"/>
          <w:u w:val="none"/>
        </w:rPr>
      </w:pPr>
    </w:p>
    <w:p w:rsidR="00A6594E" w:rsidRPr="005230DE" w:rsidRDefault="00A6594E" w:rsidP="004F13AD">
      <w:pPr>
        <w:pStyle w:val="a"/>
        <w:numPr>
          <w:ilvl w:val="0"/>
          <w:numId w:val="70"/>
        </w:numPr>
        <w:bidi w:val="0"/>
        <w:spacing w:before="0" w:after="0"/>
        <w:rPr>
          <w:rFonts w:ascii="Arial" w:hAnsi="Arial" w:cs="Arial"/>
          <w:b w:val="0"/>
          <w:bCs w:val="0"/>
          <w:sz w:val="20"/>
          <w:szCs w:val="20"/>
          <w:u w:val="none"/>
        </w:rPr>
      </w:pPr>
      <w:r w:rsidRPr="005230DE">
        <w:rPr>
          <w:rFonts w:ascii="Arial" w:hAnsi="Arial" w:cs="Arial"/>
          <w:b w:val="0"/>
          <w:bCs w:val="0"/>
          <w:sz w:val="20"/>
          <w:szCs w:val="20"/>
          <w:u w:val="none"/>
        </w:rPr>
        <w:t>pyrolyse Rock Eval, chromatographie en phase liquide, chromatographie en phase gazeuse</w:t>
      </w:r>
    </w:p>
    <w:p w:rsidR="00A6594E" w:rsidRPr="001F3564" w:rsidRDefault="00A6594E" w:rsidP="00A6594E">
      <w:pPr>
        <w:adjustRightInd w:val="0"/>
        <w:rPr>
          <w:rFonts w:ascii="Arial" w:hAnsi="Arial"/>
          <w:b/>
          <w:bCs/>
          <w:sz w:val="20"/>
          <w:szCs w:val="20"/>
        </w:rPr>
      </w:pPr>
    </w:p>
    <w:p w:rsidR="00A6594E" w:rsidRPr="001F3564" w:rsidRDefault="00A6594E" w:rsidP="00A6594E">
      <w:pPr>
        <w:widowControl/>
        <w:adjustRightInd w:val="0"/>
        <w:rPr>
          <w:rFonts w:ascii="Arial" w:eastAsia="Calibri" w:hAnsi="Arial" w:cs="Arial"/>
          <w:sz w:val="20"/>
          <w:szCs w:val="20"/>
          <w:lang w:eastAsia="en-US" w:bidi="ar-SA"/>
        </w:rPr>
      </w:pPr>
      <w:r w:rsidRPr="001F3564">
        <w:rPr>
          <w:rFonts w:ascii="Arial" w:eastAsia="Calibri" w:hAnsi="Arial" w:cs="Arial"/>
          <w:sz w:val="20"/>
          <w:szCs w:val="20"/>
          <w:lang w:eastAsia="en-US" w:bidi="ar-SA"/>
        </w:rPr>
        <w:lastRenderedPageBreak/>
        <w:t>Identification de différents types d’huiles</w:t>
      </w:r>
    </w:p>
    <w:p w:rsidR="00A6594E" w:rsidRPr="001F3564" w:rsidRDefault="00A6594E" w:rsidP="00A6594E">
      <w:pPr>
        <w:adjustRightInd w:val="0"/>
        <w:rPr>
          <w:rFonts w:ascii="Arial" w:hAnsi="Arial" w:cs="Arial"/>
          <w:b/>
          <w:bCs/>
          <w:sz w:val="20"/>
          <w:szCs w:val="20"/>
        </w:rPr>
      </w:pPr>
      <w:r w:rsidRPr="001F3564">
        <w:rPr>
          <w:rFonts w:ascii="Arial" w:eastAsia="Calibri" w:hAnsi="Arial" w:cs="Arial"/>
          <w:sz w:val="20"/>
          <w:szCs w:val="20"/>
          <w:lang w:eastAsia="en-US" w:bidi="ar-SA"/>
        </w:rPr>
        <w:t>Extraction et quantification des hydrocarbures totaux</w:t>
      </w:r>
    </w:p>
    <w:p w:rsidR="00A6594E" w:rsidRPr="00880D18" w:rsidRDefault="00A6594E" w:rsidP="00A6594E">
      <w:pPr>
        <w:ind w:left="567"/>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880D18" w:rsidTr="00A6594E">
        <w:tc>
          <w:tcPr>
            <w:tcW w:w="9464" w:type="dxa"/>
            <w:gridSpan w:val="3"/>
            <w:shd w:val="clear" w:color="auto" w:fill="8DB3E2"/>
          </w:tcPr>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r w:rsidRPr="00880D18">
              <w:rPr>
                <w:rFonts w:asciiTheme="minorBidi" w:hAnsiTheme="minorBidi" w:cstheme="minorBidi"/>
                <w:b/>
                <w:bCs/>
                <w:sz w:val="20"/>
                <w:szCs w:val="20"/>
              </w:rPr>
              <w:t xml:space="preserve">ECUE: </w:t>
            </w:r>
            <w:r w:rsidRPr="00880D18">
              <w:rPr>
                <w:rFonts w:asciiTheme="minorBidi" w:hAnsiTheme="minorBidi" w:cstheme="minorBidi"/>
                <w:b/>
                <w:bCs/>
                <w:sz w:val="20"/>
                <w:szCs w:val="20"/>
                <w:lang w:val="en-US"/>
              </w:rPr>
              <w:t>Géochimie isotopique</w:t>
            </w:r>
          </w:p>
        </w:tc>
      </w:tr>
      <w:tr w:rsidR="00A6594E" w:rsidRPr="00880D18" w:rsidTr="00A6594E">
        <w:tc>
          <w:tcPr>
            <w:tcW w:w="3462" w:type="dxa"/>
            <w:shd w:val="clear" w:color="auto" w:fill="8DB3E2"/>
          </w:tcPr>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Code: UEF 33</w:t>
            </w:r>
            <w:r>
              <w:rPr>
                <w:rFonts w:asciiTheme="minorBidi" w:hAnsiTheme="minorBidi" w:cstheme="minorBidi"/>
                <w:b/>
                <w:bCs/>
                <w:sz w:val="20"/>
                <w:szCs w:val="20"/>
                <w:lang w:val="en-US"/>
              </w:rPr>
              <w:t>2</w:t>
            </w:r>
          </w:p>
        </w:tc>
        <w:tc>
          <w:tcPr>
            <w:tcW w:w="3392" w:type="dxa"/>
            <w:shd w:val="clear" w:color="auto" w:fill="8DB3E2"/>
          </w:tcPr>
          <w:p w:rsidR="00A6594E" w:rsidRPr="00880D18" w:rsidRDefault="00A6594E" w:rsidP="00A6594E">
            <w:pPr>
              <w:adjustRightInd w:val="0"/>
              <w:rPr>
                <w:rFonts w:asciiTheme="minorBidi" w:hAnsiTheme="minorBidi" w:cstheme="minorBidi"/>
                <w:b/>
                <w:bCs/>
                <w:sz w:val="20"/>
                <w:szCs w:val="20"/>
                <w:lang w:val="en-US"/>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Nombre de crédits: 3</w:t>
            </w:r>
          </w:p>
        </w:tc>
        <w:tc>
          <w:tcPr>
            <w:tcW w:w="2610" w:type="dxa"/>
            <w:shd w:val="clear" w:color="auto" w:fill="8DB3E2"/>
          </w:tcPr>
          <w:p w:rsidR="00A6594E" w:rsidRPr="00880D18" w:rsidRDefault="00A6594E" w:rsidP="00A6594E">
            <w:pPr>
              <w:adjustRightInd w:val="0"/>
              <w:rPr>
                <w:rFonts w:asciiTheme="minorBidi" w:hAnsiTheme="minorBidi" w:cstheme="minorBidi"/>
                <w:b/>
                <w:bCs/>
                <w:sz w:val="20"/>
                <w:szCs w:val="20"/>
                <w:lang w:val="en-US"/>
              </w:rPr>
            </w:pPr>
          </w:p>
          <w:p w:rsidR="00A6594E" w:rsidRPr="00880D18" w:rsidRDefault="00A6594E" w:rsidP="00A6594E">
            <w:pPr>
              <w:adjustRightInd w:val="0"/>
              <w:rPr>
                <w:rFonts w:asciiTheme="minorBidi" w:hAnsiTheme="minorBidi" w:cstheme="minorBidi"/>
                <w:b/>
                <w:bCs/>
                <w:sz w:val="20"/>
                <w:szCs w:val="20"/>
                <w:lang w:val="en-US"/>
              </w:rPr>
            </w:pPr>
            <w:r w:rsidRPr="00880D18">
              <w:rPr>
                <w:rFonts w:asciiTheme="minorBidi" w:hAnsiTheme="minorBidi" w:cstheme="minorBidi"/>
                <w:b/>
                <w:bCs/>
                <w:sz w:val="20"/>
                <w:szCs w:val="20"/>
                <w:lang w:val="en-US"/>
              </w:rPr>
              <w:t>Coefficient: 1,5</w:t>
            </w:r>
          </w:p>
        </w:tc>
      </w:tr>
    </w:tbl>
    <w:p w:rsidR="00A6594E" w:rsidRPr="00880D18" w:rsidRDefault="00A6594E" w:rsidP="00A6594E">
      <w:pPr>
        <w:adjustRightInd w:val="0"/>
        <w:rPr>
          <w:rFonts w:asciiTheme="minorBidi" w:hAnsiTheme="minorBidi" w:cstheme="minorBidi"/>
          <w:sz w:val="20"/>
          <w:szCs w:val="20"/>
        </w:rPr>
      </w:pPr>
    </w:p>
    <w:p w:rsidR="00A6594E" w:rsidRPr="00000081" w:rsidRDefault="00A6594E" w:rsidP="00A6594E">
      <w:pPr>
        <w:spacing w:before="3"/>
        <w:ind w:right="1873" w:firstLine="13"/>
        <w:rPr>
          <w:rFonts w:asciiTheme="majorBidi" w:hAnsiTheme="majorBidi" w:cstheme="majorBidi"/>
          <w:b/>
          <w:bCs/>
          <w:sz w:val="20"/>
          <w:szCs w:val="20"/>
        </w:rPr>
      </w:pPr>
    </w:p>
    <w:p w:rsidR="00A6594E" w:rsidRDefault="00A6594E" w:rsidP="00A6594E">
      <w:pPr>
        <w:tabs>
          <w:tab w:val="left" w:pos="0"/>
        </w:tabs>
        <w:spacing w:line="360" w:lineRule="auto"/>
        <w:jc w:val="both"/>
        <w:rPr>
          <w:rFonts w:asciiTheme="minorBidi" w:hAnsiTheme="minorBidi" w:cstheme="minorBidi"/>
          <w:b/>
          <w:bCs/>
          <w:sz w:val="20"/>
          <w:szCs w:val="20"/>
        </w:rPr>
      </w:pPr>
      <w:r>
        <w:rPr>
          <w:rFonts w:asciiTheme="minorBidi" w:hAnsiTheme="minorBidi" w:cstheme="minorBidi"/>
          <w:b/>
          <w:bCs/>
          <w:sz w:val="20"/>
          <w:szCs w:val="20"/>
        </w:rPr>
        <w:tab/>
        <w:t>4.2</w:t>
      </w:r>
      <w:r w:rsidRPr="00880D18">
        <w:rPr>
          <w:rFonts w:asciiTheme="minorBidi" w:hAnsiTheme="minorBidi" w:cstheme="minorBidi"/>
          <w:b/>
          <w:bCs/>
          <w:sz w:val="20"/>
          <w:szCs w:val="20"/>
        </w:rPr>
        <w:t>.1. Enseignements théoriques</w:t>
      </w:r>
    </w:p>
    <w:p w:rsidR="00A6594E" w:rsidRPr="00880D18" w:rsidRDefault="00A6594E" w:rsidP="00A6594E">
      <w:pPr>
        <w:tabs>
          <w:tab w:val="left" w:pos="0"/>
        </w:tabs>
        <w:spacing w:line="360" w:lineRule="auto"/>
        <w:jc w:val="both"/>
        <w:rPr>
          <w:rFonts w:asciiTheme="minorBidi" w:hAnsiTheme="minorBidi" w:cstheme="minorBidi"/>
          <w:sz w:val="20"/>
          <w:szCs w:val="20"/>
        </w:rPr>
      </w:pPr>
    </w:p>
    <w:p w:rsidR="00A6594E" w:rsidRPr="00880D18" w:rsidRDefault="00A6594E" w:rsidP="004F13AD">
      <w:pPr>
        <w:pStyle w:val="Paragraphedeliste"/>
        <w:widowControl/>
        <w:numPr>
          <w:ilvl w:val="0"/>
          <w:numId w:val="67"/>
        </w:numPr>
        <w:autoSpaceDE/>
        <w:autoSpaceDN/>
        <w:adjustRightInd w:val="0"/>
        <w:spacing w:after="200"/>
        <w:contextualSpacing/>
        <w:rPr>
          <w:rFonts w:asciiTheme="minorBidi" w:hAnsiTheme="minorBidi" w:cstheme="minorBidi"/>
          <w:b/>
          <w:bCs/>
          <w:sz w:val="20"/>
          <w:szCs w:val="20"/>
        </w:rPr>
      </w:pPr>
      <w:r w:rsidRPr="00880D18">
        <w:rPr>
          <w:rFonts w:asciiTheme="minorBidi" w:hAnsiTheme="minorBidi" w:cstheme="minorBidi"/>
          <w:b/>
          <w:bCs/>
          <w:sz w:val="20"/>
          <w:szCs w:val="20"/>
        </w:rPr>
        <w:t>Isotopes stables :</w:t>
      </w:r>
    </w:p>
    <w:p w:rsidR="00A6594E" w:rsidRPr="00880D18" w:rsidRDefault="00A6594E" w:rsidP="004F13AD">
      <w:pPr>
        <w:pStyle w:val="Paragraphedeliste"/>
        <w:widowControl/>
        <w:numPr>
          <w:ilvl w:val="0"/>
          <w:numId w:val="66"/>
        </w:numPr>
        <w:autoSpaceDE/>
        <w:autoSpaceDN/>
        <w:contextualSpacing/>
        <w:rPr>
          <w:rFonts w:asciiTheme="minorBidi" w:hAnsiTheme="minorBidi" w:cstheme="minorBidi"/>
          <w:sz w:val="20"/>
          <w:szCs w:val="20"/>
        </w:rPr>
      </w:pPr>
      <w:r w:rsidRPr="00880D18">
        <w:rPr>
          <w:rFonts w:asciiTheme="minorBidi" w:hAnsiTheme="minorBidi" w:cstheme="minorBidi"/>
          <w:bCs/>
          <w:sz w:val="20"/>
          <w:szCs w:val="20"/>
        </w:rPr>
        <w:t>Notion d’atome et d’</w:t>
      </w:r>
      <w:r w:rsidRPr="00880D18">
        <w:rPr>
          <w:rFonts w:asciiTheme="minorBidi" w:hAnsiTheme="minorBidi" w:cstheme="minorBidi"/>
          <w:sz w:val="20"/>
          <w:szCs w:val="20"/>
        </w:rPr>
        <w:t>isotopes ; Loi d’homogénéisation isotopique initiale ; Notion et processus de fractionnement isotopique; les standards utilisés pour les mesures des isotopes stables ; quantification isotopique.</w:t>
      </w:r>
    </w:p>
    <w:p w:rsidR="00A6594E" w:rsidRPr="00880D18" w:rsidRDefault="00A6594E" w:rsidP="004F13AD">
      <w:pPr>
        <w:pStyle w:val="Paragraphedeliste"/>
        <w:widowControl/>
        <w:numPr>
          <w:ilvl w:val="0"/>
          <w:numId w:val="66"/>
        </w:numPr>
        <w:autoSpaceDE/>
        <w:autoSpaceDN/>
        <w:contextualSpacing/>
        <w:rPr>
          <w:rFonts w:asciiTheme="minorBidi" w:hAnsiTheme="minorBidi" w:cstheme="minorBidi"/>
          <w:sz w:val="20"/>
          <w:szCs w:val="20"/>
        </w:rPr>
      </w:pPr>
      <w:r w:rsidRPr="00880D18">
        <w:rPr>
          <w:rFonts w:asciiTheme="minorBidi" w:hAnsiTheme="minorBidi" w:cstheme="minorBidi"/>
          <w:sz w:val="20"/>
          <w:szCs w:val="20"/>
          <w:shd w:val="clear" w:color="auto" w:fill="FFFFFF"/>
        </w:rPr>
        <w:t>Fractionnements isotopiques de l’oxygène et de l’hydrogène et leurs significations,</w:t>
      </w:r>
    </w:p>
    <w:p w:rsidR="00A6594E" w:rsidRPr="00880D18" w:rsidRDefault="00A6594E" w:rsidP="004F13AD">
      <w:pPr>
        <w:pStyle w:val="Paragraphedeliste"/>
        <w:widowControl/>
        <w:numPr>
          <w:ilvl w:val="0"/>
          <w:numId w:val="66"/>
        </w:numPr>
        <w:autoSpaceDE/>
        <w:autoSpaceDN/>
        <w:contextualSpacing/>
        <w:rPr>
          <w:rFonts w:asciiTheme="minorBidi" w:hAnsiTheme="minorBidi" w:cstheme="minorBidi"/>
          <w:sz w:val="20"/>
          <w:szCs w:val="20"/>
        </w:rPr>
      </w:pPr>
      <w:r w:rsidRPr="00880D18">
        <w:rPr>
          <w:rFonts w:asciiTheme="minorBidi" w:hAnsiTheme="minorBidi" w:cstheme="minorBidi"/>
          <w:sz w:val="20"/>
          <w:szCs w:val="20"/>
        </w:rPr>
        <w:t>Les isotopes de l’oxygène dans l’eau</w:t>
      </w:r>
    </w:p>
    <w:p w:rsidR="00A6594E" w:rsidRPr="00880D18" w:rsidRDefault="00A6594E" w:rsidP="004F13AD">
      <w:pPr>
        <w:numPr>
          <w:ilvl w:val="0"/>
          <w:numId w:val="68"/>
        </w:numPr>
        <w:jc w:val="both"/>
        <w:rPr>
          <w:rFonts w:asciiTheme="minorBidi" w:hAnsiTheme="minorBidi" w:cstheme="minorBidi"/>
          <w:sz w:val="20"/>
          <w:szCs w:val="20"/>
        </w:rPr>
      </w:pPr>
      <w:r w:rsidRPr="00880D18">
        <w:rPr>
          <w:rFonts w:asciiTheme="minorBidi" w:hAnsiTheme="minorBidi" w:cstheme="minorBidi"/>
          <w:sz w:val="20"/>
          <w:szCs w:val="20"/>
        </w:rPr>
        <w:t>Les isotopes de l’hydrogène dans l’eau</w:t>
      </w:r>
    </w:p>
    <w:p w:rsidR="00A6594E" w:rsidRPr="00880D18" w:rsidRDefault="00A6594E" w:rsidP="004F13AD">
      <w:pPr>
        <w:numPr>
          <w:ilvl w:val="0"/>
          <w:numId w:val="68"/>
        </w:numPr>
        <w:jc w:val="both"/>
        <w:rPr>
          <w:rFonts w:asciiTheme="minorBidi" w:hAnsiTheme="minorBidi" w:cstheme="minorBidi"/>
          <w:sz w:val="20"/>
          <w:szCs w:val="20"/>
        </w:rPr>
      </w:pPr>
      <w:r w:rsidRPr="00880D18">
        <w:rPr>
          <w:rFonts w:asciiTheme="minorBidi" w:hAnsiTheme="minorBidi" w:cstheme="minorBidi"/>
          <w:sz w:val="20"/>
          <w:szCs w:val="20"/>
        </w:rPr>
        <w:t>Les isotopes de l’oxygène et de l’hydrogène dans les glaces polaires</w:t>
      </w:r>
    </w:p>
    <w:p w:rsidR="00A6594E" w:rsidRPr="00880D18" w:rsidRDefault="00A6594E" w:rsidP="004F13AD">
      <w:pPr>
        <w:numPr>
          <w:ilvl w:val="0"/>
          <w:numId w:val="68"/>
        </w:numPr>
        <w:jc w:val="both"/>
        <w:rPr>
          <w:rFonts w:asciiTheme="minorBidi" w:hAnsiTheme="minorBidi" w:cstheme="minorBidi"/>
          <w:sz w:val="20"/>
          <w:szCs w:val="20"/>
        </w:rPr>
      </w:pPr>
      <w:r w:rsidRPr="00880D18">
        <w:rPr>
          <w:rFonts w:asciiTheme="minorBidi" w:hAnsiTheme="minorBidi" w:cstheme="minorBidi"/>
          <w:sz w:val="20"/>
          <w:szCs w:val="20"/>
        </w:rPr>
        <w:t>Les isotopes de l’oxygène dans le système “carbonate-eau”</w:t>
      </w:r>
    </w:p>
    <w:p w:rsidR="00A6594E" w:rsidRPr="00880D18" w:rsidRDefault="00A6594E" w:rsidP="00A6594E">
      <w:pPr>
        <w:ind w:left="1134"/>
        <w:jc w:val="both"/>
        <w:rPr>
          <w:rFonts w:asciiTheme="minorBidi" w:hAnsiTheme="minorBidi" w:cstheme="minorBidi"/>
          <w:sz w:val="20"/>
          <w:szCs w:val="20"/>
        </w:rPr>
      </w:pPr>
      <w:r w:rsidRPr="00880D18">
        <w:rPr>
          <w:rFonts w:asciiTheme="minorBidi" w:hAnsiTheme="minorBidi" w:cstheme="minorBidi"/>
          <w:sz w:val="20"/>
          <w:szCs w:val="20"/>
        </w:rPr>
        <w:t>- Les isotopes de l’oxygène et les variations du niveau marin</w:t>
      </w:r>
    </w:p>
    <w:p w:rsidR="00A6594E" w:rsidRPr="00880D18" w:rsidRDefault="00A6594E" w:rsidP="00A6594E">
      <w:pPr>
        <w:ind w:left="1134"/>
        <w:jc w:val="both"/>
        <w:rPr>
          <w:rFonts w:asciiTheme="minorBidi" w:hAnsiTheme="minorBidi" w:cstheme="minorBidi"/>
          <w:color w:val="000000"/>
          <w:sz w:val="20"/>
          <w:szCs w:val="20"/>
        </w:rPr>
      </w:pPr>
      <w:r w:rsidRPr="00880D18">
        <w:rPr>
          <w:rFonts w:asciiTheme="minorBidi" w:hAnsiTheme="minorBidi" w:cstheme="minorBidi"/>
          <w:color w:val="000000"/>
          <w:sz w:val="20"/>
          <w:szCs w:val="20"/>
        </w:rPr>
        <w:t>- Les isotopes de l’oxygène : un outil stratigraphique</w:t>
      </w:r>
    </w:p>
    <w:p w:rsidR="00A6594E" w:rsidRPr="00880D18" w:rsidRDefault="00A6594E" w:rsidP="00A6594E">
      <w:pPr>
        <w:pStyle w:val="Paragraphedeliste"/>
        <w:ind w:firstLine="414"/>
        <w:rPr>
          <w:rFonts w:asciiTheme="minorBidi" w:hAnsiTheme="minorBidi" w:cstheme="minorBidi"/>
          <w:sz w:val="20"/>
          <w:szCs w:val="20"/>
        </w:rPr>
      </w:pPr>
      <w:r w:rsidRPr="00880D18">
        <w:rPr>
          <w:rFonts w:asciiTheme="minorBidi" w:hAnsiTheme="minorBidi" w:cstheme="minorBidi"/>
          <w:sz w:val="20"/>
          <w:szCs w:val="20"/>
        </w:rPr>
        <w:t>- Utilisation des isotopes de l’oxygène dans la reconstitution de la circulation océanique profonde</w:t>
      </w:r>
    </w:p>
    <w:p w:rsidR="00A6594E" w:rsidRPr="00880D18" w:rsidRDefault="00A6594E" w:rsidP="00A6594E">
      <w:pPr>
        <w:pStyle w:val="Paragraphedeliste"/>
        <w:ind w:left="0"/>
        <w:rPr>
          <w:rFonts w:asciiTheme="minorBidi" w:hAnsiTheme="minorBidi" w:cstheme="minorBidi"/>
          <w:sz w:val="20"/>
          <w:szCs w:val="20"/>
        </w:rPr>
      </w:pPr>
    </w:p>
    <w:p w:rsidR="00A6594E" w:rsidRPr="00880D18" w:rsidRDefault="00A6594E" w:rsidP="004F13AD">
      <w:pPr>
        <w:pStyle w:val="Paragraphedeliste"/>
        <w:widowControl/>
        <w:numPr>
          <w:ilvl w:val="0"/>
          <w:numId w:val="66"/>
        </w:numPr>
        <w:autoSpaceDE/>
        <w:autoSpaceDN/>
        <w:contextualSpacing/>
        <w:rPr>
          <w:rFonts w:asciiTheme="minorBidi" w:hAnsiTheme="minorBidi" w:cstheme="minorBidi"/>
          <w:sz w:val="20"/>
          <w:szCs w:val="20"/>
        </w:rPr>
      </w:pPr>
      <w:r w:rsidRPr="00880D18">
        <w:rPr>
          <w:rFonts w:asciiTheme="minorBidi" w:hAnsiTheme="minorBidi" w:cstheme="minorBidi"/>
          <w:sz w:val="20"/>
          <w:szCs w:val="20"/>
        </w:rPr>
        <w:t>Isotopes du carbone : Variations dans les principaux réservoirs (océans, roches, pétrole, gaz, hydrocarbures, ..)</w:t>
      </w:r>
    </w:p>
    <w:p w:rsidR="00A6594E" w:rsidRPr="00880D18" w:rsidRDefault="00A6594E" w:rsidP="004F13AD">
      <w:pPr>
        <w:pStyle w:val="Paragraphedeliste"/>
        <w:widowControl/>
        <w:numPr>
          <w:ilvl w:val="0"/>
          <w:numId w:val="69"/>
        </w:numPr>
        <w:autoSpaceDE/>
        <w:autoSpaceDN/>
        <w:contextualSpacing/>
        <w:rPr>
          <w:rFonts w:asciiTheme="minorBidi" w:hAnsiTheme="minorBidi" w:cstheme="minorBidi"/>
          <w:sz w:val="20"/>
          <w:szCs w:val="20"/>
        </w:rPr>
      </w:pPr>
      <w:r w:rsidRPr="00880D18">
        <w:rPr>
          <w:rFonts w:asciiTheme="minorBidi" w:hAnsiTheme="minorBidi" w:cstheme="minorBidi"/>
          <w:sz w:val="20"/>
          <w:szCs w:val="20"/>
        </w:rPr>
        <w:t xml:space="preserve">Distribution du rapport </w:t>
      </w:r>
      <w:r w:rsidRPr="00855EE5">
        <w:rPr>
          <w:rFonts w:asciiTheme="minorBidi" w:hAnsiTheme="minorBidi" w:cstheme="minorBidi"/>
          <w:sz w:val="20"/>
          <w:szCs w:val="20"/>
          <w:vertAlign w:val="superscript"/>
        </w:rPr>
        <w:t>13</w:t>
      </w:r>
      <w:r w:rsidRPr="00880D18">
        <w:rPr>
          <w:rFonts w:asciiTheme="minorBidi" w:hAnsiTheme="minorBidi" w:cstheme="minorBidi"/>
          <w:sz w:val="20"/>
          <w:szCs w:val="20"/>
        </w:rPr>
        <w:t>C/</w:t>
      </w:r>
      <w:r w:rsidRPr="00855EE5">
        <w:rPr>
          <w:rFonts w:asciiTheme="minorBidi" w:hAnsiTheme="minorBidi" w:cstheme="minorBidi"/>
          <w:sz w:val="20"/>
          <w:szCs w:val="20"/>
          <w:vertAlign w:val="superscript"/>
        </w:rPr>
        <w:t>12</w:t>
      </w:r>
      <w:r w:rsidRPr="00880D18">
        <w:rPr>
          <w:rFonts w:asciiTheme="minorBidi" w:hAnsiTheme="minorBidi" w:cstheme="minorBidi"/>
          <w:sz w:val="20"/>
          <w:szCs w:val="20"/>
        </w:rPr>
        <w:t>C du CO</w:t>
      </w:r>
      <w:r w:rsidRPr="00855EE5">
        <w:rPr>
          <w:rFonts w:asciiTheme="minorBidi" w:hAnsiTheme="minorBidi" w:cstheme="minorBidi"/>
          <w:sz w:val="20"/>
          <w:szCs w:val="20"/>
          <w:vertAlign w:val="subscript"/>
        </w:rPr>
        <w:t>2</w:t>
      </w:r>
      <w:r w:rsidRPr="00880D18">
        <w:rPr>
          <w:rFonts w:asciiTheme="minorBidi" w:hAnsiTheme="minorBidi" w:cstheme="minorBidi"/>
          <w:sz w:val="20"/>
          <w:szCs w:val="20"/>
        </w:rPr>
        <w:t xml:space="preserve"> total dissous dans les eaux océaniques</w:t>
      </w:r>
    </w:p>
    <w:p w:rsidR="00A6594E" w:rsidRPr="00880D18" w:rsidRDefault="00A6594E" w:rsidP="004F13AD">
      <w:pPr>
        <w:pStyle w:val="Paragraphedeliste"/>
        <w:widowControl/>
        <w:numPr>
          <w:ilvl w:val="0"/>
          <w:numId w:val="69"/>
        </w:numPr>
        <w:autoSpaceDE/>
        <w:autoSpaceDN/>
        <w:spacing w:after="200" w:line="276" w:lineRule="auto"/>
        <w:contextualSpacing/>
        <w:rPr>
          <w:rFonts w:asciiTheme="minorBidi" w:hAnsiTheme="minorBidi" w:cstheme="minorBidi"/>
          <w:sz w:val="20"/>
          <w:szCs w:val="20"/>
        </w:rPr>
      </w:pPr>
      <w:r w:rsidRPr="00880D18">
        <w:rPr>
          <w:rFonts w:asciiTheme="minorBidi" w:hAnsiTheme="minorBidi" w:cstheme="minorBidi"/>
          <w:sz w:val="20"/>
          <w:szCs w:val="20"/>
        </w:rPr>
        <w:t xml:space="preserve">Distribution du </w:t>
      </w:r>
      <w:r w:rsidRPr="00855EE5">
        <w:rPr>
          <w:rFonts w:ascii="Symbol" w:hAnsi="Symbol" w:cstheme="minorBidi"/>
          <w:sz w:val="20"/>
          <w:szCs w:val="20"/>
        </w:rPr>
        <w:t></w:t>
      </w:r>
      <w:r w:rsidRPr="00855EE5">
        <w:rPr>
          <w:rFonts w:asciiTheme="minorBidi" w:hAnsiTheme="minorBidi" w:cstheme="minorBidi"/>
          <w:sz w:val="20"/>
          <w:szCs w:val="20"/>
          <w:vertAlign w:val="superscript"/>
        </w:rPr>
        <w:t>13</w:t>
      </w:r>
      <w:r w:rsidRPr="00880D18">
        <w:rPr>
          <w:rFonts w:asciiTheme="minorBidi" w:hAnsiTheme="minorBidi" w:cstheme="minorBidi"/>
          <w:sz w:val="20"/>
          <w:szCs w:val="20"/>
        </w:rPr>
        <w:t>C océanique lors du dernier maximum glaciaire et circulation profonde</w:t>
      </w:r>
    </w:p>
    <w:p w:rsidR="00A6594E" w:rsidRPr="00880D18" w:rsidRDefault="00A6594E" w:rsidP="004F13AD">
      <w:pPr>
        <w:pStyle w:val="Paragraphedeliste"/>
        <w:widowControl/>
        <w:numPr>
          <w:ilvl w:val="0"/>
          <w:numId w:val="69"/>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Relation Circulation profonde – teneur en gaz carbonique de l’atmosphère pendant le Quaternaire supérieur</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Isotopes du Soufre : Mécanismes de la réduction des sulfates ; variation des isotopes du soufre dans les différents réservoirs;</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Géothermomètre utilisant les S-isotopes</w:t>
      </w:r>
    </w:p>
    <w:p w:rsidR="00A6594E" w:rsidRPr="00880D18" w:rsidRDefault="00A6594E" w:rsidP="004F13AD">
      <w:pPr>
        <w:pStyle w:val="Paragraphedeliste"/>
        <w:widowControl/>
        <w:numPr>
          <w:ilvl w:val="0"/>
          <w:numId w:val="67"/>
        </w:numPr>
        <w:autoSpaceDE/>
        <w:autoSpaceDN/>
        <w:spacing w:after="200"/>
        <w:contextualSpacing/>
        <w:rPr>
          <w:rFonts w:asciiTheme="minorBidi" w:hAnsiTheme="minorBidi" w:cstheme="minorBidi"/>
          <w:b/>
          <w:bCs/>
          <w:sz w:val="20"/>
          <w:szCs w:val="20"/>
        </w:rPr>
      </w:pPr>
      <w:r w:rsidRPr="00880D18">
        <w:rPr>
          <w:rFonts w:asciiTheme="minorBidi" w:hAnsiTheme="minorBidi" w:cstheme="minorBidi"/>
          <w:b/>
          <w:bCs/>
          <w:sz w:val="20"/>
          <w:szCs w:val="20"/>
        </w:rPr>
        <w:t>Isotopes radioactifs</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Principe et équations de désintégration ;</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Mesure du temps absolu en géologie (géochronologie) ;</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La méthode Rubidium-Strontium ;</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La méthode K-Ar ;</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La méthode Uranium-Thorium-Plomb ;</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 xml:space="preserve">La méthode </w:t>
      </w:r>
      <w:r w:rsidRPr="00880D18">
        <w:rPr>
          <w:rFonts w:asciiTheme="minorBidi" w:hAnsiTheme="minorBidi" w:cstheme="minorBidi"/>
          <w:sz w:val="20"/>
          <w:szCs w:val="20"/>
          <w:vertAlign w:val="superscript"/>
        </w:rPr>
        <w:t>14</w:t>
      </w:r>
      <w:r w:rsidRPr="00880D18">
        <w:rPr>
          <w:rFonts w:asciiTheme="minorBidi" w:hAnsiTheme="minorBidi" w:cstheme="minorBidi"/>
          <w:sz w:val="20"/>
          <w:szCs w:val="20"/>
        </w:rPr>
        <w:t>C ;</w:t>
      </w:r>
    </w:p>
    <w:p w:rsidR="00A6594E" w:rsidRPr="00880D18" w:rsidRDefault="00A6594E" w:rsidP="004F13AD">
      <w:pPr>
        <w:pStyle w:val="Paragraphedeliste"/>
        <w:widowControl/>
        <w:numPr>
          <w:ilvl w:val="0"/>
          <w:numId w:val="66"/>
        </w:numPr>
        <w:autoSpaceDE/>
        <w:autoSpaceDN/>
        <w:spacing w:after="200" w:line="276" w:lineRule="auto"/>
        <w:contextualSpacing/>
        <w:rPr>
          <w:rFonts w:asciiTheme="minorBidi" w:hAnsiTheme="minorBidi" w:cstheme="minorBidi"/>
          <w:sz w:val="20"/>
          <w:szCs w:val="20"/>
        </w:rPr>
      </w:pPr>
      <w:r w:rsidRPr="00880D18">
        <w:rPr>
          <w:rFonts w:asciiTheme="minorBidi" w:hAnsiTheme="minorBidi" w:cstheme="minorBidi"/>
          <w:sz w:val="20"/>
          <w:szCs w:val="20"/>
        </w:rPr>
        <w:t>Le Plomb-210</w:t>
      </w:r>
    </w:p>
    <w:p w:rsidR="00A6594E" w:rsidRPr="00880D18" w:rsidRDefault="00A6594E" w:rsidP="004F13AD">
      <w:pPr>
        <w:pStyle w:val="Paragraphedeliste"/>
        <w:widowControl/>
        <w:numPr>
          <w:ilvl w:val="0"/>
          <w:numId w:val="66"/>
        </w:numPr>
        <w:autoSpaceDE/>
        <w:autoSpaceDN/>
        <w:spacing w:after="200" w:line="276" w:lineRule="auto"/>
        <w:contextualSpacing/>
        <w:rPr>
          <w:rFonts w:asciiTheme="minorBidi" w:hAnsiTheme="minorBidi" w:cstheme="minorBidi"/>
          <w:sz w:val="20"/>
          <w:szCs w:val="20"/>
        </w:rPr>
      </w:pPr>
      <w:r w:rsidRPr="00880D18">
        <w:rPr>
          <w:rFonts w:asciiTheme="minorBidi" w:hAnsiTheme="minorBidi" w:cstheme="minorBidi"/>
          <w:sz w:val="20"/>
          <w:szCs w:val="20"/>
        </w:rPr>
        <w:t>Le Cesuim-137</w:t>
      </w:r>
    </w:p>
    <w:p w:rsidR="00A6594E" w:rsidRPr="00880D18" w:rsidRDefault="00A6594E" w:rsidP="004F13AD">
      <w:pPr>
        <w:pStyle w:val="Paragraphedeliste"/>
        <w:widowControl/>
        <w:numPr>
          <w:ilvl w:val="0"/>
          <w:numId w:val="66"/>
        </w:numPr>
        <w:autoSpaceDE/>
        <w:autoSpaceDN/>
        <w:spacing w:after="200"/>
        <w:contextualSpacing/>
        <w:rPr>
          <w:rFonts w:asciiTheme="minorBidi" w:hAnsiTheme="minorBidi" w:cstheme="minorBidi"/>
          <w:sz w:val="20"/>
          <w:szCs w:val="20"/>
        </w:rPr>
      </w:pPr>
      <w:r w:rsidRPr="00880D18">
        <w:rPr>
          <w:rFonts w:asciiTheme="minorBidi" w:hAnsiTheme="minorBidi" w:cstheme="minorBidi"/>
          <w:sz w:val="20"/>
          <w:szCs w:val="20"/>
        </w:rPr>
        <w:t>Applications</w:t>
      </w:r>
    </w:p>
    <w:p w:rsidR="00A6594E"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ab/>
      </w:r>
      <w:r>
        <w:rPr>
          <w:rFonts w:asciiTheme="minorBidi" w:hAnsiTheme="minorBidi" w:cstheme="minorBidi"/>
          <w:b/>
          <w:bCs/>
          <w:sz w:val="20"/>
          <w:szCs w:val="20"/>
        </w:rPr>
        <w:tab/>
        <w:t>4.2</w:t>
      </w:r>
      <w:r w:rsidRPr="00880D18">
        <w:rPr>
          <w:rFonts w:asciiTheme="minorBidi" w:hAnsiTheme="minorBidi" w:cstheme="minorBidi"/>
          <w:b/>
          <w:bCs/>
          <w:sz w:val="20"/>
          <w:szCs w:val="20"/>
        </w:rPr>
        <w:t>.2. Activités pratiques</w:t>
      </w:r>
    </w:p>
    <w:p w:rsidR="00A6594E" w:rsidRPr="00880D18" w:rsidRDefault="00A6594E" w:rsidP="00A6594E">
      <w:pPr>
        <w:adjustRightInd w:val="0"/>
        <w:rPr>
          <w:rFonts w:asciiTheme="minorBidi" w:hAnsiTheme="minorBidi" w:cstheme="minorBidi"/>
          <w:b/>
          <w:bCs/>
          <w:sz w:val="20"/>
          <w:szCs w:val="20"/>
        </w:rPr>
      </w:pPr>
    </w:p>
    <w:p w:rsidR="00A6594E" w:rsidRPr="00880D18" w:rsidRDefault="00A6594E" w:rsidP="00A6594E">
      <w:pPr>
        <w:adjustRightInd w:val="0"/>
        <w:rPr>
          <w:rFonts w:asciiTheme="minorBidi" w:hAnsiTheme="minorBidi" w:cstheme="minorBidi"/>
          <w:b/>
          <w:bCs/>
          <w:sz w:val="20"/>
          <w:szCs w:val="20"/>
        </w:rPr>
      </w:pPr>
      <w:r w:rsidRPr="00880D18">
        <w:rPr>
          <w:rFonts w:asciiTheme="minorBidi" w:eastAsia="Calibri" w:hAnsiTheme="minorBidi" w:cstheme="minorBidi"/>
          <w:sz w:val="20"/>
          <w:szCs w:val="20"/>
          <w:lang w:eastAsia="en-US" w:bidi="ar-SA"/>
        </w:rPr>
        <w:t>Techniques de préparation des échantillons pour analyses isotopiques</w:t>
      </w:r>
    </w:p>
    <w:p w:rsidR="00A6594E" w:rsidRPr="00880D18" w:rsidRDefault="00A6594E" w:rsidP="00A6594E">
      <w:pPr>
        <w:adjustRightInd w:val="0"/>
        <w:rPr>
          <w:rFonts w:asciiTheme="minorBidi" w:eastAsia="Calibri" w:hAnsiTheme="minorBidi" w:cstheme="minorBidi"/>
          <w:sz w:val="20"/>
          <w:szCs w:val="20"/>
          <w:lang w:eastAsia="en-US" w:bidi="ar-SA"/>
        </w:rPr>
      </w:pPr>
      <w:r w:rsidRPr="00880D18">
        <w:rPr>
          <w:rFonts w:asciiTheme="minorBidi" w:eastAsia="Calibri" w:hAnsiTheme="minorBidi" w:cstheme="minorBidi"/>
          <w:sz w:val="20"/>
          <w:szCs w:val="20"/>
          <w:lang w:eastAsia="en-US" w:bidi="ar-SA"/>
        </w:rPr>
        <w:t>Exercices d’application : Datation absolue, Reconstitution de la température, de la salinité, etc.</w:t>
      </w:r>
    </w:p>
    <w:p w:rsidR="00A6594E"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5. Méthode d'évaluation et régime d'examens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t>5.1. Régime d'examens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sz w:val="20"/>
          <w:szCs w:val="20"/>
        </w:rPr>
      </w:pPr>
      <w:r w:rsidRPr="001A1BC4">
        <w:rPr>
          <w:rFonts w:ascii="Arial" w:hAnsi="Arial"/>
          <w:sz w:val="20"/>
          <w:szCs w:val="20"/>
        </w:rPr>
        <w:t>Régime mixte pour les deux ECUE</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t>5.2. Pondération et modalités d'évaluation</w:t>
      </w:r>
    </w:p>
    <w:p w:rsidR="00A6594E" w:rsidRPr="001A1BC4" w:rsidRDefault="00A6594E" w:rsidP="00A6594E">
      <w:pPr>
        <w:adjustRightInd w:val="0"/>
        <w:rPr>
          <w:rFonts w:ascii="Arial" w:hAnsi="Arial"/>
          <w:sz w:val="20"/>
          <w:szCs w:val="20"/>
        </w:rPr>
      </w:pPr>
    </w:p>
    <w:p w:rsidR="00A6594E" w:rsidRPr="001A1BC4" w:rsidRDefault="00A6594E" w:rsidP="00A6594E">
      <w:pPr>
        <w:overflowPunct w:val="0"/>
        <w:adjustRightInd w:val="0"/>
        <w:spacing w:line="277" w:lineRule="auto"/>
        <w:ind w:right="640"/>
        <w:jc w:val="both"/>
        <w:rPr>
          <w:rFonts w:ascii="Arial" w:hAnsi="Arial"/>
          <w:sz w:val="20"/>
          <w:szCs w:val="20"/>
        </w:rPr>
      </w:pPr>
      <w:r w:rsidRPr="001A1BC4">
        <w:rPr>
          <w:rFonts w:ascii="Arial" w:hAnsi="Arial"/>
          <w:sz w:val="20"/>
          <w:szCs w:val="20"/>
        </w:rPr>
        <w:t>Pour l’évaluation, la Commission Nationale Sectorielle des Sciences Géologiques propose les modalités suivantes :</w:t>
      </w:r>
    </w:p>
    <w:p w:rsidR="00A6594E" w:rsidRPr="001A1BC4" w:rsidRDefault="00A6594E" w:rsidP="00A6594E">
      <w:pPr>
        <w:adjustRightInd w:val="0"/>
        <w:spacing w:line="159" w:lineRule="exact"/>
        <w:rPr>
          <w:rFonts w:ascii="Arial" w:hAnsi="Arial"/>
          <w:sz w:val="20"/>
          <w:szCs w:val="20"/>
        </w:rPr>
      </w:pPr>
    </w:p>
    <w:p w:rsidR="00A6594E" w:rsidRPr="001A1BC4" w:rsidRDefault="00A6594E" w:rsidP="00A6594E">
      <w:pPr>
        <w:overflowPunct w:val="0"/>
        <w:adjustRightInd w:val="0"/>
        <w:spacing w:line="258" w:lineRule="auto"/>
        <w:ind w:right="640"/>
        <w:jc w:val="both"/>
        <w:rPr>
          <w:rFonts w:ascii="Arial" w:hAnsi="Arial"/>
          <w:sz w:val="20"/>
          <w:szCs w:val="20"/>
        </w:rPr>
      </w:pPr>
      <w:r w:rsidRPr="001A1BC4">
        <w:rPr>
          <w:rFonts w:ascii="Arial" w:hAnsi="Arial"/>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1A1BC4" w:rsidRDefault="00A6594E" w:rsidP="00A6594E">
      <w:pPr>
        <w:adjustRightInd w:val="0"/>
        <w:spacing w:line="179" w:lineRule="exact"/>
        <w:rPr>
          <w:rFonts w:ascii="Arial" w:hAnsi="Arial"/>
          <w:sz w:val="20"/>
          <w:szCs w:val="20"/>
        </w:rPr>
      </w:pPr>
    </w:p>
    <w:p w:rsidR="00A6594E" w:rsidRPr="001A1BC4" w:rsidRDefault="00A6594E" w:rsidP="00A6594E">
      <w:pPr>
        <w:overflowPunct w:val="0"/>
        <w:adjustRightInd w:val="0"/>
        <w:spacing w:line="250" w:lineRule="auto"/>
        <w:ind w:right="640"/>
        <w:jc w:val="both"/>
        <w:rPr>
          <w:rFonts w:ascii="Arial" w:hAnsi="Arial"/>
          <w:sz w:val="20"/>
          <w:szCs w:val="20"/>
        </w:rPr>
      </w:pPr>
      <w:r w:rsidRPr="001A1BC4">
        <w:rPr>
          <w:rFonts w:ascii="Arial" w:hAnsi="Arial"/>
          <w:sz w:val="20"/>
          <w:szCs w:val="20"/>
        </w:rPr>
        <w:t>a) Contrôle continu (CC) : 1 contrôle (au moins) qui peut être sous forme d’interrogation écrite ou orale. La moyenne des notes de CC compte pour 30% de la moyenne finale de l’UE</w:t>
      </w:r>
    </w:p>
    <w:p w:rsidR="00A6594E" w:rsidRPr="001A1BC4" w:rsidRDefault="00A6594E" w:rsidP="00A6594E">
      <w:pPr>
        <w:adjustRightInd w:val="0"/>
        <w:spacing w:line="211" w:lineRule="exact"/>
        <w:rPr>
          <w:rFonts w:ascii="Arial" w:hAnsi="Arial"/>
          <w:sz w:val="20"/>
          <w:szCs w:val="20"/>
        </w:rPr>
      </w:pPr>
    </w:p>
    <w:p w:rsidR="00A6594E" w:rsidRPr="001A1BC4" w:rsidRDefault="00A6594E" w:rsidP="00A6594E">
      <w:pPr>
        <w:adjustRightInd w:val="0"/>
        <w:rPr>
          <w:rFonts w:ascii="Arial" w:hAnsi="Arial"/>
          <w:sz w:val="20"/>
          <w:szCs w:val="20"/>
        </w:rPr>
      </w:pPr>
      <w:r w:rsidRPr="001A1BC4">
        <w:rPr>
          <w:rFonts w:ascii="Arial" w:hAnsi="Arial"/>
          <w:sz w:val="20"/>
          <w:szCs w:val="20"/>
        </w:rPr>
        <w:t>b) Examen (Ex): La note d’examen compte pour 70% de la moyenne finale de l’UE.</w:t>
      </w:r>
    </w:p>
    <w:p w:rsidR="00A6594E" w:rsidRPr="001A1BC4" w:rsidRDefault="00A6594E" w:rsidP="00A6594E">
      <w:pPr>
        <w:adjustRightInd w:val="0"/>
        <w:spacing w:line="211" w:lineRule="exact"/>
        <w:rPr>
          <w:rFonts w:ascii="Arial" w:hAnsi="Arial"/>
          <w:sz w:val="20"/>
          <w:szCs w:val="20"/>
        </w:rPr>
      </w:pPr>
    </w:p>
    <w:p w:rsidR="00A6594E" w:rsidRPr="001A1BC4" w:rsidRDefault="00A6594E" w:rsidP="00A6594E">
      <w:pPr>
        <w:adjustRightInd w:val="0"/>
        <w:jc w:val="center"/>
        <w:rPr>
          <w:rFonts w:ascii="Arial" w:hAnsi="Arial"/>
          <w:sz w:val="20"/>
          <w:szCs w:val="20"/>
        </w:rPr>
      </w:pPr>
    </w:p>
    <w:p w:rsidR="00A6594E" w:rsidRPr="001A1BC4" w:rsidRDefault="00A6594E" w:rsidP="00A6594E">
      <w:pPr>
        <w:adjustRightInd w:val="0"/>
        <w:jc w:val="center"/>
        <w:rPr>
          <w:rFonts w:ascii="Arial" w:hAnsi="Arial"/>
          <w:sz w:val="20"/>
          <w:szCs w:val="20"/>
        </w:rPr>
      </w:pPr>
      <w:r w:rsidRPr="001A1BC4">
        <w:rPr>
          <w:rFonts w:ascii="Arial" w:hAnsi="Arial"/>
          <w:sz w:val="20"/>
          <w:szCs w:val="20"/>
        </w:rPr>
        <w:t>Pour récapituler :</w:t>
      </w:r>
    </w:p>
    <w:p w:rsidR="00A6594E" w:rsidRPr="001A1BC4" w:rsidRDefault="00A6594E" w:rsidP="00A6594E">
      <w:pPr>
        <w:adjustRightInd w:val="0"/>
        <w:spacing w:line="209" w:lineRule="auto"/>
        <w:jc w:val="center"/>
        <w:rPr>
          <w:rFonts w:ascii="Arial" w:hAnsi="Arial"/>
          <w:sz w:val="20"/>
          <w:szCs w:val="20"/>
        </w:rPr>
      </w:pPr>
    </w:p>
    <w:p w:rsidR="00A6594E" w:rsidRPr="001A1BC4" w:rsidRDefault="00A6594E" w:rsidP="00A6594E">
      <w:pPr>
        <w:adjustRightInd w:val="0"/>
        <w:spacing w:line="209" w:lineRule="auto"/>
        <w:jc w:val="center"/>
        <w:rPr>
          <w:rFonts w:ascii="Arial" w:hAnsi="Arial"/>
          <w:b/>
          <w:bCs/>
          <w:sz w:val="20"/>
          <w:szCs w:val="20"/>
        </w:rPr>
      </w:pPr>
      <w:r w:rsidRPr="001A1BC4">
        <w:rPr>
          <w:rFonts w:ascii="Arial" w:hAnsi="Arial"/>
          <w:sz w:val="20"/>
          <w:szCs w:val="20"/>
        </w:rPr>
        <w:t xml:space="preserve">Moyenne de l’Ecrit :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spacing w:line="209" w:lineRule="auto"/>
        <w:jc w:val="center"/>
        <w:rPr>
          <w:rFonts w:ascii="Arial" w:hAnsi="Arial"/>
          <w:sz w:val="20"/>
          <w:szCs w:val="20"/>
        </w:rPr>
      </w:pPr>
    </w:p>
    <w:p w:rsidR="00A6594E" w:rsidRPr="001A1BC4" w:rsidRDefault="00A6594E" w:rsidP="00A6594E">
      <w:pPr>
        <w:adjustRightInd w:val="0"/>
        <w:jc w:val="center"/>
        <w:rPr>
          <w:rFonts w:ascii="Arial" w:hAnsi="Arial"/>
          <w:sz w:val="20"/>
          <w:szCs w:val="20"/>
        </w:rPr>
      </w:pPr>
      <w:r w:rsidRPr="001A1BC4">
        <w:rPr>
          <w:rFonts w:ascii="Arial" w:hAnsi="Arial"/>
          <w:sz w:val="20"/>
          <w:szCs w:val="20"/>
        </w:rPr>
        <w:t xml:space="preserve">Moyenne TD-TP : </w:t>
      </w:r>
      <w:r w:rsidRPr="001A1BC4">
        <w:rPr>
          <w:rFonts w:ascii="Arial" w:hAnsi="Arial"/>
          <w:b/>
          <w:bCs/>
          <w:sz w:val="20"/>
          <w:szCs w:val="20"/>
        </w:rPr>
        <w:t>NP</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( 70% )</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spacing w:line="38" w:lineRule="exact"/>
        <w:jc w:val="center"/>
        <w:rPr>
          <w:rFonts w:ascii="Arial" w:hAnsi="Arial"/>
          <w:sz w:val="20"/>
          <w:szCs w:val="20"/>
        </w:rPr>
      </w:pPr>
    </w:p>
    <w:p w:rsidR="00A6594E" w:rsidRPr="001A1BC4" w:rsidRDefault="00A6594E" w:rsidP="00A6594E">
      <w:pPr>
        <w:adjustRightInd w:val="0"/>
        <w:spacing w:line="135" w:lineRule="exact"/>
        <w:jc w:val="center"/>
        <w:rPr>
          <w:rFonts w:ascii="Arial" w:hAnsi="Arial"/>
          <w:sz w:val="20"/>
          <w:szCs w:val="20"/>
        </w:rPr>
      </w:pPr>
    </w:p>
    <w:p w:rsidR="00A6594E" w:rsidRPr="001A1BC4" w:rsidRDefault="00A6594E" w:rsidP="00A6594E">
      <w:pPr>
        <w:adjustRightInd w:val="0"/>
        <w:jc w:val="center"/>
        <w:rPr>
          <w:rFonts w:ascii="Arial" w:hAnsi="Arial"/>
          <w:b/>
          <w:bCs/>
          <w:sz w:val="20"/>
          <w:szCs w:val="20"/>
        </w:rPr>
      </w:pPr>
      <w:r w:rsidRPr="001A1BC4">
        <w:rPr>
          <w:rFonts w:ascii="Arial" w:hAnsi="Arial"/>
          <w:sz w:val="20"/>
          <w:szCs w:val="20"/>
        </w:rPr>
        <w:t xml:space="preserve">Moyenne de l’UE : </w:t>
      </w:r>
      <w:r w:rsidRPr="001A1BC4">
        <w:rPr>
          <w:rFonts w:ascii="Arial" w:hAnsi="Arial"/>
          <w:b/>
          <w:bCs/>
          <w:sz w:val="20"/>
          <w:szCs w:val="20"/>
        </w:rPr>
        <w:t>NUE</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NP</w:t>
      </w:r>
      <w:r w:rsidRPr="001A1BC4">
        <w:rPr>
          <w:rFonts w:ascii="Arial" w:hAnsi="Arial"/>
          <w:sz w:val="20"/>
          <w:szCs w:val="20"/>
        </w:rPr>
        <w:t xml:space="preserve"> </w:t>
      </w:r>
      <w:r w:rsidRPr="001A1BC4">
        <w:rPr>
          <w:rFonts w:ascii="Arial" w:hAnsi="Arial"/>
          <w:b/>
          <w:bCs/>
          <w:sz w:val="20"/>
          <w:szCs w:val="20"/>
        </w:rPr>
        <w:t>(30%)</w:t>
      </w:r>
    </w:p>
    <w:p w:rsidR="00A6594E" w:rsidRDefault="00A6594E" w:rsidP="00A6594E"/>
    <w:p w:rsidR="00A6594E" w:rsidRPr="00880D18" w:rsidRDefault="00A6594E" w:rsidP="00A6594E">
      <w:pPr>
        <w:rPr>
          <w:rFonts w:asciiTheme="minorBidi" w:hAnsiTheme="minorBidi" w:cstheme="minorBidi"/>
        </w:rPr>
      </w:pP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eastAsia="en-US"/>
              </w:rPr>
            </w:pPr>
            <w:r w:rsidRPr="001A1BC4">
              <w:rPr>
                <w:rFonts w:ascii="Arial" w:hAnsi="Arial" w:cs="Arial"/>
                <w:b/>
                <w:bCs/>
                <w:sz w:val="20"/>
                <w:szCs w:val="20"/>
                <w:lang w:eastAsia="en-US"/>
              </w:rPr>
              <w:t>Intitulé de l'UE:</w:t>
            </w:r>
          </w:p>
          <w:p w:rsidR="00A6594E" w:rsidRPr="00855EE5" w:rsidRDefault="00A6594E" w:rsidP="00A6594E">
            <w:pPr>
              <w:adjustRightInd w:val="0"/>
              <w:jc w:val="center"/>
              <w:rPr>
                <w:rFonts w:asciiTheme="minorBidi" w:hAnsiTheme="minorBidi" w:cstheme="minorBidi"/>
                <w:b/>
                <w:bCs/>
                <w:sz w:val="20"/>
                <w:szCs w:val="20"/>
                <w:lang w:eastAsia="en-US"/>
              </w:rPr>
            </w:pPr>
            <w:r w:rsidRPr="00855EE5">
              <w:rPr>
                <w:rFonts w:asciiTheme="minorBidi" w:hAnsiTheme="minorBidi" w:cstheme="minorBidi"/>
                <w:b/>
                <w:bCs/>
                <w:sz w:val="20"/>
                <w:szCs w:val="20"/>
              </w:rPr>
              <w:t>Géoressources minérales et énergétiques</w:t>
            </w: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val="en-US" w:eastAsia="en-US"/>
              </w:rPr>
            </w:pPr>
            <w:r w:rsidRPr="001A1BC4">
              <w:rPr>
                <w:rFonts w:ascii="Arial" w:hAnsi="Arial" w:cs="Arial"/>
                <w:b/>
                <w:bCs/>
                <w:sz w:val="20"/>
                <w:szCs w:val="20"/>
                <w:lang w:val="en-US" w:eastAsia="en-US"/>
              </w:rPr>
              <w:t>Code:</w:t>
            </w:r>
          </w:p>
          <w:p w:rsidR="00A6594E" w:rsidRPr="001A1BC4" w:rsidRDefault="00A6594E" w:rsidP="00A6594E">
            <w:pPr>
              <w:adjustRightInd w:val="0"/>
              <w:jc w:val="center"/>
              <w:rPr>
                <w:rFonts w:ascii="Arial" w:hAnsi="Arial" w:cs="Arial"/>
                <w:b/>
                <w:bCs/>
                <w:sz w:val="20"/>
                <w:szCs w:val="20"/>
                <w:lang w:val="en-US" w:eastAsia="en-US"/>
              </w:rPr>
            </w:pPr>
          </w:p>
          <w:p w:rsidR="00A6594E" w:rsidRPr="001A1BC4" w:rsidRDefault="00A6594E" w:rsidP="00A6594E">
            <w:pPr>
              <w:adjustRightInd w:val="0"/>
              <w:jc w:val="center"/>
              <w:rPr>
                <w:rFonts w:ascii="Arial" w:hAnsi="Arial" w:cs="Arial"/>
                <w:b/>
                <w:bCs/>
                <w:color w:val="FF0000"/>
                <w:sz w:val="20"/>
                <w:szCs w:val="20"/>
                <w:lang w:val="en-US" w:eastAsia="en-US"/>
              </w:rPr>
            </w:pPr>
            <w:r w:rsidRPr="001A1BC4">
              <w:rPr>
                <w:rFonts w:ascii="Arial" w:hAnsi="Arial" w:cs="Arial"/>
                <w:b/>
                <w:bCs/>
                <w:color w:val="FF0000"/>
                <w:sz w:val="20"/>
                <w:szCs w:val="20"/>
                <w:lang w:val="en-US" w:eastAsia="en-US"/>
              </w:rPr>
              <w:t>UEF 330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1A1BC4" w:rsidRDefault="00A6594E" w:rsidP="00A6594E">
            <w:pPr>
              <w:adjustRightInd w:val="0"/>
              <w:jc w:val="center"/>
              <w:rPr>
                <w:rFonts w:ascii="Arial" w:hAnsi="Arial" w:cs="Arial"/>
                <w:b/>
                <w:bCs/>
                <w:sz w:val="20"/>
                <w:szCs w:val="20"/>
                <w:lang w:val="en-US" w:eastAsia="en-US"/>
              </w:rPr>
            </w:pPr>
          </w:p>
          <w:p w:rsidR="00A6594E" w:rsidRPr="001A1BC4" w:rsidRDefault="00A6594E" w:rsidP="00A6594E">
            <w:pPr>
              <w:adjustRightInd w:val="0"/>
              <w:jc w:val="center"/>
              <w:rPr>
                <w:rFonts w:ascii="Arial" w:hAnsi="Arial" w:cs="Arial"/>
                <w:b/>
                <w:bCs/>
                <w:sz w:val="20"/>
                <w:szCs w:val="20"/>
                <w:lang w:val="en-US" w:eastAsia="en-US"/>
              </w:rPr>
            </w:pPr>
            <w:r w:rsidRPr="001A1BC4">
              <w:rPr>
                <w:rFonts w:ascii="Arial" w:hAnsi="Arial" w:cs="Arial"/>
                <w:b/>
                <w:bCs/>
                <w:sz w:val="20"/>
                <w:szCs w:val="20"/>
                <w:lang w:val="en-US" w:eastAsia="en-US"/>
              </w:rPr>
              <w:t>Nombre de crédits: 7</w:t>
            </w:r>
          </w:p>
          <w:p w:rsidR="00A6594E" w:rsidRPr="001A1BC4" w:rsidRDefault="00A6594E" w:rsidP="00A6594E">
            <w:pPr>
              <w:adjustRightInd w:val="0"/>
              <w:jc w:val="center"/>
              <w:rPr>
                <w:rFonts w:ascii="Arial" w:hAnsi="Arial" w:cs="Arial"/>
                <w:b/>
                <w:bCs/>
                <w:color w:val="FF0000"/>
                <w:sz w:val="20"/>
                <w:szCs w:val="20"/>
                <w:lang w:val="en-US" w:eastAsia="en-US"/>
              </w:rPr>
            </w:pPr>
            <w:r w:rsidRPr="001A1BC4">
              <w:rPr>
                <w:rFonts w:ascii="Arial" w:hAnsi="Arial" w:cs="Arial"/>
                <w:b/>
                <w:bCs/>
                <w:sz w:val="20"/>
                <w:szCs w:val="20"/>
                <w:lang w:val="en-US" w:eastAsia="en-US"/>
              </w:rPr>
              <w:t>Coefficient:</w:t>
            </w:r>
            <w:r w:rsidRPr="001A1BC4">
              <w:rPr>
                <w:rFonts w:ascii="Arial" w:hAnsi="Arial" w:cs="Arial"/>
                <w:b/>
                <w:bCs/>
                <w:color w:val="FF0000"/>
                <w:sz w:val="20"/>
                <w:szCs w:val="20"/>
                <w:lang w:val="en-US" w:eastAsia="en-US"/>
              </w:rPr>
              <w:t xml:space="preserve"> 3,5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E5DFEC"/>
            <w:hideMark/>
          </w:tcPr>
          <w:p w:rsidR="00A6594E" w:rsidRPr="001A1BC4" w:rsidRDefault="00A6594E" w:rsidP="00A6594E">
            <w:pPr>
              <w:adjustRightInd w:val="0"/>
              <w:jc w:val="center"/>
              <w:rPr>
                <w:rFonts w:ascii="Arial" w:hAnsi="Arial" w:cs="Arial"/>
                <w:b/>
                <w:bCs/>
                <w:sz w:val="20"/>
                <w:szCs w:val="20"/>
                <w:lang w:val="en-US" w:eastAsia="en-US"/>
              </w:rPr>
            </w:pPr>
            <w:r w:rsidRPr="001A1BC4">
              <w:rPr>
                <w:rFonts w:ascii="Arial" w:hAnsi="Arial" w:cs="Arial"/>
                <w:b/>
                <w:bCs/>
                <w:sz w:val="20"/>
                <w:szCs w:val="20"/>
                <w:lang w:val="en-US" w:eastAsia="en-US"/>
              </w:rPr>
              <w:t>Université:</w:t>
            </w:r>
          </w:p>
        </w:tc>
        <w:tc>
          <w:tcPr>
            <w:tcW w:w="5667" w:type="dxa"/>
            <w:gridSpan w:val="2"/>
            <w:tcBorders>
              <w:top w:val="double" w:sz="4" w:space="0" w:color="auto"/>
              <w:left w:val="double" w:sz="4" w:space="0" w:color="auto"/>
              <w:bottom w:val="double" w:sz="4" w:space="0" w:color="auto"/>
              <w:right w:val="double" w:sz="4" w:space="0" w:color="auto"/>
            </w:tcBorders>
            <w:shd w:val="clear" w:color="auto" w:fill="E5DFEC"/>
          </w:tcPr>
          <w:p w:rsidR="00A6594E" w:rsidRPr="001A1BC4" w:rsidRDefault="00A6594E" w:rsidP="00A6594E">
            <w:pPr>
              <w:adjustRightInd w:val="0"/>
              <w:jc w:val="center"/>
              <w:rPr>
                <w:rFonts w:ascii="Arial" w:hAnsi="Arial" w:cs="Arial"/>
                <w:b/>
                <w:bCs/>
                <w:sz w:val="20"/>
                <w:szCs w:val="20"/>
                <w:lang w:val="en-US" w:eastAsia="en-US"/>
              </w:rPr>
            </w:pPr>
            <w:r w:rsidRPr="001A1BC4">
              <w:rPr>
                <w:rFonts w:ascii="Arial" w:hAnsi="Arial" w:cs="Arial"/>
                <w:b/>
                <w:bCs/>
                <w:sz w:val="20"/>
                <w:szCs w:val="20"/>
                <w:lang w:val="en-US" w:eastAsia="en-US"/>
              </w:rPr>
              <w:t>Institution:</w:t>
            </w:r>
          </w:p>
          <w:p w:rsidR="00A6594E" w:rsidRPr="001A1BC4" w:rsidRDefault="00A6594E" w:rsidP="00A6594E">
            <w:pPr>
              <w:adjustRightInd w:val="0"/>
              <w:jc w:val="center"/>
              <w:rPr>
                <w:rFonts w:ascii="Arial" w:hAnsi="Arial" w:cs="Arial"/>
                <w:b/>
                <w:bCs/>
                <w:sz w:val="20"/>
                <w:szCs w:val="20"/>
                <w:lang w:val="en-US" w:eastAsia="en-US"/>
              </w:rPr>
            </w:pP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eastAsia="en-US"/>
              </w:rPr>
            </w:pPr>
            <w:r w:rsidRPr="001A1BC4">
              <w:rPr>
                <w:rFonts w:ascii="Arial" w:hAnsi="Arial" w:cs="Arial"/>
                <w:b/>
                <w:bCs/>
                <w:sz w:val="20"/>
                <w:szCs w:val="20"/>
                <w:lang w:eastAsia="en-US"/>
              </w:rPr>
              <w:t>Domaine de formation:</w:t>
            </w:r>
          </w:p>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color w:val="FF0000"/>
                <w:sz w:val="20"/>
                <w:szCs w:val="20"/>
                <w:lang w:eastAsia="en-US"/>
              </w:rPr>
            </w:pPr>
            <w:r w:rsidRPr="001A1BC4">
              <w:rPr>
                <w:rFonts w:ascii="Arial" w:hAnsi="Arial" w:cs="Arial"/>
                <w:b/>
                <w:bCs/>
                <w:color w:val="FF0000"/>
                <w:sz w:val="20"/>
                <w:szCs w:val="20"/>
                <w:lang w:eastAsia="en-US"/>
              </w:rPr>
              <w:t>SCIENCES ET TECHNOLOGIES</w:t>
            </w:r>
          </w:p>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eastAsia="en-US"/>
              </w:rPr>
            </w:pPr>
            <w:r w:rsidRPr="001A1BC4">
              <w:rPr>
                <w:rFonts w:ascii="Arial" w:hAnsi="Arial" w:cs="Arial"/>
                <w:b/>
                <w:bCs/>
                <w:sz w:val="20"/>
                <w:szCs w:val="20"/>
                <w:lang w:eastAsia="en-US"/>
              </w:rPr>
              <w:t xml:space="preserve">Mention: </w:t>
            </w:r>
          </w:p>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color w:val="FF0000"/>
                <w:sz w:val="20"/>
                <w:szCs w:val="20"/>
                <w:lang w:eastAsia="en-US"/>
              </w:rPr>
            </w:pPr>
            <w:r w:rsidRPr="001A1BC4">
              <w:rPr>
                <w:rFonts w:ascii="Arial" w:hAnsi="Arial" w:cs="Arial"/>
                <w:b/>
                <w:bCs/>
                <w:color w:val="FF0000"/>
                <w:sz w:val="20"/>
                <w:szCs w:val="20"/>
                <w:lang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eastAsia="en-US"/>
              </w:rPr>
            </w:pPr>
            <w:r w:rsidRPr="001A1BC4">
              <w:rPr>
                <w:rFonts w:ascii="Arial" w:hAnsi="Arial" w:cs="Arial"/>
                <w:b/>
                <w:bCs/>
                <w:sz w:val="20"/>
                <w:szCs w:val="20"/>
                <w:lang w:eastAsia="en-US"/>
              </w:rPr>
              <w:t xml:space="preserve">Parcours: </w:t>
            </w:r>
            <w:r w:rsidRPr="001A1BC4">
              <w:rPr>
                <w:rFonts w:ascii="Arial" w:hAnsi="Arial" w:cs="Arial"/>
                <w:b/>
                <w:bCs/>
                <w:color w:val="FF0000"/>
                <w:sz w:val="20"/>
                <w:szCs w:val="20"/>
                <w:lang w:eastAsia="en-US"/>
              </w:rPr>
              <w:t>GEORESSOURCES ET ENVIRONNEMENT</w:t>
            </w:r>
          </w:p>
          <w:p w:rsidR="00A6594E" w:rsidRPr="001A1BC4" w:rsidRDefault="00A6594E" w:rsidP="00A6594E">
            <w:pPr>
              <w:adjustRightInd w:val="0"/>
              <w:jc w:val="center"/>
              <w:rPr>
                <w:rFonts w:ascii="Arial" w:hAnsi="Arial" w:cs="Arial"/>
                <w:b/>
                <w:bCs/>
                <w:sz w:val="20"/>
                <w:szCs w:val="20"/>
                <w:lang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1A1BC4" w:rsidRDefault="00A6594E" w:rsidP="00A6594E">
            <w:pPr>
              <w:adjustRightInd w:val="0"/>
              <w:jc w:val="center"/>
              <w:rPr>
                <w:rFonts w:ascii="Arial" w:hAnsi="Arial" w:cs="Arial"/>
                <w:b/>
                <w:bCs/>
                <w:sz w:val="20"/>
                <w:szCs w:val="20"/>
                <w:lang w:eastAsia="en-US"/>
              </w:rPr>
            </w:pPr>
          </w:p>
          <w:p w:rsidR="00A6594E" w:rsidRPr="001A1BC4" w:rsidRDefault="00A6594E" w:rsidP="00A6594E">
            <w:pPr>
              <w:adjustRightInd w:val="0"/>
              <w:jc w:val="center"/>
              <w:rPr>
                <w:rFonts w:ascii="Arial" w:hAnsi="Arial" w:cs="Arial"/>
                <w:b/>
                <w:bCs/>
                <w:sz w:val="20"/>
                <w:szCs w:val="20"/>
                <w:lang w:val="en-US" w:eastAsia="en-US"/>
              </w:rPr>
            </w:pPr>
          </w:p>
          <w:p w:rsidR="00A6594E" w:rsidRPr="001A1BC4" w:rsidRDefault="00A6594E" w:rsidP="00A6594E">
            <w:pPr>
              <w:adjustRightInd w:val="0"/>
              <w:jc w:val="center"/>
              <w:rPr>
                <w:rFonts w:ascii="Arial" w:hAnsi="Arial" w:cs="Arial"/>
                <w:b/>
                <w:bCs/>
                <w:sz w:val="20"/>
                <w:szCs w:val="20"/>
                <w:lang w:val="en-US" w:eastAsia="en-US"/>
              </w:rPr>
            </w:pPr>
            <w:r w:rsidRPr="001A1BC4">
              <w:rPr>
                <w:rFonts w:ascii="Arial" w:hAnsi="Arial" w:cs="Arial"/>
                <w:b/>
                <w:bCs/>
                <w:sz w:val="20"/>
                <w:szCs w:val="20"/>
                <w:lang w:val="en-US" w:eastAsia="en-US"/>
              </w:rPr>
              <w:t xml:space="preserve">Semestre: </w:t>
            </w:r>
            <w:r w:rsidRPr="001A1BC4">
              <w:rPr>
                <w:rFonts w:ascii="Arial" w:hAnsi="Arial" w:cs="Arial"/>
                <w:b/>
                <w:bCs/>
                <w:color w:val="0070C0"/>
                <w:sz w:val="28"/>
                <w:szCs w:val="28"/>
                <w:lang w:val="en-US"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 xml:space="preserve">1. Objectifs de l’ UE: </w:t>
      </w:r>
    </w:p>
    <w:p w:rsidR="00A6594E" w:rsidRDefault="00A6594E" w:rsidP="00A6594E">
      <w:pPr>
        <w:widowControl/>
        <w:adjustRightInd w:val="0"/>
        <w:jc w:val="both"/>
        <w:rPr>
          <w:rFonts w:ascii="Arial" w:eastAsia="Calibri" w:hAnsi="Arial" w:cs="Arial"/>
          <w:b/>
          <w:bCs/>
          <w:sz w:val="20"/>
          <w:szCs w:val="20"/>
          <w:lang w:eastAsia="en-US" w:bidi="ar-SA"/>
        </w:rPr>
      </w:pPr>
    </w:p>
    <w:p w:rsidR="00A6594E" w:rsidRPr="003838AF" w:rsidRDefault="00A6594E" w:rsidP="00A6594E">
      <w:pPr>
        <w:widowControl/>
        <w:adjustRightInd w:val="0"/>
        <w:jc w:val="both"/>
        <w:rPr>
          <w:rFonts w:ascii="Arial" w:eastAsia="Calibri" w:hAnsi="Arial" w:cs="Arial"/>
          <w:b/>
          <w:bCs/>
          <w:sz w:val="20"/>
          <w:szCs w:val="20"/>
          <w:lang w:eastAsia="en-US" w:bidi="ar-SA"/>
        </w:rPr>
      </w:pPr>
      <w:r w:rsidRPr="003838AF">
        <w:rPr>
          <w:rFonts w:ascii="Arial" w:eastAsia="Calibri" w:hAnsi="Arial" w:cs="Arial"/>
          <w:b/>
          <w:bCs/>
          <w:sz w:val="20"/>
          <w:szCs w:val="20"/>
          <w:lang w:eastAsia="en-US" w:bidi="ar-SA"/>
        </w:rPr>
        <w:t>1.1. Géoressources minérales :</w:t>
      </w:r>
    </w:p>
    <w:p w:rsidR="00A6594E" w:rsidRDefault="00A6594E" w:rsidP="00A6594E">
      <w:pPr>
        <w:widowControl/>
        <w:adjustRightInd w:val="0"/>
        <w:rPr>
          <w:rFonts w:ascii="Arial" w:eastAsia="Calibri" w:hAnsi="Arial" w:cs="Arial"/>
          <w:sz w:val="20"/>
          <w:szCs w:val="20"/>
          <w:lang w:bidi="ar-SA"/>
        </w:rPr>
      </w:pPr>
      <w:r>
        <w:rPr>
          <w:rFonts w:ascii="Arial" w:eastAsia="Calibri" w:hAnsi="Arial" w:cs="Arial"/>
          <w:sz w:val="20"/>
          <w:szCs w:val="20"/>
          <w:lang w:bidi="ar-SA"/>
        </w:rPr>
        <w:t>- Inventorier et connaître les caractéristiques des ressources minérales du globe terrestre</w:t>
      </w:r>
    </w:p>
    <w:p w:rsidR="00A6594E" w:rsidRDefault="00A6594E" w:rsidP="00A6594E">
      <w:pPr>
        <w:widowControl/>
        <w:adjustRightInd w:val="0"/>
        <w:rPr>
          <w:rFonts w:ascii="Arial" w:eastAsia="Calibri" w:hAnsi="Arial" w:cs="Arial"/>
          <w:sz w:val="20"/>
          <w:szCs w:val="20"/>
          <w:lang w:bidi="ar-SA"/>
        </w:rPr>
      </w:pPr>
      <w:r>
        <w:rPr>
          <w:rFonts w:ascii="Arial" w:eastAsia="Calibri" w:hAnsi="Arial" w:cs="Arial"/>
          <w:sz w:val="20"/>
          <w:szCs w:val="20"/>
          <w:lang w:bidi="ar-SA"/>
        </w:rPr>
        <w:t>- Reconstituer les étapes de formation de gîtes minéraux et métallifères</w:t>
      </w:r>
    </w:p>
    <w:p w:rsidR="00A6594E" w:rsidRDefault="00A6594E" w:rsidP="00A6594E">
      <w:pPr>
        <w:widowControl/>
        <w:adjustRightInd w:val="0"/>
        <w:rPr>
          <w:rFonts w:ascii="Arial" w:eastAsia="Calibri" w:hAnsi="Arial" w:cs="Arial"/>
          <w:sz w:val="20"/>
          <w:szCs w:val="20"/>
          <w:lang w:bidi="ar-SA"/>
        </w:rPr>
      </w:pPr>
      <w:r>
        <w:rPr>
          <w:rFonts w:ascii="Arial" w:eastAsia="Calibri" w:hAnsi="Arial" w:cs="Arial"/>
          <w:sz w:val="20"/>
          <w:szCs w:val="20"/>
          <w:lang w:bidi="ar-SA"/>
        </w:rPr>
        <w:t>- Connaître les matériaux utiles et leurs importances dans l’activité économique du pays</w:t>
      </w:r>
    </w:p>
    <w:p w:rsidR="00A6594E" w:rsidRDefault="00A6594E" w:rsidP="00A6594E">
      <w:pPr>
        <w:widowControl/>
        <w:adjustRightInd w:val="0"/>
        <w:rPr>
          <w:rFonts w:ascii="Arial" w:eastAsia="Calibri" w:hAnsi="Arial" w:cs="Arial"/>
          <w:sz w:val="20"/>
          <w:szCs w:val="20"/>
          <w:lang w:bidi="ar-SA"/>
        </w:rPr>
      </w:pPr>
      <w:r>
        <w:rPr>
          <w:rFonts w:ascii="Arial" w:eastAsia="Calibri" w:hAnsi="Arial" w:cs="Arial"/>
          <w:sz w:val="20"/>
          <w:szCs w:val="20"/>
          <w:lang w:bidi="ar-SA"/>
        </w:rPr>
        <w:t>- Savoir déterminer et caractériser un matériau et connaître ses possibilités d’application</w:t>
      </w:r>
    </w:p>
    <w:p w:rsidR="00A6594E" w:rsidRDefault="00A6594E" w:rsidP="00A6594E">
      <w:pPr>
        <w:widowControl/>
        <w:adjustRightInd w:val="0"/>
        <w:jc w:val="both"/>
        <w:rPr>
          <w:rFonts w:ascii="Arial" w:eastAsia="Calibri" w:hAnsi="Arial" w:cs="Arial"/>
          <w:sz w:val="20"/>
          <w:szCs w:val="20"/>
          <w:lang w:eastAsia="en-US" w:bidi="ar-SA"/>
        </w:rPr>
      </w:pPr>
      <w:r>
        <w:rPr>
          <w:rFonts w:ascii="Arial" w:eastAsia="Calibri" w:hAnsi="Arial" w:cs="Arial"/>
          <w:sz w:val="20"/>
          <w:szCs w:val="20"/>
          <w:lang w:bidi="ar-SA"/>
        </w:rPr>
        <w:t>- Etudier les potentialités de la Tunisie en matière de substances utiles</w:t>
      </w:r>
    </w:p>
    <w:p w:rsidR="00A6594E" w:rsidRDefault="00A6594E" w:rsidP="00A6594E">
      <w:pPr>
        <w:widowControl/>
        <w:adjustRightInd w:val="0"/>
        <w:jc w:val="both"/>
        <w:rPr>
          <w:rFonts w:ascii="Arial" w:eastAsia="Calibri" w:hAnsi="Arial" w:cs="Arial"/>
          <w:b/>
          <w:bCs/>
          <w:sz w:val="20"/>
          <w:szCs w:val="20"/>
          <w:lang w:eastAsia="en-US" w:bidi="ar-SA"/>
        </w:rPr>
      </w:pPr>
    </w:p>
    <w:p w:rsidR="00A6594E" w:rsidRPr="003838AF" w:rsidRDefault="00A6594E" w:rsidP="00A6594E">
      <w:pPr>
        <w:widowControl/>
        <w:adjustRightInd w:val="0"/>
        <w:jc w:val="both"/>
        <w:rPr>
          <w:rFonts w:ascii="Arial" w:eastAsia="Calibri" w:hAnsi="Arial" w:cs="Arial"/>
          <w:b/>
          <w:bCs/>
          <w:sz w:val="20"/>
          <w:szCs w:val="20"/>
          <w:lang w:eastAsia="en-US" w:bidi="ar-SA"/>
        </w:rPr>
      </w:pPr>
      <w:r w:rsidRPr="003838AF">
        <w:rPr>
          <w:rFonts w:ascii="Arial" w:eastAsia="Calibri" w:hAnsi="Arial" w:cs="Arial"/>
          <w:b/>
          <w:bCs/>
          <w:sz w:val="20"/>
          <w:szCs w:val="20"/>
          <w:lang w:eastAsia="en-US" w:bidi="ar-SA"/>
        </w:rPr>
        <w:t>1.2. Géoressources énergétiques :</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Apporter aux étudiants une formation de base en matière de valorisation des ressources énergétiques fossiles</w:t>
      </w:r>
      <w:r>
        <w:rPr>
          <w:rFonts w:ascii="Arial" w:eastAsia="Calibri" w:hAnsi="Arial" w:cs="Arial"/>
          <w:sz w:val="20"/>
          <w:szCs w:val="20"/>
          <w:lang w:eastAsia="en-US" w:bidi="ar-SA"/>
        </w:rPr>
        <w:t xml:space="preserve">, nucléaire, géothermique </w:t>
      </w:r>
      <w:r w:rsidRPr="001A1BC4">
        <w:rPr>
          <w:rFonts w:ascii="Arial" w:eastAsia="Calibri" w:hAnsi="Arial" w:cs="Arial"/>
          <w:sz w:val="20"/>
          <w:szCs w:val="20"/>
          <w:lang w:eastAsia="en-US" w:bidi="ar-SA"/>
        </w:rPr>
        <w:t>et certaines ressources alternatives.</w:t>
      </w:r>
      <w:r>
        <w:rPr>
          <w:rFonts w:ascii="Arial" w:eastAsia="Calibri" w:hAnsi="Arial" w:cs="Arial"/>
          <w:sz w:val="20"/>
          <w:szCs w:val="20"/>
          <w:lang w:eastAsia="en-US" w:bidi="ar-SA"/>
        </w:rPr>
        <w:t xml:space="preserve"> Distinction entre énergie renouvelable et énergie non renouvelable.</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Reconstituer les modes de genèse et présenter les principales caractéristiques de combustibles fossiles, particulièrement les hydrocarbures et les charbons</w:t>
      </w:r>
    </w:p>
    <w:p w:rsidR="00A6594E" w:rsidRPr="006F33D9" w:rsidRDefault="00A6594E" w:rsidP="00A6594E">
      <w:pPr>
        <w:widowControl/>
        <w:adjustRightInd w:val="0"/>
        <w:jc w:val="both"/>
        <w:rPr>
          <w:rFonts w:ascii="Arial" w:hAnsi="Arial" w:cs="Arial"/>
          <w:b/>
          <w:bCs/>
          <w:sz w:val="20"/>
          <w:szCs w:val="20"/>
        </w:rPr>
      </w:pPr>
      <w:r>
        <w:rPr>
          <w:rFonts w:ascii="Arial" w:hAnsi="Arial"/>
          <w:b/>
          <w:bCs/>
          <w:sz w:val="20"/>
          <w:szCs w:val="20"/>
        </w:rPr>
        <w:t xml:space="preserve">- </w:t>
      </w:r>
      <w:r>
        <w:rPr>
          <w:rFonts w:ascii="Arial" w:eastAsia="Calibri" w:hAnsi="Arial" w:cs="Arial"/>
          <w:sz w:val="20"/>
          <w:szCs w:val="20"/>
          <w:lang w:bidi="ar-SA"/>
        </w:rPr>
        <w:t>- Introduire les énergies renouvelables : géothermie, solaire, éolienne, hydraulique, bioénergie.</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 xml:space="preserve">2. Pré-requis: </w:t>
      </w:r>
    </w:p>
    <w:p w:rsidR="00A6594E" w:rsidRPr="001A1BC4" w:rsidRDefault="00A6594E" w:rsidP="00A6594E">
      <w:pPr>
        <w:widowControl/>
        <w:adjustRightInd w:val="0"/>
        <w:rPr>
          <w:rFonts w:ascii="Arial" w:eastAsia="Calibri" w:hAnsi="Arial" w:cs="Arial"/>
          <w:sz w:val="20"/>
          <w:szCs w:val="20"/>
          <w:lang w:eastAsia="en-US" w:bidi="ar-SA"/>
        </w:rPr>
      </w:pPr>
      <w:r>
        <w:rPr>
          <w:rFonts w:ascii="Arial" w:eastAsia="Calibri" w:hAnsi="Arial" w:cs="Arial"/>
          <w:sz w:val="20"/>
          <w:szCs w:val="20"/>
          <w:lang w:eastAsia="en-US" w:bidi="ar-SA"/>
        </w:rPr>
        <w:t>UEs et ECUEs</w:t>
      </w:r>
      <w:r w:rsidRPr="001A1BC4">
        <w:rPr>
          <w:rFonts w:ascii="Arial" w:eastAsia="Calibri" w:hAnsi="Arial" w:cs="Arial"/>
          <w:sz w:val="20"/>
          <w:szCs w:val="20"/>
          <w:lang w:eastAsia="en-US" w:bidi="ar-SA"/>
        </w:rPr>
        <w:t xml:space="preserve"> </w:t>
      </w:r>
      <w:r>
        <w:rPr>
          <w:rFonts w:ascii="Arial" w:eastAsia="Calibri" w:hAnsi="Arial" w:cs="Arial"/>
          <w:sz w:val="20"/>
          <w:szCs w:val="20"/>
          <w:lang w:eastAsia="en-US" w:bidi="ar-SA"/>
        </w:rPr>
        <w:t>affines et drainantes</w:t>
      </w:r>
      <w:r w:rsidRPr="001A1BC4">
        <w:rPr>
          <w:rFonts w:ascii="Arial" w:eastAsia="Calibri" w:hAnsi="Arial" w:cs="Arial"/>
          <w:sz w:val="20"/>
          <w:szCs w:val="20"/>
          <w:lang w:eastAsia="en-US" w:bidi="ar-SA"/>
        </w:rPr>
        <w:t xml:space="preserve">: </w:t>
      </w:r>
      <w:r>
        <w:rPr>
          <w:rFonts w:ascii="Arial" w:eastAsia="Calibri" w:hAnsi="Arial" w:cs="Arial"/>
          <w:sz w:val="20"/>
          <w:szCs w:val="20"/>
          <w:lang w:eastAsia="en-US" w:bidi="ar-SA"/>
        </w:rPr>
        <w:t xml:space="preserve">Tectonique, </w:t>
      </w:r>
      <w:r w:rsidRPr="001A1BC4">
        <w:rPr>
          <w:rFonts w:ascii="Arial" w:hAnsi="Arial" w:cs="Arial"/>
          <w:sz w:val="20"/>
          <w:szCs w:val="20"/>
        </w:rPr>
        <w:t>Pétrographie sédimentaire et Milieux</w:t>
      </w:r>
      <w:r>
        <w:rPr>
          <w:rFonts w:ascii="Arial" w:hAnsi="Arial" w:cs="Arial"/>
          <w:sz w:val="20"/>
          <w:szCs w:val="20"/>
        </w:rPr>
        <w:t>, Géodynamiques interne et externe, etc</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3. Eléments constitutifs de l’UE (ECUE)</w:t>
      </w: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r>
    </w:p>
    <w:p w:rsidR="00A6594E" w:rsidRPr="001A1BC4" w:rsidRDefault="00A6594E" w:rsidP="00A6594E">
      <w:pPr>
        <w:adjustRightInd w:val="0"/>
        <w:rPr>
          <w:rFonts w:ascii="Arial" w:hAnsi="Arial"/>
          <w:sz w:val="20"/>
          <w:szCs w:val="20"/>
        </w:rPr>
      </w:pPr>
      <w:r w:rsidRPr="001A1BC4">
        <w:rPr>
          <w:rFonts w:ascii="Arial" w:hAnsi="Arial"/>
          <w:b/>
          <w:bCs/>
          <w:sz w:val="20"/>
          <w:szCs w:val="20"/>
        </w:rPr>
        <w:tab/>
      </w:r>
    </w:p>
    <w:p w:rsidR="00A6594E" w:rsidRPr="001A1BC4" w:rsidRDefault="00A6594E" w:rsidP="00A6594E">
      <w:pPr>
        <w:ind w:left="118"/>
        <w:rPr>
          <w:rFonts w:ascii="Arial" w:eastAsia="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cPr>
          <w:p w:rsidR="00A6594E" w:rsidRPr="007D2E90" w:rsidRDefault="00A6594E" w:rsidP="00A6594E">
            <w:pPr>
              <w:adjustRightInd w:val="0"/>
              <w:jc w:val="center"/>
              <w:rPr>
                <w:rFonts w:ascii="Arial" w:hAnsi="Arial"/>
                <w:b/>
                <w:bCs/>
                <w:sz w:val="20"/>
                <w:szCs w:val="20"/>
              </w:rPr>
            </w:pPr>
          </w:p>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ELEMENTS CONSTITUTIFS</w:t>
            </w:r>
          </w:p>
        </w:tc>
        <w:tc>
          <w:tcPr>
            <w:tcW w:w="3402" w:type="dxa"/>
            <w:gridSpan w:val="3"/>
            <w:shd w:val="clear" w:color="auto" w:fill="FABF8F"/>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Volume horaire</w:t>
            </w:r>
          </w:p>
        </w:tc>
        <w:tc>
          <w:tcPr>
            <w:tcW w:w="1134" w:type="dxa"/>
            <w:vMerge w:val="restart"/>
            <w:shd w:val="clear" w:color="auto" w:fill="FABF8F"/>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Crédits</w:t>
            </w:r>
          </w:p>
        </w:tc>
      </w:tr>
      <w:tr w:rsidR="00A6594E" w:rsidRPr="009603F8" w:rsidTr="00A6594E">
        <w:tc>
          <w:tcPr>
            <w:tcW w:w="4928" w:type="dxa"/>
            <w:vMerge/>
            <w:shd w:val="clear" w:color="auto" w:fill="auto"/>
          </w:tcPr>
          <w:p w:rsidR="00A6594E" w:rsidRPr="001A1BC4" w:rsidRDefault="00A6594E" w:rsidP="00A6594E">
            <w:pPr>
              <w:adjustRightInd w:val="0"/>
              <w:jc w:val="center"/>
              <w:rPr>
                <w:rFonts w:ascii="Arial" w:hAnsi="Arial"/>
                <w:b/>
                <w:bCs/>
                <w:sz w:val="20"/>
                <w:szCs w:val="20"/>
                <w:lang w:val="en-US"/>
              </w:rPr>
            </w:pPr>
          </w:p>
        </w:tc>
        <w:tc>
          <w:tcPr>
            <w:tcW w:w="1134" w:type="dxa"/>
            <w:shd w:val="clear" w:color="auto" w:fill="FBD4B4"/>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Cours</w:t>
            </w:r>
          </w:p>
        </w:tc>
        <w:tc>
          <w:tcPr>
            <w:tcW w:w="1134" w:type="dxa"/>
            <w:shd w:val="clear" w:color="auto" w:fill="FBD4B4"/>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TD</w:t>
            </w:r>
          </w:p>
        </w:tc>
        <w:tc>
          <w:tcPr>
            <w:tcW w:w="1134" w:type="dxa"/>
            <w:shd w:val="clear" w:color="auto" w:fill="FBD4B4"/>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TP</w:t>
            </w:r>
          </w:p>
        </w:tc>
        <w:tc>
          <w:tcPr>
            <w:tcW w:w="1134" w:type="dxa"/>
            <w:vMerge/>
            <w:shd w:val="clear" w:color="auto" w:fill="auto"/>
          </w:tcPr>
          <w:p w:rsidR="00A6594E" w:rsidRPr="001A1BC4" w:rsidRDefault="00A6594E" w:rsidP="00A6594E">
            <w:pPr>
              <w:adjustRightInd w:val="0"/>
              <w:jc w:val="center"/>
              <w:rPr>
                <w:rFonts w:ascii="Arial" w:hAnsi="Arial"/>
                <w:b/>
                <w:bCs/>
                <w:sz w:val="20"/>
                <w:szCs w:val="20"/>
                <w:lang w:val="en-US"/>
              </w:rPr>
            </w:pPr>
          </w:p>
        </w:tc>
      </w:tr>
      <w:tr w:rsidR="00A6594E" w:rsidRPr="009603F8" w:rsidTr="00A6594E">
        <w:tc>
          <w:tcPr>
            <w:tcW w:w="4928" w:type="dxa"/>
            <w:shd w:val="clear" w:color="auto" w:fill="B6DDE8"/>
          </w:tcPr>
          <w:p w:rsidR="00A6594E" w:rsidRPr="001A1BC4" w:rsidRDefault="00A6594E" w:rsidP="00A6594E">
            <w:pPr>
              <w:adjustRightInd w:val="0"/>
              <w:jc w:val="center"/>
              <w:rPr>
                <w:rFonts w:ascii="Arial" w:hAnsi="Arial"/>
                <w:b/>
                <w:bCs/>
                <w:sz w:val="20"/>
                <w:szCs w:val="20"/>
                <w:lang w:val="en-US"/>
              </w:rPr>
            </w:pPr>
            <w:r w:rsidRPr="001A1BC4">
              <w:rPr>
                <w:rFonts w:ascii="Arial" w:hAnsi="Arial" w:cs="Arial"/>
                <w:b/>
                <w:bCs/>
                <w:sz w:val="18"/>
                <w:szCs w:val="18"/>
                <w:lang w:val="en-US"/>
              </w:rPr>
              <w:t>Géoressources minérales</w:t>
            </w:r>
          </w:p>
        </w:tc>
        <w:tc>
          <w:tcPr>
            <w:tcW w:w="1134" w:type="dxa"/>
            <w:shd w:val="clear" w:color="auto" w:fill="B6DDE8"/>
          </w:tcPr>
          <w:p w:rsidR="00A6594E" w:rsidRPr="001A1BC4" w:rsidRDefault="00A6594E" w:rsidP="00A6594E">
            <w:pPr>
              <w:adjustRightInd w:val="0"/>
              <w:jc w:val="center"/>
              <w:rPr>
                <w:rFonts w:ascii="Arial" w:hAnsi="Arial"/>
                <w:b/>
                <w:bCs/>
                <w:sz w:val="20"/>
                <w:szCs w:val="20"/>
                <w:lang w:val="en-US"/>
              </w:rPr>
            </w:pPr>
            <w:r w:rsidRPr="001A1BC4">
              <w:rPr>
                <w:rFonts w:ascii="Arial" w:hAnsi="Arial" w:cs="Arial"/>
                <w:sz w:val="18"/>
                <w:szCs w:val="18"/>
                <w:lang w:val="en-US"/>
              </w:rPr>
              <w:t>21</w:t>
            </w:r>
          </w:p>
        </w:tc>
        <w:tc>
          <w:tcPr>
            <w:tcW w:w="1134" w:type="dxa"/>
            <w:shd w:val="clear" w:color="auto" w:fill="B6DDE8"/>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7</w:t>
            </w:r>
          </w:p>
        </w:tc>
        <w:tc>
          <w:tcPr>
            <w:tcW w:w="1134" w:type="dxa"/>
            <w:shd w:val="clear" w:color="auto" w:fill="B6DDE8"/>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14</w:t>
            </w:r>
          </w:p>
        </w:tc>
        <w:tc>
          <w:tcPr>
            <w:tcW w:w="1134" w:type="dxa"/>
            <w:shd w:val="clear" w:color="auto" w:fill="B6DDE8"/>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4</w:t>
            </w:r>
          </w:p>
        </w:tc>
      </w:tr>
      <w:tr w:rsidR="00A6594E" w:rsidRPr="009603F8" w:rsidTr="00A6594E">
        <w:tc>
          <w:tcPr>
            <w:tcW w:w="4928" w:type="dxa"/>
            <w:shd w:val="clear" w:color="auto" w:fill="E5B8B7"/>
          </w:tcPr>
          <w:p w:rsidR="00A6594E" w:rsidRPr="001A1BC4" w:rsidRDefault="00A6594E" w:rsidP="00A6594E">
            <w:pPr>
              <w:adjustRightInd w:val="0"/>
              <w:jc w:val="center"/>
              <w:rPr>
                <w:rFonts w:ascii="Arial" w:hAnsi="Arial"/>
                <w:b/>
                <w:bCs/>
                <w:sz w:val="20"/>
                <w:szCs w:val="20"/>
                <w:lang w:val="en-US"/>
              </w:rPr>
            </w:pPr>
            <w:r w:rsidRPr="001A1BC4">
              <w:rPr>
                <w:rFonts w:ascii="Arial" w:hAnsi="Arial" w:cs="Arial"/>
                <w:b/>
                <w:bCs/>
                <w:sz w:val="18"/>
                <w:szCs w:val="18"/>
                <w:lang w:val="en-US"/>
              </w:rPr>
              <w:t>Géoressources énergétiques</w:t>
            </w:r>
          </w:p>
        </w:tc>
        <w:tc>
          <w:tcPr>
            <w:tcW w:w="1134" w:type="dxa"/>
            <w:shd w:val="clear" w:color="auto" w:fill="E5B8B7"/>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21</w:t>
            </w:r>
          </w:p>
        </w:tc>
        <w:tc>
          <w:tcPr>
            <w:tcW w:w="1134" w:type="dxa"/>
            <w:shd w:val="clear" w:color="auto" w:fill="E5B8B7"/>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14</w:t>
            </w:r>
          </w:p>
        </w:tc>
        <w:tc>
          <w:tcPr>
            <w:tcW w:w="1134" w:type="dxa"/>
            <w:shd w:val="clear" w:color="auto" w:fill="E5B8B7"/>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7</w:t>
            </w:r>
          </w:p>
        </w:tc>
        <w:tc>
          <w:tcPr>
            <w:tcW w:w="1134" w:type="dxa"/>
            <w:shd w:val="clear" w:color="auto" w:fill="E5B8B7"/>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3</w:t>
            </w:r>
          </w:p>
        </w:tc>
      </w:tr>
      <w:tr w:rsidR="00A6594E" w:rsidRPr="009603F8" w:rsidTr="00A6594E">
        <w:tc>
          <w:tcPr>
            <w:tcW w:w="4928" w:type="dxa"/>
            <w:shd w:val="clear" w:color="auto" w:fill="D6E3BC"/>
          </w:tcPr>
          <w:p w:rsidR="00A6594E" w:rsidRPr="001A1BC4" w:rsidRDefault="00A6594E" w:rsidP="00A6594E">
            <w:pPr>
              <w:adjustRightInd w:val="0"/>
              <w:jc w:val="center"/>
              <w:rPr>
                <w:rFonts w:ascii="Arial" w:hAnsi="Arial"/>
                <w:b/>
                <w:bCs/>
                <w:sz w:val="20"/>
                <w:szCs w:val="20"/>
                <w:lang w:val="en-US"/>
              </w:rPr>
            </w:pPr>
          </w:p>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Total</w:t>
            </w:r>
          </w:p>
        </w:tc>
        <w:tc>
          <w:tcPr>
            <w:tcW w:w="1134" w:type="dxa"/>
            <w:shd w:val="clear" w:color="auto" w:fill="D6E3BC"/>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42</w:t>
            </w:r>
          </w:p>
        </w:tc>
        <w:tc>
          <w:tcPr>
            <w:tcW w:w="1134" w:type="dxa"/>
            <w:shd w:val="clear" w:color="auto" w:fill="D6E3BC"/>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21</w:t>
            </w:r>
          </w:p>
        </w:tc>
        <w:tc>
          <w:tcPr>
            <w:tcW w:w="1134" w:type="dxa"/>
            <w:shd w:val="clear" w:color="auto" w:fill="D6E3BC"/>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21</w:t>
            </w:r>
          </w:p>
        </w:tc>
        <w:tc>
          <w:tcPr>
            <w:tcW w:w="1134" w:type="dxa"/>
            <w:shd w:val="clear" w:color="auto" w:fill="D6E3BC"/>
          </w:tcPr>
          <w:p w:rsidR="00A6594E" w:rsidRPr="001A1BC4" w:rsidRDefault="00A6594E" w:rsidP="00A6594E">
            <w:pPr>
              <w:adjustRightInd w:val="0"/>
              <w:jc w:val="center"/>
              <w:rPr>
                <w:rFonts w:ascii="Arial" w:hAnsi="Arial"/>
                <w:b/>
                <w:bCs/>
                <w:sz w:val="20"/>
                <w:szCs w:val="20"/>
                <w:lang w:val="en-US"/>
              </w:rPr>
            </w:pPr>
            <w:r w:rsidRPr="001A1BC4">
              <w:rPr>
                <w:rFonts w:ascii="Arial" w:hAnsi="Arial"/>
                <w:b/>
                <w:bCs/>
                <w:sz w:val="20"/>
                <w:szCs w:val="20"/>
                <w:lang w:val="en-US"/>
              </w:rPr>
              <w:t>7</w:t>
            </w:r>
          </w:p>
        </w:tc>
      </w:tr>
    </w:tbl>
    <w:p w:rsidR="00A6594E" w:rsidRPr="001A1BC4" w:rsidRDefault="00A6594E" w:rsidP="00A6594E">
      <w:pPr>
        <w:adjustRightInd w:val="0"/>
        <w:rPr>
          <w:rFonts w:ascii="Arial" w:hAnsi="Arial"/>
          <w:sz w:val="20"/>
          <w:szCs w:val="20"/>
        </w:rPr>
      </w:pPr>
    </w:p>
    <w:p w:rsidR="00A6594E" w:rsidRPr="001A1BC4" w:rsidRDefault="00A6594E" w:rsidP="00A6594E">
      <w:pPr>
        <w:adjustRightInd w:val="0"/>
        <w:rPr>
          <w:rFonts w:ascii="Arial" w:hAnsi="Arial"/>
          <w:sz w:val="20"/>
          <w:szCs w:val="20"/>
        </w:rPr>
      </w:pPr>
      <w:r w:rsidRPr="001A1BC4">
        <w:rPr>
          <w:rFonts w:ascii="Arial" w:hAnsi="Arial"/>
          <w:b/>
          <w:bCs/>
          <w:sz w:val="20"/>
          <w:szCs w:val="20"/>
        </w:rPr>
        <w:tab/>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4. Contenu et programmes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25"/>
        <w:gridCol w:w="2574"/>
      </w:tblGrid>
      <w:tr w:rsidR="00A6594E" w:rsidRPr="009603F8" w:rsidTr="00A6594E">
        <w:tc>
          <w:tcPr>
            <w:tcW w:w="9288" w:type="dxa"/>
            <w:gridSpan w:val="3"/>
            <w:shd w:val="clear" w:color="auto" w:fill="8DB3E2"/>
          </w:tcPr>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 xml:space="preserve">ECUE: </w:t>
            </w:r>
            <w:r>
              <w:rPr>
                <w:rFonts w:ascii="Arial" w:hAnsi="Arial"/>
                <w:b/>
                <w:bCs/>
                <w:sz w:val="20"/>
                <w:szCs w:val="20"/>
              </w:rPr>
              <w:t>Géoressources minérales</w:t>
            </w:r>
          </w:p>
        </w:tc>
      </w:tr>
      <w:tr w:rsidR="00A6594E" w:rsidRPr="009603F8" w:rsidTr="00A6594E">
        <w:tc>
          <w:tcPr>
            <w:tcW w:w="3389" w:type="dxa"/>
            <w:shd w:val="clear" w:color="auto" w:fill="8DB3E2"/>
          </w:tcPr>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lang w:val="en-US"/>
              </w:rPr>
            </w:pPr>
            <w:r>
              <w:rPr>
                <w:rFonts w:ascii="Arial" w:hAnsi="Arial"/>
                <w:b/>
                <w:bCs/>
                <w:sz w:val="20"/>
                <w:szCs w:val="20"/>
                <w:lang w:val="en-US"/>
              </w:rPr>
              <w:t>Code: ECUE 331</w:t>
            </w:r>
            <w:r w:rsidRPr="001A1BC4">
              <w:rPr>
                <w:rFonts w:ascii="Arial" w:hAnsi="Arial"/>
                <w:b/>
                <w:bCs/>
                <w:sz w:val="20"/>
                <w:szCs w:val="20"/>
                <w:lang w:val="en-US"/>
              </w:rPr>
              <w:t xml:space="preserve"> </w:t>
            </w:r>
          </w:p>
        </w:tc>
        <w:tc>
          <w:tcPr>
            <w:tcW w:w="3325" w:type="dxa"/>
            <w:shd w:val="clear" w:color="auto" w:fill="8DB3E2"/>
          </w:tcPr>
          <w:p w:rsidR="00A6594E" w:rsidRPr="001A1BC4" w:rsidRDefault="00A6594E" w:rsidP="00A6594E">
            <w:pPr>
              <w:adjustRightInd w:val="0"/>
              <w:rPr>
                <w:rFonts w:ascii="Arial" w:hAnsi="Arial"/>
                <w:b/>
                <w:bCs/>
                <w:sz w:val="20"/>
                <w:szCs w:val="20"/>
                <w:lang w:val="en-US"/>
              </w:rPr>
            </w:pPr>
          </w:p>
          <w:p w:rsidR="00A6594E" w:rsidRPr="001A1BC4" w:rsidRDefault="00A6594E" w:rsidP="00A6594E">
            <w:pPr>
              <w:adjustRightInd w:val="0"/>
              <w:rPr>
                <w:rFonts w:ascii="Arial" w:hAnsi="Arial"/>
                <w:b/>
                <w:bCs/>
                <w:sz w:val="20"/>
                <w:szCs w:val="20"/>
                <w:lang w:val="en-US"/>
              </w:rPr>
            </w:pPr>
            <w:r w:rsidRPr="001A1BC4">
              <w:rPr>
                <w:rFonts w:ascii="Arial" w:hAnsi="Arial"/>
                <w:b/>
                <w:bCs/>
                <w:sz w:val="20"/>
                <w:szCs w:val="20"/>
                <w:lang w:val="en-US"/>
              </w:rPr>
              <w:t xml:space="preserve">Nombre de crédits: </w:t>
            </w:r>
            <w:r>
              <w:rPr>
                <w:rFonts w:ascii="Arial" w:hAnsi="Arial"/>
                <w:b/>
                <w:bCs/>
                <w:sz w:val="20"/>
                <w:szCs w:val="20"/>
                <w:lang w:val="en-US"/>
              </w:rPr>
              <w:t>4</w:t>
            </w:r>
          </w:p>
        </w:tc>
        <w:tc>
          <w:tcPr>
            <w:tcW w:w="2574" w:type="dxa"/>
            <w:shd w:val="clear" w:color="auto" w:fill="8DB3E2"/>
          </w:tcPr>
          <w:p w:rsidR="00A6594E" w:rsidRPr="001A1BC4" w:rsidRDefault="00A6594E" w:rsidP="00A6594E">
            <w:pPr>
              <w:adjustRightInd w:val="0"/>
              <w:rPr>
                <w:rFonts w:ascii="Arial" w:hAnsi="Arial"/>
                <w:b/>
                <w:bCs/>
                <w:sz w:val="20"/>
                <w:szCs w:val="20"/>
                <w:lang w:val="en-US"/>
              </w:rPr>
            </w:pPr>
          </w:p>
          <w:p w:rsidR="00A6594E" w:rsidRPr="001A1BC4" w:rsidRDefault="00A6594E" w:rsidP="00A6594E">
            <w:pPr>
              <w:adjustRightInd w:val="0"/>
              <w:rPr>
                <w:rFonts w:ascii="Arial" w:hAnsi="Arial"/>
                <w:b/>
                <w:bCs/>
                <w:sz w:val="20"/>
                <w:szCs w:val="20"/>
                <w:lang w:val="en-US"/>
              </w:rPr>
            </w:pPr>
            <w:r w:rsidRPr="001A1BC4">
              <w:rPr>
                <w:rFonts w:ascii="Arial" w:hAnsi="Arial"/>
                <w:b/>
                <w:bCs/>
                <w:sz w:val="20"/>
                <w:szCs w:val="20"/>
                <w:lang w:val="en-US"/>
              </w:rPr>
              <w:t>Coefficient:</w:t>
            </w:r>
            <w:r>
              <w:rPr>
                <w:rFonts w:ascii="Arial" w:hAnsi="Arial"/>
                <w:b/>
                <w:bCs/>
                <w:sz w:val="20"/>
                <w:szCs w:val="20"/>
                <w:lang w:val="en-US"/>
              </w:rPr>
              <w:t>2</w:t>
            </w:r>
            <w:r w:rsidRPr="001A1BC4">
              <w:rPr>
                <w:rFonts w:ascii="Arial" w:hAnsi="Arial"/>
                <w:b/>
                <w:bCs/>
                <w:sz w:val="20"/>
                <w:szCs w:val="20"/>
                <w:lang w:val="en-US"/>
              </w:rPr>
              <w:t xml:space="preserve"> </w:t>
            </w:r>
          </w:p>
        </w:tc>
      </w:tr>
    </w:tbl>
    <w:p w:rsidR="00A6594E" w:rsidRDefault="00A6594E" w:rsidP="00A6594E">
      <w:pPr>
        <w:widowControl/>
        <w:adjustRightInd w:val="0"/>
        <w:rPr>
          <w:rFonts w:ascii="Arial" w:eastAsia="Calibri" w:hAnsi="Arial" w:cs="Arial"/>
          <w:b/>
          <w:bCs/>
          <w:sz w:val="20"/>
          <w:szCs w:val="20"/>
          <w:lang w:bidi="ar-SA"/>
        </w:rPr>
      </w:pPr>
    </w:p>
    <w:p w:rsidR="00A6594E" w:rsidRPr="00AC4C3F" w:rsidRDefault="00A6594E" w:rsidP="00A6594E">
      <w:pPr>
        <w:widowControl/>
        <w:tabs>
          <w:tab w:val="left" w:pos="1134"/>
        </w:tabs>
        <w:adjustRightInd w:val="0"/>
        <w:rPr>
          <w:rFonts w:ascii="Arial" w:eastAsia="Calibri" w:hAnsi="Arial" w:cs="Arial"/>
          <w:b/>
          <w:bCs/>
          <w:sz w:val="20"/>
          <w:szCs w:val="20"/>
          <w:lang w:bidi="ar-SA"/>
        </w:rPr>
      </w:pPr>
      <w:r w:rsidRPr="00AC4C3F">
        <w:rPr>
          <w:rFonts w:ascii="Arial" w:eastAsia="Calibri" w:hAnsi="Arial" w:cs="Arial"/>
          <w:b/>
          <w:bCs/>
          <w:sz w:val="20"/>
          <w:szCs w:val="20"/>
          <w:lang w:bidi="ar-SA"/>
        </w:rPr>
        <w:t>1. Gîtes métallifères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a. Définitions et classifications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Définitions : Matières premières minérales ; gîtologie et métallogénie ; notions de gisement et de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corps minéralisés, etc.</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Classifications de : minerais ; gîtes minéraux (gîtes concordants ; gîtes discordants), etc.</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xml:space="preserve">b. Méthodes d’études des gîtes métallifères </w:t>
      </w: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Minéralogie des gîtes, Métallographie, Paragenèses,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lastRenderedPageBreak/>
        <w:t>Séquences paragénétiques ; Inclusions fluides ; Utilisation des isotopes en métallogénie</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c. Processus métallogéniques et classification génétique des gîtes métallifères : Magmas et</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Gisements magmatiques ; Fluides hydrothermaux : Types, Mouvements, Transport et Dépôt ;</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Altérations hydrothermales ; Classifications génétiques des gisements métallifères.</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d. Typologie et exemples de gîtes métallifères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Gîtes d’affiliation magmatique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Les gîtes liés aux magmatismes mafique et ultramafique (Ni ; Cr ; Cu ; élément du groupe de la</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platine)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Les gîtes du plutono-volcanisme alcalin (Carbonatites à Nb, Zr, Ti, U, Th et kimberlites à diamant)</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Les gîtes du plutonisme felsique (Pégmatites, Porphyres, Skarnes)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Les gîtes épithermaux Or et Ag associés au volcanisme aérien felsique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Les gîtes de Pb-Zn du volcanisme sous-marin ("Volcanic-Hosted Massive Sulfides") (VHMS)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Gîtes d’affiliation sédimentaire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*Gisements de fer et manganèse d’affiliation sédimentaire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Gisements dans des sédiments dans des shales : Gisements stratiformes de Pb-Zn exhalatifs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sédimentaires (SEDEX)</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Gisements stratiformes de Cuivre dans des grès et shales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w:t>
      </w:r>
      <w:r w:rsidRPr="00AC4C3F">
        <w:rPr>
          <w:rFonts w:ascii="Arial" w:eastAsia="Calibri" w:hAnsi="Arial" w:cs="Arial"/>
          <w:sz w:val="20"/>
          <w:szCs w:val="20"/>
          <w:lang w:bidi="ar-SA"/>
        </w:rPr>
        <w:t>Gisements dans des roches clastiques : Uranium dans des conglomérats et grès ; placers et</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paléoplacers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Gisements de Pb-Zn-(Ba-F) épigénétiques dans roches carbonatées (le type Mississippy Valley)</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b/>
          <w:bCs/>
          <w:sz w:val="20"/>
          <w:szCs w:val="20"/>
          <w:lang w:bidi="ar-SA"/>
        </w:rPr>
        <w:t xml:space="preserve">- </w:t>
      </w:r>
      <w:r w:rsidRPr="00AC4C3F">
        <w:rPr>
          <w:rFonts w:ascii="Arial" w:eastAsia="Calibri" w:hAnsi="Arial" w:cs="Arial"/>
          <w:sz w:val="20"/>
          <w:szCs w:val="20"/>
          <w:lang w:bidi="ar-SA"/>
        </w:rPr>
        <w:t>Gîtes liés aux altérations météoriques (Nickel latéritiques ; bauxites ; kaolinites)</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e. Gîtologie et Métallogénie en Tunisie : Distribution structurale des gîtes métallifères ; classifications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par rapport à l’âge des roches encaissantes ; les fluides minéralisateurs ; Genèse et typologie des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gîtes métallifères de la Tunisie</w:t>
      </w:r>
    </w:p>
    <w:p w:rsidR="00A6594E" w:rsidRDefault="00A6594E" w:rsidP="00A6594E">
      <w:pPr>
        <w:widowControl/>
        <w:tabs>
          <w:tab w:val="left" w:pos="567"/>
        </w:tabs>
        <w:adjustRightInd w:val="0"/>
        <w:rPr>
          <w:rFonts w:ascii="Arial" w:eastAsia="Calibri" w:hAnsi="Arial" w:cs="Arial"/>
          <w:b/>
          <w:bCs/>
          <w:sz w:val="20"/>
          <w:szCs w:val="20"/>
          <w:lang w:bidi="ar-SA"/>
        </w:rPr>
      </w:pPr>
    </w:p>
    <w:p w:rsidR="00A6594E" w:rsidRPr="00AC4C3F" w:rsidRDefault="00A6594E" w:rsidP="00A6594E">
      <w:pPr>
        <w:widowControl/>
        <w:tabs>
          <w:tab w:val="left" w:pos="567"/>
        </w:tabs>
        <w:adjustRightInd w:val="0"/>
        <w:rPr>
          <w:rFonts w:ascii="Arial" w:eastAsia="Calibri" w:hAnsi="Arial" w:cs="Arial"/>
          <w:b/>
          <w:bCs/>
          <w:sz w:val="20"/>
          <w:szCs w:val="20"/>
          <w:lang w:bidi="ar-SA"/>
        </w:rPr>
      </w:pPr>
      <w:r w:rsidRPr="00AC4C3F">
        <w:rPr>
          <w:rFonts w:ascii="Arial" w:eastAsia="Calibri" w:hAnsi="Arial" w:cs="Arial"/>
          <w:b/>
          <w:bCs/>
          <w:sz w:val="20"/>
          <w:szCs w:val="20"/>
          <w:lang w:bidi="ar-SA"/>
        </w:rPr>
        <w:t>2. Géomatériaux</w:t>
      </w:r>
      <w:r>
        <w:rPr>
          <w:rFonts w:ascii="Arial" w:eastAsia="Calibri" w:hAnsi="Arial" w:cs="Arial"/>
          <w:b/>
          <w:bCs/>
          <w:sz w:val="20"/>
          <w:szCs w:val="20"/>
          <w:lang w:bidi="ar-SA"/>
        </w:rPr>
        <w:t xml:space="preserve"> utiles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a. Les Phosphates sédimentaires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Minéralogie des phosphates sédimentaires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Modes de genèse de gisements phosphatés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Domaines d’utilisation des phosphates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Les phosphates en Tunisie : répartition, principaux gisements et potentialité de la Tunisie en</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phosphates</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b. Les carbonates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Rappels sur la minéralogie et la classification des carbonates : Les calcaires et les dolomies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Domaines d’utilisation des carbonates : pierres de construction, graviers, ciments, etc.</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Les marbres et les pierres marbrières</w:t>
      </w:r>
    </w:p>
    <w:p w:rsidR="00A6594E" w:rsidRDefault="00A6594E" w:rsidP="00A6594E">
      <w:pPr>
        <w:widowControl/>
        <w:tabs>
          <w:tab w:val="left" w:pos="567"/>
        </w:tabs>
        <w:adjustRightInd w:val="0"/>
        <w:rPr>
          <w:rFonts w:ascii="Arial" w:eastAsia="Calibri" w:hAnsi="Arial" w:cs="Arial"/>
          <w:sz w:val="20"/>
          <w:szCs w:val="20"/>
          <w:lang w:bidi="ar-SA"/>
        </w:rPr>
      </w:pP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c. Les évaporites :</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Les sulfates : caractéristiques minéralogiques et comportement au chauffage</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Domaines d’utilisation des sels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Les plâtres et leurs domaines d’application</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d. Les argiles :</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Classification industrielle des argiles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Propriétés et domaines d’application des argiles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e. Les sables industriels</w:t>
      </w:r>
    </w:p>
    <w:p w:rsidR="00A6594E" w:rsidRPr="00AC4C3F" w:rsidRDefault="00A6594E" w:rsidP="00A6594E">
      <w:pPr>
        <w:widowControl/>
        <w:tabs>
          <w:tab w:val="left" w:pos="567"/>
        </w:tabs>
        <w:adjustRightInd w:val="0"/>
        <w:rPr>
          <w:rFonts w:ascii="Arial" w:eastAsia="Calibri" w:hAnsi="Arial" w:cs="Arial"/>
          <w:sz w:val="20"/>
          <w:szCs w:val="20"/>
          <w:lang w:bidi="ar-SA"/>
        </w:rPr>
      </w:pPr>
      <w:r w:rsidRPr="00AC4C3F">
        <w:rPr>
          <w:rFonts w:ascii="Arial" w:eastAsia="Calibri" w:hAnsi="Arial" w:cs="Arial"/>
          <w:sz w:val="20"/>
          <w:szCs w:val="20"/>
          <w:lang w:bidi="ar-SA"/>
        </w:rPr>
        <w:t>- Caractérisations, méthodes d’études et domaines d’application</w:t>
      </w:r>
    </w:p>
    <w:p w:rsidR="00A6594E" w:rsidRPr="00AC4C3F" w:rsidRDefault="00A6594E" w:rsidP="00A6594E">
      <w:pPr>
        <w:tabs>
          <w:tab w:val="left" w:pos="567"/>
        </w:tabs>
        <w:adjustRightInd w:val="0"/>
        <w:rPr>
          <w:rFonts w:ascii="Arial" w:hAnsi="Arial" w:cs="Arial"/>
          <w:sz w:val="20"/>
          <w:szCs w:val="20"/>
        </w:rPr>
      </w:pPr>
      <w:r w:rsidRPr="00AC4C3F">
        <w:rPr>
          <w:rFonts w:ascii="Arial" w:eastAsia="Calibri" w:hAnsi="Arial" w:cs="Arial"/>
          <w:sz w:val="20"/>
          <w:szCs w:val="20"/>
          <w:lang w:bidi="ar-SA"/>
        </w:rPr>
        <w:t>- Autres matériaux siliceux : Cherts, diatomites, etc.</w:t>
      </w:r>
    </w:p>
    <w:p w:rsidR="00A6594E" w:rsidRPr="001A1BC4" w:rsidRDefault="00A6594E" w:rsidP="00A6594E">
      <w:pPr>
        <w:tabs>
          <w:tab w:val="left" w:pos="567"/>
        </w:tabs>
        <w:spacing w:before="3"/>
        <w:ind w:right="1873" w:firstLine="13"/>
        <w:rPr>
          <w:rFonts w:ascii="Arial" w:hAnsi="Arial"/>
          <w:b/>
          <w:bCs/>
          <w:sz w:val="20"/>
          <w:szCs w:val="20"/>
        </w:rPr>
      </w:pP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e. Les sables industriels</w:t>
      </w: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 Caractérisations, méthodes d’études et domaines d’application</w:t>
      </w: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 Autres matériaux siliceux : Cherts, diatomites, etc.</w:t>
      </w:r>
    </w:p>
    <w:p w:rsidR="00A6594E" w:rsidRDefault="00A6594E" w:rsidP="00A6594E">
      <w:pPr>
        <w:widowControl/>
        <w:tabs>
          <w:tab w:val="left" w:pos="567"/>
        </w:tabs>
        <w:adjustRightInd w:val="0"/>
        <w:rPr>
          <w:rFonts w:eastAsia="Calibri"/>
          <w:sz w:val="16"/>
          <w:szCs w:val="16"/>
          <w:lang w:bidi="ar-SA"/>
        </w:rPr>
      </w:pP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f. Autres substances utiles</w:t>
      </w: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 Les zéolites : propriétés, principales caractéristiques, intérêts économiques</w:t>
      </w: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 Les tourbes, les feldspaths, le talc, etc.</w:t>
      </w:r>
    </w:p>
    <w:p w:rsidR="00A6594E" w:rsidRDefault="00A6594E" w:rsidP="00A6594E">
      <w:pPr>
        <w:widowControl/>
        <w:tabs>
          <w:tab w:val="left" w:pos="567"/>
        </w:tabs>
        <w:adjustRightInd w:val="0"/>
        <w:rPr>
          <w:rFonts w:ascii="Arial" w:eastAsia="Calibri" w:hAnsi="Arial" w:cs="Arial"/>
          <w:sz w:val="20"/>
          <w:szCs w:val="20"/>
          <w:lang w:bidi="ar-SA"/>
        </w:rPr>
      </w:pPr>
      <w:r>
        <w:rPr>
          <w:rFonts w:ascii="Arial" w:eastAsia="Calibri" w:hAnsi="Arial" w:cs="Arial"/>
          <w:sz w:val="20"/>
          <w:szCs w:val="20"/>
          <w:lang w:bidi="ar-SA"/>
        </w:rPr>
        <w:t>g. Potentialités de la Tunisie en géomatériaux</w:t>
      </w:r>
    </w:p>
    <w:p w:rsidR="00A6594E" w:rsidRDefault="00A6594E" w:rsidP="00A6594E">
      <w:pPr>
        <w:widowControl/>
        <w:adjustRightInd w:val="0"/>
        <w:rPr>
          <w:rFonts w:ascii="Arial" w:eastAsia="Calibri" w:hAnsi="Arial" w:cs="Arial"/>
          <w:sz w:val="20"/>
          <w:szCs w:val="20"/>
          <w:lang w:bidi="ar-SA"/>
        </w:rPr>
      </w:pPr>
    </w:p>
    <w:p w:rsidR="00A6594E" w:rsidRDefault="00A6594E" w:rsidP="00A6594E">
      <w:pPr>
        <w:widowControl/>
        <w:adjustRightInd w:val="0"/>
        <w:rPr>
          <w:rFonts w:ascii="Arial" w:eastAsia="Calibri" w:hAnsi="Arial" w:cs="Arial"/>
          <w:sz w:val="20"/>
          <w:szCs w:val="20"/>
          <w:lang w:bidi="ar-SA"/>
        </w:rPr>
      </w:pPr>
    </w:p>
    <w:p w:rsidR="00A6594E" w:rsidRDefault="00A6594E" w:rsidP="00A6594E">
      <w:pPr>
        <w:widowControl/>
        <w:adjustRightInd w:val="0"/>
        <w:rPr>
          <w:rFonts w:ascii="Arial" w:eastAsia="Calibri" w:hAnsi="Arial" w:cs="Arial"/>
          <w:sz w:val="20"/>
          <w:szCs w:val="20"/>
          <w:lang w:bidi="ar-SA"/>
        </w:rPr>
      </w:pPr>
      <w:r w:rsidRPr="005838A1">
        <w:rPr>
          <w:rFonts w:ascii="Arial" w:eastAsia="Calibri" w:hAnsi="Arial" w:cs="Arial"/>
          <w:b/>
          <w:bCs/>
          <w:sz w:val="20"/>
          <w:szCs w:val="20"/>
          <w:lang w:bidi="ar-SA"/>
        </w:rPr>
        <w:t xml:space="preserve">4.1.2. Activités pratiques </w:t>
      </w:r>
    </w:p>
    <w:p w:rsidR="00A6594E" w:rsidRDefault="00A6594E" w:rsidP="00A6594E">
      <w:pPr>
        <w:widowControl/>
        <w:adjustRightInd w:val="0"/>
        <w:rPr>
          <w:rFonts w:ascii="Arial" w:eastAsia="Calibri" w:hAnsi="Arial" w:cs="Arial"/>
          <w:b/>
          <w:bCs/>
          <w:sz w:val="20"/>
          <w:szCs w:val="20"/>
          <w:lang w:bidi="ar-SA"/>
        </w:rPr>
      </w:pPr>
    </w:p>
    <w:p w:rsidR="00A6594E" w:rsidRDefault="00A6594E" w:rsidP="00A6594E">
      <w:pPr>
        <w:widowControl/>
        <w:adjustRightInd w:val="0"/>
        <w:ind w:left="567"/>
        <w:rPr>
          <w:rFonts w:ascii="Arial" w:eastAsia="Calibri" w:hAnsi="Arial" w:cs="Arial"/>
          <w:b/>
          <w:bCs/>
          <w:sz w:val="20"/>
          <w:szCs w:val="20"/>
          <w:lang w:bidi="ar-SA"/>
        </w:rPr>
      </w:pPr>
      <w:r>
        <w:rPr>
          <w:rFonts w:ascii="Arial" w:eastAsia="Calibri" w:hAnsi="Arial" w:cs="Arial"/>
          <w:b/>
          <w:bCs/>
          <w:sz w:val="20"/>
          <w:szCs w:val="20"/>
          <w:lang w:bidi="ar-SA"/>
        </w:rPr>
        <w:t>1. Gîtes métallifères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a) Minéralogie descriptive des minéraux métalliques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b) Etude des textures des minerais, séquences paragénétiques, modes de cristallisation</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c) Métallographie : le microscope métallographique, propriétés des minéraux des gîtes sous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microscope métallographique, étude de quelques associations.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d) Les inclusions fluides : Identification et classifications sous microscope à lumière transmise.</w:t>
      </w:r>
    </w:p>
    <w:p w:rsidR="00A6594E" w:rsidRDefault="00A6594E" w:rsidP="00A6594E">
      <w:pPr>
        <w:widowControl/>
        <w:adjustRightInd w:val="0"/>
        <w:ind w:left="567"/>
        <w:rPr>
          <w:rFonts w:ascii="Arial" w:eastAsia="Calibri" w:hAnsi="Arial" w:cs="Arial"/>
          <w:b/>
          <w:bCs/>
          <w:sz w:val="20"/>
          <w:szCs w:val="20"/>
          <w:lang w:bidi="ar-SA"/>
        </w:rPr>
      </w:pPr>
    </w:p>
    <w:p w:rsidR="00A6594E" w:rsidRDefault="00A6594E" w:rsidP="00A6594E">
      <w:pPr>
        <w:widowControl/>
        <w:adjustRightInd w:val="0"/>
        <w:ind w:left="567"/>
        <w:rPr>
          <w:rFonts w:ascii="Arial" w:eastAsia="Calibri" w:hAnsi="Arial" w:cs="Arial"/>
          <w:b/>
          <w:bCs/>
          <w:sz w:val="20"/>
          <w:szCs w:val="20"/>
          <w:lang w:bidi="ar-SA"/>
        </w:rPr>
      </w:pPr>
      <w:r>
        <w:rPr>
          <w:rFonts w:ascii="Arial" w:eastAsia="Calibri" w:hAnsi="Arial" w:cs="Arial"/>
          <w:b/>
          <w:bCs/>
          <w:sz w:val="20"/>
          <w:szCs w:val="20"/>
          <w:lang w:bidi="ar-SA"/>
        </w:rPr>
        <w:t>2. Géomatériaux</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a) Méthodes et techniques d’étude de matériaux meubles :</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Dépouillement des résultats de la granulométrie et interprétation</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Dépouillement des analyses chimiques et méthodes de contrôles de la qualité des analyses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b) Méthodes et techniques d’étude de matériaux consolidés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Méthodes d’étude des gisements de pierres marbrières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Essais géotechniques et interprétations</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Méthodes de détermination de la composition minéralogique</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c) Méthodes et techniques de reconnaissance des phosphates :</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Reconnaissances macroscopique et microscopique</w:t>
      </w:r>
    </w:p>
    <w:p w:rsidR="00A6594E" w:rsidRDefault="00A6594E" w:rsidP="00A6594E">
      <w:pPr>
        <w:widowControl/>
        <w:adjustRightInd w:val="0"/>
        <w:ind w:left="567"/>
        <w:rPr>
          <w:rFonts w:ascii="Arial" w:eastAsia="Calibri" w:hAnsi="Arial" w:cs="Arial"/>
          <w:sz w:val="20"/>
          <w:szCs w:val="20"/>
          <w:lang w:bidi="ar-SA"/>
        </w:rPr>
      </w:pPr>
      <w:r>
        <w:rPr>
          <w:rFonts w:ascii="Arial" w:eastAsia="Calibri" w:hAnsi="Arial" w:cs="Arial"/>
          <w:sz w:val="20"/>
          <w:szCs w:val="20"/>
          <w:lang w:bidi="ar-SA"/>
        </w:rPr>
        <w:t>- Diffraction des rayons X</w:t>
      </w:r>
    </w:p>
    <w:p w:rsidR="00A6594E" w:rsidRPr="001A1BC4" w:rsidRDefault="00A6594E" w:rsidP="00A6594E">
      <w:pPr>
        <w:tabs>
          <w:tab w:val="left" w:pos="0"/>
        </w:tabs>
        <w:spacing w:line="360" w:lineRule="auto"/>
        <w:ind w:left="567"/>
        <w:jc w:val="both"/>
        <w:rPr>
          <w:rFonts w:ascii="Arial" w:hAnsi="Arial"/>
          <w:sz w:val="20"/>
          <w:szCs w:val="20"/>
        </w:rPr>
      </w:pPr>
      <w:r>
        <w:rPr>
          <w:rFonts w:ascii="Arial" w:eastAsia="Calibri" w:hAnsi="Arial" w:cs="Arial"/>
          <w:sz w:val="20"/>
          <w:szCs w:val="20"/>
          <w:lang w:bidi="ar-SA"/>
        </w:rPr>
        <w:t>- Interprétations d’analyses chimiques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 xml:space="preserve">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cPr>
          <w:p w:rsidR="00A6594E" w:rsidRPr="001A1BC4" w:rsidRDefault="00A6594E" w:rsidP="00A6594E">
            <w:pPr>
              <w:adjustRightInd w:val="0"/>
              <w:rPr>
                <w:rFonts w:ascii="Arial" w:hAnsi="Arial"/>
                <w:b/>
                <w:bCs/>
                <w:sz w:val="20"/>
                <w:szCs w:val="20"/>
                <w:highlight w:val="yellow"/>
                <w:lang w:val="en-US"/>
              </w:rPr>
            </w:pPr>
          </w:p>
          <w:p w:rsidR="00A6594E" w:rsidRPr="001A1BC4" w:rsidRDefault="00A6594E" w:rsidP="00A6594E">
            <w:pPr>
              <w:adjustRightInd w:val="0"/>
              <w:rPr>
                <w:rFonts w:ascii="Arial" w:hAnsi="Arial"/>
                <w:b/>
                <w:bCs/>
                <w:sz w:val="20"/>
                <w:szCs w:val="20"/>
                <w:highlight w:val="yellow"/>
                <w:lang w:val="en-US"/>
              </w:rPr>
            </w:pPr>
            <w:r w:rsidRPr="001A1BC4">
              <w:rPr>
                <w:rFonts w:ascii="Arial" w:hAnsi="Arial"/>
                <w:b/>
                <w:bCs/>
                <w:sz w:val="20"/>
                <w:szCs w:val="20"/>
                <w:lang w:val="en-US"/>
              </w:rPr>
              <w:t xml:space="preserve">ECUE: </w:t>
            </w:r>
            <w:r w:rsidRPr="001A1BC4">
              <w:rPr>
                <w:rFonts w:ascii="Arial" w:hAnsi="Arial" w:cs="Arial"/>
                <w:b/>
                <w:bCs/>
                <w:sz w:val="18"/>
                <w:szCs w:val="18"/>
                <w:lang w:val="en-US"/>
              </w:rPr>
              <w:t>Géoressources énergétiques</w:t>
            </w:r>
          </w:p>
        </w:tc>
      </w:tr>
      <w:tr w:rsidR="00A6594E" w:rsidRPr="009603F8" w:rsidTr="00A6594E">
        <w:tc>
          <w:tcPr>
            <w:tcW w:w="3462" w:type="dxa"/>
            <w:shd w:val="clear" w:color="auto" w:fill="FABF8F"/>
          </w:tcPr>
          <w:p w:rsidR="00A6594E" w:rsidRPr="001A1BC4" w:rsidRDefault="00A6594E" w:rsidP="00A6594E">
            <w:pPr>
              <w:adjustRightInd w:val="0"/>
              <w:rPr>
                <w:rFonts w:ascii="Arial" w:hAnsi="Arial"/>
                <w:b/>
                <w:bCs/>
                <w:sz w:val="20"/>
                <w:szCs w:val="20"/>
                <w:lang w:val="en-US"/>
              </w:rPr>
            </w:pPr>
          </w:p>
          <w:p w:rsidR="00A6594E" w:rsidRPr="001A1BC4" w:rsidRDefault="00A6594E" w:rsidP="00A6594E">
            <w:pPr>
              <w:adjustRightInd w:val="0"/>
              <w:rPr>
                <w:rFonts w:ascii="Arial" w:hAnsi="Arial"/>
                <w:b/>
                <w:bCs/>
                <w:sz w:val="20"/>
                <w:szCs w:val="20"/>
                <w:lang w:val="en-US"/>
              </w:rPr>
            </w:pPr>
            <w:r w:rsidRPr="001A1BC4">
              <w:rPr>
                <w:rFonts w:ascii="Arial" w:hAnsi="Arial"/>
                <w:b/>
                <w:bCs/>
                <w:sz w:val="20"/>
                <w:szCs w:val="20"/>
                <w:lang w:val="en-US"/>
              </w:rPr>
              <w:t>Code: UEF 332</w:t>
            </w:r>
          </w:p>
        </w:tc>
        <w:tc>
          <w:tcPr>
            <w:tcW w:w="3392" w:type="dxa"/>
            <w:shd w:val="clear" w:color="auto" w:fill="FABF8F"/>
          </w:tcPr>
          <w:p w:rsidR="00A6594E" w:rsidRPr="001A1BC4" w:rsidRDefault="00A6594E" w:rsidP="00A6594E">
            <w:pPr>
              <w:adjustRightInd w:val="0"/>
              <w:rPr>
                <w:rFonts w:ascii="Arial" w:hAnsi="Arial"/>
                <w:b/>
                <w:bCs/>
                <w:sz w:val="20"/>
                <w:szCs w:val="20"/>
                <w:lang w:val="en-US"/>
              </w:rPr>
            </w:pPr>
            <w:r w:rsidRPr="001A1BC4">
              <w:rPr>
                <w:rFonts w:ascii="Arial" w:hAnsi="Arial"/>
                <w:b/>
                <w:bCs/>
                <w:sz w:val="20"/>
                <w:szCs w:val="20"/>
                <w:lang w:val="en-US"/>
              </w:rPr>
              <w:t>Nombre de crédits: 3</w:t>
            </w:r>
          </w:p>
        </w:tc>
        <w:tc>
          <w:tcPr>
            <w:tcW w:w="3204" w:type="dxa"/>
            <w:shd w:val="clear" w:color="auto" w:fill="FABF8F"/>
          </w:tcPr>
          <w:p w:rsidR="00A6594E" w:rsidRPr="001A1BC4" w:rsidRDefault="00A6594E" w:rsidP="00A6594E">
            <w:pPr>
              <w:adjustRightInd w:val="0"/>
              <w:rPr>
                <w:rFonts w:ascii="Arial" w:hAnsi="Arial"/>
                <w:b/>
                <w:bCs/>
                <w:sz w:val="20"/>
                <w:szCs w:val="20"/>
                <w:lang w:val="en-US"/>
              </w:rPr>
            </w:pPr>
            <w:r w:rsidRPr="001A1BC4">
              <w:rPr>
                <w:rFonts w:ascii="Arial" w:hAnsi="Arial"/>
                <w:b/>
                <w:bCs/>
                <w:sz w:val="20"/>
                <w:szCs w:val="20"/>
                <w:lang w:val="en-US"/>
              </w:rPr>
              <w:t>Coefficient: 1,5</w:t>
            </w:r>
          </w:p>
        </w:tc>
      </w:tr>
    </w:tbl>
    <w:p w:rsidR="00A6594E"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r>
      <w:r w:rsidRPr="001A1BC4">
        <w:rPr>
          <w:rFonts w:ascii="Arial" w:hAnsi="Arial"/>
          <w:b/>
          <w:bCs/>
          <w:sz w:val="20"/>
          <w:szCs w:val="20"/>
        </w:rPr>
        <w:tab/>
        <w:t>4.2.1. Enseignements théoriques</w:t>
      </w:r>
    </w:p>
    <w:p w:rsidR="00A6594E"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p>
    <w:p w:rsidR="00A6594E" w:rsidRPr="001A1BC4" w:rsidRDefault="00A6594E" w:rsidP="00A6594E">
      <w:pPr>
        <w:tabs>
          <w:tab w:val="left" w:pos="284"/>
        </w:tabs>
        <w:spacing w:line="360" w:lineRule="auto"/>
        <w:jc w:val="both"/>
        <w:rPr>
          <w:rFonts w:ascii="Arial" w:hAnsi="Arial"/>
          <w:b/>
          <w:bCs/>
          <w:i/>
          <w:iCs/>
          <w:sz w:val="20"/>
          <w:szCs w:val="20"/>
        </w:rPr>
      </w:pPr>
      <w:r w:rsidRPr="001A1BC4">
        <w:rPr>
          <w:rFonts w:ascii="Arial" w:hAnsi="Arial"/>
          <w:b/>
          <w:bCs/>
          <w:i/>
          <w:iCs/>
          <w:sz w:val="20"/>
          <w:szCs w:val="20"/>
        </w:rPr>
        <w:t>Programme:</w:t>
      </w:r>
    </w:p>
    <w:p w:rsidR="00A6594E" w:rsidRPr="001A1BC4" w:rsidRDefault="00A6594E" w:rsidP="00A6594E">
      <w:pPr>
        <w:widowControl/>
        <w:adjustRightInd w:val="0"/>
        <w:jc w:val="both"/>
        <w:rPr>
          <w:rFonts w:ascii="Arial" w:eastAsia="Calibri" w:hAnsi="Arial" w:cs="Arial"/>
          <w:sz w:val="20"/>
          <w:szCs w:val="20"/>
          <w:u w:val="single"/>
          <w:lang w:eastAsia="en-US" w:bidi="ar-SA"/>
        </w:rPr>
      </w:pPr>
      <w:r w:rsidRPr="001A1BC4">
        <w:rPr>
          <w:rFonts w:ascii="Arial" w:eastAsia="Calibri" w:hAnsi="Arial" w:cs="Arial"/>
          <w:sz w:val="20"/>
          <w:szCs w:val="20"/>
          <w:u w:val="single"/>
          <w:lang w:eastAsia="en-US" w:bidi="ar-SA"/>
        </w:rPr>
        <w:t>Hydrocarbures</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Définitions, composition chimique</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Sédimentation et diagenèse de la matière organique sédimentaire : sources de la matière organique conditions de formation des combustibl</w:t>
      </w:r>
      <w:r>
        <w:rPr>
          <w:rFonts w:ascii="Arial" w:eastAsia="Calibri" w:hAnsi="Arial" w:cs="Arial"/>
          <w:sz w:val="20"/>
          <w:szCs w:val="20"/>
          <w:lang w:eastAsia="en-US" w:bidi="ar-SA"/>
        </w:rPr>
        <w:t>es fossiles (pétrole, charbons).</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Formation des combustibles fossiles (charbon, pétrole, gaz) : évolution du kérogène, notions de roche mère,</w:t>
      </w:r>
      <w:r>
        <w:rPr>
          <w:rFonts w:ascii="Arial" w:eastAsia="Calibri" w:hAnsi="Arial" w:cs="Arial"/>
          <w:sz w:val="20"/>
          <w:szCs w:val="20"/>
          <w:lang w:eastAsia="en-US" w:bidi="ar-SA"/>
        </w:rPr>
        <w:t xml:space="preserve"> </w:t>
      </w:r>
      <w:r w:rsidRPr="001A1BC4">
        <w:rPr>
          <w:rFonts w:ascii="Arial" w:eastAsia="Calibri" w:hAnsi="Arial" w:cs="Arial"/>
          <w:sz w:val="20"/>
          <w:szCs w:val="20"/>
          <w:lang w:eastAsia="en-US" w:bidi="ar-SA"/>
        </w:rPr>
        <w:t>de réservoir, de couverture, de migrations, de piège, et de gisement</w:t>
      </w:r>
      <w:r>
        <w:rPr>
          <w:rFonts w:ascii="Arial" w:eastAsia="Calibri" w:hAnsi="Arial" w:cs="Arial"/>
          <w:sz w:val="20"/>
          <w:szCs w:val="20"/>
          <w:lang w:eastAsia="en-US" w:bidi="ar-SA"/>
        </w:rPr>
        <w:t>.</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Répartition globale des combustibles fossiles</w:t>
      </w:r>
    </w:p>
    <w:p w:rsidR="00A6594E" w:rsidRPr="001A1BC4" w:rsidRDefault="00A6594E" w:rsidP="00A6594E">
      <w:pPr>
        <w:widowControl/>
        <w:adjustRightInd w:val="0"/>
        <w:rPr>
          <w:rFonts w:ascii="Arial" w:eastAsia="Calibri" w:hAnsi="Arial" w:cs="Arial"/>
          <w:sz w:val="20"/>
          <w:szCs w:val="20"/>
          <w:u w:val="single"/>
          <w:lang w:eastAsia="en-US" w:bidi="ar-SA"/>
        </w:rPr>
      </w:pPr>
      <w:r>
        <w:rPr>
          <w:rFonts w:ascii="Arial" w:eastAsia="Calibri" w:hAnsi="Arial" w:cs="Arial"/>
          <w:sz w:val="20"/>
          <w:szCs w:val="20"/>
          <w:u w:val="single"/>
          <w:lang w:eastAsia="en-US" w:bidi="ar-SA"/>
        </w:rPr>
        <w:t>Charbon</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Modes de genèse de charbons et environnements favorables</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Notion de séquences houillères et de bassins houillers</w:t>
      </w:r>
    </w:p>
    <w:p w:rsidR="00A6594E" w:rsidRPr="001A1BC4" w:rsidRDefault="00A6594E" w:rsidP="00A6594E">
      <w:pPr>
        <w:widowControl/>
        <w:adjustRightInd w:val="0"/>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Evolution diagénétique, rang des charbons</w:t>
      </w:r>
    </w:p>
    <w:p w:rsidR="00A6594E" w:rsidRDefault="00A6594E" w:rsidP="00A6594E">
      <w:pPr>
        <w:spacing w:before="3"/>
        <w:ind w:right="244" w:firstLine="13"/>
        <w:jc w:val="both"/>
        <w:rPr>
          <w:rFonts w:ascii="Arial" w:eastAsia="Calibri" w:hAnsi="Arial" w:cs="Arial"/>
          <w:sz w:val="20"/>
          <w:szCs w:val="20"/>
          <w:lang w:eastAsia="en-US" w:bidi="ar-SA"/>
        </w:rPr>
      </w:pPr>
      <w:r w:rsidRPr="001A1BC4">
        <w:rPr>
          <w:rFonts w:ascii="Arial" w:eastAsia="Calibri" w:hAnsi="Arial" w:cs="Arial"/>
          <w:sz w:val="20"/>
          <w:szCs w:val="20"/>
          <w:lang w:eastAsia="en-US" w:bidi="ar-SA"/>
        </w:rPr>
        <w:t>- Périodes géologiques favorables, exemples de gisements de charbon en Tunisie et dans le monde</w:t>
      </w:r>
    </w:p>
    <w:p w:rsidR="00A6594E" w:rsidRDefault="00A6594E" w:rsidP="00A6594E">
      <w:pPr>
        <w:spacing w:before="3"/>
        <w:ind w:right="244" w:firstLine="13"/>
        <w:jc w:val="both"/>
        <w:rPr>
          <w:rFonts w:ascii="Arial" w:eastAsia="Calibri" w:hAnsi="Arial" w:cs="Arial"/>
          <w:sz w:val="20"/>
          <w:szCs w:val="20"/>
          <w:lang w:eastAsia="en-US" w:bidi="ar-SA"/>
        </w:rPr>
      </w:pPr>
    </w:p>
    <w:p w:rsidR="00A6594E" w:rsidRPr="00AC4C3F" w:rsidRDefault="00A6594E" w:rsidP="00A6594E">
      <w:pPr>
        <w:spacing w:before="3"/>
        <w:ind w:right="244" w:firstLine="13"/>
        <w:jc w:val="both"/>
        <w:rPr>
          <w:rFonts w:ascii="Arial" w:eastAsia="Calibri" w:hAnsi="Arial" w:cs="Arial"/>
          <w:sz w:val="20"/>
          <w:szCs w:val="20"/>
          <w:lang w:eastAsia="en-US" w:bidi="ar-SA"/>
        </w:rPr>
      </w:pPr>
      <w:r w:rsidRPr="00F6790F">
        <w:rPr>
          <w:rFonts w:ascii="Arial" w:eastAsia="Calibri" w:hAnsi="Arial" w:cs="Arial"/>
          <w:sz w:val="20"/>
          <w:szCs w:val="20"/>
          <w:u w:val="single"/>
          <w:lang w:bidi="ar-SA"/>
        </w:rPr>
        <w:t>Energie nucléaire : Principe et applications</w:t>
      </w:r>
    </w:p>
    <w:p w:rsidR="00A6594E" w:rsidRDefault="00A6594E" w:rsidP="00A6594E">
      <w:pPr>
        <w:widowControl/>
        <w:adjustRightInd w:val="0"/>
        <w:jc w:val="both"/>
        <w:rPr>
          <w:rFonts w:ascii="Arial" w:eastAsia="Calibri" w:hAnsi="Arial" w:cs="Arial"/>
          <w:sz w:val="20"/>
          <w:szCs w:val="20"/>
          <w:u w:val="single"/>
          <w:lang w:bidi="ar-SA"/>
        </w:rPr>
      </w:pPr>
    </w:p>
    <w:p w:rsidR="00A6594E" w:rsidRPr="003838AF" w:rsidRDefault="00A6594E" w:rsidP="00A6594E">
      <w:pPr>
        <w:widowControl/>
        <w:adjustRightInd w:val="0"/>
        <w:jc w:val="both"/>
        <w:rPr>
          <w:rFonts w:ascii="Arial" w:eastAsia="Calibri" w:hAnsi="Arial" w:cs="Arial"/>
          <w:sz w:val="20"/>
          <w:szCs w:val="20"/>
          <w:u w:val="single"/>
          <w:lang w:bidi="ar-SA"/>
        </w:rPr>
      </w:pPr>
      <w:r w:rsidRPr="003838AF">
        <w:rPr>
          <w:rFonts w:ascii="Arial" w:eastAsia="Calibri" w:hAnsi="Arial" w:cs="Arial"/>
          <w:sz w:val="20"/>
          <w:szCs w:val="20"/>
          <w:u w:val="single"/>
          <w:lang w:bidi="ar-SA"/>
        </w:rPr>
        <w:t>Géothermie</w:t>
      </w:r>
    </w:p>
    <w:p w:rsidR="00A6594E" w:rsidRPr="001E6F62" w:rsidRDefault="00A6594E" w:rsidP="00A6594E">
      <w:pPr>
        <w:widowControl/>
        <w:adjustRightInd w:val="0"/>
        <w:jc w:val="both"/>
        <w:rPr>
          <w:rFonts w:ascii="Arial" w:eastAsia="Calibri" w:hAnsi="Arial" w:cs="Arial"/>
          <w:sz w:val="20"/>
          <w:szCs w:val="20"/>
          <w:lang w:bidi="ar-SA"/>
        </w:rPr>
      </w:pPr>
      <w:r>
        <w:rPr>
          <w:rFonts w:ascii="Arial" w:eastAsia="Calibri" w:hAnsi="Arial" w:cs="Arial"/>
          <w:sz w:val="20"/>
          <w:szCs w:val="20"/>
          <w:lang w:bidi="ar-SA"/>
        </w:rPr>
        <w:t xml:space="preserve">- </w:t>
      </w:r>
      <w:r w:rsidRPr="001E6F62">
        <w:rPr>
          <w:rFonts w:ascii="Arial" w:eastAsia="Calibri" w:hAnsi="Arial" w:cs="Arial"/>
          <w:sz w:val="20"/>
          <w:szCs w:val="20"/>
          <w:lang w:bidi="ar-SA"/>
        </w:rPr>
        <w:t xml:space="preserve">Généralités </w:t>
      </w:r>
    </w:p>
    <w:p w:rsidR="00A6594E" w:rsidRPr="001E6F62" w:rsidRDefault="00A6594E" w:rsidP="00A6594E">
      <w:pPr>
        <w:widowControl/>
        <w:adjustRightInd w:val="0"/>
        <w:jc w:val="both"/>
        <w:rPr>
          <w:rFonts w:ascii="Arial" w:eastAsia="Calibri" w:hAnsi="Arial" w:cs="Arial"/>
          <w:sz w:val="20"/>
          <w:szCs w:val="20"/>
          <w:lang w:bidi="ar-SA"/>
        </w:rPr>
      </w:pPr>
      <w:r w:rsidRPr="001E6F62">
        <w:rPr>
          <w:rFonts w:ascii="Arial" w:eastAsia="Calibri" w:hAnsi="Arial" w:cs="Arial"/>
          <w:sz w:val="20"/>
          <w:szCs w:val="20"/>
          <w:lang w:bidi="ar-SA"/>
        </w:rPr>
        <w:t>- Sources de chaleur et champ géothermique, Transfert de chaleur</w:t>
      </w:r>
    </w:p>
    <w:p w:rsidR="00A6594E" w:rsidRPr="001E6F62" w:rsidRDefault="00A6594E" w:rsidP="00A6594E">
      <w:pPr>
        <w:widowControl/>
        <w:adjustRightInd w:val="0"/>
        <w:jc w:val="both"/>
        <w:rPr>
          <w:rFonts w:ascii="Arial" w:eastAsia="Calibri" w:hAnsi="Arial" w:cs="Arial"/>
          <w:sz w:val="20"/>
          <w:szCs w:val="20"/>
          <w:lang w:bidi="ar-SA"/>
        </w:rPr>
      </w:pPr>
      <w:r w:rsidRPr="001E6F62">
        <w:rPr>
          <w:rFonts w:ascii="Arial" w:eastAsia="Calibri" w:hAnsi="Arial" w:cs="Arial"/>
          <w:sz w:val="20"/>
          <w:szCs w:val="20"/>
          <w:lang w:bidi="ar-SA"/>
        </w:rPr>
        <w:t>- Notion de réservoir et de système en géothermie : Réservoir géothermique ;</w:t>
      </w:r>
    </w:p>
    <w:p w:rsidR="00A6594E" w:rsidRPr="001E6F62" w:rsidRDefault="00A6594E" w:rsidP="00A6594E">
      <w:pPr>
        <w:widowControl/>
        <w:adjustRightInd w:val="0"/>
        <w:jc w:val="both"/>
        <w:rPr>
          <w:rFonts w:ascii="Arial" w:eastAsia="Calibri" w:hAnsi="Arial" w:cs="Arial"/>
          <w:sz w:val="20"/>
          <w:szCs w:val="20"/>
          <w:lang w:bidi="ar-SA"/>
        </w:rPr>
      </w:pPr>
      <w:r>
        <w:rPr>
          <w:rFonts w:ascii="Arial" w:eastAsia="Calibri" w:hAnsi="Arial" w:cs="Arial"/>
          <w:sz w:val="20"/>
          <w:szCs w:val="20"/>
          <w:lang w:bidi="ar-SA"/>
        </w:rPr>
        <w:t xml:space="preserve">- </w:t>
      </w:r>
      <w:r w:rsidRPr="001E6F62">
        <w:rPr>
          <w:rFonts w:ascii="Arial" w:eastAsia="Calibri" w:hAnsi="Arial" w:cs="Arial"/>
          <w:sz w:val="20"/>
          <w:szCs w:val="20"/>
          <w:lang w:bidi="ar-SA"/>
        </w:rPr>
        <w:t>Classification des systèmes géothermiques</w:t>
      </w:r>
    </w:p>
    <w:p w:rsidR="00A6594E" w:rsidRPr="001E6F62" w:rsidRDefault="00A6594E" w:rsidP="00A6594E">
      <w:pPr>
        <w:widowControl/>
        <w:adjustRightInd w:val="0"/>
        <w:jc w:val="both"/>
        <w:rPr>
          <w:rFonts w:ascii="Arial" w:eastAsia="Calibri" w:hAnsi="Arial" w:cs="Arial"/>
          <w:sz w:val="20"/>
          <w:szCs w:val="20"/>
          <w:lang w:bidi="ar-SA"/>
        </w:rPr>
      </w:pPr>
      <w:r>
        <w:rPr>
          <w:rStyle w:val="Marquedecommentaire"/>
        </w:rPr>
        <w:t xml:space="preserve">- </w:t>
      </w:r>
      <w:r w:rsidRPr="001E6F62">
        <w:rPr>
          <w:rFonts w:ascii="Arial" w:eastAsia="Calibri" w:hAnsi="Arial" w:cs="Arial"/>
          <w:sz w:val="20"/>
          <w:szCs w:val="20"/>
          <w:lang w:bidi="ar-SA"/>
        </w:rPr>
        <w:t>La géothermie en Tunisie</w:t>
      </w:r>
      <w:r>
        <w:rPr>
          <w:rFonts w:ascii="Arial" w:eastAsia="Calibri" w:hAnsi="Arial" w:cs="Arial"/>
          <w:sz w:val="20"/>
          <w:szCs w:val="20"/>
          <w:lang w:bidi="ar-SA"/>
        </w:rPr>
        <w:t xml:space="preserve"> et étude de cas</w:t>
      </w:r>
    </w:p>
    <w:p w:rsidR="00A6594E" w:rsidRDefault="00A6594E" w:rsidP="00A6594E">
      <w:pPr>
        <w:adjustRightInd w:val="0"/>
        <w:jc w:val="both"/>
        <w:rPr>
          <w:rFonts w:ascii="Arial" w:eastAsia="Calibri" w:hAnsi="Arial" w:cs="Arial"/>
          <w:sz w:val="20"/>
          <w:szCs w:val="20"/>
          <w:u w:val="single"/>
          <w:lang w:bidi="ar-SA"/>
        </w:rPr>
      </w:pPr>
    </w:p>
    <w:p w:rsidR="00A6594E" w:rsidRPr="00334F4B" w:rsidRDefault="00A6594E" w:rsidP="00A6594E">
      <w:pPr>
        <w:adjustRightInd w:val="0"/>
        <w:jc w:val="both"/>
        <w:rPr>
          <w:rFonts w:ascii="Arial" w:eastAsia="Calibri" w:hAnsi="Arial" w:cs="Arial"/>
          <w:sz w:val="20"/>
          <w:szCs w:val="20"/>
          <w:u w:val="single"/>
          <w:lang w:bidi="ar-SA"/>
        </w:rPr>
      </w:pPr>
      <w:r w:rsidRPr="00334F4B">
        <w:rPr>
          <w:rFonts w:ascii="Arial" w:eastAsia="Calibri" w:hAnsi="Arial" w:cs="Arial"/>
          <w:sz w:val="20"/>
          <w:szCs w:val="20"/>
          <w:u w:val="single"/>
          <w:lang w:bidi="ar-SA"/>
        </w:rPr>
        <w:t>Energies solaire, éolienne, hydraulique et bioénergies : Energies alternatives aux géoressources énergétiques.</w:t>
      </w:r>
    </w:p>
    <w:p w:rsidR="00A6594E" w:rsidRPr="001E6F62" w:rsidRDefault="00A6594E" w:rsidP="00A6594E">
      <w:pPr>
        <w:adjustRightInd w:val="0"/>
        <w:rPr>
          <w:rFonts w:ascii="Arial" w:hAnsi="Arial" w:cs="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cs="Arial"/>
          <w:b/>
          <w:bCs/>
          <w:sz w:val="20"/>
          <w:szCs w:val="20"/>
        </w:rPr>
        <w:tab/>
      </w:r>
      <w:r w:rsidRPr="001A1BC4">
        <w:rPr>
          <w:rFonts w:ascii="Arial" w:hAnsi="Arial" w:cs="Arial"/>
          <w:b/>
          <w:bCs/>
          <w:sz w:val="20"/>
          <w:szCs w:val="20"/>
        </w:rPr>
        <w:tab/>
      </w:r>
      <w:r w:rsidRPr="001A1BC4">
        <w:rPr>
          <w:rFonts w:ascii="Arial" w:hAnsi="Arial"/>
          <w:b/>
          <w:bCs/>
          <w:sz w:val="20"/>
          <w:szCs w:val="20"/>
        </w:rPr>
        <w:t>4.2.2. Activités pratiques</w:t>
      </w:r>
    </w:p>
    <w:p w:rsidR="00A6594E" w:rsidRPr="001A1BC4" w:rsidRDefault="00A6594E" w:rsidP="00A6594E">
      <w:pPr>
        <w:adjustRightInd w:val="0"/>
        <w:rPr>
          <w:rFonts w:ascii="Arial" w:hAnsi="Arial" w:cs="Arial"/>
          <w:b/>
          <w:bCs/>
          <w:sz w:val="20"/>
          <w:szCs w:val="20"/>
        </w:rPr>
      </w:pPr>
    </w:p>
    <w:p w:rsidR="00A6594E" w:rsidRPr="001A1BC4" w:rsidRDefault="00A6594E" w:rsidP="00A6594E">
      <w:pPr>
        <w:widowControl/>
        <w:adjustRightInd w:val="0"/>
        <w:rPr>
          <w:rFonts w:ascii="Arial" w:eastAsia="Calibri" w:hAnsi="Arial" w:cs="Arial"/>
          <w:sz w:val="20"/>
          <w:szCs w:val="20"/>
          <w:lang w:eastAsia="en-US" w:bidi="ar-SA"/>
        </w:rPr>
      </w:pPr>
      <w:r w:rsidRPr="001A1BC4">
        <w:rPr>
          <w:rFonts w:ascii="Arial" w:eastAsia="Calibri" w:hAnsi="Arial" w:cs="Arial"/>
          <w:sz w:val="20"/>
          <w:szCs w:val="20"/>
          <w:lang w:eastAsia="en-US" w:bidi="ar-SA"/>
        </w:rPr>
        <w:t>- Interprétation de données d’analyses Rock-Eval, chromatographiques, etc.</w:t>
      </w:r>
    </w:p>
    <w:p w:rsidR="00A6594E" w:rsidRPr="001A1BC4" w:rsidRDefault="00A6594E" w:rsidP="00A6594E">
      <w:pPr>
        <w:adjustRightInd w:val="0"/>
        <w:rPr>
          <w:rFonts w:ascii="Arial" w:hAnsi="Arial" w:cs="Arial"/>
          <w:b/>
          <w:bCs/>
          <w:sz w:val="20"/>
          <w:szCs w:val="20"/>
        </w:rPr>
      </w:pPr>
      <w:r w:rsidRPr="001A1BC4">
        <w:rPr>
          <w:rFonts w:ascii="Arial" w:eastAsia="Calibri" w:hAnsi="Arial" w:cs="Arial"/>
          <w:sz w:val="20"/>
          <w:szCs w:val="20"/>
          <w:lang w:eastAsia="en-US" w:bidi="ar-SA"/>
        </w:rPr>
        <w:t>- Reconnaissance de différents stades évolutifs de charbons</w:t>
      </w:r>
    </w:p>
    <w:p w:rsidR="00A6594E" w:rsidRPr="001A1BC4" w:rsidRDefault="00A6594E" w:rsidP="00A6594E">
      <w:pPr>
        <w:widowControl/>
        <w:adjustRightInd w:val="0"/>
        <w:rPr>
          <w:rFonts w:ascii="Arial" w:eastAsia="Calibri" w:hAnsi="Arial" w:cs="Arial"/>
          <w:sz w:val="20"/>
          <w:szCs w:val="20"/>
          <w:lang w:eastAsia="en-US" w:bidi="ar-SA"/>
        </w:rPr>
      </w:pPr>
      <w:r w:rsidRPr="001A1BC4">
        <w:rPr>
          <w:rFonts w:ascii="Arial" w:eastAsia="Calibri" w:hAnsi="Arial" w:cs="Arial"/>
          <w:sz w:val="20"/>
          <w:szCs w:val="20"/>
          <w:lang w:eastAsia="en-US" w:bidi="ar-SA"/>
        </w:rPr>
        <w:lastRenderedPageBreak/>
        <w:t>- Visite des stations et sources hydrothermales</w:t>
      </w:r>
    </w:p>
    <w:p w:rsidR="00A6594E" w:rsidRPr="001A1BC4" w:rsidRDefault="00A6594E" w:rsidP="00A6594E">
      <w:pPr>
        <w:widowControl/>
        <w:adjustRightInd w:val="0"/>
        <w:rPr>
          <w:rFonts w:ascii="Arial" w:eastAsia="Calibri" w:hAnsi="Arial" w:cs="Arial"/>
          <w:sz w:val="20"/>
          <w:szCs w:val="20"/>
          <w:lang w:eastAsia="en-US" w:bidi="ar-SA"/>
        </w:rPr>
      </w:pPr>
      <w:r w:rsidRPr="001A1BC4">
        <w:rPr>
          <w:rFonts w:ascii="Arial" w:eastAsia="Calibri" w:hAnsi="Arial" w:cs="Arial"/>
          <w:sz w:val="20"/>
          <w:szCs w:val="20"/>
          <w:lang w:eastAsia="en-US" w:bidi="ar-SA"/>
        </w:rPr>
        <w:t>- Etude de cas</w:t>
      </w:r>
    </w:p>
    <w:p w:rsidR="00A6594E" w:rsidRPr="001A1BC4" w:rsidRDefault="00A6594E" w:rsidP="00A6594E">
      <w:pPr>
        <w:adjustRightInd w:val="0"/>
        <w:rPr>
          <w:rFonts w:ascii="Arial" w:hAnsi="Arial" w:cs="Arial"/>
          <w:b/>
          <w:bCs/>
          <w:sz w:val="20"/>
          <w:szCs w:val="20"/>
        </w:rPr>
      </w:pPr>
      <w:r w:rsidRPr="001A1BC4">
        <w:rPr>
          <w:rFonts w:ascii="Arial" w:eastAsia="Calibri" w:hAnsi="Arial" w:cs="Arial"/>
          <w:sz w:val="20"/>
          <w:szCs w:val="20"/>
          <w:lang w:eastAsia="en-US" w:bidi="ar-SA"/>
        </w:rPr>
        <w:t>- Exercices d’application (calculs de la température, etc.)</w:t>
      </w:r>
    </w:p>
    <w:p w:rsidR="00A6594E" w:rsidRPr="001A1BC4" w:rsidRDefault="00A6594E" w:rsidP="00A6594E">
      <w:pPr>
        <w:adjustRightInd w:val="0"/>
        <w:rPr>
          <w:rFonts w:ascii="Arial" w:hAnsi="Arial" w:cs="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5. Méthode d'évaluation et régime d'examens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t>5.1. Régime d'examens</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sz w:val="20"/>
          <w:szCs w:val="20"/>
        </w:rPr>
      </w:pPr>
      <w:r w:rsidRPr="001A1BC4">
        <w:rPr>
          <w:rFonts w:ascii="Arial" w:hAnsi="Arial"/>
          <w:sz w:val="20"/>
          <w:szCs w:val="20"/>
        </w:rPr>
        <w:t>Régime mixte pour les deux ECUE</w:t>
      </w:r>
    </w:p>
    <w:p w:rsidR="00A6594E" w:rsidRPr="001A1BC4" w:rsidRDefault="00A6594E" w:rsidP="00A6594E">
      <w:pPr>
        <w:adjustRightInd w:val="0"/>
        <w:rPr>
          <w:rFonts w:ascii="Arial" w:hAnsi="Arial"/>
          <w:b/>
          <w:bCs/>
          <w:sz w:val="20"/>
          <w:szCs w:val="20"/>
        </w:rPr>
      </w:pPr>
    </w:p>
    <w:p w:rsidR="00A6594E" w:rsidRPr="001A1BC4" w:rsidRDefault="00A6594E" w:rsidP="00A6594E">
      <w:pPr>
        <w:adjustRightInd w:val="0"/>
        <w:rPr>
          <w:rFonts w:ascii="Arial" w:hAnsi="Arial"/>
          <w:b/>
          <w:bCs/>
          <w:sz w:val="20"/>
          <w:szCs w:val="20"/>
        </w:rPr>
      </w:pPr>
      <w:r w:rsidRPr="001A1BC4">
        <w:rPr>
          <w:rFonts w:ascii="Arial" w:hAnsi="Arial"/>
          <w:b/>
          <w:bCs/>
          <w:sz w:val="20"/>
          <w:szCs w:val="20"/>
        </w:rPr>
        <w:tab/>
        <w:t>5.2. Pondération et modalités d'évaluation</w:t>
      </w:r>
    </w:p>
    <w:p w:rsidR="00A6594E" w:rsidRPr="001A1BC4" w:rsidRDefault="00A6594E" w:rsidP="00A6594E">
      <w:pPr>
        <w:adjustRightInd w:val="0"/>
        <w:rPr>
          <w:rFonts w:ascii="Arial" w:hAnsi="Arial"/>
          <w:sz w:val="20"/>
          <w:szCs w:val="20"/>
        </w:rPr>
      </w:pPr>
    </w:p>
    <w:p w:rsidR="00A6594E" w:rsidRPr="001A1BC4" w:rsidRDefault="00A6594E" w:rsidP="00A6594E">
      <w:pPr>
        <w:overflowPunct w:val="0"/>
        <w:adjustRightInd w:val="0"/>
        <w:spacing w:line="277" w:lineRule="auto"/>
        <w:ind w:right="640"/>
        <w:jc w:val="both"/>
        <w:rPr>
          <w:rFonts w:ascii="Arial" w:hAnsi="Arial"/>
          <w:sz w:val="20"/>
          <w:szCs w:val="20"/>
        </w:rPr>
      </w:pPr>
      <w:r w:rsidRPr="001A1BC4">
        <w:rPr>
          <w:rFonts w:ascii="Arial" w:hAnsi="Arial"/>
          <w:sz w:val="20"/>
          <w:szCs w:val="20"/>
        </w:rPr>
        <w:t>Pour l’évaluation, la Commission Nationale Sectorielle des Sciences Géologiques propose les modalités suivantes :</w:t>
      </w:r>
    </w:p>
    <w:p w:rsidR="00A6594E" w:rsidRPr="001A1BC4" w:rsidRDefault="00A6594E" w:rsidP="00A6594E">
      <w:pPr>
        <w:adjustRightInd w:val="0"/>
        <w:spacing w:line="159" w:lineRule="exact"/>
        <w:rPr>
          <w:rFonts w:ascii="Arial" w:hAnsi="Arial"/>
          <w:sz w:val="20"/>
          <w:szCs w:val="20"/>
        </w:rPr>
      </w:pPr>
    </w:p>
    <w:p w:rsidR="00A6594E" w:rsidRPr="001A1BC4" w:rsidRDefault="00A6594E" w:rsidP="00A6594E">
      <w:pPr>
        <w:overflowPunct w:val="0"/>
        <w:adjustRightInd w:val="0"/>
        <w:spacing w:line="258" w:lineRule="auto"/>
        <w:ind w:right="640"/>
        <w:jc w:val="both"/>
        <w:rPr>
          <w:rFonts w:ascii="Arial" w:hAnsi="Arial"/>
          <w:sz w:val="20"/>
          <w:szCs w:val="20"/>
        </w:rPr>
      </w:pPr>
      <w:r w:rsidRPr="001A1BC4">
        <w:rPr>
          <w:rFonts w:ascii="Arial" w:hAnsi="Arial"/>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1A1BC4" w:rsidRDefault="00A6594E" w:rsidP="00A6594E">
      <w:pPr>
        <w:adjustRightInd w:val="0"/>
        <w:spacing w:line="179" w:lineRule="exact"/>
        <w:rPr>
          <w:rFonts w:ascii="Arial" w:hAnsi="Arial"/>
          <w:sz w:val="20"/>
          <w:szCs w:val="20"/>
        </w:rPr>
      </w:pPr>
    </w:p>
    <w:p w:rsidR="00A6594E" w:rsidRPr="001A1BC4" w:rsidRDefault="00A6594E" w:rsidP="00A6594E">
      <w:pPr>
        <w:overflowPunct w:val="0"/>
        <w:adjustRightInd w:val="0"/>
        <w:spacing w:line="250" w:lineRule="auto"/>
        <w:ind w:right="640"/>
        <w:jc w:val="both"/>
        <w:rPr>
          <w:rFonts w:ascii="Arial" w:hAnsi="Arial"/>
          <w:sz w:val="20"/>
          <w:szCs w:val="20"/>
        </w:rPr>
      </w:pPr>
      <w:r w:rsidRPr="001A1BC4">
        <w:rPr>
          <w:rFonts w:ascii="Arial" w:hAnsi="Arial"/>
          <w:sz w:val="20"/>
          <w:szCs w:val="20"/>
        </w:rPr>
        <w:t>a) Contrôle continu (CC) : 1 contrôle (au moins) qui peut être sous forme d’interrogation écrite ou orale. La moyenne des notes de CC compte pour 30% de la moyenne finale de l’UE</w:t>
      </w:r>
    </w:p>
    <w:p w:rsidR="00A6594E" w:rsidRPr="001A1BC4" w:rsidRDefault="00A6594E" w:rsidP="00A6594E">
      <w:pPr>
        <w:adjustRightInd w:val="0"/>
        <w:spacing w:line="211" w:lineRule="exact"/>
        <w:rPr>
          <w:rFonts w:ascii="Arial" w:hAnsi="Arial"/>
          <w:sz w:val="20"/>
          <w:szCs w:val="20"/>
        </w:rPr>
      </w:pPr>
    </w:p>
    <w:p w:rsidR="00A6594E" w:rsidRPr="001A1BC4" w:rsidRDefault="00A6594E" w:rsidP="00A6594E">
      <w:pPr>
        <w:adjustRightInd w:val="0"/>
        <w:rPr>
          <w:rFonts w:ascii="Arial" w:hAnsi="Arial"/>
          <w:sz w:val="20"/>
          <w:szCs w:val="20"/>
        </w:rPr>
      </w:pPr>
      <w:r w:rsidRPr="001A1BC4">
        <w:rPr>
          <w:rFonts w:ascii="Arial" w:hAnsi="Arial"/>
          <w:sz w:val="20"/>
          <w:szCs w:val="20"/>
        </w:rPr>
        <w:t>b) Examen (Ex): La note d’examen compte pour 70% de la moyenne finale de l’UE.</w:t>
      </w:r>
    </w:p>
    <w:p w:rsidR="00A6594E" w:rsidRPr="001A1BC4" w:rsidRDefault="00A6594E" w:rsidP="00A6594E">
      <w:pPr>
        <w:adjustRightInd w:val="0"/>
        <w:spacing w:line="211" w:lineRule="exact"/>
        <w:rPr>
          <w:rFonts w:ascii="Arial" w:hAnsi="Arial"/>
          <w:sz w:val="20"/>
          <w:szCs w:val="20"/>
        </w:rPr>
      </w:pPr>
    </w:p>
    <w:p w:rsidR="00A6594E" w:rsidRPr="001A1BC4" w:rsidRDefault="00A6594E" w:rsidP="00A6594E">
      <w:pPr>
        <w:adjustRightInd w:val="0"/>
        <w:jc w:val="center"/>
        <w:rPr>
          <w:rFonts w:ascii="Arial" w:hAnsi="Arial"/>
          <w:sz w:val="20"/>
          <w:szCs w:val="20"/>
        </w:rPr>
      </w:pPr>
    </w:p>
    <w:p w:rsidR="00A6594E" w:rsidRPr="001A1BC4" w:rsidRDefault="00A6594E" w:rsidP="00A6594E">
      <w:pPr>
        <w:adjustRightInd w:val="0"/>
        <w:jc w:val="center"/>
        <w:rPr>
          <w:rFonts w:ascii="Arial" w:hAnsi="Arial"/>
          <w:sz w:val="20"/>
          <w:szCs w:val="20"/>
        </w:rPr>
      </w:pPr>
      <w:r w:rsidRPr="001A1BC4">
        <w:rPr>
          <w:rFonts w:ascii="Arial" w:hAnsi="Arial"/>
          <w:sz w:val="20"/>
          <w:szCs w:val="20"/>
        </w:rPr>
        <w:t>Pour récapituler :</w:t>
      </w:r>
    </w:p>
    <w:p w:rsidR="00A6594E" w:rsidRPr="001A1BC4" w:rsidRDefault="00A6594E" w:rsidP="00A6594E">
      <w:pPr>
        <w:adjustRightInd w:val="0"/>
        <w:spacing w:line="209" w:lineRule="auto"/>
        <w:jc w:val="center"/>
        <w:rPr>
          <w:rFonts w:ascii="Arial" w:hAnsi="Arial"/>
          <w:sz w:val="20"/>
          <w:szCs w:val="20"/>
        </w:rPr>
      </w:pPr>
    </w:p>
    <w:p w:rsidR="00A6594E" w:rsidRPr="001A1BC4" w:rsidRDefault="00A6594E" w:rsidP="00A6594E">
      <w:pPr>
        <w:adjustRightInd w:val="0"/>
        <w:spacing w:line="209" w:lineRule="auto"/>
        <w:jc w:val="center"/>
        <w:rPr>
          <w:rFonts w:ascii="Arial" w:hAnsi="Arial"/>
          <w:b/>
          <w:bCs/>
          <w:sz w:val="20"/>
          <w:szCs w:val="20"/>
        </w:rPr>
      </w:pPr>
      <w:r w:rsidRPr="001A1BC4">
        <w:rPr>
          <w:rFonts w:ascii="Arial" w:hAnsi="Arial"/>
          <w:sz w:val="20"/>
          <w:szCs w:val="20"/>
        </w:rPr>
        <w:t xml:space="preserve">Moyenne de l’Ecrit :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spacing w:line="209" w:lineRule="auto"/>
        <w:jc w:val="center"/>
        <w:rPr>
          <w:rFonts w:ascii="Arial" w:hAnsi="Arial"/>
          <w:sz w:val="20"/>
          <w:szCs w:val="20"/>
        </w:rPr>
      </w:pPr>
    </w:p>
    <w:p w:rsidR="00A6594E" w:rsidRPr="001A1BC4" w:rsidRDefault="00A6594E" w:rsidP="00A6594E">
      <w:pPr>
        <w:adjustRightInd w:val="0"/>
        <w:jc w:val="center"/>
        <w:rPr>
          <w:rFonts w:ascii="Arial" w:hAnsi="Arial"/>
          <w:sz w:val="20"/>
          <w:szCs w:val="20"/>
        </w:rPr>
      </w:pPr>
      <w:r w:rsidRPr="001A1BC4">
        <w:rPr>
          <w:rFonts w:ascii="Arial" w:hAnsi="Arial"/>
          <w:sz w:val="20"/>
          <w:szCs w:val="20"/>
        </w:rPr>
        <w:t xml:space="preserve">Moyenne TD-TP : </w:t>
      </w:r>
      <w:r w:rsidRPr="001A1BC4">
        <w:rPr>
          <w:rFonts w:ascii="Arial" w:hAnsi="Arial"/>
          <w:b/>
          <w:bCs/>
          <w:sz w:val="20"/>
          <w:szCs w:val="20"/>
        </w:rPr>
        <w:t>NP</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( 70% )</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spacing w:line="38" w:lineRule="exact"/>
        <w:jc w:val="center"/>
        <w:rPr>
          <w:rFonts w:ascii="Arial" w:hAnsi="Arial"/>
          <w:sz w:val="20"/>
          <w:szCs w:val="20"/>
        </w:rPr>
      </w:pPr>
    </w:p>
    <w:p w:rsidR="00A6594E" w:rsidRPr="001A1BC4" w:rsidRDefault="00A6594E" w:rsidP="00A6594E">
      <w:pPr>
        <w:adjustRightInd w:val="0"/>
        <w:spacing w:line="135" w:lineRule="exact"/>
        <w:jc w:val="center"/>
        <w:rPr>
          <w:rFonts w:ascii="Arial" w:hAnsi="Arial"/>
          <w:sz w:val="20"/>
          <w:szCs w:val="20"/>
        </w:rPr>
      </w:pPr>
    </w:p>
    <w:p w:rsidR="00A6594E" w:rsidRPr="001A1BC4" w:rsidRDefault="00A6594E" w:rsidP="00A6594E">
      <w:pPr>
        <w:adjustRightInd w:val="0"/>
        <w:jc w:val="center"/>
        <w:rPr>
          <w:rFonts w:ascii="Arial" w:hAnsi="Arial"/>
          <w:b/>
          <w:bCs/>
          <w:sz w:val="20"/>
          <w:szCs w:val="20"/>
        </w:rPr>
      </w:pPr>
      <w:r w:rsidRPr="001A1BC4">
        <w:rPr>
          <w:rFonts w:ascii="Arial" w:hAnsi="Arial"/>
          <w:sz w:val="20"/>
          <w:szCs w:val="20"/>
        </w:rPr>
        <w:t xml:space="preserve">Moyenne de l’UE : </w:t>
      </w:r>
      <w:r w:rsidRPr="001A1BC4">
        <w:rPr>
          <w:rFonts w:ascii="Arial" w:hAnsi="Arial"/>
          <w:b/>
          <w:bCs/>
          <w:sz w:val="20"/>
          <w:szCs w:val="20"/>
        </w:rPr>
        <w:t>NUE</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NP</w:t>
      </w:r>
      <w:r w:rsidRPr="001A1BC4">
        <w:rPr>
          <w:rFonts w:ascii="Arial" w:hAnsi="Arial"/>
          <w:sz w:val="20"/>
          <w:szCs w:val="20"/>
        </w:rPr>
        <w:t xml:space="preserve"> </w:t>
      </w:r>
      <w:r w:rsidRPr="001A1BC4">
        <w:rPr>
          <w:rFonts w:ascii="Arial" w:hAnsi="Arial"/>
          <w:b/>
          <w:bCs/>
          <w:sz w:val="20"/>
          <w:szCs w:val="20"/>
        </w:rPr>
        <w:t>(30%)</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310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GEORESSOURCES ET ENVIRONNEMENT</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Techniques d'expression en Français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cartographie numérique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Pr>
                <w:rFonts w:asciiTheme="minorBidi" w:hAnsiTheme="minorBidi"/>
                <w:b/>
                <w:bCs/>
                <w:lang w:val="fr-FR"/>
              </w:rPr>
              <w:t>Techniques d'expression en Français 2</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311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4E4817" w:rsidRDefault="00A6594E" w:rsidP="00A6594E">
      <w:pPr>
        <w:rPr>
          <w:rFonts w:asciiTheme="minorBidi" w:hAnsiTheme="minorBidi" w:cstheme="minorBidi"/>
          <w:sz w:val="20"/>
          <w:szCs w:val="20"/>
        </w:rPr>
      </w:pPr>
      <w:r w:rsidRPr="00A91389">
        <w:rPr>
          <w:rFonts w:asciiTheme="minorBidi" w:hAnsiTheme="minorBidi"/>
          <w:b/>
          <w:bCs/>
          <w:sz w:val="20"/>
          <w:szCs w:val="20"/>
        </w:rPr>
        <w:tab/>
      </w:r>
      <w:r w:rsidRPr="004E4817">
        <w:rPr>
          <w:rFonts w:asciiTheme="minorBidi" w:hAnsiTheme="minorBidi" w:cstheme="minorBidi"/>
          <w:sz w:val="20"/>
          <w:szCs w:val="20"/>
        </w:rPr>
        <w:t>L'étudiant s'initiera à la rédaction en Français:</w:t>
      </w:r>
    </w:p>
    <w:p w:rsidR="00A6594E" w:rsidRPr="004E4817" w:rsidRDefault="00A6594E" w:rsidP="00A6594E">
      <w:pPr>
        <w:rPr>
          <w:rFonts w:asciiTheme="minorBidi" w:hAnsiTheme="minorBidi" w:cstheme="minorBidi"/>
          <w:sz w:val="20"/>
          <w:szCs w:val="20"/>
        </w:rPr>
      </w:pPr>
      <w:r w:rsidRPr="004E4817">
        <w:rPr>
          <w:rFonts w:asciiTheme="minorBidi" w:hAnsiTheme="minorBidi" w:cstheme="minorBidi"/>
          <w:sz w:val="20"/>
          <w:szCs w:val="20"/>
        </w:rPr>
        <w:t xml:space="preserve"> d’une demanded'emploi, d'une lettre officielle, d'une lettre de motivation, d’un Curriculum vitae et d’un rapport de stage.</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cartographie numérique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312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shd w:val="clear" w:color="auto" w:fill="FFFFFF" w:themeFill="background1"/>
        <w:adjustRightInd w:val="0"/>
        <w:jc w:val="both"/>
        <w:rPr>
          <w:rFonts w:ascii="Helvetica" w:hAnsi="Helvetica" w:cs="Helvetica"/>
          <w:color w:val="231F20"/>
          <w:shd w:val="clear" w:color="auto" w:fill="F1EFEB"/>
        </w:rPr>
      </w:pP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855EE5"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855EE5">
        <w:rPr>
          <w:rFonts w:asciiTheme="minorBidi" w:hAnsiTheme="minorBidi" w:cstheme="minorBidi"/>
          <w:sz w:val="20"/>
          <w:szCs w:val="20"/>
        </w:rPr>
        <w:t>Conception de mini-projets de cartes thématiques, allant de la production du fond cartographique à la production de produits cartographiques achevés.</w:t>
      </w:r>
    </w:p>
    <w:p w:rsidR="00A6594E" w:rsidRPr="00855EE5"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855EE5">
        <w:rPr>
          <w:rFonts w:asciiTheme="minorBidi" w:hAnsiTheme="minorBidi" w:cstheme="minorBidi"/>
          <w:sz w:val="20"/>
          <w:szCs w:val="20"/>
        </w:rPr>
        <w:t>Les logiciels utilisés sont, à titre indicatif: Microstation (carte de base) et QGIS (carte thématique)</w:t>
      </w: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lastRenderedPageBreak/>
        <w:tab/>
        <w:t>5.2.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ET DE SES ELEMENTS CONSTITUTIFS (ECUE):</w:t>
      </w:r>
    </w:p>
    <w:p w:rsidR="00A6594E" w:rsidRDefault="00A6594E" w:rsidP="00A6594E">
      <w:pPr>
        <w:adjustRightInd w:val="0"/>
        <w:jc w:val="center"/>
        <w:rPr>
          <w:rFonts w:ascii="Arial" w:hAnsi="Arial" w:cs="Arial"/>
          <w:b/>
          <w:bCs/>
          <w:color w:val="FF0000"/>
          <w:sz w:val="32"/>
          <w:szCs w:val="32"/>
        </w:rPr>
      </w:pPr>
    </w:p>
    <w:p w:rsidR="00A6594E" w:rsidRPr="002C39F4" w:rsidRDefault="00A6594E" w:rsidP="00A6594E">
      <w:pPr>
        <w:adjustRightInd w:val="0"/>
        <w:jc w:val="center"/>
        <w:rPr>
          <w:rFonts w:ascii="Arial" w:hAnsi="Arial" w:cs="Arial"/>
          <w:b/>
          <w:bCs/>
          <w:color w:val="FF0000"/>
          <w:sz w:val="32"/>
          <w:szCs w:val="32"/>
        </w:rPr>
      </w:pPr>
      <w:r w:rsidRPr="002C39F4">
        <w:rPr>
          <w:rFonts w:ascii="Arial" w:hAnsi="Arial" w:cs="Arial"/>
          <w:b/>
          <w:bCs/>
          <w:color w:val="FF0000"/>
          <w:sz w:val="32"/>
          <w:szCs w:val="32"/>
        </w:rPr>
        <w:t>GEOLOGIE ET GEORESSOURCES DE LA TUNISIE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r w:rsidRPr="007D2E90">
              <w:rPr>
                <w:rFonts w:ascii="Arial" w:hAnsi="Arial" w:cs="Arial"/>
                <w:b/>
                <w:bCs/>
                <w:lang w:val="fr-FR" w:eastAsia="en-US"/>
              </w:rPr>
              <w:t>Intitulé de l'UE:Géologie et Géoressources de la Tunisie</w:t>
            </w:r>
          </w:p>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410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p w:rsidR="00A6594E" w:rsidRDefault="00A6594E" w:rsidP="00A6594E">
            <w:pPr>
              <w:adjustRightInd w:val="0"/>
              <w:jc w:val="center"/>
              <w:rPr>
                <w:rFonts w:ascii="Arial" w:hAnsi="Arial" w:cs="Arial"/>
                <w:b/>
                <w:bCs/>
                <w:color w:val="FF0000"/>
                <w:lang w:eastAsia="en-US"/>
              </w:rPr>
            </w:pP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r w:rsidRPr="007D2E90">
              <w:rPr>
                <w:rFonts w:ascii="Arial" w:hAnsi="Arial" w:cs="Arial"/>
                <w:b/>
                <w:bCs/>
                <w:lang w:val="fr-FR" w:eastAsia="en-US"/>
              </w:rPr>
              <w:t>Domaine de formation:</w:t>
            </w:r>
          </w:p>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color w:val="FF0000"/>
                <w:lang w:val="fr-FR" w:eastAsia="en-US"/>
              </w:rPr>
            </w:pPr>
            <w:r w:rsidRPr="007D2E90">
              <w:rPr>
                <w:rFonts w:ascii="Arial" w:hAnsi="Arial" w:cs="Arial"/>
                <w:b/>
                <w:bCs/>
                <w:color w:val="FF0000"/>
                <w:lang w:val="fr-FR" w:eastAsia="en-US"/>
              </w:rPr>
              <w:t>SCIENCES ET TECHNOLOGIES</w:t>
            </w:r>
          </w:p>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r w:rsidRPr="007D2E90">
              <w:rPr>
                <w:rFonts w:ascii="Arial" w:hAnsi="Arial" w:cs="Arial"/>
                <w:b/>
                <w:bCs/>
                <w:lang w:val="fr-FR" w:eastAsia="en-US"/>
              </w:rPr>
              <w:t xml:space="preserve">Mention: </w:t>
            </w:r>
          </w:p>
          <w:p w:rsidR="00A6594E" w:rsidRPr="007D2E90"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color w:val="FF0000"/>
                <w:lang w:val="fr-FR" w:eastAsia="en-US"/>
              </w:rPr>
            </w:pPr>
            <w:r w:rsidRPr="007D2E90">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Parcours: </w:t>
            </w:r>
            <w:r>
              <w:rPr>
                <w:rFonts w:ascii="Arial" w:hAnsi="Arial" w:cs="Arial"/>
                <w:b/>
                <w:bCs/>
                <w:color w:val="FF0000"/>
                <w:lang w:eastAsia="en-US"/>
              </w:rPr>
              <w:t>Géoressources et Environnement</w:t>
            </w:r>
          </w:p>
          <w:p w:rsidR="00A6594E" w:rsidRDefault="00A6594E" w:rsidP="00A6594E">
            <w:pPr>
              <w:adjustRightInd w:val="0"/>
              <w:jc w:val="center"/>
              <w:rPr>
                <w:rFonts w:ascii="Arial" w:hAnsi="Arial" w:cs="Arial"/>
                <w:b/>
                <w:bCs/>
                <w:lang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 xml:space="preserve">1. Objectifs de l’ UE: </w:t>
      </w:r>
    </w:p>
    <w:p w:rsidR="00A6594E" w:rsidRPr="009E6D43" w:rsidRDefault="00A6594E" w:rsidP="00A6594E">
      <w:pPr>
        <w:adjustRightInd w:val="0"/>
        <w:rPr>
          <w:rFonts w:asciiTheme="minorBidi" w:hAnsiTheme="minorBidi"/>
          <w:sz w:val="20"/>
          <w:szCs w:val="20"/>
        </w:rPr>
      </w:pPr>
      <w:r>
        <w:rPr>
          <w:rFonts w:asciiTheme="minorBidi" w:hAnsiTheme="minorBidi"/>
          <w:sz w:val="20"/>
          <w:szCs w:val="20"/>
        </w:rPr>
        <w:t>Appréhender les contextes paléogéographique et structural de  la distribution et</w:t>
      </w:r>
      <w:r w:rsidRPr="009E6D43">
        <w:rPr>
          <w:rFonts w:asciiTheme="minorBidi" w:hAnsiTheme="minorBidi"/>
          <w:sz w:val="20"/>
          <w:szCs w:val="20"/>
        </w:rPr>
        <w:t xml:space="preserve"> nature des géoressources</w:t>
      </w:r>
      <w:r>
        <w:rPr>
          <w:rFonts w:asciiTheme="minorBidi" w:hAnsiTheme="minorBidi"/>
          <w:sz w:val="20"/>
          <w:szCs w:val="20"/>
        </w:rPr>
        <w:t xml:space="preserve"> minérales et énergétiques de Tunisie.</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 xml:space="preserve">2. Pré-requis: </w:t>
      </w:r>
    </w:p>
    <w:p w:rsidR="00A6594E" w:rsidRPr="009E6D43" w:rsidRDefault="00A6594E" w:rsidP="00A6594E">
      <w:pPr>
        <w:adjustRightInd w:val="0"/>
        <w:rPr>
          <w:rFonts w:asciiTheme="minorBidi" w:hAnsiTheme="minorBidi"/>
          <w:sz w:val="20"/>
          <w:szCs w:val="20"/>
        </w:rPr>
      </w:pPr>
      <w:r>
        <w:rPr>
          <w:rFonts w:asciiTheme="minorBidi" w:hAnsiTheme="minorBidi"/>
          <w:sz w:val="20"/>
          <w:szCs w:val="20"/>
        </w:rPr>
        <w:t>Notions de M</w:t>
      </w:r>
      <w:r w:rsidRPr="009E6D43">
        <w:rPr>
          <w:rFonts w:asciiTheme="minorBidi" w:hAnsiTheme="minorBidi"/>
          <w:sz w:val="20"/>
          <w:szCs w:val="20"/>
        </w:rPr>
        <w:t>inéralogie</w:t>
      </w:r>
      <w:r>
        <w:rPr>
          <w:rFonts w:asciiTheme="minorBidi" w:hAnsiTheme="minorBidi"/>
          <w:b/>
          <w:bCs/>
          <w:sz w:val="20"/>
          <w:szCs w:val="20"/>
        </w:rPr>
        <w:t>,</w:t>
      </w:r>
      <w:r w:rsidRPr="009E6D43">
        <w:rPr>
          <w:rFonts w:asciiTheme="minorBidi" w:hAnsiTheme="minorBidi"/>
          <w:sz w:val="20"/>
          <w:szCs w:val="20"/>
        </w:rPr>
        <w:t xml:space="preserve"> </w:t>
      </w:r>
      <w:r>
        <w:rPr>
          <w:rFonts w:asciiTheme="minorBidi" w:hAnsiTheme="minorBidi"/>
          <w:sz w:val="20"/>
          <w:szCs w:val="20"/>
        </w:rPr>
        <w:t xml:space="preserve">Stratigraphie, Sédimentologie, Cartographie et Géologie structurale, Géoressources minérales et énergétiques acquis au cours des semestres 1, 2 et 3. </w:t>
      </w:r>
    </w:p>
    <w:p w:rsidR="00A6594E" w:rsidRPr="009E6D43"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3. Eléments constitutifs de l’UE (ECUE)</w:t>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sz w:val="20"/>
          <w:szCs w:val="20"/>
        </w:rPr>
      </w:pPr>
      <w:r>
        <w:rPr>
          <w:rFonts w:asciiTheme="minorBidi" w:hAnsiTheme="minorBidi"/>
          <w:b/>
          <w:bCs/>
          <w:sz w:val="20"/>
          <w:szCs w:val="20"/>
        </w:rPr>
        <w:tab/>
        <w:t>3.1. Enseignements théoriques</w:t>
      </w:r>
    </w:p>
    <w:p w:rsidR="00A6594E"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Tr="00A6594E">
        <w:tc>
          <w:tcPr>
            <w:tcW w:w="492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Default="00A6594E" w:rsidP="00A6594E">
            <w:pPr>
              <w:adjustRightInd w:val="0"/>
              <w:jc w:val="center"/>
              <w:rPr>
                <w:rFonts w:asciiTheme="minorBidi" w:hAnsiTheme="minorBidi"/>
                <w:b/>
                <w:bCs/>
                <w:lang w:eastAsia="en-US"/>
              </w:rPr>
            </w:pPr>
          </w:p>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ELEMENTS CONSTITUTIFS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Volume horaire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Crédits</w:t>
            </w:r>
          </w:p>
        </w:tc>
      </w:tr>
      <w:tr w:rsidR="00A6594E" w:rsidTr="00A6594E">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Default="00A6594E" w:rsidP="00A6594E">
            <w:pPr>
              <w:widowControl/>
              <w:autoSpaceDE/>
              <w:autoSpaceDN/>
              <w:rPr>
                <w:rFonts w:asciiTheme="minorBidi" w:hAnsiTheme="minorBidi"/>
                <w:b/>
                <w:bCs/>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Cours</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TD</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Default="00A6594E" w:rsidP="00A6594E">
            <w:pPr>
              <w:widowControl/>
              <w:autoSpaceDE/>
              <w:autoSpaceDN/>
              <w:rPr>
                <w:rFonts w:asciiTheme="minorBidi" w:hAnsiTheme="minorBidi"/>
                <w:b/>
                <w:bCs/>
                <w:lang w:eastAsia="en-US"/>
              </w:rPr>
            </w:pP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6594E" w:rsidRPr="007D2E90" w:rsidRDefault="00A6594E" w:rsidP="00A6594E">
            <w:pPr>
              <w:adjustRightInd w:val="0"/>
              <w:jc w:val="center"/>
              <w:rPr>
                <w:rFonts w:asciiTheme="minorBidi" w:hAnsiTheme="minorBidi"/>
                <w:b/>
                <w:bCs/>
                <w:lang w:val="fr-FR" w:eastAsia="en-US"/>
              </w:rPr>
            </w:pPr>
            <w:r w:rsidRPr="007D2E90">
              <w:rPr>
                <w:rFonts w:asciiTheme="minorBidi" w:hAnsiTheme="minorBidi"/>
                <w:b/>
                <w:bCs/>
                <w:lang w:val="fr-FR" w:eastAsia="en-US"/>
              </w:rPr>
              <w:t>Paléogéographie et géoressources de la Tunisie</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21</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3</w:t>
            </w: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6594E" w:rsidRPr="007D2E90" w:rsidRDefault="00A6594E" w:rsidP="00A6594E">
            <w:pPr>
              <w:adjustRightInd w:val="0"/>
              <w:jc w:val="center"/>
              <w:rPr>
                <w:rFonts w:asciiTheme="minorBidi" w:hAnsiTheme="minorBidi"/>
                <w:b/>
                <w:bCs/>
                <w:lang w:val="fr-FR" w:eastAsia="en-US"/>
              </w:rPr>
            </w:pPr>
            <w:r w:rsidRPr="007D2E90">
              <w:rPr>
                <w:rFonts w:asciiTheme="minorBidi" w:hAnsiTheme="minorBidi"/>
                <w:b/>
                <w:bCs/>
                <w:lang w:val="fr-FR" w:eastAsia="en-US"/>
              </w:rPr>
              <w:t>Ensembles structuraux et géoressources de la Tunisie</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21</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w:t>
            </w:r>
          </w:p>
        </w:tc>
      </w:tr>
      <w:tr w:rsidR="00A6594E" w:rsidTr="00A6594E">
        <w:tc>
          <w:tcPr>
            <w:tcW w:w="49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p>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Total</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42</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Default="00A6594E" w:rsidP="00A6594E">
            <w:pPr>
              <w:adjustRightInd w:val="0"/>
              <w:jc w:val="center"/>
              <w:rPr>
                <w:rFonts w:asciiTheme="minorBidi" w:hAnsiTheme="minorBidi"/>
                <w:b/>
                <w:bCs/>
                <w:lang w:eastAsia="en-US"/>
              </w:rPr>
            </w:pPr>
            <w:r>
              <w:rPr>
                <w:rFonts w:asciiTheme="minorBidi" w:hAnsiTheme="minorBidi"/>
                <w:b/>
                <w:bCs/>
                <w:lang w:eastAsia="en-US"/>
              </w:rPr>
              <w:t>5</w:t>
            </w:r>
          </w:p>
        </w:tc>
      </w:tr>
    </w:tbl>
    <w:p w:rsidR="00A6594E"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4. Contenu et programmes</w:t>
      </w:r>
    </w:p>
    <w:p w:rsidR="00A6594E" w:rsidRPr="00D4314A"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275"/>
        <w:gridCol w:w="3224"/>
        <w:gridCol w:w="3073"/>
      </w:tblGrid>
      <w:tr w:rsidR="00A6594E" w:rsidTr="00A6594E">
        <w:tc>
          <w:tcPr>
            <w:tcW w:w="10058"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7D2E90" w:rsidRDefault="00A6594E" w:rsidP="00A6594E">
            <w:pPr>
              <w:adjustRightInd w:val="0"/>
              <w:rPr>
                <w:rFonts w:asciiTheme="minorBidi" w:hAnsiTheme="minorBidi"/>
                <w:b/>
                <w:bCs/>
                <w:lang w:val="fr-FR" w:eastAsia="en-US"/>
              </w:rPr>
            </w:pPr>
          </w:p>
          <w:p w:rsidR="00A6594E" w:rsidRPr="007D2E90" w:rsidRDefault="00A6594E" w:rsidP="00A6594E">
            <w:pPr>
              <w:adjustRightInd w:val="0"/>
              <w:rPr>
                <w:rFonts w:asciiTheme="minorBidi" w:hAnsiTheme="minorBidi"/>
                <w:b/>
                <w:bCs/>
                <w:lang w:val="fr-FR" w:eastAsia="en-US"/>
              </w:rPr>
            </w:pPr>
            <w:r w:rsidRPr="007D2E90">
              <w:rPr>
                <w:rFonts w:asciiTheme="minorBidi" w:hAnsiTheme="minorBidi"/>
                <w:b/>
                <w:bCs/>
                <w:lang w:val="fr-FR" w:eastAsia="en-US"/>
              </w:rPr>
              <w:t>ECUE 411: Paléogéographie et Géoressources de la Tunisie</w:t>
            </w:r>
          </w:p>
        </w:tc>
      </w:tr>
      <w:tr w:rsidR="00A6594E" w:rsidTr="00A6594E">
        <w:tc>
          <w:tcPr>
            <w:tcW w:w="34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7D2E90" w:rsidRDefault="00A6594E" w:rsidP="00A6594E">
            <w:pPr>
              <w:adjustRightInd w:val="0"/>
              <w:rPr>
                <w:rFonts w:asciiTheme="minorBidi" w:hAnsiTheme="minorBidi"/>
                <w:b/>
                <w:bCs/>
                <w:lang w:val="fr-FR"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Code: UEF 411</w:t>
            </w:r>
          </w:p>
        </w:tc>
        <w:tc>
          <w:tcPr>
            <w:tcW w:w="33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rPr>
                <w:rFonts w:asciiTheme="minorBidi" w:hAnsiTheme="minorBidi"/>
                <w:b/>
                <w:bCs/>
                <w:lang w:eastAsia="en-US"/>
              </w:rPr>
            </w:pPr>
            <w:r>
              <w:rPr>
                <w:rFonts w:asciiTheme="minorBidi" w:hAnsiTheme="minorBidi"/>
                <w:b/>
                <w:bCs/>
                <w:lang w:eastAsia="en-US"/>
              </w:rPr>
              <w:t>Nombre de crédits: 3</w:t>
            </w:r>
          </w:p>
          <w:p w:rsidR="00A6594E" w:rsidRDefault="00A6594E" w:rsidP="00A6594E">
            <w:pPr>
              <w:adjustRightInd w:val="0"/>
              <w:rPr>
                <w:rFonts w:asciiTheme="minorBidi" w:hAnsiTheme="minorBidi"/>
                <w:b/>
                <w:bCs/>
                <w:lang w:eastAsia="en-US"/>
              </w:rPr>
            </w:pPr>
          </w:p>
        </w:tc>
        <w:tc>
          <w:tcPr>
            <w:tcW w:w="320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Default="00A6594E" w:rsidP="00A6594E">
            <w:pPr>
              <w:adjustRightInd w:val="0"/>
              <w:rPr>
                <w:rFonts w:asciiTheme="minorBidi" w:hAnsiTheme="minorBidi"/>
                <w:b/>
                <w:bCs/>
                <w:lang w:eastAsia="en-US"/>
              </w:rPr>
            </w:pPr>
            <w:r>
              <w:rPr>
                <w:rFonts w:asciiTheme="minorBidi" w:hAnsiTheme="minorBidi"/>
                <w:b/>
                <w:bCs/>
                <w:lang w:eastAsia="en-US"/>
              </w:rPr>
              <w:t>Coefficient: 1.5</w:t>
            </w:r>
          </w:p>
          <w:p w:rsidR="00A6594E" w:rsidRDefault="00A6594E" w:rsidP="00A6594E">
            <w:pPr>
              <w:adjustRightInd w:val="0"/>
              <w:rPr>
                <w:rFonts w:asciiTheme="minorBidi" w:hAnsiTheme="minorBidi"/>
                <w:b/>
                <w:bCs/>
                <w:lang w:eastAsia="en-US"/>
              </w:rPr>
            </w:pP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FC2D04" w:rsidRDefault="00A6594E" w:rsidP="00A6594E">
      <w:pPr>
        <w:tabs>
          <w:tab w:val="left" w:pos="0"/>
        </w:tabs>
        <w:spacing w:line="360" w:lineRule="auto"/>
        <w:ind w:left="567"/>
        <w:jc w:val="both"/>
        <w:rPr>
          <w:rFonts w:asciiTheme="minorBidi" w:hAnsiTheme="minorBidi" w:cstheme="minorBidi"/>
          <w:b/>
          <w:bCs/>
          <w:sz w:val="20"/>
          <w:szCs w:val="20"/>
        </w:rPr>
      </w:pPr>
      <w:r>
        <w:rPr>
          <w:rFonts w:asciiTheme="minorBidi" w:hAnsiTheme="minorBidi"/>
          <w:b/>
          <w:bCs/>
          <w:sz w:val="20"/>
          <w:szCs w:val="20"/>
        </w:rPr>
        <w:tab/>
      </w:r>
      <w:r>
        <w:rPr>
          <w:rFonts w:asciiTheme="minorBidi" w:hAnsiTheme="minorBidi"/>
          <w:b/>
          <w:bCs/>
          <w:sz w:val="20"/>
          <w:szCs w:val="20"/>
        </w:rPr>
        <w:tab/>
        <w:t xml:space="preserve">4.1.1. </w:t>
      </w:r>
      <w:r w:rsidRPr="00FC2D04">
        <w:rPr>
          <w:rFonts w:asciiTheme="minorBidi" w:hAnsiTheme="minorBidi" w:cstheme="minorBidi"/>
          <w:b/>
          <w:bCs/>
          <w:sz w:val="20"/>
          <w:szCs w:val="20"/>
        </w:rPr>
        <w:t>Enseignements théoriques</w:t>
      </w:r>
    </w:p>
    <w:p w:rsidR="00A6594E" w:rsidRPr="00FC2D04" w:rsidRDefault="00A6594E" w:rsidP="00A6594E">
      <w:pPr>
        <w:spacing w:before="3"/>
        <w:ind w:right="244" w:firstLine="13"/>
        <w:jc w:val="both"/>
        <w:rPr>
          <w:rFonts w:asciiTheme="minorBidi" w:hAnsiTheme="minorBidi" w:cstheme="minorBidi"/>
          <w:b/>
          <w:bCs/>
          <w:sz w:val="20"/>
          <w:szCs w:val="20"/>
        </w:rPr>
      </w:pPr>
    </w:p>
    <w:p w:rsidR="00A6594E" w:rsidRDefault="00A6594E" w:rsidP="00A6594E">
      <w:pPr>
        <w:jc w:val="both"/>
        <w:rPr>
          <w:rFonts w:asciiTheme="minorBidi" w:hAnsiTheme="minorBidi" w:cstheme="minorBidi"/>
          <w:sz w:val="20"/>
          <w:szCs w:val="20"/>
        </w:rPr>
      </w:pP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xml:space="preserve">- Rappels sur les </w:t>
      </w:r>
      <w:r>
        <w:rPr>
          <w:rFonts w:asciiTheme="minorBidi" w:hAnsiTheme="minorBidi" w:cstheme="minorBidi"/>
          <w:sz w:val="20"/>
          <w:szCs w:val="20"/>
        </w:rPr>
        <w:t>différentes</w:t>
      </w:r>
      <w:r w:rsidRPr="00FC2D04">
        <w:rPr>
          <w:rFonts w:asciiTheme="minorBidi" w:hAnsiTheme="minorBidi" w:cstheme="minorBidi"/>
          <w:sz w:val="20"/>
          <w:szCs w:val="20"/>
        </w:rPr>
        <w:t xml:space="preserve"> unités lithostratigraphi</w:t>
      </w:r>
      <w:r>
        <w:rPr>
          <w:rFonts w:asciiTheme="minorBidi" w:hAnsiTheme="minorBidi" w:cstheme="minorBidi"/>
          <w:sz w:val="20"/>
          <w:szCs w:val="20"/>
        </w:rPr>
        <w:t>qu</w:t>
      </w:r>
      <w:r w:rsidRPr="00FC2D04">
        <w:rPr>
          <w:rFonts w:asciiTheme="minorBidi" w:hAnsiTheme="minorBidi" w:cstheme="minorBidi"/>
          <w:sz w:val="20"/>
          <w:szCs w:val="20"/>
        </w:rPr>
        <w:t>es en Tunisie.</w:t>
      </w:r>
      <w:r>
        <w:rPr>
          <w:rFonts w:asciiTheme="minorBidi" w:hAnsiTheme="minorBidi" w:cstheme="minorBidi"/>
          <w:sz w:val="20"/>
          <w:szCs w:val="20"/>
        </w:rPr>
        <w:t xml:space="preserve"> Corrélations et interprétation.</w:t>
      </w: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Evolution des domaines paléogéographiques de la plate-forme saharienne au cours de Paléozoïque à partir des données de forages pétroliers et des affleurements du Jebel</w:t>
      </w:r>
      <w:r>
        <w:rPr>
          <w:rFonts w:asciiTheme="minorBidi" w:hAnsiTheme="minorBidi" w:cstheme="minorBidi"/>
          <w:sz w:val="20"/>
          <w:szCs w:val="20"/>
        </w:rPr>
        <w:t xml:space="preserve"> </w:t>
      </w:r>
      <w:r w:rsidRPr="00FC2D04">
        <w:rPr>
          <w:rFonts w:asciiTheme="minorBidi" w:hAnsiTheme="minorBidi" w:cstheme="minorBidi"/>
          <w:sz w:val="20"/>
          <w:szCs w:val="20"/>
        </w:rPr>
        <w:t>Tébaga de Médenine (Permien supérieur)</w:t>
      </w: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Evolution des domaines paléogéographiques de la Tunisie au cours des ères mésozoïques et cénozoïques.</w:t>
      </w:r>
    </w:p>
    <w:p w:rsidR="00A6594E"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Les facteurs régionaux et globaux contrôlant la répartition spatio-temporelle des différents domaines paléogéographiques : tectonique cassante et/ou salifère, fluctuations eustatiques, changements paléoclimatiques …</w:t>
      </w:r>
    </w:p>
    <w:p w:rsidR="00A6594E" w:rsidRDefault="00A6594E" w:rsidP="00A6594E">
      <w:pPr>
        <w:jc w:val="both"/>
        <w:rPr>
          <w:rFonts w:asciiTheme="minorBidi" w:hAnsiTheme="minorBidi" w:cstheme="minorBidi"/>
          <w:sz w:val="20"/>
          <w:szCs w:val="20"/>
        </w:rPr>
      </w:pPr>
    </w:p>
    <w:p w:rsidR="00A6594E" w:rsidRPr="00FC2D04" w:rsidRDefault="00A6594E" w:rsidP="00A6594E">
      <w:pPr>
        <w:jc w:val="both"/>
        <w:rPr>
          <w:rFonts w:asciiTheme="minorBidi" w:hAnsiTheme="minorBidi" w:cstheme="minorBidi"/>
          <w:sz w:val="20"/>
          <w:szCs w:val="20"/>
        </w:rPr>
      </w:pPr>
      <w:r>
        <w:rPr>
          <w:rFonts w:asciiTheme="minorBidi" w:hAnsiTheme="minorBidi" w:cstheme="minorBidi"/>
          <w:sz w:val="20"/>
          <w:szCs w:val="20"/>
        </w:rPr>
        <w:t>L'enseignant est tenu à placer la répartition des principales géoressources de chaque intervalle dans son contexte paléogéographique.</w:t>
      </w:r>
    </w:p>
    <w:p w:rsidR="00A6594E" w:rsidRPr="00FC2D04" w:rsidRDefault="00A6594E" w:rsidP="00A6594E">
      <w:pPr>
        <w:adjustRightInd w:val="0"/>
        <w:rPr>
          <w:rFonts w:asciiTheme="minorBidi" w:hAnsiTheme="minorBidi" w:cstheme="minorBidi"/>
          <w:b/>
          <w:bCs/>
          <w:sz w:val="20"/>
          <w:szCs w:val="20"/>
        </w:rPr>
      </w:pPr>
    </w:p>
    <w:p w:rsidR="00A6594E" w:rsidRPr="004E4817" w:rsidRDefault="00A6594E" w:rsidP="00A6594E">
      <w:pPr>
        <w:tabs>
          <w:tab w:val="left" w:pos="0"/>
        </w:tabs>
        <w:spacing w:line="360" w:lineRule="auto"/>
        <w:ind w:left="1410"/>
        <w:jc w:val="both"/>
        <w:rPr>
          <w:rFonts w:asciiTheme="minorBidi" w:hAnsiTheme="minorBidi" w:cstheme="minorBidi"/>
          <w:b/>
          <w:bCs/>
          <w:sz w:val="20"/>
          <w:szCs w:val="20"/>
        </w:rPr>
      </w:pPr>
      <w:r>
        <w:rPr>
          <w:rFonts w:asciiTheme="minorBidi" w:hAnsiTheme="minorBidi" w:cstheme="minorBidi"/>
          <w:b/>
          <w:bCs/>
          <w:sz w:val="20"/>
          <w:szCs w:val="20"/>
        </w:rPr>
        <w:lastRenderedPageBreak/>
        <w:t xml:space="preserve">4.1.2. </w:t>
      </w:r>
      <w:r w:rsidRPr="004E4817">
        <w:rPr>
          <w:rFonts w:asciiTheme="minorBidi" w:hAnsiTheme="minorBidi" w:cstheme="minorBidi"/>
          <w:b/>
          <w:bCs/>
          <w:sz w:val="20"/>
          <w:szCs w:val="20"/>
        </w:rPr>
        <w:t>Activités pratiques</w:t>
      </w:r>
    </w:p>
    <w:p w:rsidR="00A6594E" w:rsidRPr="00FC2D04" w:rsidRDefault="00A6594E" w:rsidP="00A6594E">
      <w:pPr>
        <w:jc w:val="both"/>
        <w:rPr>
          <w:rFonts w:asciiTheme="minorBidi" w:hAnsiTheme="minorBidi" w:cstheme="minorBidi"/>
          <w:sz w:val="20"/>
          <w:szCs w:val="20"/>
        </w:rPr>
      </w:pP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Corrélations des coupes géologiques et/ou des séries sédimentaires des sondages pétroliers et établissements des cartes paléogéographiques et des cartes isopaques.</w:t>
      </w: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xml:space="preserve">- Comparaison des cartes paléogéographiques et </w:t>
      </w:r>
      <w:r>
        <w:rPr>
          <w:rFonts w:asciiTheme="minorBidi" w:hAnsiTheme="minorBidi" w:cstheme="minorBidi"/>
          <w:sz w:val="20"/>
          <w:szCs w:val="20"/>
        </w:rPr>
        <w:t xml:space="preserve">cartes </w:t>
      </w:r>
      <w:r w:rsidRPr="00FC2D04">
        <w:rPr>
          <w:rFonts w:asciiTheme="minorBidi" w:hAnsiTheme="minorBidi" w:cstheme="minorBidi"/>
          <w:sz w:val="20"/>
          <w:szCs w:val="20"/>
        </w:rPr>
        <w:t>isopaques et étude de l’évolution paléogéographique au cours des temps géologiques. Identification des facteurs de contrôle de cette évolution.</w:t>
      </w:r>
    </w:p>
    <w:p w:rsidR="00A6594E" w:rsidRPr="00FC2D04" w:rsidRDefault="00A6594E" w:rsidP="00A6594E">
      <w:pPr>
        <w:jc w:val="both"/>
        <w:rPr>
          <w:rFonts w:asciiTheme="minorBidi" w:hAnsiTheme="minorBidi" w:cstheme="minorBidi"/>
          <w:sz w:val="20"/>
          <w:szCs w:val="20"/>
        </w:rPr>
      </w:pPr>
      <w:r w:rsidRPr="00FC2D04">
        <w:rPr>
          <w:rFonts w:asciiTheme="minorBidi" w:hAnsiTheme="minorBidi" w:cstheme="minorBidi"/>
          <w:sz w:val="20"/>
          <w:szCs w:val="20"/>
        </w:rPr>
        <w:t xml:space="preserve">- Utilisation des cartes paléogéographiques et isopaques dans la prospection des ressources minérales et énergétiques en tant que documents d’aide à la décision pour l’implantation de forages </w:t>
      </w:r>
      <w:r>
        <w:rPr>
          <w:rFonts w:asciiTheme="minorBidi" w:hAnsiTheme="minorBidi" w:cstheme="minorBidi"/>
          <w:sz w:val="20"/>
          <w:szCs w:val="20"/>
        </w:rPr>
        <w:t>prospectifs.</w:t>
      </w:r>
    </w:p>
    <w:p w:rsidR="00A6594E" w:rsidRPr="00FC2D04" w:rsidRDefault="00A6594E" w:rsidP="00A6594E">
      <w:pPr>
        <w:adjustRightInd w:val="0"/>
        <w:rPr>
          <w:rFonts w:asciiTheme="minorBidi" w:hAnsiTheme="minorBidi" w:cstheme="minorBidi"/>
          <w:b/>
          <w:bCs/>
          <w:sz w:val="20"/>
          <w:szCs w:val="20"/>
        </w:rPr>
      </w:pPr>
    </w:p>
    <w:p w:rsidR="00A6594E" w:rsidRPr="00FC2D04"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462"/>
        <w:gridCol w:w="3392"/>
        <w:gridCol w:w="2610"/>
      </w:tblGrid>
      <w:tr w:rsidR="00A6594E" w:rsidTr="00A6594E">
        <w:tc>
          <w:tcPr>
            <w:tcW w:w="94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7D2E90" w:rsidRDefault="00A6594E" w:rsidP="00A6594E">
            <w:pPr>
              <w:adjustRightInd w:val="0"/>
              <w:rPr>
                <w:rFonts w:asciiTheme="minorBidi" w:hAnsiTheme="minorBidi"/>
                <w:b/>
                <w:bCs/>
                <w:lang w:val="fr-FR" w:eastAsia="en-US"/>
              </w:rPr>
            </w:pPr>
          </w:p>
          <w:p w:rsidR="00A6594E" w:rsidRPr="007D2E90" w:rsidRDefault="00A6594E" w:rsidP="00A6594E">
            <w:pPr>
              <w:adjustRightInd w:val="0"/>
              <w:rPr>
                <w:rFonts w:asciiTheme="minorBidi" w:hAnsiTheme="minorBidi"/>
                <w:b/>
                <w:bCs/>
                <w:lang w:val="fr-FR" w:eastAsia="en-US"/>
              </w:rPr>
            </w:pPr>
            <w:r w:rsidRPr="007D2E90">
              <w:rPr>
                <w:rFonts w:asciiTheme="minorBidi" w:hAnsiTheme="minorBidi"/>
                <w:b/>
                <w:bCs/>
                <w:lang w:val="fr-FR" w:eastAsia="en-US"/>
              </w:rPr>
              <w:t>ECUE: Ensembles structuraux et Géoressources de la Tunisie</w:t>
            </w:r>
          </w:p>
        </w:tc>
      </w:tr>
      <w:tr w:rsidR="00A6594E" w:rsidTr="00A6594E">
        <w:tc>
          <w:tcPr>
            <w:tcW w:w="34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7D2E90" w:rsidRDefault="00A6594E" w:rsidP="00A6594E">
            <w:pPr>
              <w:adjustRightInd w:val="0"/>
              <w:rPr>
                <w:rFonts w:asciiTheme="minorBidi" w:hAnsiTheme="minorBidi"/>
                <w:b/>
                <w:bCs/>
                <w:lang w:val="fr-FR"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Code: UEF 412</w:t>
            </w:r>
          </w:p>
        </w:tc>
        <w:tc>
          <w:tcPr>
            <w:tcW w:w="33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Default="00A6594E" w:rsidP="00A6594E">
            <w:pPr>
              <w:adjustRightInd w:val="0"/>
              <w:rPr>
                <w:rFonts w:asciiTheme="minorBidi" w:hAnsiTheme="minorBidi"/>
                <w:b/>
                <w:bCs/>
                <w:lang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Nombre de crédits: 2</w:t>
            </w:r>
          </w:p>
        </w:tc>
        <w:tc>
          <w:tcPr>
            <w:tcW w:w="26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Default="00A6594E" w:rsidP="00A6594E">
            <w:pPr>
              <w:adjustRightInd w:val="0"/>
              <w:rPr>
                <w:rFonts w:asciiTheme="minorBidi" w:hAnsiTheme="minorBidi"/>
                <w:b/>
                <w:bCs/>
                <w:lang w:eastAsia="en-US"/>
              </w:rPr>
            </w:pPr>
          </w:p>
          <w:p w:rsidR="00A6594E" w:rsidRDefault="00A6594E" w:rsidP="00A6594E">
            <w:pPr>
              <w:adjustRightInd w:val="0"/>
              <w:rPr>
                <w:rFonts w:asciiTheme="minorBidi" w:hAnsiTheme="minorBidi"/>
                <w:b/>
                <w:bCs/>
                <w:lang w:eastAsia="en-US"/>
              </w:rPr>
            </w:pPr>
            <w:r>
              <w:rPr>
                <w:rFonts w:asciiTheme="minorBidi" w:hAnsiTheme="minorBidi"/>
                <w:b/>
                <w:bCs/>
                <w:lang w:eastAsia="en-US"/>
              </w:rPr>
              <w:t>Coefficient: 1</w:t>
            </w:r>
          </w:p>
        </w:tc>
      </w:tr>
    </w:tbl>
    <w:p w:rsidR="00A6594E"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Default="00A6594E" w:rsidP="00A6594E">
      <w:pPr>
        <w:tabs>
          <w:tab w:val="left" w:pos="0"/>
        </w:tabs>
        <w:spacing w:line="360" w:lineRule="auto"/>
        <w:jc w:val="both"/>
        <w:rPr>
          <w:rFonts w:asciiTheme="minorBidi" w:hAnsiTheme="minorBidi"/>
          <w:sz w:val="20"/>
          <w:szCs w:val="20"/>
        </w:rPr>
      </w:pPr>
      <w:r>
        <w:rPr>
          <w:rFonts w:asciiTheme="minorBidi" w:hAnsiTheme="minorBidi"/>
          <w:b/>
          <w:bCs/>
          <w:sz w:val="20"/>
          <w:szCs w:val="20"/>
        </w:rPr>
        <w:tab/>
        <w:t>4.2.1. Enseignements théoriques</w:t>
      </w:r>
    </w:p>
    <w:p w:rsidR="00A6594E" w:rsidRDefault="00A6594E" w:rsidP="00A6594E">
      <w:pPr>
        <w:tabs>
          <w:tab w:val="left" w:pos="284"/>
        </w:tabs>
        <w:spacing w:line="360" w:lineRule="auto"/>
        <w:ind w:left="851"/>
        <w:jc w:val="both"/>
        <w:rPr>
          <w:rFonts w:asciiTheme="minorBidi" w:hAnsiTheme="minorBidi"/>
          <w:b/>
          <w:bCs/>
          <w:i/>
          <w:iCs/>
          <w:sz w:val="20"/>
          <w:szCs w:val="20"/>
        </w:rPr>
      </w:pPr>
    </w:p>
    <w:p w:rsidR="00A6594E" w:rsidRPr="00C3134B" w:rsidRDefault="00A6594E" w:rsidP="00A6594E">
      <w:pPr>
        <w:tabs>
          <w:tab w:val="left" w:pos="284"/>
        </w:tabs>
        <w:spacing w:line="360" w:lineRule="auto"/>
        <w:ind w:left="851"/>
        <w:jc w:val="both"/>
        <w:rPr>
          <w:rFonts w:asciiTheme="minorBidi" w:hAnsiTheme="minorBidi"/>
          <w:sz w:val="20"/>
          <w:szCs w:val="20"/>
        </w:rPr>
      </w:pPr>
      <w:r w:rsidRPr="00C3134B">
        <w:rPr>
          <w:rFonts w:asciiTheme="minorBidi" w:hAnsiTheme="minorBidi"/>
          <w:sz w:val="20"/>
          <w:szCs w:val="20"/>
        </w:rPr>
        <w:t xml:space="preserve">- </w:t>
      </w:r>
      <w:r>
        <w:rPr>
          <w:rFonts w:asciiTheme="minorBidi" w:hAnsiTheme="minorBidi"/>
          <w:sz w:val="20"/>
          <w:szCs w:val="20"/>
        </w:rPr>
        <w:t>Les grandes structures</w:t>
      </w:r>
      <w:r w:rsidRPr="00C3134B">
        <w:rPr>
          <w:rFonts w:asciiTheme="minorBidi" w:hAnsiTheme="minorBidi"/>
          <w:sz w:val="20"/>
          <w:szCs w:val="20"/>
        </w:rPr>
        <w:t xml:space="preserve"> de la Tunisie </w:t>
      </w:r>
      <w:r>
        <w:rPr>
          <w:rFonts w:asciiTheme="minorBidi" w:hAnsiTheme="minorBidi"/>
          <w:sz w:val="20"/>
          <w:szCs w:val="20"/>
        </w:rPr>
        <w:t>alpine. Rappel sur</w:t>
      </w:r>
      <w:r w:rsidRPr="00C3134B">
        <w:rPr>
          <w:rFonts w:asciiTheme="minorBidi" w:hAnsiTheme="minorBidi"/>
          <w:sz w:val="20"/>
          <w:szCs w:val="20"/>
        </w:rPr>
        <w:t xml:space="preserve"> la nature des géoressources</w:t>
      </w:r>
      <w:r>
        <w:rPr>
          <w:rFonts w:asciiTheme="minorBidi" w:hAnsiTheme="minorBidi"/>
          <w:sz w:val="20"/>
          <w:szCs w:val="20"/>
        </w:rPr>
        <w:t xml:space="preserve"> minérales et énergétiques </w:t>
      </w:r>
      <w:r w:rsidRPr="00C3134B">
        <w:rPr>
          <w:rFonts w:asciiTheme="minorBidi" w:hAnsiTheme="minorBidi"/>
          <w:sz w:val="20"/>
          <w:szCs w:val="20"/>
        </w:rPr>
        <w:t>de l’Afrique,</w:t>
      </w:r>
      <w:r>
        <w:rPr>
          <w:rFonts w:asciiTheme="minorBidi" w:hAnsiTheme="minorBidi"/>
          <w:sz w:val="20"/>
          <w:szCs w:val="20"/>
        </w:rPr>
        <w:t xml:space="preserve"> </w:t>
      </w:r>
      <w:r w:rsidRPr="00C3134B">
        <w:rPr>
          <w:rFonts w:asciiTheme="minorBidi" w:hAnsiTheme="minorBidi"/>
          <w:sz w:val="20"/>
          <w:szCs w:val="20"/>
        </w:rPr>
        <w:t xml:space="preserve">de l’Europe et </w:t>
      </w:r>
      <w:r>
        <w:rPr>
          <w:rFonts w:asciiTheme="minorBidi" w:hAnsiTheme="minorBidi"/>
          <w:sz w:val="20"/>
          <w:szCs w:val="20"/>
        </w:rPr>
        <w:t>ceux de la Tunisie:  Rapports et différences liés au contexte structural</w:t>
      </w:r>
      <w:r w:rsidRPr="00C3134B">
        <w:rPr>
          <w:rFonts w:asciiTheme="minorBidi" w:hAnsiTheme="minorBidi"/>
          <w:sz w:val="20"/>
          <w:szCs w:val="20"/>
        </w:rPr>
        <w:t>.</w:t>
      </w:r>
    </w:p>
    <w:p w:rsidR="00A6594E" w:rsidRDefault="00A6594E" w:rsidP="00A6594E">
      <w:pPr>
        <w:tabs>
          <w:tab w:val="left" w:pos="284"/>
        </w:tabs>
        <w:spacing w:line="360" w:lineRule="auto"/>
        <w:ind w:left="851"/>
        <w:jc w:val="both"/>
        <w:rPr>
          <w:rFonts w:asciiTheme="minorBidi" w:hAnsiTheme="minorBidi"/>
          <w:sz w:val="20"/>
          <w:szCs w:val="20"/>
        </w:rPr>
      </w:pPr>
      <w:r w:rsidRPr="00C3134B">
        <w:rPr>
          <w:rFonts w:asciiTheme="minorBidi" w:hAnsiTheme="minorBidi"/>
          <w:sz w:val="20"/>
          <w:szCs w:val="20"/>
        </w:rPr>
        <w:t xml:space="preserve">- Répartition des géoressources </w:t>
      </w:r>
      <w:r>
        <w:rPr>
          <w:rFonts w:asciiTheme="minorBidi" w:hAnsiTheme="minorBidi"/>
          <w:sz w:val="20"/>
          <w:szCs w:val="20"/>
        </w:rPr>
        <w:t>tunisiennes dans les</w:t>
      </w:r>
      <w:r w:rsidRPr="00C3134B">
        <w:rPr>
          <w:rFonts w:asciiTheme="minorBidi" w:hAnsiTheme="minorBidi"/>
          <w:sz w:val="20"/>
          <w:szCs w:val="20"/>
        </w:rPr>
        <w:t xml:space="preserve"> différentes zones structurales en Tunisie.</w:t>
      </w:r>
      <w:r>
        <w:rPr>
          <w:rFonts w:asciiTheme="minorBidi" w:hAnsiTheme="minorBidi"/>
          <w:sz w:val="20"/>
          <w:szCs w:val="20"/>
        </w:rPr>
        <w:t xml:space="preserve"> </w:t>
      </w:r>
    </w:p>
    <w:p w:rsidR="00A6594E" w:rsidRDefault="00A6594E" w:rsidP="00A6594E">
      <w:pPr>
        <w:tabs>
          <w:tab w:val="left" w:pos="284"/>
        </w:tabs>
        <w:spacing w:line="360" w:lineRule="auto"/>
        <w:ind w:left="851"/>
        <w:jc w:val="both"/>
        <w:rPr>
          <w:rFonts w:asciiTheme="minorBidi" w:hAnsiTheme="minorBidi"/>
          <w:sz w:val="20"/>
          <w:szCs w:val="20"/>
        </w:rPr>
      </w:pPr>
      <w:r>
        <w:rPr>
          <w:rFonts w:asciiTheme="minorBidi" w:hAnsiTheme="minorBidi"/>
          <w:sz w:val="20"/>
          <w:szCs w:val="20"/>
        </w:rPr>
        <w:t>L'enseignant insistera notamment; 1) sur l'interprétation du contexte géodynamique de leur genèse dans:.</w:t>
      </w:r>
    </w:p>
    <w:p w:rsidR="00A6594E" w:rsidRDefault="00A6594E" w:rsidP="00A6594E">
      <w:pPr>
        <w:tabs>
          <w:tab w:val="left" w:pos="284"/>
        </w:tabs>
        <w:spacing w:line="360" w:lineRule="auto"/>
        <w:ind w:left="851"/>
        <w:jc w:val="both"/>
        <w:rPr>
          <w:rFonts w:asciiTheme="minorBidi" w:hAnsiTheme="minorBidi"/>
          <w:sz w:val="20"/>
          <w:szCs w:val="20"/>
        </w:rPr>
      </w:pP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 xml:space="preserve">La plateforme saharienne, y compris l'île de Jerba; </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 xml:space="preserve">l'Atlas tunisien : l'Atlas méridional, l'Atlas central, la zone des dômes et des diapirs, et la zone des écailles; </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 xml:space="preserve">la Tunisie orientale (la mer pélagienne et le Sahel) y compris les îles de Kerkennah, Zembra et Zembretta; </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 xml:space="preserve">la Tunisie septentrionale (zone des nappes de charriage) y compris l'île de la Galite; </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l'alignement str</w:t>
      </w:r>
      <w:r>
        <w:rPr>
          <w:rFonts w:asciiTheme="minorBidi" w:eastAsiaTheme="minorHAnsi" w:hAnsiTheme="minorBidi" w:cstheme="minorBidi"/>
          <w:color w:val="000000"/>
          <w:sz w:val="20"/>
          <w:szCs w:val="20"/>
          <w:lang w:eastAsia="en-US" w:bidi="ar-SA"/>
        </w:rPr>
        <w:t>uctural Nord-Sud (axe Nord-Sud);</w:t>
      </w:r>
    </w:p>
    <w:p w:rsidR="00A6594E" w:rsidRPr="00FC2D04" w:rsidRDefault="00A6594E" w:rsidP="00A6594E">
      <w:pPr>
        <w:rPr>
          <w:rFonts w:asciiTheme="minorBidi" w:hAnsiTheme="minorBidi" w:cstheme="minorBidi"/>
          <w:sz w:val="20"/>
          <w:szCs w:val="20"/>
        </w:rPr>
      </w:pPr>
    </w:p>
    <w:p w:rsidR="00A6594E" w:rsidRDefault="00A6594E" w:rsidP="00A6594E">
      <w:pPr>
        <w:pStyle w:val="Paragraphedeliste"/>
        <w:widowControl/>
        <w:adjustRightInd w:val="0"/>
        <w:ind w:left="851"/>
        <w:jc w:val="both"/>
        <w:rPr>
          <w:rFonts w:asciiTheme="minorBidi" w:eastAsiaTheme="minorHAnsi" w:hAnsiTheme="minorBidi" w:cstheme="minorBidi"/>
          <w:color w:val="000000"/>
          <w:sz w:val="20"/>
          <w:szCs w:val="20"/>
          <w:lang w:eastAsia="en-US" w:bidi="ar-SA"/>
        </w:rPr>
      </w:pPr>
      <w:r>
        <w:rPr>
          <w:rFonts w:asciiTheme="minorBidi" w:eastAsiaTheme="minorHAnsi" w:hAnsiTheme="minorBidi" w:cstheme="minorBidi"/>
          <w:color w:val="000000"/>
          <w:sz w:val="20"/>
          <w:szCs w:val="20"/>
          <w:lang w:eastAsia="en-US" w:bidi="ar-SA"/>
        </w:rPr>
        <w:t>et 2) sur l' évolution structurale et du contexte génétique de ces géoressources ayant conduit à leur variabilité sptio-temporelle en:</w:t>
      </w:r>
    </w:p>
    <w:p w:rsidR="00A6594E" w:rsidRPr="00FC2D04" w:rsidRDefault="00A6594E" w:rsidP="00A6594E">
      <w:pPr>
        <w:pStyle w:val="Paragraphedeliste"/>
        <w:widowControl/>
        <w:adjustRightInd w:val="0"/>
        <w:ind w:left="1428"/>
        <w:jc w:val="both"/>
        <w:rPr>
          <w:rFonts w:asciiTheme="minorBidi" w:eastAsiaTheme="minorHAnsi" w:hAnsiTheme="minorBidi" w:cstheme="minorBidi"/>
          <w:color w:val="000000"/>
          <w:sz w:val="20"/>
          <w:szCs w:val="20"/>
          <w:lang w:eastAsia="en-US" w:bidi="ar-SA"/>
        </w:rPr>
      </w:pP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Période de distension</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Période tectogénique s.s.</w:t>
      </w:r>
    </w:p>
    <w:p w:rsidR="00A6594E" w:rsidRPr="00FC2D04" w:rsidRDefault="00A6594E" w:rsidP="004F13AD">
      <w:pPr>
        <w:pStyle w:val="Paragraphedeliste"/>
        <w:widowControl/>
        <w:numPr>
          <w:ilvl w:val="0"/>
          <w:numId w:val="71"/>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Période tarditectogénique</w:t>
      </w:r>
    </w:p>
    <w:p w:rsidR="00A6594E" w:rsidRPr="00FC2D04" w:rsidRDefault="00A6594E" w:rsidP="00A6594E">
      <w:pPr>
        <w:adjustRightInd w:val="0"/>
        <w:rPr>
          <w:rFonts w:asciiTheme="minorBidi" w:hAnsiTheme="minorBidi" w:cstheme="minorBidi"/>
          <w:b/>
          <w:bCs/>
          <w:sz w:val="20"/>
          <w:szCs w:val="20"/>
        </w:rPr>
      </w:pPr>
    </w:p>
    <w:p w:rsidR="00A6594E" w:rsidRPr="00FC2D04" w:rsidRDefault="00A6594E" w:rsidP="00A6594E">
      <w:pPr>
        <w:adjustRightInd w:val="0"/>
        <w:rPr>
          <w:rFonts w:asciiTheme="minorBidi" w:hAnsiTheme="minorBidi" w:cstheme="minorBidi"/>
          <w:sz w:val="20"/>
          <w:szCs w:val="20"/>
        </w:rPr>
      </w:pPr>
    </w:p>
    <w:p w:rsidR="00A6594E" w:rsidRPr="00FC2D04" w:rsidRDefault="00A6594E" w:rsidP="00A6594E">
      <w:pPr>
        <w:adjustRightInd w:val="0"/>
        <w:rPr>
          <w:rFonts w:asciiTheme="minorBidi" w:hAnsiTheme="minorBidi" w:cstheme="minorBidi"/>
          <w:b/>
          <w:bCs/>
          <w:sz w:val="20"/>
          <w:szCs w:val="20"/>
        </w:rPr>
      </w:pPr>
    </w:p>
    <w:p w:rsidR="00A6594E" w:rsidRPr="00FC2D04"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 xml:space="preserve">4.2.2. </w:t>
      </w:r>
      <w:r w:rsidRPr="00FC2D04">
        <w:rPr>
          <w:rFonts w:asciiTheme="minorBidi" w:hAnsiTheme="minorBidi" w:cstheme="minorBidi"/>
          <w:b/>
          <w:bCs/>
          <w:sz w:val="20"/>
          <w:szCs w:val="20"/>
        </w:rPr>
        <w:t>Enseignements pratiques</w:t>
      </w:r>
    </w:p>
    <w:p w:rsidR="00A6594E" w:rsidRPr="00FC2D04" w:rsidRDefault="00A6594E" w:rsidP="00A6594E">
      <w:pPr>
        <w:adjustRightInd w:val="0"/>
        <w:rPr>
          <w:rFonts w:asciiTheme="minorBidi" w:hAnsiTheme="minorBidi" w:cstheme="minorBidi"/>
          <w:b/>
          <w:bCs/>
          <w:sz w:val="20"/>
          <w:szCs w:val="20"/>
        </w:rPr>
      </w:pPr>
    </w:p>
    <w:p w:rsidR="00A6594E" w:rsidRPr="00FC2D04" w:rsidRDefault="00A6594E" w:rsidP="004F13AD">
      <w:pPr>
        <w:pStyle w:val="Paragraphedeliste"/>
        <w:numPr>
          <w:ilvl w:val="0"/>
          <w:numId w:val="72"/>
        </w:numPr>
        <w:adjustRightInd w:val="0"/>
        <w:contextualSpacing/>
        <w:rPr>
          <w:rFonts w:asciiTheme="minorBidi" w:hAnsiTheme="minorBidi" w:cstheme="minorBidi"/>
          <w:sz w:val="20"/>
          <w:szCs w:val="20"/>
        </w:rPr>
      </w:pPr>
      <w:r w:rsidRPr="00FC2D04">
        <w:rPr>
          <w:rFonts w:asciiTheme="minorBidi" w:hAnsiTheme="minorBidi" w:cstheme="minorBidi"/>
          <w:sz w:val="20"/>
          <w:szCs w:val="20"/>
        </w:rPr>
        <w:t>Réalisation de coupes géologiques synthétiques ;</w:t>
      </w:r>
    </w:p>
    <w:p w:rsidR="00A6594E" w:rsidRPr="00FC2D04" w:rsidRDefault="00A6594E" w:rsidP="004F13AD">
      <w:pPr>
        <w:pStyle w:val="Paragraphedeliste"/>
        <w:numPr>
          <w:ilvl w:val="0"/>
          <w:numId w:val="72"/>
        </w:numPr>
        <w:adjustRightInd w:val="0"/>
        <w:contextualSpacing/>
        <w:jc w:val="both"/>
        <w:rPr>
          <w:rFonts w:asciiTheme="minorBidi" w:hAnsiTheme="minorBidi" w:cstheme="minorBidi"/>
          <w:sz w:val="20"/>
          <w:szCs w:val="20"/>
        </w:rPr>
      </w:pPr>
      <w:r w:rsidRPr="00FC2D04">
        <w:rPr>
          <w:rFonts w:asciiTheme="minorBidi" w:hAnsiTheme="minorBidi" w:cstheme="minorBidi"/>
          <w:sz w:val="20"/>
          <w:szCs w:val="20"/>
        </w:rPr>
        <w:t xml:space="preserve">Réalisation de schémas structuraux à l’échelle régionale (réalisation de schémas structuraux à partir la carte au 1/500 000è) ; </w:t>
      </w:r>
    </w:p>
    <w:p w:rsidR="00A6594E" w:rsidRPr="00FC2D04" w:rsidRDefault="00A6594E" w:rsidP="004F13AD">
      <w:pPr>
        <w:pStyle w:val="Paragraphedeliste"/>
        <w:numPr>
          <w:ilvl w:val="0"/>
          <w:numId w:val="72"/>
        </w:numPr>
        <w:adjustRightInd w:val="0"/>
        <w:contextualSpacing/>
        <w:jc w:val="both"/>
        <w:rPr>
          <w:rFonts w:asciiTheme="minorBidi" w:hAnsiTheme="minorBidi" w:cstheme="minorBidi"/>
          <w:sz w:val="20"/>
          <w:szCs w:val="20"/>
        </w:rPr>
      </w:pPr>
      <w:r w:rsidRPr="00FC2D04">
        <w:rPr>
          <w:rFonts w:asciiTheme="minorBidi" w:eastAsiaTheme="minorHAnsi" w:hAnsiTheme="minorBidi" w:cstheme="minorBidi"/>
          <w:color w:val="000000"/>
          <w:sz w:val="20"/>
          <w:szCs w:val="20"/>
          <w:lang w:eastAsia="en-US" w:bidi="ar-SA"/>
        </w:rPr>
        <w:t>Séries d’exercices permettant d’associer des données diverses (morphologiques, géophysiques, géologiques…) aux caractéristiques d’un contexte géodynamique ;</w:t>
      </w:r>
      <w:r w:rsidRPr="00FC2D04">
        <w:rPr>
          <w:rFonts w:asciiTheme="minorBidi" w:hAnsiTheme="minorBidi" w:cstheme="minorBidi"/>
          <w:sz w:val="20"/>
          <w:szCs w:val="20"/>
        </w:rPr>
        <w:t xml:space="preserve"> </w:t>
      </w:r>
    </w:p>
    <w:p w:rsidR="00A6594E" w:rsidRDefault="00A6594E" w:rsidP="004F13AD">
      <w:pPr>
        <w:pStyle w:val="Paragraphedeliste"/>
        <w:widowControl/>
        <w:numPr>
          <w:ilvl w:val="0"/>
          <w:numId w:val="72"/>
        </w:numPr>
        <w:adjustRightInd w:val="0"/>
        <w:contextualSpacing/>
        <w:jc w:val="both"/>
        <w:rPr>
          <w:rFonts w:asciiTheme="minorBidi" w:eastAsiaTheme="minorHAnsi" w:hAnsiTheme="minorBidi" w:cstheme="minorBidi"/>
          <w:color w:val="000000"/>
          <w:sz w:val="20"/>
          <w:szCs w:val="20"/>
          <w:lang w:eastAsia="en-US" w:bidi="ar-SA"/>
        </w:rPr>
      </w:pPr>
      <w:r w:rsidRPr="00FC2D04">
        <w:rPr>
          <w:rFonts w:asciiTheme="minorBidi" w:eastAsiaTheme="minorHAnsi" w:hAnsiTheme="minorBidi" w:cstheme="minorBidi"/>
          <w:color w:val="000000"/>
          <w:sz w:val="20"/>
          <w:szCs w:val="20"/>
          <w:lang w:eastAsia="en-US" w:bidi="ar-SA"/>
        </w:rPr>
        <w:t>Exploiter les informations visibles sur une carte (à l’exception de la notice) pour établir une histoire régionale simplifiée</w:t>
      </w:r>
      <w:r>
        <w:rPr>
          <w:rFonts w:asciiTheme="minorBidi" w:eastAsiaTheme="minorHAnsi" w:hAnsiTheme="minorBidi" w:cstheme="minorBidi"/>
          <w:color w:val="000000"/>
          <w:sz w:val="20"/>
          <w:szCs w:val="20"/>
          <w:lang w:eastAsia="en-US" w:bidi="ar-SA"/>
        </w:rPr>
        <w:t xml:space="preserve"> impliquant la répartition de géoressources dans un contexte géodynamique donnée</w:t>
      </w:r>
      <w:r w:rsidRPr="00FC2D04">
        <w:rPr>
          <w:rFonts w:asciiTheme="minorBidi" w:eastAsiaTheme="minorHAnsi" w:hAnsiTheme="minorBidi" w:cstheme="minorBidi"/>
          <w:color w:val="000000"/>
          <w:sz w:val="20"/>
          <w:szCs w:val="20"/>
          <w:lang w:eastAsia="en-US" w:bidi="ar-SA"/>
        </w:rPr>
        <w:t xml:space="preserve">. </w:t>
      </w:r>
    </w:p>
    <w:p w:rsidR="00A6594E" w:rsidRPr="002C39F4" w:rsidRDefault="00A6594E" w:rsidP="004F13AD">
      <w:pPr>
        <w:pStyle w:val="Paragraphedeliste"/>
        <w:widowControl/>
        <w:numPr>
          <w:ilvl w:val="0"/>
          <w:numId w:val="72"/>
        </w:numPr>
        <w:adjustRightInd w:val="0"/>
        <w:contextualSpacing/>
        <w:jc w:val="both"/>
        <w:rPr>
          <w:rFonts w:asciiTheme="minorBidi" w:eastAsiaTheme="minorHAnsi" w:hAnsiTheme="minorBidi" w:cstheme="minorBidi"/>
          <w:color w:val="000000"/>
          <w:sz w:val="20"/>
          <w:szCs w:val="20"/>
          <w:lang w:eastAsia="en-US" w:bidi="ar-SA"/>
        </w:rPr>
      </w:pPr>
      <w:r w:rsidRPr="002C39F4">
        <w:rPr>
          <w:rFonts w:asciiTheme="minorBidi" w:hAnsiTheme="minorBidi"/>
          <w:sz w:val="20"/>
          <w:szCs w:val="20"/>
        </w:rPr>
        <w:t>Observation macroscopique et microscopique d’échantillons de géoressources provenant des différentes zones de la Tunisie.</w:t>
      </w:r>
    </w:p>
    <w:p w:rsidR="00A6594E" w:rsidRDefault="00A6594E" w:rsidP="00A6594E">
      <w:pPr>
        <w:adjustRightInd w:val="0"/>
        <w:rPr>
          <w:rFonts w:asciiTheme="minorBidi" w:hAnsiTheme="minorBidi"/>
          <w:b/>
          <w:bCs/>
          <w:sz w:val="20"/>
          <w:szCs w:val="20"/>
        </w:rPr>
      </w:pPr>
    </w:p>
    <w:p w:rsidR="00A6594E" w:rsidRDefault="00A6594E" w:rsidP="00A6594E">
      <w:pPr>
        <w:spacing w:before="11" w:line="220" w:lineRule="exact"/>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5. Méthode d'évaluation et régime d'examens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5.1. Régime d'examens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sz w:val="20"/>
          <w:szCs w:val="20"/>
        </w:rPr>
      </w:pPr>
      <w:r>
        <w:rPr>
          <w:rFonts w:asciiTheme="minorBidi" w:hAnsiTheme="minorBidi"/>
          <w:sz w:val="20"/>
          <w:szCs w:val="20"/>
        </w:rPr>
        <w:t>Régime mixte pour les deux ECUE</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5.2. Pondération et modalités d'évaluation</w:t>
      </w:r>
    </w:p>
    <w:p w:rsidR="00A6594E" w:rsidRDefault="00A6594E" w:rsidP="00A6594E">
      <w:pPr>
        <w:adjustRightInd w:val="0"/>
        <w:rPr>
          <w:rFonts w:asciiTheme="minorBidi" w:hAnsiTheme="minorBidi"/>
          <w:sz w:val="20"/>
          <w:szCs w:val="20"/>
        </w:rPr>
      </w:pPr>
    </w:p>
    <w:p w:rsidR="00A6594E" w:rsidRDefault="00A6594E" w:rsidP="00A6594E">
      <w:pPr>
        <w:overflowPunct w:val="0"/>
        <w:adjustRightInd w:val="0"/>
        <w:spacing w:line="276" w:lineRule="auto"/>
        <w:ind w:right="640"/>
        <w:jc w:val="both"/>
        <w:rPr>
          <w:rFonts w:asciiTheme="minorBidi" w:hAnsiTheme="minorBidi"/>
          <w:sz w:val="20"/>
          <w:szCs w:val="20"/>
        </w:rPr>
      </w:pPr>
      <w:r>
        <w:rPr>
          <w:rFonts w:asciiTheme="minorBidi" w:hAnsiTheme="minorBidi"/>
          <w:sz w:val="20"/>
          <w:szCs w:val="20"/>
        </w:rPr>
        <w:t>Pour l’évaluation, la Commission Nationale Sectorielle des Sciences Géologiques propose les modalités suivantes :</w:t>
      </w:r>
    </w:p>
    <w:p w:rsidR="00A6594E" w:rsidRDefault="00A6594E" w:rsidP="00A6594E">
      <w:pPr>
        <w:adjustRightInd w:val="0"/>
        <w:spacing w:line="159" w:lineRule="exact"/>
        <w:rPr>
          <w:rFonts w:asciiTheme="minorBidi" w:hAnsiTheme="minorBidi"/>
          <w:sz w:val="20"/>
          <w:szCs w:val="20"/>
        </w:rPr>
      </w:pPr>
    </w:p>
    <w:p w:rsidR="00A6594E" w:rsidRDefault="00A6594E" w:rsidP="00A6594E">
      <w:pPr>
        <w:overflowPunct w:val="0"/>
        <w:adjustRightInd w:val="0"/>
        <w:spacing w:line="256" w:lineRule="auto"/>
        <w:ind w:right="640"/>
        <w:jc w:val="both"/>
        <w:rPr>
          <w:rFonts w:asciiTheme="minorBidi" w:hAnsiTheme="minorBidi"/>
          <w:sz w:val="20"/>
          <w:szCs w:val="20"/>
        </w:rPr>
      </w:pPr>
      <w:r>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Default="00A6594E" w:rsidP="00A6594E">
      <w:pPr>
        <w:adjustRightInd w:val="0"/>
        <w:spacing w:line="179" w:lineRule="exact"/>
        <w:rPr>
          <w:rFonts w:asciiTheme="minorBidi" w:hAnsiTheme="minorBidi"/>
          <w:sz w:val="20"/>
          <w:szCs w:val="20"/>
        </w:rPr>
      </w:pPr>
    </w:p>
    <w:p w:rsidR="00A6594E" w:rsidRDefault="00A6594E" w:rsidP="00A6594E">
      <w:pPr>
        <w:overflowPunct w:val="0"/>
        <w:adjustRightInd w:val="0"/>
        <w:spacing w:line="249" w:lineRule="auto"/>
        <w:ind w:right="640"/>
        <w:jc w:val="both"/>
        <w:rPr>
          <w:rFonts w:asciiTheme="minorBidi" w:hAnsiTheme="minorBidi"/>
          <w:sz w:val="20"/>
          <w:szCs w:val="20"/>
        </w:rPr>
      </w:pPr>
      <w:r>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Default="00A6594E" w:rsidP="00A6594E">
      <w:pPr>
        <w:adjustRightInd w:val="0"/>
        <w:spacing w:line="211" w:lineRule="exact"/>
        <w:rPr>
          <w:rFonts w:asciiTheme="minorBidi" w:hAnsiTheme="minorBidi"/>
          <w:sz w:val="20"/>
          <w:szCs w:val="20"/>
        </w:rPr>
      </w:pPr>
    </w:p>
    <w:p w:rsidR="00A6594E" w:rsidRDefault="00A6594E" w:rsidP="00A6594E">
      <w:pPr>
        <w:adjustRightInd w:val="0"/>
        <w:rPr>
          <w:rFonts w:asciiTheme="minorBidi" w:hAnsiTheme="minorBidi"/>
          <w:sz w:val="20"/>
          <w:szCs w:val="20"/>
        </w:rPr>
      </w:pPr>
      <w:r>
        <w:rPr>
          <w:rFonts w:asciiTheme="minorBidi" w:hAnsiTheme="minorBidi"/>
          <w:sz w:val="20"/>
          <w:szCs w:val="20"/>
        </w:rPr>
        <w:t>b) Examen (Ex): La note d’examen compte pour 70% de la moyenne finale de l’UE.</w:t>
      </w:r>
    </w:p>
    <w:p w:rsidR="00A6594E" w:rsidRDefault="00A6594E" w:rsidP="00A6594E">
      <w:pPr>
        <w:adjustRightInd w:val="0"/>
        <w:spacing w:line="211" w:lineRule="exact"/>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Pour récapituler:</w:t>
      </w:r>
    </w:p>
    <w:p w:rsidR="00A6594E" w:rsidRDefault="00A6594E" w:rsidP="00A6594E">
      <w:pPr>
        <w:adjustRightInd w:val="0"/>
        <w:spacing w:line="208" w:lineRule="auto"/>
        <w:jc w:val="center"/>
        <w:rPr>
          <w:rFonts w:asciiTheme="minorBidi" w:hAnsiTheme="minorBidi"/>
          <w:sz w:val="20"/>
          <w:szCs w:val="20"/>
        </w:rPr>
      </w:pPr>
    </w:p>
    <w:p w:rsidR="00A6594E" w:rsidRDefault="00A6594E" w:rsidP="00A6594E">
      <w:pPr>
        <w:adjustRightInd w:val="0"/>
        <w:spacing w:line="208" w:lineRule="auto"/>
        <w:jc w:val="center"/>
        <w:rPr>
          <w:rFonts w:asciiTheme="minorBidi" w:hAnsiTheme="minorBidi"/>
          <w:b/>
          <w:bCs/>
          <w:sz w:val="20"/>
          <w:szCs w:val="20"/>
        </w:rPr>
      </w:pPr>
      <w:r>
        <w:rPr>
          <w:rFonts w:asciiTheme="minorBidi" w:hAnsiTheme="minorBidi"/>
          <w:sz w:val="20"/>
          <w:szCs w:val="20"/>
        </w:rPr>
        <w:t xml:space="preserve">Moyenne de l’Ecrit : </w:t>
      </w:r>
      <w:r>
        <w:rPr>
          <w:rFonts w:asciiTheme="minorBidi" w:hAnsiTheme="minorBidi"/>
          <w:b/>
          <w:bCs/>
          <w:sz w:val="20"/>
          <w:szCs w:val="20"/>
        </w:rPr>
        <w:t>NT</w:t>
      </w:r>
      <w:r>
        <w:rPr>
          <w:rFonts w:asciiTheme="minorBidi" w:hAnsiTheme="minorBidi"/>
          <w:b/>
          <w:bCs/>
          <w:sz w:val="20"/>
          <w:szCs w:val="20"/>
          <w:vertAlign w:val="subscript"/>
        </w:rPr>
        <w:t>=</w:t>
      </w:r>
      <w:r>
        <w:rPr>
          <w:rFonts w:asciiTheme="minorBidi" w:hAnsiTheme="minorBidi"/>
          <w:b/>
          <w:bCs/>
          <w:sz w:val="20"/>
          <w:szCs w:val="20"/>
        </w:rPr>
        <w:t>Ex(70%)+ CC(30%)</w:t>
      </w:r>
    </w:p>
    <w:p w:rsidR="00A6594E" w:rsidRDefault="00A6594E" w:rsidP="00A6594E">
      <w:pPr>
        <w:adjustRightInd w:val="0"/>
        <w:spacing w:line="208" w:lineRule="auto"/>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 xml:space="preserve">Moyenne TD-TP : </w:t>
      </w:r>
      <w:r>
        <w:rPr>
          <w:rFonts w:asciiTheme="minorBidi" w:hAnsiTheme="minorBidi"/>
          <w:b/>
          <w:bCs/>
          <w:sz w:val="20"/>
          <w:szCs w:val="20"/>
        </w:rPr>
        <w:t>NP</w:t>
      </w:r>
      <w:r>
        <w:rPr>
          <w:rFonts w:asciiTheme="minorBidi" w:hAnsiTheme="minorBidi"/>
          <w:b/>
          <w:bCs/>
          <w:sz w:val="20"/>
          <w:szCs w:val="20"/>
          <w:vertAlign w:val="subscript"/>
        </w:rPr>
        <w:t>=</w:t>
      </w:r>
      <w:r>
        <w:rPr>
          <w:rFonts w:asciiTheme="minorBidi" w:hAnsiTheme="minorBidi"/>
          <w:b/>
          <w:bCs/>
          <w:sz w:val="20"/>
          <w:szCs w:val="20"/>
        </w:rPr>
        <w:t>Ex( 70% )+ CC(30%)</w:t>
      </w:r>
    </w:p>
    <w:p w:rsidR="00A6594E" w:rsidRDefault="00A6594E" w:rsidP="00A6594E">
      <w:pPr>
        <w:adjustRightInd w:val="0"/>
        <w:spacing w:line="38" w:lineRule="exact"/>
        <w:jc w:val="center"/>
        <w:rPr>
          <w:rFonts w:asciiTheme="minorBidi" w:hAnsiTheme="minorBidi"/>
          <w:sz w:val="20"/>
          <w:szCs w:val="20"/>
        </w:rPr>
      </w:pPr>
    </w:p>
    <w:p w:rsidR="00A6594E" w:rsidRDefault="00A6594E" w:rsidP="00A6594E">
      <w:pPr>
        <w:adjustRightInd w:val="0"/>
        <w:spacing w:line="135" w:lineRule="exact"/>
        <w:jc w:val="center"/>
        <w:rPr>
          <w:rFonts w:asciiTheme="minorBidi" w:hAnsiTheme="minorBidi"/>
          <w:sz w:val="20"/>
          <w:szCs w:val="20"/>
        </w:rPr>
      </w:pPr>
    </w:p>
    <w:p w:rsidR="00A6594E" w:rsidRDefault="00A6594E" w:rsidP="00A6594E">
      <w:pPr>
        <w:adjustRightInd w:val="0"/>
        <w:jc w:val="center"/>
        <w:rPr>
          <w:rFonts w:asciiTheme="minorBidi" w:hAnsiTheme="minorBidi"/>
          <w:b/>
          <w:bCs/>
          <w:sz w:val="20"/>
          <w:szCs w:val="20"/>
        </w:rPr>
      </w:pPr>
      <w:r>
        <w:rPr>
          <w:rFonts w:asciiTheme="minorBidi" w:hAnsiTheme="minorBidi"/>
          <w:sz w:val="20"/>
          <w:szCs w:val="20"/>
        </w:rPr>
        <w:t xml:space="preserve">Moyenne de l’UE : </w:t>
      </w:r>
      <w:r>
        <w:rPr>
          <w:rFonts w:asciiTheme="minorBidi" w:hAnsiTheme="minorBidi"/>
          <w:b/>
          <w:bCs/>
          <w:sz w:val="20"/>
          <w:szCs w:val="20"/>
        </w:rPr>
        <w:t>NUE</w:t>
      </w:r>
      <w:r>
        <w:rPr>
          <w:rFonts w:asciiTheme="minorBidi" w:hAnsiTheme="minorBidi"/>
          <w:b/>
          <w:bCs/>
          <w:sz w:val="20"/>
          <w:szCs w:val="20"/>
          <w:vertAlign w:val="subscript"/>
        </w:rPr>
        <w:t>=</w:t>
      </w:r>
      <w:r>
        <w:rPr>
          <w:rFonts w:asciiTheme="minorBidi" w:hAnsiTheme="minorBidi"/>
          <w:b/>
          <w:bCs/>
          <w:sz w:val="20"/>
          <w:szCs w:val="20"/>
        </w:rPr>
        <w:t>NT(70%)+ NP(30%)</w:t>
      </w:r>
    </w:p>
    <w:p w:rsidR="00A6594E" w:rsidRDefault="00A6594E" w:rsidP="00A6594E">
      <w:pPr>
        <w:adjustRightInd w:val="0"/>
        <w:jc w:val="center"/>
        <w:rPr>
          <w:rFonts w:asciiTheme="minorBidi" w:hAnsi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2"/>
          <w:szCs w:val="32"/>
        </w:rPr>
      </w:pPr>
    </w:p>
    <w:p w:rsidR="00A6594E" w:rsidRPr="00DE7804" w:rsidRDefault="00A6594E" w:rsidP="00A6594E">
      <w:pPr>
        <w:adjustRightInd w:val="0"/>
        <w:jc w:val="center"/>
        <w:rPr>
          <w:rFonts w:ascii="Arial" w:hAnsi="Arial" w:cs="Arial"/>
          <w:b/>
          <w:bCs/>
          <w:color w:val="FF0000"/>
          <w:sz w:val="32"/>
          <w:szCs w:val="32"/>
        </w:rPr>
      </w:pPr>
      <w:r w:rsidRPr="00DE7804">
        <w:rPr>
          <w:rFonts w:ascii="Arial" w:hAnsi="Arial" w:cs="Arial"/>
          <w:b/>
          <w:bCs/>
          <w:color w:val="FF0000"/>
          <w:sz w:val="32"/>
          <w:szCs w:val="32"/>
        </w:rPr>
        <w:t>GEOPHYSIQUE APPLIQUEE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 xml:space="preserve">Géophysique Appliquée </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420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Pr>
                <w:rFonts w:ascii="Arial" w:hAnsi="Arial" w:cs="Arial"/>
                <w:b/>
                <w:bCs/>
                <w:color w:val="FF0000"/>
                <w:lang w:val="fr-FR" w:eastAsia="en-US"/>
              </w:rPr>
              <w:t>GEORESSOURCES ET ENVIRONNEMENT</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D400E6"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 Objectifs de l’</w:t>
      </w:r>
      <w:r w:rsidRPr="009603F8">
        <w:rPr>
          <w:rFonts w:asciiTheme="minorBidi" w:hAnsiTheme="minorBidi"/>
          <w:b/>
          <w:bCs/>
          <w:sz w:val="20"/>
          <w:szCs w:val="20"/>
        </w:rPr>
        <w:t>UE</w:t>
      </w:r>
      <w:r>
        <w:rPr>
          <w:rFonts w:asciiTheme="minorBidi" w:hAnsiTheme="minorBidi"/>
          <w:b/>
          <w:bCs/>
          <w:sz w:val="20"/>
          <w:szCs w:val="20"/>
        </w:rPr>
        <w:t xml:space="preserve"> et méthodologie pédagogique proposée</w:t>
      </w:r>
    </w:p>
    <w:p w:rsidR="00A6594E" w:rsidRDefault="00A6594E" w:rsidP="00A6594E">
      <w:pPr>
        <w:adjustRightInd w:val="0"/>
        <w:jc w:val="both"/>
        <w:rPr>
          <w:rFonts w:asciiTheme="minorHAnsi" w:hAnsiTheme="minorHAnsi"/>
          <w:sz w:val="20"/>
          <w:szCs w:val="20"/>
        </w:rPr>
      </w:pPr>
    </w:p>
    <w:p w:rsidR="00A6594E" w:rsidRPr="0035740F" w:rsidRDefault="00A6594E" w:rsidP="00A6594E">
      <w:pPr>
        <w:pStyle w:val="NormalWeb"/>
        <w:jc w:val="both"/>
        <w:rPr>
          <w:rFonts w:asciiTheme="minorBidi" w:hAnsiTheme="minorBidi" w:cstheme="minorBidi"/>
          <w:sz w:val="20"/>
          <w:szCs w:val="20"/>
        </w:rPr>
      </w:pPr>
      <w:r w:rsidRPr="0035740F">
        <w:rPr>
          <w:rFonts w:asciiTheme="minorBidi" w:hAnsiTheme="minorBidi" w:cstheme="minorBidi"/>
          <w:sz w:val="20"/>
          <w:szCs w:val="20"/>
        </w:rPr>
        <w:t>Il s’agit d’une initiation aux notions de base de la Géophysique fondamentale et appliquée. L’objectif est de dominer les concepts de base des méthodes Géophysiques (Méthodes sismiques et méthodes potentielles) à travers une initiation pratique qui permet d’analyser, de distinguer et d’interpréter les signatures géophysiques de structures géologiques sur un enregistrement géophysique. L'étudiant pourra percevoir l'apport des méthodes indirectes dans la connaissance du sous-sol. Faire acquérir des notions de géophysique et amener à les appliquer aux problèmes de la géologie, comme l'exploration (minière, pétrolière et aquifère), de l'ingénierie, de la géotechnique, de l'environnement et de l'archéologie.</w:t>
      </w:r>
    </w:p>
    <w:p w:rsidR="00A6594E" w:rsidRPr="0035740F" w:rsidRDefault="00A6594E" w:rsidP="00A6594E">
      <w:pPr>
        <w:adjustRightInd w:val="0"/>
        <w:jc w:val="both"/>
        <w:rPr>
          <w:rFonts w:asciiTheme="minorBidi" w:hAnsiTheme="minorBidi" w:cstheme="minorBidi"/>
          <w:sz w:val="20"/>
          <w:szCs w:val="20"/>
        </w:rPr>
      </w:pPr>
    </w:p>
    <w:p w:rsidR="00A6594E" w:rsidRPr="0035740F" w:rsidRDefault="00A6594E" w:rsidP="00A6594E">
      <w:pPr>
        <w:adjustRightInd w:val="0"/>
        <w:jc w:val="both"/>
        <w:rPr>
          <w:rFonts w:asciiTheme="minorBidi" w:hAnsiTheme="minorBidi" w:cstheme="minorBidi"/>
          <w:sz w:val="20"/>
          <w:szCs w:val="20"/>
        </w:rPr>
      </w:pPr>
      <w:r w:rsidRPr="0035740F">
        <w:rPr>
          <w:rFonts w:asciiTheme="minorBidi" w:hAnsiTheme="minorBidi" w:cstheme="minorBidi"/>
          <w:sz w:val="20"/>
          <w:szCs w:val="20"/>
        </w:rPr>
        <w:t>Cette unité d'enseignement a été scindée ici en deux volets: celui appliquée à eau, comme ressource vitale en Tunisie (méthodes électrique et tomographique, notamment) et celui lié aux autres géoressources minérales et énergétiques (en outre; méthodes sismique, électromagnétique et magnétotellurique). Il serait souhaitable que l'enseignant insiste sur les géoressources régionales (de l'institution) sans pour autant occulter les autres.</w:t>
      </w:r>
    </w:p>
    <w:p w:rsidR="00A6594E" w:rsidRPr="0035740F" w:rsidRDefault="00A6594E" w:rsidP="00A6594E">
      <w:pPr>
        <w:adjustRightInd w:val="0"/>
        <w:jc w:val="both"/>
        <w:rPr>
          <w:rFonts w:asciiTheme="minorBidi" w:hAnsiTheme="minorBidi" w:cstheme="minorBidi"/>
          <w:sz w:val="20"/>
          <w:szCs w:val="20"/>
        </w:rPr>
      </w:pPr>
    </w:p>
    <w:p w:rsidR="00A6594E" w:rsidRPr="0035740F" w:rsidRDefault="00A6594E" w:rsidP="00A6594E">
      <w:pPr>
        <w:adjustRightInd w:val="0"/>
        <w:jc w:val="both"/>
        <w:rPr>
          <w:rFonts w:asciiTheme="minorBidi" w:hAnsiTheme="minorBidi" w:cstheme="minorBidi"/>
          <w:sz w:val="20"/>
          <w:szCs w:val="20"/>
        </w:rPr>
      </w:pPr>
      <w:r w:rsidRPr="0035740F">
        <w:rPr>
          <w:rFonts w:asciiTheme="minorBidi" w:hAnsiTheme="minorBidi" w:cstheme="minorBidi"/>
          <w:sz w:val="20"/>
          <w:szCs w:val="20"/>
        </w:rPr>
        <w:t>Toutefois, vue l'interférence des objectifs pour certaines méthodes, l'enseignant peut dispenser des séances de Géophysique appliquée par méthode adoptée e</w:t>
      </w:r>
      <w:r>
        <w:rPr>
          <w:rFonts w:asciiTheme="minorBidi" w:hAnsiTheme="minorBidi" w:cstheme="minorBidi"/>
          <w:sz w:val="20"/>
          <w:szCs w:val="20"/>
        </w:rPr>
        <w:t>n la reliant, à chaque fois, à</w:t>
      </w:r>
      <w:r w:rsidRPr="0035740F">
        <w:rPr>
          <w:rFonts w:asciiTheme="minorBidi" w:hAnsiTheme="minorBidi" w:cstheme="minorBidi"/>
          <w:sz w:val="20"/>
          <w:szCs w:val="20"/>
        </w:rPr>
        <w:t xml:space="preserve"> l'objectif prospectif (réservoir, gîtologie, environnement, géologie structurale et géoressources, sismostratigraphie et dynamique et potentialités des bassins, etc).</w:t>
      </w:r>
    </w:p>
    <w:p w:rsidR="00A6594E" w:rsidRPr="0035740F" w:rsidRDefault="00A6594E" w:rsidP="00A6594E">
      <w:pPr>
        <w:adjustRightInd w:val="0"/>
        <w:jc w:val="both"/>
        <w:rPr>
          <w:rFonts w:asciiTheme="minorBidi" w:hAnsiTheme="minorBidi" w:cstheme="minorBidi"/>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2. Pré-requis:</w:t>
      </w:r>
    </w:p>
    <w:p w:rsidR="00A6594E" w:rsidRDefault="00A6594E" w:rsidP="00A6594E">
      <w:pPr>
        <w:adjustRightInd w:val="0"/>
        <w:jc w:val="both"/>
        <w:rPr>
          <w:rFonts w:asciiTheme="minorBidi" w:hAnsiTheme="minorBidi" w:cstheme="minorBidi"/>
          <w:bCs/>
          <w:sz w:val="20"/>
          <w:szCs w:val="20"/>
        </w:rPr>
      </w:pPr>
    </w:p>
    <w:p w:rsidR="00A6594E" w:rsidRPr="007D4D32" w:rsidRDefault="00A6594E" w:rsidP="00A6594E">
      <w:pPr>
        <w:adjustRightInd w:val="0"/>
        <w:jc w:val="both"/>
        <w:rPr>
          <w:rFonts w:asciiTheme="minorBidi" w:hAnsiTheme="minorBidi" w:cstheme="minorBidi"/>
          <w:bCs/>
          <w:sz w:val="20"/>
          <w:szCs w:val="20"/>
        </w:rPr>
      </w:pPr>
      <w:r>
        <w:rPr>
          <w:rFonts w:asciiTheme="minorBidi" w:hAnsiTheme="minorBidi" w:cstheme="minorBidi"/>
          <w:bCs/>
          <w:sz w:val="20"/>
          <w:szCs w:val="20"/>
        </w:rPr>
        <w:t>C</w:t>
      </w:r>
      <w:r w:rsidRPr="007D4D32">
        <w:rPr>
          <w:rFonts w:asciiTheme="minorBidi" w:hAnsiTheme="minorBidi" w:cstheme="minorBidi"/>
          <w:bCs/>
          <w:sz w:val="20"/>
          <w:szCs w:val="20"/>
        </w:rPr>
        <w:t>onnaissan</w:t>
      </w:r>
      <w:r>
        <w:rPr>
          <w:rFonts w:asciiTheme="minorBidi" w:hAnsiTheme="minorBidi" w:cstheme="minorBidi"/>
          <w:bCs/>
          <w:sz w:val="20"/>
          <w:szCs w:val="20"/>
        </w:rPr>
        <w:t>ces préalables en physique, mathématiques et Géologie fondamentale</w:t>
      </w:r>
      <w:r w:rsidRPr="007D4D32">
        <w:rPr>
          <w:rFonts w:asciiTheme="minorBidi" w:hAnsiTheme="minorBidi" w:cstheme="minorBidi"/>
          <w:bCs/>
          <w:sz w:val="20"/>
          <w:szCs w:val="20"/>
        </w:rPr>
        <w:t xml:space="preserve">. </w:t>
      </w:r>
    </w:p>
    <w:p w:rsidR="00A6594E" w:rsidRPr="007D4D32"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5E4B94" w:rsidRDefault="00A6594E" w:rsidP="004F13AD">
            <w:pPr>
              <w:pStyle w:val="Paragraphedeliste"/>
              <w:numPr>
                <w:ilvl w:val="0"/>
                <w:numId w:val="73"/>
              </w:numPr>
              <w:adjustRightInd w:val="0"/>
              <w:ind w:left="426"/>
              <w:contextualSpacing/>
              <w:rPr>
                <w:rFonts w:asciiTheme="minorBidi" w:hAnsiTheme="minorBidi"/>
                <w:b/>
                <w:bCs/>
              </w:rPr>
            </w:pPr>
            <w:r>
              <w:rPr>
                <w:rFonts w:asciiTheme="minorBidi" w:hAnsiTheme="minorBidi"/>
                <w:b/>
                <w:bCs/>
              </w:rPr>
              <w:t>Géophysique Appliquée à l'eau</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5E4B94" w:rsidRDefault="00A6594E" w:rsidP="004F13AD">
            <w:pPr>
              <w:pStyle w:val="Paragraphedeliste"/>
              <w:numPr>
                <w:ilvl w:val="0"/>
                <w:numId w:val="73"/>
              </w:numPr>
              <w:adjustRightInd w:val="0"/>
              <w:ind w:left="426"/>
              <w:contextualSpacing/>
              <w:rPr>
                <w:rFonts w:asciiTheme="minorBidi" w:hAnsiTheme="minorBidi"/>
                <w:b/>
                <w:bCs/>
              </w:rPr>
            </w:pPr>
            <w:r>
              <w:rPr>
                <w:rFonts w:asciiTheme="minorBidi" w:hAnsiTheme="minorBidi"/>
                <w:b/>
                <w:bCs/>
              </w:rPr>
              <w:t>Géophysique Appliquée aux Géoressoures</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4E4817"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4.1. Enseignements théoriques</w:t>
      </w:r>
    </w:p>
    <w:p w:rsidR="00A6594E" w:rsidRDefault="00A6594E" w:rsidP="00A6594E">
      <w:pPr>
        <w:adjustRightInd w:val="0"/>
        <w:rPr>
          <w:rFonts w:asciiTheme="minorBidi" w:hAnsiTheme="minorBidi"/>
          <w:b/>
          <w:bCs/>
          <w:sz w:val="20"/>
          <w:szCs w:val="20"/>
        </w:rPr>
      </w:pPr>
    </w:p>
    <w:p w:rsidR="00A6594E" w:rsidRPr="00BF61C0" w:rsidRDefault="00A6594E" w:rsidP="00A6594E">
      <w:pPr>
        <w:tabs>
          <w:tab w:val="left" w:pos="284"/>
        </w:tabs>
        <w:spacing w:line="360" w:lineRule="auto"/>
        <w:ind w:left="851"/>
        <w:jc w:val="both"/>
        <w:rPr>
          <w:rFonts w:asciiTheme="minorBidi" w:hAnsiTheme="minorBidi" w:cstheme="minorBidi"/>
          <w:sz w:val="20"/>
          <w:szCs w:val="20"/>
        </w:rPr>
      </w:pPr>
      <w:r w:rsidRPr="00BF61C0">
        <w:rPr>
          <w:rFonts w:asciiTheme="minorBidi" w:hAnsiTheme="minorBidi" w:cstheme="minorBidi"/>
          <w:sz w:val="20"/>
          <w:szCs w:val="20"/>
        </w:rPr>
        <w:t xml:space="preserve">Introduction </w:t>
      </w:r>
    </w:p>
    <w:p w:rsidR="00A6594E" w:rsidRPr="00BF61C0" w:rsidRDefault="00A6594E" w:rsidP="00A6594E">
      <w:pPr>
        <w:tabs>
          <w:tab w:val="left" w:pos="284"/>
          <w:tab w:val="left" w:pos="1134"/>
        </w:tabs>
        <w:spacing w:line="360" w:lineRule="auto"/>
        <w:ind w:left="1418"/>
        <w:jc w:val="both"/>
        <w:rPr>
          <w:rFonts w:asciiTheme="minorBidi" w:hAnsiTheme="minorBidi" w:cstheme="minorBidi"/>
          <w:sz w:val="20"/>
          <w:szCs w:val="20"/>
        </w:rPr>
      </w:pPr>
      <w:r w:rsidRPr="00BF61C0">
        <w:rPr>
          <w:rFonts w:asciiTheme="minorBidi" w:hAnsiTheme="minorBidi" w:cstheme="minorBidi"/>
          <w:sz w:val="20"/>
          <w:szCs w:val="20"/>
        </w:rPr>
        <w:t xml:space="preserve">1 Les Méthodes géophysiques </w:t>
      </w:r>
    </w:p>
    <w:p w:rsidR="00A6594E" w:rsidRPr="00BF61C0" w:rsidRDefault="00A6594E" w:rsidP="00A6594E">
      <w:pPr>
        <w:tabs>
          <w:tab w:val="left" w:pos="284"/>
        </w:tabs>
        <w:spacing w:line="360" w:lineRule="auto"/>
        <w:ind w:left="1418"/>
        <w:jc w:val="both"/>
        <w:rPr>
          <w:rFonts w:asciiTheme="minorBidi" w:hAnsiTheme="minorBidi" w:cstheme="minorBidi"/>
          <w:sz w:val="20"/>
          <w:szCs w:val="20"/>
        </w:rPr>
      </w:pPr>
      <w:r w:rsidRPr="00BF61C0">
        <w:rPr>
          <w:rFonts w:asciiTheme="minorBidi" w:hAnsiTheme="minorBidi" w:cstheme="minorBidi"/>
          <w:sz w:val="20"/>
          <w:szCs w:val="20"/>
        </w:rPr>
        <w:t xml:space="preserve">1.1 Méthodes passives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1.1.1 La gravimétrie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lastRenderedPageBreak/>
        <w:t xml:space="preserve">1.1.2 La méthode magnétique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1.1.3 La méthode tellurique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1.1.4 La scintillométrie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1.1.5 Les méthodes électromagnétiques </w:t>
      </w:r>
    </w:p>
    <w:p w:rsidR="00A6594E" w:rsidRPr="00BF61C0" w:rsidRDefault="00A6594E" w:rsidP="00A6594E">
      <w:pPr>
        <w:tabs>
          <w:tab w:val="left" w:pos="284"/>
          <w:tab w:val="left" w:pos="1418"/>
        </w:tabs>
        <w:spacing w:line="360" w:lineRule="auto"/>
        <w:ind w:left="1418"/>
        <w:jc w:val="both"/>
        <w:rPr>
          <w:rFonts w:asciiTheme="minorBidi" w:hAnsiTheme="minorBidi" w:cstheme="minorBidi"/>
          <w:sz w:val="20"/>
          <w:szCs w:val="20"/>
        </w:rPr>
      </w:pPr>
      <w:r w:rsidRPr="00BF61C0">
        <w:rPr>
          <w:rFonts w:asciiTheme="minorBidi" w:hAnsiTheme="minorBidi" w:cstheme="minorBidi"/>
          <w:sz w:val="20"/>
          <w:szCs w:val="20"/>
        </w:rPr>
        <w:t xml:space="preserve">1.2 Méthodes actives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1.2.1 Les méthodes acoustiques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1.2.2 Les méthodes électriques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1.2.3 Les méthodes électromagnétiques </w:t>
      </w:r>
    </w:p>
    <w:p w:rsidR="00A6594E" w:rsidRPr="00BF61C0" w:rsidRDefault="00A6594E" w:rsidP="00A6594E">
      <w:pPr>
        <w:tabs>
          <w:tab w:val="left" w:pos="284"/>
        </w:tabs>
        <w:spacing w:line="360" w:lineRule="auto"/>
        <w:ind w:left="851"/>
        <w:jc w:val="both"/>
        <w:rPr>
          <w:rFonts w:asciiTheme="minorBidi" w:hAnsiTheme="minorBidi" w:cstheme="minorBidi"/>
          <w:sz w:val="20"/>
          <w:szCs w:val="20"/>
        </w:rPr>
      </w:pPr>
      <w:r w:rsidRPr="00BF61C0">
        <w:rPr>
          <w:rFonts w:asciiTheme="minorBidi" w:hAnsiTheme="minorBidi" w:cstheme="minorBidi"/>
          <w:sz w:val="20"/>
          <w:szCs w:val="20"/>
        </w:rPr>
        <w:t xml:space="preserve">2 Applications au domaine marin </w:t>
      </w:r>
    </w:p>
    <w:p w:rsidR="00A6594E" w:rsidRPr="00BF61C0" w:rsidRDefault="00A6594E" w:rsidP="00A6594E">
      <w:pPr>
        <w:tabs>
          <w:tab w:val="left" w:pos="284"/>
        </w:tabs>
        <w:spacing w:line="360" w:lineRule="auto"/>
        <w:ind w:left="1418"/>
        <w:jc w:val="both"/>
        <w:rPr>
          <w:rFonts w:asciiTheme="minorBidi" w:hAnsiTheme="minorBidi" w:cstheme="minorBidi"/>
          <w:sz w:val="20"/>
          <w:szCs w:val="20"/>
        </w:rPr>
      </w:pPr>
      <w:r w:rsidRPr="00BF61C0">
        <w:rPr>
          <w:rFonts w:asciiTheme="minorBidi" w:hAnsiTheme="minorBidi" w:cstheme="minorBidi"/>
          <w:sz w:val="20"/>
          <w:szCs w:val="20"/>
        </w:rPr>
        <w:t xml:space="preserve">2.1 Pour le sous-sol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2.1.1 La gravimétrie en mer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2.1.2 La prospection magnétique en mer </w:t>
      </w:r>
    </w:p>
    <w:p w:rsidR="00A6594E" w:rsidRPr="00BF61C0" w:rsidRDefault="00A6594E" w:rsidP="00A6594E">
      <w:pPr>
        <w:tabs>
          <w:tab w:val="left" w:pos="284"/>
        </w:tabs>
        <w:spacing w:line="360" w:lineRule="auto"/>
        <w:ind w:left="1843"/>
        <w:jc w:val="both"/>
        <w:rPr>
          <w:rFonts w:asciiTheme="minorBidi" w:hAnsiTheme="minorBidi" w:cstheme="minorBidi"/>
          <w:sz w:val="20"/>
          <w:szCs w:val="20"/>
        </w:rPr>
      </w:pPr>
      <w:r w:rsidRPr="00BF61C0">
        <w:rPr>
          <w:rFonts w:asciiTheme="minorBidi" w:hAnsiTheme="minorBidi" w:cstheme="minorBidi"/>
          <w:sz w:val="20"/>
          <w:szCs w:val="20"/>
        </w:rPr>
        <w:t xml:space="preserve">2.1.3 L'acoustique en mer </w:t>
      </w:r>
    </w:p>
    <w:p w:rsidR="00A6594E" w:rsidRPr="00BF61C0" w:rsidRDefault="00A6594E" w:rsidP="00A6594E">
      <w:pPr>
        <w:tabs>
          <w:tab w:val="left" w:pos="284"/>
          <w:tab w:val="left" w:pos="1843"/>
        </w:tabs>
        <w:spacing w:line="360" w:lineRule="auto"/>
        <w:ind w:left="1843"/>
        <w:jc w:val="both"/>
        <w:rPr>
          <w:rFonts w:asciiTheme="minorBidi" w:hAnsiTheme="minorBidi" w:cstheme="minorBidi"/>
          <w:b/>
          <w:bCs/>
          <w:i/>
          <w:iCs/>
          <w:sz w:val="20"/>
          <w:szCs w:val="20"/>
        </w:rPr>
      </w:pPr>
      <w:r w:rsidRPr="00BF61C0">
        <w:rPr>
          <w:rFonts w:asciiTheme="minorBidi" w:hAnsiTheme="minorBidi" w:cstheme="minorBidi"/>
          <w:sz w:val="20"/>
          <w:szCs w:val="20"/>
        </w:rPr>
        <w:t>2.1.4 La méthode électomagnétique en mer</w:t>
      </w:r>
    </w:p>
    <w:p w:rsidR="00A6594E" w:rsidRPr="005B28FF" w:rsidRDefault="00A6594E" w:rsidP="00A6594E">
      <w:pPr>
        <w:pStyle w:val="a"/>
        <w:tabs>
          <w:tab w:val="clear" w:pos="720"/>
        </w:tabs>
        <w:bidi w:val="0"/>
        <w:ind w:firstLine="0"/>
        <w:rPr>
          <w:rFonts w:asciiTheme="minorHAnsi" w:hAnsiTheme="minorHAnsi" w:cs="Times New Roman"/>
          <w:b w:val="0"/>
          <w:sz w:val="20"/>
          <w:szCs w:val="20"/>
          <w:u w:val="none"/>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Pr="000819A8" w:rsidRDefault="00A6594E" w:rsidP="00A6594E">
      <w:pPr>
        <w:adjustRightInd w:val="0"/>
        <w:rPr>
          <w:rFonts w:asciiTheme="minorBidi" w:hAnsiTheme="minorBidi"/>
          <w:b/>
          <w:bCs/>
          <w:sz w:val="20"/>
          <w:szCs w:val="20"/>
        </w:rPr>
      </w:pPr>
      <w:r>
        <w:rPr>
          <w:rFonts w:asciiTheme="minorBidi" w:hAnsiTheme="minorBidi"/>
          <w:b/>
          <w:bCs/>
          <w:sz w:val="20"/>
          <w:szCs w:val="20"/>
        </w:rPr>
        <w:tab/>
        <w:t>4</w:t>
      </w:r>
      <w:r w:rsidRPr="009603F8">
        <w:rPr>
          <w:rFonts w:asciiTheme="minorBidi" w:hAnsiTheme="minorBidi"/>
          <w:b/>
          <w:bCs/>
          <w:sz w:val="20"/>
          <w:szCs w:val="20"/>
        </w:rPr>
        <w:t>.2. Activités pratiques</w:t>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sz w:val="20"/>
          <w:szCs w:val="20"/>
        </w:rPr>
      </w:pPr>
      <w:r>
        <w:rPr>
          <w:rFonts w:asciiTheme="minorBidi" w:hAnsiTheme="minorBidi"/>
          <w:b/>
          <w:bCs/>
          <w:sz w:val="20"/>
          <w:szCs w:val="20"/>
        </w:rPr>
        <w:tab/>
      </w:r>
      <w:r>
        <w:rPr>
          <w:rFonts w:asciiTheme="minorBidi" w:hAnsiTheme="minorBidi"/>
          <w:b/>
          <w:bCs/>
          <w:sz w:val="20"/>
          <w:szCs w:val="20"/>
        </w:rPr>
        <w:tab/>
      </w:r>
    </w:p>
    <w:p w:rsidR="00A6594E" w:rsidRDefault="00A6594E" w:rsidP="00A6594E">
      <w:pPr>
        <w:adjustRightInd w:val="0"/>
        <w:rPr>
          <w:rFonts w:asciiTheme="minorBidi" w:hAnsiTheme="minorBidi"/>
          <w:sz w:val="20"/>
          <w:szCs w:val="20"/>
        </w:rPr>
      </w:pPr>
      <w:r w:rsidRPr="00B306F1">
        <w:rPr>
          <w:rFonts w:asciiTheme="minorBidi" w:hAnsiTheme="minorBidi"/>
          <w:sz w:val="20"/>
          <w:szCs w:val="20"/>
        </w:rPr>
        <w:t>Séries d'exercices et sorties guidées relatives à:</w:t>
      </w:r>
    </w:p>
    <w:p w:rsidR="00A6594E"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sz w:val="20"/>
          <w:szCs w:val="20"/>
        </w:rPr>
      </w:pPr>
      <w:r>
        <w:rPr>
          <w:rFonts w:asciiTheme="minorBidi" w:hAnsiTheme="minorBidi"/>
          <w:sz w:val="20"/>
          <w:szCs w:val="20"/>
        </w:rPr>
        <w:t>- Méthodes électriques et applications en hydrogéophysique</w:t>
      </w:r>
    </w:p>
    <w:p w:rsidR="00A6594E" w:rsidRPr="00B306F1" w:rsidRDefault="00A6594E" w:rsidP="00A6594E">
      <w:pPr>
        <w:adjustRightInd w:val="0"/>
        <w:rPr>
          <w:rFonts w:asciiTheme="minorBidi" w:hAnsiTheme="minorBidi"/>
          <w:sz w:val="20"/>
          <w:szCs w:val="20"/>
        </w:rPr>
      </w:pPr>
    </w:p>
    <w:p w:rsidR="00A6594E" w:rsidRPr="004D1286" w:rsidRDefault="00A6594E" w:rsidP="004F13AD">
      <w:pPr>
        <w:pStyle w:val="a"/>
        <w:numPr>
          <w:ilvl w:val="0"/>
          <w:numId w:val="75"/>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Expression gravimétriques et magnétiques des structures géologiques.</w:t>
      </w:r>
    </w:p>
    <w:p w:rsidR="00A6594E" w:rsidRPr="004D1286" w:rsidRDefault="00A6594E" w:rsidP="004F13AD">
      <w:pPr>
        <w:pStyle w:val="a"/>
        <w:numPr>
          <w:ilvl w:val="0"/>
          <w:numId w:val="75"/>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Cartes d’anomalies gravimétriques.</w:t>
      </w:r>
    </w:p>
    <w:p w:rsidR="00A6594E" w:rsidRPr="004D1286" w:rsidRDefault="00A6594E" w:rsidP="004F13AD">
      <w:pPr>
        <w:pStyle w:val="a"/>
        <w:numPr>
          <w:ilvl w:val="0"/>
          <w:numId w:val="75"/>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Analyse des données électromagnétiques.</w:t>
      </w:r>
    </w:p>
    <w:p w:rsidR="00A6594E" w:rsidRPr="004D1286" w:rsidRDefault="00A6594E" w:rsidP="00A6594E">
      <w:pPr>
        <w:tabs>
          <w:tab w:val="left" w:pos="284"/>
        </w:tabs>
        <w:spacing w:line="360" w:lineRule="auto"/>
        <w:ind w:left="851"/>
        <w:jc w:val="both"/>
        <w:rPr>
          <w:rFonts w:asciiTheme="minorBidi" w:hAnsiTheme="minorBidi" w:cstheme="minorBidi"/>
          <w:b/>
          <w:bCs/>
          <w:i/>
          <w:iCs/>
          <w:sz w:val="20"/>
          <w:szCs w:val="20"/>
        </w:rPr>
      </w:pPr>
    </w:p>
    <w:p w:rsidR="00A6594E" w:rsidRPr="004D1286" w:rsidRDefault="00A6594E" w:rsidP="004F13AD">
      <w:pPr>
        <w:pStyle w:val="a"/>
        <w:numPr>
          <w:ilvl w:val="0"/>
          <w:numId w:val="74"/>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Calibration des sections sismiques.</w:t>
      </w:r>
    </w:p>
    <w:p w:rsidR="00A6594E" w:rsidRPr="004D1286" w:rsidRDefault="00A6594E" w:rsidP="004F13AD">
      <w:pPr>
        <w:pStyle w:val="a"/>
        <w:numPr>
          <w:ilvl w:val="0"/>
          <w:numId w:val="74"/>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Cartographie sismique.</w:t>
      </w:r>
    </w:p>
    <w:p w:rsidR="00A6594E" w:rsidRPr="004D1286" w:rsidRDefault="00A6594E" w:rsidP="004F13AD">
      <w:pPr>
        <w:pStyle w:val="a"/>
        <w:numPr>
          <w:ilvl w:val="0"/>
          <w:numId w:val="74"/>
        </w:numPr>
        <w:bidi w:val="0"/>
        <w:spacing w:before="0" w:after="0"/>
        <w:rPr>
          <w:rFonts w:asciiTheme="minorBidi" w:hAnsiTheme="minorBidi" w:cstheme="minorBidi"/>
          <w:b w:val="0"/>
          <w:sz w:val="20"/>
          <w:szCs w:val="20"/>
          <w:u w:val="none"/>
        </w:rPr>
      </w:pPr>
      <w:r w:rsidRPr="004D1286">
        <w:rPr>
          <w:rFonts w:asciiTheme="minorBidi" w:hAnsiTheme="minorBidi" w:cstheme="minorBidi"/>
          <w:b w:val="0"/>
          <w:sz w:val="20"/>
          <w:szCs w:val="20"/>
          <w:u w:val="none"/>
        </w:rPr>
        <w:t>Identification des faciès sismiques.</w:t>
      </w:r>
    </w:p>
    <w:p w:rsidR="00A6594E" w:rsidRPr="004D1286" w:rsidRDefault="00A6594E" w:rsidP="004F13AD">
      <w:pPr>
        <w:pStyle w:val="a"/>
        <w:numPr>
          <w:ilvl w:val="0"/>
          <w:numId w:val="74"/>
        </w:numPr>
        <w:bidi w:val="0"/>
        <w:spacing w:before="0" w:after="0"/>
        <w:rPr>
          <w:rFonts w:asciiTheme="minorBidi" w:hAnsiTheme="minorBidi" w:cstheme="minorBidi"/>
          <w:b w:val="0"/>
          <w:bCs w:val="0"/>
          <w:sz w:val="20"/>
          <w:szCs w:val="20"/>
          <w:u w:val="none"/>
        </w:rPr>
      </w:pPr>
      <w:r w:rsidRPr="004D1286">
        <w:rPr>
          <w:rFonts w:asciiTheme="minorBidi" w:hAnsiTheme="minorBidi" w:cstheme="minorBidi"/>
          <w:b w:val="0"/>
          <w:bCs w:val="0"/>
          <w:sz w:val="20"/>
          <w:szCs w:val="20"/>
          <w:u w:val="none"/>
        </w:rPr>
        <w:t>Interprétation et visualisation des objectifs atteints.</w:t>
      </w:r>
    </w:p>
    <w:p w:rsidR="00A6594E" w:rsidRPr="004D1286" w:rsidRDefault="00A6594E" w:rsidP="004F13AD">
      <w:pPr>
        <w:pStyle w:val="a"/>
        <w:numPr>
          <w:ilvl w:val="0"/>
          <w:numId w:val="74"/>
        </w:numPr>
        <w:bidi w:val="0"/>
        <w:spacing w:before="0" w:after="0"/>
        <w:rPr>
          <w:rFonts w:asciiTheme="minorBidi" w:hAnsiTheme="minorBidi" w:cstheme="minorBidi"/>
          <w:b w:val="0"/>
          <w:bCs w:val="0"/>
          <w:sz w:val="20"/>
          <w:szCs w:val="20"/>
          <w:u w:val="none"/>
        </w:rPr>
      </w:pPr>
      <w:r w:rsidRPr="004D1286">
        <w:rPr>
          <w:rFonts w:asciiTheme="minorBidi" w:hAnsiTheme="minorBidi" w:cstheme="minorBidi"/>
          <w:b w:val="0"/>
          <w:bCs w:val="0"/>
          <w:sz w:val="20"/>
          <w:szCs w:val="20"/>
          <w:u w:val="none"/>
        </w:rPr>
        <w:t>Interprétation diagraphique.</w:t>
      </w:r>
    </w:p>
    <w:p w:rsidR="00A6594E" w:rsidRPr="000819A8" w:rsidRDefault="00A6594E" w:rsidP="00A6594E">
      <w:pPr>
        <w:adjustRightInd w:val="0"/>
        <w:rPr>
          <w:rFonts w:asciiTheme="minorBidi" w:hAnsiTheme="minorBidi"/>
          <w:sz w:val="20"/>
          <w:szCs w:val="20"/>
        </w:rPr>
      </w:pPr>
    </w:p>
    <w:p w:rsidR="00A6594E" w:rsidRPr="000819A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Pr>
          <w:rFonts w:asciiTheme="minorBidi" w:hAnsiTheme="minorBidi"/>
          <w:b/>
          <w:bCs/>
          <w:sz w:val="20"/>
          <w:szCs w:val="20"/>
        </w:rPr>
        <w:t>NT(70%)+ NP(30%</w:t>
      </w:r>
    </w:p>
    <w:p w:rsidR="00A6594E" w:rsidRPr="00B23C92" w:rsidRDefault="00A6594E" w:rsidP="00A6594E">
      <w:pPr>
        <w:adjustRightInd w:val="0"/>
        <w:jc w:val="center"/>
        <w:rPr>
          <w:rFonts w:asciiTheme="minorBidi" w:hAnsi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DD5D13" w:rsidRDefault="00A6594E" w:rsidP="00A6594E">
      <w:pPr>
        <w:adjustRightInd w:val="0"/>
        <w:jc w:val="center"/>
        <w:rPr>
          <w:rFonts w:ascii="Arial" w:hAnsi="Arial" w:cs="Arial"/>
          <w:b/>
          <w:bCs/>
          <w:color w:val="FF0000"/>
          <w:sz w:val="36"/>
          <w:szCs w:val="36"/>
        </w:rPr>
      </w:pPr>
      <w:r w:rsidRPr="00DD5D13">
        <w:rPr>
          <w:rFonts w:ascii="Arial" w:hAnsi="Arial" w:cs="Arial"/>
          <w:b/>
          <w:bCs/>
          <w:color w:val="FF0000"/>
          <w:sz w:val="36"/>
          <w:szCs w:val="36"/>
        </w:rPr>
        <w:t>PALEOENVIRONNEMENTS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Paléoenvironnements</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UEF GE 430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lastRenderedPageBreak/>
              <w:t xml:space="preserve">Parcours: </w:t>
            </w:r>
            <w:r>
              <w:rPr>
                <w:rFonts w:ascii="Arial" w:hAnsi="Arial" w:cs="Arial"/>
                <w:b/>
                <w:bCs/>
                <w:color w:val="FF0000"/>
                <w:lang w:val="fr-FR" w:eastAsia="en-US"/>
              </w:rPr>
              <w:t>GEORESSOURCES ET ENVIRONNEMENTS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r>
        <w:rPr>
          <w:rFonts w:ascii="Arial" w:eastAsiaTheme="minorHAnsi" w:hAnsi="Arial" w:cs="Arial"/>
          <w:sz w:val="20"/>
          <w:szCs w:val="20"/>
          <w:lang w:eastAsia="en-US" w:bidi="ar-SA"/>
        </w:rPr>
        <w:t>Acquérir les principes fondamentaux de l’écologie et de la paléoécologie.</w:t>
      </w:r>
    </w:p>
    <w:p w:rsidR="00A6594E" w:rsidRPr="009603F8" w:rsidRDefault="00A6594E" w:rsidP="00A6594E">
      <w:pPr>
        <w:adjustRightInd w:val="0"/>
        <w:rPr>
          <w:rFonts w:asciiTheme="minorBidi" w:hAnsiTheme="minorBidi"/>
          <w:b/>
          <w:bCs/>
          <w:sz w:val="20"/>
          <w:szCs w:val="20"/>
        </w:rPr>
      </w:pPr>
    </w:p>
    <w:p w:rsidR="00A6594E" w:rsidRPr="004E6A3C" w:rsidRDefault="00A6594E" w:rsidP="00A6594E">
      <w:pPr>
        <w:adjustRightInd w:val="0"/>
        <w:rPr>
          <w:rFonts w:asciiTheme="minorBidi" w:hAnsiTheme="minorBidi"/>
          <w:sz w:val="20"/>
          <w:szCs w:val="20"/>
        </w:rPr>
      </w:pPr>
      <w:r w:rsidRPr="009603F8">
        <w:rPr>
          <w:rFonts w:asciiTheme="minorBidi" w:hAnsiTheme="minorBidi"/>
          <w:b/>
          <w:bCs/>
          <w:sz w:val="20"/>
          <w:szCs w:val="20"/>
        </w:rPr>
        <w:t xml:space="preserve">2. Pré-requis: </w:t>
      </w:r>
      <w:r>
        <w:rPr>
          <w:rFonts w:asciiTheme="minorBidi" w:hAnsiTheme="minorBidi"/>
          <w:sz w:val="20"/>
          <w:szCs w:val="20"/>
        </w:rPr>
        <w:t>UE affines et associées: Sédimentologie et Paléontologie-Stratigraphie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Ecologie-Paléoécologie</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Climats -Paléoclimats</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Pr="00A6594E"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Pr>
                <w:rFonts w:asciiTheme="minorBidi" w:hAnsiTheme="minorBidi"/>
                <w:b/>
                <w:bCs/>
                <w:lang w:val="fr-FR"/>
              </w:rPr>
              <w:t>Ecologie-Paléoécologie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431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Default="00A6594E" w:rsidP="00A6594E">
      <w:pPr>
        <w:tabs>
          <w:tab w:val="left" w:pos="0"/>
        </w:tabs>
        <w:spacing w:line="360" w:lineRule="auto"/>
        <w:jc w:val="both"/>
        <w:rPr>
          <w:rFonts w:asciiTheme="minorBidi" w:hAnsiTheme="minorBidi"/>
          <w:b/>
          <w:bCs/>
          <w:sz w:val="20"/>
          <w:szCs w:val="20"/>
        </w:rPr>
      </w:pPr>
    </w:p>
    <w:p w:rsidR="00A6594E" w:rsidRDefault="00A6594E" w:rsidP="00A6594E">
      <w:pPr>
        <w:tabs>
          <w:tab w:val="left" w:pos="0"/>
        </w:tabs>
        <w:spacing w:line="360" w:lineRule="auto"/>
        <w:jc w:val="both"/>
        <w:rPr>
          <w:rFonts w:asciiTheme="minorBidi" w:hAnsiTheme="minorBidi"/>
          <w:b/>
          <w:bCs/>
          <w:sz w:val="20"/>
          <w:szCs w:val="20"/>
        </w:rPr>
      </w:pPr>
    </w:p>
    <w:p w:rsidR="00A6594E" w:rsidRPr="00A91389" w:rsidRDefault="00A6594E" w:rsidP="00A6594E">
      <w:pPr>
        <w:tabs>
          <w:tab w:val="left" w:pos="0"/>
        </w:tabs>
        <w:spacing w:line="360" w:lineRule="auto"/>
        <w:jc w:val="both"/>
        <w:rPr>
          <w:rFonts w:asciiTheme="minorBidi" w:hAnsiTheme="minorBidi"/>
          <w:sz w:val="20"/>
          <w:szCs w:val="20"/>
        </w:rPr>
      </w:pPr>
      <w:r w:rsidRPr="00A91389">
        <w:rPr>
          <w:rFonts w:asciiTheme="minorBidi" w:hAnsiTheme="minorBidi"/>
          <w:b/>
          <w:bCs/>
          <w:sz w:val="20"/>
          <w:szCs w:val="20"/>
        </w:rPr>
        <w:tab/>
        <w:t>4.1.1. Enseignements théoriques</w:t>
      </w:r>
    </w:p>
    <w:p w:rsidR="00A6594E" w:rsidRDefault="00A6594E" w:rsidP="00A6594E">
      <w:pPr>
        <w:widowControl/>
        <w:adjustRightInd w:val="0"/>
        <w:rPr>
          <w:rFonts w:ascii="Arial" w:eastAsiaTheme="minorHAnsi" w:hAnsi="Arial" w:cs="Arial"/>
          <w:sz w:val="20"/>
          <w:szCs w:val="20"/>
          <w:lang w:eastAsia="en-US" w:bidi="ar-SA"/>
        </w:rPr>
      </w:pPr>
    </w:p>
    <w:p w:rsidR="00A6594E" w:rsidRPr="00B23C92"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 xml:space="preserve">A. </w:t>
      </w:r>
      <w:r w:rsidRPr="00B23C92">
        <w:rPr>
          <w:rFonts w:ascii="Arial" w:eastAsiaTheme="minorHAnsi" w:hAnsi="Arial" w:cs="Arial"/>
          <w:b/>
          <w:bCs/>
          <w:sz w:val="20"/>
          <w:szCs w:val="20"/>
          <w:lang w:eastAsia="en-US" w:bidi="ar-SA"/>
        </w:rPr>
        <w:t>ECOLOGIE :</w:t>
      </w: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 La notion d’écosphère, la Terre et l’univers ; la Terre: origine et évolution ;la Géosphère, L’Atmosphère, L’Hydrosphère ;</w:t>
      </w: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-Les climats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-L’écosystème et ses composantes;</w:t>
      </w: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-Actions des facteurs écologiques sur les êtres vivants; Adaptation à l’environnement et évolution biologique;</w:t>
      </w:r>
    </w:p>
    <w:p w:rsidR="00A6594E" w:rsidRDefault="00A6594E" w:rsidP="00A6594E">
      <w:pPr>
        <w:widowControl/>
        <w:adjustRightInd w:val="0"/>
        <w:rPr>
          <w:rFonts w:ascii="Arial" w:eastAsiaTheme="minorHAnsi" w:hAnsi="Arial" w:cs="Arial"/>
          <w:sz w:val="16"/>
          <w:szCs w:val="16"/>
          <w:lang w:eastAsia="en-US" w:bidi="ar-SA"/>
        </w:rPr>
      </w:pPr>
    </w:p>
    <w:p w:rsidR="00A6594E" w:rsidRPr="00B23C92" w:rsidRDefault="00A6594E" w:rsidP="00A6594E">
      <w:pPr>
        <w:widowControl/>
        <w:adjustRightInd w:val="0"/>
        <w:rPr>
          <w:rFonts w:ascii="Arial" w:eastAsiaTheme="minorHAnsi" w:hAnsi="Arial" w:cs="Arial"/>
          <w:b/>
          <w:bCs/>
          <w:sz w:val="20"/>
          <w:szCs w:val="20"/>
          <w:lang w:eastAsia="en-US" w:bidi="ar-SA"/>
        </w:rPr>
      </w:pPr>
      <w:r>
        <w:rPr>
          <w:rFonts w:ascii="Arial" w:eastAsiaTheme="minorHAnsi" w:hAnsi="Arial" w:cs="Arial"/>
          <w:b/>
          <w:bCs/>
          <w:sz w:val="20"/>
          <w:szCs w:val="20"/>
          <w:lang w:eastAsia="en-US" w:bidi="ar-SA"/>
        </w:rPr>
        <w:t xml:space="preserve">B. </w:t>
      </w:r>
      <w:r w:rsidRPr="00B23C92">
        <w:rPr>
          <w:rFonts w:ascii="Arial" w:eastAsiaTheme="minorHAnsi" w:hAnsi="Arial" w:cs="Arial"/>
          <w:b/>
          <w:bCs/>
          <w:sz w:val="20"/>
          <w:szCs w:val="20"/>
          <w:lang w:eastAsia="en-US" w:bidi="ar-SA"/>
        </w:rPr>
        <w:t xml:space="preserve">PALEOECOLOGIE </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Introduction de la paléoécologie : Définitions, terminologie ; principe de l'Actualisme</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Les méthodes paléoautoécologiques ;</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Les méthodes synécologiques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Paléoécologie des populations</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Exemples d'interaction biosphère-géosphère en vue de la reconstitution des paléoenvironnements</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r w:rsidRPr="009603F8">
        <w:rPr>
          <w:rFonts w:asciiTheme="minorBidi" w:hAnsiTheme="minorBidi"/>
          <w:b/>
          <w:bCs/>
          <w:sz w:val="20"/>
          <w:szCs w:val="20"/>
        </w:rPr>
        <w:t>4.1.2. Activités pratiques</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Observation à partir d’exemples de l’action des facteurs écologiques sur les êtres vivants animaux</w:t>
      </w: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et végétaux</w:t>
      </w:r>
    </w:p>
    <w:p w:rsidR="00A6594E" w:rsidRDefault="00A6594E" w:rsidP="00A6594E">
      <w:pPr>
        <w:widowControl/>
        <w:adjustRightInd w:val="0"/>
        <w:rPr>
          <w:rFonts w:ascii="Arial" w:eastAsiaTheme="minorHAnsi" w:hAnsi="Arial" w:cs="Arial"/>
          <w:sz w:val="20"/>
          <w:szCs w:val="20"/>
          <w:lang w:eastAsia="en-US" w:bidi="ar-SA"/>
        </w:rPr>
      </w:pPr>
    </w:p>
    <w:p w:rsidR="00A6594E" w:rsidRDefault="00A6594E" w:rsidP="00A6594E">
      <w:pPr>
        <w:widowControl/>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 Applications sur l’analyse morpho-fonctionnelle et sur la synécoloécologie ; Reconstitution des</w:t>
      </w:r>
    </w:p>
    <w:p w:rsidR="00A6594E" w:rsidRDefault="00A6594E" w:rsidP="00A6594E">
      <w:pPr>
        <w:adjustRightInd w:val="0"/>
        <w:rPr>
          <w:rFonts w:ascii="Arial" w:eastAsiaTheme="minorHAnsi" w:hAnsi="Arial" w:cs="Arial"/>
          <w:sz w:val="20"/>
          <w:szCs w:val="20"/>
          <w:lang w:eastAsia="en-US" w:bidi="ar-SA"/>
        </w:rPr>
      </w:pPr>
      <w:r>
        <w:rPr>
          <w:rFonts w:ascii="Arial" w:eastAsiaTheme="minorHAnsi" w:hAnsi="Arial" w:cs="Arial"/>
          <w:sz w:val="20"/>
          <w:szCs w:val="20"/>
          <w:lang w:eastAsia="en-US" w:bidi="ar-SA"/>
        </w:rPr>
        <w:t>caractères du milieu</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ECUE: </w:t>
            </w:r>
            <w:r>
              <w:rPr>
                <w:rFonts w:asciiTheme="minorBidi" w:hAnsiTheme="minorBidi"/>
                <w:b/>
                <w:bCs/>
              </w:rPr>
              <w:t>Climats-Paléoclimats</w:t>
            </w:r>
          </w:p>
        </w:tc>
      </w:tr>
      <w:tr w:rsidR="00A6594E" w:rsidRPr="009603F8" w:rsidTr="00A6594E">
        <w:tc>
          <w:tcPr>
            <w:tcW w:w="3462" w:type="dxa"/>
            <w:shd w:val="clear" w:color="auto" w:fill="FABF8F" w:themeFill="accent6" w:themeFillTint="99"/>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Pr>
                <w:rFonts w:asciiTheme="minorBidi" w:hAnsiTheme="minorBidi"/>
                <w:b/>
                <w:bCs/>
              </w:rPr>
              <w:t>Code: UEF 432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4.2</w:t>
      </w:r>
      <w:r w:rsidRPr="009603F8">
        <w:rPr>
          <w:rFonts w:asciiTheme="minorBidi" w:hAnsiTheme="minorBidi"/>
          <w:b/>
          <w:bCs/>
          <w:sz w:val="20"/>
          <w:szCs w:val="20"/>
        </w:rPr>
        <w:t>.1. Enseignements théoriq</w:t>
      </w:r>
      <w:r>
        <w:rPr>
          <w:rFonts w:asciiTheme="minorBidi" w:hAnsiTheme="minorBidi"/>
          <w:b/>
          <w:bCs/>
          <w:sz w:val="20"/>
          <w:szCs w:val="20"/>
        </w:rPr>
        <w:t>ues</w:t>
      </w:r>
    </w:p>
    <w:p w:rsidR="00A6594E" w:rsidRDefault="00A6594E" w:rsidP="00A6594E">
      <w:pPr>
        <w:adjustRightInd w:val="0"/>
        <w:rPr>
          <w:rFonts w:asciiTheme="minorBidi" w:hAnsiTheme="minorBidi"/>
          <w:b/>
          <w:bCs/>
          <w:sz w:val="20"/>
          <w:szCs w:val="20"/>
        </w:rPr>
      </w:pPr>
    </w:p>
    <w:p w:rsidR="00746E74" w:rsidRPr="00DA3179" w:rsidRDefault="00746E74" w:rsidP="00746E74">
      <w:pPr>
        <w:adjustRightInd w:val="0"/>
        <w:rPr>
          <w:rFonts w:asciiTheme="minorBidi" w:hAnsiTheme="minorBidi" w:cstheme="minorBidi"/>
          <w:sz w:val="20"/>
          <w:szCs w:val="20"/>
        </w:rPr>
      </w:pPr>
      <w:r w:rsidRPr="00DA3179">
        <w:rPr>
          <w:rFonts w:asciiTheme="minorBidi" w:hAnsiTheme="minorBidi" w:cstheme="minorBidi"/>
          <w:sz w:val="20"/>
          <w:szCs w:val="20"/>
        </w:rPr>
        <w:t>1. Les Archives Climatiques</w:t>
      </w:r>
    </w:p>
    <w:p w:rsidR="00746E74" w:rsidRPr="00DA3179" w:rsidRDefault="00746E74" w:rsidP="00746E74">
      <w:pPr>
        <w:adjustRightInd w:val="0"/>
        <w:rPr>
          <w:rFonts w:asciiTheme="minorBidi" w:hAnsiTheme="minorBidi" w:cstheme="minorBidi"/>
          <w:sz w:val="20"/>
          <w:szCs w:val="20"/>
        </w:rPr>
      </w:pPr>
      <w:r w:rsidRPr="00DA3179">
        <w:rPr>
          <w:rFonts w:asciiTheme="minorBidi" w:hAnsiTheme="minorBidi" w:cstheme="minorBidi"/>
          <w:sz w:val="20"/>
          <w:szCs w:val="20"/>
        </w:rPr>
        <w:t>2. Théorie astronomique des paléoclimats (Théorie de Milankovich)</w:t>
      </w:r>
    </w:p>
    <w:p w:rsidR="00746E74" w:rsidRPr="00DA3179" w:rsidRDefault="00746E74" w:rsidP="00746E74">
      <w:pPr>
        <w:adjustRightInd w:val="0"/>
        <w:rPr>
          <w:rFonts w:asciiTheme="minorBidi" w:hAnsiTheme="minorBidi" w:cstheme="minorBidi"/>
          <w:sz w:val="20"/>
          <w:szCs w:val="20"/>
        </w:rPr>
      </w:pPr>
      <w:r w:rsidRPr="00DA3179">
        <w:rPr>
          <w:rFonts w:asciiTheme="minorBidi" w:hAnsiTheme="minorBidi" w:cstheme="minorBidi"/>
          <w:sz w:val="20"/>
          <w:szCs w:val="20"/>
        </w:rPr>
        <w:t>3. Variabilité climatique millénaire</w:t>
      </w:r>
    </w:p>
    <w:p w:rsidR="00746E74" w:rsidRPr="00DA3179" w:rsidRDefault="00746E74" w:rsidP="00746E74">
      <w:pPr>
        <w:adjustRightInd w:val="0"/>
        <w:rPr>
          <w:rFonts w:asciiTheme="minorBidi" w:hAnsiTheme="minorBidi" w:cstheme="minorBidi"/>
          <w:sz w:val="20"/>
          <w:szCs w:val="20"/>
        </w:rPr>
      </w:pPr>
      <w:r w:rsidRPr="00DA3179">
        <w:rPr>
          <w:rFonts w:asciiTheme="minorBidi" w:hAnsiTheme="minorBidi" w:cstheme="minorBidi"/>
          <w:sz w:val="20"/>
          <w:szCs w:val="20"/>
        </w:rPr>
        <w:t xml:space="preserve">4. Variabilité Climatique rapide (à l’échelle des siècles et des décennie)s : Couplage «océan-atmosphère» </w:t>
      </w:r>
    </w:p>
    <w:p w:rsidR="00746E74" w:rsidRPr="00DA3179" w:rsidRDefault="00746E74" w:rsidP="00746E74">
      <w:pPr>
        <w:adjustRightInd w:val="0"/>
        <w:rPr>
          <w:rFonts w:asciiTheme="minorBidi" w:hAnsiTheme="minorBidi" w:cstheme="minorBidi"/>
          <w:sz w:val="20"/>
          <w:szCs w:val="20"/>
        </w:rPr>
      </w:pPr>
      <w:r w:rsidRPr="00DA3179">
        <w:rPr>
          <w:rFonts w:asciiTheme="minorBidi" w:hAnsiTheme="minorBidi" w:cstheme="minorBidi"/>
          <w:sz w:val="20"/>
          <w:szCs w:val="20"/>
        </w:rPr>
        <w:t>5. Reconstitutions paléoclimatiques(méthodes physiques, chimiques, biologiques)</w:t>
      </w:r>
    </w:p>
    <w:p w:rsidR="00A6594E" w:rsidRPr="004E6A3C" w:rsidRDefault="00A6594E" w:rsidP="00A6594E">
      <w:pPr>
        <w:spacing w:line="360" w:lineRule="auto"/>
        <w:rPr>
          <w:rFonts w:asciiTheme="minorBidi" w:hAnsiTheme="minorBidi" w:cstheme="minorBidi"/>
          <w:sz w:val="20"/>
          <w:szCs w:val="20"/>
        </w:rPr>
      </w:pPr>
    </w:p>
    <w:p w:rsidR="00A6594E" w:rsidRPr="004E6A3C" w:rsidRDefault="00A6594E" w:rsidP="00A6594E">
      <w:pPr>
        <w:adjustRightInd w:val="0"/>
        <w:rPr>
          <w:rFonts w:asciiTheme="minorBidi" w:hAnsiTheme="minorBidi" w:cstheme="minorBidi"/>
          <w:b/>
          <w:bCs/>
          <w:sz w:val="20"/>
          <w:szCs w:val="20"/>
        </w:rPr>
      </w:pPr>
    </w:p>
    <w:p w:rsidR="00A6594E" w:rsidRPr="004E6A3C" w:rsidRDefault="00A6594E" w:rsidP="00A6594E">
      <w:pPr>
        <w:adjustRightInd w:val="0"/>
        <w:rPr>
          <w:rFonts w:asciiTheme="minorBidi" w:hAnsiTheme="minorBidi" w:cstheme="minorBidi"/>
          <w:b/>
          <w:bCs/>
          <w:sz w:val="20"/>
          <w:szCs w:val="20"/>
        </w:rPr>
      </w:pPr>
      <w:r w:rsidRPr="004E6A3C">
        <w:rPr>
          <w:rFonts w:asciiTheme="minorBidi" w:hAnsiTheme="minorBidi" w:cstheme="minorBidi"/>
          <w:b/>
          <w:bCs/>
          <w:sz w:val="20"/>
          <w:szCs w:val="20"/>
        </w:rPr>
        <w:tab/>
      </w:r>
      <w:r w:rsidRPr="004E6A3C">
        <w:rPr>
          <w:rFonts w:asciiTheme="minorBidi" w:hAnsiTheme="minorBidi" w:cstheme="minorBidi"/>
          <w:b/>
          <w:bCs/>
          <w:sz w:val="20"/>
          <w:szCs w:val="20"/>
        </w:rPr>
        <w:tab/>
        <w:t>4.2. Activités pratiques</w:t>
      </w:r>
    </w:p>
    <w:p w:rsidR="00A6594E" w:rsidRPr="009603F8" w:rsidRDefault="00A6594E" w:rsidP="00A6594E">
      <w:pPr>
        <w:adjustRightInd w:val="0"/>
        <w:rPr>
          <w:rFonts w:asciiTheme="minorBidi" w:hAnsiTheme="minorBidi"/>
          <w:b/>
          <w:bCs/>
          <w:sz w:val="20"/>
          <w:szCs w:val="20"/>
        </w:rPr>
      </w:pPr>
    </w:p>
    <w:p w:rsidR="00A6594E" w:rsidRPr="004E6A3C" w:rsidRDefault="00A6594E" w:rsidP="00A6594E">
      <w:pPr>
        <w:spacing w:line="360" w:lineRule="auto"/>
        <w:rPr>
          <w:rFonts w:asciiTheme="minorBidi" w:hAnsiTheme="minorBidi" w:cstheme="minorBidi"/>
          <w:b/>
          <w:bCs/>
          <w:sz w:val="20"/>
          <w:szCs w:val="20"/>
        </w:rPr>
      </w:pPr>
    </w:p>
    <w:p w:rsidR="00A6594E" w:rsidRPr="004E6A3C" w:rsidRDefault="00A6594E" w:rsidP="00A6594E">
      <w:pPr>
        <w:spacing w:line="360" w:lineRule="auto"/>
        <w:rPr>
          <w:rFonts w:asciiTheme="minorBidi" w:hAnsiTheme="minorBidi" w:cstheme="minorBidi"/>
          <w:sz w:val="20"/>
          <w:szCs w:val="20"/>
        </w:rPr>
      </w:pPr>
      <w:r w:rsidRPr="004E6A3C">
        <w:rPr>
          <w:rFonts w:asciiTheme="minorBidi" w:hAnsiTheme="minorBidi" w:cstheme="minorBidi"/>
          <w:sz w:val="20"/>
          <w:szCs w:val="20"/>
        </w:rPr>
        <w:t>- Le Quaternaire et le Signal Climatique</w:t>
      </w:r>
    </w:p>
    <w:p w:rsidR="00A6594E" w:rsidRPr="004E6A3C" w:rsidRDefault="00A6594E" w:rsidP="00A6594E">
      <w:pPr>
        <w:spacing w:line="360" w:lineRule="auto"/>
        <w:rPr>
          <w:rFonts w:asciiTheme="minorBidi" w:hAnsiTheme="minorBidi" w:cstheme="minorBidi"/>
          <w:sz w:val="20"/>
          <w:szCs w:val="20"/>
        </w:rPr>
      </w:pPr>
      <w:r w:rsidRPr="004E6A3C">
        <w:rPr>
          <w:rFonts w:asciiTheme="minorBidi" w:hAnsiTheme="minorBidi" w:cstheme="minorBidi"/>
          <w:sz w:val="20"/>
          <w:szCs w:val="20"/>
        </w:rPr>
        <w:t>-  Insolation/Changements climatiques</w:t>
      </w:r>
    </w:p>
    <w:p w:rsidR="00A6594E" w:rsidRPr="007D2E90" w:rsidRDefault="00A6594E" w:rsidP="00A6594E">
      <w:pPr>
        <w:spacing w:line="360" w:lineRule="auto"/>
        <w:rPr>
          <w:rFonts w:asciiTheme="minorBidi" w:hAnsiTheme="minorBidi" w:cstheme="minorBidi"/>
          <w:sz w:val="20"/>
          <w:szCs w:val="20"/>
        </w:rPr>
      </w:pPr>
      <w:r w:rsidRPr="007D2E90">
        <w:rPr>
          <w:rFonts w:asciiTheme="minorBidi" w:hAnsiTheme="minorBidi" w:cstheme="minorBidi"/>
          <w:sz w:val="20"/>
          <w:szCs w:val="20"/>
        </w:rPr>
        <w:t xml:space="preserve">- Evènements Heinrich, </w:t>
      </w:r>
      <w:r w:rsidRPr="007D2E90">
        <w:rPr>
          <w:rFonts w:asciiTheme="minorBidi" w:hAnsiTheme="minorBidi" w:cstheme="minorBidi"/>
          <w:i/>
          <w:sz w:val="20"/>
          <w:szCs w:val="20"/>
        </w:rPr>
        <w:t>Dansgaard-Oeschger, Bond…etc.</w:t>
      </w:r>
    </w:p>
    <w:p w:rsidR="00A6594E" w:rsidRPr="004E6A3C" w:rsidRDefault="00A6594E" w:rsidP="00A6594E">
      <w:pPr>
        <w:spacing w:line="360" w:lineRule="auto"/>
        <w:rPr>
          <w:rFonts w:asciiTheme="minorBidi" w:hAnsiTheme="minorBidi" w:cstheme="minorBidi"/>
          <w:sz w:val="20"/>
          <w:szCs w:val="20"/>
        </w:rPr>
      </w:pPr>
      <w:r w:rsidRPr="004E6A3C">
        <w:rPr>
          <w:rFonts w:asciiTheme="minorBidi" w:hAnsiTheme="minorBidi" w:cstheme="minorBidi"/>
          <w:sz w:val="20"/>
          <w:szCs w:val="20"/>
        </w:rPr>
        <w:t>- Les périodes Humides en Méditerranée</w:t>
      </w:r>
    </w:p>
    <w:p w:rsidR="00A6594E" w:rsidRDefault="00A6594E" w:rsidP="00A6594E">
      <w:pPr>
        <w:adjustRightInd w:val="0"/>
        <w:rPr>
          <w:rFonts w:asciiTheme="minorBidi" w:hAnsiTheme="minorBidi" w:cstheme="minorBidi"/>
          <w:sz w:val="20"/>
          <w:szCs w:val="20"/>
        </w:rPr>
      </w:pPr>
      <w:r w:rsidRPr="004E6A3C">
        <w:rPr>
          <w:rFonts w:asciiTheme="minorBidi" w:hAnsiTheme="minorBidi" w:cstheme="minorBidi"/>
          <w:sz w:val="20"/>
          <w:szCs w:val="20"/>
        </w:rPr>
        <w:t>- Origine des variations des teneurs en CO</w:t>
      </w:r>
      <w:r w:rsidRPr="004E6A3C">
        <w:rPr>
          <w:rFonts w:asciiTheme="minorBidi" w:hAnsiTheme="minorBidi" w:cstheme="minorBidi"/>
          <w:sz w:val="20"/>
          <w:szCs w:val="20"/>
          <w:vertAlign w:val="subscript"/>
        </w:rPr>
        <w:t>2</w:t>
      </w:r>
      <w:r w:rsidRPr="004E6A3C">
        <w:rPr>
          <w:rFonts w:asciiTheme="minorBidi" w:hAnsiTheme="minorBidi" w:cstheme="minorBidi"/>
          <w:sz w:val="20"/>
          <w:szCs w:val="20"/>
        </w:rPr>
        <w:t xml:space="preserve"> de l’atmosphère entre les périodes glaciaires/ interglaciaires du Quaternaire</w:t>
      </w:r>
    </w:p>
    <w:p w:rsidR="00746E74" w:rsidRPr="004E6A3C" w:rsidRDefault="00746E74" w:rsidP="00A6594E">
      <w:pPr>
        <w:adjustRightInd w:val="0"/>
        <w:rPr>
          <w:rFonts w:asciiTheme="minorBidi" w:hAnsiTheme="minorBidi" w:cstheme="minorBidi"/>
          <w:sz w:val="20"/>
          <w:szCs w:val="20"/>
        </w:rPr>
      </w:pPr>
      <w:r>
        <w:rPr>
          <w:rFonts w:asciiTheme="minorBidi" w:hAnsiTheme="minorBidi" w:cstheme="minorBidi"/>
          <w:sz w:val="20"/>
          <w:szCs w:val="20"/>
        </w:rPr>
        <w:t>- Exercices sur la reconstitution de paléoclimats</w:t>
      </w:r>
    </w:p>
    <w:p w:rsidR="00A6594E" w:rsidRDefault="00A6594E" w:rsidP="00A6594E">
      <w:pPr>
        <w:spacing w:before="11" w:line="220" w:lineRule="exact"/>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lastRenderedPageBreak/>
        <w:t xml:space="preserve">Moyenne de l’Ecrit :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Ex</w:t>
      </w:r>
      <w:r w:rsidRPr="009603F8">
        <w:rPr>
          <w:rFonts w:asciiTheme="minorBidi" w:hAnsiTheme="minorBidi"/>
          <w:sz w:val="20"/>
          <w:szCs w:val="20"/>
        </w:rPr>
        <w:t xml:space="preserve"> </w:t>
      </w:r>
      <w:r w:rsidRPr="009603F8">
        <w:rPr>
          <w:rFonts w:asciiTheme="minorBidi" w:hAnsiTheme="minorBidi"/>
          <w:b/>
          <w:bCs/>
          <w:sz w:val="20"/>
          <w:szCs w:val="20"/>
        </w:rPr>
        <w:t>( 70% )</w:t>
      </w:r>
      <w:r w:rsidRPr="009603F8">
        <w:rPr>
          <w:rFonts w:asciiTheme="minorBidi" w:hAnsiTheme="minorBidi"/>
          <w:sz w:val="20"/>
          <w:szCs w:val="20"/>
        </w:rPr>
        <w:t xml:space="preserve"> </w:t>
      </w:r>
      <w:r w:rsidRPr="009603F8">
        <w:rPr>
          <w:rFonts w:asciiTheme="minorBidi" w:hAnsiTheme="minorBidi"/>
          <w:b/>
          <w:bCs/>
          <w:sz w:val="20"/>
          <w:szCs w:val="20"/>
        </w:rPr>
        <w:t>+ CC</w:t>
      </w:r>
      <w:r w:rsidRPr="009603F8">
        <w:rPr>
          <w:rFonts w:asciiTheme="minorBidi" w:hAnsiTheme="minorBidi"/>
          <w:sz w:val="20"/>
          <w:szCs w:val="20"/>
        </w:rPr>
        <w:t xml:space="preserve"> </w:t>
      </w:r>
      <w:r w:rsidRPr="009603F8">
        <w:rPr>
          <w:rFonts w:asciiTheme="minorBidi" w:hAnsiTheme="minorBidi"/>
          <w:b/>
          <w:bCs/>
          <w:sz w:val="20"/>
          <w:szCs w:val="20"/>
        </w:rPr>
        <w:t>(30%)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sz w:val="20"/>
          <w:szCs w:val="20"/>
        </w:rPr>
        <w:t xml:space="preserve"> </w:t>
      </w:r>
      <w:r w:rsidRPr="009603F8">
        <w:rPr>
          <w:rFonts w:asciiTheme="minorBidi" w:hAnsiTheme="minorBidi"/>
          <w:b/>
          <w:bCs/>
          <w:sz w:val="20"/>
          <w:szCs w:val="20"/>
          <w:vertAlign w:val="subscript"/>
        </w:rPr>
        <w:t>=</w:t>
      </w:r>
      <w:r w:rsidRPr="009603F8">
        <w:rPr>
          <w:rFonts w:asciiTheme="minorBidi" w:hAnsiTheme="minorBidi"/>
          <w:sz w:val="20"/>
          <w:szCs w:val="20"/>
        </w:rPr>
        <w:t xml:space="preserve"> </w:t>
      </w:r>
      <w:r w:rsidRPr="009603F8">
        <w:rPr>
          <w:rFonts w:asciiTheme="minorBidi" w:hAnsiTheme="minorBidi"/>
          <w:b/>
          <w:bCs/>
          <w:sz w:val="20"/>
          <w:szCs w:val="20"/>
        </w:rPr>
        <w:t>NT</w:t>
      </w:r>
      <w:r w:rsidRPr="009603F8">
        <w:rPr>
          <w:rFonts w:asciiTheme="minorBidi" w:hAnsiTheme="minorBidi"/>
          <w:sz w:val="20"/>
          <w:szCs w:val="20"/>
        </w:rPr>
        <w:t xml:space="preserve"> </w:t>
      </w:r>
      <w:r w:rsidRPr="009603F8">
        <w:rPr>
          <w:rFonts w:asciiTheme="minorBidi" w:hAnsiTheme="minorBidi"/>
          <w:b/>
          <w:bCs/>
          <w:sz w:val="20"/>
          <w:szCs w:val="20"/>
        </w:rPr>
        <w:t>(70%)</w:t>
      </w:r>
      <w:r w:rsidRPr="009603F8">
        <w:rPr>
          <w:rFonts w:asciiTheme="minorBidi" w:hAnsiTheme="minorBidi"/>
          <w:sz w:val="20"/>
          <w:szCs w:val="20"/>
        </w:rPr>
        <w:t xml:space="preserve"> </w:t>
      </w:r>
      <w:r w:rsidRPr="009603F8">
        <w:rPr>
          <w:rFonts w:asciiTheme="minorBidi" w:hAnsiTheme="minorBidi"/>
          <w:b/>
          <w:bCs/>
          <w:sz w:val="20"/>
          <w:szCs w:val="20"/>
        </w:rPr>
        <w:t>+ NP</w:t>
      </w:r>
      <w:r w:rsidRPr="009603F8">
        <w:rPr>
          <w:rFonts w:asciiTheme="minorBidi" w:hAnsiTheme="minorBidi"/>
          <w:sz w:val="20"/>
          <w:szCs w:val="20"/>
        </w:rPr>
        <w:t xml:space="preserve"> </w:t>
      </w:r>
      <w:r w:rsidRPr="009603F8">
        <w:rPr>
          <w:rFonts w:asciiTheme="minorBidi" w:hAnsiTheme="minorBidi"/>
          <w:b/>
          <w:bCs/>
          <w:sz w:val="20"/>
          <w:szCs w:val="20"/>
        </w:rPr>
        <w:t>(30%)</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410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GEORESSOURCES ET ENVIRONNEMENTS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English for Earth Sciences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modélisation géologique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AF1019"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English for Earth Sciences 2</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411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7D2E90" w:rsidRDefault="00A6594E" w:rsidP="00A6594E">
      <w:pPr>
        <w:rPr>
          <w:rFonts w:asciiTheme="minorBidi" w:hAnsiTheme="minorBidi" w:cstheme="minorBidi"/>
          <w:sz w:val="20"/>
          <w:szCs w:val="20"/>
          <w:lang w:val="en-GB"/>
        </w:rPr>
      </w:pPr>
      <w:r w:rsidRPr="007D2E90">
        <w:rPr>
          <w:rFonts w:asciiTheme="minorBidi" w:hAnsiTheme="minorBidi" w:cstheme="minorBidi"/>
          <w:sz w:val="20"/>
          <w:szCs w:val="20"/>
          <w:lang w:val="en-GB"/>
        </w:rPr>
        <w:t>The student will be initiated to the English writing of: a job requirement, an official letter, a motivation letter, a CV and a report.</w:t>
      </w:r>
    </w:p>
    <w:p w:rsidR="00A6594E" w:rsidRPr="007D2E90" w:rsidRDefault="00A6594E" w:rsidP="00A6594E">
      <w:pPr>
        <w:adjustRightInd w:val="0"/>
        <w:rPr>
          <w:rFonts w:asciiTheme="minorBidi" w:hAnsiTheme="minorBidi" w:cstheme="minorBidi"/>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modélisation géologique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412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jc w:val="both"/>
        <w:rPr>
          <w:rFonts w:asciiTheme="minorBidi" w:hAnsiTheme="minorBidi"/>
          <w:b/>
          <w:bCs/>
          <w:sz w:val="20"/>
          <w:szCs w:val="20"/>
        </w:rPr>
      </w:pPr>
    </w:p>
    <w:p w:rsidR="00A6594E" w:rsidRPr="004D1286" w:rsidRDefault="00A6594E" w:rsidP="00A6594E">
      <w:pPr>
        <w:shd w:val="clear" w:color="auto" w:fill="FFFFFF"/>
        <w:jc w:val="both"/>
        <w:rPr>
          <w:rFonts w:asciiTheme="minorBidi" w:hAnsiTheme="minorBidi" w:cstheme="minorBidi"/>
          <w:sz w:val="20"/>
          <w:szCs w:val="20"/>
        </w:rPr>
      </w:pPr>
      <w:r w:rsidRPr="00933730">
        <w:rPr>
          <w:rFonts w:asciiTheme="minorBidi" w:hAnsiTheme="minorBidi" w:cstheme="minorBidi"/>
          <w:b/>
          <w:bCs/>
          <w:sz w:val="20"/>
          <w:szCs w:val="20"/>
        </w:rPr>
        <w:tab/>
      </w:r>
      <w:r w:rsidRPr="004D1286">
        <w:rPr>
          <w:rFonts w:asciiTheme="minorBidi" w:hAnsiTheme="minorBidi" w:cstheme="minorBidi"/>
          <w:sz w:val="20"/>
          <w:szCs w:val="20"/>
        </w:rPr>
        <w:t>L'enseignant axera son enseignement autour de thématiques novatrices en s'inspirant des idées suivantes au choix et à titre indicatif). Les exemples traités dépendront du potentiel enseignant et des parcours enseignés.</w:t>
      </w:r>
    </w:p>
    <w:p w:rsidR="00A6594E" w:rsidRPr="004D1286" w:rsidRDefault="00A6594E" w:rsidP="00A6594E">
      <w:pPr>
        <w:shd w:val="clear" w:color="auto" w:fill="FFFFFF"/>
        <w:ind w:left="851"/>
        <w:jc w:val="both"/>
        <w:rPr>
          <w:rFonts w:asciiTheme="minorBidi" w:hAnsiTheme="minorBidi" w:cstheme="minorBidi"/>
          <w:b/>
          <w:bCs/>
          <w:sz w:val="20"/>
          <w:szCs w:val="20"/>
        </w:rPr>
      </w:pP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1</w:t>
      </w:r>
      <w:r>
        <w:rPr>
          <w:rFonts w:asciiTheme="minorBidi" w:hAnsiTheme="minorBidi" w:cstheme="minorBidi"/>
          <w:b/>
          <w:bCs/>
          <w:sz w:val="20"/>
          <w:szCs w:val="20"/>
        </w:rPr>
        <w:t>. Evolution récente</w:t>
      </w:r>
      <w:r w:rsidRPr="004D1286">
        <w:rPr>
          <w:rFonts w:asciiTheme="minorBidi" w:hAnsiTheme="minorBidi" w:cstheme="minorBidi"/>
          <w:b/>
          <w:bCs/>
          <w:sz w:val="20"/>
          <w:szCs w:val="20"/>
        </w:rPr>
        <w:t xml:space="preserve"> de la modélisation</w:t>
      </w:r>
    </w:p>
    <w:p w:rsidR="00A6594E" w:rsidRPr="004D1286" w:rsidRDefault="00A6594E" w:rsidP="00A6594E">
      <w:pPr>
        <w:shd w:val="clear" w:color="auto" w:fill="FFFFFF"/>
        <w:ind w:left="851"/>
        <w:jc w:val="both"/>
        <w:rPr>
          <w:rFonts w:asciiTheme="minorBidi" w:hAnsiTheme="minorBidi" w:cstheme="minorBidi"/>
          <w:sz w:val="20"/>
          <w:szCs w:val="20"/>
        </w:rPr>
      </w:pPr>
      <w:r>
        <w:rPr>
          <w:rFonts w:asciiTheme="minorBidi" w:hAnsiTheme="minorBidi" w:cstheme="minorBidi"/>
          <w:sz w:val="20"/>
          <w:szCs w:val="20"/>
        </w:rPr>
        <w:t>Modélisation 2D</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La modélisation géologique 3D: un outil pour la cartographie -</w:t>
      </w:r>
      <w:r w:rsidRPr="004D1286">
        <w:rPr>
          <w:rFonts w:asciiTheme="minorBidi" w:hAnsiTheme="minorBidi" w:cstheme="minorBidi"/>
          <w:i/>
          <w:iCs/>
          <w:sz w:val="20"/>
          <w:szCs w:val="20"/>
        </w:rPr>
        <w:t>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Exemple de la modélisation des bassins sédimentaires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La modélisation hydrogéologique</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De la reconstitution numérique 3D d’affleurements au modèle de </w:t>
      </w:r>
      <w:r>
        <w:rPr>
          <w:rFonts w:asciiTheme="minorBidi" w:hAnsiTheme="minorBidi" w:cstheme="minorBidi"/>
          <w:sz w:val="20"/>
          <w:szCs w:val="20"/>
        </w:rPr>
        <w:t xml:space="preserve">réservoir : approche intégrée </w:t>
      </w:r>
    </w:p>
    <w:p w:rsidR="00A6594E" w:rsidRPr="004D1286" w:rsidRDefault="00A6594E" w:rsidP="004F13AD">
      <w:pPr>
        <w:widowControl/>
        <w:numPr>
          <w:ilvl w:val="0"/>
          <w:numId w:val="55"/>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 xml:space="preserve"> Construction d’un modèle réservoir 3D par méthodes sismiques.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2. Modélisation, Cartographie et mine</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et imagerie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Cartographie prédictive pour l’exploration des ressources minérales -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L’apport de la technologie Lidar embarquée sur drone pour l’exploitation des carrières et mines à ciel ouvert -</w:t>
      </w:r>
      <w:r w:rsidRPr="004D1286">
        <w:rPr>
          <w:rFonts w:asciiTheme="minorBidi" w:hAnsiTheme="minorBidi" w:cstheme="minorBidi"/>
          <w:i/>
          <w:iCs/>
          <w:sz w:val="20"/>
          <w:szCs w:val="20"/>
        </w:rPr>
        <w:t> </w:t>
      </w:r>
    </w:p>
    <w:p w:rsidR="00A6594E" w:rsidRPr="004D1286" w:rsidRDefault="00A6594E" w:rsidP="004F13AD">
      <w:pPr>
        <w:widowControl/>
        <w:numPr>
          <w:ilvl w:val="0"/>
          <w:numId w:val="56"/>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Les contraintes appliquées à l’estimation d’un gisement en exploitation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3. Modélisation, Cartographie et aménagement</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Modélisation géologique et géotechnique à l’échelle de la ville - Exemple de Pessac (Gironde)- </w:t>
      </w:r>
      <w:r w:rsidRPr="004D1286">
        <w:rPr>
          <w:rFonts w:asciiTheme="minorBidi" w:hAnsiTheme="minorBidi" w:cstheme="minorBidi"/>
          <w:i/>
          <w:iCs/>
          <w:sz w:val="20"/>
          <w:szCs w:val="20"/>
        </w:rPr>
        <w:t>Antoine Marache</w:t>
      </w: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des risques de glissements de terrain </w:t>
      </w:r>
    </w:p>
    <w:p w:rsidR="00A6594E" w:rsidRPr="004D1286" w:rsidRDefault="00A6594E" w:rsidP="00A6594E">
      <w:pPr>
        <w:adjustRightInd w:val="0"/>
        <w:ind w:left="851"/>
        <w:rPr>
          <w:rFonts w:asciiTheme="minorBidi" w:hAnsiTheme="minorBidi"/>
          <w:b/>
          <w:bCs/>
          <w:sz w:val="20"/>
          <w:szCs w:val="20"/>
        </w:rPr>
      </w:pPr>
      <w:r w:rsidRPr="004D1286">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 xml:space="preserve">CONTENU DES PROGRAMMES </w:t>
      </w:r>
    </w:p>
    <w:p w:rsidR="00A6594E" w:rsidRDefault="00A6594E" w:rsidP="00A6594E">
      <w:pPr>
        <w:adjustRightInd w:val="0"/>
        <w:jc w:val="center"/>
        <w:rPr>
          <w:rFonts w:ascii="Arial" w:hAnsi="Arial" w:cs="Arial"/>
          <w:b/>
          <w:bCs/>
          <w:color w:val="00B050"/>
          <w:sz w:val="40"/>
          <w:szCs w:val="40"/>
        </w:rPr>
      </w:pPr>
    </w:p>
    <w:p w:rsidR="00A6594E" w:rsidRPr="00C43A11"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DU PARCOURS</w:t>
      </w:r>
      <w:r>
        <w:rPr>
          <w:rFonts w:ascii="Arial" w:hAnsi="Arial" w:cs="Arial"/>
          <w:b/>
          <w:bCs/>
          <w:color w:val="00B050"/>
          <w:sz w:val="40"/>
          <w:szCs w:val="40"/>
        </w:rPr>
        <w:t>:</w:t>
      </w: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Pr="00C43A11" w:rsidRDefault="00A6594E" w:rsidP="00A6594E">
      <w:pPr>
        <w:adjustRightInd w:val="0"/>
        <w:jc w:val="center"/>
        <w:rPr>
          <w:rFonts w:ascii="Arial" w:hAnsi="Arial" w:cs="Arial"/>
          <w:b/>
          <w:bCs/>
          <w:color w:val="FF0000"/>
          <w:sz w:val="40"/>
          <w:szCs w:val="40"/>
          <w:lang w:eastAsia="en-US"/>
        </w:rPr>
      </w:pPr>
      <w:r>
        <w:rPr>
          <w:rFonts w:ascii="Arial" w:hAnsi="Arial" w:cs="Arial"/>
          <w:b/>
          <w:bCs/>
          <w:color w:val="FF0000"/>
          <w:sz w:val="40"/>
          <w:szCs w:val="40"/>
          <w:lang w:eastAsia="en-US"/>
        </w:rPr>
        <w:t>HYDROGEOSCIENCES</w:t>
      </w:r>
    </w:p>
    <w:p w:rsidR="00A6594E" w:rsidRPr="00592AE4"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957B02" w:rsidRDefault="00957B02"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r w:rsidRPr="00592AE4">
        <w:rPr>
          <w:rFonts w:asciiTheme="minorBidi" w:hAnsiTheme="minorBidi" w:cstheme="minorBidi"/>
          <w:b/>
          <w:bCs/>
          <w:color w:val="00B050"/>
          <w:sz w:val="28"/>
          <w:szCs w:val="28"/>
        </w:rPr>
        <w:lastRenderedPageBreak/>
        <w:t>FICHE DESCRIPTIVE D'UNE UNITE D'ENSEIGNEMENT (UE)</w:t>
      </w:r>
    </w:p>
    <w:p w:rsidR="00A6594E" w:rsidRDefault="00A6594E" w:rsidP="00A6594E">
      <w:pPr>
        <w:adjustRightInd w:val="0"/>
        <w:jc w:val="center"/>
        <w:rPr>
          <w:rFonts w:asciiTheme="minorBidi" w:hAnsiTheme="minorBidi" w:cstheme="minorBidi"/>
          <w:b/>
          <w:bCs/>
          <w:color w:val="00B050"/>
          <w:sz w:val="28"/>
          <w:szCs w:val="28"/>
        </w:rPr>
      </w:pPr>
      <w:r w:rsidRPr="00592AE4">
        <w:rPr>
          <w:rFonts w:asciiTheme="minorBidi" w:hAnsiTheme="minorBidi" w:cstheme="minorBidi"/>
          <w:b/>
          <w:bCs/>
          <w:color w:val="00B050"/>
          <w:sz w:val="28"/>
          <w:szCs w:val="28"/>
        </w:rPr>
        <w:t>ET DE SES ELEMENTS CONSTITUTIFS (ECUE)</w:t>
      </w:r>
      <w:r>
        <w:rPr>
          <w:rFonts w:asciiTheme="minorBidi" w:hAnsiTheme="minorBidi" w:cstheme="minorBidi"/>
          <w:b/>
          <w:bCs/>
          <w:color w:val="00B050"/>
          <w:sz w:val="28"/>
          <w:szCs w:val="28"/>
        </w:rPr>
        <w:t>:</w:t>
      </w:r>
    </w:p>
    <w:p w:rsidR="00A6594E" w:rsidRDefault="00A6594E" w:rsidP="00A6594E">
      <w:pPr>
        <w:adjustRightInd w:val="0"/>
        <w:jc w:val="center"/>
        <w:rPr>
          <w:rFonts w:asciiTheme="minorBidi" w:hAnsiTheme="minorBidi" w:cstheme="minorBidi"/>
          <w:b/>
          <w:bCs/>
          <w:color w:val="FF0000"/>
          <w:sz w:val="36"/>
          <w:szCs w:val="36"/>
        </w:rPr>
      </w:pPr>
    </w:p>
    <w:p w:rsidR="00A6594E" w:rsidRPr="00592AE4" w:rsidRDefault="00A6594E" w:rsidP="00A6594E">
      <w:pPr>
        <w:adjustRightInd w:val="0"/>
        <w:jc w:val="center"/>
        <w:rPr>
          <w:rFonts w:asciiTheme="minorBidi" w:hAnsiTheme="minorBidi" w:cstheme="minorBidi"/>
          <w:b/>
          <w:bCs/>
          <w:color w:val="FF0000"/>
          <w:sz w:val="36"/>
          <w:szCs w:val="36"/>
        </w:rPr>
      </w:pPr>
      <w:r w:rsidRPr="00592AE4">
        <w:rPr>
          <w:rFonts w:asciiTheme="minorBidi" w:hAnsiTheme="minorBidi" w:cstheme="minorBidi"/>
          <w:b/>
          <w:bCs/>
          <w:color w:val="FF0000"/>
          <w:sz w:val="36"/>
          <w:szCs w:val="36"/>
        </w:rPr>
        <w:t>FONDEMENTS D'HYDROGEOSCIENCES</w:t>
      </w: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Intitulé de l'UE:</w:t>
            </w: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18"/>
                <w:szCs w:val="18"/>
                <w:lang w:val="en-US"/>
              </w:rPr>
              <w:t>Fondements d'hydrogéosciences</w:t>
            </w:r>
          </w:p>
          <w:p w:rsidR="00A6594E" w:rsidRPr="00592AE4" w:rsidRDefault="00A6594E" w:rsidP="00A6594E">
            <w:pPr>
              <w:adjustRightInd w:val="0"/>
              <w:jc w:val="center"/>
              <w:rPr>
                <w:rFonts w:asciiTheme="minorBidi" w:hAnsiTheme="minorBidi" w:cstheme="minorBidi"/>
                <w:b/>
                <w:bCs/>
                <w:sz w:val="20"/>
                <w:szCs w:val="20"/>
                <w:lang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Code:</w:t>
            </w:r>
          </w:p>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color w:val="FF0000"/>
                <w:sz w:val="20"/>
                <w:szCs w:val="20"/>
                <w:lang w:val="en-US" w:eastAsia="en-US"/>
              </w:rPr>
            </w:pPr>
            <w:r w:rsidRPr="00592AE4">
              <w:rPr>
                <w:rFonts w:asciiTheme="minorBidi" w:hAnsiTheme="minorBidi" w:cstheme="minorBidi"/>
                <w:b/>
                <w:bCs/>
                <w:color w:val="FF0000"/>
                <w:sz w:val="20"/>
                <w:szCs w:val="20"/>
                <w:lang w:val="en-US" w:eastAsia="en-US"/>
              </w:rPr>
              <w:t xml:space="preserve">UEF </w:t>
            </w:r>
            <w:r>
              <w:rPr>
                <w:rFonts w:asciiTheme="minorBidi" w:hAnsiTheme="minorBidi" w:cstheme="minorBidi"/>
                <w:b/>
                <w:bCs/>
                <w:color w:val="FF0000"/>
                <w:sz w:val="20"/>
                <w:szCs w:val="20"/>
                <w:lang w:val="en-US" w:eastAsia="en-US"/>
              </w:rPr>
              <w:t xml:space="preserve">(HGS) </w:t>
            </w:r>
            <w:r w:rsidRPr="00592AE4">
              <w:rPr>
                <w:rFonts w:asciiTheme="minorBidi" w:hAnsiTheme="minorBidi" w:cstheme="minorBidi"/>
                <w:b/>
                <w:bCs/>
                <w:color w:val="FF0000"/>
                <w:sz w:val="20"/>
                <w:szCs w:val="20"/>
                <w:lang w:val="en-US" w:eastAsia="en-US"/>
              </w:rPr>
              <w:t>310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Nombre de crédits: 7</w:t>
            </w:r>
          </w:p>
          <w:p w:rsidR="00A6594E" w:rsidRPr="00592AE4" w:rsidRDefault="00A6594E" w:rsidP="00A6594E">
            <w:pPr>
              <w:adjustRightInd w:val="0"/>
              <w:jc w:val="center"/>
              <w:rPr>
                <w:rFonts w:asciiTheme="minorBidi" w:hAnsiTheme="minorBidi" w:cstheme="minorBidi"/>
                <w:b/>
                <w:bCs/>
                <w:color w:val="FF0000"/>
                <w:sz w:val="20"/>
                <w:szCs w:val="20"/>
                <w:lang w:val="en-US" w:eastAsia="en-US"/>
              </w:rPr>
            </w:pPr>
            <w:r w:rsidRPr="00592AE4">
              <w:rPr>
                <w:rFonts w:asciiTheme="minorBidi" w:hAnsiTheme="minorBidi" w:cstheme="minorBidi"/>
                <w:b/>
                <w:bCs/>
                <w:sz w:val="20"/>
                <w:szCs w:val="20"/>
                <w:lang w:val="en-US" w:eastAsia="en-US"/>
              </w:rPr>
              <w:t>Coefficient:</w:t>
            </w:r>
            <w:r w:rsidRPr="00592AE4">
              <w:rPr>
                <w:rFonts w:asciiTheme="minorBidi" w:hAnsiTheme="minorBidi" w:cstheme="minorBidi"/>
                <w:b/>
                <w:bCs/>
                <w:color w:val="FF0000"/>
                <w:sz w:val="20"/>
                <w:szCs w:val="20"/>
                <w:lang w:val="en-US" w:eastAsia="en-US"/>
              </w:rPr>
              <w:t xml:space="preserve"> 3.5</w:t>
            </w:r>
          </w:p>
        </w:tc>
      </w:tr>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E5DFEC"/>
            <w:hideMark/>
          </w:tcPr>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Université:</w:t>
            </w:r>
          </w:p>
        </w:tc>
        <w:tc>
          <w:tcPr>
            <w:tcW w:w="5667" w:type="dxa"/>
            <w:gridSpan w:val="2"/>
            <w:tcBorders>
              <w:top w:val="double" w:sz="4" w:space="0" w:color="auto"/>
              <w:left w:val="double" w:sz="4" w:space="0" w:color="auto"/>
              <w:bottom w:val="double" w:sz="4" w:space="0" w:color="auto"/>
              <w:right w:val="double" w:sz="4" w:space="0" w:color="auto"/>
            </w:tcBorders>
            <w:shd w:val="clear" w:color="auto" w:fill="E5DFEC"/>
          </w:tcPr>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Institution:</w:t>
            </w:r>
          </w:p>
          <w:p w:rsidR="00A6594E" w:rsidRPr="00592AE4" w:rsidRDefault="00A6594E" w:rsidP="00A6594E">
            <w:pPr>
              <w:adjustRightInd w:val="0"/>
              <w:jc w:val="center"/>
              <w:rPr>
                <w:rFonts w:asciiTheme="minorBidi" w:hAnsiTheme="minorBidi" w:cstheme="minorBidi"/>
                <w:b/>
                <w:bCs/>
                <w:sz w:val="20"/>
                <w:szCs w:val="20"/>
                <w:lang w:val="en-US" w:eastAsia="en-US"/>
              </w:rPr>
            </w:pPr>
          </w:p>
        </w:tc>
      </w:tr>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Domaine de formation:</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color w:val="FF0000"/>
                <w:sz w:val="20"/>
                <w:szCs w:val="20"/>
                <w:lang w:eastAsia="en-US"/>
              </w:rPr>
            </w:pPr>
            <w:r w:rsidRPr="00592AE4">
              <w:rPr>
                <w:rFonts w:asciiTheme="minorBidi" w:hAnsiTheme="minorBidi" w:cstheme="minorBidi"/>
                <w:b/>
                <w:bCs/>
                <w:color w:val="FF0000"/>
                <w:sz w:val="20"/>
                <w:szCs w:val="20"/>
                <w:lang w:eastAsia="en-US"/>
              </w:rPr>
              <w:t>SCIENCES ET TECHNOLOGIES</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 xml:space="preserve">Mention: </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color w:val="FF0000"/>
                <w:sz w:val="20"/>
                <w:szCs w:val="20"/>
                <w:lang w:eastAsia="en-US"/>
              </w:rPr>
            </w:pPr>
            <w:r w:rsidRPr="00592AE4">
              <w:rPr>
                <w:rFonts w:asciiTheme="minorBidi" w:hAnsiTheme="minorBidi" w:cstheme="minorBidi"/>
                <w:b/>
                <w:bCs/>
                <w:color w:val="FF0000"/>
                <w:sz w:val="20"/>
                <w:szCs w:val="20"/>
                <w:lang w:eastAsia="en-US"/>
              </w:rPr>
              <w:t>SCIENCES DE LA TERRE</w:t>
            </w:r>
          </w:p>
        </w:tc>
      </w:tr>
      <w:tr w:rsidR="00A6594E" w:rsidRPr="00592AE4"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 xml:space="preserve">Parcours: </w:t>
            </w:r>
            <w:r w:rsidRPr="00592AE4">
              <w:rPr>
                <w:rFonts w:asciiTheme="minorBidi" w:hAnsiTheme="minorBidi" w:cstheme="minorBidi"/>
                <w:b/>
                <w:bCs/>
                <w:color w:val="FF0000"/>
                <w:sz w:val="20"/>
                <w:szCs w:val="20"/>
                <w:lang w:val="en-US"/>
              </w:rPr>
              <w:t>HYDROGEOSCIENCES</w:t>
            </w:r>
          </w:p>
          <w:p w:rsidR="00A6594E" w:rsidRPr="00592AE4" w:rsidRDefault="00A6594E" w:rsidP="00A6594E">
            <w:pPr>
              <w:adjustRightInd w:val="0"/>
              <w:jc w:val="center"/>
              <w:rPr>
                <w:rFonts w:asciiTheme="minorBidi" w:hAnsiTheme="minorBidi" w:cstheme="minorBidi"/>
                <w:b/>
                <w:bCs/>
                <w:sz w:val="20"/>
                <w:szCs w:val="20"/>
                <w:lang w:eastAsia="en-US"/>
              </w:rPr>
            </w:pPr>
          </w:p>
        </w:tc>
      </w:tr>
      <w:tr w:rsidR="00A6594E" w:rsidRPr="00592AE4"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 xml:space="preserve">Semestre: </w:t>
            </w:r>
            <w:r w:rsidRPr="00592AE4">
              <w:rPr>
                <w:rFonts w:asciiTheme="minorBidi" w:hAnsiTheme="minorBidi" w:cstheme="minorBidi"/>
                <w:b/>
                <w:bCs/>
                <w:color w:val="0070C0"/>
                <w:sz w:val="28"/>
                <w:szCs w:val="28"/>
                <w:lang w:val="en-US" w:eastAsia="en-US"/>
              </w:rPr>
              <w:t>S3</w:t>
            </w:r>
          </w:p>
        </w:tc>
      </w:tr>
    </w:tbl>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1. Objectifs de l’ UE: </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-Connaître les composantes du cycle de l’eau et apprendre les méthodes de caractérisation d’un</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bassin versant et du réseau hydrographique.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-Etudier et interpréter les caractéristiques physiques d’un bassin versant</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-Acquérir les connaissances de base de l'hydrogéologie fondamentale, discipline permettant la</w:t>
      </w:r>
    </w:p>
    <w:p w:rsidR="00A6594E" w:rsidRPr="00592AE4" w:rsidRDefault="00A6594E" w:rsidP="00A6594E">
      <w:pPr>
        <w:jc w:val="both"/>
        <w:rPr>
          <w:rFonts w:asciiTheme="minorBidi" w:hAnsiTheme="minorBidi" w:cstheme="minorBidi"/>
          <w:sz w:val="20"/>
          <w:szCs w:val="20"/>
          <w:shd w:val="clear" w:color="auto" w:fill="FFFFFF"/>
        </w:rPr>
      </w:pPr>
      <w:r w:rsidRPr="00592AE4">
        <w:rPr>
          <w:rFonts w:asciiTheme="minorBidi" w:eastAsia="Calibri" w:hAnsiTheme="minorBidi" w:cstheme="minorBidi"/>
          <w:sz w:val="20"/>
          <w:szCs w:val="20"/>
          <w:lang w:bidi="ar-SA"/>
        </w:rPr>
        <w:t>compréhension du fonctionnement des écoulements dans les milieux souterrains.</w:t>
      </w:r>
    </w:p>
    <w:p w:rsidR="00A6594E" w:rsidRPr="00592AE4" w:rsidRDefault="00A6594E" w:rsidP="00A6594E">
      <w:pPr>
        <w:jc w:val="both"/>
        <w:rPr>
          <w:rFonts w:asciiTheme="minorBidi" w:hAnsiTheme="minorBidi" w:cstheme="minorBidi"/>
          <w:b/>
          <w:bCs/>
          <w:iCs/>
          <w:sz w:val="20"/>
          <w:szCs w:val="20"/>
        </w:rPr>
      </w:pP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2. Eléments constitutifs de l’UE (ECUE)</w:t>
      </w: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p>
    <w:p w:rsidR="00A6594E" w:rsidRPr="00592AE4" w:rsidRDefault="00A6594E" w:rsidP="00A6594E">
      <w:pPr>
        <w:ind w:left="118"/>
        <w:rPr>
          <w:rFonts w:asciiTheme="minorBidi" w:eastAsia="Arial" w:hAnsiTheme="minorBidi" w:cstheme="minorBidi"/>
          <w:sz w:val="20"/>
          <w:szCs w:val="20"/>
        </w:rPr>
      </w:pPr>
      <w:r w:rsidRPr="00592AE4">
        <w:rPr>
          <w:rFonts w:asciiTheme="minorBidi" w:hAnsiTheme="minorBidi" w:cstheme="minorBidi"/>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592AE4" w:rsidTr="00A6594E">
        <w:tc>
          <w:tcPr>
            <w:tcW w:w="4928" w:type="dxa"/>
            <w:vMerge w:val="restart"/>
            <w:shd w:val="clear" w:color="auto" w:fill="FABF8F"/>
          </w:tcPr>
          <w:p w:rsidR="00A6594E" w:rsidRPr="007C5330" w:rsidRDefault="00A6594E" w:rsidP="00A6594E">
            <w:pPr>
              <w:adjustRightInd w:val="0"/>
              <w:jc w:val="center"/>
              <w:rPr>
                <w:rFonts w:asciiTheme="minorBidi" w:hAnsiTheme="minorBidi" w:cstheme="minorBidi"/>
                <w:b/>
                <w:bCs/>
                <w:sz w:val="20"/>
                <w:szCs w:val="20"/>
              </w:rPr>
            </w:pPr>
          </w:p>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ELEMENTS CONSTITUTIFS</w:t>
            </w:r>
          </w:p>
        </w:tc>
        <w:tc>
          <w:tcPr>
            <w:tcW w:w="3402" w:type="dxa"/>
            <w:gridSpan w:val="3"/>
            <w:shd w:val="clear" w:color="auto" w:fill="FABF8F"/>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Volume horaire</w:t>
            </w:r>
          </w:p>
        </w:tc>
        <w:tc>
          <w:tcPr>
            <w:tcW w:w="1134" w:type="dxa"/>
            <w:vMerge w:val="restart"/>
            <w:shd w:val="clear" w:color="auto" w:fill="FABF8F"/>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Crédits</w:t>
            </w:r>
          </w:p>
        </w:tc>
      </w:tr>
      <w:tr w:rsidR="00A6594E" w:rsidRPr="00592AE4" w:rsidTr="00A6594E">
        <w:tc>
          <w:tcPr>
            <w:tcW w:w="4928" w:type="dxa"/>
            <w:vMerge/>
            <w:shd w:val="clear" w:color="auto" w:fill="auto"/>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Cours</w:t>
            </w: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TD</w:t>
            </w: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TP</w:t>
            </w:r>
          </w:p>
        </w:tc>
        <w:tc>
          <w:tcPr>
            <w:tcW w:w="1134" w:type="dxa"/>
            <w:vMerge/>
            <w:shd w:val="clear" w:color="auto" w:fill="auto"/>
          </w:tcPr>
          <w:p w:rsidR="00A6594E" w:rsidRPr="00592AE4" w:rsidRDefault="00A6594E" w:rsidP="00A6594E">
            <w:pPr>
              <w:adjustRightInd w:val="0"/>
              <w:jc w:val="center"/>
              <w:rPr>
                <w:rFonts w:asciiTheme="minorBidi" w:hAnsiTheme="minorBidi" w:cstheme="minorBidi"/>
                <w:b/>
                <w:bCs/>
                <w:sz w:val="20"/>
                <w:szCs w:val="20"/>
                <w:lang w:val="en-US"/>
              </w:rPr>
            </w:pPr>
          </w:p>
        </w:tc>
      </w:tr>
      <w:tr w:rsidR="00A6594E" w:rsidRPr="00592AE4" w:rsidTr="00A6594E">
        <w:tc>
          <w:tcPr>
            <w:tcW w:w="4928"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Pr>
                <w:rFonts w:asciiTheme="minorBidi" w:hAnsiTheme="minorBidi" w:cstheme="minorBidi"/>
                <w:b/>
                <w:bCs/>
                <w:sz w:val="18"/>
                <w:szCs w:val="18"/>
                <w:lang w:val="en-US"/>
              </w:rPr>
              <w:t>Hydrolgie de surface</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21</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7</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14</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3</w:t>
            </w:r>
          </w:p>
        </w:tc>
      </w:tr>
      <w:tr w:rsidR="00A6594E" w:rsidRPr="00592AE4" w:rsidTr="00A6594E">
        <w:tc>
          <w:tcPr>
            <w:tcW w:w="4928"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Pr>
                <w:rFonts w:asciiTheme="minorBidi" w:hAnsiTheme="minorBidi" w:cstheme="minorBidi"/>
                <w:b/>
                <w:bCs/>
                <w:sz w:val="18"/>
                <w:szCs w:val="18"/>
                <w:lang w:val="en-US"/>
              </w:rPr>
              <w:t>Hydrogéologie fondamenale</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21</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7</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14</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Pr>
                <w:rFonts w:asciiTheme="minorBidi" w:hAnsiTheme="minorBidi" w:cstheme="minorBidi"/>
                <w:b/>
                <w:bCs/>
                <w:sz w:val="20"/>
                <w:szCs w:val="20"/>
                <w:lang w:val="en-US"/>
              </w:rPr>
              <w:t>4</w:t>
            </w:r>
          </w:p>
        </w:tc>
      </w:tr>
      <w:tr w:rsidR="00A6594E" w:rsidRPr="00592AE4" w:rsidTr="00A6594E">
        <w:tc>
          <w:tcPr>
            <w:tcW w:w="4928"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Total</w:t>
            </w: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r>
    </w:tbl>
    <w:p w:rsidR="00A6594E" w:rsidRPr="00592AE4" w:rsidRDefault="00A6594E" w:rsidP="00A6594E">
      <w:pPr>
        <w:adjustRightInd w:val="0"/>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3. Contenu et programmes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3.1.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592AE4" w:rsidTr="00A6594E">
        <w:tc>
          <w:tcPr>
            <w:tcW w:w="9464" w:type="dxa"/>
            <w:gridSpan w:val="3"/>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ECUE: </w:t>
            </w:r>
            <w:r w:rsidRPr="00592AE4">
              <w:rPr>
                <w:rFonts w:asciiTheme="minorBidi" w:hAnsiTheme="minorBidi" w:cstheme="minorBidi"/>
                <w:b/>
                <w:bCs/>
                <w:sz w:val="18"/>
                <w:szCs w:val="18"/>
                <w:lang w:val="en-US"/>
              </w:rPr>
              <w:t>Hydrologie de surface</w:t>
            </w:r>
          </w:p>
        </w:tc>
      </w:tr>
      <w:tr w:rsidR="00A6594E" w:rsidRPr="00592AE4" w:rsidTr="00A6594E">
        <w:tc>
          <w:tcPr>
            <w:tcW w:w="3462" w:type="dxa"/>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Code: UEF 311</w:t>
            </w:r>
          </w:p>
        </w:tc>
        <w:tc>
          <w:tcPr>
            <w:tcW w:w="3392"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Nombre de crédits: 3</w:t>
            </w:r>
          </w:p>
        </w:tc>
        <w:tc>
          <w:tcPr>
            <w:tcW w:w="2610"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Coefficient: 1,5</w:t>
            </w:r>
          </w:p>
        </w:tc>
      </w:tr>
    </w:tbl>
    <w:p w:rsidR="00A6594E" w:rsidRDefault="00A6594E" w:rsidP="00A6594E">
      <w:pPr>
        <w:adjustRightInd w:val="0"/>
        <w:rPr>
          <w:rFonts w:asciiTheme="minorBidi" w:hAnsiTheme="minorBidi" w:cstheme="minorBidi"/>
          <w:b/>
          <w:bCs/>
          <w:sz w:val="20"/>
          <w:szCs w:val="20"/>
        </w:rPr>
      </w:pPr>
    </w:p>
    <w:p w:rsidR="00A6594E" w:rsidRPr="004056C5" w:rsidRDefault="00A6594E" w:rsidP="00A6594E">
      <w:pPr>
        <w:adjustRightInd w:val="0"/>
        <w:rPr>
          <w:rFonts w:asciiTheme="minorBidi" w:hAnsiTheme="minorBidi" w:cstheme="minorBidi"/>
          <w:b/>
          <w:bCs/>
          <w:sz w:val="20"/>
          <w:szCs w:val="20"/>
        </w:rPr>
      </w:pPr>
      <w:r w:rsidRPr="004056C5">
        <w:rPr>
          <w:rFonts w:asciiTheme="minorBidi" w:hAnsiTheme="minorBidi" w:cstheme="minorBidi"/>
          <w:b/>
          <w:bCs/>
          <w:sz w:val="20"/>
          <w:szCs w:val="20"/>
        </w:rPr>
        <w:t>3.1.1. Enseignements théoriques</w:t>
      </w:r>
    </w:p>
    <w:p w:rsidR="00A6594E" w:rsidRPr="00592AE4" w:rsidRDefault="00A6594E" w:rsidP="00A6594E">
      <w:pPr>
        <w:widowControl/>
        <w:adjustRightInd w:val="0"/>
        <w:rPr>
          <w:rFonts w:asciiTheme="minorBidi" w:eastAsia="Calibri" w:hAnsiTheme="minorBidi" w:cstheme="minorBidi"/>
          <w:b/>
          <w:bCs/>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a) Le cycle de l’eau : précipitation, ruissellement, infiltration et évapotranspiration</w:t>
      </w:r>
    </w:p>
    <w:p w:rsidR="00A6594E" w:rsidRDefault="00A6594E" w:rsidP="00A6594E">
      <w:pPr>
        <w:pStyle w:val="yiv0205110973ydpba2efb4cmsonormal"/>
        <w:shd w:val="clear" w:color="auto" w:fill="FFFFFF"/>
        <w:spacing w:after="0" w:afterAutospacing="0"/>
        <w:ind w:firstLine="708"/>
        <w:jc w:val="both"/>
        <w:rPr>
          <w:rFonts w:ascii="Arial" w:hAnsi="Arial" w:cs="Arial"/>
          <w:sz w:val="20"/>
          <w:szCs w:val="20"/>
        </w:rPr>
      </w:pPr>
      <w:r>
        <w:rPr>
          <w:rFonts w:ascii="Arial" w:hAnsi="Arial" w:cs="Arial"/>
          <w:sz w:val="20"/>
          <w:szCs w:val="20"/>
        </w:rPr>
        <w:lastRenderedPageBreak/>
        <w:t>- E</w:t>
      </w:r>
      <w:r w:rsidRPr="00542608">
        <w:rPr>
          <w:rFonts w:ascii="Arial" w:hAnsi="Arial" w:cs="Arial"/>
          <w:sz w:val="20"/>
          <w:szCs w:val="20"/>
        </w:rPr>
        <w:t>tude et esti</w:t>
      </w:r>
      <w:r>
        <w:rPr>
          <w:rFonts w:ascii="Arial" w:hAnsi="Arial" w:cs="Arial"/>
          <w:sz w:val="20"/>
          <w:szCs w:val="20"/>
        </w:rPr>
        <w:t>mation de l’évapotranspiration</w:t>
      </w:r>
    </w:p>
    <w:p w:rsidR="00A6594E" w:rsidRPr="00542608" w:rsidRDefault="00A6594E" w:rsidP="00A6594E">
      <w:pPr>
        <w:pStyle w:val="yiv0205110973ydpba2efb4cmsonormal"/>
        <w:shd w:val="clear" w:color="auto" w:fill="FFFFFF"/>
        <w:spacing w:after="0" w:afterAutospacing="0"/>
        <w:ind w:firstLine="708"/>
        <w:jc w:val="both"/>
        <w:rPr>
          <w:sz w:val="20"/>
          <w:szCs w:val="20"/>
        </w:rPr>
      </w:pPr>
      <w:r>
        <w:rPr>
          <w:rFonts w:ascii="Arial" w:hAnsi="Arial" w:cs="Arial"/>
          <w:sz w:val="20"/>
          <w:szCs w:val="20"/>
        </w:rPr>
        <w:t>- E</w:t>
      </w:r>
      <w:r w:rsidRPr="00542608">
        <w:rPr>
          <w:rFonts w:ascii="Arial" w:hAnsi="Arial" w:cs="Arial"/>
          <w:sz w:val="20"/>
          <w:szCs w:val="20"/>
        </w:rPr>
        <w:t>tude et estimation de l’infiltration.</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b) Les systèmes hydrologiques : identification spatiale et temporelle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c) Précipitations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18"/>
          <w:szCs w:val="18"/>
          <w:lang w:bidi="ar-SA"/>
        </w:rPr>
        <w:t xml:space="preserve">- </w:t>
      </w:r>
      <w:r w:rsidRPr="00592AE4">
        <w:rPr>
          <w:rFonts w:asciiTheme="minorBidi" w:eastAsia="Calibri" w:hAnsiTheme="minorBidi" w:cstheme="minorBidi"/>
          <w:sz w:val="20"/>
          <w:szCs w:val="20"/>
          <w:lang w:bidi="ar-SA"/>
        </w:rPr>
        <w:t>Présentation et exploitation des résultats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18"/>
          <w:szCs w:val="18"/>
          <w:lang w:bidi="ar-SA"/>
        </w:rPr>
        <w:t xml:space="preserve">- </w:t>
      </w:r>
      <w:r w:rsidRPr="00592AE4">
        <w:rPr>
          <w:rFonts w:asciiTheme="minorBidi" w:eastAsia="Calibri" w:hAnsiTheme="minorBidi" w:cstheme="minorBidi"/>
          <w:sz w:val="20"/>
          <w:szCs w:val="20"/>
          <w:lang w:bidi="ar-SA"/>
        </w:rPr>
        <w:t>Méthodes de calcul des volumes et des lames d’eau</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18"/>
          <w:szCs w:val="18"/>
          <w:lang w:bidi="ar-SA"/>
        </w:rPr>
        <w:t xml:space="preserve">d) </w:t>
      </w:r>
      <w:r w:rsidRPr="00592AE4">
        <w:rPr>
          <w:rFonts w:asciiTheme="minorBidi" w:eastAsia="Calibri" w:hAnsiTheme="minorBidi" w:cstheme="minorBidi"/>
          <w:sz w:val="20"/>
          <w:szCs w:val="20"/>
          <w:lang w:bidi="ar-SA"/>
        </w:rPr>
        <w:t>Ruissellement</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Bassin versant : caractéristiques géométriques (forme, superficie, altitudes, pentes, courbe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hypsométrique, rectangle équivalent)</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Mesures de la vitesse et des débits des cours d’eau.</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Etablissement et dépouillement des hydrogrammes de crues</w:t>
      </w:r>
    </w:p>
    <w:p w:rsidR="00A6594E"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Bilan hydrique</w:t>
      </w:r>
    </w:p>
    <w:p w:rsidR="00A6594E" w:rsidRPr="00542608" w:rsidRDefault="00A6594E" w:rsidP="00A6594E">
      <w:pPr>
        <w:widowControl/>
        <w:adjustRightInd w:val="0"/>
        <w:rPr>
          <w:rFonts w:asciiTheme="minorBidi" w:eastAsia="Calibri" w:hAnsiTheme="minorBidi" w:cstheme="minorBidi"/>
          <w:sz w:val="20"/>
          <w:szCs w:val="20"/>
          <w:lang w:bidi="ar-SA"/>
        </w:rPr>
      </w:pPr>
      <w:r>
        <w:rPr>
          <w:rFonts w:ascii="Arial" w:hAnsi="Arial" w:cs="Arial"/>
        </w:rPr>
        <w:t>e) hydraulique à surface libre</w:t>
      </w:r>
    </w:p>
    <w:p w:rsidR="00A6594E" w:rsidRPr="00592AE4" w:rsidRDefault="00A6594E" w:rsidP="00A6594E">
      <w:pPr>
        <w:widowControl/>
        <w:adjustRightInd w:val="0"/>
        <w:rPr>
          <w:rFonts w:asciiTheme="minorBidi" w:eastAsia="Calibri" w:hAnsiTheme="minorBidi" w:cstheme="minorBidi"/>
          <w:sz w:val="20"/>
          <w:szCs w:val="20"/>
          <w:lang w:bidi="ar-SA"/>
        </w:rPr>
      </w:pPr>
    </w:p>
    <w:p w:rsidR="00A6594E" w:rsidRPr="00705786" w:rsidRDefault="00A6594E" w:rsidP="00A6594E">
      <w:pPr>
        <w:ind w:left="708"/>
      </w:pPr>
    </w:p>
    <w:p w:rsidR="00A6594E" w:rsidRPr="00705786" w:rsidRDefault="00A6594E" w:rsidP="00A6594E">
      <w:pPr>
        <w:rPr>
          <w:rFonts w:ascii="Arial" w:hAnsi="Arial" w:cs="Arial"/>
        </w:rPr>
      </w:pPr>
    </w:p>
    <w:p w:rsidR="00A6594E" w:rsidRPr="00592AE4" w:rsidRDefault="00A6594E" w:rsidP="00A6594E">
      <w:pPr>
        <w:widowControl/>
        <w:adjustRightInd w:val="0"/>
        <w:rPr>
          <w:rFonts w:asciiTheme="minorBidi" w:eastAsia="Calibri" w:hAnsiTheme="minorBidi" w:cstheme="minorBidi"/>
          <w:sz w:val="20"/>
          <w:szCs w:val="20"/>
          <w:lang w:bidi="ar-SA"/>
        </w:rPr>
      </w:pPr>
    </w:p>
    <w:p w:rsidR="00A6594E" w:rsidRDefault="00A6594E" w:rsidP="00A6594E">
      <w:pPr>
        <w:widowControl/>
        <w:adjustRightInd w:val="0"/>
        <w:rPr>
          <w:rFonts w:asciiTheme="minorBidi" w:eastAsia="Calibri" w:hAnsiTheme="minorBidi" w:cstheme="minorBidi"/>
          <w:b/>
          <w:bCs/>
          <w:sz w:val="20"/>
          <w:szCs w:val="20"/>
          <w:lang w:bidi="ar-SA"/>
        </w:rPr>
      </w:pPr>
      <w:r w:rsidRPr="00592AE4">
        <w:rPr>
          <w:rFonts w:asciiTheme="minorBidi" w:eastAsia="Calibri" w:hAnsiTheme="minorBidi" w:cstheme="minorBidi"/>
          <w:b/>
          <w:bCs/>
          <w:sz w:val="20"/>
          <w:szCs w:val="20"/>
          <w:lang w:bidi="ar-SA"/>
        </w:rPr>
        <w:t>3.1.2. Activités pratiques</w:t>
      </w:r>
    </w:p>
    <w:p w:rsidR="00A6594E" w:rsidRPr="00542608" w:rsidRDefault="00A6594E" w:rsidP="00A6594E">
      <w:pPr>
        <w:widowControl/>
        <w:adjustRightInd w:val="0"/>
        <w:rPr>
          <w:rFonts w:asciiTheme="minorBidi" w:eastAsia="Calibri" w:hAnsiTheme="minorBidi" w:cstheme="minorBidi"/>
          <w:sz w:val="20"/>
          <w:szCs w:val="20"/>
          <w:lang w:bidi="ar-SA"/>
        </w:rPr>
      </w:pPr>
      <w:r w:rsidRPr="00542608">
        <w:rPr>
          <w:rFonts w:asciiTheme="minorBidi" w:eastAsia="Calibri" w:hAnsiTheme="minorBidi" w:cstheme="minorBidi"/>
          <w:sz w:val="20"/>
          <w:szCs w:val="20"/>
          <w:lang w:bidi="ar-SA"/>
        </w:rPr>
        <w:t>Exercices d'application et travaux pratiques en relation avec les enseignements théoriques</w:t>
      </w:r>
      <w:r>
        <w:rPr>
          <w:rFonts w:asciiTheme="minorBidi" w:eastAsia="Calibri" w:hAnsiTheme="minorBidi" w:cstheme="minorBidi"/>
          <w:sz w:val="20"/>
          <w:szCs w:val="20"/>
          <w:lang w:bidi="ar-SA"/>
        </w:rPr>
        <w:t>, à titre indicatif:</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Pluviométrie :</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Calcul des précipitations moyennes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Calcul du volume d’eau par différentes méthodes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Bassin versant</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Caractérisation géométrique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Caractérisation hydrologique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Cours d’eau</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Calcul du débit par différentes méth</w:t>
      </w:r>
      <w:r>
        <w:rPr>
          <w:rFonts w:asciiTheme="minorBidi" w:eastAsia="Calibri" w:hAnsiTheme="minorBidi" w:cstheme="minorBidi"/>
          <w:sz w:val="20"/>
          <w:szCs w:val="20"/>
          <w:lang w:bidi="ar-SA"/>
        </w:rPr>
        <w:t>odes (paraboles de vitesse, isop</w:t>
      </w:r>
      <w:r w:rsidRPr="00592AE4">
        <w:rPr>
          <w:rFonts w:asciiTheme="minorBidi" w:eastAsia="Calibri" w:hAnsiTheme="minorBidi" w:cstheme="minorBidi"/>
          <w:sz w:val="20"/>
          <w:szCs w:val="20"/>
          <w:lang w:bidi="ar-SA"/>
        </w:rPr>
        <w:t>aches, etc.)</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Etablissement, dépouillement et interprétation d’un hydrogramme de crue</w:t>
      </w:r>
    </w:p>
    <w:p w:rsidR="00A6594E" w:rsidRPr="00592AE4"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3.2.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592AE4" w:rsidTr="00A6594E">
        <w:tc>
          <w:tcPr>
            <w:tcW w:w="9464" w:type="dxa"/>
            <w:gridSpan w:val="3"/>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ECUE: </w:t>
            </w:r>
            <w:r w:rsidRPr="00592AE4">
              <w:rPr>
                <w:rFonts w:asciiTheme="minorBidi" w:hAnsiTheme="minorBidi" w:cstheme="minorBidi"/>
                <w:b/>
                <w:bCs/>
                <w:sz w:val="18"/>
                <w:szCs w:val="18"/>
                <w:lang w:val="en-US"/>
              </w:rPr>
              <w:t>Hydrogéologie fondamentale</w:t>
            </w:r>
          </w:p>
        </w:tc>
      </w:tr>
      <w:tr w:rsidR="00A6594E" w:rsidRPr="00592AE4" w:rsidTr="00A6594E">
        <w:tc>
          <w:tcPr>
            <w:tcW w:w="3462" w:type="dxa"/>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Code: UEF 312</w:t>
            </w:r>
          </w:p>
        </w:tc>
        <w:tc>
          <w:tcPr>
            <w:tcW w:w="3392"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Nombre de crédits: 4</w:t>
            </w:r>
          </w:p>
        </w:tc>
        <w:tc>
          <w:tcPr>
            <w:tcW w:w="2610"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Coefficient: 2</w:t>
            </w:r>
          </w:p>
        </w:tc>
      </w:tr>
    </w:tbl>
    <w:p w:rsidR="00A6594E" w:rsidRDefault="00A6594E" w:rsidP="00A6594E"/>
    <w:p w:rsidR="00A6594E" w:rsidRPr="00592AE4" w:rsidRDefault="00A6594E" w:rsidP="00A6594E">
      <w:pPr>
        <w:widowControl/>
        <w:adjustRightInd w:val="0"/>
        <w:rPr>
          <w:rFonts w:asciiTheme="minorBidi" w:eastAsia="Calibri" w:hAnsiTheme="minorBidi" w:cstheme="minorBidi"/>
          <w:b/>
          <w:bCs/>
          <w:sz w:val="20"/>
          <w:szCs w:val="20"/>
          <w:lang w:bidi="ar-SA"/>
        </w:rPr>
      </w:pPr>
    </w:p>
    <w:p w:rsidR="00A6594E" w:rsidRPr="00592AE4" w:rsidRDefault="00A6594E" w:rsidP="00A6594E">
      <w:pPr>
        <w:widowControl/>
        <w:adjustRightInd w:val="0"/>
        <w:rPr>
          <w:rFonts w:asciiTheme="minorBidi" w:eastAsia="Calibri" w:hAnsiTheme="minorBidi" w:cstheme="minorBidi"/>
          <w:b/>
          <w:bCs/>
          <w:sz w:val="20"/>
          <w:szCs w:val="20"/>
          <w:lang w:bidi="ar-SA"/>
        </w:rPr>
      </w:pPr>
      <w:r w:rsidRPr="00592AE4">
        <w:rPr>
          <w:rFonts w:asciiTheme="minorBidi" w:eastAsia="Calibri" w:hAnsiTheme="minorBidi" w:cstheme="minorBidi"/>
          <w:b/>
          <w:bCs/>
          <w:sz w:val="20"/>
          <w:szCs w:val="20"/>
          <w:lang w:bidi="ar-SA"/>
        </w:rPr>
        <w:t>3.2.1. Enseignements théoriques</w:t>
      </w:r>
    </w:p>
    <w:p w:rsidR="00A6594E" w:rsidRDefault="00A6594E" w:rsidP="00A6594E">
      <w:pPr>
        <w:widowControl/>
        <w:adjustRightInd w:val="0"/>
        <w:rPr>
          <w:rFonts w:asciiTheme="minorBidi" w:eastAsia="Calibri" w:hAnsiTheme="minorBidi" w:cstheme="minorBidi"/>
          <w:sz w:val="20"/>
          <w:szCs w:val="20"/>
          <w:lang w:bidi="ar-SA"/>
        </w:rPr>
      </w:pP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 xml:space="preserve">1. </w:t>
      </w:r>
      <w:r w:rsidRPr="00592AE4">
        <w:rPr>
          <w:rFonts w:asciiTheme="minorBidi" w:eastAsia="Calibri" w:hAnsiTheme="minorBidi" w:cstheme="minorBidi"/>
          <w:sz w:val="20"/>
          <w:szCs w:val="20"/>
          <w:lang w:bidi="ar-SA"/>
        </w:rPr>
        <w:t>Les grands réservoirs d'eau : océans, glaciers, eaux souterraines, eaux de surface</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 xml:space="preserve">2. </w:t>
      </w:r>
      <w:r w:rsidRPr="00592AE4">
        <w:rPr>
          <w:rFonts w:asciiTheme="minorBidi" w:eastAsia="Calibri" w:hAnsiTheme="minorBidi" w:cstheme="minorBidi"/>
          <w:sz w:val="20"/>
          <w:szCs w:val="20"/>
          <w:lang w:bidi="ar-SA"/>
        </w:rPr>
        <w:t>Description du milieu naturel</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Morphologie et interconnexion des vides</w:t>
      </w:r>
    </w:p>
    <w:p w:rsidR="00A6594E" w:rsidRPr="00592AE4"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Les systèmes aquifères et leurs caractéristiques pétrophysiques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Classification hydrogéologique des réservoirs</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 xml:space="preserve">3. </w:t>
      </w:r>
      <w:r w:rsidRPr="00592AE4">
        <w:rPr>
          <w:rFonts w:asciiTheme="minorBidi" w:eastAsia="Calibri" w:hAnsiTheme="minorBidi" w:cstheme="minorBidi"/>
          <w:sz w:val="20"/>
          <w:szCs w:val="20"/>
          <w:lang w:bidi="ar-SA"/>
        </w:rPr>
        <w:t>Mouvement des eaux dans le milieu saturé</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 xml:space="preserve">4. </w:t>
      </w:r>
      <w:r w:rsidRPr="00592AE4">
        <w:rPr>
          <w:rFonts w:asciiTheme="minorBidi" w:eastAsia="Calibri" w:hAnsiTheme="minorBidi" w:cstheme="minorBidi"/>
          <w:sz w:val="20"/>
          <w:szCs w:val="20"/>
          <w:lang w:bidi="ar-SA"/>
        </w:rPr>
        <w:t>Types de nappes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Nappes phréatiques : géométrie et caractéristiques géologiques, zones d’alimentation,</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exutoires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Nappes captives et semi captives : géométrie et caractéristiques géologiques, alimentation,</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zone d'exhaure</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5.</w:t>
      </w:r>
      <w:r w:rsidRPr="00592AE4">
        <w:rPr>
          <w:rFonts w:asciiTheme="minorBidi" w:eastAsia="Calibri" w:hAnsiTheme="minorBidi" w:cstheme="minorBidi"/>
          <w:sz w:val="20"/>
          <w:szCs w:val="20"/>
          <w:lang w:bidi="ar-SA"/>
        </w:rPr>
        <w:t xml:space="preserve"> La carte piézométrique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Principe et technique ; mesure des niveaux statiques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Calcul des niveaux piézométriques ; établissement de la carte piézométrique ; interprétation</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Pr>
          <w:rFonts w:asciiTheme="minorBidi" w:eastAsia="Calibri" w:hAnsiTheme="minorBidi" w:cstheme="minorBidi"/>
          <w:sz w:val="20"/>
          <w:szCs w:val="20"/>
          <w:lang w:bidi="ar-SA"/>
        </w:rPr>
        <w:t>6.</w:t>
      </w:r>
      <w:r w:rsidRPr="00592AE4">
        <w:rPr>
          <w:rFonts w:asciiTheme="minorBidi" w:eastAsia="Calibri" w:hAnsiTheme="minorBidi" w:cstheme="minorBidi"/>
          <w:sz w:val="20"/>
          <w:szCs w:val="20"/>
          <w:lang w:bidi="ar-SA"/>
        </w:rPr>
        <w:t xml:space="preserve"> Ecoulement souterrain</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Loi de Darcy ; perméabilité–transmissivité–diffusivité</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Débit d’une nappe et vitesses d’écoulement</w:t>
      </w: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jc w:val="both"/>
        <w:rPr>
          <w:rFonts w:asciiTheme="minorBidi" w:eastAsia="Calibri" w:hAnsiTheme="minorBidi" w:cstheme="minorBidi"/>
          <w:b/>
          <w:bCs/>
          <w:sz w:val="20"/>
          <w:szCs w:val="20"/>
          <w:lang w:bidi="ar-SA"/>
        </w:rPr>
      </w:pPr>
      <w:r w:rsidRPr="00592AE4">
        <w:rPr>
          <w:rFonts w:asciiTheme="minorBidi" w:eastAsia="Calibri" w:hAnsiTheme="minorBidi" w:cstheme="minorBidi"/>
          <w:b/>
          <w:bCs/>
          <w:sz w:val="20"/>
          <w:szCs w:val="20"/>
          <w:lang w:bidi="ar-SA"/>
        </w:rPr>
        <w:t>3.2.2. Activités pratiques</w:t>
      </w: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Détermination de la porosité et de la perméabilité d’un aquifère (expérience de Darcy)</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Visite de piézomètres et mesures de niveaux piézométriques de puits de surface</w:t>
      </w:r>
    </w:p>
    <w:p w:rsidR="00A6594E" w:rsidRPr="00841931"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Etablissement et interprétation d’une carte piézométrique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Visite d’un ouvrage de recharge artificielle de nappes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Développement et acidification des forages d’eau</w:t>
      </w:r>
    </w:p>
    <w:p w:rsidR="00A6594E" w:rsidRPr="00592AE4" w:rsidRDefault="00A6594E" w:rsidP="00A6594E">
      <w:pPr>
        <w:adjustRightInd w:val="0"/>
        <w:jc w:val="both"/>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Etablissement et Interprétation des pompages d’essais.</w:t>
      </w: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4</w:t>
      </w:r>
      <w:r w:rsidRPr="00592AE4">
        <w:rPr>
          <w:rFonts w:asciiTheme="minorBidi" w:hAnsiTheme="minorBidi" w:cstheme="minorBidi"/>
          <w:b/>
          <w:bCs/>
          <w:sz w:val="20"/>
          <w:szCs w:val="20"/>
        </w:rPr>
        <w:t>. Méthode d'évaluation et régime d'examens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ab/>
        <w:t>4</w:t>
      </w:r>
      <w:r w:rsidRPr="00592AE4">
        <w:rPr>
          <w:rFonts w:asciiTheme="minorBidi" w:hAnsiTheme="minorBidi" w:cstheme="minorBidi"/>
          <w:b/>
          <w:bCs/>
          <w:sz w:val="20"/>
          <w:szCs w:val="20"/>
        </w:rPr>
        <w:t>.1. Régime d'examens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sz w:val="20"/>
          <w:szCs w:val="20"/>
        </w:rPr>
      </w:pPr>
      <w:r w:rsidRPr="00592AE4">
        <w:rPr>
          <w:rFonts w:asciiTheme="minorBidi" w:hAnsiTheme="minorBidi" w:cstheme="minorBidi"/>
          <w:sz w:val="20"/>
          <w:szCs w:val="20"/>
        </w:rPr>
        <w:t>Régime mixte pour les deux ECUE</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ab/>
        <w:t>4</w:t>
      </w:r>
      <w:r w:rsidRPr="00592AE4">
        <w:rPr>
          <w:rFonts w:asciiTheme="minorBidi" w:hAnsiTheme="minorBidi" w:cstheme="minorBidi"/>
          <w:b/>
          <w:bCs/>
          <w:sz w:val="20"/>
          <w:szCs w:val="20"/>
        </w:rPr>
        <w:t>.2. Pondération et modalités d'évaluation</w:t>
      </w:r>
    </w:p>
    <w:p w:rsidR="00A6594E" w:rsidRPr="00592AE4" w:rsidRDefault="00A6594E" w:rsidP="00A6594E">
      <w:pPr>
        <w:adjustRightInd w:val="0"/>
        <w:rPr>
          <w:rFonts w:asciiTheme="minorBidi" w:hAnsiTheme="minorBidi" w:cstheme="minorBidi"/>
          <w:sz w:val="20"/>
          <w:szCs w:val="20"/>
        </w:rPr>
      </w:pPr>
    </w:p>
    <w:p w:rsidR="00A6594E" w:rsidRPr="00592AE4" w:rsidRDefault="00A6594E" w:rsidP="00A6594E">
      <w:pPr>
        <w:overflowPunct w:val="0"/>
        <w:adjustRightInd w:val="0"/>
        <w:spacing w:line="277" w:lineRule="auto"/>
        <w:ind w:right="640"/>
        <w:jc w:val="both"/>
        <w:rPr>
          <w:rFonts w:asciiTheme="minorBidi" w:hAnsiTheme="minorBidi" w:cstheme="minorBidi"/>
          <w:sz w:val="20"/>
          <w:szCs w:val="20"/>
        </w:rPr>
      </w:pPr>
      <w:r w:rsidRPr="00592AE4">
        <w:rPr>
          <w:rFonts w:asciiTheme="minorBidi" w:hAnsiTheme="minorBidi" w:cstheme="minorBidi"/>
          <w:sz w:val="20"/>
          <w:szCs w:val="20"/>
        </w:rPr>
        <w:t>Pour l’évaluation, la Commission Nationale Sectorielle des Sciences Géologiques propose les modalités suivantes :</w:t>
      </w:r>
    </w:p>
    <w:p w:rsidR="00A6594E" w:rsidRPr="00592AE4" w:rsidRDefault="00A6594E" w:rsidP="00A6594E">
      <w:pPr>
        <w:adjustRightInd w:val="0"/>
        <w:spacing w:line="159" w:lineRule="exact"/>
        <w:rPr>
          <w:rFonts w:asciiTheme="minorBidi" w:hAnsiTheme="minorBidi" w:cstheme="minorBidi"/>
          <w:sz w:val="20"/>
          <w:szCs w:val="20"/>
        </w:rPr>
      </w:pPr>
    </w:p>
    <w:p w:rsidR="00A6594E" w:rsidRPr="00592AE4" w:rsidRDefault="00A6594E" w:rsidP="00A6594E">
      <w:pPr>
        <w:overflowPunct w:val="0"/>
        <w:adjustRightInd w:val="0"/>
        <w:spacing w:line="258" w:lineRule="auto"/>
        <w:ind w:right="640"/>
        <w:jc w:val="both"/>
        <w:rPr>
          <w:rFonts w:asciiTheme="minorBidi" w:hAnsiTheme="minorBidi" w:cstheme="minorBidi"/>
          <w:sz w:val="20"/>
          <w:szCs w:val="20"/>
        </w:rPr>
      </w:pPr>
      <w:r w:rsidRPr="00592AE4">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592AE4" w:rsidRDefault="00A6594E" w:rsidP="00A6594E">
      <w:pPr>
        <w:adjustRightInd w:val="0"/>
        <w:spacing w:line="179" w:lineRule="exact"/>
        <w:rPr>
          <w:rFonts w:asciiTheme="minorBidi" w:hAnsiTheme="minorBidi" w:cstheme="minorBidi"/>
          <w:sz w:val="20"/>
          <w:szCs w:val="20"/>
        </w:rPr>
      </w:pPr>
    </w:p>
    <w:p w:rsidR="00A6594E" w:rsidRPr="00592AE4" w:rsidRDefault="00A6594E" w:rsidP="00A6594E">
      <w:pPr>
        <w:overflowPunct w:val="0"/>
        <w:adjustRightInd w:val="0"/>
        <w:spacing w:line="250" w:lineRule="auto"/>
        <w:ind w:right="640"/>
        <w:jc w:val="both"/>
        <w:rPr>
          <w:rFonts w:asciiTheme="minorBidi" w:hAnsiTheme="minorBidi" w:cstheme="minorBidi"/>
          <w:sz w:val="20"/>
          <w:szCs w:val="20"/>
        </w:rPr>
      </w:pPr>
      <w:r w:rsidRPr="00592AE4">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592AE4" w:rsidRDefault="00A6594E" w:rsidP="00A6594E">
      <w:pPr>
        <w:adjustRightInd w:val="0"/>
        <w:spacing w:line="211" w:lineRule="exact"/>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sz w:val="20"/>
          <w:szCs w:val="20"/>
        </w:rPr>
      </w:pPr>
      <w:r w:rsidRPr="00592AE4">
        <w:rPr>
          <w:rFonts w:asciiTheme="minorBidi" w:hAnsiTheme="minorBidi" w:cstheme="minorBidi"/>
          <w:sz w:val="20"/>
          <w:szCs w:val="20"/>
        </w:rPr>
        <w:t>b) Examen (Ex): La note d’examen compte pour 70% de la moyenne finale de l’UE.</w:t>
      </w:r>
    </w:p>
    <w:p w:rsidR="00A6594E" w:rsidRPr="00592AE4" w:rsidRDefault="00A6594E" w:rsidP="00A6594E">
      <w:pPr>
        <w:adjustRightInd w:val="0"/>
        <w:spacing w:line="211" w:lineRule="exact"/>
        <w:rPr>
          <w:rFonts w:asciiTheme="minorBidi" w:hAnsiTheme="minorBidi" w:cstheme="minorBidi"/>
          <w:sz w:val="20"/>
          <w:szCs w:val="20"/>
        </w:rPr>
      </w:pPr>
    </w:p>
    <w:p w:rsidR="00A6594E" w:rsidRPr="00592AE4" w:rsidRDefault="00A6594E" w:rsidP="00A6594E">
      <w:pPr>
        <w:adjustRightInd w:val="0"/>
        <w:jc w:val="center"/>
        <w:rPr>
          <w:rFonts w:asciiTheme="minorBidi" w:hAnsiTheme="minorBidi" w:cstheme="minorBidi"/>
          <w:sz w:val="20"/>
          <w:szCs w:val="20"/>
        </w:rPr>
      </w:pPr>
    </w:p>
    <w:p w:rsidR="00A6594E" w:rsidRPr="00592AE4" w:rsidRDefault="00A6594E" w:rsidP="00A6594E">
      <w:pPr>
        <w:adjustRightInd w:val="0"/>
        <w:jc w:val="center"/>
        <w:rPr>
          <w:rFonts w:asciiTheme="minorBidi" w:hAnsiTheme="minorBidi" w:cstheme="minorBidi"/>
          <w:sz w:val="20"/>
          <w:szCs w:val="20"/>
        </w:rPr>
      </w:pPr>
      <w:r w:rsidRPr="00592AE4">
        <w:rPr>
          <w:rFonts w:asciiTheme="minorBidi" w:hAnsiTheme="minorBidi" w:cstheme="minorBidi"/>
          <w:sz w:val="20"/>
          <w:szCs w:val="20"/>
        </w:rPr>
        <w:t>Pour récapituler:</w:t>
      </w:r>
    </w:p>
    <w:p w:rsidR="00A6594E" w:rsidRPr="00592AE4" w:rsidRDefault="00A6594E" w:rsidP="00A6594E">
      <w:pPr>
        <w:adjustRightInd w:val="0"/>
        <w:spacing w:line="209" w:lineRule="auto"/>
        <w:jc w:val="center"/>
        <w:rPr>
          <w:rFonts w:asciiTheme="minorBidi" w:hAnsiTheme="minorBidi" w:cstheme="minorBidi"/>
          <w:sz w:val="20"/>
          <w:szCs w:val="20"/>
        </w:rPr>
      </w:pPr>
    </w:p>
    <w:p w:rsidR="00A6594E" w:rsidRPr="00592AE4" w:rsidRDefault="00A6594E" w:rsidP="00A6594E">
      <w:pPr>
        <w:adjustRightInd w:val="0"/>
        <w:spacing w:line="209" w:lineRule="auto"/>
        <w:jc w:val="center"/>
        <w:rPr>
          <w:rFonts w:asciiTheme="minorBidi" w:hAnsiTheme="minorBidi" w:cstheme="minorBidi"/>
          <w:b/>
          <w:bCs/>
          <w:sz w:val="20"/>
          <w:szCs w:val="20"/>
        </w:rPr>
      </w:pPr>
      <w:r w:rsidRPr="00592AE4">
        <w:rPr>
          <w:rFonts w:asciiTheme="minorBidi" w:hAnsiTheme="minorBidi" w:cstheme="minorBidi"/>
          <w:sz w:val="20"/>
          <w:szCs w:val="20"/>
        </w:rPr>
        <w:t xml:space="preserve">Moyenne de l’Ecrit : </w:t>
      </w:r>
      <w:r w:rsidRPr="00592AE4">
        <w:rPr>
          <w:rFonts w:asciiTheme="minorBidi" w:hAnsiTheme="minorBidi" w:cstheme="minorBidi"/>
          <w:b/>
          <w:bCs/>
          <w:sz w:val="20"/>
          <w:szCs w:val="20"/>
        </w:rPr>
        <w:t>NT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Ex</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(70%)</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CC</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Pr="00592AE4" w:rsidRDefault="00A6594E" w:rsidP="00A6594E">
      <w:pPr>
        <w:adjustRightInd w:val="0"/>
        <w:spacing w:line="209" w:lineRule="auto"/>
        <w:jc w:val="center"/>
        <w:rPr>
          <w:rFonts w:asciiTheme="minorBidi" w:hAnsiTheme="minorBidi" w:cstheme="minorBidi"/>
          <w:sz w:val="20"/>
          <w:szCs w:val="20"/>
        </w:rPr>
      </w:pPr>
    </w:p>
    <w:p w:rsidR="00A6594E" w:rsidRPr="00592AE4" w:rsidRDefault="00A6594E" w:rsidP="00A6594E">
      <w:pPr>
        <w:adjustRightInd w:val="0"/>
        <w:jc w:val="center"/>
        <w:rPr>
          <w:rFonts w:asciiTheme="minorBidi" w:hAnsiTheme="minorBidi" w:cstheme="minorBidi"/>
          <w:sz w:val="20"/>
          <w:szCs w:val="20"/>
        </w:rPr>
      </w:pPr>
      <w:r w:rsidRPr="00592AE4">
        <w:rPr>
          <w:rFonts w:asciiTheme="minorBidi" w:hAnsiTheme="minorBidi" w:cstheme="minorBidi"/>
          <w:sz w:val="20"/>
          <w:szCs w:val="20"/>
        </w:rPr>
        <w:t xml:space="preserve">Moyenne TD-TP : </w:t>
      </w:r>
      <w:r w:rsidRPr="00592AE4">
        <w:rPr>
          <w:rFonts w:asciiTheme="minorBidi" w:hAnsiTheme="minorBidi" w:cstheme="minorBidi"/>
          <w:b/>
          <w:bCs/>
          <w:sz w:val="20"/>
          <w:szCs w:val="20"/>
        </w:rPr>
        <w:t>NP</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Ex</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( 70% )</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CC</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Pr="00592AE4" w:rsidRDefault="00A6594E" w:rsidP="00A6594E">
      <w:pPr>
        <w:adjustRightInd w:val="0"/>
        <w:spacing w:line="38" w:lineRule="exact"/>
        <w:jc w:val="center"/>
        <w:rPr>
          <w:rFonts w:asciiTheme="minorBidi" w:hAnsiTheme="minorBidi" w:cstheme="minorBidi"/>
          <w:sz w:val="20"/>
          <w:szCs w:val="20"/>
        </w:rPr>
      </w:pPr>
    </w:p>
    <w:p w:rsidR="00A6594E" w:rsidRPr="00592AE4" w:rsidRDefault="00A6594E" w:rsidP="00A6594E">
      <w:pPr>
        <w:adjustRightInd w:val="0"/>
        <w:spacing w:line="135" w:lineRule="exact"/>
        <w:jc w:val="center"/>
        <w:rPr>
          <w:rFonts w:asciiTheme="minorBidi" w:hAnsiTheme="minorBidi" w:cstheme="minorBidi"/>
          <w:sz w:val="20"/>
          <w:szCs w:val="20"/>
        </w:rPr>
      </w:pPr>
    </w:p>
    <w:p w:rsidR="00A6594E" w:rsidRPr="00592AE4" w:rsidRDefault="00A6594E" w:rsidP="00A6594E">
      <w:pPr>
        <w:adjustRightInd w:val="0"/>
        <w:jc w:val="center"/>
        <w:rPr>
          <w:rFonts w:asciiTheme="minorBidi" w:hAnsiTheme="minorBidi" w:cstheme="minorBidi"/>
          <w:b/>
          <w:bCs/>
          <w:sz w:val="20"/>
          <w:szCs w:val="20"/>
        </w:rPr>
      </w:pPr>
      <w:r w:rsidRPr="00592AE4">
        <w:rPr>
          <w:rFonts w:asciiTheme="minorBidi" w:hAnsiTheme="minorBidi" w:cstheme="minorBidi"/>
          <w:sz w:val="20"/>
          <w:szCs w:val="20"/>
        </w:rPr>
        <w:t xml:space="preserve">Moyenne de l’UE : </w:t>
      </w:r>
      <w:r w:rsidRPr="00592AE4">
        <w:rPr>
          <w:rFonts w:asciiTheme="minorBidi" w:hAnsiTheme="minorBidi" w:cstheme="minorBidi"/>
          <w:b/>
          <w:bCs/>
          <w:sz w:val="20"/>
          <w:szCs w:val="20"/>
        </w:rPr>
        <w:t>NUE</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NT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(70%)</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NP</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Pr="00592AE4" w:rsidRDefault="00A6594E" w:rsidP="00A6594E">
      <w:pPr>
        <w:rPr>
          <w:rFonts w:asciiTheme="minorBidi" w:hAnsiTheme="minorBidi" w:cstheme="minorBidi"/>
        </w:rPr>
      </w:pPr>
    </w:p>
    <w:p w:rsidR="00A6594E" w:rsidRPr="00592AE4" w:rsidRDefault="00A6594E" w:rsidP="00A6594E">
      <w:pPr>
        <w:rPr>
          <w:rFonts w:asciiTheme="minorBidi" w:hAnsiTheme="minorBidi" w:cstheme="minorBidi"/>
        </w:rPr>
      </w:pP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jc w:val="both"/>
        <w:rPr>
          <w:rFonts w:asciiTheme="minorBidi" w:eastAsia="Calibri" w:hAnsiTheme="minorBidi" w:cstheme="minorBidi"/>
          <w:sz w:val="20"/>
          <w:szCs w:val="20"/>
          <w:lang w:bidi="ar-SA"/>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Pr="00592AE4" w:rsidRDefault="00A6594E" w:rsidP="00A6594E">
      <w:pPr>
        <w:adjustRightInd w:val="0"/>
        <w:jc w:val="center"/>
        <w:rPr>
          <w:rFonts w:asciiTheme="minorBidi" w:hAnsiTheme="minorBidi" w:cstheme="minorBidi"/>
          <w:b/>
          <w:bCs/>
          <w:color w:val="00B050"/>
          <w:sz w:val="28"/>
          <w:szCs w:val="28"/>
        </w:rPr>
      </w:pPr>
      <w:r w:rsidRPr="00592AE4">
        <w:rPr>
          <w:rFonts w:asciiTheme="minorBidi" w:hAnsiTheme="minorBidi" w:cstheme="minorBidi"/>
          <w:b/>
          <w:bCs/>
          <w:color w:val="00B050"/>
          <w:sz w:val="28"/>
          <w:szCs w:val="28"/>
        </w:rPr>
        <w:lastRenderedPageBreak/>
        <w:t>FICHE DESCRIPTIVE D'UNE UNITE D'ENSEIGNEMENT (UE)</w:t>
      </w:r>
    </w:p>
    <w:p w:rsidR="00A6594E" w:rsidRDefault="00A6594E" w:rsidP="00A6594E">
      <w:pPr>
        <w:adjustRightInd w:val="0"/>
        <w:jc w:val="center"/>
        <w:rPr>
          <w:rFonts w:asciiTheme="minorBidi" w:hAnsiTheme="minorBidi" w:cstheme="minorBidi"/>
          <w:b/>
          <w:bCs/>
          <w:color w:val="00B050"/>
          <w:sz w:val="28"/>
          <w:szCs w:val="28"/>
        </w:rPr>
      </w:pPr>
      <w:r w:rsidRPr="00592AE4">
        <w:rPr>
          <w:rFonts w:asciiTheme="minorBidi" w:hAnsiTheme="minorBidi" w:cstheme="minorBidi"/>
          <w:b/>
          <w:bCs/>
          <w:color w:val="00B050"/>
          <w:sz w:val="28"/>
          <w:szCs w:val="28"/>
        </w:rPr>
        <w:t>ET DE SES ELEMENTS CONSTITUTIFS (ECUE)</w:t>
      </w:r>
      <w:r>
        <w:rPr>
          <w:rFonts w:asciiTheme="minorBidi" w:hAnsiTheme="minorBidi" w:cstheme="minorBidi"/>
          <w:b/>
          <w:bCs/>
          <w:color w:val="00B050"/>
          <w:sz w:val="28"/>
          <w:szCs w:val="28"/>
        </w:rPr>
        <w:t>:</w:t>
      </w:r>
    </w:p>
    <w:p w:rsidR="00A6594E" w:rsidRDefault="00A6594E" w:rsidP="00A6594E">
      <w:pPr>
        <w:adjustRightInd w:val="0"/>
        <w:jc w:val="center"/>
        <w:rPr>
          <w:rFonts w:asciiTheme="minorBidi" w:hAnsiTheme="minorBidi" w:cstheme="minorBidi"/>
          <w:b/>
          <w:bCs/>
          <w:color w:val="FF0000"/>
          <w:sz w:val="36"/>
          <w:szCs w:val="36"/>
        </w:rPr>
      </w:pPr>
    </w:p>
    <w:p w:rsidR="00A6594E" w:rsidRPr="00592AE4" w:rsidRDefault="00A6594E" w:rsidP="00A6594E">
      <w:pPr>
        <w:adjustRightInd w:val="0"/>
        <w:jc w:val="center"/>
        <w:rPr>
          <w:rFonts w:asciiTheme="minorBidi" w:hAnsiTheme="minorBidi" w:cstheme="minorBidi"/>
          <w:b/>
          <w:bCs/>
          <w:color w:val="FF0000"/>
          <w:sz w:val="36"/>
          <w:szCs w:val="36"/>
        </w:rPr>
      </w:pPr>
      <w:r w:rsidRPr="00592AE4">
        <w:rPr>
          <w:rFonts w:asciiTheme="minorBidi" w:hAnsiTheme="minorBidi" w:cstheme="minorBidi"/>
          <w:b/>
          <w:bCs/>
          <w:color w:val="FF0000"/>
          <w:sz w:val="36"/>
          <w:szCs w:val="36"/>
        </w:rPr>
        <w:t>GEOCHIMIE</w:t>
      </w: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Intitulé de l'UE:</w:t>
            </w: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18"/>
                <w:szCs w:val="18"/>
                <w:lang w:val="en-US"/>
              </w:rPr>
              <w:t xml:space="preserve">Géochimie </w:t>
            </w:r>
          </w:p>
          <w:p w:rsidR="00A6594E" w:rsidRPr="00592AE4" w:rsidRDefault="00A6594E" w:rsidP="00A6594E">
            <w:pPr>
              <w:adjustRightInd w:val="0"/>
              <w:jc w:val="center"/>
              <w:rPr>
                <w:rFonts w:asciiTheme="minorBidi" w:hAnsiTheme="minorBidi" w:cstheme="minorBidi"/>
                <w:b/>
                <w:bCs/>
                <w:sz w:val="20"/>
                <w:szCs w:val="20"/>
                <w:lang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Code:</w:t>
            </w:r>
          </w:p>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color w:val="FF0000"/>
                <w:sz w:val="20"/>
                <w:szCs w:val="20"/>
                <w:lang w:val="en-US" w:eastAsia="en-US"/>
              </w:rPr>
            </w:pPr>
            <w:r w:rsidRPr="00592AE4">
              <w:rPr>
                <w:rFonts w:asciiTheme="minorBidi" w:hAnsiTheme="minorBidi" w:cstheme="minorBidi"/>
                <w:b/>
                <w:bCs/>
                <w:color w:val="FF0000"/>
                <w:sz w:val="20"/>
                <w:szCs w:val="20"/>
                <w:lang w:val="en-US" w:eastAsia="en-US"/>
              </w:rPr>
              <w:t xml:space="preserve">UEF </w:t>
            </w:r>
            <w:r>
              <w:rPr>
                <w:rFonts w:asciiTheme="minorBidi" w:hAnsiTheme="minorBidi" w:cstheme="minorBidi"/>
                <w:b/>
                <w:bCs/>
                <w:color w:val="FF0000"/>
                <w:sz w:val="20"/>
                <w:szCs w:val="20"/>
                <w:lang w:val="en-US" w:eastAsia="en-US"/>
              </w:rPr>
              <w:t xml:space="preserve">(HGS) </w:t>
            </w:r>
            <w:r w:rsidRPr="00592AE4">
              <w:rPr>
                <w:rFonts w:asciiTheme="minorBidi" w:hAnsiTheme="minorBidi" w:cstheme="minorBidi"/>
                <w:b/>
                <w:bCs/>
                <w:color w:val="FF0000"/>
                <w:sz w:val="20"/>
                <w:szCs w:val="20"/>
                <w:lang w:val="en-US" w:eastAsia="en-US"/>
              </w:rPr>
              <w:t>320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Nombre de crédits: 6</w:t>
            </w:r>
          </w:p>
          <w:p w:rsidR="00A6594E" w:rsidRPr="00592AE4" w:rsidRDefault="00A6594E" w:rsidP="00A6594E">
            <w:pPr>
              <w:adjustRightInd w:val="0"/>
              <w:jc w:val="center"/>
              <w:rPr>
                <w:rFonts w:asciiTheme="minorBidi" w:hAnsiTheme="minorBidi" w:cstheme="minorBidi"/>
                <w:b/>
                <w:bCs/>
                <w:color w:val="FF0000"/>
                <w:sz w:val="20"/>
                <w:szCs w:val="20"/>
                <w:lang w:val="en-US" w:eastAsia="en-US"/>
              </w:rPr>
            </w:pPr>
            <w:r w:rsidRPr="00592AE4">
              <w:rPr>
                <w:rFonts w:asciiTheme="minorBidi" w:hAnsiTheme="minorBidi" w:cstheme="minorBidi"/>
                <w:b/>
                <w:bCs/>
                <w:sz w:val="20"/>
                <w:szCs w:val="20"/>
                <w:lang w:val="en-US" w:eastAsia="en-US"/>
              </w:rPr>
              <w:t>Coefficient:</w:t>
            </w:r>
            <w:r w:rsidRPr="00592AE4">
              <w:rPr>
                <w:rFonts w:asciiTheme="minorBidi" w:hAnsiTheme="minorBidi" w:cstheme="minorBidi"/>
                <w:b/>
                <w:bCs/>
                <w:color w:val="FF0000"/>
                <w:sz w:val="20"/>
                <w:szCs w:val="20"/>
                <w:lang w:val="en-US" w:eastAsia="en-US"/>
              </w:rPr>
              <w:t xml:space="preserve"> 3</w:t>
            </w:r>
          </w:p>
        </w:tc>
      </w:tr>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E5DFEC"/>
            <w:hideMark/>
          </w:tcPr>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Université:</w:t>
            </w:r>
          </w:p>
        </w:tc>
        <w:tc>
          <w:tcPr>
            <w:tcW w:w="5667" w:type="dxa"/>
            <w:gridSpan w:val="2"/>
            <w:tcBorders>
              <w:top w:val="double" w:sz="4" w:space="0" w:color="auto"/>
              <w:left w:val="double" w:sz="4" w:space="0" w:color="auto"/>
              <w:bottom w:val="double" w:sz="4" w:space="0" w:color="auto"/>
              <w:right w:val="double" w:sz="4" w:space="0" w:color="auto"/>
            </w:tcBorders>
            <w:shd w:val="clear" w:color="auto" w:fill="E5DFEC"/>
          </w:tcPr>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Institution:</w:t>
            </w:r>
          </w:p>
          <w:p w:rsidR="00A6594E" w:rsidRPr="00592AE4" w:rsidRDefault="00A6594E" w:rsidP="00A6594E">
            <w:pPr>
              <w:adjustRightInd w:val="0"/>
              <w:jc w:val="center"/>
              <w:rPr>
                <w:rFonts w:asciiTheme="minorBidi" w:hAnsiTheme="minorBidi" w:cstheme="minorBidi"/>
                <w:b/>
                <w:bCs/>
                <w:sz w:val="20"/>
                <w:szCs w:val="20"/>
                <w:lang w:val="en-US" w:eastAsia="en-US"/>
              </w:rPr>
            </w:pPr>
          </w:p>
        </w:tc>
      </w:tr>
      <w:tr w:rsidR="00A6594E" w:rsidRPr="00592AE4"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Domaine de formation:</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color w:val="FF0000"/>
                <w:sz w:val="20"/>
                <w:szCs w:val="20"/>
                <w:lang w:eastAsia="en-US"/>
              </w:rPr>
            </w:pPr>
            <w:r w:rsidRPr="00592AE4">
              <w:rPr>
                <w:rFonts w:asciiTheme="minorBidi" w:hAnsiTheme="minorBidi" w:cstheme="minorBidi"/>
                <w:b/>
                <w:bCs/>
                <w:color w:val="FF0000"/>
                <w:sz w:val="20"/>
                <w:szCs w:val="20"/>
                <w:lang w:eastAsia="en-US"/>
              </w:rPr>
              <w:t>SCIENCES ET TECHNOLOGIES</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 xml:space="preserve">Mention: </w:t>
            </w:r>
          </w:p>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color w:val="FF0000"/>
                <w:sz w:val="20"/>
                <w:szCs w:val="20"/>
                <w:lang w:eastAsia="en-US"/>
              </w:rPr>
            </w:pPr>
            <w:r w:rsidRPr="00592AE4">
              <w:rPr>
                <w:rFonts w:asciiTheme="minorBidi" w:hAnsiTheme="minorBidi" w:cstheme="minorBidi"/>
                <w:b/>
                <w:bCs/>
                <w:color w:val="FF0000"/>
                <w:sz w:val="20"/>
                <w:szCs w:val="20"/>
                <w:lang w:eastAsia="en-US"/>
              </w:rPr>
              <w:t>SCIENCES DE LA TERRE</w:t>
            </w:r>
          </w:p>
        </w:tc>
      </w:tr>
      <w:tr w:rsidR="00A6594E" w:rsidRPr="00592AE4"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eastAsia="en-US"/>
              </w:rPr>
            </w:pPr>
            <w:r w:rsidRPr="00592AE4">
              <w:rPr>
                <w:rFonts w:asciiTheme="minorBidi" w:hAnsiTheme="minorBidi" w:cstheme="minorBidi"/>
                <w:b/>
                <w:bCs/>
                <w:sz w:val="20"/>
                <w:szCs w:val="20"/>
                <w:lang w:eastAsia="en-US"/>
              </w:rPr>
              <w:t xml:space="preserve">Parcours: </w:t>
            </w:r>
            <w:r w:rsidRPr="00592AE4">
              <w:rPr>
                <w:rFonts w:asciiTheme="minorBidi" w:hAnsiTheme="minorBidi" w:cstheme="minorBidi"/>
                <w:b/>
                <w:bCs/>
                <w:color w:val="FF0000"/>
                <w:sz w:val="20"/>
                <w:szCs w:val="20"/>
                <w:lang w:val="en-US"/>
              </w:rPr>
              <w:t>HYDROGEOSCIENCES</w:t>
            </w:r>
          </w:p>
          <w:p w:rsidR="00A6594E" w:rsidRPr="00592AE4" w:rsidRDefault="00A6594E" w:rsidP="00A6594E">
            <w:pPr>
              <w:adjustRightInd w:val="0"/>
              <w:jc w:val="center"/>
              <w:rPr>
                <w:rFonts w:asciiTheme="minorBidi" w:hAnsiTheme="minorBidi" w:cstheme="minorBidi"/>
                <w:b/>
                <w:bCs/>
                <w:sz w:val="20"/>
                <w:szCs w:val="20"/>
                <w:lang w:eastAsia="en-US"/>
              </w:rPr>
            </w:pPr>
          </w:p>
        </w:tc>
      </w:tr>
      <w:tr w:rsidR="00A6594E" w:rsidRPr="00592AE4"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592AE4" w:rsidRDefault="00A6594E" w:rsidP="00A6594E">
            <w:pPr>
              <w:adjustRightInd w:val="0"/>
              <w:jc w:val="center"/>
              <w:rPr>
                <w:rFonts w:asciiTheme="minorBidi" w:hAnsiTheme="minorBidi" w:cstheme="minorBidi"/>
                <w:b/>
                <w:bCs/>
                <w:sz w:val="20"/>
                <w:szCs w:val="20"/>
                <w:lang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p>
          <w:p w:rsidR="00A6594E" w:rsidRPr="00592AE4" w:rsidRDefault="00A6594E" w:rsidP="00A6594E">
            <w:pPr>
              <w:adjustRightInd w:val="0"/>
              <w:jc w:val="center"/>
              <w:rPr>
                <w:rFonts w:asciiTheme="minorBidi" w:hAnsiTheme="minorBidi" w:cstheme="minorBidi"/>
                <w:b/>
                <w:bCs/>
                <w:sz w:val="20"/>
                <w:szCs w:val="20"/>
                <w:lang w:val="en-US" w:eastAsia="en-US"/>
              </w:rPr>
            </w:pPr>
            <w:r w:rsidRPr="00592AE4">
              <w:rPr>
                <w:rFonts w:asciiTheme="minorBidi" w:hAnsiTheme="minorBidi" w:cstheme="minorBidi"/>
                <w:b/>
                <w:bCs/>
                <w:sz w:val="20"/>
                <w:szCs w:val="20"/>
                <w:lang w:val="en-US" w:eastAsia="en-US"/>
              </w:rPr>
              <w:t xml:space="preserve">Semestre: </w:t>
            </w:r>
            <w:r w:rsidRPr="00592AE4">
              <w:rPr>
                <w:rFonts w:asciiTheme="minorBidi" w:hAnsiTheme="minorBidi" w:cstheme="minorBidi"/>
                <w:b/>
                <w:bCs/>
                <w:color w:val="0070C0"/>
                <w:sz w:val="28"/>
                <w:szCs w:val="28"/>
                <w:lang w:val="en-US" w:eastAsia="en-US"/>
              </w:rPr>
              <w:t>S3</w:t>
            </w:r>
          </w:p>
        </w:tc>
      </w:tr>
    </w:tbl>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ind w:left="6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1. Objectifs de l’ UE</w:t>
      </w:r>
    </w:p>
    <w:p w:rsidR="00A6594E" w:rsidRPr="00592AE4" w:rsidRDefault="00A6594E" w:rsidP="00A6594E">
      <w:pPr>
        <w:jc w:val="both"/>
        <w:rPr>
          <w:rFonts w:asciiTheme="minorBidi" w:hAnsiTheme="minorBidi" w:cstheme="minorBidi"/>
          <w:sz w:val="24"/>
          <w:szCs w:val="24"/>
        </w:rPr>
      </w:pPr>
    </w:p>
    <w:p w:rsidR="00A6594E" w:rsidRPr="00592AE4" w:rsidRDefault="00A6594E" w:rsidP="00A6594E">
      <w:pPr>
        <w:ind w:left="284"/>
        <w:jc w:val="both"/>
        <w:rPr>
          <w:rFonts w:asciiTheme="minorBidi" w:hAnsiTheme="minorBidi" w:cstheme="minorBidi"/>
          <w:bCs/>
          <w:sz w:val="20"/>
          <w:szCs w:val="20"/>
        </w:rPr>
      </w:pPr>
      <w:r w:rsidRPr="00592AE4">
        <w:rPr>
          <w:rFonts w:asciiTheme="minorBidi" w:hAnsiTheme="minorBidi" w:cstheme="minorBidi"/>
          <w:sz w:val="20"/>
          <w:szCs w:val="20"/>
        </w:rPr>
        <w:t>- Acquérir les notions fondamentales d’équilibre réactionnel et de la thermodynamique, comprendre et construire les diagrammes d’équilibre des espèces et leur implication dans l’occurrence des minéraux dans les conditions standards.</w:t>
      </w:r>
    </w:p>
    <w:p w:rsidR="00A6594E" w:rsidRPr="00592AE4" w:rsidRDefault="00A6594E" w:rsidP="00A6594E">
      <w:pPr>
        <w:ind w:left="284"/>
        <w:jc w:val="both"/>
        <w:rPr>
          <w:rFonts w:asciiTheme="minorBidi" w:hAnsiTheme="minorBidi" w:cstheme="minorBidi"/>
          <w:iCs/>
          <w:sz w:val="20"/>
          <w:szCs w:val="20"/>
        </w:rPr>
      </w:pPr>
      <w:r w:rsidRPr="00592AE4">
        <w:rPr>
          <w:rFonts w:asciiTheme="minorBidi" w:hAnsiTheme="minorBidi" w:cstheme="minorBidi"/>
          <w:bCs/>
          <w:sz w:val="20"/>
          <w:szCs w:val="20"/>
        </w:rPr>
        <w:t>- C</w:t>
      </w:r>
      <w:r w:rsidRPr="00592AE4">
        <w:rPr>
          <w:rFonts w:asciiTheme="minorBidi" w:hAnsiTheme="minorBidi" w:cstheme="minorBidi"/>
          <w:iCs/>
          <w:sz w:val="20"/>
          <w:szCs w:val="20"/>
        </w:rPr>
        <w:t>ompréhension des règles gouvernant la chimie des isotopes stables et radioactifs.</w:t>
      </w:r>
    </w:p>
    <w:p w:rsidR="00A6594E" w:rsidRPr="00592AE4" w:rsidRDefault="00A6594E" w:rsidP="00A6594E">
      <w:pPr>
        <w:ind w:left="284"/>
        <w:jc w:val="both"/>
        <w:rPr>
          <w:rFonts w:asciiTheme="minorBidi" w:hAnsiTheme="minorBidi" w:cstheme="minorBidi"/>
          <w:iCs/>
          <w:sz w:val="20"/>
          <w:szCs w:val="20"/>
        </w:rPr>
      </w:pPr>
      <w:bookmarkStart w:id="22" w:name="_Hlk43641635"/>
      <w:r w:rsidRPr="00592AE4">
        <w:rPr>
          <w:rFonts w:asciiTheme="minorBidi" w:hAnsiTheme="minorBidi" w:cstheme="minorBidi"/>
          <w:iCs/>
          <w:sz w:val="20"/>
          <w:szCs w:val="20"/>
        </w:rPr>
        <w:t xml:space="preserve">- Applications de la chimie des isotopes dans les sciences de la Terre et de l’environnement (cycles de l'eau, roches, minéraux, minerais, changements climatiques, cycles et processus biogéochimiques). </w:t>
      </w:r>
    </w:p>
    <w:p w:rsidR="00A6594E" w:rsidRPr="00592AE4" w:rsidRDefault="00A6594E" w:rsidP="00A6594E">
      <w:pPr>
        <w:ind w:left="284"/>
        <w:jc w:val="both"/>
        <w:rPr>
          <w:rFonts w:asciiTheme="minorBidi" w:hAnsiTheme="minorBidi" w:cstheme="minorBidi"/>
          <w:sz w:val="20"/>
          <w:szCs w:val="20"/>
        </w:rPr>
      </w:pPr>
      <w:r w:rsidRPr="00592AE4">
        <w:rPr>
          <w:rFonts w:asciiTheme="minorBidi" w:hAnsiTheme="minorBidi" w:cstheme="minorBidi"/>
          <w:bCs/>
          <w:sz w:val="20"/>
          <w:szCs w:val="20"/>
        </w:rPr>
        <w:t xml:space="preserve">- </w:t>
      </w:r>
      <w:r w:rsidRPr="00592AE4">
        <w:rPr>
          <w:rFonts w:asciiTheme="minorBidi" w:hAnsiTheme="minorBidi" w:cstheme="minorBidi"/>
          <w:sz w:val="20"/>
          <w:szCs w:val="20"/>
        </w:rPr>
        <w:t>Application des isotopes radioactifs en géochronologie et utilisation des isotopes radioactifs pour la détermination de l’origine et la pétrogenèse des minéraux et des roches.</w:t>
      </w:r>
    </w:p>
    <w:bookmarkEnd w:id="22"/>
    <w:p w:rsidR="00A6594E" w:rsidRPr="00592AE4" w:rsidRDefault="00A6594E" w:rsidP="00A6594E">
      <w:pPr>
        <w:ind w:left="284"/>
        <w:jc w:val="both"/>
        <w:rPr>
          <w:rFonts w:asciiTheme="minorBidi" w:hAnsiTheme="minorBidi" w:cstheme="minorBidi"/>
          <w:sz w:val="20"/>
          <w:szCs w:val="20"/>
          <w:shd w:val="clear" w:color="auto" w:fill="FFFFFF"/>
        </w:rPr>
      </w:pPr>
      <w:r w:rsidRPr="00592AE4">
        <w:rPr>
          <w:rFonts w:asciiTheme="minorBidi" w:hAnsiTheme="minorBidi" w:cstheme="minorBidi"/>
          <w:iCs/>
          <w:sz w:val="20"/>
          <w:szCs w:val="20"/>
        </w:rPr>
        <w:t xml:space="preserve">- </w:t>
      </w:r>
      <w:r w:rsidRPr="00592AE4">
        <w:rPr>
          <w:rFonts w:asciiTheme="minorBidi" w:hAnsiTheme="minorBidi" w:cstheme="minorBidi"/>
          <w:sz w:val="20"/>
          <w:szCs w:val="20"/>
          <w:shd w:val="clear" w:color="auto" w:fill="FFFFFF"/>
        </w:rPr>
        <w:t>Introduction aux méthodes de traçage géochimique (éléments majeurs et en traces, isotopes stables de l’eau et isotopes radiogéniques)</w:t>
      </w:r>
      <w:r>
        <w:rPr>
          <w:rFonts w:asciiTheme="minorBidi" w:hAnsiTheme="minorBidi" w:cstheme="minorBidi"/>
          <w:sz w:val="20"/>
          <w:szCs w:val="20"/>
          <w:shd w:val="clear" w:color="auto" w:fill="FFFFFF"/>
        </w:rPr>
        <w:t>.</w:t>
      </w:r>
    </w:p>
    <w:p w:rsidR="00A6594E" w:rsidRPr="00592AE4" w:rsidRDefault="00A6594E" w:rsidP="00A6594E">
      <w:pPr>
        <w:jc w:val="both"/>
        <w:rPr>
          <w:rFonts w:asciiTheme="minorBidi" w:hAnsiTheme="minorBidi" w:cstheme="minorBidi"/>
          <w:b/>
          <w:bCs/>
          <w:iCs/>
          <w:sz w:val="20"/>
          <w:szCs w:val="20"/>
        </w:rPr>
      </w:pPr>
    </w:p>
    <w:p w:rsidR="00A6594E" w:rsidRPr="00592AE4" w:rsidRDefault="00A6594E" w:rsidP="00A6594E">
      <w:pPr>
        <w:jc w:val="both"/>
        <w:rPr>
          <w:rFonts w:asciiTheme="minorBidi" w:hAnsiTheme="minorBidi" w:cstheme="minorBidi"/>
          <w:b/>
          <w:bCs/>
          <w:i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2. Pré-requis: </w:t>
      </w:r>
    </w:p>
    <w:p w:rsidR="00A6594E" w:rsidRDefault="00A6594E" w:rsidP="00A6594E">
      <w:pPr>
        <w:adjustRightInd w:val="0"/>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sz w:val="20"/>
          <w:szCs w:val="20"/>
        </w:rPr>
      </w:pPr>
      <w:r w:rsidRPr="00592AE4">
        <w:rPr>
          <w:rFonts w:asciiTheme="minorBidi" w:hAnsiTheme="minorBidi" w:cstheme="minorBidi"/>
          <w:sz w:val="20"/>
          <w:szCs w:val="20"/>
        </w:rPr>
        <w:t>Géochimie élémentaire</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3. Eléments constitutifs de l’UE (ECUE)</w:t>
      </w: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p>
    <w:p w:rsidR="00A6594E" w:rsidRPr="00592AE4" w:rsidRDefault="00A6594E" w:rsidP="00A6594E">
      <w:pPr>
        <w:ind w:left="118"/>
        <w:rPr>
          <w:rFonts w:asciiTheme="minorBidi" w:eastAsia="Arial" w:hAnsiTheme="minorBidi" w:cstheme="minorBidi"/>
          <w:sz w:val="20"/>
          <w:szCs w:val="20"/>
        </w:rPr>
      </w:pPr>
      <w:r w:rsidRPr="00592AE4">
        <w:rPr>
          <w:rFonts w:asciiTheme="minorBidi" w:hAnsiTheme="minorBidi" w:cstheme="minorBidi"/>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592AE4" w:rsidTr="00A6594E">
        <w:tc>
          <w:tcPr>
            <w:tcW w:w="4928" w:type="dxa"/>
            <w:vMerge w:val="restart"/>
            <w:shd w:val="clear" w:color="auto" w:fill="FABF8F"/>
          </w:tcPr>
          <w:p w:rsidR="00A6594E" w:rsidRPr="007C5330" w:rsidRDefault="00A6594E" w:rsidP="00A6594E">
            <w:pPr>
              <w:adjustRightInd w:val="0"/>
              <w:jc w:val="center"/>
              <w:rPr>
                <w:rFonts w:asciiTheme="minorBidi" w:hAnsiTheme="minorBidi" w:cstheme="minorBidi"/>
                <w:b/>
                <w:bCs/>
                <w:sz w:val="20"/>
                <w:szCs w:val="20"/>
              </w:rPr>
            </w:pPr>
          </w:p>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ELEMENTS CONSTITUTIFS</w:t>
            </w:r>
          </w:p>
        </w:tc>
        <w:tc>
          <w:tcPr>
            <w:tcW w:w="3402" w:type="dxa"/>
            <w:gridSpan w:val="3"/>
            <w:shd w:val="clear" w:color="auto" w:fill="FABF8F"/>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Volume horaire</w:t>
            </w:r>
          </w:p>
        </w:tc>
        <w:tc>
          <w:tcPr>
            <w:tcW w:w="1134" w:type="dxa"/>
            <w:vMerge w:val="restart"/>
            <w:shd w:val="clear" w:color="auto" w:fill="FABF8F"/>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Crédits</w:t>
            </w:r>
          </w:p>
        </w:tc>
      </w:tr>
      <w:tr w:rsidR="00A6594E" w:rsidRPr="00592AE4" w:rsidTr="00A6594E">
        <w:tc>
          <w:tcPr>
            <w:tcW w:w="4928" w:type="dxa"/>
            <w:vMerge/>
            <w:shd w:val="clear" w:color="auto" w:fill="auto"/>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Cours</w:t>
            </w: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TD</w:t>
            </w:r>
          </w:p>
        </w:tc>
        <w:tc>
          <w:tcPr>
            <w:tcW w:w="1134" w:type="dxa"/>
            <w:shd w:val="clear" w:color="auto" w:fill="FBD4B4"/>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TP</w:t>
            </w:r>
          </w:p>
        </w:tc>
        <w:tc>
          <w:tcPr>
            <w:tcW w:w="1134" w:type="dxa"/>
            <w:vMerge/>
            <w:shd w:val="clear" w:color="auto" w:fill="auto"/>
          </w:tcPr>
          <w:p w:rsidR="00A6594E" w:rsidRPr="00592AE4" w:rsidRDefault="00A6594E" w:rsidP="00A6594E">
            <w:pPr>
              <w:adjustRightInd w:val="0"/>
              <w:jc w:val="center"/>
              <w:rPr>
                <w:rFonts w:asciiTheme="minorBidi" w:hAnsiTheme="minorBidi" w:cstheme="minorBidi"/>
                <w:b/>
                <w:bCs/>
                <w:sz w:val="20"/>
                <w:szCs w:val="20"/>
                <w:lang w:val="en-US"/>
              </w:rPr>
            </w:pPr>
          </w:p>
        </w:tc>
      </w:tr>
      <w:tr w:rsidR="00A6594E" w:rsidRPr="00592AE4" w:rsidTr="00A6594E">
        <w:tc>
          <w:tcPr>
            <w:tcW w:w="4928"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18"/>
                <w:szCs w:val="18"/>
                <w:lang w:val="en-US"/>
              </w:rPr>
              <w:t>Géochimie et traçage isotopique</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21</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7</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14</w:t>
            </w:r>
          </w:p>
        </w:tc>
        <w:tc>
          <w:tcPr>
            <w:tcW w:w="1134" w:type="dxa"/>
            <w:shd w:val="clear" w:color="auto" w:fill="B6DDE8"/>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3</w:t>
            </w:r>
          </w:p>
        </w:tc>
      </w:tr>
      <w:tr w:rsidR="00A6594E" w:rsidRPr="00592AE4" w:rsidTr="00A6594E">
        <w:tc>
          <w:tcPr>
            <w:tcW w:w="4928"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18"/>
                <w:szCs w:val="18"/>
                <w:lang w:val="en-US"/>
              </w:rPr>
              <w:t>Géochimie et environnement</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21</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7</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14</w:t>
            </w:r>
          </w:p>
        </w:tc>
        <w:tc>
          <w:tcPr>
            <w:tcW w:w="1134" w:type="dxa"/>
            <w:shd w:val="clear" w:color="auto" w:fill="E5B8B7"/>
          </w:tcPr>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3</w:t>
            </w:r>
          </w:p>
        </w:tc>
      </w:tr>
      <w:tr w:rsidR="00A6594E" w:rsidRPr="00592AE4" w:rsidTr="00A6594E">
        <w:tc>
          <w:tcPr>
            <w:tcW w:w="4928"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p w:rsidR="00A6594E" w:rsidRPr="00592AE4" w:rsidRDefault="00A6594E" w:rsidP="00A6594E">
            <w:pPr>
              <w:adjustRightInd w:val="0"/>
              <w:jc w:val="center"/>
              <w:rPr>
                <w:rFonts w:asciiTheme="minorBidi" w:hAnsiTheme="minorBidi" w:cstheme="minorBidi"/>
                <w:b/>
                <w:bCs/>
                <w:sz w:val="20"/>
                <w:szCs w:val="20"/>
                <w:lang w:val="en-US"/>
              </w:rPr>
            </w:pPr>
            <w:r w:rsidRPr="00592AE4">
              <w:rPr>
                <w:rFonts w:asciiTheme="minorBidi" w:hAnsiTheme="minorBidi" w:cstheme="minorBidi"/>
                <w:b/>
                <w:bCs/>
                <w:sz w:val="20"/>
                <w:szCs w:val="20"/>
                <w:lang w:val="en-US"/>
              </w:rPr>
              <w:t>Total</w:t>
            </w: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592AE4" w:rsidRDefault="00A6594E" w:rsidP="00A6594E">
            <w:pPr>
              <w:adjustRightInd w:val="0"/>
              <w:jc w:val="center"/>
              <w:rPr>
                <w:rFonts w:asciiTheme="minorBidi" w:hAnsiTheme="minorBidi" w:cstheme="minorBidi"/>
                <w:b/>
                <w:bCs/>
                <w:sz w:val="20"/>
                <w:szCs w:val="20"/>
                <w:lang w:val="en-US"/>
              </w:rPr>
            </w:pPr>
          </w:p>
        </w:tc>
      </w:tr>
    </w:tbl>
    <w:p w:rsidR="00A6594E" w:rsidRDefault="00A6594E" w:rsidP="00A6594E">
      <w:pPr>
        <w:adjustRightInd w:val="0"/>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4. Contenu et programmes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592AE4" w:rsidTr="00A6594E">
        <w:tc>
          <w:tcPr>
            <w:tcW w:w="9464" w:type="dxa"/>
            <w:gridSpan w:val="3"/>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 xml:space="preserve">ECUE: </w:t>
            </w:r>
            <w:r w:rsidRPr="007C5330">
              <w:rPr>
                <w:rFonts w:asciiTheme="minorBidi" w:hAnsiTheme="minorBidi" w:cstheme="minorBidi"/>
                <w:b/>
                <w:bCs/>
                <w:sz w:val="18"/>
                <w:szCs w:val="18"/>
              </w:rPr>
              <w:t>Géochimie et traçage isotopique</w:t>
            </w:r>
          </w:p>
        </w:tc>
      </w:tr>
      <w:tr w:rsidR="00A6594E" w:rsidRPr="00592AE4" w:rsidTr="00A6594E">
        <w:tc>
          <w:tcPr>
            <w:tcW w:w="3462" w:type="dxa"/>
            <w:shd w:val="clear" w:color="auto" w:fill="8DB3E2"/>
          </w:tcPr>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Code: UEF 321</w:t>
            </w:r>
          </w:p>
        </w:tc>
        <w:tc>
          <w:tcPr>
            <w:tcW w:w="3392"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Nombre de crédits: 3</w:t>
            </w:r>
          </w:p>
        </w:tc>
        <w:tc>
          <w:tcPr>
            <w:tcW w:w="2610" w:type="dxa"/>
            <w:shd w:val="clear" w:color="auto" w:fill="8DB3E2"/>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Coefficient: 1,5</w:t>
            </w:r>
          </w:p>
        </w:tc>
      </w:tr>
    </w:tbl>
    <w:p w:rsidR="00A6594E" w:rsidRPr="00592AE4" w:rsidRDefault="00A6594E" w:rsidP="00A6594E">
      <w:pPr>
        <w:spacing w:before="3"/>
        <w:ind w:right="1873" w:firstLine="13"/>
        <w:rPr>
          <w:rFonts w:asciiTheme="minorBidi" w:hAnsiTheme="minorBidi" w:cstheme="minorBidi"/>
          <w:b/>
          <w:bCs/>
          <w:sz w:val="20"/>
          <w:szCs w:val="20"/>
        </w:rPr>
      </w:pPr>
    </w:p>
    <w:p w:rsidR="00A6594E" w:rsidRPr="00592AE4" w:rsidRDefault="00A6594E" w:rsidP="00A6594E">
      <w:pPr>
        <w:tabs>
          <w:tab w:val="left" w:pos="0"/>
        </w:tabs>
        <w:spacing w:line="360" w:lineRule="auto"/>
        <w:jc w:val="both"/>
        <w:rPr>
          <w:rFonts w:asciiTheme="minorBidi" w:hAnsiTheme="minorBidi" w:cstheme="minorBidi"/>
          <w:sz w:val="20"/>
          <w:szCs w:val="20"/>
        </w:rPr>
      </w:pPr>
      <w:r w:rsidRPr="00592AE4">
        <w:rPr>
          <w:rFonts w:asciiTheme="minorBidi" w:hAnsiTheme="minorBidi" w:cstheme="minorBidi"/>
          <w:b/>
          <w:bCs/>
          <w:sz w:val="20"/>
          <w:szCs w:val="20"/>
        </w:rPr>
        <w:tab/>
        <w:t>4.1.1. Enseignements théoriques</w:t>
      </w:r>
    </w:p>
    <w:p w:rsidR="00A6594E" w:rsidRPr="00592AE4" w:rsidRDefault="00A6594E" w:rsidP="00A6594E">
      <w:pPr>
        <w:pStyle w:val="Paragraphedeliste"/>
        <w:adjustRightInd w:val="0"/>
        <w:ind w:left="0"/>
        <w:rPr>
          <w:rFonts w:asciiTheme="minorBidi" w:hAnsiTheme="minorBidi" w:cstheme="minorBidi"/>
          <w:b/>
          <w:bCs/>
          <w:sz w:val="20"/>
          <w:szCs w:val="20"/>
        </w:rPr>
      </w:pPr>
      <w:r w:rsidRPr="00592AE4">
        <w:rPr>
          <w:rFonts w:asciiTheme="minorBidi" w:hAnsiTheme="minorBidi" w:cstheme="minorBidi"/>
          <w:b/>
          <w:bCs/>
          <w:sz w:val="20"/>
          <w:szCs w:val="20"/>
        </w:rPr>
        <w:t xml:space="preserve">A- Géochimie </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1. Notion de base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-unités et terminologie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-les équilibres thermodynamiques</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*constante d'équilibre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*les mesures de déséquilibre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-les relations activité-concentration</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*activités des espèces ioniques</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*la formation de compexe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                        *les constantes d'équilibre apparent</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2. Le système de carbonate et le controle de pH</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3. Les minéraux argileux el l'echange cationique</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4. L'adsorbtion</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5. Les equilibres redox</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6. Les métaux lourds et les métalloides</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7. Les relations de stabilité et l'équilibre des sillicates</w:t>
      </w:r>
    </w:p>
    <w:p w:rsidR="00A6594E" w:rsidRPr="00E55332" w:rsidRDefault="00A6594E" w:rsidP="00A6594E">
      <w:pPr>
        <w:pStyle w:val="yiv0205110973ydpba2efb4cmsonormal"/>
        <w:spacing w:after="0" w:afterAutospacing="0"/>
        <w:jc w:val="both"/>
        <w:rPr>
          <w:sz w:val="20"/>
          <w:szCs w:val="20"/>
        </w:rPr>
      </w:pPr>
      <w:r w:rsidRPr="00E55332">
        <w:rPr>
          <w:rFonts w:ascii="Arial" w:hAnsi="Arial" w:cs="Arial"/>
          <w:sz w:val="20"/>
          <w:szCs w:val="20"/>
        </w:rPr>
        <w:t>8. Cinétique et dissolution</w:t>
      </w:r>
    </w:p>
    <w:p w:rsidR="00A6594E" w:rsidRDefault="00A6594E" w:rsidP="00A6594E">
      <w:pPr>
        <w:pStyle w:val="yiv0205110973ydpba2efb4cmsonormal"/>
        <w:spacing w:after="0" w:afterAutospacing="0"/>
        <w:jc w:val="both"/>
        <w:rPr>
          <w:rFonts w:ascii="Arial" w:hAnsi="Arial" w:cs="Arial"/>
        </w:rPr>
      </w:pPr>
    </w:p>
    <w:p w:rsidR="00A6594E" w:rsidRPr="00592AE4" w:rsidRDefault="00A6594E" w:rsidP="00A6594E">
      <w:pPr>
        <w:pStyle w:val="a"/>
        <w:tabs>
          <w:tab w:val="clear" w:pos="720"/>
        </w:tabs>
        <w:bidi w:val="0"/>
        <w:ind w:firstLine="0"/>
        <w:rPr>
          <w:rFonts w:asciiTheme="minorBidi" w:hAnsiTheme="minorBidi" w:cstheme="minorBidi"/>
          <w:b w:val="0"/>
          <w:bCs w:val="0"/>
          <w:sz w:val="20"/>
          <w:szCs w:val="20"/>
          <w:u w:val="none"/>
        </w:rPr>
      </w:pPr>
    </w:p>
    <w:p w:rsidR="00A6594E" w:rsidRPr="00592AE4" w:rsidRDefault="00A6594E" w:rsidP="00A6594E">
      <w:pPr>
        <w:spacing w:before="3"/>
        <w:ind w:right="244" w:firstLine="13"/>
        <w:jc w:val="both"/>
        <w:rPr>
          <w:rFonts w:asciiTheme="minorBidi" w:hAnsiTheme="minorBidi" w:cstheme="minorBidi"/>
          <w:b/>
          <w:bCs/>
          <w:sz w:val="20"/>
          <w:szCs w:val="20"/>
        </w:rPr>
      </w:pPr>
      <w:r w:rsidRPr="00592AE4">
        <w:rPr>
          <w:rFonts w:asciiTheme="minorBidi" w:eastAsia="Calibri" w:hAnsiTheme="minorBidi" w:cstheme="minorBidi"/>
          <w:b/>
          <w:bCs/>
          <w:sz w:val="20"/>
          <w:szCs w:val="20"/>
          <w:lang w:eastAsia="en-US" w:bidi="ar-SA"/>
        </w:rPr>
        <w:t>B- Traçage isotopique</w:t>
      </w:r>
    </w:p>
    <w:p w:rsidR="00A6594E" w:rsidRDefault="00A6594E" w:rsidP="00A6594E">
      <w:pPr>
        <w:adjustRightInd w:val="0"/>
        <w:rPr>
          <w:rFonts w:asciiTheme="minorBidi" w:hAnsiTheme="minorBidi" w:cstheme="minorBidi"/>
          <w:sz w:val="20"/>
          <w:szCs w:val="20"/>
          <w:shd w:val="clear" w:color="auto" w:fill="FFFFFF"/>
        </w:rPr>
      </w:pPr>
    </w:p>
    <w:p w:rsidR="00A6594E" w:rsidRPr="00592AE4" w:rsidRDefault="00A6594E" w:rsidP="00A6594E">
      <w:pPr>
        <w:adjustRightInd w:val="0"/>
        <w:rPr>
          <w:rFonts w:asciiTheme="minorBidi" w:hAnsiTheme="minorBidi" w:cstheme="minorBidi"/>
          <w:sz w:val="20"/>
          <w:szCs w:val="20"/>
          <w:shd w:val="clear" w:color="auto" w:fill="FFFFFF"/>
        </w:rPr>
      </w:pPr>
      <w:r w:rsidRPr="00592AE4">
        <w:rPr>
          <w:rFonts w:asciiTheme="minorBidi" w:hAnsiTheme="minorBidi" w:cstheme="minorBidi"/>
          <w:sz w:val="20"/>
          <w:szCs w:val="20"/>
          <w:shd w:val="clear" w:color="auto" w:fill="FFFFFF"/>
        </w:rPr>
        <w:t>Introduction aux méthodes de traçage géochimique (éléments majeurs et en traces, isotopes stables de l’eau et isotopes radiogéniques) – application à l’étude de la source des eaux et des flux chimiques qu’elles transportent.</w:t>
      </w:r>
    </w:p>
    <w:p w:rsidR="00A6594E" w:rsidRPr="00592AE4" w:rsidRDefault="00A6594E" w:rsidP="00A6594E">
      <w:pPr>
        <w:adjustRightInd w:val="0"/>
        <w:rPr>
          <w:rFonts w:asciiTheme="minorBidi" w:hAnsiTheme="minorBidi" w:cstheme="minorBidi"/>
          <w:sz w:val="20"/>
          <w:szCs w:val="20"/>
          <w:shd w:val="clear" w:color="auto" w:fill="FFFFFF"/>
        </w:rPr>
      </w:pPr>
    </w:p>
    <w:p w:rsidR="00A6594E" w:rsidRPr="00BA07AF" w:rsidRDefault="00A6594E" w:rsidP="004F13AD">
      <w:pPr>
        <w:pStyle w:val="Paragraphedeliste"/>
        <w:widowControl/>
        <w:numPr>
          <w:ilvl w:val="0"/>
          <w:numId w:val="76"/>
        </w:numPr>
        <w:autoSpaceDE/>
        <w:autoSpaceDN/>
        <w:spacing w:after="200" w:line="276" w:lineRule="auto"/>
        <w:ind w:hanging="11"/>
        <w:contextualSpacing/>
        <w:rPr>
          <w:rFonts w:asciiTheme="minorBidi" w:hAnsiTheme="minorBidi" w:cstheme="minorBidi"/>
          <w:sz w:val="20"/>
          <w:szCs w:val="20"/>
        </w:rPr>
      </w:pPr>
      <w:r w:rsidRPr="00BA07AF">
        <w:rPr>
          <w:rFonts w:asciiTheme="minorBidi" w:hAnsiTheme="minorBidi" w:cstheme="minorBidi"/>
          <w:sz w:val="20"/>
          <w:szCs w:val="20"/>
        </w:rPr>
        <w:t>Rappel sur la notion d’isotopie</w:t>
      </w:r>
    </w:p>
    <w:p w:rsidR="00A6594E" w:rsidRPr="00BA07AF" w:rsidRDefault="00A6594E" w:rsidP="00A6594E">
      <w:pPr>
        <w:pStyle w:val="yiv0205110973ydpba2efb4cmsonormal"/>
        <w:spacing w:after="0" w:afterAutospacing="0"/>
        <w:ind w:left="720" w:hanging="11"/>
        <w:jc w:val="both"/>
        <w:rPr>
          <w:rFonts w:asciiTheme="minorBidi" w:hAnsiTheme="minorBidi" w:cstheme="minorBidi"/>
          <w:sz w:val="20"/>
          <w:szCs w:val="20"/>
        </w:rPr>
      </w:pPr>
      <w:r w:rsidRPr="00BA07AF">
        <w:rPr>
          <w:rFonts w:asciiTheme="minorBidi" w:hAnsiTheme="minorBidi" w:cstheme="minorBidi"/>
          <w:sz w:val="20"/>
          <w:szCs w:val="20"/>
        </w:rPr>
        <w:t>2- Les isotopes d’éléments stables</w:t>
      </w:r>
      <w:r w:rsidRPr="00BA07AF">
        <w:rPr>
          <w:rFonts w:asciiTheme="minorBidi" w:hAnsiTheme="minorBidi" w:cstheme="minorBidi"/>
        </w:rPr>
        <w:t> </w:t>
      </w:r>
      <w:r w:rsidRPr="00BA07AF">
        <w:rPr>
          <w:rFonts w:asciiTheme="minorBidi" w:hAnsiTheme="minorBidi" w:cstheme="minorBidi"/>
          <w:sz w:val="20"/>
          <w:szCs w:val="20"/>
        </w:rPr>
        <w:t>: processus de fractionnement (isotopes de l'oxygène, deutérium, carbone, soufre , azote....)</w:t>
      </w:r>
    </w:p>
    <w:p w:rsidR="00A6594E" w:rsidRPr="00BA07AF" w:rsidRDefault="00A6594E" w:rsidP="00A6594E">
      <w:pPr>
        <w:pStyle w:val="yiv0205110973ydpba2efb4cmsonormal"/>
        <w:spacing w:after="0" w:afterAutospacing="0"/>
        <w:ind w:left="720" w:hanging="11"/>
        <w:jc w:val="both"/>
        <w:rPr>
          <w:rFonts w:asciiTheme="minorBidi" w:hAnsiTheme="minorBidi" w:cstheme="minorBidi"/>
          <w:sz w:val="20"/>
          <w:szCs w:val="20"/>
        </w:rPr>
      </w:pPr>
      <w:r>
        <w:rPr>
          <w:rFonts w:asciiTheme="minorBidi" w:hAnsiTheme="minorBidi" w:cstheme="minorBidi"/>
          <w:sz w:val="20"/>
          <w:szCs w:val="20"/>
        </w:rPr>
        <w:t xml:space="preserve">3- </w:t>
      </w:r>
      <w:r w:rsidRPr="00BA07AF">
        <w:rPr>
          <w:rFonts w:asciiTheme="minorBidi" w:hAnsiTheme="minorBidi" w:cstheme="minorBidi"/>
          <w:sz w:val="20"/>
          <w:szCs w:val="20"/>
        </w:rPr>
        <w:t>Les isotopes radio-actifs (tritium, carbone-14, chlore, radon...):  Notion de temps de résidence</w:t>
      </w:r>
    </w:p>
    <w:p w:rsidR="00A6594E" w:rsidRPr="00BA07AF" w:rsidRDefault="00A6594E" w:rsidP="00A6594E">
      <w:pPr>
        <w:pStyle w:val="Paragraphedeliste"/>
        <w:ind w:hanging="11"/>
        <w:rPr>
          <w:rFonts w:asciiTheme="minorBidi" w:hAnsiTheme="minorBidi" w:cstheme="minorBidi"/>
          <w:sz w:val="20"/>
          <w:szCs w:val="20"/>
        </w:rPr>
      </w:pPr>
    </w:p>
    <w:p w:rsidR="00A6594E" w:rsidRPr="00BA07AF" w:rsidRDefault="00A6594E" w:rsidP="00A6594E">
      <w:pPr>
        <w:pStyle w:val="Paragraphedeliste"/>
        <w:ind w:hanging="11"/>
        <w:rPr>
          <w:rFonts w:asciiTheme="minorBidi" w:hAnsiTheme="minorBidi" w:cstheme="minorBidi"/>
          <w:sz w:val="20"/>
          <w:szCs w:val="20"/>
        </w:rPr>
      </w:pPr>
      <w:r>
        <w:rPr>
          <w:rFonts w:asciiTheme="minorBidi" w:hAnsiTheme="minorBidi" w:cstheme="minorBidi"/>
          <w:sz w:val="20"/>
          <w:szCs w:val="20"/>
        </w:rPr>
        <w:t xml:space="preserve">4- </w:t>
      </w:r>
      <w:r w:rsidRPr="00BA07AF">
        <w:rPr>
          <w:rFonts w:asciiTheme="minorBidi" w:hAnsiTheme="minorBidi" w:cstheme="minorBidi"/>
          <w:sz w:val="20"/>
          <w:szCs w:val="20"/>
        </w:rPr>
        <w:t>Les moyens de mesure des isotopes</w:t>
      </w:r>
    </w:p>
    <w:p w:rsidR="00A6594E" w:rsidRPr="00BA07AF" w:rsidRDefault="00A6594E" w:rsidP="00A6594E">
      <w:pPr>
        <w:pStyle w:val="Paragraphedeliste"/>
        <w:ind w:hanging="11"/>
        <w:rPr>
          <w:rFonts w:asciiTheme="minorBidi" w:hAnsiTheme="minorBidi" w:cstheme="minorBidi"/>
          <w:sz w:val="20"/>
          <w:szCs w:val="20"/>
        </w:rPr>
      </w:pPr>
      <w:r>
        <w:rPr>
          <w:rFonts w:asciiTheme="minorBidi" w:hAnsiTheme="minorBidi" w:cstheme="minorBidi"/>
          <w:sz w:val="20"/>
          <w:szCs w:val="20"/>
        </w:rPr>
        <w:t xml:space="preserve">5- </w:t>
      </w:r>
      <w:r w:rsidRPr="00BA07AF">
        <w:rPr>
          <w:rFonts w:asciiTheme="minorBidi" w:hAnsiTheme="minorBidi" w:cstheme="minorBidi"/>
          <w:sz w:val="20"/>
          <w:szCs w:val="20"/>
        </w:rPr>
        <w:t>La notion de mélange avec les traceurs isotopiques</w:t>
      </w:r>
    </w:p>
    <w:p w:rsidR="00A6594E" w:rsidRPr="00BA07AF" w:rsidRDefault="00A6594E" w:rsidP="00A6594E">
      <w:pPr>
        <w:pStyle w:val="Paragraphedeliste"/>
        <w:ind w:hanging="11"/>
        <w:rPr>
          <w:rFonts w:asciiTheme="minorBidi" w:hAnsiTheme="minorBidi" w:cstheme="minorBidi"/>
          <w:sz w:val="20"/>
          <w:szCs w:val="20"/>
        </w:rPr>
      </w:pPr>
      <w:r>
        <w:rPr>
          <w:rFonts w:asciiTheme="minorBidi" w:hAnsiTheme="minorBidi" w:cstheme="minorBidi"/>
          <w:sz w:val="20"/>
          <w:szCs w:val="20"/>
        </w:rPr>
        <w:lastRenderedPageBreak/>
        <w:t xml:space="preserve">6- </w:t>
      </w:r>
      <w:r w:rsidRPr="00BA07AF">
        <w:rPr>
          <w:rFonts w:asciiTheme="minorBidi" w:hAnsiTheme="minorBidi" w:cstheme="minorBidi"/>
          <w:sz w:val="20"/>
          <w:szCs w:val="20"/>
        </w:rPr>
        <w:t>Exemples d’utilisation des méthodes isotopiques</w:t>
      </w:r>
    </w:p>
    <w:p w:rsidR="00A6594E" w:rsidRPr="00BA07AF" w:rsidRDefault="00A6594E" w:rsidP="00A6594E">
      <w:pPr>
        <w:pStyle w:val="Paragraphedeliste"/>
        <w:ind w:hanging="11"/>
        <w:rPr>
          <w:rFonts w:asciiTheme="minorBidi" w:hAnsiTheme="minorBidi" w:cstheme="minorBidi"/>
          <w:sz w:val="20"/>
          <w:szCs w:val="20"/>
        </w:rPr>
      </w:pPr>
      <w:r>
        <w:rPr>
          <w:rFonts w:asciiTheme="minorBidi" w:hAnsiTheme="minorBidi" w:cstheme="minorBidi"/>
          <w:sz w:val="20"/>
          <w:szCs w:val="20"/>
        </w:rPr>
        <w:t>7-</w:t>
      </w:r>
      <w:r w:rsidRPr="00BA07AF">
        <w:rPr>
          <w:rFonts w:asciiTheme="minorBidi" w:hAnsiTheme="minorBidi" w:cstheme="minorBidi"/>
          <w:sz w:val="20"/>
          <w:szCs w:val="20"/>
        </w:rPr>
        <w:t xml:space="preserve"> Les limites d’application des traçages isotopiques </w:t>
      </w:r>
    </w:p>
    <w:p w:rsidR="00A6594E"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r w:rsidRPr="00592AE4">
        <w:rPr>
          <w:rFonts w:asciiTheme="minorBidi" w:hAnsiTheme="minorBidi" w:cstheme="minorBidi"/>
          <w:b/>
          <w:bCs/>
          <w:sz w:val="20"/>
          <w:szCs w:val="20"/>
        </w:rPr>
        <w:tab/>
      </w:r>
    </w:p>
    <w:p w:rsidR="00A6594E" w:rsidRPr="00592AE4" w:rsidRDefault="00A6594E" w:rsidP="00A6594E">
      <w:pPr>
        <w:adjustRightInd w:val="0"/>
        <w:ind w:firstLine="708"/>
        <w:rPr>
          <w:rFonts w:asciiTheme="minorBidi" w:hAnsiTheme="minorBidi" w:cstheme="minorBidi"/>
          <w:b/>
          <w:bCs/>
          <w:sz w:val="20"/>
          <w:szCs w:val="20"/>
        </w:rPr>
      </w:pPr>
      <w:r w:rsidRPr="00592AE4">
        <w:rPr>
          <w:rFonts w:asciiTheme="minorBidi" w:hAnsiTheme="minorBidi" w:cstheme="minorBidi"/>
          <w:b/>
          <w:bCs/>
          <w:sz w:val="20"/>
          <w:szCs w:val="20"/>
        </w:rPr>
        <w:t>4.1.2. Activités pratiques</w:t>
      </w:r>
    </w:p>
    <w:p w:rsidR="00A6594E" w:rsidRDefault="00A6594E" w:rsidP="00A6594E">
      <w:pPr>
        <w:widowControl/>
        <w:adjustRightInd w:val="0"/>
        <w:rPr>
          <w:rFonts w:asciiTheme="minorBidi" w:eastAsia="Calibri" w:hAnsiTheme="minorBidi" w:cstheme="minorBidi"/>
          <w:b/>
          <w:bCs/>
          <w:sz w:val="20"/>
          <w:szCs w:val="20"/>
          <w:lang w:eastAsia="en-US" w:bidi="ar-SA"/>
        </w:rPr>
      </w:pPr>
    </w:p>
    <w:p w:rsidR="00A6594E" w:rsidRDefault="00A6594E" w:rsidP="00A6594E">
      <w:pPr>
        <w:widowControl/>
        <w:adjustRightInd w:val="0"/>
        <w:rPr>
          <w:rFonts w:asciiTheme="minorBidi" w:eastAsia="Calibri" w:hAnsiTheme="minorBidi" w:cstheme="minorBidi"/>
          <w:b/>
          <w:bCs/>
          <w:sz w:val="20"/>
          <w:szCs w:val="20"/>
          <w:lang w:eastAsia="en-US" w:bidi="ar-SA"/>
        </w:rPr>
      </w:pPr>
      <w:r w:rsidRPr="00592AE4">
        <w:rPr>
          <w:rFonts w:asciiTheme="minorBidi" w:eastAsia="Calibri" w:hAnsiTheme="minorBidi" w:cstheme="minorBidi"/>
          <w:b/>
          <w:bCs/>
          <w:sz w:val="20"/>
          <w:szCs w:val="20"/>
          <w:lang w:eastAsia="en-US" w:bidi="ar-SA"/>
        </w:rPr>
        <w:t xml:space="preserve">Géochimie </w:t>
      </w:r>
    </w:p>
    <w:p w:rsidR="00A6594E" w:rsidRDefault="00A6594E" w:rsidP="00A6594E">
      <w:pPr>
        <w:widowControl/>
        <w:adjustRightInd w:val="0"/>
        <w:rPr>
          <w:rFonts w:asciiTheme="minorBidi" w:eastAsia="Calibri" w:hAnsiTheme="minorBidi" w:cstheme="minorBidi"/>
          <w:b/>
          <w:bCs/>
          <w:sz w:val="20"/>
          <w:szCs w:val="20"/>
          <w:lang w:eastAsia="en-US" w:bidi="ar-SA"/>
        </w:rPr>
      </w:pPr>
    </w:p>
    <w:p w:rsidR="00A6594E" w:rsidRPr="00592AE4" w:rsidRDefault="00A6594E" w:rsidP="00A6594E">
      <w:pPr>
        <w:widowControl/>
        <w:adjustRightInd w:val="0"/>
        <w:rPr>
          <w:rFonts w:asciiTheme="minorBidi" w:eastAsia="Calibri" w:hAnsiTheme="minorBidi" w:cstheme="minorBidi"/>
          <w:sz w:val="20"/>
          <w:szCs w:val="20"/>
          <w:lang w:eastAsia="en-US" w:bidi="ar-SA"/>
        </w:rPr>
      </w:pPr>
      <w:r w:rsidRPr="00841931">
        <w:rPr>
          <w:rFonts w:asciiTheme="minorBidi" w:eastAsia="Calibri" w:hAnsiTheme="minorBidi" w:cstheme="minorBidi"/>
          <w:sz w:val="20"/>
          <w:szCs w:val="20"/>
          <w:lang w:eastAsia="en-US" w:bidi="ar-SA"/>
        </w:rPr>
        <w:t>-</w:t>
      </w:r>
      <w:r w:rsidRPr="00592AE4">
        <w:rPr>
          <w:rFonts w:asciiTheme="minorBidi" w:eastAsia="Calibri" w:hAnsiTheme="minorBidi" w:cstheme="minorBidi"/>
          <w:sz w:val="20"/>
          <w:szCs w:val="20"/>
          <w:lang w:eastAsia="en-US" w:bidi="ar-SA"/>
        </w:rPr>
        <w:t>Exercices sur la variation de la constante d’équilibre en fonction de la température et la pression</w:t>
      </w:r>
    </w:p>
    <w:p w:rsidR="00A6594E" w:rsidRPr="00592AE4" w:rsidRDefault="00A6594E" w:rsidP="00A6594E">
      <w:pPr>
        <w:widowControl/>
        <w:adjustRightInd w:val="0"/>
        <w:rPr>
          <w:rFonts w:asciiTheme="minorBidi" w:eastAsia="Calibri" w:hAnsiTheme="minorBidi" w:cstheme="minorBidi"/>
          <w:sz w:val="20"/>
          <w:szCs w:val="20"/>
          <w:lang w:eastAsia="en-US" w:bidi="ar-SA"/>
        </w:rPr>
      </w:pPr>
      <w:r w:rsidRPr="00592AE4">
        <w:rPr>
          <w:rFonts w:asciiTheme="minorBidi" w:eastAsia="Calibri" w:hAnsiTheme="minorBidi" w:cstheme="minorBidi"/>
          <w:sz w:val="20"/>
          <w:szCs w:val="20"/>
          <w:lang w:eastAsia="en-US" w:bidi="ar-SA"/>
        </w:rPr>
        <w:t>- Calculs de la saturation des eaux par rapport aux minéraux</w:t>
      </w:r>
    </w:p>
    <w:p w:rsidR="00A6594E" w:rsidRPr="00592AE4" w:rsidRDefault="00A6594E" w:rsidP="00A6594E">
      <w:pPr>
        <w:adjustRightInd w:val="0"/>
        <w:rPr>
          <w:rFonts w:asciiTheme="minorBidi" w:eastAsia="Calibri" w:hAnsiTheme="minorBidi" w:cstheme="minorBidi"/>
          <w:sz w:val="20"/>
          <w:szCs w:val="20"/>
          <w:lang w:eastAsia="en-US" w:bidi="ar-SA"/>
        </w:rPr>
      </w:pPr>
      <w:r w:rsidRPr="00592AE4">
        <w:rPr>
          <w:rFonts w:asciiTheme="minorBidi" w:eastAsia="Calibri" w:hAnsiTheme="minorBidi" w:cstheme="minorBidi"/>
          <w:sz w:val="20"/>
          <w:szCs w:val="20"/>
          <w:lang w:eastAsia="en-US" w:bidi="ar-SA"/>
        </w:rPr>
        <w:t>- Dosage des éléments dans l’eau (azote, phosphore, sulfures, oxygène dissous, alcalinité, etc.)</w:t>
      </w:r>
    </w:p>
    <w:p w:rsidR="00A6594E"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b/>
          <w:bCs/>
          <w:sz w:val="20"/>
          <w:szCs w:val="20"/>
          <w:lang w:bidi="ar-SA"/>
        </w:rPr>
      </w:pPr>
      <w:r>
        <w:rPr>
          <w:rFonts w:asciiTheme="minorBidi" w:eastAsia="Calibri" w:hAnsiTheme="minorBidi" w:cstheme="minorBidi"/>
          <w:sz w:val="20"/>
          <w:szCs w:val="20"/>
          <w:lang w:bidi="ar-SA"/>
        </w:rPr>
        <w:t>T</w:t>
      </w:r>
      <w:r w:rsidRPr="00592AE4">
        <w:rPr>
          <w:rFonts w:asciiTheme="minorBidi" w:eastAsia="Calibri" w:hAnsiTheme="minorBidi" w:cstheme="minorBidi"/>
          <w:b/>
          <w:bCs/>
          <w:sz w:val="20"/>
          <w:szCs w:val="20"/>
          <w:lang w:bidi="ar-SA"/>
        </w:rPr>
        <w:t>raçage isotopique</w:t>
      </w:r>
    </w:p>
    <w:p w:rsidR="00A6594E" w:rsidRPr="00592AE4" w:rsidRDefault="00A6594E" w:rsidP="00A6594E">
      <w:pPr>
        <w:widowControl/>
        <w:adjustRightInd w:val="0"/>
        <w:rPr>
          <w:rFonts w:asciiTheme="minorBidi" w:eastAsia="Calibri" w:hAnsiTheme="minorBidi" w:cstheme="minorBidi"/>
          <w:sz w:val="20"/>
          <w:szCs w:val="20"/>
          <w:lang w:bidi="ar-SA"/>
        </w:rPr>
      </w:pP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xml:space="preserve">- Techniques de traçage par les isotopes stables de la molécule d’eau (couple </w:t>
      </w:r>
      <w:r w:rsidRPr="00592AE4">
        <w:rPr>
          <w:rFonts w:asciiTheme="minorBidi" w:eastAsia="Calibri" w:hAnsiTheme="minorBidi" w:cstheme="minorBidi"/>
          <w:sz w:val="13"/>
          <w:szCs w:val="13"/>
          <w:vertAlign w:val="superscript"/>
          <w:lang w:bidi="ar-SA"/>
        </w:rPr>
        <w:t>18</w:t>
      </w:r>
      <w:r w:rsidRPr="00592AE4">
        <w:rPr>
          <w:rFonts w:asciiTheme="minorBidi" w:eastAsia="Calibri" w:hAnsiTheme="minorBidi" w:cstheme="minorBidi"/>
          <w:sz w:val="20"/>
          <w:szCs w:val="20"/>
          <w:lang w:bidi="ar-SA"/>
        </w:rPr>
        <w:t>O/</w:t>
      </w:r>
      <w:r w:rsidRPr="00592AE4">
        <w:rPr>
          <w:rFonts w:asciiTheme="minorBidi" w:eastAsia="Calibri" w:hAnsiTheme="minorBidi" w:cstheme="minorBidi"/>
          <w:sz w:val="13"/>
          <w:szCs w:val="13"/>
          <w:vertAlign w:val="superscript"/>
          <w:lang w:bidi="ar-SA"/>
        </w:rPr>
        <w:t>2</w:t>
      </w:r>
      <w:r w:rsidRPr="00592AE4">
        <w:rPr>
          <w:rFonts w:asciiTheme="minorBidi" w:eastAsia="Calibri" w:hAnsiTheme="minorBidi" w:cstheme="minorBidi"/>
          <w:sz w:val="20"/>
          <w:szCs w:val="20"/>
          <w:lang w:bidi="ar-SA"/>
        </w:rPr>
        <w:t>H) pour la</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détermination des principaux processus hydrogéologiques affectant les aquifères (phénomène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d’évaporation, mélange entres les eaux des différents aquifères, origines des eaux, etc.)</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Techniques de traçage par l’isotope radioactif de la molécule d’eau (</w:t>
      </w:r>
      <w:r w:rsidRPr="00592AE4">
        <w:rPr>
          <w:rFonts w:asciiTheme="minorBidi" w:eastAsia="Calibri" w:hAnsiTheme="minorBidi" w:cstheme="minorBidi"/>
          <w:sz w:val="13"/>
          <w:szCs w:val="13"/>
          <w:vertAlign w:val="superscript"/>
          <w:lang w:bidi="ar-SA"/>
        </w:rPr>
        <w:t>3</w:t>
      </w:r>
      <w:r w:rsidRPr="00592AE4">
        <w:rPr>
          <w:rFonts w:asciiTheme="minorBidi" w:eastAsia="Calibri" w:hAnsiTheme="minorBidi" w:cstheme="minorBidi"/>
          <w:sz w:val="20"/>
          <w:szCs w:val="20"/>
          <w:lang w:bidi="ar-SA"/>
        </w:rPr>
        <w:t>H) pour l’étude des systèmes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aquifères récents (à cycle hydrogéologique court)</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xml:space="preserve">- Techniques de traçage par les isotopes du CITD (couples </w:t>
      </w:r>
      <w:r w:rsidRPr="00592AE4">
        <w:rPr>
          <w:rFonts w:asciiTheme="minorBidi" w:eastAsia="Calibri" w:hAnsiTheme="minorBidi" w:cstheme="minorBidi"/>
          <w:sz w:val="13"/>
          <w:szCs w:val="13"/>
          <w:lang w:bidi="ar-SA"/>
        </w:rPr>
        <w:t>13</w:t>
      </w:r>
      <w:r w:rsidRPr="00592AE4">
        <w:rPr>
          <w:rFonts w:asciiTheme="minorBidi" w:eastAsia="Calibri" w:hAnsiTheme="minorBidi" w:cstheme="minorBidi"/>
          <w:sz w:val="20"/>
          <w:szCs w:val="20"/>
          <w:lang w:bidi="ar-SA"/>
        </w:rPr>
        <w:t>C/</w:t>
      </w:r>
      <w:r w:rsidRPr="00592AE4">
        <w:rPr>
          <w:rFonts w:asciiTheme="minorBidi" w:eastAsia="Calibri" w:hAnsiTheme="minorBidi" w:cstheme="minorBidi"/>
          <w:sz w:val="13"/>
          <w:szCs w:val="13"/>
          <w:lang w:bidi="ar-SA"/>
        </w:rPr>
        <w:t>14</w:t>
      </w:r>
      <w:r w:rsidRPr="00592AE4">
        <w:rPr>
          <w:rFonts w:asciiTheme="minorBidi" w:eastAsia="Calibri" w:hAnsiTheme="minorBidi" w:cstheme="minorBidi"/>
          <w:sz w:val="20"/>
          <w:szCs w:val="20"/>
          <w:lang w:bidi="ar-SA"/>
        </w:rPr>
        <w:t>C) pour l’étude des</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systèmes aquifères anciens (étude des nappes fossiles : mise en évidence des eaux</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paléoclimatiques, origines et âges des eaux souterraines, estimation des vitesses et du temps de</w:t>
      </w:r>
    </w:p>
    <w:p w:rsidR="00A6594E" w:rsidRPr="00592AE4" w:rsidRDefault="00A6594E" w:rsidP="00A6594E">
      <w:pPr>
        <w:widowControl/>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transit des eaux souterraines, etc.).</w:t>
      </w:r>
    </w:p>
    <w:p w:rsidR="00A6594E" w:rsidRPr="00BA07AF" w:rsidRDefault="00A6594E" w:rsidP="00A6594E">
      <w:pPr>
        <w:adjustRightInd w:val="0"/>
        <w:rPr>
          <w:rFonts w:asciiTheme="minorBidi" w:eastAsia="Calibri" w:hAnsiTheme="minorBidi" w:cstheme="minorBidi"/>
          <w:sz w:val="20"/>
          <w:szCs w:val="20"/>
          <w:lang w:bidi="ar-SA"/>
        </w:rPr>
      </w:pPr>
      <w:r w:rsidRPr="00592AE4">
        <w:rPr>
          <w:rFonts w:asciiTheme="minorBidi" w:eastAsia="Calibri" w:hAnsiTheme="minorBidi" w:cstheme="minorBidi"/>
          <w:sz w:val="20"/>
          <w:szCs w:val="20"/>
          <w:lang w:bidi="ar-SA"/>
        </w:rPr>
        <w:t>- Exercices d’applications sur les isotopes stables et leur applications aux traçages</w:t>
      </w:r>
      <w:r>
        <w:rPr>
          <w:rFonts w:asciiTheme="minorBidi" w:eastAsia="Calibri" w:hAnsiTheme="minorBidi" w:cstheme="minorBidi"/>
          <w:sz w:val="20"/>
          <w:szCs w:val="20"/>
          <w:lang w:bidi="ar-SA"/>
        </w:rPr>
        <w:t xml:space="preserve">, notamment le </w:t>
      </w:r>
      <w:r>
        <w:rPr>
          <w:rFonts w:ascii="Arial" w:hAnsi="Arial" w:cs="Arial"/>
          <w:sz w:val="20"/>
          <w:szCs w:val="20"/>
        </w:rPr>
        <w:t>t</w:t>
      </w:r>
      <w:r w:rsidRPr="00BA07AF">
        <w:rPr>
          <w:rFonts w:ascii="Arial" w:hAnsi="Arial" w:cs="Arial"/>
          <w:sz w:val="20"/>
          <w:szCs w:val="20"/>
        </w:rPr>
        <w:t>raçage du cycle hydrologique</w:t>
      </w:r>
      <w:r>
        <w:rPr>
          <w:rFonts w:ascii="Arial" w:hAnsi="Arial" w:cs="Arial"/>
        </w:rPr>
        <w:t>.</w:t>
      </w:r>
    </w:p>
    <w:p w:rsidR="00A6594E" w:rsidRPr="00592AE4"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4.</w:t>
      </w:r>
      <w:r>
        <w:rPr>
          <w:rFonts w:asciiTheme="minorBidi" w:hAnsiTheme="minorBidi" w:cstheme="minorBidi"/>
          <w:b/>
          <w:bCs/>
          <w:sz w:val="20"/>
          <w:szCs w:val="20"/>
        </w:rPr>
        <w:t xml:space="preserve"> </w:t>
      </w:r>
      <w:r w:rsidRPr="00592AE4">
        <w:rPr>
          <w:rFonts w:asciiTheme="minorBidi" w:hAnsiTheme="minorBidi" w:cstheme="minorBidi"/>
          <w:b/>
          <w:bCs/>
          <w:sz w:val="20"/>
          <w:szCs w:val="20"/>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24"/>
        <w:gridCol w:w="3073"/>
      </w:tblGrid>
      <w:tr w:rsidR="00A6594E" w:rsidRPr="00592AE4" w:rsidTr="00A6594E">
        <w:tc>
          <w:tcPr>
            <w:tcW w:w="10058" w:type="dxa"/>
            <w:gridSpan w:val="3"/>
            <w:shd w:val="clear" w:color="auto" w:fill="FABF8F"/>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ECUE: Géochimie et environnement</w:t>
            </w:r>
          </w:p>
        </w:tc>
      </w:tr>
      <w:tr w:rsidR="00A6594E" w:rsidRPr="00592AE4" w:rsidTr="00A6594E">
        <w:tc>
          <w:tcPr>
            <w:tcW w:w="3462" w:type="dxa"/>
            <w:shd w:val="clear" w:color="auto" w:fill="FABF8F"/>
          </w:tcPr>
          <w:p w:rsidR="00A6594E" w:rsidRPr="00592AE4" w:rsidRDefault="00A6594E" w:rsidP="00A6594E">
            <w:pPr>
              <w:adjustRightInd w:val="0"/>
              <w:rPr>
                <w:rFonts w:asciiTheme="minorBidi" w:hAnsiTheme="minorBidi" w:cstheme="minorBidi"/>
                <w:b/>
                <w:bCs/>
                <w:sz w:val="20"/>
                <w:szCs w:val="20"/>
                <w:lang w:val="en-US"/>
              </w:rPr>
            </w:pPr>
          </w:p>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 xml:space="preserve">Code: UEF </w:t>
            </w:r>
            <w:r>
              <w:rPr>
                <w:rFonts w:asciiTheme="minorBidi" w:hAnsiTheme="minorBidi" w:cstheme="minorBidi"/>
                <w:b/>
                <w:bCs/>
                <w:sz w:val="20"/>
                <w:szCs w:val="20"/>
                <w:lang w:val="en-US"/>
              </w:rPr>
              <w:t>322</w:t>
            </w:r>
          </w:p>
        </w:tc>
        <w:tc>
          <w:tcPr>
            <w:tcW w:w="3392" w:type="dxa"/>
            <w:shd w:val="clear" w:color="auto" w:fill="FABF8F"/>
          </w:tcPr>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Nombre de crédits: 3</w:t>
            </w:r>
          </w:p>
        </w:tc>
        <w:tc>
          <w:tcPr>
            <w:tcW w:w="3204" w:type="dxa"/>
            <w:shd w:val="clear" w:color="auto" w:fill="FABF8F"/>
          </w:tcPr>
          <w:p w:rsidR="00A6594E" w:rsidRPr="00592AE4" w:rsidRDefault="00A6594E" w:rsidP="00A6594E">
            <w:pPr>
              <w:adjustRightInd w:val="0"/>
              <w:rPr>
                <w:rFonts w:asciiTheme="minorBidi" w:hAnsiTheme="minorBidi" w:cstheme="minorBidi"/>
                <w:b/>
                <w:bCs/>
                <w:sz w:val="20"/>
                <w:szCs w:val="20"/>
                <w:lang w:val="en-US"/>
              </w:rPr>
            </w:pPr>
            <w:r w:rsidRPr="00592AE4">
              <w:rPr>
                <w:rFonts w:asciiTheme="minorBidi" w:hAnsiTheme="minorBidi" w:cstheme="minorBidi"/>
                <w:b/>
                <w:bCs/>
                <w:sz w:val="20"/>
                <w:szCs w:val="20"/>
                <w:lang w:val="en-US"/>
              </w:rPr>
              <w:t>Coefficient: 1.5</w:t>
            </w:r>
          </w:p>
        </w:tc>
      </w:tr>
    </w:tbl>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r w:rsidRPr="00592AE4">
        <w:rPr>
          <w:rFonts w:asciiTheme="minorBidi" w:hAnsiTheme="minorBidi" w:cstheme="minorBidi"/>
          <w:b/>
          <w:bCs/>
          <w:sz w:val="20"/>
          <w:szCs w:val="20"/>
        </w:rPr>
        <w:tab/>
        <w:t>4.2.1. Enseignements théoriques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sidRPr="004056C5">
        <w:rPr>
          <w:rFonts w:asciiTheme="minorBidi" w:eastAsiaTheme="minorHAnsi" w:hAnsiTheme="minorBidi" w:cstheme="minorBidi"/>
          <w:sz w:val="20"/>
          <w:szCs w:val="20"/>
          <w:lang w:eastAsia="en-US" w:bidi="ar-SA"/>
        </w:rPr>
        <w:t>1</w:t>
      </w:r>
      <w:r w:rsidRPr="00592AE4">
        <w:rPr>
          <w:rFonts w:asciiTheme="minorBidi" w:eastAsiaTheme="minorHAnsi" w:hAnsiTheme="minorBidi" w:cstheme="minorBidi"/>
          <w:b/>
          <w:bCs/>
          <w:sz w:val="20"/>
          <w:szCs w:val="20"/>
          <w:lang w:eastAsia="en-US" w:bidi="ar-SA"/>
        </w:rPr>
        <w:t xml:space="preserve">- </w:t>
      </w:r>
      <w:r w:rsidRPr="00592AE4">
        <w:rPr>
          <w:rFonts w:asciiTheme="minorBidi" w:eastAsiaTheme="minorHAnsi" w:hAnsiTheme="minorBidi" w:cstheme="minorBidi"/>
          <w:sz w:val="20"/>
          <w:szCs w:val="20"/>
          <w:lang w:eastAsia="en-US" w:bidi="ar-SA"/>
        </w:rPr>
        <w:t>Caractéristiques physico-chimiques des eaux marines et continentales.</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2</w:t>
      </w:r>
      <w:r w:rsidRPr="00592AE4">
        <w:rPr>
          <w:rFonts w:asciiTheme="minorBidi" w:eastAsiaTheme="minorHAnsi" w:hAnsiTheme="minorBidi" w:cstheme="minorBidi"/>
          <w:sz w:val="20"/>
          <w:szCs w:val="20"/>
          <w:lang w:eastAsia="en-US" w:bidi="ar-SA"/>
        </w:rPr>
        <w:t>- Diagrammes de représentation de la composition chimique des eaux</w:t>
      </w:r>
    </w:p>
    <w:p w:rsidR="00A6594E" w:rsidRDefault="00A6594E" w:rsidP="00A6594E">
      <w:pPr>
        <w:widowControl/>
        <w:adjustRightInd w:val="0"/>
        <w:rPr>
          <w:rFonts w:asciiTheme="minorBidi" w:eastAsiaTheme="minorHAnsi" w:hAnsiTheme="minorBidi" w:cstheme="minorBidi"/>
          <w:b/>
          <w:bCs/>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sidRPr="004056C5">
        <w:rPr>
          <w:rFonts w:asciiTheme="minorBidi" w:eastAsiaTheme="minorHAnsi" w:hAnsiTheme="minorBidi" w:cstheme="minorBidi"/>
          <w:sz w:val="20"/>
          <w:szCs w:val="20"/>
          <w:lang w:eastAsia="en-US" w:bidi="ar-SA"/>
        </w:rPr>
        <w:t>3</w:t>
      </w:r>
      <w:r w:rsidRPr="00592AE4">
        <w:rPr>
          <w:rFonts w:asciiTheme="minorBidi" w:eastAsiaTheme="minorHAnsi" w:hAnsiTheme="minorBidi" w:cstheme="minorBidi"/>
          <w:b/>
          <w:bCs/>
          <w:sz w:val="20"/>
          <w:szCs w:val="20"/>
          <w:lang w:eastAsia="en-US" w:bidi="ar-SA"/>
        </w:rPr>
        <w:t xml:space="preserve">- </w:t>
      </w:r>
      <w:r>
        <w:rPr>
          <w:rFonts w:asciiTheme="minorBidi" w:eastAsiaTheme="minorHAnsi" w:hAnsiTheme="minorBidi" w:cstheme="minorBidi"/>
          <w:sz w:val="20"/>
          <w:szCs w:val="20"/>
          <w:lang w:eastAsia="en-US" w:bidi="ar-SA"/>
        </w:rPr>
        <w:t>E</w:t>
      </w:r>
      <w:r w:rsidRPr="00592AE4">
        <w:rPr>
          <w:rFonts w:asciiTheme="minorBidi" w:eastAsiaTheme="minorHAnsi" w:hAnsiTheme="minorBidi" w:cstheme="minorBidi"/>
          <w:sz w:val="20"/>
          <w:szCs w:val="20"/>
          <w:lang w:eastAsia="en-US" w:bidi="ar-SA"/>
        </w:rPr>
        <w:t>quilibres et associations ioniques (concentrations, potentiel chimique, solutions</w:t>
      </w: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sidRPr="00592AE4">
        <w:rPr>
          <w:rFonts w:asciiTheme="minorBidi" w:eastAsiaTheme="minorHAnsi" w:hAnsiTheme="minorBidi" w:cstheme="minorBidi"/>
          <w:sz w:val="20"/>
          <w:szCs w:val="20"/>
          <w:lang w:eastAsia="en-US" w:bidi="ar-SA"/>
        </w:rPr>
        <w:t>idéales et diluées, loi d’action de masse, notions d’activité etc.)</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4</w:t>
      </w:r>
      <w:r w:rsidRPr="00592AE4">
        <w:rPr>
          <w:rFonts w:asciiTheme="minorBidi" w:eastAsiaTheme="minorHAnsi" w:hAnsiTheme="minorBidi" w:cstheme="minorBidi"/>
          <w:sz w:val="20"/>
          <w:szCs w:val="20"/>
          <w:lang w:eastAsia="en-US" w:bidi="ar-SA"/>
        </w:rPr>
        <w:t>- Saturation des eaux par rapport à des minéraux</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5</w:t>
      </w:r>
      <w:r w:rsidRPr="00592AE4">
        <w:rPr>
          <w:rFonts w:asciiTheme="minorBidi" w:eastAsiaTheme="minorHAnsi" w:hAnsiTheme="minorBidi" w:cstheme="minorBidi"/>
          <w:sz w:val="20"/>
          <w:szCs w:val="20"/>
          <w:lang w:eastAsia="en-US" w:bidi="ar-SA"/>
        </w:rPr>
        <w:t>- Système des carbonates (alcalinité, équilibres thermodynamiques, variations du système,</w:t>
      </w: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sidRPr="00592AE4">
        <w:rPr>
          <w:rFonts w:asciiTheme="minorBidi" w:eastAsiaTheme="minorHAnsi" w:hAnsiTheme="minorBidi" w:cstheme="minorBidi"/>
          <w:sz w:val="20"/>
          <w:szCs w:val="20"/>
          <w:lang w:eastAsia="en-US" w:bidi="ar-SA"/>
        </w:rPr>
        <w:t>dissolution des roches carbonatées, carbonates dans l’océan etc.)</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6</w:t>
      </w:r>
      <w:r w:rsidRPr="00592AE4">
        <w:rPr>
          <w:rFonts w:asciiTheme="minorBidi" w:eastAsiaTheme="minorHAnsi" w:hAnsiTheme="minorBidi" w:cstheme="minorBidi"/>
          <w:sz w:val="20"/>
          <w:szCs w:val="20"/>
          <w:lang w:eastAsia="en-US" w:bidi="ar-SA"/>
        </w:rPr>
        <w:t>- Les éléments nutritifs (Azote, phosphore, silice), distribution, cycles et diagrammes d’équilibre.</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7</w:t>
      </w:r>
      <w:r w:rsidRPr="00592AE4">
        <w:rPr>
          <w:rFonts w:asciiTheme="minorBidi" w:eastAsiaTheme="minorHAnsi" w:hAnsiTheme="minorBidi" w:cstheme="minorBidi"/>
          <w:sz w:val="20"/>
          <w:szCs w:val="20"/>
          <w:lang w:eastAsia="en-US" w:bidi="ar-SA"/>
        </w:rPr>
        <w:t>- Le soufre (cycle, diagramme d’équilibre)</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8</w:t>
      </w:r>
      <w:r w:rsidRPr="00592AE4">
        <w:rPr>
          <w:rFonts w:asciiTheme="minorBidi" w:eastAsiaTheme="minorHAnsi" w:hAnsiTheme="minorBidi" w:cstheme="minorBidi"/>
          <w:sz w:val="20"/>
          <w:szCs w:val="20"/>
          <w:lang w:eastAsia="en-US" w:bidi="ar-SA"/>
        </w:rPr>
        <w:t>- Le carbone (cycle, diagramme d’équilibre)</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9</w:t>
      </w:r>
      <w:r w:rsidRPr="00592AE4">
        <w:rPr>
          <w:rFonts w:asciiTheme="minorBidi" w:eastAsiaTheme="minorHAnsi" w:hAnsiTheme="minorBidi" w:cstheme="minorBidi"/>
          <w:sz w:val="20"/>
          <w:szCs w:val="20"/>
          <w:lang w:eastAsia="en-US" w:bidi="ar-SA"/>
        </w:rPr>
        <w:t>- Oxygène dissous (distribution)</w:t>
      </w:r>
    </w:p>
    <w:p w:rsidR="00A6594E" w:rsidRDefault="00A6594E" w:rsidP="00A6594E">
      <w:pPr>
        <w:widowControl/>
        <w:adjustRightInd w:val="0"/>
        <w:rPr>
          <w:rFonts w:asciiTheme="minorBidi" w:eastAsiaTheme="minorHAnsi" w:hAnsiTheme="minorBidi" w:cstheme="minorBidi"/>
          <w:sz w:val="20"/>
          <w:szCs w:val="20"/>
          <w:lang w:eastAsia="en-US" w:bidi="ar-SA"/>
        </w:rPr>
      </w:pPr>
    </w:p>
    <w:p w:rsidR="00A6594E" w:rsidRPr="00592AE4" w:rsidRDefault="00A6594E" w:rsidP="00A6594E">
      <w:pPr>
        <w:widowControl/>
        <w:adjustRightInd w:val="0"/>
        <w:rPr>
          <w:rFonts w:asciiTheme="minorBidi" w:eastAsiaTheme="minorHAnsi" w:hAnsiTheme="minorBidi" w:cstheme="minorBidi"/>
          <w:sz w:val="20"/>
          <w:szCs w:val="20"/>
          <w:lang w:eastAsia="en-US" w:bidi="ar-SA"/>
        </w:rPr>
      </w:pPr>
      <w:r>
        <w:rPr>
          <w:rFonts w:asciiTheme="minorBidi" w:eastAsiaTheme="minorHAnsi" w:hAnsiTheme="minorBidi" w:cstheme="minorBidi"/>
          <w:sz w:val="20"/>
          <w:szCs w:val="20"/>
          <w:lang w:eastAsia="en-US" w:bidi="ar-SA"/>
        </w:rPr>
        <w:t>10</w:t>
      </w:r>
      <w:r w:rsidRPr="00592AE4">
        <w:rPr>
          <w:rFonts w:asciiTheme="minorBidi" w:eastAsiaTheme="minorHAnsi" w:hAnsiTheme="minorBidi" w:cstheme="minorBidi"/>
          <w:sz w:val="20"/>
          <w:szCs w:val="20"/>
          <w:lang w:eastAsia="en-US" w:bidi="ar-SA"/>
        </w:rPr>
        <w:t>- DBO et DCO</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r>
      <w:r w:rsidRPr="00592AE4">
        <w:rPr>
          <w:rFonts w:asciiTheme="minorBidi" w:hAnsiTheme="minorBidi" w:cstheme="minorBidi"/>
          <w:b/>
          <w:bCs/>
          <w:sz w:val="20"/>
          <w:szCs w:val="20"/>
        </w:rPr>
        <w:tab/>
        <w:t>4.2.2. Activités pratiques</w:t>
      </w:r>
    </w:p>
    <w:p w:rsidR="00A6594E" w:rsidRPr="00592AE4" w:rsidRDefault="00A6594E" w:rsidP="00A6594E">
      <w:pPr>
        <w:adjustRightInd w:val="0"/>
        <w:rPr>
          <w:rFonts w:asciiTheme="minorBidi" w:hAnsiTheme="minorBidi" w:cstheme="minorBidi"/>
          <w:b/>
          <w:bCs/>
          <w:sz w:val="20"/>
          <w:szCs w:val="20"/>
        </w:rPr>
      </w:pPr>
    </w:p>
    <w:p w:rsidR="00A6594E" w:rsidRPr="00DC0642" w:rsidRDefault="00A6594E" w:rsidP="00A6594E">
      <w:pPr>
        <w:spacing w:before="11" w:line="220" w:lineRule="exact"/>
        <w:rPr>
          <w:rFonts w:asciiTheme="minorBidi" w:hAnsiTheme="minorBidi" w:cstheme="minorBidi"/>
          <w:sz w:val="20"/>
          <w:szCs w:val="20"/>
        </w:rPr>
      </w:pPr>
      <w:r w:rsidRPr="00DC0642">
        <w:rPr>
          <w:rFonts w:asciiTheme="minorBidi" w:hAnsiTheme="minorBidi" w:cstheme="minorBidi"/>
          <w:sz w:val="20"/>
          <w:szCs w:val="20"/>
        </w:rPr>
        <w:lastRenderedPageBreak/>
        <w:t>Séries d'exercices et séances de TP en rapport avec les enseignements théoriques.</w:t>
      </w:r>
    </w:p>
    <w:p w:rsidR="00A6594E" w:rsidRPr="00592AE4"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5. Méthode d'évaluation et régime d'examens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t>5.1. Régime d'examens</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sz w:val="20"/>
          <w:szCs w:val="20"/>
        </w:rPr>
      </w:pPr>
      <w:r w:rsidRPr="00592AE4">
        <w:rPr>
          <w:rFonts w:asciiTheme="minorBidi" w:hAnsiTheme="minorBidi" w:cstheme="minorBidi"/>
          <w:sz w:val="20"/>
          <w:szCs w:val="20"/>
        </w:rPr>
        <w:t>Régime mixte pour les deux ECUE</w:t>
      </w:r>
    </w:p>
    <w:p w:rsidR="00A6594E" w:rsidRPr="00592AE4" w:rsidRDefault="00A6594E" w:rsidP="00A6594E">
      <w:pPr>
        <w:adjustRightInd w:val="0"/>
        <w:rPr>
          <w:rFonts w:asciiTheme="minorBidi" w:hAnsiTheme="minorBidi" w:cstheme="minorBidi"/>
          <w:b/>
          <w:bCs/>
          <w:sz w:val="20"/>
          <w:szCs w:val="20"/>
        </w:rPr>
      </w:pPr>
    </w:p>
    <w:p w:rsidR="00A6594E" w:rsidRPr="00592AE4" w:rsidRDefault="00A6594E" w:rsidP="00A6594E">
      <w:pPr>
        <w:adjustRightInd w:val="0"/>
        <w:rPr>
          <w:rFonts w:asciiTheme="minorBidi" w:hAnsiTheme="minorBidi" w:cstheme="minorBidi"/>
          <w:b/>
          <w:bCs/>
          <w:sz w:val="20"/>
          <w:szCs w:val="20"/>
        </w:rPr>
      </w:pPr>
      <w:r w:rsidRPr="00592AE4">
        <w:rPr>
          <w:rFonts w:asciiTheme="minorBidi" w:hAnsiTheme="minorBidi" w:cstheme="minorBidi"/>
          <w:b/>
          <w:bCs/>
          <w:sz w:val="20"/>
          <w:szCs w:val="20"/>
        </w:rPr>
        <w:tab/>
        <w:t>5.2. Pondération et modalités d'évaluation</w:t>
      </w:r>
    </w:p>
    <w:p w:rsidR="00A6594E" w:rsidRPr="00592AE4" w:rsidRDefault="00A6594E" w:rsidP="00A6594E">
      <w:pPr>
        <w:adjustRightInd w:val="0"/>
        <w:rPr>
          <w:rFonts w:asciiTheme="minorBidi" w:hAnsiTheme="minorBidi" w:cstheme="minorBidi"/>
          <w:sz w:val="20"/>
          <w:szCs w:val="20"/>
        </w:rPr>
      </w:pPr>
    </w:p>
    <w:p w:rsidR="00A6594E" w:rsidRPr="00592AE4" w:rsidRDefault="00A6594E" w:rsidP="00A6594E">
      <w:pPr>
        <w:overflowPunct w:val="0"/>
        <w:adjustRightInd w:val="0"/>
        <w:spacing w:line="277" w:lineRule="auto"/>
        <w:ind w:right="640"/>
        <w:jc w:val="both"/>
        <w:rPr>
          <w:rFonts w:asciiTheme="minorBidi" w:hAnsiTheme="minorBidi" w:cstheme="minorBidi"/>
          <w:sz w:val="20"/>
          <w:szCs w:val="20"/>
        </w:rPr>
      </w:pPr>
      <w:r w:rsidRPr="00592AE4">
        <w:rPr>
          <w:rFonts w:asciiTheme="minorBidi" w:hAnsiTheme="minorBidi" w:cstheme="minorBidi"/>
          <w:sz w:val="20"/>
          <w:szCs w:val="20"/>
        </w:rPr>
        <w:t>Pour l’évaluation, la Commission Nationale Sectorielle des Sciences Géologiques propose les modalités suivantes :</w:t>
      </w:r>
    </w:p>
    <w:p w:rsidR="00A6594E" w:rsidRPr="00592AE4" w:rsidRDefault="00A6594E" w:rsidP="00A6594E">
      <w:pPr>
        <w:adjustRightInd w:val="0"/>
        <w:spacing w:line="159" w:lineRule="exact"/>
        <w:rPr>
          <w:rFonts w:asciiTheme="minorBidi" w:hAnsiTheme="minorBidi" w:cstheme="minorBidi"/>
          <w:sz w:val="20"/>
          <w:szCs w:val="20"/>
        </w:rPr>
      </w:pPr>
    </w:p>
    <w:p w:rsidR="00A6594E" w:rsidRPr="00592AE4" w:rsidRDefault="00A6594E" w:rsidP="00A6594E">
      <w:pPr>
        <w:overflowPunct w:val="0"/>
        <w:adjustRightInd w:val="0"/>
        <w:spacing w:line="258" w:lineRule="auto"/>
        <w:ind w:right="640"/>
        <w:jc w:val="both"/>
        <w:rPr>
          <w:rFonts w:asciiTheme="minorBidi" w:hAnsiTheme="minorBidi" w:cstheme="minorBidi"/>
          <w:sz w:val="20"/>
          <w:szCs w:val="20"/>
        </w:rPr>
      </w:pPr>
      <w:r w:rsidRPr="00592AE4">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592AE4" w:rsidRDefault="00A6594E" w:rsidP="00A6594E">
      <w:pPr>
        <w:adjustRightInd w:val="0"/>
        <w:spacing w:line="179" w:lineRule="exact"/>
        <w:rPr>
          <w:rFonts w:asciiTheme="minorBidi" w:hAnsiTheme="minorBidi" w:cstheme="minorBidi"/>
          <w:sz w:val="20"/>
          <w:szCs w:val="20"/>
        </w:rPr>
      </w:pPr>
    </w:p>
    <w:p w:rsidR="00A6594E" w:rsidRPr="00592AE4" w:rsidRDefault="00A6594E" w:rsidP="00A6594E">
      <w:pPr>
        <w:overflowPunct w:val="0"/>
        <w:adjustRightInd w:val="0"/>
        <w:spacing w:line="250" w:lineRule="auto"/>
        <w:ind w:right="640"/>
        <w:jc w:val="both"/>
        <w:rPr>
          <w:rFonts w:asciiTheme="minorBidi" w:hAnsiTheme="minorBidi" w:cstheme="minorBidi"/>
          <w:sz w:val="20"/>
          <w:szCs w:val="20"/>
        </w:rPr>
      </w:pPr>
      <w:r w:rsidRPr="00592AE4">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592AE4" w:rsidRDefault="00A6594E" w:rsidP="00A6594E">
      <w:pPr>
        <w:adjustRightInd w:val="0"/>
        <w:spacing w:line="211" w:lineRule="exact"/>
        <w:rPr>
          <w:rFonts w:asciiTheme="minorBidi" w:hAnsiTheme="minorBidi" w:cstheme="minorBidi"/>
          <w:sz w:val="20"/>
          <w:szCs w:val="20"/>
        </w:rPr>
      </w:pPr>
    </w:p>
    <w:p w:rsidR="00A6594E" w:rsidRPr="00592AE4" w:rsidRDefault="00A6594E" w:rsidP="00A6594E">
      <w:pPr>
        <w:adjustRightInd w:val="0"/>
        <w:rPr>
          <w:rFonts w:asciiTheme="minorBidi" w:hAnsiTheme="minorBidi" w:cstheme="minorBidi"/>
          <w:sz w:val="20"/>
          <w:szCs w:val="20"/>
        </w:rPr>
      </w:pPr>
      <w:r w:rsidRPr="00592AE4">
        <w:rPr>
          <w:rFonts w:asciiTheme="minorBidi" w:hAnsiTheme="minorBidi" w:cstheme="minorBidi"/>
          <w:sz w:val="20"/>
          <w:szCs w:val="20"/>
        </w:rPr>
        <w:t>b) Examen (Ex): La note d’examen compte pour 70% de la moyenne finale de l’UE.</w:t>
      </w:r>
      <w:r>
        <w:rPr>
          <w:rFonts w:asciiTheme="minorBidi" w:hAnsiTheme="minorBidi" w:cstheme="minorBidi"/>
          <w:sz w:val="20"/>
          <w:szCs w:val="20"/>
        </w:rPr>
        <w:t xml:space="preserve"> </w:t>
      </w:r>
      <w:r w:rsidRPr="00592AE4">
        <w:rPr>
          <w:rFonts w:asciiTheme="minorBidi" w:hAnsiTheme="minorBidi" w:cstheme="minorBidi"/>
          <w:sz w:val="20"/>
          <w:szCs w:val="20"/>
        </w:rPr>
        <w:t>Pour récapituler:</w:t>
      </w:r>
    </w:p>
    <w:p w:rsidR="00A6594E" w:rsidRPr="00592AE4" w:rsidRDefault="00A6594E" w:rsidP="00A6594E">
      <w:pPr>
        <w:adjustRightInd w:val="0"/>
        <w:spacing w:line="209" w:lineRule="auto"/>
        <w:jc w:val="center"/>
        <w:rPr>
          <w:rFonts w:asciiTheme="minorBidi" w:hAnsiTheme="minorBidi" w:cstheme="minorBidi"/>
          <w:sz w:val="20"/>
          <w:szCs w:val="20"/>
        </w:rPr>
      </w:pPr>
    </w:p>
    <w:p w:rsidR="00A6594E" w:rsidRPr="00592AE4" w:rsidRDefault="00A6594E" w:rsidP="00A6594E">
      <w:pPr>
        <w:adjustRightInd w:val="0"/>
        <w:spacing w:line="209" w:lineRule="auto"/>
        <w:jc w:val="center"/>
        <w:rPr>
          <w:rFonts w:asciiTheme="minorBidi" w:hAnsiTheme="minorBidi" w:cstheme="minorBidi"/>
          <w:b/>
          <w:bCs/>
          <w:sz w:val="20"/>
          <w:szCs w:val="20"/>
        </w:rPr>
      </w:pPr>
      <w:r w:rsidRPr="00592AE4">
        <w:rPr>
          <w:rFonts w:asciiTheme="minorBidi" w:hAnsiTheme="minorBidi" w:cstheme="minorBidi"/>
          <w:sz w:val="20"/>
          <w:szCs w:val="20"/>
        </w:rPr>
        <w:t xml:space="preserve">Moyenne de l’Ecrit : </w:t>
      </w:r>
      <w:r w:rsidRPr="00592AE4">
        <w:rPr>
          <w:rFonts w:asciiTheme="minorBidi" w:hAnsiTheme="minorBidi" w:cstheme="minorBidi"/>
          <w:b/>
          <w:bCs/>
          <w:sz w:val="20"/>
          <w:szCs w:val="20"/>
        </w:rPr>
        <w:t>NT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Ex</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(70%)</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CC</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Pr="00592AE4" w:rsidRDefault="00A6594E" w:rsidP="00A6594E">
      <w:pPr>
        <w:adjustRightInd w:val="0"/>
        <w:spacing w:line="209" w:lineRule="auto"/>
        <w:jc w:val="center"/>
        <w:rPr>
          <w:rFonts w:asciiTheme="minorBidi" w:hAnsiTheme="minorBidi" w:cstheme="minorBidi"/>
          <w:sz w:val="20"/>
          <w:szCs w:val="20"/>
        </w:rPr>
      </w:pPr>
    </w:p>
    <w:p w:rsidR="00A6594E" w:rsidRPr="00592AE4" w:rsidRDefault="00A6594E" w:rsidP="00A6594E">
      <w:pPr>
        <w:adjustRightInd w:val="0"/>
        <w:jc w:val="center"/>
        <w:rPr>
          <w:rFonts w:asciiTheme="minorBidi" w:hAnsiTheme="minorBidi" w:cstheme="minorBidi"/>
          <w:sz w:val="20"/>
          <w:szCs w:val="20"/>
        </w:rPr>
      </w:pPr>
      <w:r w:rsidRPr="00592AE4">
        <w:rPr>
          <w:rFonts w:asciiTheme="minorBidi" w:hAnsiTheme="minorBidi" w:cstheme="minorBidi"/>
          <w:sz w:val="20"/>
          <w:szCs w:val="20"/>
        </w:rPr>
        <w:t xml:space="preserve">Moyenne TD-TP : </w:t>
      </w:r>
      <w:r w:rsidRPr="00592AE4">
        <w:rPr>
          <w:rFonts w:asciiTheme="minorBidi" w:hAnsiTheme="minorBidi" w:cstheme="minorBidi"/>
          <w:b/>
          <w:bCs/>
          <w:sz w:val="20"/>
          <w:szCs w:val="20"/>
        </w:rPr>
        <w:t>NP</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Ex</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( 70% )</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CC</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Pr="00592AE4" w:rsidRDefault="00A6594E" w:rsidP="00A6594E">
      <w:pPr>
        <w:adjustRightInd w:val="0"/>
        <w:spacing w:line="38" w:lineRule="exact"/>
        <w:jc w:val="center"/>
        <w:rPr>
          <w:rFonts w:asciiTheme="minorBidi" w:hAnsiTheme="minorBidi" w:cstheme="minorBidi"/>
          <w:sz w:val="20"/>
          <w:szCs w:val="20"/>
        </w:rPr>
      </w:pPr>
    </w:p>
    <w:p w:rsidR="00A6594E" w:rsidRPr="00592AE4" w:rsidRDefault="00A6594E" w:rsidP="00A6594E">
      <w:pPr>
        <w:adjustRightInd w:val="0"/>
        <w:spacing w:line="135" w:lineRule="exact"/>
        <w:jc w:val="center"/>
        <w:rPr>
          <w:rFonts w:asciiTheme="minorBidi" w:hAnsiTheme="minorBidi" w:cstheme="minorBidi"/>
          <w:sz w:val="20"/>
          <w:szCs w:val="20"/>
        </w:rPr>
      </w:pPr>
    </w:p>
    <w:p w:rsidR="00A6594E" w:rsidRPr="002221A9" w:rsidRDefault="00A6594E" w:rsidP="00A6594E">
      <w:pPr>
        <w:adjustRightInd w:val="0"/>
        <w:jc w:val="center"/>
        <w:rPr>
          <w:rFonts w:asciiTheme="minorBidi" w:hAnsiTheme="minorBidi" w:cstheme="minorBidi"/>
          <w:b/>
          <w:bCs/>
          <w:sz w:val="20"/>
          <w:szCs w:val="20"/>
        </w:rPr>
      </w:pPr>
      <w:r w:rsidRPr="00592AE4">
        <w:rPr>
          <w:rFonts w:asciiTheme="minorBidi" w:hAnsiTheme="minorBidi" w:cstheme="minorBidi"/>
          <w:sz w:val="20"/>
          <w:szCs w:val="20"/>
        </w:rPr>
        <w:t xml:space="preserve">Moyenne de l’UE : </w:t>
      </w:r>
      <w:r w:rsidRPr="00592AE4">
        <w:rPr>
          <w:rFonts w:asciiTheme="minorBidi" w:hAnsiTheme="minorBidi" w:cstheme="minorBidi"/>
          <w:b/>
          <w:bCs/>
          <w:sz w:val="20"/>
          <w:szCs w:val="20"/>
        </w:rPr>
        <w:t>NUE</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vertAlign w:val="subscript"/>
        </w:rPr>
        <w: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NT</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(70%)</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 NP</w:t>
      </w:r>
      <w:r w:rsidRPr="00592AE4">
        <w:rPr>
          <w:rFonts w:asciiTheme="minorBidi" w:hAnsiTheme="minorBidi" w:cstheme="minorBidi"/>
          <w:sz w:val="20"/>
          <w:szCs w:val="20"/>
        </w:rPr>
        <w:t xml:space="preserve"> </w:t>
      </w:r>
      <w:r w:rsidRPr="00592AE4">
        <w:rPr>
          <w:rFonts w:asciiTheme="minorBidi" w:hAnsiTheme="minorBidi" w:cstheme="minorBidi"/>
          <w:b/>
          <w:bCs/>
          <w:sz w:val="20"/>
          <w:szCs w:val="20"/>
        </w:rPr>
        <w:t>(30%)</w:t>
      </w: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F</w:t>
      </w:r>
      <w:r w:rsidRPr="00AE3436">
        <w:rPr>
          <w:rFonts w:ascii="Arial" w:hAnsi="Arial" w:cs="Arial"/>
          <w:b/>
          <w:bCs/>
          <w:color w:val="00B050"/>
          <w:sz w:val="28"/>
          <w:szCs w:val="28"/>
        </w:rPr>
        <w:t>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2"/>
          <w:szCs w:val="32"/>
        </w:rPr>
      </w:pPr>
    </w:p>
    <w:p w:rsidR="00A6594E" w:rsidRPr="00376610" w:rsidRDefault="00A6594E" w:rsidP="00A6594E">
      <w:pPr>
        <w:adjustRightInd w:val="0"/>
        <w:jc w:val="center"/>
        <w:rPr>
          <w:rFonts w:ascii="Arial" w:hAnsi="Arial" w:cs="Arial"/>
          <w:b/>
          <w:bCs/>
          <w:color w:val="FF0000"/>
          <w:sz w:val="32"/>
          <w:szCs w:val="32"/>
        </w:rPr>
      </w:pPr>
      <w:r w:rsidRPr="00376610">
        <w:rPr>
          <w:rFonts w:ascii="Arial" w:hAnsi="Arial" w:cs="Arial"/>
          <w:b/>
          <w:bCs/>
          <w:color w:val="FF0000"/>
          <w:sz w:val="32"/>
          <w:szCs w:val="32"/>
        </w:rPr>
        <w:t>HYDROGEOSCIENCES ET ENVIRONNEMENT</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eastAsia="en-US"/>
              </w:rPr>
            </w:pPr>
            <w:r w:rsidRPr="00F9070A">
              <w:rPr>
                <w:rFonts w:ascii="Arial" w:hAnsi="Arial" w:cs="Arial"/>
                <w:b/>
                <w:bCs/>
                <w:sz w:val="20"/>
                <w:szCs w:val="20"/>
                <w:lang w:eastAsia="en-US"/>
              </w:rPr>
              <w:t>Intitulé de l'UE:</w:t>
            </w:r>
          </w:p>
          <w:p w:rsidR="00A6594E" w:rsidRPr="00F9070A" w:rsidRDefault="00A6594E" w:rsidP="00A6594E">
            <w:pPr>
              <w:adjustRightInd w:val="0"/>
              <w:jc w:val="center"/>
              <w:rPr>
                <w:rFonts w:ascii="Arial" w:hAnsi="Arial" w:cs="Arial"/>
                <w:b/>
                <w:bCs/>
                <w:sz w:val="20"/>
                <w:szCs w:val="20"/>
                <w:lang w:eastAsia="en-US"/>
              </w:rPr>
            </w:pPr>
            <w:r w:rsidRPr="00363DCC">
              <w:rPr>
                <w:rFonts w:ascii="Arial" w:hAnsi="Arial" w:cs="Arial"/>
                <w:b/>
                <w:bCs/>
                <w:sz w:val="18"/>
                <w:szCs w:val="18"/>
              </w:rPr>
              <w:t>Hydrogéosciences et environnement</w:t>
            </w: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val="en-US" w:eastAsia="en-US"/>
              </w:rPr>
            </w:pPr>
            <w:r w:rsidRPr="00F9070A">
              <w:rPr>
                <w:rFonts w:ascii="Arial" w:hAnsi="Arial" w:cs="Arial"/>
                <w:b/>
                <w:bCs/>
                <w:sz w:val="20"/>
                <w:szCs w:val="20"/>
                <w:lang w:val="en-US" w:eastAsia="en-US"/>
              </w:rPr>
              <w:t>Code:</w:t>
            </w:r>
          </w:p>
          <w:p w:rsidR="00A6594E" w:rsidRPr="00F9070A" w:rsidRDefault="00A6594E" w:rsidP="00A6594E">
            <w:pPr>
              <w:adjustRightInd w:val="0"/>
              <w:jc w:val="center"/>
              <w:rPr>
                <w:rFonts w:ascii="Arial" w:hAnsi="Arial" w:cs="Arial"/>
                <w:b/>
                <w:bCs/>
                <w:sz w:val="20"/>
                <w:szCs w:val="20"/>
                <w:lang w:val="en-US" w:eastAsia="en-US"/>
              </w:rPr>
            </w:pPr>
            <w:r w:rsidRPr="00F9070A">
              <w:rPr>
                <w:rFonts w:ascii="Arial" w:hAnsi="Arial" w:cs="Arial"/>
                <w:b/>
                <w:bCs/>
                <w:color w:val="FF0000"/>
                <w:sz w:val="20"/>
                <w:szCs w:val="20"/>
                <w:lang w:val="en-US" w:eastAsia="en-US"/>
              </w:rPr>
              <w:t>UEF</w:t>
            </w:r>
            <w:r w:rsidRPr="00376610">
              <w:rPr>
                <w:rFonts w:ascii="Arial" w:hAnsi="Arial" w:cs="Arial"/>
                <w:b/>
                <w:bCs/>
                <w:color w:val="FF0000"/>
                <w:sz w:val="20"/>
                <w:szCs w:val="20"/>
                <w:lang w:val="en-US" w:eastAsia="en-US"/>
              </w:rPr>
              <w:t xml:space="preserve"> 330</w:t>
            </w:r>
          </w:p>
          <w:p w:rsidR="00A6594E" w:rsidRPr="00F9070A" w:rsidRDefault="00A6594E" w:rsidP="00A6594E">
            <w:pPr>
              <w:adjustRightInd w:val="0"/>
              <w:jc w:val="center"/>
              <w:rPr>
                <w:rFonts w:ascii="Arial" w:hAnsi="Arial" w:cs="Arial"/>
                <w:b/>
                <w:bCs/>
                <w:color w:val="FF0000"/>
                <w:sz w:val="20"/>
                <w:szCs w:val="20"/>
                <w:lang w:val="en-US" w:eastAsia="en-US"/>
              </w:rPr>
            </w:pP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F9070A" w:rsidRDefault="00A6594E" w:rsidP="00A6594E">
            <w:pPr>
              <w:adjustRightInd w:val="0"/>
              <w:jc w:val="center"/>
              <w:rPr>
                <w:rFonts w:ascii="Arial" w:hAnsi="Arial" w:cs="Arial"/>
                <w:b/>
                <w:bCs/>
                <w:sz w:val="20"/>
                <w:szCs w:val="20"/>
                <w:lang w:val="en-US" w:eastAsia="en-US"/>
              </w:rPr>
            </w:pPr>
          </w:p>
          <w:p w:rsidR="00A6594E" w:rsidRPr="00F9070A" w:rsidRDefault="00A6594E" w:rsidP="00A6594E">
            <w:pPr>
              <w:adjustRightInd w:val="0"/>
              <w:jc w:val="center"/>
              <w:rPr>
                <w:rFonts w:ascii="Arial" w:hAnsi="Arial" w:cs="Arial"/>
                <w:b/>
                <w:bCs/>
                <w:sz w:val="20"/>
                <w:szCs w:val="20"/>
                <w:lang w:val="en-US" w:eastAsia="en-US"/>
              </w:rPr>
            </w:pPr>
            <w:r w:rsidRPr="00F9070A">
              <w:rPr>
                <w:rFonts w:ascii="Arial" w:hAnsi="Arial" w:cs="Arial"/>
                <w:b/>
                <w:bCs/>
                <w:sz w:val="20"/>
                <w:szCs w:val="20"/>
                <w:lang w:val="en-US" w:eastAsia="en-US"/>
              </w:rPr>
              <w:t>Nombre de crédits:</w:t>
            </w:r>
            <w:r>
              <w:rPr>
                <w:rFonts w:ascii="Arial" w:hAnsi="Arial" w:cs="Arial"/>
                <w:b/>
                <w:bCs/>
                <w:sz w:val="20"/>
                <w:szCs w:val="20"/>
                <w:lang w:val="en-US" w:eastAsia="en-US"/>
              </w:rPr>
              <w:t>7</w:t>
            </w:r>
          </w:p>
          <w:p w:rsidR="00A6594E" w:rsidRPr="00F9070A" w:rsidRDefault="00A6594E" w:rsidP="00A6594E">
            <w:pPr>
              <w:adjustRightInd w:val="0"/>
              <w:jc w:val="center"/>
              <w:rPr>
                <w:rFonts w:ascii="Arial" w:hAnsi="Arial" w:cs="Arial"/>
                <w:b/>
                <w:bCs/>
                <w:color w:val="FF0000"/>
                <w:sz w:val="20"/>
                <w:szCs w:val="20"/>
                <w:lang w:val="en-US" w:eastAsia="en-US"/>
              </w:rPr>
            </w:pPr>
            <w:r w:rsidRPr="00F9070A">
              <w:rPr>
                <w:rFonts w:ascii="Arial" w:hAnsi="Arial" w:cs="Arial"/>
                <w:b/>
                <w:bCs/>
                <w:sz w:val="20"/>
                <w:szCs w:val="20"/>
                <w:lang w:val="en-US" w:eastAsia="en-US"/>
              </w:rPr>
              <w:t>Coefficient:</w:t>
            </w:r>
            <w:r w:rsidRPr="00F9070A">
              <w:rPr>
                <w:rFonts w:ascii="Arial" w:hAnsi="Arial" w:cs="Arial"/>
                <w:b/>
                <w:bCs/>
                <w:color w:val="FF0000"/>
                <w:sz w:val="20"/>
                <w:szCs w:val="20"/>
                <w:lang w:val="en-US" w:eastAsia="en-US"/>
              </w:rPr>
              <w:t xml:space="preserve"> </w:t>
            </w:r>
            <w:r>
              <w:rPr>
                <w:rFonts w:ascii="Arial" w:hAnsi="Arial" w:cs="Arial"/>
                <w:b/>
                <w:bCs/>
                <w:color w:val="FF0000"/>
                <w:sz w:val="20"/>
                <w:szCs w:val="20"/>
                <w:lang w:val="en-US" w:eastAsia="en-US"/>
              </w:rPr>
              <w:t>3</w:t>
            </w:r>
            <w:r w:rsidRPr="00F9070A">
              <w:rPr>
                <w:rFonts w:ascii="Arial" w:hAnsi="Arial" w:cs="Arial"/>
                <w:b/>
                <w:bCs/>
                <w:color w:val="FF0000"/>
                <w:sz w:val="20"/>
                <w:szCs w:val="20"/>
                <w:lang w:val="en-US" w:eastAsia="en-US"/>
              </w:rPr>
              <w:t>.5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eastAsia="en-US"/>
              </w:rPr>
            </w:pPr>
            <w:r w:rsidRPr="00F9070A">
              <w:rPr>
                <w:rFonts w:ascii="Arial" w:hAnsi="Arial" w:cs="Arial"/>
                <w:b/>
                <w:bCs/>
                <w:sz w:val="20"/>
                <w:szCs w:val="20"/>
                <w:lang w:eastAsia="en-US"/>
              </w:rPr>
              <w:t>Domaine de formation:</w:t>
            </w:r>
          </w:p>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color w:val="FF0000"/>
                <w:sz w:val="20"/>
                <w:szCs w:val="20"/>
                <w:lang w:eastAsia="en-US"/>
              </w:rPr>
            </w:pPr>
            <w:r w:rsidRPr="00F9070A">
              <w:rPr>
                <w:rFonts w:ascii="Arial" w:hAnsi="Arial" w:cs="Arial"/>
                <w:b/>
                <w:bCs/>
                <w:color w:val="FF0000"/>
                <w:sz w:val="20"/>
                <w:szCs w:val="20"/>
                <w:lang w:eastAsia="en-US"/>
              </w:rPr>
              <w:t>SCIENCES ET TECHNOLOGIES</w:t>
            </w:r>
          </w:p>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eastAsia="en-US"/>
              </w:rPr>
            </w:pPr>
            <w:r w:rsidRPr="00F9070A">
              <w:rPr>
                <w:rFonts w:ascii="Arial" w:hAnsi="Arial" w:cs="Arial"/>
                <w:b/>
                <w:bCs/>
                <w:sz w:val="20"/>
                <w:szCs w:val="20"/>
                <w:lang w:eastAsia="en-US"/>
              </w:rPr>
              <w:t xml:space="preserve">Mention: </w:t>
            </w:r>
          </w:p>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color w:val="FF0000"/>
                <w:sz w:val="20"/>
                <w:szCs w:val="20"/>
                <w:lang w:eastAsia="en-US"/>
              </w:rPr>
            </w:pPr>
            <w:r w:rsidRPr="00F9070A">
              <w:rPr>
                <w:rFonts w:ascii="Arial" w:hAnsi="Arial" w:cs="Arial"/>
                <w:b/>
                <w:bCs/>
                <w:color w:val="FF0000"/>
                <w:sz w:val="20"/>
                <w:szCs w:val="20"/>
                <w:lang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F9070A" w:rsidRDefault="00A6594E" w:rsidP="00A6594E">
            <w:pPr>
              <w:adjustRightInd w:val="0"/>
              <w:jc w:val="center"/>
              <w:rPr>
                <w:rFonts w:ascii="Arial" w:hAnsi="Arial" w:cs="Arial"/>
                <w:b/>
                <w:bCs/>
                <w:sz w:val="20"/>
                <w:szCs w:val="20"/>
                <w:lang w:eastAsia="en-US"/>
              </w:rPr>
            </w:pPr>
          </w:p>
          <w:p w:rsidR="00A6594E" w:rsidRPr="00B44552" w:rsidRDefault="00A6594E" w:rsidP="00A6594E">
            <w:pPr>
              <w:jc w:val="center"/>
              <w:rPr>
                <w:rFonts w:ascii="Arial" w:hAnsi="Arial" w:cs="Arial"/>
                <w:b/>
                <w:bCs/>
                <w:color w:val="FF0000"/>
                <w:sz w:val="20"/>
                <w:szCs w:val="20"/>
                <w:lang w:eastAsia="en-US"/>
              </w:rPr>
            </w:pPr>
            <w:r w:rsidRPr="00F9070A">
              <w:rPr>
                <w:rFonts w:ascii="Arial" w:hAnsi="Arial" w:cs="Arial"/>
                <w:b/>
                <w:bCs/>
                <w:sz w:val="20"/>
                <w:szCs w:val="20"/>
                <w:lang w:eastAsia="en-US"/>
              </w:rPr>
              <w:t xml:space="preserve">Parcours: </w:t>
            </w:r>
            <w:r w:rsidRPr="00B44552">
              <w:rPr>
                <w:rFonts w:ascii="Arial" w:hAnsi="Arial" w:cs="Arial"/>
                <w:b/>
                <w:bCs/>
                <w:color w:val="FF0000"/>
                <w:sz w:val="20"/>
                <w:szCs w:val="20"/>
                <w:lang w:eastAsia="en-US"/>
              </w:rPr>
              <w:t>HYDROGEOSCIENCES</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eastAsia="en-US"/>
              </w:rPr>
            </w:pPr>
          </w:p>
          <w:p w:rsidR="00A6594E" w:rsidRPr="00F9070A" w:rsidRDefault="00A6594E" w:rsidP="00A6594E">
            <w:pPr>
              <w:adjustRightInd w:val="0"/>
              <w:jc w:val="center"/>
              <w:rPr>
                <w:rFonts w:ascii="Arial" w:hAnsi="Arial" w:cs="Arial"/>
                <w:b/>
                <w:bCs/>
                <w:sz w:val="20"/>
                <w:szCs w:val="20"/>
                <w:lang w:val="en-US" w:eastAsia="en-US"/>
              </w:rPr>
            </w:pPr>
            <w:r w:rsidRPr="00F9070A">
              <w:rPr>
                <w:rFonts w:ascii="Arial" w:hAnsi="Arial" w:cs="Arial"/>
                <w:b/>
                <w:bCs/>
                <w:sz w:val="20"/>
                <w:szCs w:val="20"/>
                <w:lang w:val="en-US" w:eastAsia="en-US"/>
              </w:rPr>
              <w:t xml:space="preserve">Semestre: </w:t>
            </w:r>
            <w:r>
              <w:rPr>
                <w:rFonts w:ascii="Arial" w:hAnsi="Arial" w:cs="Arial"/>
                <w:b/>
                <w:bCs/>
                <w:color w:val="0070C0"/>
                <w:sz w:val="28"/>
                <w:szCs w:val="28"/>
                <w:lang w:val="en-US" w:eastAsia="en-US"/>
              </w:rPr>
              <w:t>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376610" w:rsidRDefault="00A6594E" w:rsidP="00A6594E">
      <w:pPr>
        <w:widowControl/>
        <w:adjustRightInd w:val="0"/>
        <w:jc w:val="both"/>
        <w:rPr>
          <w:rFonts w:asciiTheme="minorBidi" w:hAnsiTheme="minorBidi" w:cstheme="minorBidi"/>
          <w:b/>
          <w:bCs/>
          <w:sz w:val="20"/>
          <w:szCs w:val="20"/>
        </w:rPr>
      </w:pPr>
      <w:r w:rsidRPr="00376610">
        <w:rPr>
          <w:rFonts w:asciiTheme="minorBidi" w:hAnsiTheme="minorBidi" w:cstheme="minorBidi"/>
          <w:b/>
          <w:bCs/>
          <w:sz w:val="20"/>
          <w:szCs w:val="20"/>
        </w:rPr>
        <w:t xml:space="preserve">1. Objectifs de l’UE: </w:t>
      </w:r>
    </w:p>
    <w:p w:rsidR="00A6594E" w:rsidRDefault="00A6594E" w:rsidP="00A6594E">
      <w:pPr>
        <w:widowControl/>
        <w:adjustRightInd w:val="0"/>
        <w:jc w:val="both"/>
        <w:rPr>
          <w:rFonts w:asciiTheme="minorBidi" w:eastAsia="Calibri" w:hAnsiTheme="minorBidi" w:cstheme="minorBidi"/>
          <w:sz w:val="20"/>
          <w:szCs w:val="20"/>
          <w:lang w:eastAsia="en-US" w:bidi="ar-SA"/>
        </w:rPr>
      </w:pPr>
    </w:p>
    <w:p w:rsidR="00A6594E" w:rsidRPr="00376610" w:rsidRDefault="00A6594E" w:rsidP="00A6594E">
      <w:pPr>
        <w:widowControl/>
        <w:adjustRightInd w:val="0"/>
        <w:jc w:val="both"/>
        <w:rPr>
          <w:rFonts w:asciiTheme="minorBidi" w:eastAsia="Calibri" w:hAnsiTheme="minorBidi" w:cstheme="minorBidi"/>
          <w:sz w:val="20"/>
          <w:szCs w:val="20"/>
          <w:lang w:eastAsia="en-US" w:bidi="ar-SA"/>
        </w:rPr>
      </w:pPr>
      <w:r w:rsidRPr="00376610">
        <w:rPr>
          <w:rFonts w:asciiTheme="minorBidi" w:eastAsia="Calibri" w:hAnsiTheme="minorBidi" w:cstheme="minorBidi"/>
          <w:sz w:val="20"/>
          <w:szCs w:val="20"/>
          <w:lang w:eastAsia="en-US" w:bidi="ar-SA"/>
        </w:rPr>
        <w:t>Le cours vise à offrir à l'étudiant la possibilité de trouver des solutions pour valoriser des ressources naturelles polluées tout en appliquant les méthodes adéquates d'évaluation de risque et de vulnérabilité de ces ressources.</w:t>
      </w:r>
    </w:p>
    <w:p w:rsidR="00A6594E" w:rsidRPr="00376610" w:rsidRDefault="00A6594E" w:rsidP="00A6594E">
      <w:pPr>
        <w:widowControl/>
        <w:adjustRightInd w:val="0"/>
        <w:jc w:val="both"/>
        <w:rPr>
          <w:rFonts w:asciiTheme="minorBidi" w:eastAsia="Calibri" w:hAnsiTheme="minorBidi" w:cstheme="minorBidi"/>
          <w:sz w:val="20"/>
          <w:szCs w:val="20"/>
          <w:lang w:eastAsia="en-US" w:bidi="ar-SA"/>
        </w:rPr>
      </w:pPr>
      <w:r w:rsidRPr="00376610">
        <w:rPr>
          <w:rFonts w:asciiTheme="minorBidi" w:eastAsia="Calibri" w:hAnsiTheme="minorBidi" w:cstheme="minorBidi"/>
          <w:sz w:val="20"/>
          <w:szCs w:val="20"/>
          <w:lang w:eastAsia="en-US" w:bidi="ar-SA"/>
        </w:rPr>
        <w:t>Ce parcours permet d’acquérir les compétences nécessaires à la caractérisation de la qualité de l’eau et notamment les techniques mises en oeuvre pour assurer la surveillance des contaminants, les moyens d’évaluation de leur impact sur la qualité de la ressource en eau et les risques sanitaires et environnementaux associés.</w:t>
      </w:r>
    </w:p>
    <w:p w:rsidR="00A6594E" w:rsidRPr="00376610" w:rsidRDefault="00A6594E" w:rsidP="00A6594E">
      <w:pPr>
        <w:adjustRightInd w:val="0"/>
        <w:jc w:val="both"/>
        <w:rPr>
          <w:rFonts w:asciiTheme="minorBidi" w:eastAsia="Calibri" w:hAnsiTheme="minorBidi" w:cstheme="minorBidi"/>
          <w:sz w:val="20"/>
          <w:szCs w:val="20"/>
          <w:lang w:eastAsia="en-US" w:bidi="ar-SA"/>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 xml:space="preserve">2. Pré-requis: </w:t>
      </w:r>
    </w:p>
    <w:p w:rsidR="00A6594E" w:rsidRDefault="00A6594E" w:rsidP="00A6594E">
      <w:pPr>
        <w:adjustRightInd w:val="0"/>
        <w:rPr>
          <w:rFonts w:asciiTheme="minorBidi" w:eastAsia="Calibri" w:hAnsiTheme="minorBidi" w:cstheme="minorBidi"/>
          <w:sz w:val="20"/>
          <w:szCs w:val="20"/>
          <w:lang w:eastAsia="en-US" w:bidi="ar-SA"/>
        </w:rPr>
      </w:pPr>
    </w:p>
    <w:p w:rsidR="00A6594E" w:rsidRPr="00376610" w:rsidRDefault="00A6594E" w:rsidP="00A6594E">
      <w:pPr>
        <w:adjustRightInd w:val="0"/>
        <w:rPr>
          <w:rFonts w:asciiTheme="minorBidi" w:eastAsia="Calibri" w:hAnsiTheme="minorBidi" w:cstheme="minorBidi"/>
          <w:sz w:val="20"/>
          <w:szCs w:val="20"/>
          <w:lang w:eastAsia="en-US" w:bidi="ar-SA"/>
        </w:rPr>
      </w:pPr>
      <w:r w:rsidRPr="00376610">
        <w:rPr>
          <w:rFonts w:asciiTheme="minorBidi" w:eastAsia="Calibri" w:hAnsiTheme="minorBidi" w:cstheme="minorBidi"/>
          <w:sz w:val="20"/>
          <w:szCs w:val="20"/>
          <w:lang w:eastAsia="en-US" w:bidi="ar-SA"/>
        </w:rPr>
        <w:t xml:space="preserve">Ressources naturelles </w:t>
      </w:r>
    </w:p>
    <w:p w:rsidR="00A6594E" w:rsidRPr="00376610" w:rsidRDefault="00A6594E" w:rsidP="00A6594E">
      <w:pPr>
        <w:adjustRightInd w:val="0"/>
        <w:rPr>
          <w:rFonts w:asciiTheme="minorBidi" w:eastAsia="Calibri" w:hAnsiTheme="minorBidi" w:cstheme="minorBidi"/>
          <w:sz w:val="20"/>
          <w:szCs w:val="20"/>
          <w:lang w:eastAsia="en-US" w:bidi="ar-SA"/>
        </w:rPr>
      </w:pPr>
      <w:r w:rsidRPr="00376610">
        <w:rPr>
          <w:rFonts w:asciiTheme="minorBidi" w:eastAsia="Calibri" w:hAnsiTheme="minorBidi" w:cstheme="minorBidi"/>
          <w:sz w:val="20"/>
          <w:szCs w:val="20"/>
          <w:lang w:eastAsia="en-US" w:bidi="ar-SA"/>
        </w:rPr>
        <w:t>Environnement et risques naturels</w:t>
      </w:r>
    </w:p>
    <w:p w:rsidR="00A6594E" w:rsidRPr="00376610" w:rsidRDefault="00A6594E" w:rsidP="00A6594E">
      <w:pPr>
        <w:adjustRightInd w:val="0"/>
        <w:rPr>
          <w:rFonts w:asciiTheme="minorBidi" w:eastAsia="Calibri" w:hAnsiTheme="minorBidi" w:cstheme="minorBidi"/>
          <w:sz w:val="20"/>
          <w:szCs w:val="20"/>
          <w:lang w:eastAsia="en-US" w:bidi="ar-SA"/>
        </w:rPr>
      </w:pPr>
      <w:r>
        <w:rPr>
          <w:rFonts w:asciiTheme="minorBidi" w:eastAsia="Calibri" w:hAnsiTheme="minorBidi" w:cstheme="minorBidi"/>
          <w:sz w:val="20"/>
          <w:szCs w:val="20"/>
          <w:lang w:eastAsia="en-US" w:bidi="ar-SA"/>
        </w:rPr>
        <w:t>Hydrogé</w:t>
      </w:r>
      <w:r w:rsidRPr="00376610">
        <w:rPr>
          <w:rFonts w:asciiTheme="minorBidi" w:eastAsia="Calibri" w:hAnsiTheme="minorBidi" w:cstheme="minorBidi"/>
          <w:sz w:val="20"/>
          <w:szCs w:val="20"/>
          <w:lang w:eastAsia="en-US" w:bidi="ar-SA"/>
        </w:rPr>
        <w:t xml:space="preserve">ologie </w:t>
      </w:r>
    </w:p>
    <w:p w:rsidR="00A6594E" w:rsidRPr="00376610" w:rsidRDefault="00A6594E" w:rsidP="00A6594E">
      <w:pPr>
        <w:adjustRightInd w:val="0"/>
        <w:rPr>
          <w:rFonts w:asciiTheme="minorBidi" w:eastAsia="Calibri" w:hAnsiTheme="minorBidi" w:cstheme="minorBidi"/>
          <w:sz w:val="20"/>
          <w:szCs w:val="20"/>
          <w:lang w:eastAsia="en-US" w:bidi="ar-SA"/>
        </w:rPr>
      </w:pPr>
      <w:r w:rsidRPr="00376610">
        <w:rPr>
          <w:rFonts w:asciiTheme="minorBidi" w:eastAsia="Calibri" w:hAnsiTheme="minorBidi" w:cstheme="minorBidi"/>
          <w:sz w:val="20"/>
          <w:szCs w:val="20"/>
          <w:lang w:eastAsia="en-US" w:bidi="ar-SA"/>
        </w:rPr>
        <w:t>Ressources naturelles</w:t>
      </w:r>
    </w:p>
    <w:p w:rsidR="00A6594E" w:rsidRPr="00376610" w:rsidRDefault="00A6594E" w:rsidP="00A6594E">
      <w:pPr>
        <w:adjustRightInd w:val="0"/>
        <w:rPr>
          <w:rFonts w:asciiTheme="minorBidi" w:eastAsia="Calibri" w:hAnsiTheme="minorBidi" w:cstheme="minorBidi"/>
          <w:sz w:val="20"/>
          <w:szCs w:val="20"/>
          <w:lang w:eastAsia="en-US" w:bidi="ar-SA"/>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3. Eléments constitutifs de l’UE (ECUE)</w:t>
      </w: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ab/>
      </w:r>
    </w:p>
    <w:p w:rsidR="00A6594E" w:rsidRPr="00376610" w:rsidRDefault="00A6594E" w:rsidP="00A6594E">
      <w:pPr>
        <w:adjustRightInd w:val="0"/>
        <w:rPr>
          <w:rFonts w:asciiTheme="minorBidi" w:hAnsiTheme="minorBidi" w:cstheme="minorBidi"/>
          <w:sz w:val="20"/>
          <w:szCs w:val="20"/>
        </w:rPr>
      </w:pPr>
      <w:r w:rsidRPr="00376610">
        <w:rPr>
          <w:rFonts w:asciiTheme="minorBidi" w:hAnsiTheme="minorBidi" w:cstheme="minorBidi"/>
          <w:b/>
          <w:bCs/>
          <w:sz w:val="20"/>
          <w:szCs w:val="20"/>
        </w:rPr>
        <w:tab/>
        <w:t>3.1. Enseignements théoriques</w:t>
      </w:r>
    </w:p>
    <w:p w:rsidR="00A6594E" w:rsidRPr="00376610" w:rsidRDefault="00A6594E" w:rsidP="00A6594E">
      <w:pPr>
        <w:ind w:left="118"/>
        <w:rPr>
          <w:rFonts w:asciiTheme="minorBidi" w:eastAsia="Arial" w:hAnsiTheme="minorBidi"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122"/>
        <w:gridCol w:w="1112"/>
        <w:gridCol w:w="1111"/>
        <w:gridCol w:w="1126"/>
      </w:tblGrid>
      <w:tr w:rsidR="00A6594E" w:rsidRPr="00376610" w:rsidTr="00A6594E">
        <w:tc>
          <w:tcPr>
            <w:tcW w:w="4817" w:type="dxa"/>
            <w:vMerge w:val="restart"/>
            <w:shd w:val="clear" w:color="auto" w:fill="FABF8F"/>
          </w:tcPr>
          <w:p w:rsidR="00A6594E" w:rsidRPr="00376610" w:rsidRDefault="00A6594E" w:rsidP="00A6594E">
            <w:pPr>
              <w:adjustRightInd w:val="0"/>
              <w:jc w:val="center"/>
              <w:rPr>
                <w:rFonts w:asciiTheme="minorBidi" w:hAnsiTheme="minorBidi" w:cstheme="minorBidi"/>
                <w:b/>
                <w:bCs/>
                <w:sz w:val="20"/>
                <w:szCs w:val="20"/>
                <w:lang w:val="en-US"/>
              </w:rPr>
            </w:pPr>
          </w:p>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ELEMENTS CONSTITUTIFS</w:t>
            </w:r>
          </w:p>
        </w:tc>
        <w:tc>
          <w:tcPr>
            <w:tcW w:w="3345" w:type="dxa"/>
            <w:gridSpan w:val="3"/>
            <w:shd w:val="clear" w:color="auto" w:fill="FABF8F"/>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Volume horaire</w:t>
            </w:r>
          </w:p>
        </w:tc>
        <w:tc>
          <w:tcPr>
            <w:tcW w:w="1126" w:type="dxa"/>
            <w:vMerge w:val="restart"/>
            <w:shd w:val="clear" w:color="auto" w:fill="FABF8F"/>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Crédits</w:t>
            </w:r>
          </w:p>
        </w:tc>
      </w:tr>
      <w:tr w:rsidR="00A6594E" w:rsidRPr="00376610" w:rsidTr="00A6594E">
        <w:tc>
          <w:tcPr>
            <w:tcW w:w="4817" w:type="dxa"/>
            <w:vMerge/>
          </w:tcPr>
          <w:p w:rsidR="00A6594E" w:rsidRPr="00376610" w:rsidRDefault="00A6594E" w:rsidP="00A6594E">
            <w:pPr>
              <w:adjustRightInd w:val="0"/>
              <w:jc w:val="center"/>
              <w:rPr>
                <w:rFonts w:asciiTheme="minorBidi" w:hAnsiTheme="minorBidi" w:cstheme="minorBidi"/>
                <w:b/>
                <w:bCs/>
                <w:sz w:val="20"/>
                <w:szCs w:val="20"/>
                <w:lang w:val="en-US"/>
              </w:rPr>
            </w:pPr>
          </w:p>
        </w:tc>
        <w:tc>
          <w:tcPr>
            <w:tcW w:w="1122" w:type="dxa"/>
            <w:shd w:val="clear" w:color="auto" w:fill="FBD4B4"/>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Cours</w:t>
            </w:r>
          </w:p>
        </w:tc>
        <w:tc>
          <w:tcPr>
            <w:tcW w:w="1112" w:type="dxa"/>
            <w:shd w:val="clear" w:color="auto" w:fill="FBD4B4"/>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TD</w:t>
            </w:r>
          </w:p>
        </w:tc>
        <w:tc>
          <w:tcPr>
            <w:tcW w:w="1111" w:type="dxa"/>
            <w:shd w:val="clear" w:color="auto" w:fill="FBD4B4"/>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TP</w:t>
            </w:r>
          </w:p>
        </w:tc>
        <w:tc>
          <w:tcPr>
            <w:tcW w:w="1126" w:type="dxa"/>
            <w:vMerge/>
          </w:tcPr>
          <w:p w:rsidR="00A6594E" w:rsidRPr="00376610" w:rsidRDefault="00A6594E" w:rsidP="00A6594E">
            <w:pPr>
              <w:adjustRightInd w:val="0"/>
              <w:jc w:val="center"/>
              <w:rPr>
                <w:rFonts w:asciiTheme="minorBidi" w:hAnsiTheme="minorBidi" w:cstheme="minorBidi"/>
                <w:b/>
                <w:bCs/>
                <w:sz w:val="20"/>
                <w:szCs w:val="20"/>
                <w:lang w:val="en-US"/>
              </w:rPr>
            </w:pPr>
          </w:p>
        </w:tc>
      </w:tr>
      <w:tr w:rsidR="00A6594E" w:rsidRPr="00376610" w:rsidTr="00A6594E">
        <w:tc>
          <w:tcPr>
            <w:tcW w:w="4817" w:type="dxa"/>
            <w:shd w:val="clear" w:color="auto" w:fill="B6DDE8"/>
            <w:vAlign w:val="center"/>
          </w:tcPr>
          <w:p w:rsidR="00A6594E" w:rsidRPr="00376610" w:rsidRDefault="00A6594E" w:rsidP="00A6594E">
            <w:pPr>
              <w:jc w:val="center"/>
              <w:rPr>
                <w:rFonts w:asciiTheme="minorBidi" w:hAnsiTheme="minorBidi" w:cstheme="minorBidi"/>
                <w:b/>
                <w:bCs/>
                <w:sz w:val="20"/>
                <w:szCs w:val="20"/>
              </w:rPr>
            </w:pPr>
            <w:r w:rsidRPr="00376610">
              <w:rPr>
                <w:rFonts w:asciiTheme="minorBidi" w:hAnsiTheme="minorBidi" w:cstheme="minorBidi"/>
                <w:b/>
                <w:bCs/>
                <w:sz w:val="20"/>
                <w:szCs w:val="20"/>
              </w:rPr>
              <w:t>Pollution et contamination des eaux: vulnérabilité et évaluation des risques</w:t>
            </w:r>
          </w:p>
        </w:tc>
        <w:tc>
          <w:tcPr>
            <w:tcW w:w="1122" w:type="dxa"/>
            <w:shd w:val="clear" w:color="auto" w:fill="B6DDE8"/>
            <w:vAlign w:val="center"/>
          </w:tcPr>
          <w:p w:rsidR="00A6594E" w:rsidRPr="00376610" w:rsidRDefault="00A6594E" w:rsidP="00A6594E">
            <w:pPr>
              <w:jc w:val="center"/>
              <w:rPr>
                <w:rFonts w:asciiTheme="minorBidi" w:hAnsiTheme="minorBidi" w:cstheme="minorBidi"/>
                <w:sz w:val="20"/>
                <w:szCs w:val="20"/>
              </w:rPr>
            </w:pPr>
            <w:r w:rsidRPr="00376610">
              <w:rPr>
                <w:rFonts w:asciiTheme="minorBidi" w:hAnsiTheme="minorBidi" w:cstheme="minorBidi"/>
                <w:sz w:val="20"/>
                <w:szCs w:val="20"/>
              </w:rPr>
              <w:t>21</w:t>
            </w:r>
          </w:p>
        </w:tc>
        <w:tc>
          <w:tcPr>
            <w:tcW w:w="1112" w:type="dxa"/>
            <w:shd w:val="clear" w:color="auto" w:fill="B6DDE8"/>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7</w:t>
            </w:r>
          </w:p>
        </w:tc>
        <w:tc>
          <w:tcPr>
            <w:tcW w:w="1111" w:type="dxa"/>
            <w:shd w:val="clear" w:color="auto" w:fill="B6DDE8"/>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14</w:t>
            </w:r>
          </w:p>
        </w:tc>
        <w:tc>
          <w:tcPr>
            <w:tcW w:w="1126" w:type="dxa"/>
            <w:shd w:val="clear" w:color="auto" w:fill="B6DDE8"/>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4</w:t>
            </w:r>
          </w:p>
        </w:tc>
      </w:tr>
      <w:tr w:rsidR="00A6594E" w:rsidRPr="00376610" w:rsidTr="00A6594E">
        <w:tc>
          <w:tcPr>
            <w:tcW w:w="4817" w:type="dxa"/>
            <w:shd w:val="clear" w:color="auto" w:fill="E5B8B7"/>
            <w:vAlign w:val="center"/>
          </w:tcPr>
          <w:p w:rsidR="00A6594E" w:rsidRPr="00376610" w:rsidRDefault="00A6594E" w:rsidP="00A6594E">
            <w:pPr>
              <w:jc w:val="center"/>
              <w:rPr>
                <w:rFonts w:asciiTheme="minorBidi" w:hAnsiTheme="minorBidi" w:cstheme="minorBidi"/>
                <w:b/>
                <w:bCs/>
                <w:sz w:val="20"/>
                <w:szCs w:val="20"/>
              </w:rPr>
            </w:pPr>
            <w:r w:rsidRPr="00376610">
              <w:rPr>
                <w:rFonts w:asciiTheme="minorBidi" w:hAnsiTheme="minorBidi" w:cstheme="minorBidi"/>
                <w:b/>
                <w:bCs/>
                <w:sz w:val="20"/>
                <w:szCs w:val="20"/>
              </w:rPr>
              <w:t>Remédiation à la pollution et valorisation des eaux usées</w:t>
            </w:r>
          </w:p>
        </w:tc>
        <w:tc>
          <w:tcPr>
            <w:tcW w:w="1122" w:type="dxa"/>
            <w:shd w:val="clear" w:color="auto" w:fill="E5B8B7"/>
            <w:vAlign w:val="center"/>
          </w:tcPr>
          <w:p w:rsidR="00A6594E" w:rsidRPr="00376610" w:rsidRDefault="00A6594E" w:rsidP="00A6594E">
            <w:pPr>
              <w:jc w:val="center"/>
              <w:rPr>
                <w:rFonts w:asciiTheme="minorBidi" w:hAnsiTheme="minorBidi" w:cstheme="minorBidi"/>
                <w:b/>
                <w:bCs/>
                <w:sz w:val="20"/>
                <w:szCs w:val="20"/>
              </w:rPr>
            </w:pPr>
            <w:r w:rsidRPr="00376610">
              <w:rPr>
                <w:rFonts w:asciiTheme="minorBidi" w:hAnsiTheme="minorBidi" w:cstheme="minorBidi"/>
                <w:sz w:val="20"/>
                <w:szCs w:val="20"/>
              </w:rPr>
              <w:t>21</w:t>
            </w:r>
          </w:p>
        </w:tc>
        <w:tc>
          <w:tcPr>
            <w:tcW w:w="1112" w:type="dxa"/>
            <w:shd w:val="clear" w:color="auto" w:fill="E5B8B7"/>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14</w:t>
            </w:r>
          </w:p>
        </w:tc>
        <w:tc>
          <w:tcPr>
            <w:tcW w:w="1111" w:type="dxa"/>
            <w:shd w:val="clear" w:color="auto" w:fill="E5B8B7"/>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7</w:t>
            </w:r>
          </w:p>
        </w:tc>
        <w:tc>
          <w:tcPr>
            <w:tcW w:w="1126" w:type="dxa"/>
            <w:shd w:val="clear" w:color="auto" w:fill="E5B8B7"/>
            <w:vAlign w:val="center"/>
          </w:tcPr>
          <w:p w:rsidR="00A6594E" w:rsidRPr="00376610" w:rsidRDefault="00A6594E" w:rsidP="00A6594E">
            <w:pPr>
              <w:jc w:val="center"/>
              <w:rPr>
                <w:rFonts w:ascii="Arial" w:hAnsiTheme="minorBidi" w:cstheme="minorBidi"/>
                <w:sz w:val="20"/>
                <w:szCs w:val="20"/>
                <w:rtl/>
              </w:rPr>
            </w:pPr>
            <w:r w:rsidRPr="00376610">
              <w:rPr>
                <w:rFonts w:asciiTheme="minorBidi" w:hAnsiTheme="minorBidi" w:cstheme="minorBidi"/>
                <w:sz w:val="20"/>
                <w:szCs w:val="20"/>
              </w:rPr>
              <w:t>3</w:t>
            </w:r>
          </w:p>
        </w:tc>
      </w:tr>
      <w:tr w:rsidR="00A6594E" w:rsidRPr="00376610" w:rsidTr="00A6594E">
        <w:tc>
          <w:tcPr>
            <w:tcW w:w="4817" w:type="dxa"/>
            <w:shd w:val="clear" w:color="auto" w:fill="D6E3BC"/>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Total</w:t>
            </w:r>
          </w:p>
        </w:tc>
        <w:tc>
          <w:tcPr>
            <w:tcW w:w="1122" w:type="dxa"/>
            <w:shd w:val="clear" w:color="auto" w:fill="D6E3BC"/>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42</w:t>
            </w:r>
          </w:p>
        </w:tc>
        <w:tc>
          <w:tcPr>
            <w:tcW w:w="1112" w:type="dxa"/>
            <w:shd w:val="clear" w:color="auto" w:fill="D6E3BC"/>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21</w:t>
            </w:r>
          </w:p>
        </w:tc>
        <w:tc>
          <w:tcPr>
            <w:tcW w:w="1111" w:type="dxa"/>
            <w:shd w:val="clear" w:color="auto" w:fill="D6E3BC"/>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21</w:t>
            </w:r>
          </w:p>
        </w:tc>
        <w:tc>
          <w:tcPr>
            <w:tcW w:w="1126" w:type="dxa"/>
            <w:shd w:val="clear" w:color="auto" w:fill="D6E3BC"/>
          </w:tcPr>
          <w:p w:rsidR="00A6594E" w:rsidRPr="00376610" w:rsidRDefault="00A6594E" w:rsidP="00A6594E">
            <w:pPr>
              <w:adjustRightInd w:val="0"/>
              <w:jc w:val="center"/>
              <w:rPr>
                <w:rFonts w:asciiTheme="minorBidi" w:hAnsiTheme="minorBidi" w:cstheme="minorBidi"/>
                <w:b/>
                <w:bCs/>
                <w:sz w:val="20"/>
                <w:szCs w:val="20"/>
                <w:lang w:val="en-US"/>
              </w:rPr>
            </w:pPr>
            <w:r w:rsidRPr="00376610">
              <w:rPr>
                <w:rFonts w:asciiTheme="minorBidi" w:hAnsiTheme="minorBidi" w:cstheme="minorBidi"/>
                <w:b/>
                <w:bCs/>
                <w:sz w:val="20"/>
                <w:szCs w:val="20"/>
                <w:lang w:val="en-US"/>
              </w:rPr>
              <w:t>7</w:t>
            </w:r>
          </w:p>
        </w:tc>
      </w:tr>
    </w:tbl>
    <w:p w:rsidR="00A6594E" w:rsidRPr="00376610" w:rsidRDefault="00A6594E" w:rsidP="00A6594E">
      <w:pPr>
        <w:adjustRightInd w:val="0"/>
        <w:rPr>
          <w:rFonts w:asciiTheme="minorBidi" w:hAnsiTheme="minorBidi" w:cstheme="minorBidi"/>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ab/>
        <w:t>4. Contenu et programmes</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jc w:val="both"/>
        <w:rPr>
          <w:rFonts w:asciiTheme="minorBidi" w:hAnsiTheme="minorBidi" w:cstheme="minorBidi"/>
          <w:b/>
          <w:bCs/>
          <w:sz w:val="20"/>
          <w:szCs w:val="20"/>
        </w:rPr>
      </w:pPr>
      <w:r w:rsidRPr="00376610">
        <w:rPr>
          <w:rFonts w:asciiTheme="minorBidi" w:hAnsiTheme="minorBidi" w:cstheme="minorBidi"/>
          <w:sz w:val="20"/>
          <w:szCs w:val="20"/>
        </w:rPr>
        <w:t xml:space="preserve">Étant donné les coût importants engendrés par la restauration des aquifères contaminés, il est important, dans le contexte environnemental actuel, que des mesures soient prises afin de protéger les aquifères de </w:t>
      </w:r>
      <w:r w:rsidRPr="00376610">
        <w:rPr>
          <w:rFonts w:asciiTheme="minorBidi" w:hAnsiTheme="minorBidi" w:cstheme="minorBidi"/>
          <w:sz w:val="20"/>
          <w:szCs w:val="20"/>
        </w:rPr>
        <w:lastRenderedPageBreak/>
        <w:t>la pollution tout en étant conscient que les activités humaines sont une nécessité au sein de la société. Une des approches d'aide à la prévention de la pollution de l'eau souterraine est la connaissance des zones spécialement vulnérables. Les cartes de vulnérabilité, ne remplacent pas les mesures de protection des eaux souterraines existantes, mais complètent utilement les informations disponibles pour l'aménagement du territoire. Suite à cette étude de risque et de vulnérabilité des propositions pour remédier à la pollution seront présentés et par suite des opportunités de valorisation des ressources seront appliquées.</w:t>
      </w:r>
    </w:p>
    <w:p w:rsidR="00A6594E" w:rsidRPr="00376610" w:rsidRDefault="00A6594E" w:rsidP="00A6594E">
      <w:pPr>
        <w:tabs>
          <w:tab w:val="left" w:pos="2326"/>
        </w:tabs>
        <w:adjustRightInd w:val="0"/>
        <w:rPr>
          <w:rFonts w:asciiTheme="minorBidi" w:hAnsiTheme="minorBidi" w:cstheme="minorBidi"/>
          <w:b/>
          <w:bCs/>
          <w:sz w:val="20"/>
          <w:szCs w:val="20"/>
        </w:rPr>
      </w:pPr>
      <w:r w:rsidRPr="00376610">
        <w:rPr>
          <w:rFonts w:asciiTheme="minorBidi" w:hAnsiTheme="minorBidi" w:cstheme="minorBidi"/>
          <w:b/>
          <w:bCs/>
          <w:sz w:val="20"/>
          <w:szCs w:val="20"/>
        </w:rPr>
        <w:tab/>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376610" w:rsidTr="00A6594E">
        <w:tc>
          <w:tcPr>
            <w:tcW w:w="9464" w:type="dxa"/>
            <w:gridSpan w:val="3"/>
            <w:shd w:val="clear" w:color="auto" w:fill="8DB3E2"/>
          </w:tcPr>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ECUE:   Pollution et contamination des eaux: vulnérabilité et évaluation des risques</w:t>
            </w:r>
          </w:p>
        </w:tc>
      </w:tr>
      <w:tr w:rsidR="00A6594E" w:rsidRPr="00376610" w:rsidTr="00A6594E">
        <w:tc>
          <w:tcPr>
            <w:tcW w:w="3462" w:type="dxa"/>
            <w:shd w:val="clear" w:color="auto" w:fill="8DB3E2"/>
          </w:tcPr>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Code: UEF 331</w:t>
            </w:r>
          </w:p>
        </w:tc>
        <w:tc>
          <w:tcPr>
            <w:tcW w:w="3392" w:type="dxa"/>
            <w:shd w:val="clear" w:color="auto" w:fill="8DB3E2"/>
          </w:tcPr>
          <w:p w:rsidR="00A6594E" w:rsidRPr="00376610" w:rsidRDefault="00A6594E" w:rsidP="00A6594E">
            <w:pPr>
              <w:adjustRightInd w:val="0"/>
              <w:rPr>
                <w:rFonts w:asciiTheme="minorBidi" w:hAnsiTheme="minorBidi" w:cstheme="minorBidi"/>
                <w:b/>
                <w:bCs/>
                <w:sz w:val="20"/>
                <w:szCs w:val="20"/>
                <w:lang w:val="en-US"/>
              </w:rPr>
            </w:pPr>
          </w:p>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Nombre de crédits: 4</w:t>
            </w:r>
          </w:p>
        </w:tc>
        <w:tc>
          <w:tcPr>
            <w:tcW w:w="2610" w:type="dxa"/>
            <w:shd w:val="clear" w:color="auto" w:fill="8DB3E2"/>
          </w:tcPr>
          <w:p w:rsidR="00A6594E" w:rsidRPr="00376610" w:rsidRDefault="00A6594E" w:rsidP="00A6594E">
            <w:pPr>
              <w:adjustRightInd w:val="0"/>
              <w:rPr>
                <w:rFonts w:asciiTheme="minorBidi" w:hAnsiTheme="minorBidi" w:cstheme="minorBidi"/>
                <w:b/>
                <w:bCs/>
                <w:sz w:val="20"/>
                <w:szCs w:val="20"/>
                <w:lang w:val="en-US"/>
              </w:rPr>
            </w:pPr>
          </w:p>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Coefficient: 2</w:t>
            </w:r>
          </w:p>
        </w:tc>
      </w:tr>
    </w:tbl>
    <w:p w:rsidR="00A6594E" w:rsidRPr="00376610" w:rsidRDefault="00A6594E" w:rsidP="00A6594E">
      <w:pPr>
        <w:adjustRightInd w:val="0"/>
        <w:rPr>
          <w:rFonts w:asciiTheme="minorBidi" w:hAnsiTheme="minorBidi" w:cstheme="minorBidi"/>
          <w:sz w:val="20"/>
          <w:szCs w:val="20"/>
        </w:rPr>
      </w:pPr>
    </w:p>
    <w:p w:rsidR="00A6594E" w:rsidRPr="00376610" w:rsidRDefault="00A6594E" w:rsidP="00A6594E">
      <w:pPr>
        <w:spacing w:before="3"/>
        <w:ind w:right="1873" w:firstLine="13"/>
        <w:rPr>
          <w:rFonts w:asciiTheme="minorBidi" w:hAnsiTheme="minorBidi" w:cstheme="minorBidi"/>
          <w:b/>
          <w:bCs/>
          <w:sz w:val="20"/>
          <w:szCs w:val="20"/>
        </w:rPr>
      </w:pPr>
    </w:p>
    <w:p w:rsidR="00A6594E" w:rsidRPr="00376610" w:rsidRDefault="00A6594E" w:rsidP="00A6594E">
      <w:pPr>
        <w:tabs>
          <w:tab w:val="left" w:pos="0"/>
        </w:tabs>
        <w:spacing w:line="360" w:lineRule="auto"/>
        <w:jc w:val="both"/>
        <w:rPr>
          <w:rFonts w:asciiTheme="minorBidi" w:hAnsiTheme="minorBidi" w:cstheme="minorBidi"/>
          <w:sz w:val="20"/>
          <w:szCs w:val="20"/>
        </w:rPr>
      </w:pPr>
      <w:r w:rsidRPr="00376610">
        <w:rPr>
          <w:rFonts w:asciiTheme="minorBidi" w:hAnsiTheme="minorBidi" w:cstheme="minorBidi"/>
          <w:b/>
          <w:bCs/>
          <w:sz w:val="20"/>
          <w:szCs w:val="20"/>
        </w:rPr>
        <w:tab/>
        <w:t>4.1.1. Enseignements théoriques</w:t>
      </w:r>
    </w:p>
    <w:p w:rsidR="00A6594E" w:rsidRDefault="00A6594E" w:rsidP="00A6594E">
      <w:pPr>
        <w:rPr>
          <w:rFonts w:asciiTheme="minorBidi" w:hAnsiTheme="minorBidi" w:cstheme="minorBidi"/>
          <w:b/>
          <w:bCs/>
          <w:color w:val="181B21"/>
          <w:sz w:val="20"/>
          <w:szCs w:val="20"/>
          <w:shd w:val="clear" w:color="auto" w:fill="FFFFFF"/>
        </w:rPr>
      </w:pPr>
    </w:p>
    <w:p w:rsidR="00A6594E" w:rsidRPr="00376610" w:rsidRDefault="00A6594E" w:rsidP="00A6594E">
      <w:pPr>
        <w:rPr>
          <w:rFonts w:asciiTheme="minorBidi" w:hAnsiTheme="minorBidi" w:cstheme="minorBidi"/>
          <w:b/>
          <w:bCs/>
          <w:color w:val="181B21"/>
          <w:sz w:val="20"/>
          <w:szCs w:val="20"/>
          <w:shd w:val="clear" w:color="auto" w:fill="FFFFFF"/>
        </w:rPr>
      </w:pPr>
      <w:r>
        <w:rPr>
          <w:rFonts w:asciiTheme="minorBidi" w:hAnsiTheme="minorBidi" w:cstheme="minorBidi"/>
          <w:b/>
          <w:bCs/>
          <w:color w:val="181B21"/>
          <w:sz w:val="20"/>
          <w:szCs w:val="20"/>
          <w:shd w:val="clear" w:color="auto" w:fill="FFFFFF"/>
        </w:rPr>
        <w:t xml:space="preserve">1. </w:t>
      </w:r>
      <w:r w:rsidRPr="00376610">
        <w:rPr>
          <w:rFonts w:asciiTheme="minorBidi" w:hAnsiTheme="minorBidi" w:cstheme="minorBidi"/>
          <w:b/>
          <w:bCs/>
          <w:color w:val="181B21"/>
          <w:sz w:val="20"/>
          <w:szCs w:val="20"/>
          <w:shd w:val="clear" w:color="auto" w:fill="FFFFFF"/>
        </w:rPr>
        <w:t>La pollution des ressources en eau: nature et ampleur</w:t>
      </w:r>
    </w:p>
    <w:p w:rsidR="00A6594E" w:rsidRDefault="00A6594E" w:rsidP="00A6594E">
      <w:pPr>
        <w:rPr>
          <w:rFonts w:asciiTheme="minorBidi" w:hAnsiTheme="minorBidi" w:cstheme="minorBidi"/>
          <w:color w:val="181B21"/>
          <w:sz w:val="20"/>
          <w:szCs w:val="20"/>
          <w:shd w:val="clear" w:color="auto" w:fill="FFFFFF"/>
        </w:rPr>
      </w:pP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Définitions : Contamination et pollution</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1) Origine de la pollution des ressources en eau</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2) Différents types de pollution</w:t>
      </w:r>
    </w:p>
    <w:p w:rsidR="00A6594E"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3) Impact de la pollution des eaux sur l’environnement</w:t>
      </w:r>
    </w:p>
    <w:p w:rsidR="00A6594E" w:rsidRPr="00376610" w:rsidRDefault="00A6594E" w:rsidP="00A6594E">
      <w:pPr>
        <w:rPr>
          <w:rFonts w:asciiTheme="minorBidi" w:hAnsiTheme="minorBidi" w:cstheme="minorBidi"/>
          <w:color w:val="181B21"/>
          <w:sz w:val="20"/>
          <w:szCs w:val="20"/>
          <w:shd w:val="clear" w:color="auto" w:fill="FFFFFF"/>
        </w:rPr>
      </w:pPr>
    </w:p>
    <w:p w:rsidR="00A6594E" w:rsidRDefault="00A6594E" w:rsidP="00A6594E">
      <w:pPr>
        <w:rPr>
          <w:rFonts w:asciiTheme="minorBidi" w:hAnsiTheme="minorBidi" w:cstheme="minorBidi"/>
          <w:b/>
          <w:bCs/>
          <w:color w:val="181B21"/>
          <w:sz w:val="20"/>
          <w:szCs w:val="20"/>
          <w:shd w:val="clear" w:color="auto" w:fill="FFFFFF"/>
        </w:rPr>
      </w:pPr>
      <w:r>
        <w:rPr>
          <w:rFonts w:asciiTheme="minorBidi" w:hAnsiTheme="minorBidi" w:cstheme="minorBidi"/>
          <w:b/>
          <w:bCs/>
          <w:color w:val="181B21"/>
          <w:sz w:val="20"/>
          <w:szCs w:val="20"/>
          <w:shd w:val="clear" w:color="auto" w:fill="FFFFFF"/>
        </w:rPr>
        <w:t xml:space="preserve">2. </w:t>
      </w:r>
      <w:r w:rsidRPr="00376610">
        <w:rPr>
          <w:rFonts w:asciiTheme="minorBidi" w:hAnsiTheme="minorBidi" w:cstheme="minorBidi"/>
          <w:b/>
          <w:bCs/>
          <w:color w:val="181B21"/>
          <w:sz w:val="20"/>
          <w:szCs w:val="20"/>
          <w:shd w:val="clear" w:color="auto" w:fill="FFFFFF"/>
        </w:rPr>
        <w:t>Vulnérabilité et évaluation des risques</w:t>
      </w:r>
    </w:p>
    <w:p w:rsidR="00A6594E" w:rsidRPr="00376610" w:rsidRDefault="00A6594E" w:rsidP="00A6594E">
      <w:pPr>
        <w:rPr>
          <w:rFonts w:asciiTheme="minorBidi" w:hAnsiTheme="minorBidi" w:cstheme="minorBidi"/>
          <w:b/>
          <w:bCs/>
          <w:color w:val="181B21"/>
          <w:sz w:val="20"/>
          <w:szCs w:val="20"/>
          <w:shd w:val="clear" w:color="auto" w:fill="FFFFFF"/>
        </w:rPr>
      </w:pP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Définition de risque et de vulnérabilité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Évaluation des risques et de degrés de vulnérabilité</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1) Défis et enjeux en matière de protection des ressources</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2)</w:t>
      </w:r>
      <w:r w:rsidRPr="00376610">
        <w:rPr>
          <w:rFonts w:asciiTheme="minorBidi" w:hAnsiTheme="minorBidi" w:cstheme="minorBidi"/>
          <w:sz w:val="20"/>
          <w:szCs w:val="20"/>
        </w:rPr>
        <w:t xml:space="preserve"> </w:t>
      </w:r>
      <w:r w:rsidRPr="00376610">
        <w:rPr>
          <w:rFonts w:asciiTheme="minorBidi" w:hAnsiTheme="minorBidi" w:cstheme="minorBidi"/>
          <w:color w:val="181B21"/>
          <w:sz w:val="20"/>
          <w:szCs w:val="20"/>
          <w:shd w:val="clear" w:color="auto" w:fill="FFFFFF"/>
        </w:rPr>
        <w:t xml:space="preserve">Principe de base </w:t>
      </w:r>
    </w:p>
    <w:p w:rsidR="00A6594E" w:rsidRPr="00376610" w:rsidRDefault="00A6594E" w:rsidP="00A6594E">
      <w:pPr>
        <w:rPr>
          <w:rFonts w:asciiTheme="minorBidi" w:hAnsiTheme="minorBidi" w:cstheme="minorBidi"/>
          <w:sz w:val="20"/>
          <w:szCs w:val="20"/>
        </w:rPr>
      </w:pPr>
      <w:r w:rsidRPr="00376610">
        <w:rPr>
          <w:rFonts w:asciiTheme="minorBidi" w:hAnsiTheme="minorBidi" w:cstheme="minorBidi"/>
          <w:sz w:val="20"/>
          <w:szCs w:val="20"/>
        </w:rPr>
        <w:t>.</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Relations des processus avec les paramètres des ressources</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3) CLASSEMENT DES MÉTHODES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Place des cartes de vulnérabilité dans le schéma de classification environnemental .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Classements des méthodes par groupe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Introduction à la technique de classification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Méthodes contextuelles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 Méthodes des systèmes paramétriques</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 xml:space="preserve"> Méthodes analytiques et de modélisation numérique </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4) ÉLÉMENTS DE RÉALISATION DES CARTES DE VULNÉRABILITE</w:t>
      </w:r>
    </w:p>
    <w:p w:rsidR="00A6594E" w:rsidRPr="00376610" w:rsidRDefault="00A6594E" w:rsidP="00A6594E">
      <w:pPr>
        <w:rPr>
          <w:rFonts w:asciiTheme="minorBidi" w:hAnsiTheme="minorBidi" w:cstheme="minorBidi"/>
          <w:color w:val="181B21"/>
          <w:sz w:val="20"/>
          <w:szCs w:val="20"/>
          <w:shd w:val="clear" w:color="auto" w:fill="FFFFFF"/>
        </w:rPr>
      </w:pPr>
      <w:r w:rsidRPr="00376610">
        <w:rPr>
          <w:rFonts w:asciiTheme="minorBidi" w:hAnsiTheme="minorBidi" w:cstheme="minorBidi"/>
          <w:color w:val="181B21"/>
          <w:sz w:val="20"/>
          <w:szCs w:val="20"/>
          <w:shd w:val="clear" w:color="auto" w:fill="FFFFFF"/>
        </w:rPr>
        <w:t>5) METHODES RETENUE ET EVALUATION DES RISQUES</w:t>
      </w:r>
    </w:p>
    <w:p w:rsidR="00A6594E" w:rsidRPr="00376610" w:rsidRDefault="00A6594E" w:rsidP="00A6594E">
      <w:pPr>
        <w:rPr>
          <w:rFonts w:asciiTheme="minorBidi" w:hAnsiTheme="minorBidi" w:cstheme="minorBidi"/>
          <w:sz w:val="20"/>
          <w:szCs w:val="20"/>
        </w:rPr>
      </w:pP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4.1.2. Activités pratiques</w:t>
      </w:r>
    </w:p>
    <w:p w:rsidR="00A6594E"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sz w:val="20"/>
          <w:szCs w:val="20"/>
        </w:rPr>
      </w:pPr>
      <w:r w:rsidRPr="00376610">
        <w:rPr>
          <w:rFonts w:asciiTheme="minorBidi" w:hAnsiTheme="minorBidi" w:cstheme="minorBidi"/>
          <w:sz w:val="20"/>
          <w:szCs w:val="20"/>
        </w:rPr>
        <w:t>Etude de cas</w:t>
      </w:r>
      <w:r>
        <w:rPr>
          <w:rFonts w:asciiTheme="minorBidi" w:hAnsiTheme="minorBidi" w:cstheme="minorBidi"/>
          <w:sz w:val="20"/>
          <w:szCs w:val="20"/>
        </w:rPr>
        <w:t xml:space="preserve"> en relation avec les enseignements théoriques dispensés et/ou visites guidées</w:t>
      </w:r>
      <w:r w:rsidRPr="00376610">
        <w:rPr>
          <w:rFonts w:asciiTheme="minorBidi" w:hAnsiTheme="minorBidi" w:cstheme="minorBidi"/>
          <w:sz w:val="20"/>
          <w:szCs w:val="20"/>
        </w:rPr>
        <w:t>.</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 xml:space="preserve">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24"/>
        <w:gridCol w:w="3073"/>
      </w:tblGrid>
      <w:tr w:rsidR="00A6594E" w:rsidRPr="00376610" w:rsidTr="00A6594E">
        <w:tc>
          <w:tcPr>
            <w:tcW w:w="10058" w:type="dxa"/>
            <w:gridSpan w:val="3"/>
            <w:shd w:val="clear" w:color="auto" w:fill="FABF8F"/>
          </w:tcPr>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ECUE: Remédiation à la pollution et valorisation des eaux usées</w:t>
            </w:r>
          </w:p>
        </w:tc>
      </w:tr>
      <w:tr w:rsidR="00A6594E" w:rsidRPr="00376610" w:rsidTr="00A6594E">
        <w:tc>
          <w:tcPr>
            <w:tcW w:w="3462" w:type="dxa"/>
            <w:shd w:val="clear" w:color="auto" w:fill="FABF8F"/>
          </w:tcPr>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Code: UEF 332</w:t>
            </w:r>
          </w:p>
        </w:tc>
        <w:tc>
          <w:tcPr>
            <w:tcW w:w="3392" w:type="dxa"/>
            <w:shd w:val="clear" w:color="auto" w:fill="FABF8F"/>
          </w:tcPr>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Nombre de crédits: 3</w:t>
            </w:r>
          </w:p>
        </w:tc>
        <w:tc>
          <w:tcPr>
            <w:tcW w:w="3204" w:type="dxa"/>
            <w:shd w:val="clear" w:color="auto" w:fill="FABF8F"/>
          </w:tcPr>
          <w:p w:rsidR="00A6594E" w:rsidRPr="00376610" w:rsidRDefault="00A6594E" w:rsidP="00A6594E">
            <w:pPr>
              <w:adjustRightInd w:val="0"/>
              <w:rPr>
                <w:rFonts w:asciiTheme="minorBidi" w:hAnsiTheme="minorBidi" w:cstheme="minorBidi"/>
                <w:b/>
                <w:bCs/>
                <w:sz w:val="20"/>
                <w:szCs w:val="20"/>
                <w:lang w:val="en-US"/>
              </w:rPr>
            </w:pPr>
            <w:r w:rsidRPr="00376610">
              <w:rPr>
                <w:rFonts w:asciiTheme="minorBidi" w:hAnsiTheme="minorBidi" w:cstheme="minorBidi"/>
                <w:b/>
                <w:bCs/>
                <w:sz w:val="20"/>
                <w:szCs w:val="20"/>
                <w:lang w:val="en-US"/>
              </w:rPr>
              <w:t>Coefficient: 1.5</w:t>
            </w:r>
          </w:p>
        </w:tc>
      </w:tr>
    </w:tbl>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4</w:t>
      </w:r>
      <w:r>
        <w:rPr>
          <w:rFonts w:asciiTheme="minorBidi" w:hAnsiTheme="minorBidi" w:cstheme="minorBidi"/>
          <w:b/>
          <w:bCs/>
          <w:sz w:val="20"/>
          <w:szCs w:val="20"/>
        </w:rPr>
        <w:t>.2.1.</w:t>
      </w:r>
      <w:r w:rsidRPr="00376610">
        <w:rPr>
          <w:rFonts w:asciiTheme="minorBidi" w:hAnsiTheme="minorBidi" w:cstheme="minorBidi"/>
          <w:b/>
          <w:bCs/>
          <w:sz w:val="20"/>
          <w:szCs w:val="20"/>
        </w:rPr>
        <w:t xml:space="preserve"> </w:t>
      </w:r>
      <w:r>
        <w:rPr>
          <w:rFonts w:asciiTheme="minorBidi" w:hAnsiTheme="minorBidi" w:cstheme="minorBidi"/>
          <w:b/>
          <w:bCs/>
          <w:sz w:val="20"/>
          <w:szCs w:val="20"/>
        </w:rPr>
        <w:t>Enseignements théoriques</w:t>
      </w:r>
      <w:r w:rsidRPr="00376610">
        <w:rPr>
          <w:rFonts w:asciiTheme="minorBidi" w:hAnsiTheme="minorBidi" w:cstheme="minorBidi"/>
          <w:b/>
          <w:bCs/>
          <w:sz w:val="20"/>
          <w:szCs w:val="20"/>
        </w:rPr>
        <w:t xml:space="preserve"> </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spacing w:line="720" w:lineRule="auto"/>
        <w:rPr>
          <w:rFonts w:asciiTheme="minorBidi" w:hAnsiTheme="minorBidi" w:cstheme="minorBidi"/>
          <w:b/>
          <w:bCs/>
          <w:sz w:val="20"/>
          <w:szCs w:val="20"/>
        </w:rPr>
      </w:pPr>
      <w:r w:rsidRPr="00376610">
        <w:rPr>
          <w:rFonts w:asciiTheme="minorBidi" w:hAnsiTheme="minorBidi" w:cstheme="minorBidi"/>
          <w:b/>
          <w:bCs/>
          <w:sz w:val="20"/>
          <w:szCs w:val="20"/>
        </w:rPr>
        <w:t>1</w:t>
      </w:r>
      <w:r>
        <w:rPr>
          <w:rFonts w:asciiTheme="minorBidi" w:hAnsiTheme="minorBidi" w:cstheme="minorBidi"/>
          <w:b/>
          <w:bCs/>
          <w:sz w:val="20"/>
          <w:szCs w:val="20"/>
        </w:rPr>
        <w:t>.</w:t>
      </w:r>
      <w:r w:rsidRPr="00376610">
        <w:rPr>
          <w:rFonts w:asciiTheme="minorBidi" w:hAnsiTheme="minorBidi" w:cstheme="minorBidi"/>
          <w:b/>
          <w:bCs/>
          <w:sz w:val="20"/>
          <w:szCs w:val="20"/>
        </w:rPr>
        <w:t xml:space="preserve">  Eaux usées et environnement</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Flux d’eaux usées </w:t>
      </w:r>
    </w:p>
    <w:p w:rsidR="00A6594E"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lastRenderedPageBreak/>
        <w:t xml:space="preserve">* </w:t>
      </w:r>
      <w:r w:rsidRPr="00376610">
        <w:rPr>
          <w:rFonts w:asciiTheme="minorBidi" w:hAnsiTheme="minorBidi" w:cstheme="minorBidi"/>
          <w:sz w:val="20"/>
          <w:szCs w:val="20"/>
        </w:rPr>
        <w:t xml:space="preserve">Les eaux usées :   ressource en eau non conventionnelle </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Sources et composantes des eaux usées </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Impacts des rejets d’eaux usées traitées  ou non traitées </w:t>
      </w:r>
    </w:p>
    <w:p w:rsidR="00A6594E" w:rsidRPr="00376610" w:rsidRDefault="00A6594E" w:rsidP="00A6594E">
      <w:pPr>
        <w:spacing w:line="276" w:lineRule="auto"/>
        <w:rPr>
          <w:rFonts w:asciiTheme="minorBidi" w:hAnsiTheme="minorBidi" w:cstheme="minorBidi"/>
          <w:sz w:val="20"/>
          <w:szCs w:val="20"/>
        </w:rPr>
      </w:pPr>
    </w:p>
    <w:p w:rsidR="00A6594E" w:rsidRPr="00376610" w:rsidRDefault="00A6594E" w:rsidP="00A6594E">
      <w:pPr>
        <w:spacing w:line="720" w:lineRule="auto"/>
        <w:rPr>
          <w:rFonts w:asciiTheme="minorBidi" w:hAnsiTheme="minorBidi" w:cstheme="minorBidi"/>
          <w:b/>
          <w:bCs/>
          <w:sz w:val="20"/>
          <w:szCs w:val="20"/>
        </w:rPr>
      </w:pPr>
      <w:r w:rsidRPr="00376610">
        <w:rPr>
          <w:rFonts w:asciiTheme="minorBidi" w:hAnsiTheme="minorBidi" w:cstheme="minorBidi"/>
          <w:b/>
          <w:bCs/>
          <w:sz w:val="20"/>
          <w:szCs w:val="20"/>
        </w:rPr>
        <w:t>2</w:t>
      </w:r>
      <w:r>
        <w:rPr>
          <w:rFonts w:asciiTheme="minorBidi" w:hAnsiTheme="minorBidi" w:cstheme="minorBidi"/>
          <w:b/>
          <w:bCs/>
          <w:sz w:val="20"/>
          <w:szCs w:val="20"/>
        </w:rPr>
        <w:t>.</w:t>
      </w:r>
      <w:r w:rsidRPr="00376610">
        <w:rPr>
          <w:rFonts w:asciiTheme="minorBidi" w:hAnsiTheme="minorBidi" w:cstheme="minorBidi"/>
          <w:b/>
          <w:bCs/>
          <w:sz w:val="20"/>
          <w:szCs w:val="20"/>
        </w:rPr>
        <w:t xml:space="preserve"> Différentes techniques de dépollution des eaux</w:t>
      </w:r>
    </w:p>
    <w:p w:rsidR="00A6594E" w:rsidRPr="00376610" w:rsidRDefault="00A6594E" w:rsidP="00A6594E">
      <w:pPr>
        <w:spacing w:line="720" w:lineRule="auto"/>
        <w:rPr>
          <w:rFonts w:asciiTheme="minorBidi" w:hAnsiTheme="minorBidi" w:cstheme="minorBidi"/>
          <w:b/>
          <w:bCs/>
          <w:sz w:val="20"/>
          <w:szCs w:val="20"/>
        </w:rPr>
      </w:pPr>
      <w:r w:rsidRPr="00376610">
        <w:rPr>
          <w:rFonts w:asciiTheme="minorBidi" w:hAnsiTheme="minorBidi" w:cstheme="minorBidi"/>
          <w:b/>
          <w:bCs/>
          <w:sz w:val="20"/>
          <w:szCs w:val="20"/>
        </w:rPr>
        <w:t>3</w:t>
      </w:r>
      <w:r>
        <w:rPr>
          <w:rFonts w:asciiTheme="minorBidi" w:hAnsiTheme="minorBidi" w:cstheme="minorBidi"/>
          <w:b/>
          <w:bCs/>
          <w:sz w:val="20"/>
          <w:szCs w:val="20"/>
        </w:rPr>
        <w:t>.</w:t>
      </w:r>
      <w:r w:rsidRPr="00376610">
        <w:rPr>
          <w:rFonts w:asciiTheme="minorBidi" w:hAnsiTheme="minorBidi" w:cstheme="minorBidi"/>
          <w:b/>
          <w:bCs/>
          <w:sz w:val="20"/>
          <w:szCs w:val="20"/>
        </w:rPr>
        <w:t xml:space="preserve"> Réutilisation des eaux usées et récupération des ressources</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Valorisation des eaux usées (Principales  voies de valorisation)</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Récupération des ressources issues des eaux usées </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Modèles d’activité et approches économiques </w:t>
      </w:r>
    </w:p>
    <w:p w:rsidR="00A6594E" w:rsidRPr="00376610"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Réduction des  risques pour la santé humaine et l’environnement </w:t>
      </w:r>
    </w:p>
    <w:p w:rsidR="00A6594E" w:rsidRDefault="00A6594E" w:rsidP="00A6594E">
      <w:pPr>
        <w:spacing w:line="276" w:lineRule="auto"/>
        <w:ind w:left="284"/>
        <w:rPr>
          <w:rFonts w:asciiTheme="minorBidi" w:hAnsiTheme="minorBidi" w:cstheme="minorBidi"/>
          <w:sz w:val="20"/>
          <w:szCs w:val="20"/>
        </w:rPr>
      </w:pPr>
      <w:r>
        <w:rPr>
          <w:rFonts w:asciiTheme="minorBidi" w:hAnsiTheme="minorBidi" w:cstheme="minorBidi"/>
          <w:sz w:val="20"/>
          <w:szCs w:val="20"/>
        </w:rPr>
        <w:t xml:space="preserve">* </w:t>
      </w:r>
      <w:r w:rsidRPr="00376610">
        <w:rPr>
          <w:rFonts w:asciiTheme="minorBidi" w:hAnsiTheme="minorBidi" w:cstheme="minorBidi"/>
          <w:sz w:val="20"/>
          <w:szCs w:val="20"/>
        </w:rPr>
        <w:t xml:space="preserve">Réglementation relative à la réutilisation de l’eau </w:t>
      </w:r>
    </w:p>
    <w:p w:rsidR="00A6594E" w:rsidRPr="00376610" w:rsidRDefault="00A6594E" w:rsidP="00A6594E">
      <w:pPr>
        <w:spacing w:line="276" w:lineRule="auto"/>
        <w:rPr>
          <w:rFonts w:asciiTheme="minorBidi" w:hAnsiTheme="minorBidi" w:cstheme="minorBidi"/>
          <w:sz w:val="20"/>
          <w:szCs w:val="20"/>
        </w:rPr>
      </w:pPr>
    </w:p>
    <w:p w:rsidR="00A6594E" w:rsidRPr="00376610"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4.2</w:t>
      </w:r>
      <w:r w:rsidRPr="00376610">
        <w:rPr>
          <w:rFonts w:asciiTheme="minorBidi" w:hAnsiTheme="minorBidi" w:cstheme="minorBidi"/>
          <w:b/>
          <w:bCs/>
          <w:sz w:val="20"/>
          <w:szCs w:val="20"/>
        </w:rPr>
        <w:t>.2. Activités pratiques</w:t>
      </w:r>
    </w:p>
    <w:p w:rsidR="00A6594E"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sz w:val="20"/>
          <w:szCs w:val="20"/>
        </w:rPr>
      </w:pPr>
      <w:r>
        <w:rPr>
          <w:rFonts w:asciiTheme="minorBidi" w:hAnsiTheme="minorBidi" w:cstheme="minorBidi"/>
          <w:sz w:val="20"/>
          <w:szCs w:val="20"/>
        </w:rPr>
        <w:tab/>
      </w:r>
      <w:r w:rsidRPr="00376610">
        <w:rPr>
          <w:rFonts w:asciiTheme="minorBidi" w:hAnsiTheme="minorBidi" w:cstheme="minorBidi"/>
          <w:sz w:val="20"/>
          <w:szCs w:val="20"/>
        </w:rPr>
        <w:t>Etude de cas</w:t>
      </w:r>
      <w:r>
        <w:rPr>
          <w:rFonts w:asciiTheme="minorBidi" w:hAnsiTheme="minorBidi" w:cstheme="minorBidi"/>
          <w:sz w:val="20"/>
          <w:szCs w:val="20"/>
        </w:rPr>
        <w:t xml:space="preserve"> en relation avec les enseignements théoriques dispensés et/ou visites guidées</w:t>
      </w:r>
      <w:r w:rsidRPr="00376610">
        <w:rPr>
          <w:rFonts w:asciiTheme="minorBidi" w:hAnsiTheme="minorBidi" w:cstheme="minorBidi"/>
          <w:sz w:val="20"/>
          <w:szCs w:val="20"/>
        </w:rPr>
        <w:t>.</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5. Méthode d'évaluation et régime d'examens</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ab/>
        <w:t>5.1. Régime d'examens</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sz w:val="20"/>
          <w:szCs w:val="20"/>
        </w:rPr>
      </w:pPr>
      <w:r>
        <w:rPr>
          <w:rFonts w:asciiTheme="minorBidi" w:hAnsiTheme="minorBidi" w:cstheme="minorBidi"/>
          <w:sz w:val="20"/>
          <w:szCs w:val="20"/>
        </w:rPr>
        <w:tab/>
      </w:r>
      <w:r w:rsidRPr="00376610">
        <w:rPr>
          <w:rFonts w:asciiTheme="minorBidi" w:hAnsiTheme="minorBidi" w:cstheme="minorBidi"/>
          <w:sz w:val="20"/>
          <w:szCs w:val="20"/>
        </w:rPr>
        <w:t>Régime mixte pour les deux ECUE</w:t>
      </w:r>
    </w:p>
    <w:p w:rsidR="00A6594E" w:rsidRPr="00376610" w:rsidRDefault="00A6594E" w:rsidP="00A6594E">
      <w:pPr>
        <w:adjustRightInd w:val="0"/>
        <w:rPr>
          <w:rFonts w:asciiTheme="minorBidi" w:hAnsiTheme="minorBidi" w:cstheme="minorBidi"/>
          <w:b/>
          <w:bCs/>
          <w:sz w:val="20"/>
          <w:szCs w:val="20"/>
        </w:rPr>
      </w:pPr>
    </w:p>
    <w:p w:rsidR="00A6594E" w:rsidRPr="00376610" w:rsidRDefault="00A6594E" w:rsidP="00A6594E">
      <w:pPr>
        <w:adjustRightInd w:val="0"/>
        <w:rPr>
          <w:rFonts w:asciiTheme="minorBidi" w:hAnsiTheme="minorBidi" w:cstheme="minorBidi"/>
          <w:b/>
          <w:bCs/>
          <w:sz w:val="20"/>
          <w:szCs w:val="20"/>
        </w:rPr>
      </w:pPr>
      <w:r w:rsidRPr="00376610">
        <w:rPr>
          <w:rFonts w:asciiTheme="minorBidi" w:hAnsiTheme="minorBidi" w:cstheme="minorBidi"/>
          <w:b/>
          <w:bCs/>
          <w:sz w:val="20"/>
          <w:szCs w:val="20"/>
        </w:rPr>
        <w:tab/>
        <w:t>5.2. Pondération et modalités d'évaluation</w:t>
      </w:r>
    </w:p>
    <w:p w:rsidR="00A6594E" w:rsidRPr="00376610" w:rsidRDefault="00A6594E" w:rsidP="00A6594E">
      <w:pPr>
        <w:adjustRightInd w:val="0"/>
        <w:rPr>
          <w:rFonts w:asciiTheme="minorBidi" w:hAnsiTheme="minorBidi" w:cstheme="minorBidi"/>
          <w:sz w:val="20"/>
          <w:szCs w:val="20"/>
        </w:rPr>
      </w:pPr>
    </w:p>
    <w:p w:rsidR="00A6594E" w:rsidRPr="00376610" w:rsidRDefault="00A6594E" w:rsidP="00A6594E">
      <w:pPr>
        <w:overflowPunct w:val="0"/>
        <w:adjustRightInd w:val="0"/>
        <w:spacing w:line="277" w:lineRule="auto"/>
        <w:ind w:right="640"/>
        <w:jc w:val="both"/>
        <w:rPr>
          <w:rFonts w:asciiTheme="minorBidi" w:hAnsiTheme="minorBidi" w:cstheme="minorBidi"/>
          <w:sz w:val="20"/>
          <w:szCs w:val="20"/>
        </w:rPr>
      </w:pPr>
      <w:r w:rsidRPr="00376610">
        <w:rPr>
          <w:rFonts w:asciiTheme="minorBidi" w:hAnsiTheme="minorBidi" w:cstheme="minorBidi"/>
          <w:sz w:val="20"/>
          <w:szCs w:val="20"/>
        </w:rPr>
        <w:t>Pour l’évaluation, la Commission Nationale Sectorielle des Sciences Géologiques propose les modalités suivantes :</w:t>
      </w:r>
    </w:p>
    <w:p w:rsidR="00A6594E" w:rsidRPr="00376610" w:rsidRDefault="00A6594E" w:rsidP="00A6594E">
      <w:pPr>
        <w:adjustRightInd w:val="0"/>
        <w:spacing w:line="159" w:lineRule="exact"/>
        <w:rPr>
          <w:rFonts w:asciiTheme="minorBidi" w:hAnsiTheme="minorBidi" w:cstheme="minorBidi"/>
          <w:sz w:val="20"/>
          <w:szCs w:val="20"/>
        </w:rPr>
      </w:pPr>
    </w:p>
    <w:p w:rsidR="00A6594E" w:rsidRPr="00376610" w:rsidRDefault="00A6594E" w:rsidP="00A6594E">
      <w:pPr>
        <w:overflowPunct w:val="0"/>
        <w:adjustRightInd w:val="0"/>
        <w:spacing w:line="258" w:lineRule="auto"/>
        <w:ind w:right="640"/>
        <w:jc w:val="both"/>
        <w:rPr>
          <w:rFonts w:asciiTheme="minorBidi" w:hAnsiTheme="minorBidi" w:cstheme="minorBidi"/>
          <w:sz w:val="20"/>
          <w:szCs w:val="20"/>
        </w:rPr>
      </w:pPr>
      <w:r w:rsidRPr="00376610">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376610" w:rsidRDefault="00A6594E" w:rsidP="00A6594E">
      <w:pPr>
        <w:adjustRightInd w:val="0"/>
        <w:spacing w:line="179" w:lineRule="exact"/>
        <w:rPr>
          <w:rFonts w:asciiTheme="minorBidi" w:hAnsiTheme="minorBidi" w:cstheme="minorBidi"/>
          <w:sz w:val="20"/>
          <w:szCs w:val="20"/>
        </w:rPr>
      </w:pPr>
    </w:p>
    <w:p w:rsidR="00A6594E" w:rsidRPr="00376610" w:rsidRDefault="00A6594E" w:rsidP="00A6594E">
      <w:pPr>
        <w:overflowPunct w:val="0"/>
        <w:adjustRightInd w:val="0"/>
        <w:spacing w:line="250" w:lineRule="auto"/>
        <w:ind w:right="640"/>
        <w:jc w:val="both"/>
        <w:rPr>
          <w:rFonts w:asciiTheme="minorBidi" w:hAnsiTheme="minorBidi" w:cstheme="minorBidi"/>
          <w:sz w:val="20"/>
          <w:szCs w:val="20"/>
        </w:rPr>
      </w:pPr>
      <w:r w:rsidRPr="00376610">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376610" w:rsidRDefault="00A6594E" w:rsidP="00A6594E">
      <w:pPr>
        <w:adjustRightInd w:val="0"/>
        <w:spacing w:line="211" w:lineRule="exact"/>
        <w:rPr>
          <w:rFonts w:asciiTheme="minorBidi" w:hAnsiTheme="minorBidi" w:cstheme="minorBidi"/>
          <w:sz w:val="20"/>
          <w:szCs w:val="20"/>
        </w:rPr>
      </w:pPr>
    </w:p>
    <w:p w:rsidR="00A6594E" w:rsidRPr="00376610" w:rsidRDefault="00A6594E" w:rsidP="00A6594E">
      <w:pPr>
        <w:adjustRightInd w:val="0"/>
        <w:rPr>
          <w:rFonts w:asciiTheme="minorBidi" w:hAnsiTheme="minorBidi" w:cstheme="minorBidi"/>
          <w:sz w:val="20"/>
          <w:szCs w:val="20"/>
        </w:rPr>
      </w:pPr>
      <w:r w:rsidRPr="00376610">
        <w:rPr>
          <w:rFonts w:asciiTheme="minorBidi" w:hAnsiTheme="minorBidi" w:cstheme="minorBidi"/>
          <w:sz w:val="20"/>
          <w:szCs w:val="20"/>
        </w:rPr>
        <w:t>b) Examen (Ex): La note d’examen compte pour 70% de la moyenne finale de l’UE.</w:t>
      </w:r>
    </w:p>
    <w:p w:rsidR="00A6594E" w:rsidRPr="00376610" w:rsidRDefault="00A6594E" w:rsidP="00A6594E">
      <w:pPr>
        <w:adjustRightInd w:val="0"/>
        <w:spacing w:line="211" w:lineRule="exact"/>
        <w:rPr>
          <w:rFonts w:asciiTheme="minorBidi" w:hAnsiTheme="minorBidi" w:cstheme="minorBidi"/>
          <w:sz w:val="20"/>
          <w:szCs w:val="20"/>
        </w:rPr>
      </w:pPr>
    </w:p>
    <w:p w:rsidR="00A6594E" w:rsidRPr="00376610" w:rsidRDefault="00A6594E" w:rsidP="00A6594E">
      <w:pPr>
        <w:adjustRightInd w:val="0"/>
        <w:jc w:val="center"/>
        <w:rPr>
          <w:rFonts w:asciiTheme="minorBidi" w:hAnsiTheme="minorBidi" w:cstheme="minorBidi"/>
          <w:sz w:val="20"/>
          <w:szCs w:val="20"/>
        </w:rPr>
      </w:pPr>
    </w:p>
    <w:p w:rsidR="00A6594E" w:rsidRPr="00376610" w:rsidRDefault="00A6594E" w:rsidP="00A6594E">
      <w:pPr>
        <w:adjustRightInd w:val="0"/>
        <w:jc w:val="center"/>
        <w:rPr>
          <w:rFonts w:asciiTheme="minorBidi" w:hAnsiTheme="minorBidi" w:cstheme="minorBidi"/>
          <w:sz w:val="20"/>
          <w:szCs w:val="20"/>
        </w:rPr>
      </w:pPr>
      <w:r w:rsidRPr="00376610">
        <w:rPr>
          <w:rFonts w:asciiTheme="minorBidi" w:hAnsiTheme="minorBidi" w:cstheme="minorBidi"/>
          <w:sz w:val="20"/>
          <w:szCs w:val="20"/>
        </w:rPr>
        <w:t>Pour récapituler:</w:t>
      </w:r>
    </w:p>
    <w:p w:rsidR="00A6594E" w:rsidRPr="00376610" w:rsidRDefault="00A6594E" w:rsidP="00A6594E">
      <w:pPr>
        <w:adjustRightInd w:val="0"/>
        <w:spacing w:line="209" w:lineRule="auto"/>
        <w:jc w:val="center"/>
        <w:rPr>
          <w:rFonts w:asciiTheme="minorBidi" w:hAnsiTheme="minorBidi" w:cstheme="minorBidi"/>
          <w:sz w:val="20"/>
          <w:szCs w:val="20"/>
        </w:rPr>
      </w:pPr>
    </w:p>
    <w:p w:rsidR="00A6594E" w:rsidRPr="00376610" w:rsidRDefault="00A6594E" w:rsidP="00A6594E">
      <w:pPr>
        <w:adjustRightInd w:val="0"/>
        <w:spacing w:line="209" w:lineRule="auto"/>
        <w:jc w:val="center"/>
        <w:rPr>
          <w:rFonts w:asciiTheme="minorBidi" w:hAnsiTheme="minorBidi" w:cstheme="minorBidi"/>
          <w:b/>
          <w:bCs/>
          <w:sz w:val="20"/>
          <w:szCs w:val="20"/>
        </w:rPr>
      </w:pPr>
      <w:r w:rsidRPr="00376610">
        <w:rPr>
          <w:rFonts w:asciiTheme="minorBidi" w:hAnsiTheme="minorBidi" w:cstheme="minorBidi"/>
          <w:sz w:val="20"/>
          <w:szCs w:val="20"/>
        </w:rPr>
        <w:t xml:space="preserve">Moyenne de l’Ecrit : </w:t>
      </w:r>
      <w:r w:rsidRPr="00376610">
        <w:rPr>
          <w:rFonts w:asciiTheme="minorBidi" w:hAnsiTheme="minorBidi" w:cstheme="minorBidi"/>
          <w:b/>
          <w:bCs/>
          <w:sz w:val="20"/>
          <w:szCs w:val="20"/>
        </w:rPr>
        <w:t>NT</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vertAlign w:val="subscript"/>
        </w:rPr>
        <w:t>=</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Ex</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(70%)</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 CC</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(30%)</w:t>
      </w:r>
    </w:p>
    <w:p w:rsidR="00A6594E" w:rsidRPr="00376610" w:rsidRDefault="00A6594E" w:rsidP="00A6594E">
      <w:pPr>
        <w:adjustRightInd w:val="0"/>
        <w:spacing w:line="209" w:lineRule="auto"/>
        <w:jc w:val="center"/>
        <w:rPr>
          <w:rFonts w:asciiTheme="minorBidi" w:hAnsiTheme="minorBidi" w:cstheme="minorBidi"/>
          <w:sz w:val="20"/>
          <w:szCs w:val="20"/>
        </w:rPr>
      </w:pPr>
    </w:p>
    <w:p w:rsidR="00A6594E" w:rsidRPr="00376610" w:rsidRDefault="00A6594E" w:rsidP="00A6594E">
      <w:pPr>
        <w:adjustRightInd w:val="0"/>
        <w:jc w:val="center"/>
        <w:rPr>
          <w:rFonts w:asciiTheme="minorBidi" w:hAnsiTheme="minorBidi" w:cstheme="minorBidi"/>
          <w:sz w:val="20"/>
          <w:szCs w:val="20"/>
        </w:rPr>
      </w:pPr>
      <w:r w:rsidRPr="00376610">
        <w:rPr>
          <w:rFonts w:asciiTheme="minorBidi" w:hAnsiTheme="minorBidi" w:cstheme="minorBidi"/>
          <w:sz w:val="20"/>
          <w:szCs w:val="20"/>
        </w:rPr>
        <w:t xml:space="preserve">Moyenne TD-TP : </w:t>
      </w:r>
      <w:r w:rsidRPr="00376610">
        <w:rPr>
          <w:rFonts w:asciiTheme="minorBidi" w:hAnsiTheme="minorBidi" w:cstheme="minorBidi"/>
          <w:b/>
          <w:bCs/>
          <w:sz w:val="20"/>
          <w:szCs w:val="20"/>
        </w:rPr>
        <w:t>NP</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vertAlign w:val="subscript"/>
        </w:rPr>
        <w:t>=</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Ex</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( 70% )</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 CC</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(30%)</w:t>
      </w:r>
    </w:p>
    <w:p w:rsidR="00A6594E" w:rsidRPr="00376610" w:rsidRDefault="00A6594E" w:rsidP="00A6594E">
      <w:pPr>
        <w:adjustRightInd w:val="0"/>
        <w:spacing w:line="38" w:lineRule="exact"/>
        <w:jc w:val="center"/>
        <w:rPr>
          <w:rFonts w:asciiTheme="minorBidi" w:hAnsiTheme="minorBidi" w:cstheme="minorBidi"/>
          <w:sz w:val="20"/>
          <w:szCs w:val="20"/>
        </w:rPr>
      </w:pPr>
    </w:p>
    <w:p w:rsidR="00A6594E" w:rsidRPr="00376610" w:rsidRDefault="00A6594E" w:rsidP="00A6594E">
      <w:pPr>
        <w:adjustRightInd w:val="0"/>
        <w:spacing w:line="135" w:lineRule="exact"/>
        <w:jc w:val="center"/>
        <w:rPr>
          <w:rFonts w:asciiTheme="minorBidi" w:hAnsiTheme="minorBidi" w:cstheme="minorBidi"/>
          <w:sz w:val="20"/>
          <w:szCs w:val="20"/>
        </w:rPr>
      </w:pPr>
    </w:p>
    <w:p w:rsidR="00A6594E" w:rsidRPr="00376610" w:rsidRDefault="00A6594E" w:rsidP="00A6594E">
      <w:pPr>
        <w:adjustRightInd w:val="0"/>
        <w:jc w:val="center"/>
        <w:rPr>
          <w:rFonts w:asciiTheme="minorBidi" w:hAnsiTheme="minorBidi" w:cstheme="minorBidi"/>
          <w:b/>
          <w:bCs/>
          <w:sz w:val="20"/>
          <w:szCs w:val="20"/>
        </w:rPr>
      </w:pPr>
      <w:r w:rsidRPr="00376610">
        <w:rPr>
          <w:rFonts w:asciiTheme="minorBidi" w:hAnsiTheme="minorBidi" w:cstheme="minorBidi"/>
          <w:sz w:val="20"/>
          <w:szCs w:val="20"/>
        </w:rPr>
        <w:t xml:space="preserve">Moyenne de l’UE : </w:t>
      </w:r>
      <w:r w:rsidRPr="00376610">
        <w:rPr>
          <w:rFonts w:asciiTheme="minorBidi" w:hAnsiTheme="minorBidi" w:cstheme="minorBidi"/>
          <w:b/>
          <w:bCs/>
          <w:sz w:val="20"/>
          <w:szCs w:val="20"/>
        </w:rPr>
        <w:t>NUE</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vertAlign w:val="subscript"/>
        </w:rPr>
        <w:t>=</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NT</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(70%)</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 NP</w:t>
      </w:r>
      <w:r w:rsidRPr="00376610">
        <w:rPr>
          <w:rFonts w:asciiTheme="minorBidi" w:hAnsiTheme="minorBidi" w:cstheme="minorBidi"/>
          <w:sz w:val="20"/>
          <w:szCs w:val="20"/>
        </w:rPr>
        <w:t xml:space="preserve"> </w:t>
      </w:r>
      <w:r w:rsidRPr="00376610">
        <w:rPr>
          <w:rFonts w:asciiTheme="minorBidi" w:hAnsiTheme="minorBidi" w:cstheme="minorBidi"/>
          <w:b/>
          <w:bCs/>
          <w:sz w:val="20"/>
          <w:szCs w:val="20"/>
        </w:rPr>
        <w:t>(30%)</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310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Pr="00B3442E" w:rsidRDefault="00A6594E" w:rsidP="00A6594E">
            <w:pPr>
              <w:adjustRightInd w:val="0"/>
              <w:jc w:val="center"/>
              <w:rPr>
                <w:rFonts w:asciiTheme="minorBidi" w:hAnsiTheme="minorBidi" w:cstheme="minorBidi"/>
                <w:b/>
                <w:bCs/>
                <w:lang w:eastAsia="en-US"/>
              </w:rPr>
            </w:pPr>
            <w:r>
              <w:rPr>
                <w:rFonts w:ascii="Arial" w:hAnsi="Arial" w:cs="Arial"/>
                <w:b/>
                <w:bCs/>
                <w:lang w:eastAsia="en-US"/>
              </w:rPr>
              <w:t>Nombre de crédits</w:t>
            </w:r>
            <w:r w:rsidRPr="00B3442E">
              <w:rPr>
                <w:rFonts w:asciiTheme="minorBidi" w:hAnsiTheme="minorBidi" w:cstheme="minorBidi"/>
                <w:b/>
                <w:bCs/>
                <w:lang w:eastAsia="en-US"/>
              </w:rPr>
              <w:t xml:space="preserve">: </w:t>
            </w:r>
            <w:r w:rsidRPr="00B3442E">
              <w:rPr>
                <w:rStyle w:val="Marquedecommentaire"/>
                <w:rFonts w:asciiTheme="minorBidi" w:eastAsiaTheme="majorEastAsia" w:hAnsiTheme="minorBidi" w:cstheme="minorBidi"/>
                <w:b/>
                <w:bCs/>
                <w:lang w:val="fr-FR"/>
              </w:rPr>
              <w:t>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w:t>
            </w:r>
            <w:r w:rsidRPr="00B3442E">
              <w:rPr>
                <w:rStyle w:val="Marquedecommentaire"/>
                <w:rFonts w:asciiTheme="minorBidi" w:eastAsiaTheme="majorEastAsia" w:hAnsiTheme="minorBidi" w:cstheme="minorBidi"/>
                <w:b/>
                <w:bCs/>
                <w:lang w:val="fr-FR"/>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HYDROGEOSCIENCES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Techniques d'expression en Français 2</w:t>
            </w:r>
          </w:p>
        </w:tc>
        <w:tc>
          <w:tcPr>
            <w:tcW w:w="1134" w:type="dxa"/>
            <w:shd w:val="clear" w:color="auto" w:fill="B6DDE8" w:themeFill="accent5" w:themeFillTint="66"/>
          </w:tcPr>
          <w:p w:rsidR="00A6594E" w:rsidRPr="00841931"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21</w:t>
            </w:r>
          </w:p>
        </w:tc>
        <w:tc>
          <w:tcPr>
            <w:tcW w:w="1134" w:type="dxa"/>
            <w:shd w:val="clear" w:color="auto" w:fill="B6DDE8" w:themeFill="accent5" w:themeFillTint="66"/>
          </w:tcPr>
          <w:p w:rsidR="00A6594E" w:rsidRPr="00841931"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2</w:t>
            </w:r>
          </w:p>
        </w:tc>
      </w:tr>
      <w:tr w:rsidR="00A6594E" w:rsidRPr="009603F8" w:rsidTr="00A6594E">
        <w:tc>
          <w:tcPr>
            <w:tcW w:w="4928" w:type="dxa"/>
            <w:shd w:val="clear" w:color="auto" w:fill="E5B8B7" w:themeFill="accent2" w:themeFillTint="66"/>
          </w:tcPr>
          <w:p w:rsidR="00A6594E" w:rsidRPr="00841931" w:rsidRDefault="00A6594E" w:rsidP="00A6594E">
            <w:pPr>
              <w:adjustRightInd w:val="0"/>
              <w:jc w:val="center"/>
              <w:rPr>
                <w:rFonts w:asciiTheme="minorBidi" w:hAnsiTheme="minorBidi"/>
                <w:b/>
                <w:bCs/>
                <w:lang w:val="fr-FR"/>
              </w:rPr>
            </w:pPr>
            <w:r w:rsidRPr="00841931">
              <w:rPr>
                <w:rFonts w:asciiTheme="minorBidi" w:hAnsiTheme="minorBidi"/>
                <w:b/>
                <w:bCs/>
                <w:lang w:val="fr-FR"/>
              </w:rPr>
              <w:t>Initiation à la cartographie numérique</w:t>
            </w:r>
          </w:p>
        </w:tc>
        <w:tc>
          <w:tcPr>
            <w:tcW w:w="1134" w:type="dxa"/>
            <w:shd w:val="clear" w:color="auto" w:fill="E5B8B7" w:themeFill="accent2" w:themeFillTint="66"/>
          </w:tcPr>
          <w:p w:rsidR="00A6594E" w:rsidRPr="00841931"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21</w:t>
            </w:r>
          </w:p>
        </w:tc>
        <w:tc>
          <w:tcPr>
            <w:tcW w:w="1134" w:type="dxa"/>
            <w:shd w:val="clear" w:color="auto" w:fill="E5B8B7" w:themeFill="accent2" w:themeFillTint="66"/>
          </w:tcPr>
          <w:p w:rsidR="00A6594E" w:rsidRPr="00841931" w:rsidRDefault="00A6594E" w:rsidP="00A6594E">
            <w:pPr>
              <w:adjustRightInd w:val="0"/>
              <w:jc w:val="center"/>
              <w:rPr>
                <w:rFonts w:asciiTheme="minorBidi" w:hAnsiTheme="minorBidi"/>
                <w:b/>
                <w:bCs/>
              </w:rPr>
            </w:pPr>
          </w:p>
        </w:tc>
        <w:tc>
          <w:tcPr>
            <w:tcW w:w="1134" w:type="dxa"/>
            <w:shd w:val="clear" w:color="auto" w:fill="E5B8B7" w:themeFill="accent2"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3</w:t>
            </w:r>
          </w:p>
        </w:tc>
      </w:tr>
      <w:tr w:rsidR="00A6594E" w:rsidRPr="009603F8" w:rsidTr="00A6594E">
        <w:tc>
          <w:tcPr>
            <w:tcW w:w="4928" w:type="dxa"/>
            <w:shd w:val="clear" w:color="auto" w:fill="D6E3BC" w:themeFill="accent3" w:themeFillTint="66"/>
          </w:tcPr>
          <w:p w:rsidR="00A6594E" w:rsidRPr="00841931" w:rsidRDefault="00A6594E" w:rsidP="00A6594E">
            <w:pPr>
              <w:adjustRightInd w:val="0"/>
              <w:jc w:val="center"/>
              <w:rPr>
                <w:rFonts w:asciiTheme="minorBidi" w:hAnsiTheme="minorBidi"/>
                <w:b/>
                <w:bCs/>
              </w:rPr>
            </w:pPr>
          </w:p>
          <w:p w:rsidR="00A6594E" w:rsidRPr="00841931" w:rsidRDefault="00A6594E" w:rsidP="00A6594E">
            <w:pPr>
              <w:adjustRightInd w:val="0"/>
              <w:jc w:val="center"/>
              <w:rPr>
                <w:rFonts w:asciiTheme="minorBidi" w:hAnsiTheme="minorBidi"/>
                <w:b/>
                <w:bCs/>
              </w:rPr>
            </w:pPr>
            <w:r w:rsidRPr="00841931">
              <w:rPr>
                <w:rFonts w:asciiTheme="minorBidi" w:hAnsiTheme="minorBidi"/>
                <w:b/>
                <w:bCs/>
              </w:rPr>
              <w:t>Total</w:t>
            </w:r>
          </w:p>
        </w:tc>
        <w:tc>
          <w:tcPr>
            <w:tcW w:w="1134" w:type="dxa"/>
            <w:shd w:val="clear" w:color="auto" w:fill="D6E3BC" w:themeFill="accent3" w:themeFillTint="66"/>
          </w:tcPr>
          <w:p w:rsidR="00A6594E" w:rsidRPr="00841931"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42</w:t>
            </w:r>
          </w:p>
        </w:tc>
        <w:tc>
          <w:tcPr>
            <w:tcW w:w="1134" w:type="dxa"/>
            <w:shd w:val="clear" w:color="auto" w:fill="D6E3BC" w:themeFill="accent3" w:themeFillTint="66"/>
          </w:tcPr>
          <w:p w:rsidR="00A6594E" w:rsidRPr="00841931"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841931" w:rsidRDefault="00A6594E" w:rsidP="00A6594E">
            <w:pPr>
              <w:adjustRightInd w:val="0"/>
              <w:jc w:val="center"/>
              <w:rPr>
                <w:rFonts w:asciiTheme="minorBidi" w:hAnsiTheme="minorBidi"/>
                <w:b/>
                <w:bCs/>
              </w:rPr>
            </w:pPr>
            <w:r w:rsidRPr="00841931">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Pr>
                <w:rFonts w:asciiTheme="minorBidi" w:hAnsiTheme="minorBidi"/>
                <w:b/>
                <w:bCs/>
                <w:lang w:val="fr-FR"/>
              </w:rPr>
              <w:t>Techniques d'expression en Français 2</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311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4E4817" w:rsidRDefault="00A6594E" w:rsidP="00A6594E">
      <w:pPr>
        <w:rPr>
          <w:rFonts w:asciiTheme="minorBidi" w:hAnsiTheme="minorBidi" w:cstheme="minorBidi"/>
          <w:sz w:val="20"/>
          <w:szCs w:val="20"/>
        </w:rPr>
      </w:pPr>
      <w:r w:rsidRPr="00A91389">
        <w:rPr>
          <w:rFonts w:asciiTheme="minorBidi" w:hAnsiTheme="minorBidi"/>
          <w:b/>
          <w:bCs/>
          <w:sz w:val="20"/>
          <w:szCs w:val="20"/>
        </w:rPr>
        <w:tab/>
      </w:r>
      <w:r w:rsidRPr="00C02E9A">
        <w:rPr>
          <w:rFonts w:asciiTheme="minorBidi" w:hAnsiTheme="minorBidi" w:cstheme="minorBidi"/>
          <w:sz w:val="20"/>
          <w:szCs w:val="20"/>
        </w:rPr>
        <w:t>L'étudiant s'initiera à la rédaction en Français</w:t>
      </w:r>
      <w:r>
        <w:rPr>
          <w:rFonts w:asciiTheme="minorBidi" w:hAnsiTheme="minorBidi" w:cstheme="minorBidi"/>
          <w:sz w:val="20"/>
          <w:szCs w:val="20"/>
        </w:rPr>
        <w:t xml:space="preserve"> </w:t>
      </w:r>
      <w:r w:rsidRPr="00C02E9A">
        <w:rPr>
          <w:rFonts w:asciiTheme="minorBidi" w:hAnsiTheme="minorBidi" w:cstheme="minorBidi"/>
          <w:sz w:val="20"/>
          <w:szCs w:val="20"/>
        </w:rPr>
        <w:t>d’une demande d'emploi, d'une lettre officielle, d'une lettre de motivation, d’un Curriculum vitae et d’un rapport de stage.</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cartographie numérique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312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shd w:val="clear" w:color="auto" w:fill="FFFFFF" w:themeFill="background1"/>
        <w:adjustRightInd w:val="0"/>
        <w:jc w:val="both"/>
        <w:rPr>
          <w:rFonts w:ascii="Helvetica" w:hAnsi="Helvetica" w:cs="Helvetica"/>
          <w:color w:val="231F20"/>
          <w:shd w:val="clear" w:color="auto" w:fill="F1EFEB"/>
        </w:rPr>
      </w:pP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t>Conception de mini-projets de cartes thématiques, allant de la production du fond cartographique à la production de produits cartographiques achevés.</w:t>
      </w: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lastRenderedPageBreak/>
        <w:t>Les logiciels utilisés sont, à titre indicatif: Microstation (carte de base) et QGIS (carte thématique)</w:t>
      </w:r>
      <w:r>
        <w:rPr>
          <w:rFonts w:asciiTheme="minorBidi" w:hAnsiTheme="minorBidi" w:cstheme="minorBidi"/>
          <w:sz w:val="20"/>
          <w:szCs w:val="20"/>
        </w:rPr>
        <w:t>.</w:t>
      </w: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A6594E" w:rsidRDefault="00A6594E" w:rsidP="00A6594E">
      <w:pPr>
        <w:adjustRightInd w:val="0"/>
        <w:jc w:val="center"/>
        <w:rPr>
          <w:rFonts w:ascii="Arial" w:hAnsi="Arial" w:cs="Arial"/>
          <w:b/>
          <w:bCs/>
          <w:color w:val="FF0000"/>
          <w:sz w:val="36"/>
          <w:szCs w:val="36"/>
        </w:rPr>
      </w:pPr>
      <w:r w:rsidRPr="008926B7">
        <w:rPr>
          <w:rFonts w:ascii="Arial" w:hAnsi="Arial" w:cs="Arial"/>
          <w:b/>
          <w:bCs/>
          <w:color w:val="FF0000"/>
          <w:sz w:val="36"/>
          <w:szCs w:val="36"/>
        </w:rPr>
        <w:t>GEOLOGIE ET AQUIFERES</w:t>
      </w:r>
      <w:r>
        <w:rPr>
          <w:rFonts w:ascii="Arial" w:hAnsi="Arial" w:cs="Arial"/>
          <w:b/>
          <w:bCs/>
          <w:color w:val="FF0000"/>
          <w:sz w:val="36"/>
          <w:szCs w:val="36"/>
        </w:rPr>
        <w:t xml:space="preserve"> DE LA TUNISIE</w:t>
      </w:r>
    </w:p>
    <w:p w:rsidR="00A6594E" w:rsidRPr="00D53869" w:rsidRDefault="00A6594E" w:rsidP="00A6594E">
      <w:pPr>
        <w:adjustRightInd w:val="0"/>
        <w:jc w:val="center"/>
        <w:rPr>
          <w:rFonts w:ascii="Arial" w:hAnsi="Arial" w:cs="Arial"/>
          <w:b/>
          <w:bCs/>
          <w:color w:val="FF0000"/>
          <w:sz w:val="36"/>
          <w:szCs w:val="36"/>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DE164F" w:rsidRDefault="00A6594E" w:rsidP="00A6594E">
            <w:pPr>
              <w:adjustRightInd w:val="0"/>
              <w:jc w:val="center"/>
              <w:rPr>
                <w:rFonts w:ascii="Arial" w:hAnsi="Arial" w:cs="Arial"/>
                <w:b/>
                <w:bCs/>
                <w:lang w:val="fr-FR"/>
              </w:rPr>
            </w:pPr>
          </w:p>
          <w:p w:rsidR="00A6594E" w:rsidRPr="00DE164F" w:rsidRDefault="00A6594E" w:rsidP="00A6594E">
            <w:pPr>
              <w:adjustRightInd w:val="0"/>
              <w:jc w:val="center"/>
              <w:rPr>
                <w:rFonts w:ascii="Arial" w:hAnsi="Arial" w:cs="Arial"/>
                <w:b/>
                <w:bCs/>
                <w:lang w:val="fr-FR"/>
              </w:rPr>
            </w:pPr>
            <w:r w:rsidRPr="00DE164F">
              <w:rPr>
                <w:rFonts w:ascii="Arial" w:hAnsi="Arial" w:cs="Arial"/>
                <w:b/>
                <w:bCs/>
                <w:lang w:val="fr-FR"/>
              </w:rPr>
              <w:t>Intitulé de l'UE:</w:t>
            </w:r>
          </w:p>
          <w:p w:rsidR="00A6594E" w:rsidRPr="00B3442E" w:rsidRDefault="00A6594E" w:rsidP="00A6594E">
            <w:pPr>
              <w:adjustRightInd w:val="0"/>
              <w:jc w:val="center"/>
              <w:rPr>
                <w:rFonts w:asciiTheme="minorBidi" w:hAnsiTheme="minorBidi" w:cstheme="minorBidi"/>
                <w:b/>
                <w:bCs/>
                <w:lang w:val="fr-FR"/>
              </w:rPr>
            </w:pPr>
            <w:r w:rsidRPr="00B3442E">
              <w:rPr>
                <w:rFonts w:asciiTheme="minorBidi" w:eastAsiaTheme="minorHAnsi" w:hAnsiTheme="minorBidi" w:cstheme="minorBidi"/>
                <w:b/>
                <w:bCs/>
                <w:lang w:val="fr-FR"/>
              </w:rPr>
              <w:t>Géologie et aquifères de la Tunisie</w:t>
            </w:r>
          </w:p>
          <w:p w:rsidR="00A6594E" w:rsidRPr="00DE164F" w:rsidRDefault="00A6594E" w:rsidP="00A6594E">
            <w:pPr>
              <w:adjustRightInd w:val="0"/>
              <w:jc w:val="center"/>
              <w:rPr>
                <w:rFonts w:ascii="Arial" w:hAnsi="Arial" w:cs="Arial"/>
                <w:b/>
                <w:bCs/>
                <w:lang w:val="fr-FR"/>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Code:</w:t>
            </w: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color w:val="FF0000"/>
              </w:rPr>
            </w:pPr>
            <w:r>
              <w:rPr>
                <w:rFonts w:ascii="Arial" w:hAnsi="Arial" w:cs="Arial"/>
                <w:b/>
                <w:bCs/>
                <w:color w:val="FF0000"/>
              </w:rPr>
              <w:t>UEF 410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Nombre de crédits: 5</w:t>
            </w:r>
          </w:p>
          <w:p w:rsidR="00A6594E" w:rsidRDefault="00A6594E" w:rsidP="00A6594E">
            <w:pPr>
              <w:adjustRightInd w:val="0"/>
              <w:jc w:val="center"/>
              <w:rPr>
                <w:rFonts w:ascii="Arial" w:hAnsi="Arial" w:cs="Arial"/>
                <w:b/>
                <w:bCs/>
                <w:color w:val="FF0000"/>
              </w:rPr>
            </w:pPr>
            <w:r>
              <w:rPr>
                <w:rFonts w:ascii="Arial" w:hAnsi="Arial" w:cs="Arial"/>
                <w:b/>
                <w:bCs/>
              </w:rPr>
              <w:t>Coefficient:</w:t>
            </w:r>
            <w:r>
              <w:rPr>
                <w:rFonts w:ascii="Arial" w:hAnsi="Arial" w:cs="Arial"/>
                <w:b/>
                <w:bCs/>
                <w:color w:val="FF0000"/>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Domaine de formation:</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ET TECHNOLOGIES</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Mention: </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Parcours: </w:t>
            </w:r>
            <w:r w:rsidRPr="00DE164F">
              <w:rPr>
                <w:rFonts w:asciiTheme="minorBidi" w:eastAsiaTheme="minorHAnsi" w:hAnsiTheme="minorBidi" w:cstheme="minorBidi"/>
                <w:b/>
                <w:bCs/>
                <w:color w:val="FF0000"/>
              </w:rPr>
              <w:t>HYDROGEOSCIENCES</w:t>
            </w:r>
          </w:p>
          <w:p w:rsidR="00A6594E" w:rsidRPr="000F67DF" w:rsidRDefault="00A6594E" w:rsidP="00A6594E">
            <w:pPr>
              <w:adjustRightInd w:val="0"/>
              <w:jc w:val="center"/>
              <w:rPr>
                <w:rFonts w:ascii="Arial" w:hAnsi="Arial" w:cs="Arial"/>
                <w:b/>
                <w:bCs/>
                <w:lang w:val="fr-FR"/>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 xml:space="preserve">Semestre: </w:t>
            </w:r>
            <w:r>
              <w:rPr>
                <w:rFonts w:ascii="Arial" w:hAnsi="Arial" w:cs="Arial"/>
                <w:b/>
                <w:bCs/>
                <w:color w:val="0070C0"/>
                <w:sz w:val="28"/>
                <w:szCs w:val="28"/>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1. Objectifs de l’ UE</w:t>
      </w:r>
    </w:p>
    <w:p w:rsidR="00A6594E" w:rsidRDefault="00A6594E" w:rsidP="00A6594E">
      <w:pPr>
        <w:adjustRightInd w:val="0"/>
        <w:rPr>
          <w:rFonts w:asciiTheme="minorBidi" w:hAnsiTheme="minorBidi"/>
          <w:b/>
          <w:bCs/>
          <w:sz w:val="20"/>
          <w:szCs w:val="20"/>
        </w:rPr>
      </w:pPr>
    </w:p>
    <w:p w:rsidR="00A6594E" w:rsidRDefault="00A6594E" w:rsidP="00A6594E">
      <w:pPr>
        <w:jc w:val="both"/>
        <w:rPr>
          <w:rFonts w:asciiTheme="minorBidi" w:hAnsiTheme="minorBidi"/>
          <w:sz w:val="20"/>
          <w:szCs w:val="20"/>
        </w:rPr>
      </w:pPr>
      <w:r>
        <w:rPr>
          <w:rFonts w:asciiTheme="minorBidi" w:hAnsiTheme="minorBidi"/>
          <w:sz w:val="20"/>
          <w:szCs w:val="20"/>
        </w:rPr>
        <w:t xml:space="preserve">- Initier l'étudiant à </w:t>
      </w:r>
      <w:r w:rsidRPr="005E3990">
        <w:rPr>
          <w:rFonts w:asciiTheme="minorBidi" w:hAnsiTheme="minorBidi"/>
          <w:sz w:val="20"/>
          <w:szCs w:val="20"/>
        </w:rPr>
        <w:t>placer les aquifères tunisiens dans leur contexte géodynamique.</w:t>
      </w:r>
    </w:p>
    <w:p w:rsidR="00A6594E" w:rsidRPr="005E3990" w:rsidRDefault="00A6594E" w:rsidP="00A6594E">
      <w:pPr>
        <w:jc w:val="both"/>
        <w:rPr>
          <w:rFonts w:asciiTheme="minorBidi" w:hAnsiTheme="minorBidi"/>
          <w:sz w:val="20"/>
          <w:szCs w:val="20"/>
        </w:rPr>
      </w:pPr>
      <w:r w:rsidRPr="005E3990">
        <w:rPr>
          <w:rFonts w:asciiTheme="minorBidi" w:hAnsiTheme="minorBidi"/>
          <w:sz w:val="20"/>
          <w:szCs w:val="20"/>
        </w:rPr>
        <w:t>- Présenter les différents types d'aquifères en se basant sur leurs caractères</w:t>
      </w:r>
      <w:r>
        <w:rPr>
          <w:rFonts w:asciiTheme="minorBidi" w:hAnsiTheme="minorBidi"/>
          <w:sz w:val="20"/>
          <w:szCs w:val="20"/>
        </w:rPr>
        <w:t xml:space="preserve"> </w:t>
      </w:r>
      <w:r w:rsidRPr="005E3990">
        <w:rPr>
          <w:rFonts w:asciiTheme="minorBidi" w:hAnsiTheme="minorBidi"/>
          <w:sz w:val="20"/>
          <w:szCs w:val="20"/>
        </w:rPr>
        <w:t>pétrographiques.</w:t>
      </w: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 Caractériser et présenter les différentes méthodes d’étude d'aquifères fracturés</w:t>
      </w: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 Caractériser la géométrie d'aquifères et les différents types de pores</w:t>
      </w: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 Montrer l’évolution de la porosité et de la perméabilité (porogenèse - poronécrose) en rapport</w:t>
      </w: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avec les transformations diagénétiques</w:t>
      </w:r>
    </w:p>
    <w:p w:rsidR="00A6594E" w:rsidRPr="005E3990" w:rsidRDefault="00A6594E" w:rsidP="00A6594E">
      <w:pPr>
        <w:jc w:val="both"/>
        <w:rPr>
          <w:rFonts w:asciiTheme="minorBidi" w:hAnsiTheme="minorBidi"/>
          <w:sz w:val="20"/>
          <w:szCs w:val="20"/>
        </w:rPr>
      </w:pPr>
      <w:r w:rsidRPr="005E3990">
        <w:rPr>
          <w:rFonts w:asciiTheme="minorBidi" w:hAnsiTheme="minorBidi"/>
          <w:sz w:val="20"/>
          <w:szCs w:val="20"/>
        </w:rPr>
        <w:t>- Initier l’étudiant aux différentes méthodes d’analyse quantitative du potentiel aquifère.</w:t>
      </w:r>
    </w:p>
    <w:p w:rsidR="00A6594E" w:rsidRPr="005E3990" w:rsidRDefault="00A6594E" w:rsidP="00A6594E">
      <w:pPr>
        <w:jc w:val="both"/>
        <w:rPr>
          <w:rFonts w:asciiTheme="minorBidi" w:hAnsiTheme="minorBidi"/>
          <w:sz w:val="20"/>
          <w:szCs w:val="20"/>
        </w:rPr>
      </w:pPr>
    </w:p>
    <w:p w:rsidR="00A6594E" w:rsidRPr="008926B7"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Elém</w:t>
      </w:r>
      <w:r>
        <w:rPr>
          <w:rFonts w:asciiTheme="minorBidi" w:hAnsiTheme="minorBidi"/>
          <w:b/>
          <w:bCs/>
          <w:sz w:val="20"/>
          <w:szCs w:val="20"/>
        </w:rPr>
        <w:t>ents constitutifs de l’UE</w:t>
      </w:r>
    </w:p>
    <w:tbl>
      <w:tblPr>
        <w:tblStyle w:val="Grilledutableau"/>
        <w:tblW w:w="0" w:type="auto"/>
        <w:tblLook w:val="04A0" w:firstRow="1" w:lastRow="0" w:firstColumn="1" w:lastColumn="0" w:noHBand="0" w:noVBand="1"/>
      </w:tblPr>
      <w:tblGrid>
        <w:gridCol w:w="4817"/>
        <w:gridCol w:w="1122"/>
        <w:gridCol w:w="1112"/>
        <w:gridCol w:w="1111"/>
        <w:gridCol w:w="1126"/>
      </w:tblGrid>
      <w:tr w:rsidR="00A6594E" w:rsidRPr="009603F8" w:rsidTr="00A6594E">
        <w:tc>
          <w:tcPr>
            <w:tcW w:w="4817"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345"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26"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817" w:type="dxa"/>
            <w:vMerge/>
          </w:tcPr>
          <w:p w:rsidR="00A6594E" w:rsidRPr="009603F8" w:rsidRDefault="00A6594E" w:rsidP="00A6594E">
            <w:pPr>
              <w:adjustRightInd w:val="0"/>
              <w:jc w:val="center"/>
              <w:rPr>
                <w:rFonts w:asciiTheme="minorBidi" w:hAnsiTheme="minorBidi"/>
                <w:b/>
                <w:bCs/>
              </w:rPr>
            </w:pPr>
          </w:p>
        </w:tc>
        <w:tc>
          <w:tcPr>
            <w:tcW w:w="1122"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12"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11"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26"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817" w:type="dxa"/>
            <w:shd w:val="clear" w:color="auto" w:fill="B6DDE8" w:themeFill="accent5" w:themeFillTint="66"/>
          </w:tcPr>
          <w:p w:rsidR="00A6594E" w:rsidRPr="008C5029" w:rsidRDefault="00A6594E" w:rsidP="00A6594E">
            <w:pPr>
              <w:adjustRightInd w:val="0"/>
              <w:jc w:val="center"/>
              <w:rPr>
                <w:rFonts w:asciiTheme="minorBidi" w:hAnsiTheme="minorBidi" w:cstheme="minorBidi"/>
                <w:b/>
                <w:bCs/>
                <w:lang w:val="fr-FR"/>
              </w:rPr>
            </w:pPr>
            <w:r w:rsidRPr="008C5029">
              <w:rPr>
                <w:rFonts w:asciiTheme="minorBidi" w:eastAsiaTheme="minorHAnsi" w:hAnsiTheme="minorBidi" w:cstheme="minorBidi"/>
                <w:b/>
                <w:bCs/>
                <w:lang w:val="fr-FR"/>
              </w:rPr>
              <w:t>Géologie et aquifères de la Tunisie</w:t>
            </w:r>
          </w:p>
        </w:tc>
        <w:tc>
          <w:tcPr>
            <w:tcW w:w="1122" w:type="dxa"/>
            <w:shd w:val="clear" w:color="auto" w:fill="B6DDE8" w:themeFill="accent5"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21</w:t>
            </w:r>
          </w:p>
        </w:tc>
        <w:tc>
          <w:tcPr>
            <w:tcW w:w="1112" w:type="dxa"/>
            <w:shd w:val="clear" w:color="auto" w:fill="B6DDE8" w:themeFill="accent5"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14</w:t>
            </w:r>
          </w:p>
        </w:tc>
        <w:tc>
          <w:tcPr>
            <w:tcW w:w="1111" w:type="dxa"/>
            <w:shd w:val="clear" w:color="auto" w:fill="B6DDE8" w:themeFill="accent5" w:themeFillTint="66"/>
          </w:tcPr>
          <w:p w:rsidR="00A6594E" w:rsidRPr="008C5029" w:rsidRDefault="00A6594E" w:rsidP="00A6594E">
            <w:pPr>
              <w:adjustRightInd w:val="0"/>
              <w:jc w:val="center"/>
              <w:rPr>
                <w:rFonts w:asciiTheme="minorBidi" w:hAnsiTheme="minorBidi"/>
                <w:b/>
                <w:bCs/>
              </w:rPr>
            </w:pPr>
          </w:p>
        </w:tc>
        <w:tc>
          <w:tcPr>
            <w:tcW w:w="1126" w:type="dxa"/>
            <w:shd w:val="clear" w:color="auto" w:fill="B6DDE8" w:themeFill="accent5"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3</w:t>
            </w:r>
          </w:p>
        </w:tc>
      </w:tr>
      <w:tr w:rsidR="00A6594E" w:rsidRPr="009603F8" w:rsidTr="00A6594E">
        <w:tc>
          <w:tcPr>
            <w:tcW w:w="4817" w:type="dxa"/>
            <w:shd w:val="clear" w:color="auto" w:fill="E5B8B7" w:themeFill="accent2" w:themeFillTint="66"/>
          </w:tcPr>
          <w:p w:rsidR="00A6594E" w:rsidRPr="007C5330" w:rsidRDefault="00A6594E" w:rsidP="00A6594E">
            <w:pPr>
              <w:adjustRightInd w:val="0"/>
              <w:jc w:val="center"/>
              <w:rPr>
                <w:rFonts w:asciiTheme="minorBidi" w:hAnsiTheme="minorBidi"/>
                <w:b/>
                <w:bCs/>
                <w:lang w:val="fr-FR"/>
              </w:rPr>
            </w:pPr>
            <w:r w:rsidRPr="007C5330">
              <w:rPr>
                <w:rFonts w:asciiTheme="minorBidi" w:hAnsiTheme="minorBidi"/>
                <w:b/>
                <w:bCs/>
                <w:lang w:val="fr-FR"/>
              </w:rPr>
              <w:t>Prospection et caractérisation des aquifères</w:t>
            </w:r>
          </w:p>
        </w:tc>
        <w:tc>
          <w:tcPr>
            <w:tcW w:w="1122" w:type="dxa"/>
            <w:shd w:val="clear" w:color="auto" w:fill="E5B8B7" w:themeFill="accent2"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21</w:t>
            </w:r>
          </w:p>
        </w:tc>
        <w:tc>
          <w:tcPr>
            <w:tcW w:w="1112" w:type="dxa"/>
            <w:shd w:val="clear" w:color="auto" w:fill="E5B8B7" w:themeFill="accent2"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14</w:t>
            </w:r>
          </w:p>
        </w:tc>
        <w:tc>
          <w:tcPr>
            <w:tcW w:w="1111" w:type="dxa"/>
            <w:shd w:val="clear" w:color="auto" w:fill="E5B8B7" w:themeFill="accent2"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7</w:t>
            </w:r>
          </w:p>
        </w:tc>
        <w:tc>
          <w:tcPr>
            <w:tcW w:w="1126" w:type="dxa"/>
            <w:shd w:val="clear" w:color="auto" w:fill="E5B8B7" w:themeFill="accent2"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2</w:t>
            </w:r>
          </w:p>
        </w:tc>
      </w:tr>
      <w:tr w:rsidR="00A6594E" w:rsidRPr="009603F8" w:rsidTr="00A6594E">
        <w:tc>
          <w:tcPr>
            <w:tcW w:w="4817" w:type="dxa"/>
            <w:shd w:val="clear" w:color="auto" w:fill="D6E3BC" w:themeFill="accent3" w:themeFillTint="66"/>
          </w:tcPr>
          <w:p w:rsidR="00A6594E" w:rsidRPr="008C5029" w:rsidRDefault="00A6594E" w:rsidP="00A6594E">
            <w:pPr>
              <w:adjustRightInd w:val="0"/>
              <w:jc w:val="center"/>
              <w:rPr>
                <w:rFonts w:asciiTheme="minorBidi" w:hAnsiTheme="minorBidi"/>
                <w:b/>
                <w:bCs/>
              </w:rPr>
            </w:pPr>
          </w:p>
          <w:p w:rsidR="00A6594E" w:rsidRPr="008C5029" w:rsidRDefault="00A6594E" w:rsidP="00A6594E">
            <w:pPr>
              <w:adjustRightInd w:val="0"/>
              <w:jc w:val="center"/>
              <w:rPr>
                <w:rFonts w:asciiTheme="minorBidi" w:hAnsiTheme="minorBidi"/>
                <w:b/>
                <w:bCs/>
              </w:rPr>
            </w:pPr>
            <w:r w:rsidRPr="008C5029">
              <w:rPr>
                <w:rFonts w:asciiTheme="minorBidi" w:hAnsiTheme="minorBidi"/>
                <w:b/>
                <w:bCs/>
              </w:rPr>
              <w:t>Total</w:t>
            </w:r>
          </w:p>
        </w:tc>
        <w:tc>
          <w:tcPr>
            <w:tcW w:w="1122" w:type="dxa"/>
            <w:shd w:val="clear" w:color="auto" w:fill="D6E3BC" w:themeFill="accent3"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42</w:t>
            </w:r>
          </w:p>
        </w:tc>
        <w:tc>
          <w:tcPr>
            <w:tcW w:w="1112" w:type="dxa"/>
            <w:shd w:val="clear" w:color="auto" w:fill="D6E3BC" w:themeFill="accent3"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28</w:t>
            </w:r>
          </w:p>
        </w:tc>
        <w:tc>
          <w:tcPr>
            <w:tcW w:w="1111" w:type="dxa"/>
            <w:shd w:val="clear" w:color="auto" w:fill="D6E3BC" w:themeFill="accent3"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7</w:t>
            </w:r>
          </w:p>
        </w:tc>
        <w:tc>
          <w:tcPr>
            <w:tcW w:w="1126" w:type="dxa"/>
            <w:shd w:val="clear" w:color="auto" w:fill="D6E3BC" w:themeFill="accent3" w:themeFillTint="66"/>
          </w:tcPr>
          <w:p w:rsidR="00A6594E" w:rsidRPr="008C5029" w:rsidRDefault="00A6594E" w:rsidP="00A6594E">
            <w:pPr>
              <w:adjustRightInd w:val="0"/>
              <w:jc w:val="center"/>
              <w:rPr>
                <w:rFonts w:asciiTheme="minorBidi" w:hAnsiTheme="minorBidi"/>
                <w:b/>
                <w:bCs/>
              </w:rPr>
            </w:pPr>
            <w:r w:rsidRPr="008C5029">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Pr="008926B7" w:rsidRDefault="00A6594E" w:rsidP="00A6594E">
      <w:pPr>
        <w:adjustRightInd w:val="0"/>
        <w:rPr>
          <w:rFonts w:asciiTheme="minorBidi" w:hAnsiTheme="minorBidi"/>
          <w:sz w:val="20"/>
          <w:szCs w:val="20"/>
        </w:rPr>
      </w:pPr>
      <w:r>
        <w:rPr>
          <w:rFonts w:asciiTheme="minorBidi" w:hAnsiTheme="minorBidi"/>
          <w:b/>
          <w:bCs/>
          <w:sz w:val="20"/>
          <w:szCs w:val="20"/>
        </w:rPr>
        <w:t>3</w:t>
      </w:r>
      <w:r w:rsidRPr="009603F8">
        <w:rPr>
          <w:rFonts w:asciiTheme="minorBidi" w:hAnsiTheme="minorBidi"/>
          <w:b/>
          <w:bCs/>
          <w:sz w:val="20"/>
          <w:szCs w:val="20"/>
        </w:rPr>
        <w:t>. Contenu et programmes</w:t>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sidRPr="00542608">
              <w:rPr>
                <w:rFonts w:asciiTheme="minorBidi" w:eastAsiaTheme="minorHAnsi" w:hAnsiTheme="minorBidi" w:cstheme="minorBidi"/>
                <w:b/>
                <w:bCs/>
                <w:lang w:val="fr-FR"/>
              </w:rPr>
              <w:t>Géologie et aquifères de la Tunisie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411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Pr="005E3990" w:rsidRDefault="00A6594E" w:rsidP="00A6594E">
      <w:pPr>
        <w:tabs>
          <w:tab w:val="left" w:pos="0"/>
        </w:tabs>
        <w:spacing w:line="360" w:lineRule="auto"/>
        <w:jc w:val="both"/>
        <w:rPr>
          <w:rFonts w:asciiTheme="minorBidi" w:hAnsiTheme="minorBidi"/>
          <w:sz w:val="20"/>
          <w:szCs w:val="20"/>
        </w:rPr>
      </w:pPr>
      <w:r>
        <w:rPr>
          <w:rFonts w:asciiTheme="minorBidi" w:hAnsiTheme="minorBidi"/>
          <w:b/>
          <w:bCs/>
          <w:sz w:val="20"/>
          <w:szCs w:val="20"/>
        </w:rPr>
        <w:t>3</w:t>
      </w:r>
      <w:r w:rsidRPr="00A91389">
        <w:rPr>
          <w:rFonts w:asciiTheme="minorBidi" w:hAnsiTheme="minorBidi"/>
          <w:b/>
          <w:bCs/>
          <w:sz w:val="20"/>
          <w:szCs w:val="20"/>
        </w:rPr>
        <w:t>.1.1. Enseignements théoriques</w:t>
      </w:r>
    </w:p>
    <w:p w:rsidR="00A6594E" w:rsidRPr="005E3990" w:rsidRDefault="00A6594E" w:rsidP="00A6594E">
      <w:pPr>
        <w:adjustRightInd w:val="0"/>
        <w:jc w:val="both"/>
        <w:rPr>
          <w:rFonts w:asciiTheme="minorBidi" w:hAnsiTheme="minorBidi"/>
          <w:sz w:val="20"/>
          <w:szCs w:val="20"/>
        </w:rPr>
      </w:pP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 xml:space="preserve">Ce cours s'articule autour de </w:t>
      </w:r>
      <w:r>
        <w:rPr>
          <w:rFonts w:asciiTheme="minorBidi" w:hAnsiTheme="minorBidi"/>
          <w:sz w:val="20"/>
          <w:szCs w:val="20"/>
        </w:rPr>
        <w:t>deux</w:t>
      </w:r>
      <w:r w:rsidRPr="005E3990">
        <w:rPr>
          <w:rFonts w:asciiTheme="minorBidi" w:hAnsiTheme="minorBidi"/>
          <w:sz w:val="20"/>
          <w:szCs w:val="20"/>
        </w:rPr>
        <w:t xml:space="preserve"> axes principaux:</w:t>
      </w:r>
    </w:p>
    <w:p w:rsidR="00A6594E" w:rsidRPr="005E3990" w:rsidRDefault="00A6594E" w:rsidP="00A6594E">
      <w:pPr>
        <w:jc w:val="both"/>
        <w:rPr>
          <w:rFonts w:asciiTheme="minorBidi" w:hAnsiTheme="minorBidi"/>
          <w:sz w:val="20"/>
          <w:szCs w:val="20"/>
        </w:rPr>
      </w:pPr>
    </w:p>
    <w:p w:rsidR="00A6594E" w:rsidRDefault="00A6594E" w:rsidP="00A6594E">
      <w:pPr>
        <w:jc w:val="both"/>
        <w:rPr>
          <w:rFonts w:asciiTheme="minorBidi" w:hAnsiTheme="minorBidi"/>
          <w:sz w:val="20"/>
          <w:szCs w:val="20"/>
        </w:rPr>
      </w:pPr>
      <w:r w:rsidRPr="005E3990">
        <w:rPr>
          <w:rFonts w:asciiTheme="minorBidi" w:hAnsiTheme="minorBidi"/>
          <w:sz w:val="20"/>
          <w:szCs w:val="20"/>
        </w:rPr>
        <w:t>1. - Les aquifères potentiels en Tunisie et leurs contextes tectono-sédimentaire et paléogéographique 2. - Les gisements d’eau : Inventaire et répartition spatio-temporelle en Tunisie</w:t>
      </w:r>
    </w:p>
    <w:p w:rsidR="00A6594E" w:rsidRPr="005E3990" w:rsidRDefault="00A6594E" w:rsidP="00A6594E">
      <w:pPr>
        <w:jc w:val="both"/>
        <w:rPr>
          <w:rFonts w:asciiTheme="minorBidi" w:hAnsiTheme="minorBidi"/>
          <w:sz w:val="20"/>
          <w:szCs w:val="20"/>
        </w:rPr>
      </w:pPr>
    </w:p>
    <w:p w:rsidR="00A6594E" w:rsidRPr="005E3990" w:rsidRDefault="00A6594E" w:rsidP="00A6594E">
      <w:pPr>
        <w:ind w:left="709"/>
        <w:jc w:val="both"/>
        <w:rPr>
          <w:rFonts w:asciiTheme="minorBidi" w:hAnsiTheme="minorBidi"/>
          <w:sz w:val="20"/>
          <w:szCs w:val="20"/>
        </w:rPr>
      </w:pPr>
      <w:r w:rsidRPr="005E3990">
        <w:rPr>
          <w:rFonts w:asciiTheme="minorBidi" w:hAnsiTheme="minorBidi"/>
          <w:sz w:val="20"/>
          <w:szCs w:val="20"/>
        </w:rPr>
        <w:t>* Les grands ensembles hydrogéologiques en Tunisie</w:t>
      </w:r>
    </w:p>
    <w:p w:rsidR="00A6594E" w:rsidRPr="005E3990" w:rsidRDefault="00A6594E" w:rsidP="00A6594E">
      <w:pPr>
        <w:ind w:left="709"/>
        <w:jc w:val="both"/>
        <w:rPr>
          <w:rFonts w:asciiTheme="minorBidi" w:hAnsiTheme="minorBidi"/>
          <w:sz w:val="20"/>
          <w:szCs w:val="20"/>
        </w:rPr>
      </w:pPr>
      <w:r w:rsidRPr="005E3990">
        <w:rPr>
          <w:rFonts w:asciiTheme="minorBidi" w:hAnsiTheme="minorBidi"/>
          <w:sz w:val="20"/>
          <w:szCs w:val="20"/>
        </w:rPr>
        <w:t>* Les aquifères transfrontaliers</w:t>
      </w:r>
    </w:p>
    <w:p w:rsidR="00A6594E" w:rsidRPr="005E3990" w:rsidRDefault="00A6594E" w:rsidP="00A6594E">
      <w:pPr>
        <w:ind w:left="709"/>
        <w:jc w:val="both"/>
        <w:rPr>
          <w:rFonts w:asciiTheme="minorBidi" w:hAnsiTheme="minorBidi"/>
          <w:sz w:val="20"/>
          <w:szCs w:val="20"/>
        </w:rPr>
      </w:pPr>
      <w:r w:rsidRPr="005E3990">
        <w:rPr>
          <w:rFonts w:asciiTheme="minorBidi" w:hAnsiTheme="minorBidi"/>
          <w:sz w:val="20"/>
          <w:szCs w:val="20"/>
        </w:rPr>
        <w:t>*Techniques d’exploitation et de contrôle des aquifères en Tunisie</w:t>
      </w:r>
    </w:p>
    <w:p w:rsidR="00A6594E" w:rsidRPr="005E3990" w:rsidRDefault="00A6594E" w:rsidP="00A6594E">
      <w:pPr>
        <w:jc w:val="both"/>
        <w:rPr>
          <w:rFonts w:asciiTheme="minorBidi" w:hAnsiTheme="minorBidi"/>
          <w:b/>
          <w:bCs/>
          <w:sz w:val="20"/>
          <w:szCs w:val="20"/>
        </w:rPr>
      </w:pPr>
    </w:p>
    <w:p w:rsidR="00A6594E" w:rsidRPr="005E3990" w:rsidRDefault="00A6594E" w:rsidP="00A6594E">
      <w:pPr>
        <w:jc w:val="both"/>
        <w:rPr>
          <w:rFonts w:asciiTheme="minorBidi" w:hAnsiTheme="minorBidi"/>
          <w:b/>
          <w:bCs/>
          <w:sz w:val="20"/>
          <w:szCs w:val="20"/>
        </w:rPr>
      </w:pPr>
      <w:r>
        <w:rPr>
          <w:rFonts w:asciiTheme="minorBidi" w:hAnsiTheme="minorBidi"/>
          <w:b/>
          <w:bCs/>
          <w:sz w:val="20"/>
          <w:szCs w:val="20"/>
        </w:rPr>
        <w:t xml:space="preserve">3.1. 2. </w:t>
      </w:r>
      <w:r w:rsidRPr="005E3990">
        <w:rPr>
          <w:rFonts w:asciiTheme="minorBidi" w:hAnsiTheme="minorBidi"/>
          <w:b/>
          <w:bCs/>
          <w:sz w:val="20"/>
          <w:szCs w:val="20"/>
        </w:rPr>
        <w:t>Activités pratiques</w:t>
      </w:r>
    </w:p>
    <w:p w:rsidR="00A6594E" w:rsidRDefault="00A6594E" w:rsidP="00A6594E">
      <w:pPr>
        <w:adjustRightInd w:val="0"/>
        <w:ind w:left="709"/>
        <w:jc w:val="both"/>
        <w:rPr>
          <w:rFonts w:asciiTheme="minorBidi" w:hAnsiTheme="minorBidi"/>
          <w:sz w:val="20"/>
          <w:szCs w:val="20"/>
        </w:rPr>
      </w:pPr>
    </w:p>
    <w:p w:rsidR="00A6594E" w:rsidRPr="005E3990" w:rsidRDefault="00A6594E" w:rsidP="00A6594E">
      <w:pPr>
        <w:adjustRightInd w:val="0"/>
        <w:ind w:left="709"/>
        <w:jc w:val="both"/>
        <w:rPr>
          <w:rFonts w:asciiTheme="minorBidi" w:hAnsiTheme="minorBidi"/>
          <w:sz w:val="20"/>
          <w:szCs w:val="20"/>
        </w:rPr>
      </w:pPr>
      <w:r w:rsidRPr="005E3990">
        <w:rPr>
          <w:rFonts w:asciiTheme="minorBidi" w:hAnsiTheme="minorBidi"/>
          <w:sz w:val="20"/>
          <w:szCs w:val="20"/>
        </w:rPr>
        <w:t>- Commentaire de cartes de base et élaboration de coupes géologiques des différents domaines</w:t>
      </w:r>
      <w:r>
        <w:rPr>
          <w:rFonts w:asciiTheme="minorBidi" w:hAnsiTheme="minorBidi"/>
          <w:sz w:val="20"/>
          <w:szCs w:val="20"/>
        </w:rPr>
        <w:t xml:space="preserve"> </w:t>
      </w:r>
      <w:r w:rsidRPr="005E3990">
        <w:rPr>
          <w:rFonts w:asciiTheme="minorBidi" w:hAnsiTheme="minorBidi"/>
          <w:sz w:val="20"/>
          <w:szCs w:val="20"/>
        </w:rPr>
        <w:t>structuraux de la Tunisie.</w:t>
      </w:r>
    </w:p>
    <w:p w:rsidR="00A6594E" w:rsidRDefault="00A6594E" w:rsidP="00A6594E">
      <w:pPr>
        <w:adjustRightInd w:val="0"/>
        <w:ind w:left="709"/>
        <w:jc w:val="both"/>
        <w:rPr>
          <w:rFonts w:asciiTheme="minorBidi" w:hAnsiTheme="minorBidi"/>
          <w:sz w:val="20"/>
          <w:szCs w:val="20"/>
        </w:rPr>
      </w:pPr>
    </w:p>
    <w:p w:rsidR="00A6594E" w:rsidRPr="005E3990" w:rsidRDefault="00A6594E" w:rsidP="00A6594E">
      <w:pPr>
        <w:adjustRightInd w:val="0"/>
        <w:ind w:left="709"/>
        <w:jc w:val="both"/>
        <w:rPr>
          <w:rFonts w:asciiTheme="minorBidi" w:hAnsiTheme="minorBidi"/>
          <w:sz w:val="20"/>
          <w:szCs w:val="20"/>
        </w:rPr>
      </w:pPr>
      <w:r w:rsidRPr="005E3990">
        <w:rPr>
          <w:rFonts w:asciiTheme="minorBidi" w:hAnsiTheme="minorBidi"/>
          <w:sz w:val="20"/>
          <w:szCs w:val="20"/>
        </w:rPr>
        <w:t>- Etablissement de cartes isopaques et isobathes à partir des données de surface et de subsurface</w:t>
      </w:r>
    </w:p>
    <w:p w:rsidR="00A6594E" w:rsidRDefault="00A6594E" w:rsidP="00A6594E">
      <w:pPr>
        <w:adjustRightInd w:val="0"/>
        <w:ind w:left="709"/>
        <w:jc w:val="both"/>
        <w:rPr>
          <w:rFonts w:asciiTheme="minorBidi" w:hAnsiTheme="minorBidi"/>
          <w:sz w:val="20"/>
          <w:szCs w:val="20"/>
        </w:rPr>
      </w:pPr>
    </w:p>
    <w:p w:rsidR="00A6594E" w:rsidRPr="005E3990" w:rsidRDefault="00A6594E" w:rsidP="00A6594E">
      <w:pPr>
        <w:adjustRightInd w:val="0"/>
        <w:ind w:left="709"/>
        <w:jc w:val="both"/>
        <w:rPr>
          <w:rFonts w:asciiTheme="minorBidi" w:hAnsiTheme="minorBidi"/>
          <w:sz w:val="20"/>
          <w:szCs w:val="20"/>
        </w:rPr>
      </w:pPr>
      <w:r w:rsidRPr="005E3990">
        <w:rPr>
          <w:rFonts w:asciiTheme="minorBidi" w:hAnsiTheme="minorBidi"/>
          <w:sz w:val="20"/>
          <w:szCs w:val="20"/>
        </w:rPr>
        <w:t>- Corrélation de coupes géologiques et/ou de puits de sondages et établissements de cartes paléogéographiques</w:t>
      </w:r>
    </w:p>
    <w:p w:rsidR="00A6594E" w:rsidRDefault="00A6594E" w:rsidP="00A6594E">
      <w:pPr>
        <w:adjustRightInd w:val="0"/>
        <w:ind w:left="709"/>
        <w:jc w:val="both"/>
        <w:rPr>
          <w:rFonts w:asciiTheme="minorBidi" w:hAnsiTheme="minorBidi"/>
          <w:sz w:val="20"/>
          <w:szCs w:val="20"/>
        </w:rPr>
      </w:pPr>
    </w:p>
    <w:p w:rsidR="00A6594E" w:rsidRPr="005E3990" w:rsidRDefault="00A6594E" w:rsidP="00A6594E">
      <w:pPr>
        <w:adjustRightInd w:val="0"/>
        <w:ind w:left="709"/>
        <w:jc w:val="both"/>
        <w:rPr>
          <w:rFonts w:asciiTheme="minorBidi" w:hAnsiTheme="minorBidi"/>
          <w:sz w:val="20"/>
          <w:szCs w:val="20"/>
        </w:rPr>
      </w:pPr>
      <w:r w:rsidRPr="005E3990">
        <w:rPr>
          <w:rFonts w:asciiTheme="minorBidi" w:hAnsiTheme="minorBidi"/>
          <w:sz w:val="20"/>
          <w:szCs w:val="20"/>
        </w:rPr>
        <w:t>- Corrélations entre les aquifères d’une même période géologique</w:t>
      </w:r>
    </w:p>
    <w:p w:rsidR="00A6594E" w:rsidRDefault="00A6594E" w:rsidP="00A6594E">
      <w:pPr>
        <w:adjustRightInd w:val="0"/>
        <w:ind w:left="709"/>
        <w:jc w:val="both"/>
        <w:rPr>
          <w:rFonts w:asciiTheme="minorBidi" w:hAnsiTheme="minorBidi"/>
          <w:sz w:val="20"/>
          <w:szCs w:val="20"/>
        </w:rPr>
      </w:pPr>
    </w:p>
    <w:p w:rsidR="00A6594E" w:rsidRPr="005E3990" w:rsidRDefault="00A6594E" w:rsidP="00A6594E">
      <w:pPr>
        <w:adjustRightInd w:val="0"/>
        <w:ind w:left="709"/>
        <w:jc w:val="both"/>
        <w:rPr>
          <w:rFonts w:asciiTheme="minorBidi" w:hAnsiTheme="minorBidi"/>
          <w:sz w:val="20"/>
          <w:szCs w:val="20"/>
        </w:rPr>
      </w:pPr>
      <w:r w:rsidRPr="005E3990">
        <w:rPr>
          <w:rFonts w:asciiTheme="minorBidi" w:hAnsiTheme="minorBidi"/>
          <w:sz w:val="20"/>
          <w:szCs w:val="20"/>
        </w:rPr>
        <w:t>- Utilisation des cartes isopaques comme documents d’aide à la décision pour l’implantation de forages hydrogéologiques (exercices)</w:t>
      </w:r>
    </w:p>
    <w:p w:rsidR="00A6594E" w:rsidRPr="005E3990" w:rsidRDefault="00A6594E" w:rsidP="00A6594E">
      <w:pPr>
        <w:jc w:val="both"/>
        <w:rPr>
          <w:rFonts w:asciiTheme="minorBidi" w:hAnsiTheme="minorBidi"/>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3.2.</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FBD4B4" w:themeFill="accent6" w:themeFillTint="66"/>
          </w:tcPr>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ECUE</w:t>
            </w:r>
            <w:r w:rsidRPr="005354C0">
              <w:rPr>
                <w:rFonts w:asciiTheme="minorBidi" w:hAnsiTheme="minorBidi"/>
                <w:b/>
                <w:bCs/>
                <w:lang w:val="fr-FR"/>
              </w:rPr>
              <w:t xml:space="preserve">: </w:t>
            </w:r>
            <w:r w:rsidRPr="005354C0">
              <w:rPr>
                <w:rFonts w:asciiTheme="minorBidi" w:eastAsiaTheme="minorHAnsi" w:hAnsiTheme="minorBidi" w:cstheme="minorBidi"/>
                <w:b/>
                <w:bCs/>
                <w:lang w:val="fr-FR"/>
              </w:rPr>
              <w:t>Prospection et caractérisation des aquifères</w:t>
            </w:r>
          </w:p>
        </w:tc>
      </w:tr>
      <w:tr w:rsidR="00A6594E" w:rsidRPr="009603F8" w:rsidTr="00A6594E">
        <w:tc>
          <w:tcPr>
            <w:tcW w:w="3462" w:type="dxa"/>
            <w:shd w:val="clear" w:color="auto" w:fill="FBD4B4" w:themeFill="accent6"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411</w:t>
            </w:r>
          </w:p>
        </w:tc>
        <w:tc>
          <w:tcPr>
            <w:tcW w:w="3392" w:type="dxa"/>
            <w:shd w:val="clear" w:color="auto" w:fill="FBD4B4" w:themeFill="accent6"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FBD4B4" w:themeFill="accent6"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Pr="00957B4D" w:rsidRDefault="00A6594E" w:rsidP="00A6594E">
      <w:pPr>
        <w:tabs>
          <w:tab w:val="left" w:pos="0"/>
        </w:tabs>
        <w:spacing w:line="360" w:lineRule="auto"/>
        <w:jc w:val="both"/>
        <w:rPr>
          <w:rFonts w:asciiTheme="minorBidi" w:hAnsiTheme="minorBidi"/>
          <w:sz w:val="20"/>
          <w:szCs w:val="20"/>
        </w:rPr>
      </w:pPr>
      <w:r>
        <w:rPr>
          <w:rFonts w:asciiTheme="minorBidi" w:hAnsiTheme="minorBidi"/>
          <w:b/>
          <w:bCs/>
          <w:sz w:val="20"/>
          <w:szCs w:val="20"/>
        </w:rPr>
        <w:t>3.2</w:t>
      </w:r>
      <w:r w:rsidRPr="00A91389">
        <w:rPr>
          <w:rFonts w:asciiTheme="minorBidi" w:hAnsiTheme="minorBidi"/>
          <w:b/>
          <w:bCs/>
          <w:sz w:val="20"/>
          <w:szCs w:val="20"/>
        </w:rPr>
        <w:t>.1. Enseignements théoriques</w:t>
      </w:r>
    </w:p>
    <w:p w:rsidR="00A6594E" w:rsidRPr="007B2C8F" w:rsidRDefault="00A6594E" w:rsidP="00A6594E">
      <w:pPr>
        <w:rPr>
          <w:rFonts w:asciiTheme="minorBidi" w:hAnsiTheme="minorBidi"/>
          <w:sz w:val="20"/>
          <w:szCs w:val="20"/>
        </w:rPr>
      </w:pPr>
      <w:r w:rsidRPr="007B2C8F">
        <w:rPr>
          <w:rFonts w:asciiTheme="minorBidi" w:hAnsiTheme="minorBidi"/>
          <w:sz w:val="20"/>
          <w:szCs w:val="20"/>
        </w:rPr>
        <w:t xml:space="preserve">1. Méthodes de prospection des aquifères </w:t>
      </w:r>
    </w:p>
    <w:p w:rsidR="00A6594E" w:rsidRDefault="00A6594E" w:rsidP="00A6594E">
      <w:pPr>
        <w:rPr>
          <w:rFonts w:asciiTheme="minorBidi" w:hAnsiTheme="minorBidi"/>
          <w:sz w:val="20"/>
          <w:szCs w:val="20"/>
        </w:rPr>
      </w:pPr>
    </w:p>
    <w:p w:rsidR="00A6594E" w:rsidRPr="007B2C8F" w:rsidRDefault="00A6594E" w:rsidP="00A6594E">
      <w:pPr>
        <w:rPr>
          <w:rFonts w:asciiTheme="minorBidi" w:hAnsiTheme="minorBidi"/>
          <w:sz w:val="20"/>
          <w:szCs w:val="20"/>
        </w:rPr>
      </w:pPr>
      <w:r w:rsidRPr="007B2C8F">
        <w:rPr>
          <w:rFonts w:asciiTheme="minorBidi" w:hAnsiTheme="minorBidi"/>
          <w:sz w:val="20"/>
          <w:szCs w:val="20"/>
        </w:rPr>
        <w:t>2. Caractérisation hydrogéologique des aquifères</w:t>
      </w:r>
    </w:p>
    <w:p w:rsidR="00A6594E" w:rsidRDefault="00A6594E" w:rsidP="00A6594E">
      <w:pPr>
        <w:adjustRightInd w:val="0"/>
        <w:jc w:val="both"/>
        <w:rPr>
          <w:rFonts w:asciiTheme="minorBidi" w:hAnsiTheme="minorBidi"/>
          <w:sz w:val="20"/>
          <w:szCs w:val="20"/>
        </w:rPr>
      </w:pPr>
    </w:p>
    <w:p w:rsidR="00A6594E" w:rsidRPr="007B2C8F" w:rsidRDefault="00A6594E" w:rsidP="00A6594E">
      <w:pPr>
        <w:adjustRightInd w:val="0"/>
        <w:jc w:val="both"/>
        <w:rPr>
          <w:rFonts w:asciiTheme="minorBidi" w:hAnsiTheme="minorBidi"/>
          <w:sz w:val="20"/>
          <w:szCs w:val="20"/>
        </w:rPr>
      </w:pPr>
      <w:r w:rsidRPr="007B2C8F">
        <w:rPr>
          <w:rFonts w:asciiTheme="minorBidi" w:hAnsiTheme="minorBidi"/>
          <w:sz w:val="20"/>
          <w:szCs w:val="20"/>
        </w:rPr>
        <w:t xml:space="preserve">3-Typologie lithologique des aquifères </w:t>
      </w:r>
      <w:r>
        <w:rPr>
          <w:rFonts w:asciiTheme="minorBidi" w:hAnsiTheme="minorBidi"/>
          <w:sz w:val="20"/>
          <w:szCs w:val="20"/>
        </w:rPr>
        <w:t xml:space="preserve"> </w:t>
      </w:r>
      <w:r w:rsidRPr="007B2C8F">
        <w:rPr>
          <w:rFonts w:asciiTheme="minorBidi" w:hAnsiTheme="minorBidi"/>
          <w:sz w:val="20"/>
          <w:szCs w:val="20"/>
        </w:rPr>
        <w:t>(en fonction des systèmes de dépôts : aquifères des systèmes fluviatiles, éoliens, littoraux, de plate-formes, etc)</w:t>
      </w:r>
    </w:p>
    <w:p w:rsidR="00A6594E" w:rsidRPr="007B2C8F" w:rsidRDefault="00A6594E" w:rsidP="00A6594E">
      <w:pPr>
        <w:adjustRightInd w:val="0"/>
        <w:ind w:left="851"/>
        <w:jc w:val="both"/>
        <w:rPr>
          <w:rFonts w:asciiTheme="minorBidi" w:hAnsiTheme="minorBidi"/>
          <w:sz w:val="20"/>
          <w:szCs w:val="20"/>
        </w:rPr>
      </w:pPr>
      <w:r w:rsidRPr="007B2C8F">
        <w:rPr>
          <w:rFonts w:asciiTheme="minorBidi" w:hAnsiTheme="minorBidi"/>
          <w:sz w:val="20"/>
          <w:szCs w:val="20"/>
        </w:rPr>
        <w:t>- Les aquifères détritiques terrigènes (sableux, gréseux, conglomératiques),</w:t>
      </w:r>
    </w:p>
    <w:p w:rsidR="00A6594E" w:rsidRPr="007B2C8F" w:rsidRDefault="00A6594E" w:rsidP="00A6594E">
      <w:pPr>
        <w:adjustRightInd w:val="0"/>
        <w:ind w:left="851"/>
        <w:jc w:val="both"/>
        <w:rPr>
          <w:rFonts w:asciiTheme="minorBidi" w:hAnsiTheme="minorBidi"/>
          <w:sz w:val="20"/>
          <w:szCs w:val="20"/>
        </w:rPr>
      </w:pPr>
      <w:r w:rsidRPr="007B2C8F">
        <w:rPr>
          <w:rFonts w:asciiTheme="minorBidi" w:hAnsiTheme="minorBidi"/>
          <w:sz w:val="20"/>
          <w:szCs w:val="20"/>
        </w:rPr>
        <w:t>- Les aquifères carbonatés (calcaires, dolomitiques)</w:t>
      </w:r>
    </w:p>
    <w:p w:rsidR="00A6594E" w:rsidRPr="007B2C8F" w:rsidRDefault="00A6594E" w:rsidP="00A6594E">
      <w:pPr>
        <w:adjustRightInd w:val="0"/>
        <w:ind w:left="851"/>
        <w:jc w:val="both"/>
        <w:rPr>
          <w:rFonts w:asciiTheme="minorBidi" w:hAnsiTheme="minorBidi"/>
          <w:sz w:val="20"/>
          <w:szCs w:val="20"/>
        </w:rPr>
      </w:pPr>
      <w:r w:rsidRPr="007B2C8F">
        <w:rPr>
          <w:rFonts w:asciiTheme="minorBidi" w:hAnsiTheme="minorBidi"/>
          <w:sz w:val="20"/>
          <w:szCs w:val="20"/>
        </w:rPr>
        <w:t>- Les aquifères karstiques et les aquifères fracturés</w:t>
      </w:r>
    </w:p>
    <w:p w:rsidR="00A6594E" w:rsidRPr="007B2C8F" w:rsidRDefault="00A6594E" w:rsidP="00A6594E">
      <w:pPr>
        <w:adjustRightInd w:val="0"/>
        <w:ind w:left="851"/>
        <w:jc w:val="both"/>
        <w:rPr>
          <w:rFonts w:asciiTheme="minorBidi" w:hAnsiTheme="minorBidi"/>
          <w:sz w:val="20"/>
          <w:szCs w:val="20"/>
        </w:rPr>
      </w:pPr>
      <w:r w:rsidRPr="007B2C8F">
        <w:rPr>
          <w:rFonts w:asciiTheme="minorBidi" w:hAnsiTheme="minorBidi"/>
          <w:sz w:val="20"/>
          <w:szCs w:val="20"/>
        </w:rPr>
        <w:t>- Géométrie des différents types d'aquifères</w:t>
      </w:r>
    </w:p>
    <w:p w:rsidR="00A6594E" w:rsidRPr="007B2C8F" w:rsidRDefault="00A6594E" w:rsidP="00A6594E">
      <w:pPr>
        <w:adjustRightInd w:val="0"/>
        <w:jc w:val="both"/>
        <w:rPr>
          <w:rFonts w:asciiTheme="minorBidi" w:hAnsiTheme="minorBidi"/>
          <w:sz w:val="20"/>
          <w:szCs w:val="20"/>
        </w:rPr>
      </w:pPr>
    </w:p>
    <w:p w:rsidR="00A6594E" w:rsidRPr="007B2C8F" w:rsidRDefault="00A6594E" w:rsidP="00A6594E">
      <w:pPr>
        <w:adjustRightInd w:val="0"/>
        <w:jc w:val="both"/>
        <w:rPr>
          <w:rFonts w:asciiTheme="minorBidi" w:hAnsiTheme="minorBidi"/>
          <w:sz w:val="20"/>
          <w:szCs w:val="20"/>
        </w:rPr>
      </w:pPr>
      <w:r w:rsidRPr="007B2C8F">
        <w:rPr>
          <w:rFonts w:asciiTheme="minorBidi" w:hAnsiTheme="minorBidi"/>
          <w:sz w:val="20"/>
          <w:szCs w:val="20"/>
        </w:rPr>
        <w:t>4. Les aquifères fracturés</w:t>
      </w:r>
    </w:p>
    <w:p w:rsidR="00A6594E" w:rsidRPr="007B2C8F" w:rsidRDefault="00A6594E" w:rsidP="00A6594E">
      <w:pPr>
        <w:tabs>
          <w:tab w:val="left" w:pos="851"/>
        </w:tabs>
        <w:adjustRightInd w:val="0"/>
        <w:ind w:left="851"/>
        <w:jc w:val="both"/>
        <w:rPr>
          <w:rFonts w:asciiTheme="minorBidi" w:hAnsiTheme="minorBidi"/>
          <w:sz w:val="20"/>
          <w:szCs w:val="20"/>
        </w:rPr>
      </w:pPr>
      <w:r w:rsidRPr="007B2C8F">
        <w:rPr>
          <w:rFonts w:asciiTheme="minorBidi" w:hAnsiTheme="minorBidi"/>
          <w:sz w:val="20"/>
          <w:szCs w:val="20"/>
        </w:rPr>
        <w:t>- Méthode d’analyse de la fracturation : Aspects qualitatifs (morphologie, nature et classification des</w:t>
      </w:r>
      <w:r>
        <w:rPr>
          <w:rFonts w:asciiTheme="minorBidi" w:hAnsiTheme="minorBidi"/>
          <w:sz w:val="20"/>
          <w:szCs w:val="20"/>
        </w:rPr>
        <w:t xml:space="preserve"> </w:t>
      </w:r>
      <w:r w:rsidRPr="007B2C8F">
        <w:rPr>
          <w:rFonts w:asciiTheme="minorBidi" w:hAnsiTheme="minorBidi"/>
          <w:sz w:val="20"/>
          <w:szCs w:val="20"/>
        </w:rPr>
        <w:t>fractures) et quantitatifs (fréquence, densité, intensité, densité volumique) de la fracturation</w:t>
      </w:r>
    </w:p>
    <w:p w:rsidR="00A6594E" w:rsidRPr="007B2C8F" w:rsidRDefault="00A6594E" w:rsidP="00A6594E">
      <w:pPr>
        <w:tabs>
          <w:tab w:val="left" w:pos="851"/>
        </w:tabs>
        <w:adjustRightInd w:val="0"/>
        <w:ind w:left="851"/>
        <w:jc w:val="both"/>
        <w:rPr>
          <w:rFonts w:asciiTheme="minorBidi" w:hAnsiTheme="minorBidi"/>
          <w:sz w:val="20"/>
          <w:szCs w:val="20"/>
        </w:rPr>
      </w:pPr>
      <w:r w:rsidRPr="007B2C8F">
        <w:rPr>
          <w:rFonts w:asciiTheme="minorBidi" w:hAnsiTheme="minorBidi"/>
          <w:sz w:val="20"/>
          <w:szCs w:val="20"/>
        </w:rPr>
        <w:t>- Exploration et cartographie des aquifères naturels fracturés</w:t>
      </w:r>
    </w:p>
    <w:p w:rsidR="00A6594E" w:rsidRPr="007B2C8F" w:rsidRDefault="00A6594E" w:rsidP="00A6594E">
      <w:pPr>
        <w:tabs>
          <w:tab w:val="left" w:pos="851"/>
        </w:tabs>
        <w:adjustRightInd w:val="0"/>
        <w:ind w:left="851"/>
        <w:jc w:val="both"/>
        <w:rPr>
          <w:rFonts w:asciiTheme="minorBidi" w:hAnsiTheme="minorBidi"/>
          <w:sz w:val="20"/>
          <w:szCs w:val="20"/>
        </w:rPr>
      </w:pPr>
      <w:r w:rsidRPr="007B2C8F">
        <w:rPr>
          <w:rFonts w:asciiTheme="minorBidi" w:hAnsiTheme="minorBidi"/>
          <w:sz w:val="20"/>
          <w:szCs w:val="20"/>
        </w:rPr>
        <w:t>- Géométrie et cinématique 3D des failles, architecture interne des zones de failles, les failles drains</w:t>
      </w:r>
      <w:r>
        <w:rPr>
          <w:rStyle w:val="Marquedecommentaire"/>
        </w:rPr>
        <w:t xml:space="preserve"> </w:t>
      </w:r>
      <w:r w:rsidRPr="007B2C8F">
        <w:rPr>
          <w:rFonts w:asciiTheme="minorBidi" w:hAnsiTheme="minorBidi"/>
          <w:sz w:val="20"/>
          <w:szCs w:val="20"/>
        </w:rPr>
        <w:t>ou barrières, âge des fractures</w:t>
      </w:r>
    </w:p>
    <w:p w:rsidR="00A6594E" w:rsidRPr="007B2C8F" w:rsidRDefault="00A6594E" w:rsidP="00A6594E">
      <w:pPr>
        <w:tabs>
          <w:tab w:val="left" w:pos="851"/>
        </w:tabs>
        <w:adjustRightInd w:val="0"/>
        <w:ind w:left="851"/>
        <w:jc w:val="both"/>
        <w:rPr>
          <w:rFonts w:asciiTheme="minorBidi" w:hAnsiTheme="minorBidi"/>
          <w:sz w:val="20"/>
          <w:szCs w:val="20"/>
        </w:rPr>
      </w:pPr>
      <w:r w:rsidRPr="007B2C8F">
        <w:rPr>
          <w:rFonts w:asciiTheme="minorBidi" w:hAnsiTheme="minorBidi"/>
          <w:sz w:val="20"/>
          <w:szCs w:val="20"/>
        </w:rPr>
        <w:t>- Calibrage de réseaux de fractures</w:t>
      </w:r>
    </w:p>
    <w:p w:rsidR="00A6594E" w:rsidRPr="007B2C8F" w:rsidRDefault="00A6594E" w:rsidP="00A6594E">
      <w:pPr>
        <w:adjustRightInd w:val="0"/>
        <w:jc w:val="both"/>
        <w:rPr>
          <w:rFonts w:asciiTheme="minorBidi" w:hAnsiTheme="minorBidi"/>
          <w:sz w:val="20"/>
          <w:szCs w:val="20"/>
        </w:rPr>
      </w:pPr>
    </w:p>
    <w:p w:rsidR="00A6594E" w:rsidRPr="007B2C8F" w:rsidRDefault="00A6594E" w:rsidP="00A6594E">
      <w:pPr>
        <w:rPr>
          <w:rFonts w:asciiTheme="minorBidi" w:hAnsiTheme="minorBidi"/>
          <w:sz w:val="20"/>
          <w:szCs w:val="20"/>
        </w:rPr>
      </w:pPr>
      <w:r>
        <w:rPr>
          <w:rFonts w:asciiTheme="minorBidi" w:hAnsiTheme="minorBidi"/>
          <w:sz w:val="20"/>
          <w:szCs w:val="20"/>
        </w:rPr>
        <w:t>5</w:t>
      </w:r>
      <w:r w:rsidRPr="007B2C8F">
        <w:rPr>
          <w:rFonts w:asciiTheme="minorBidi" w:hAnsiTheme="minorBidi"/>
          <w:sz w:val="20"/>
          <w:szCs w:val="20"/>
        </w:rPr>
        <w:t>. Les aquifères transfrontaliers et lois de contrôle</w:t>
      </w:r>
    </w:p>
    <w:p w:rsidR="00A6594E" w:rsidRPr="007B2C8F" w:rsidRDefault="00A6594E" w:rsidP="00A6594E">
      <w:pPr>
        <w:rPr>
          <w:rFonts w:asciiTheme="minorBidi" w:hAnsiTheme="minorBidi"/>
          <w:sz w:val="20"/>
          <w:szCs w:val="20"/>
        </w:rPr>
      </w:pPr>
      <w:r>
        <w:rPr>
          <w:rFonts w:asciiTheme="minorBidi" w:hAnsiTheme="minorBidi"/>
          <w:sz w:val="20"/>
          <w:szCs w:val="20"/>
        </w:rPr>
        <w:t>6</w:t>
      </w:r>
      <w:r w:rsidRPr="007B2C8F">
        <w:rPr>
          <w:rFonts w:asciiTheme="minorBidi" w:hAnsiTheme="minorBidi"/>
          <w:sz w:val="20"/>
          <w:szCs w:val="20"/>
        </w:rPr>
        <w:t>. Méthodes d’exploitation et de gestion des aquifères</w:t>
      </w:r>
    </w:p>
    <w:p w:rsidR="00A6594E" w:rsidRDefault="00A6594E" w:rsidP="00A6594E">
      <w:pPr>
        <w:adjustRightInd w:val="0"/>
        <w:jc w:val="both"/>
        <w:rPr>
          <w:rFonts w:asciiTheme="minorBidi" w:hAnsiTheme="minorBidi"/>
          <w:b/>
          <w:bCs/>
          <w:sz w:val="20"/>
          <w:szCs w:val="20"/>
        </w:rPr>
      </w:pPr>
    </w:p>
    <w:p w:rsidR="00A6594E" w:rsidRDefault="00A6594E" w:rsidP="00A6594E">
      <w:pPr>
        <w:adjustRightInd w:val="0"/>
        <w:jc w:val="both"/>
        <w:rPr>
          <w:rFonts w:asciiTheme="minorBidi" w:hAnsiTheme="minorBidi"/>
          <w:b/>
          <w:bCs/>
          <w:sz w:val="20"/>
          <w:szCs w:val="20"/>
        </w:rPr>
      </w:pPr>
    </w:p>
    <w:p w:rsidR="00A6594E" w:rsidRPr="007B2C8F" w:rsidRDefault="00A6594E" w:rsidP="00A6594E">
      <w:pPr>
        <w:adjustRightInd w:val="0"/>
        <w:jc w:val="both"/>
        <w:rPr>
          <w:rFonts w:asciiTheme="minorBidi" w:hAnsiTheme="minorBidi"/>
          <w:b/>
          <w:bCs/>
          <w:sz w:val="20"/>
          <w:szCs w:val="20"/>
        </w:rPr>
      </w:pPr>
      <w:r>
        <w:rPr>
          <w:rFonts w:asciiTheme="minorBidi" w:hAnsiTheme="minorBidi"/>
          <w:b/>
          <w:bCs/>
          <w:sz w:val="20"/>
          <w:szCs w:val="20"/>
        </w:rPr>
        <w:t>3</w:t>
      </w:r>
      <w:r w:rsidRPr="007B2C8F">
        <w:rPr>
          <w:rFonts w:asciiTheme="minorBidi" w:hAnsiTheme="minorBidi"/>
          <w:b/>
          <w:bCs/>
          <w:sz w:val="20"/>
          <w:szCs w:val="20"/>
        </w:rPr>
        <w:t>.2.</w:t>
      </w:r>
      <w:r>
        <w:rPr>
          <w:rFonts w:asciiTheme="minorBidi" w:hAnsiTheme="minorBidi"/>
          <w:b/>
          <w:bCs/>
          <w:sz w:val="20"/>
          <w:szCs w:val="20"/>
        </w:rPr>
        <w:t>1.</w:t>
      </w:r>
      <w:r w:rsidRPr="007B2C8F">
        <w:rPr>
          <w:rFonts w:asciiTheme="minorBidi" w:hAnsiTheme="minorBidi"/>
          <w:b/>
          <w:bCs/>
          <w:sz w:val="20"/>
          <w:szCs w:val="20"/>
        </w:rPr>
        <w:t xml:space="preserve"> Activités pratiques </w:t>
      </w:r>
    </w:p>
    <w:p w:rsidR="00A6594E" w:rsidRPr="005E3990" w:rsidRDefault="00A6594E" w:rsidP="00A6594E">
      <w:pPr>
        <w:adjustRightInd w:val="0"/>
        <w:jc w:val="both"/>
        <w:rPr>
          <w:rFonts w:asciiTheme="minorBidi" w:hAnsiTheme="minorBidi"/>
          <w:sz w:val="20"/>
          <w:szCs w:val="20"/>
        </w:rPr>
      </w:pP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1. Les différents types d'aquifères</w:t>
      </w:r>
    </w:p>
    <w:p w:rsidR="00A6594E" w:rsidRPr="005E3990" w:rsidRDefault="00A6594E" w:rsidP="00A6594E">
      <w:pPr>
        <w:adjustRightInd w:val="0"/>
        <w:ind w:left="284"/>
        <w:jc w:val="both"/>
        <w:rPr>
          <w:rFonts w:asciiTheme="minorBidi" w:hAnsiTheme="minorBidi"/>
          <w:sz w:val="20"/>
          <w:szCs w:val="20"/>
        </w:rPr>
      </w:pPr>
      <w:r w:rsidRPr="005E3990">
        <w:rPr>
          <w:rFonts w:asciiTheme="minorBidi" w:hAnsiTheme="minorBidi"/>
          <w:sz w:val="20"/>
          <w:szCs w:val="20"/>
        </w:rPr>
        <w:t>a- Identification de séries aquifères et détermination des caractéristiques géométriques à partir de</w:t>
      </w:r>
      <w:r>
        <w:rPr>
          <w:rFonts w:asciiTheme="minorBidi" w:hAnsiTheme="minorBidi"/>
          <w:sz w:val="20"/>
          <w:szCs w:val="20"/>
        </w:rPr>
        <w:t xml:space="preserve"> </w:t>
      </w:r>
      <w:r w:rsidRPr="005E3990">
        <w:rPr>
          <w:rFonts w:asciiTheme="minorBidi" w:hAnsiTheme="minorBidi"/>
          <w:sz w:val="20"/>
          <w:szCs w:val="20"/>
        </w:rPr>
        <w:t>documents cartographiques, log, notices, données de puits, etc.</w:t>
      </w:r>
    </w:p>
    <w:p w:rsidR="00A6594E" w:rsidRPr="005E3990" w:rsidRDefault="00A6594E" w:rsidP="00A6594E">
      <w:pPr>
        <w:adjustRightInd w:val="0"/>
        <w:ind w:left="284"/>
        <w:jc w:val="both"/>
        <w:rPr>
          <w:rFonts w:asciiTheme="minorBidi" w:hAnsiTheme="minorBidi"/>
          <w:sz w:val="20"/>
          <w:szCs w:val="20"/>
        </w:rPr>
      </w:pPr>
    </w:p>
    <w:p w:rsidR="00A6594E" w:rsidRPr="005E3990" w:rsidRDefault="00A6594E" w:rsidP="00A6594E">
      <w:pPr>
        <w:adjustRightInd w:val="0"/>
        <w:ind w:left="284"/>
        <w:jc w:val="both"/>
        <w:rPr>
          <w:rFonts w:asciiTheme="minorBidi" w:hAnsiTheme="minorBidi"/>
          <w:sz w:val="20"/>
          <w:szCs w:val="20"/>
        </w:rPr>
      </w:pPr>
      <w:r w:rsidRPr="005E3990">
        <w:rPr>
          <w:rFonts w:asciiTheme="minorBidi" w:hAnsiTheme="minorBidi"/>
          <w:sz w:val="20"/>
          <w:szCs w:val="20"/>
        </w:rPr>
        <w:t>b- Caractérisation pétrographique des différents types d'aquifères (carbonatés, silicoclastiques,</w:t>
      </w:r>
      <w:r>
        <w:rPr>
          <w:rFonts w:asciiTheme="minorBidi" w:hAnsiTheme="minorBidi"/>
          <w:sz w:val="20"/>
          <w:szCs w:val="20"/>
        </w:rPr>
        <w:t xml:space="preserve"> </w:t>
      </w:r>
      <w:r w:rsidRPr="005E3990">
        <w:rPr>
          <w:rFonts w:asciiTheme="minorBidi" w:hAnsiTheme="minorBidi"/>
          <w:sz w:val="20"/>
          <w:szCs w:val="20"/>
        </w:rPr>
        <w:t>etc.)</w:t>
      </w:r>
    </w:p>
    <w:p w:rsidR="00A6594E" w:rsidRDefault="00A6594E" w:rsidP="00A6594E">
      <w:pPr>
        <w:adjustRightInd w:val="0"/>
        <w:jc w:val="both"/>
        <w:rPr>
          <w:rFonts w:asciiTheme="minorBidi" w:hAnsiTheme="minorBidi"/>
          <w:sz w:val="20"/>
          <w:szCs w:val="20"/>
        </w:rPr>
      </w:pP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2. Les aquifères fracturés</w:t>
      </w:r>
    </w:p>
    <w:p w:rsidR="00A6594E" w:rsidRPr="005E3990" w:rsidRDefault="00A6594E" w:rsidP="00A6594E">
      <w:pPr>
        <w:adjustRightInd w:val="0"/>
        <w:ind w:left="284"/>
        <w:jc w:val="both"/>
        <w:rPr>
          <w:rFonts w:asciiTheme="minorBidi" w:hAnsiTheme="minorBidi"/>
          <w:sz w:val="20"/>
          <w:szCs w:val="20"/>
        </w:rPr>
      </w:pPr>
      <w:r w:rsidRPr="005E3990">
        <w:rPr>
          <w:rFonts w:asciiTheme="minorBidi" w:hAnsiTheme="minorBidi"/>
          <w:sz w:val="20"/>
          <w:szCs w:val="20"/>
        </w:rPr>
        <w:t>a- Etude statistique des différentes familles de lithoclases dans une roche massi</w:t>
      </w:r>
      <w:r>
        <w:rPr>
          <w:rFonts w:asciiTheme="minorBidi" w:hAnsiTheme="minorBidi"/>
          <w:sz w:val="20"/>
          <w:szCs w:val="20"/>
        </w:rPr>
        <w:t xml:space="preserve">ve, rosace de </w:t>
      </w:r>
      <w:r w:rsidRPr="005E3990">
        <w:rPr>
          <w:rFonts w:asciiTheme="minorBidi" w:hAnsiTheme="minorBidi"/>
          <w:sz w:val="20"/>
          <w:szCs w:val="20"/>
        </w:rPr>
        <w:t>fréquence à différentes échelles et ce, à partir des cartes géologiques, des photographies</w:t>
      </w:r>
      <w:r>
        <w:rPr>
          <w:rFonts w:asciiTheme="minorBidi" w:hAnsiTheme="minorBidi"/>
          <w:sz w:val="20"/>
          <w:szCs w:val="20"/>
        </w:rPr>
        <w:t xml:space="preserve"> </w:t>
      </w:r>
      <w:r w:rsidRPr="005E3990">
        <w:rPr>
          <w:rFonts w:asciiTheme="minorBidi" w:hAnsiTheme="minorBidi"/>
          <w:sz w:val="20"/>
          <w:szCs w:val="20"/>
        </w:rPr>
        <w:t>aérie</w:t>
      </w:r>
      <w:r>
        <w:rPr>
          <w:rFonts w:asciiTheme="minorBidi" w:hAnsiTheme="minorBidi"/>
          <w:sz w:val="20"/>
          <w:szCs w:val="20"/>
        </w:rPr>
        <w:t>nnes et/ou images satellitaires</w:t>
      </w:r>
      <w:r w:rsidRPr="005E3990">
        <w:rPr>
          <w:rFonts w:asciiTheme="minorBidi" w:hAnsiTheme="minorBidi"/>
          <w:sz w:val="20"/>
          <w:szCs w:val="20"/>
        </w:rPr>
        <w:t>;</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t>b- Etude de la fréquence linéaire moyenne d’une famille de fractures (sur des données de</w:t>
      </w:r>
      <w:r>
        <w:rPr>
          <w:rFonts w:asciiTheme="minorBidi" w:hAnsiTheme="minorBidi"/>
          <w:sz w:val="20"/>
          <w:szCs w:val="20"/>
        </w:rPr>
        <w:t xml:space="preserve"> </w:t>
      </w:r>
      <w:r w:rsidRPr="005E3990">
        <w:rPr>
          <w:rFonts w:asciiTheme="minorBidi" w:hAnsiTheme="minorBidi"/>
          <w:sz w:val="20"/>
          <w:szCs w:val="20"/>
        </w:rPr>
        <w:t>surface et de subsurface, éventuellement)</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t>c- Détermination de la porosité de fissure</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t>d- Fracturation des milieux rocheux sous contrainte triaxiale.</w:t>
      </w:r>
    </w:p>
    <w:p w:rsidR="00A6594E" w:rsidRDefault="00A6594E" w:rsidP="00A6594E">
      <w:pPr>
        <w:adjustRightInd w:val="0"/>
        <w:jc w:val="both"/>
        <w:rPr>
          <w:rFonts w:asciiTheme="minorBidi" w:hAnsiTheme="minorBidi"/>
          <w:sz w:val="20"/>
          <w:szCs w:val="20"/>
        </w:rPr>
      </w:pPr>
    </w:p>
    <w:p w:rsidR="00A6594E" w:rsidRPr="005E3990" w:rsidRDefault="00A6594E" w:rsidP="00A6594E">
      <w:pPr>
        <w:adjustRightInd w:val="0"/>
        <w:jc w:val="both"/>
        <w:rPr>
          <w:rFonts w:asciiTheme="minorBidi" w:hAnsiTheme="minorBidi"/>
          <w:sz w:val="20"/>
          <w:szCs w:val="20"/>
        </w:rPr>
      </w:pPr>
      <w:r w:rsidRPr="005E3990">
        <w:rPr>
          <w:rFonts w:asciiTheme="minorBidi" w:hAnsiTheme="minorBidi"/>
          <w:sz w:val="20"/>
          <w:szCs w:val="20"/>
        </w:rPr>
        <w:t>3. Analyse pétrophysique</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lastRenderedPageBreak/>
        <w:t>a- Identification pétrographique des transformations diagénétiques</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t>b- Caractérisation de la nature et de la géométrie des micropores</w:t>
      </w:r>
    </w:p>
    <w:p w:rsidR="00A6594E" w:rsidRPr="005E3990" w:rsidRDefault="00A6594E" w:rsidP="00A6594E">
      <w:pPr>
        <w:tabs>
          <w:tab w:val="left" w:pos="284"/>
        </w:tabs>
        <w:adjustRightInd w:val="0"/>
        <w:ind w:left="284"/>
        <w:jc w:val="both"/>
        <w:rPr>
          <w:rFonts w:asciiTheme="minorBidi" w:hAnsiTheme="minorBidi"/>
          <w:sz w:val="20"/>
          <w:szCs w:val="20"/>
        </w:rPr>
      </w:pPr>
      <w:r w:rsidRPr="005E3990">
        <w:rPr>
          <w:rFonts w:asciiTheme="minorBidi" w:hAnsiTheme="minorBidi"/>
          <w:sz w:val="20"/>
          <w:szCs w:val="20"/>
        </w:rPr>
        <w:t>c- Estimation du volume des pores par différentes méthodes (pétrographiques, diagraphiques etc.)</w:t>
      </w:r>
    </w:p>
    <w:p w:rsidR="00A6594E" w:rsidRPr="005E3990" w:rsidRDefault="00A6594E" w:rsidP="00A6594E">
      <w:pPr>
        <w:tabs>
          <w:tab w:val="left" w:pos="284"/>
        </w:tabs>
        <w:ind w:left="284"/>
        <w:jc w:val="both"/>
        <w:rPr>
          <w:rFonts w:asciiTheme="minorBidi" w:hAnsiTheme="minorBidi"/>
          <w:sz w:val="20"/>
          <w:szCs w:val="20"/>
        </w:rPr>
      </w:pPr>
      <w:r w:rsidRPr="005E3990">
        <w:rPr>
          <w:rFonts w:asciiTheme="minorBidi" w:hAnsiTheme="minorBidi"/>
          <w:sz w:val="20"/>
          <w:szCs w:val="20"/>
        </w:rPr>
        <w:t>d- Analyse quantitative de la porosité et de la perméabilité</w:t>
      </w:r>
      <w:r>
        <w:rPr>
          <w:rFonts w:asciiTheme="minorBidi" w:hAnsiTheme="minorBidi"/>
          <w:sz w:val="20"/>
          <w:szCs w:val="20"/>
        </w:rPr>
        <w:t>.</w:t>
      </w:r>
    </w:p>
    <w:p w:rsidR="00A6594E" w:rsidRDefault="00A6594E" w:rsidP="00A6594E">
      <w:pPr>
        <w:rPr>
          <w:rFonts w:ascii="Arial" w:hAnsi="Arial" w:cs="Arial"/>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4</w:t>
      </w:r>
      <w:r w:rsidRPr="009603F8">
        <w:rPr>
          <w:rFonts w:asciiTheme="minorBidi" w:hAnsiTheme="minorBidi"/>
          <w:b/>
          <w:bCs/>
          <w:sz w:val="20"/>
          <w:szCs w:val="20"/>
        </w:rPr>
        <w:t>. Méthode d'évaluation et régime d'examens</w:t>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4</w:t>
      </w:r>
      <w:r w:rsidRPr="009603F8">
        <w:rPr>
          <w:rFonts w:asciiTheme="minorBidi" w:hAnsiTheme="minorBidi"/>
          <w:b/>
          <w:bCs/>
          <w:sz w:val="20"/>
          <w:szCs w:val="20"/>
        </w:rPr>
        <w:t>.1. Régime d'examens</w:t>
      </w:r>
      <w:r>
        <w:rPr>
          <w:rFonts w:asciiTheme="minorBidi" w:hAnsiTheme="minorBidi"/>
          <w:b/>
          <w:bCs/>
          <w:sz w:val="20"/>
          <w:szCs w:val="20"/>
        </w:rPr>
        <w:tab/>
      </w:r>
    </w:p>
    <w:p w:rsidR="00A6594E" w:rsidRPr="009603F8"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404327"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t>4</w:t>
      </w:r>
      <w:r w:rsidRPr="009603F8">
        <w:rPr>
          <w:rFonts w:asciiTheme="minorBidi" w:hAnsiTheme="minorBidi"/>
          <w:b/>
          <w:bCs/>
          <w:sz w:val="20"/>
          <w:szCs w:val="20"/>
        </w:rPr>
        <w:t>.2. Pondération et modalités d'évaluation</w:t>
      </w:r>
    </w:p>
    <w:p w:rsidR="00A6594E" w:rsidRPr="00404327" w:rsidRDefault="00A6594E" w:rsidP="00A6594E">
      <w:pPr>
        <w:adjustRightInd w:val="0"/>
        <w:rPr>
          <w:rFonts w:asciiTheme="minorBidi" w:hAnsiTheme="minorBidi"/>
          <w:b/>
          <w:bCs/>
          <w:sz w:val="20"/>
          <w:szCs w:val="20"/>
        </w:rPr>
      </w:pPr>
    </w:p>
    <w:p w:rsidR="00A6594E" w:rsidRPr="00F63141" w:rsidRDefault="00A6594E" w:rsidP="00A6594E">
      <w:pPr>
        <w:overflowPunct w:val="0"/>
        <w:adjustRightInd w:val="0"/>
        <w:spacing w:line="277" w:lineRule="auto"/>
        <w:jc w:val="both"/>
        <w:rPr>
          <w:rFonts w:asciiTheme="minorBidi" w:hAnsiTheme="minorBidi"/>
          <w:sz w:val="20"/>
          <w:szCs w:val="20"/>
        </w:rPr>
      </w:pPr>
      <w:r w:rsidRPr="00F63141">
        <w:rPr>
          <w:rFonts w:asciiTheme="minorBidi" w:hAnsiTheme="minorBidi"/>
          <w:sz w:val="20"/>
          <w:szCs w:val="20"/>
        </w:rPr>
        <w:t>Pour l’évaluation, la Commission Nationale Sectorielle des Sciences Géologiques propose les modalités suivantes :</w:t>
      </w:r>
    </w:p>
    <w:p w:rsidR="00A6594E" w:rsidRPr="00F63141" w:rsidRDefault="00A6594E" w:rsidP="00A6594E">
      <w:pPr>
        <w:overflowPunct w:val="0"/>
        <w:adjustRightInd w:val="0"/>
        <w:spacing w:line="258" w:lineRule="auto"/>
        <w:jc w:val="both"/>
        <w:rPr>
          <w:rFonts w:asciiTheme="minorBidi" w:hAnsiTheme="minorBidi"/>
          <w:sz w:val="20"/>
          <w:szCs w:val="20"/>
        </w:rPr>
      </w:pPr>
    </w:p>
    <w:p w:rsidR="00A6594E" w:rsidRPr="00F63141" w:rsidRDefault="00A6594E" w:rsidP="00A6594E">
      <w:pPr>
        <w:overflowPunct w:val="0"/>
        <w:adjustRightInd w:val="0"/>
        <w:spacing w:line="258" w:lineRule="auto"/>
        <w:jc w:val="both"/>
        <w:rPr>
          <w:rFonts w:asciiTheme="minorBidi" w:hAnsiTheme="minorBidi"/>
          <w:sz w:val="20"/>
          <w:szCs w:val="20"/>
        </w:rPr>
      </w:pPr>
      <w:r w:rsidRPr="00F63141">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F63141" w:rsidRDefault="00A6594E" w:rsidP="00A6594E">
      <w:pPr>
        <w:adjustRightInd w:val="0"/>
        <w:spacing w:line="179" w:lineRule="exact"/>
        <w:rPr>
          <w:rFonts w:asciiTheme="minorBidi" w:hAnsiTheme="minorBidi"/>
          <w:sz w:val="20"/>
          <w:szCs w:val="20"/>
        </w:rPr>
      </w:pPr>
    </w:p>
    <w:p w:rsidR="00A6594E" w:rsidRPr="00F63141" w:rsidRDefault="00A6594E" w:rsidP="00A6594E">
      <w:pPr>
        <w:overflowPunct w:val="0"/>
        <w:adjustRightInd w:val="0"/>
        <w:spacing w:line="250" w:lineRule="auto"/>
        <w:jc w:val="both"/>
        <w:rPr>
          <w:rFonts w:asciiTheme="minorBidi" w:hAnsiTheme="minorBidi"/>
          <w:sz w:val="20"/>
          <w:szCs w:val="20"/>
        </w:rPr>
      </w:pPr>
      <w:r w:rsidRPr="00F63141">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F63141" w:rsidRDefault="00A6594E" w:rsidP="00A6594E">
      <w:pPr>
        <w:adjustRightInd w:val="0"/>
        <w:spacing w:line="211" w:lineRule="exact"/>
        <w:rPr>
          <w:rFonts w:asciiTheme="minorBidi" w:hAnsiTheme="minorBidi"/>
          <w:sz w:val="20"/>
          <w:szCs w:val="20"/>
        </w:rPr>
      </w:pPr>
    </w:p>
    <w:p w:rsidR="00A6594E" w:rsidRPr="00F63141" w:rsidRDefault="00A6594E" w:rsidP="00A6594E">
      <w:pPr>
        <w:adjustRightInd w:val="0"/>
        <w:rPr>
          <w:rFonts w:asciiTheme="minorBidi" w:hAnsiTheme="minorBidi"/>
          <w:sz w:val="20"/>
          <w:szCs w:val="20"/>
        </w:rPr>
      </w:pPr>
      <w:r w:rsidRPr="00F63141">
        <w:rPr>
          <w:rFonts w:asciiTheme="minorBidi" w:hAnsiTheme="minorBidi"/>
          <w:sz w:val="20"/>
          <w:szCs w:val="20"/>
        </w:rPr>
        <w:t>b) Examen (Ex): La note d’examen compte pour 70% de la moyenne finale de l’UE.</w:t>
      </w:r>
    </w:p>
    <w:p w:rsidR="00A6594E" w:rsidRPr="00F63141" w:rsidRDefault="00A6594E" w:rsidP="00A6594E">
      <w:pPr>
        <w:adjustRightInd w:val="0"/>
        <w:rPr>
          <w:rFonts w:asciiTheme="minorBidi" w:hAnsiTheme="minorBidi"/>
          <w:sz w:val="20"/>
          <w:szCs w:val="20"/>
        </w:rPr>
      </w:pPr>
    </w:p>
    <w:p w:rsidR="00A6594E" w:rsidRPr="00F63141" w:rsidRDefault="00A6594E" w:rsidP="00A6594E">
      <w:pPr>
        <w:adjustRightInd w:val="0"/>
        <w:jc w:val="center"/>
        <w:rPr>
          <w:rFonts w:asciiTheme="minorBidi" w:hAnsiTheme="minorBidi"/>
          <w:sz w:val="20"/>
          <w:szCs w:val="20"/>
        </w:rPr>
      </w:pPr>
      <w:r w:rsidRPr="00F63141">
        <w:rPr>
          <w:rFonts w:asciiTheme="minorBidi" w:hAnsiTheme="minorBidi"/>
          <w:sz w:val="20"/>
          <w:szCs w:val="20"/>
        </w:rPr>
        <w:t>Pour récapituler:</w:t>
      </w:r>
    </w:p>
    <w:p w:rsidR="00A6594E" w:rsidRPr="00F63141" w:rsidRDefault="00A6594E" w:rsidP="00A6594E">
      <w:pPr>
        <w:adjustRightInd w:val="0"/>
        <w:jc w:val="center"/>
        <w:rPr>
          <w:rFonts w:asciiTheme="minorBidi" w:hAnsiTheme="minorBidi"/>
          <w:sz w:val="20"/>
          <w:szCs w:val="20"/>
        </w:rPr>
      </w:pPr>
    </w:p>
    <w:p w:rsidR="00A6594E" w:rsidRPr="00F63141" w:rsidRDefault="00A6594E" w:rsidP="00A6594E">
      <w:pPr>
        <w:adjustRightInd w:val="0"/>
        <w:spacing w:line="209" w:lineRule="auto"/>
        <w:jc w:val="center"/>
        <w:rPr>
          <w:rFonts w:asciiTheme="minorBidi" w:hAnsiTheme="minorBidi"/>
          <w:b/>
          <w:bCs/>
          <w:sz w:val="20"/>
          <w:szCs w:val="20"/>
        </w:rPr>
      </w:pPr>
      <w:r w:rsidRPr="00F63141">
        <w:rPr>
          <w:rFonts w:asciiTheme="minorBidi" w:hAnsiTheme="minorBidi"/>
          <w:sz w:val="20"/>
          <w:szCs w:val="20"/>
        </w:rPr>
        <w:t xml:space="preserve">Moyenne de l’Ecrit : </w:t>
      </w:r>
      <w:r w:rsidRPr="00F63141">
        <w:rPr>
          <w:rFonts w:asciiTheme="minorBidi" w:hAnsiTheme="minorBidi"/>
          <w:b/>
          <w:bCs/>
          <w:sz w:val="20"/>
          <w:szCs w:val="20"/>
        </w:rPr>
        <w:t>NT</w:t>
      </w:r>
      <w:r w:rsidRPr="00F63141">
        <w:rPr>
          <w:rFonts w:asciiTheme="minorBidi" w:hAnsiTheme="minorBidi"/>
          <w:b/>
          <w:bCs/>
          <w:sz w:val="20"/>
          <w:szCs w:val="20"/>
          <w:vertAlign w:val="subscript"/>
        </w:rPr>
        <w:t>=</w:t>
      </w:r>
      <w:r w:rsidRPr="00F63141">
        <w:rPr>
          <w:rFonts w:asciiTheme="minorBidi" w:hAnsiTheme="minorBidi"/>
          <w:b/>
          <w:bCs/>
          <w:sz w:val="20"/>
          <w:szCs w:val="20"/>
        </w:rPr>
        <w:t>Ex(70%)+ CC(30%)</w:t>
      </w:r>
    </w:p>
    <w:p w:rsidR="00A6594E" w:rsidRPr="00F63141" w:rsidRDefault="00A6594E" w:rsidP="00A6594E">
      <w:pPr>
        <w:adjustRightInd w:val="0"/>
        <w:spacing w:line="209" w:lineRule="auto"/>
        <w:jc w:val="center"/>
        <w:rPr>
          <w:rFonts w:asciiTheme="minorBidi" w:hAnsiTheme="minorBidi"/>
          <w:sz w:val="20"/>
          <w:szCs w:val="20"/>
        </w:rPr>
      </w:pPr>
    </w:p>
    <w:p w:rsidR="00A6594E" w:rsidRPr="00F63141" w:rsidRDefault="00A6594E" w:rsidP="00A6594E">
      <w:pPr>
        <w:adjustRightInd w:val="0"/>
        <w:jc w:val="center"/>
        <w:rPr>
          <w:rFonts w:asciiTheme="minorBidi" w:hAnsiTheme="minorBidi"/>
          <w:sz w:val="20"/>
          <w:szCs w:val="20"/>
        </w:rPr>
      </w:pPr>
      <w:r w:rsidRPr="00F63141">
        <w:rPr>
          <w:rFonts w:asciiTheme="minorBidi" w:hAnsiTheme="minorBidi"/>
          <w:sz w:val="20"/>
          <w:szCs w:val="20"/>
        </w:rPr>
        <w:t xml:space="preserve">Moyenne TD-TP : </w:t>
      </w:r>
      <w:r w:rsidRPr="00F63141">
        <w:rPr>
          <w:rFonts w:asciiTheme="minorBidi" w:hAnsiTheme="minorBidi"/>
          <w:b/>
          <w:bCs/>
          <w:sz w:val="20"/>
          <w:szCs w:val="20"/>
        </w:rPr>
        <w:t>NP</w:t>
      </w:r>
      <w:r w:rsidRPr="00F63141">
        <w:rPr>
          <w:rFonts w:asciiTheme="minorBidi" w:hAnsiTheme="minorBidi"/>
          <w:b/>
          <w:bCs/>
          <w:sz w:val="20"/>
          <w:szCs w:val="20"/>
          <w:vertAlign w:val="subscript"/>
        </w:rPr>
        <w:t>=</w:t>
      </w:r>
      <w:r w:rsidRPr="00F63141">
        <w:rPr>
          <w:rFonts w:asciiTheme="minorBidi" w:hAnsiTheme="minorBidi"/>
          <w:b/>
          <w:bCs/>
          <w:sz w:val="20"/>
          <w:szCs w:val="20"/>
        </w:rPr>
        <w:t>Ex( 70% )+ CC(30%)</w:t>
      </w:r>
    </w:p>
    <w:p w:rsidR="00A6594E" w:rsidRPr="00F63141" w:rsidRDefault="00A6594E" w:rsidP="00A6594E">
      <w:pPr>
        <w:adjustRightInd w:val="0"/>
        <w:spacing w:line="38" w:lineRule="exact"/>
        <w:jc w:val="center"/>
        <w:rPr>
          <w:rFonts w:asciiTheme="minorBidi" w:hAnsiTheme="minorBidi"/>
          <w:sz w:val="20"/>
          <w:szCs w:val="20"/>
        </w:rPr>
      </w:pPr>
    </w:p>
    <w:p w:rsidR="00A6594E" w:rsidRPr="00F63141" w:rsidRDefault="00A6594E" w:rsidP="00A6594E">
      <w:pPr>
        <w:adjustRightInd w:val="0"/>
        <w:spacing w:line="135" w:lineRule="exact"/>
        <w:jc w:val="center"/>
        <w:rPr>
          <w:rFonts w:asciiTheme="minorBidi" w:hAnsiTheme="minorBidi"/>
          <w:sz w:val="20"/>
          <w:szCs w:val="20"/>
        </w:rPr>
      </w:pPr>
    </w:p>
    <w:p w:rsidR="00A6594E" w:rsidRPr="00F63141" w:rsidRDefault="00A6594E" w:rsidP="00A6594E">
      <w:pPr>
        <w:adjustRightInd w:val="0"/>
        <w:jc w:val="center"/>
        <w:rPr>
          <w:rFonts w:asciiTheme="minorBidi" w:hAnsiTheme="minorBidi"/>
          <w:b/>
          <w:bCs/>
          <w:sz w:val="20"/>
          <w:szCs w:val="20"/>
        </w:rPr>
      </w:pPr>
      <w:r w:rsidRPr="00F63141">
        <w:rPr>
          <w:rFonts w:asciiTheme="minorBidi" w:hAnsiTheme="minorBidi"/>
          <w:sz w:val="20"/>
          <w:szCs w:val="20"/>
        </w:rPr>
        <w:t xml:space="preserve">Moyenne de l’UE : </w:t>
      </w:r>
      <w:r w:rsidRPr="00F63141">
        <w:rPr>
          <w:rFonts w:asciiTheme="minorBidi" w:hAnsiTheme="minorBidi"/>
          <w:b/>
          <w:bCs/>
          <w:sz w:val="20"/>
          <w:szCs w:val="20"/>
        </w:rPr>
        <w:t>NUE</w:t>
      </w:r>
      <w:r w:rsidRPr="00F63141">
        <w:rPr>
          <w:rFonts w:asciiTheme="minorBidi" w:hAnsiTheme="minorBidi"/>
          <w:b/>
          <w:bCs/>
          <w:sz w:val="20"/>
          <w:szCs w:val="20"/>
          <w:vertAlign w:val="subscript"/>
        </w:rPr>
        <w:t>=</w:t>
      </w:r>
      <w:r w:rsidRPr="00F63141">
        <w:rPr>
          <w:rFonts w:asciiTheme="minorBidi" w:hAnsiTheme="minorBidi"/>
          <w:b/>
          <w:bCs/>
          <w:sz w:val="20"/>
          <w:szCs w:val="20"/>
        </w:rPr>
        <w:t>NT(70%)+ NP(30%)</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jc w:val="center"/>
        <w:rPr>
          <w:rFonts w:ascii="Arial" w:hAnsi="Arial" w:cs="Arial"/>
          <w:b/>
          <w:bCs/>
          <w:color w:val="FF0000"/>
          <w:sz w:val="32"/>
          <w:szCs w:val="32"/>
        </w:rPr>
      </w:pPr>
      <w:r w:rsidRPr="000D437C">
        <w:rPr>
          <w:rFonts w:ascii="Arial" w:hAnsi="Arial" w:cs="Arial"/>
          <w:b/>
          <w:bCs/>
          <w:color w:val="FF0000"/>
          <w:sz w:val="32"/>
          <w:szCs w:val="32"/>
        </w:rPr>
        <w:t>THERMODYNAMIQUE ET HYDROBIOCHIMIE</w:t>
      </w:r>
    </w:p>
    <w:p w:rsidR="00A6594E" w:rsidRPr="000D437C" w:rsidRDefault="00A6594E" w:rsidP="00A6594E">
      <w:pPr>
        <w:adjustRightInd w:val="0"/>
        <w:ind w:left="60"/>
        <w:jc w:val="center"/>
        <w:rPr>
          <w:rFonts w:ascii="Arial" w:hAnsi="Arial" w:cs="Arial"/>
          <w:b/>
          <w:bCs/>
          <w:color w:val="FF0000"/>
          <w:sz w:val="32"/>
          <w:szCs w:val="32"/>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DE164F" w:rsidRDefault="00A6594E" w:rsidP="00A6594E">
            <w:pPr>
              <w:adjustRightInd w:val="0"/>
              <w:jc w:val="center"/>
              <w:rPr>
                <w:rFonts w:ascii="Arial" w:hAnsi="Arial" w:cs="Arial"/>
                <w:b/>
                <w:bCs/>
                <w:lang w:val="fr-FR" w:eastAsia="en-US"/>
              </w:rPr>
            </w:pPr>
          </w:p>
          <w:p w:rsidR="00A6594E" w:rsidRPr="00DE164F" w:rsidRDefault="00A6594E" w:rsidP="00A6594E">
            <w:pPr>
              <w:adjustRightInd w:val="0"/>
              <w:jc w:val="center"/>
              <w:rPr>
                <w:rFonts w:ascii="Arial" w:hAnsi="Arial" w:cs="Arial"/>
                <w:b/>
                <w:bCs/>
                <w:lang w:val="fr-FR" w:eastAsia="en-US"/>
              </w:rPr>
            </w:pPr>
            <w:r w:rsidRPr="00DE164F">
              <w:rPr>
                <w:rFonts w:ascii="Arial" w:hAnsi="Arial" w:cs="Arial"/>
                <w:b/>
                <w:bCs/>
                <w:lang w:val="fr-FR" w:eastAsia="en-US"/>
              </w:rPr>
              <w:t>Intitulé de l'UE:</w:t>
            </w:r>
          </w:p>
          <w:p w:rsidR="00A6594E" w:rsidRDefault="00A6594E" w:rsidP="00A6594E">
            <w:pPr>
              <w:widowControl/>
              <w:adjustRightInd w:val="0"/>
              <w:jc w:val="center"/>
              <w:rPr>
                <w:rFonts w:ascii="CIDFont+F1" w:eastAsiaTheme="minorHAnsi" w:hAnsi="CIDFont+F1" w:cs="CIDFont+F1"/>
                <w:b/>
                <w:bCs/>
                <w:color w:val="FF0000"/>
                <w:lang w:val="fr-FR" w:eastAsia="en-US" w:bidi="ar-SA"/>
              </w:rPr>
            </w:pPr>
            <w:r w:rsidRPr="00030E11">
              <w:rPr>
                <w:rFonts w:ascii="CIDFont+F1" w:eastAsiaTheme="minorHAnsi" w:hAnsi="CIDFont+F1" w:cs="CIDFont+F1"/>
                <w:b/>
                <w:bCs/>
                <w:color w:val="FF0000"/>
                <w:lang w:val="fr-FR" w:eastAsia="en-US" w:bidi="ar-SA"/>
              </w:rPr>
              <w:t xml:space="preserve">Thermodynamique </w:t>
            </w:r>
          </w:p>
          <w:p w:rsidR="00A6594E" w:rsidRPr="00030E11" w:rsidRDefault="00A6594E" w:rsidP="00A6594E">
            <w:pPr>
              <w:widowControl/>
              <w:adjustRightInd w:val="0"/>
              <w:jc w:val="center"/>
              <w:rPr>
                <w:rFonts w:ascii="Arial" w:hAnsi="Arial" w:cs="Arial"/>
                <w:b/>
                <w:bCs/>
                <w:color w:val="FF0000"/>
                <w:lang w:val="fr-FR" w:eastAsia="en-US"/>
              </w:rPr>
            </w:pPr>
            <w:r w:rsidRPr="00030E11">
              <w:rPr>
                <w:rFonts w:ascii="CIDFont+F1" w:eastAsiaTheme="minorHAnsi" w:hAnsi="CIDFont+F1" w:cs="CIDFont+F1"/>
                <w:b/>
                <w:bCs/>
                <w:color w:val="FF0000"/>
                <w:lang w:val="fr-FR" w:eastAsia="en-US" w:bidi="ar-SA"/>
              </w:rPr>
              <w:t>et Hydro</w:t>
            </w:r>
            <w:r>
              <w:rPr>
                <w:rFonts w:ascii="CIDFont+F1" w:eastAsiaTheme="minorHAnsi" w:hAnsi="CIDFont+F1" w:cs="CIDFont+F1"/>
                <w:b/>
                <w:bCs/>
                <w:color w:val="FF0000"/>
                <w:lang w:val="fr-FR" w:eastAsia="en-US" w:bidi="ar-SA"/>
              </w:rPr>
              <w:t>-</w:t>
            </w:r>
            <w:r w:rsidRPr="00030E11">
              <w:rPr>
                <w:rFonts w:ascii="CIDFont+F1" w:eastAsiaTheme="minorHAnsi" w:hAnsi="CIDFont+F1" w:cs="CIDFont+F1"/>
                <w:b/>
                <w:bCs/>
                <w:color w:val="FF0000"/>
                <w:lang w:val="fr-FR" w:eastAsia="en-US" w:bidi="ar-SA"/>
              </w:rPr>
              <w:t>biochimie</w:t>
            </w:r>
          </w:p>
          <w:p w:rsidR="00A6594E" w:rsidRPr="00DE164F" w:rsidRDefault="00A6594E" w:rsidP="00A6594E">
            <w:pPr>
              <w:adjustRightInd w:val="0"/>
              <w:jc w:val="center"/>
              <w:rPr>
                <w:rFonts w:ascii="Arial" w:hAnsi="Arial" w:cs="Arial"/>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(HGS) 420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sidRPr="00DE164F">
              <w:rPr>
                <w:rFonts w:asciiTheme="minorBidi" w:eastAsiaTheme="minorHAnsi" w:hAnsiTheme="minorBidi" w:cstheme="minorBidi"/>
                <w:b/>
                <w:bCs/>
                <w:color w:val="FF0000"/>
                <w:lang w:eastAsia="en-US" w:bidi="ar-SA"/>
              </w:rPr>
              <w:t>HYDROGEOSCIENCES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1. Objectifs de l’ UE: </w:t>
      </w:r>
    </w:p>
    <w:p w:rsidR="00A6594E" w:rsidRPr="00030E11" w:rsidRDefault="00A6594E" w:rsidP="00A6594E">
      <w:pPr>
        <w:adjustRightInd w:val="0"/>
        <w:jc w:val="both"/>
        <w:rPr>
          <w:rFonts w:asciiTheme="minorBidi" w:hAnsiTheme="minorBidi" w:cstheme="minorBidi"/>
          <w:b/>
          <w:bCs/>
          <w:sz w:val="20"/>
          <w:szCs w:val="20"/>
        </w:rPr>
      </w:pPr>
      <w:r w:rsidRPr="00030E11">
        <w:rPr>
          <w:rFonts w:asciiTheme="minorBidi" w:eastAsiaTheme="minorHAnsi" w:hAnsiTheme="minorBidi" w:cstheme="minorBidi"/>
          <w:sz w:val="20"/>
          <w:szCs w:val="20"/>
          <w:lang w:eastAsia="en-US" w:bidi="ar-SA"/>
        </w:rPr>
        <w:t>Acquérir les principes fondamentaux de la thermodynamique. Appréhender les bases de l'analyse géochimique et biochimique des eaux.</w:t>
      </w:r>
    </w:p>
    <w:p w:rsidR="00A6594E" w:rsidRPr="00F91017" w:rsidRDefault="00A6594E" w:rsidP="00A6594E">
      <w:pPr>
        <w:adjustRightInd w:val="0"/>
        <w:jc w:val="both"/>
        <w:rPr>
          <w:rFonts w:asciiTheme="majorBidi" w:hAnsiTheme="majorBidi" w:cstheme="majorBidi"/>
          <w:sz w:val="24"/>
          <w:szCs w:val="24"/>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030E11" w:rsidRDefault="00A6594E" w:rsidP="00A6594E">
            <w:pPr>
              <w:widowControl/>
              <w:adjustRightInd w:val="0"/>
              <w:jc w:val="center"/>
              <w:rPr>
                <w:rFonts w:asciiTheme="minorBidi" w:hAnsiTheme="minorBidi" w:cstheme="minorBidi"/>
                <w:b/>
                <w:bCs/>
                <w:lang w:val="fr-FR"/>
              </w:rPr>
            </w:pPr>
            <w:r w:rsidRPr="00030E11">
              <w:rPr>
                <w:rFonts w:asciiTheme="minorBidi" w:eastAsiaTheme="minorHAnsi" w:hAnsiTheme="minorBidi" w:cstheme="minorBidi"/>
                <w:b/>
                <w:bCs/>
                <w:lang w:val="fr-FR" w:eastAsia="en-US" w:bidi="ar-SA"/>
              </w:rPr>
              <w:t>Thermodynamique et transferts intégrés (matière/énergie)</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C5330" w:rsidRDefault="00A6594E" w:rsidP="00A6594E">
            <w:pPr>
              <w:adjustRightInd w:val="0"/>
              <w:jc w:val="center"/>
              <w:rPr>
                <w:rFonts w:asciiTheme="minorBidi" w:hAnsiTheme="minorBidi"/>
                <w:b/>
                <w:bCs/>
                <w:lang w:val="fr-FR"/>
              </w:rPr>
            </w:pPr>
            <w:r w:rsidRPr="007C5330">
              <w:rPr>
                <w:rFonts w:asciiTheme="minorBidi" w:hAnsiTheme="minorBidi"/>
                <w:b/>
                <w:bCs/>
                <w:lang w:val="fr-FR"/>
              </w:rPr>
              <w:t>Hydrochimie et biochimie des eaux</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28</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Pr="009603F8"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p w:rsidR="00A6594E" w:rsidRPr="009603F8" w:rsidRDefault="00A6594E" w:rsidP="00A6594E">
      <w:pPr>
        <w:adjustRightInd w:val="0"/>
        <w:rPr>
          <w:rFonts w:asciiTheme="minorBidi" w:hAnsiTheme="minorBidi"/>
          <w:b/>
          <w:bCs/>
          <w:sz w:val="20"/>
          <w:szCs w:val="20"/>
        </w:rPr>
      </w:pP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sidRPr="00B64B63">
              <w:rPr>
                <w:rFonts w:asciiTheme="minorBidi" w:eastAsiaTheme="minorHAnsi" w:hAnsiTheme="minorBidi" w:cstheme="minorBidi"/>
                <w:b/>
                <w:bCs/>
                <w:sz w:val="18"/>
                <w:szCs w:val="18"/>
                <w:lang w:val="fr-FR" w:eastAsia="en-US" w:bidi="ar-SA"/>
              </w:rPr>
              <w:t>Thermodynamique et transferts intégrés (matière/énergie)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421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tabs>
          <w:tab w:val="left" w:pos="0"/>
        </w:tabs>
        <w:spacing w:line="360" w:lineRule="auto"/>
        <w:jc w:val="both"/>
        <w:rPr>
          <w:rFonts w:asciiTheme="minorBidi" w:hAnsiTheme="minorBidi" w:cstheme="minorBidi"/>
          <w:b/>
          <w:bCs/>
          <w:sz w:val="20"/>
          <w:szCs w:val="20"/>
        </w:rPr>
      </w:pPr>
    </w:p>
    <w:p w:rsidR="00A6594E" w:rsidRPr="00803635" w:rsidRDefault="00A6594E" w:rsidP="00A6594E">
      <w:pPr>
        <w:tabs>
          <w:tab w:val="left" w:pos="0"/>
        </w:tabs>
        <w:spacing w:line="360" w:lineRule="auto"/>
        <w:jc w:val="both"/>
        <w:rPr>
          <w:rFonts w:asciiTheme="minorBidi" w:hAnsiTheme="minorBidi" w:cstheme="minorBidi"/>
          <w:sz w:val="20"/>
          <w:szCs w:val="20"/>
        </w:rPr>
      </w:pPr>
      <w:r w:rsidRPr="00803635">
        <w:rPr>
          <w:rFonts w:asciiTheme="minorBidi" w:hAnsiTheme="minorBidi" w:cstheme="minorBidi"/>
          <w:b/>
          <w:bCs/>
          <w:sz w:val="20"/>
          <w:szCs w:val="20"/>
        </w:rPr>
        <w:t>4.1.1. Enseignements théoriques</w:t>
      </w:r>
    </w:p>
    <w:p w:rsidR="00A6594E" w:rsidRPr="006504B7" w:rsidRDefault="00A6594E" w:rsidP="00A6594E">
      <w:pPr>
        <w:widowControl/>
        <w:shd w:val="clear" w:color="auto" w:fill="FFFFFF"/>
        <w:autoSpaceDE/>
        <w:autoSpaceDN/>
        <w:spacing w:before="100" w:beforeAutospacing="1" w:after="100" w:afterAutospacing="1"/>
        <w:ind w:left="284"/>
        <w:jc w:val="both"/>
        <w:rPr>
          <w:rFonts w:asciiTheme="minorBidi" w:hAnsiTheme="minorBidi" w:cstheme="minorBidi"/>
          <w:sz w:val="20"/>
          <w:szCs w:val="20"/>
          <w:lang w:bidi="ar-SA"/>
        </w:rPr>
      </w:pPr>
      <w:r w:rsidRPr="006504B7">
        <w:rPr>
          <w:rFonts w:asciiTheme="minorBidi" w:hAnsiTheme="minorBidi" w:cstheme="minorBidi"/>
          <w:sz w:val="20"/>
          <w:szCs w:val="20"/>
          <w:lang w:bidi="ar-SA"/>
        </w:rPr>
        <w:t>1. Introduction à la thermodynamique</w:t>
      </w:r>
    </w:p>
    <w:p w:rsidR="00A6594E" w:rsidRPr="00803635" w:rsidRDefault="00A6594E" w:rsidP="004F13AD">
      <w:pPr>
        <w:widowControl/>
        <w:numPr>
          <w:ilvl w:val="0"/>
          <w:numId w:val="78"/>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Introduction générale</w:t>
      </w:r>
    </w:p>
    <w:p w:rsidR="00A6594E" w:rsidRPr="00803635" w:rsidRDefault="00A6594E" w:rsidP="004F13AD">
      <w:pPr>
        <w:widowControl/>
        <w:numPr>
          <w:ilvl w:val="0"/>
          <w:numId w:val="78"/>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lastRenderedPageBreak/>
        <w:t>Pression (définition, origine microscopique)</w:t>
      </w:r>
    </w:p>
    <w:p w:rsidR="00A6594E" w:rsidRPr="00803635" w:rsidRDefault="00A6594E" w:rsidP="004F13AD">
      <w:pPr>
        <w:widowControl/>
        <w:numPr>
          <w:ilvl w:val="0"/>
          <w:numId w:val="78"/>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notion de température, zéro absolu et température absolue</w:t>
      </w:r>
    </w:p>
    <w:p w:rsidR="00A6594E" w:rsidRPr="00803635" w:rsidRDefault="00A6594E" w:rsidP="004F13AD">
      <w:pPr>
        <w:widowControl/>
        <w:numPr>
          <w:ilvl w:val="0"/>
          <w:numId w:val="78"/>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Energie d’un système, échange d’énergie, équilibre thermodynamique et principe zéro de la thermodynamique</w:t>
      </w:r>
    </w:p>
    <w:p w:rsidR="00A6594E" w:rsidRPr="00803635" w:rsidRDefault="00A6594E" w:rsidP="004F13AD">
      <w:pPr>
        <w:widowControl/>
        <w:numPr>
          <w:ilvl w:val="0"/>
          <w:numId w:val="78"/>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Classement des grandeurs physiques et terminologie.</w:t>
      </w:r>
    </w:p>
    <w:p w:rsidR="00A6594E" w:rsidRPr="006504B7" w:rsidRDefault="00A6594E" w:rsidP="00A6594E">
      <w:pPr>
        <w:widowControl/>
        <w:shd w:val="clear" w:color="auto" w:fill="FFFFFF"/>
        <w:autoSpaceDE/>
        <w:autoSpaceDN/>
        <w:spacing w:before="100" w:beforeAutospacing="1" w:after="100" w:afterAutospacing="1"/>
        <w:ind w:left="284"/>
        <w:jc w:val="both"/>
        <w:rPr>
          <w:rFonts w:asciiTheme="minorBidi" w:hAnsiTheme="minorBidi" w:cstheme="minorBidi"/>
          <w:sz w:val="20"/>
          <w:szCs w:val="20"/>
          <w:lang w:bidi="ar-SA"/>
        </w:rPr>
      </w:pPr>
      <w:r w:rsidRPr="006504B7">
        <w:rPr>
          <w:rFonts w:asciiTheme="minorBidi" w:hAnsiTheme="minorBidi" w:cstheme="minorBidi"/>
          <w:sz w:val="20"/>
          <w:szCs w:val="20"/>
          <w:lang w:bidi="ar-SA"/>
        </w:rPr>
        <w:t>2. Travail, chaleur et premier principe</w:t>
      </w:r>
    </w:p>
    <w:p w:rsidR="00A6594E" w:rsidRPr="00803635" w:rsidRDefault="00A6594E" w:rsidP="004F13AD">
      <w:pPr>
        <w:widowControl/>
        <w:numPr>
          <w:ilvl w:val="0"/>
          <w:numId w:val="79"/>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Le travail (notion d’échange d’énergie mécanique</w:t>
      </w:r>
    </w:p>
    <w:p w:rsidR="00A6594E" w:rsidRPr="00803635" w:rsidRDefault="00A6594E" w:rsidP="004F13AD">
      <w:pPr>
        <w:widowControl/>
        <w:numPr>
          <w:ilvl w:val="0"/>
          <w:numId w:val="79"/>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Le transfert d'énergie thermique ou "chaleur" (notion d’échange d’énergie thermique)</w:t>
      </w:r>
    </w:p>
    <w:p w:rsidR="00A6594E" w:rsidRPr="00803635" w:rsidRDefault="00A6594E" w:rsidP="004F13AD">
      <w:pPr>
        <w:widowControl/>
        <w:numPr>
          <w:ilvl w:val="0"/>
          <w:numId w:val="79"/>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1</w:t>
      </w:r>
      <w:r w:rsidRPr="00803635">
        <w:rPr>
          <w:rFonts w:asciiTheme="minorBidi" w:hAnsiTheme="minorBidi" w:cstheme="minorBidi"/>
          <w:sz w:val="20"/>
          <w:szCs w:val="20"/>
          <w:vertAlign w:val="superscript"/>
          <w:lang w:bidi="ar-SA"/>
        </w:rPr>
        <w:t>er</w:t>
      </w:r>
      <w:r w:rsidRPr="00803635">
        <w:rPr>
          <w:rFonts w:asciiTheme="minorBidi" w:hAnsiTheme="minorBidi" w:cstheme="minorBidi"/>
          <w:sz w:val="20"/>
          <w:szCs w:val="20"/>
          <w:lang w:bidi="ar-SA"/>
        </w:rPr>
        <w:t xml:space="preserve"> principe de la thermodynamique, la fonction d’état énergie interne U </w:t>
      </w:r>
    </w:p>
    <w:p w:rsidR="00A6594E" w:rsidRPr="00803635" w:rsidRDefault="00A6594E" w:rsidP="004F13AD">
      <w:pPr>
        <w:widowControl/>
        <w:numPr>
          <w:ilvl w:val="0"/>
          <w:numId w:val="79"/>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Propriétés thermiques de la matière (chaleur spécifique ou capacité calorifique)</w:t>
      </w:r>
    </w:p>
    <w:p w:rsidR="00A6594E" w:rsidRPr="00803635" w:rsidRDefault="00A6594E" w:rsidP="004F13AD">
      <w:pPr>
        <w:widowControl/>
        <w:numPr>
          <w:ilvl w:val="1"/>
          <w:numId w:val="79"/>
        </w:numPr>
        <w:shd w:val="clear" w:color="auto" w:fill="FFFFFF"/>
        <w:tabs>
          <w:tab w:val="clear" w:pos="1440"/>
          <w:tab w:val="num" w:pos="851"/>
        </w:tabs>
        <w:autoSpaceDE/>
        <w:autoSpaceDN/>
        <w:spacing w:before="100" w:beforeAutospacing="1" w:after="100" w:afterAutospacing="1"/>
        <w:ind w:left="851"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Liquides et solides</w:t>
      </w:r>
    </w:p>
    <w:p w:rsidR="00A6594E" w:rsidRPr="00803635" w:rsidRDefault="00A6594E" w:rsidP="004F13AD">
      <w:pPr>
        <w:widowControl/>
        <w:numPr>
          <w:ilvl w:val="1"/>
          <w:numId w:val="79"/>
        </w:numPr>
        <w:shd w:val="clear" w:color="auto" w:fill="FFFFFF"/>
        <w:tabs>
          <w:tab w:val="clear" w:pos="1440"/>
          <w:tab w:val="num" w:pos="851"/>
        </w:tabs>
        <w:autoSpaceDE/>
        <w:autoSpaceDN/>
        <w:spacing w:before="100" w:beforeAutospacing="1" w:after="100" w:afterAutospacing="1"/>
        <w:ind w:left="851"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 xml:space="preserve">Gaz, gaz parfaits </w:t>
      </w:r>
    </w:p>
    <w:p w:rsidR="00A6594E" w:rsidRPr="00803635" w:rsidRDefault="00A6594E" w:rsidP="004F13AD">
      <w:pPr>
        <w:widowControl/>
        <w:numPr>
          <w:ilvl w:val="0"/>
          <w:numId w:val="80"/>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Transformations à pression constante : l’enthalpie H, une nouvelle fonction d’état</w:t>
      </w:r>
    </w:p>
    <w:p w:rsidR="00A6594E" w:rsidRPr="00803635" w:rsidRDefault="00A6594E" w:rsidP="004F13AD">
      <w:pPr>
        <w:widowControl/>
        <w:numPr>
          <w:ilvl w:val="0"/>
          <w:numId w:val="80"/>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Enthalpie de changement d’état</w:t>
      </w:r>
    </w:p>
    <w:p w:rsidR="00A6594E" w:rsidRPr="006504B7" w:rsidRDefault="00A6594E" w:rsidP="00A6594E">
      <w:pPr>
        <w:widowControl/>
        <w:shd w:val="clear" w:color="auto" w:fill="FFFFFF"/>
        <w:autoSpaceDE/>
        <w:autoSpaceDN/>
        <w:spacing w:before="100" w:beforeAutospacing="1" w:after="100" w:afterAutospacing="1"/>
        <w:ind w:left="284"/>
        <w:jc w:val="both"/>
        <w:rPr>
          <w:rFonts w:asciiTheme="minorBidi" w:hAnsiTheme="minorBidi" w:cstheme="minorBidi"/>
          <w:sz w:val="20"/>
          <w:szCs w:val="20"/>
          <w:lang w:bidi="ar-SA"/>
        </w:rPr>
      </w:pPr>
      <w:r w:rsidRPr="006504B7">
        <w:rPr>
          <w:rFonts w:asciiTheme="minorBidi" w:hAnsiTheme="minorBidi" w:cstheme="minorBidi"/>
          <w:sz w:val="20"/>
          <w:szCs w:val="20"/>
          <w:lang w:bidi="ar-SA"/>
        </w:rPr>
        <w:t>3. Les transferts thermiques</w:t>
      </w:r>
    </w:p>
    <w:p w:rsidR="00A6594E" w:rsidRPr="00803635" w:rsidRDefault="00A6594E" w:rsidP="004F13AD">
      <w:pPr>
        <w:widowControl/>
        <w:numPr>
          <w:ilvl w:val="0"/>
          <w:numId w:val="81"/>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Modes de transmission de la chaleur</w:t>
      </w:r>
    </w:p>
    <w:p w:rsidR="00A6594E" w:rsidRPr="00803635" w:rsidRDefault="00A6594E" w:rsidP="004F13AD">
      <w:pPr>
        <w:widowControl/>
        <w:numPr>
          <w:ilvl w:val="0"/>
          <w:numId w:val="81"/>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Conduction thermique.</w:t>
      </w:r>
    </w:p>
    <w:p w:rsidR="00A6594E" w:rsidRPr="00803635" w:rsidRDefault="00A6594E" w:rsidP="004F13AD">
      <w:pPr>
        <w:widowControl/>
        <w:numPr>
          <w:ilvl w:val="0"/>
          <w:numId w:val="81"/>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Conductivité thermique</w:t>
      </w:r>
    </w:p>
    <w:p w:rsidR="00A6594E" w:rsidRPr="00803635" w:rsidRDefault="00A6594E" w:rsidP="004F13AD">
      <w:pPr>
        <w:widowControl/>
        <w:numPr>
          <w:ilvl w:val="0"/>
          <w:numId w:val="81"/>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Résistance thermique. Coefficient de transfert thermique</w:t>
      </w:r>
    </w:p>
    <w:p w:rsidR="00A6594E" w:rsidRPr="00803635" w:rsidRDefault="00A6594E" w:rsidP="004F13AD">
      <w:pPr>
        <w:widowControl/>
        <w:numPr>
          <w:ilvl w:val="0"/>
          <w:numId w:val="81"/>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Convection : loi de Newton</w:t>
      </w:r>
    </w:p>
    <w:p w:rsidR="00A6594E" w:rsidRPr="006504B7" w:rsidRDefault="00A6594E" w:rsidP="00A6594E">
      <w:pPr>
        <w:widowControl/>
        <w:shd w:val="clear" w:color="auto" w:fill="FFFFFF"/>
        <w:autoSpaceDE/>
        <w:autoSpaceDN/>
        <w:spacing w:before="100" w:beforeAutospacing="1" w:after="100" w:afterAutospacing="1"/>
        <w:ind w:left="284"/>
        <w:jc w:val="both"/>
        <w:rPr>
          <w:rFonts w:asciiTheme="minorBidi" w:hAnsiTheme="minorBidi" w:cstheme="minorBidi"/>
          <w:sz w:val="20"/>
          <w:szCs w:val="20"/>
          <w:lang w:bidi="ar-SA"/>
        </w:rPr>
      </w:pPr>
      <w:r w:rsidRPr="006504B7">
        <w:rPr>
          <w:rFonts w:asciiTheme="minorBidi" w:hAnsiTheme="minorBidi" w:cstheme="minorBidi"/>
          <w:sz w:val="20"/>
          <w:szCs w:val="20"/>
          <w:lang w:bidi="ar-SA"/>
        </w:rPr>
        <w:t>4. Phénomènes irréversibles : second principe de la thermodynamique et entropie</w:t>
      </w:r>
    </w:p>
    <w:p w:rsidR="00A6594E" w:rsidRPr="00803635" w:rsidRDefault="00A6594E" w:rsidP="004F13AD">
      <w:pPr>
        <w:widowControl/>
        <w:numPr>
          <w:ilvl w:val="0"/>
          <w:numId w:val="82"/>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2</w:t>
      </w:r>
      <w:r w:rsidRPr="00803635">
        <w:rPr>
          <w:rFonts w:asciiTheme="minorBidi" w:hAnsiTheme="minorBidi" w:cstheme="minorBidi"/>
          <w:sz w:val="20"/>
          <w:szCs w:val="20"/>
          <w:vertAlign w:val="superscript"/>
          <w:lang w:bidi="ar-SA"/>
        </w:rPr>
        <w:t>e</w:t>
      </w:r>
      <w:r w:rsidRPr="00803635">
        <w:rPr>
          <w:rFonts w:asciiTheme="minorBidi" w:hAnsiTheme="minorBidi" w:cstheme="minorBidi"/>
          <w:sz w:val="20"/>
          <w:szCs w:val="20"/>
          <w:lang w:bidi="ar-SA"/>
        </w:rPr>
        <w:t> loi de la thermodynamique classique</w:t>
      </w:r>
    </w:p>
    <w:p w:rsidR="00A6594E" w:rsidRPr="00803635" w:rsidRDefault="00A6594E" w:rsidP="004F13AD">
      <w:pPr>
        <w:widowControl/>
        <w:numPr>
          <w:ilvl w:val="0"/>
          <w:numId w:val="82"/>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Grandeur entropie : fonction d’état</w:t>
      </w:r>
    </w:p>
    <w:p w:rsidR="00A6594E" w:rsidRPr="00803635" w:rsidRDefault="00A6594E" w:rsidP="004F13AD">
      <w:pPr>
        <w:widowControl/>
        <w:numPr>
          <w:ilvl w:val="0"/>
          <w:numId w:val="82"/>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Cas d’une transformation réversible</w:t>
      </w:r>
    </w:p>
    <w:p w:rsidR="00A6594E" w:rsidRPr="00803635" w:rsidRDefault="00A6594E" w:rsidP="004F13AD">
      <w:pPr>
        <w:widowControl/>
        <w:numPr>
          <w:ilvl w:val="0"/>
          <w:numId w:val="82"/>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Exemple : détente de Joule Gay-Lussac (transformation irréversible)</w:t>
      </w:r>
    </w:p>
    <w:p w:rsidR="00A6594E" w:rsidRPr="00803635" w:rsidRDefault="00A6594E" w:rsidP="004F13AD">
      <w:pPr>
        <w:widowControl/>
        <w:numPr>
          <w:ilvl w:val="0"/>
          <w:numId w:val="82"/>
        </w:numPr>
        <w:shd w:val="clear" w:color="auto" w:fill="FFFFFF"/>
        <w:autoSpaceDE/>
        <w:autoSpaceDN/>
        <w:spacing w:before="100" w:beforeAutospacing="1" w:after="100" w:afterAutospacing="1"/>
        <w:ind w:left="567" w:firstLine="0"/>
        <w:jc w:val="both"/>
        <w:rPr>
          <w:rFonts w:asciiTheme="minorBidi" w:hAnsiTheme="minorBidi" w:cstheme="minorBidi"/>
          <w:sz w:val="20"/>
          <w:szCs w:val="20"/>
          <w:lang w:bidi="ar-SA"/>
        </w:rPr>
      </w:pPr>
      <w:r w:rsidRPr="00803635">
        <w:rPr>
          <w:rFonts w:asciiTheme="minorBidi" w:hAnsiTheme="minorBidi" w:cstheme="minorBidi"/>
          <w:sz w:val="20"/>
          <w:szCs w:val="20"/>
          <w:lang w:bidi="ar-SA"/>
        </w:rPr>
        <w:t>Croissance de l’entropie et évolution de l’univers</w:t>
      </w:r>
    </w:p>
    <w:p w:rsidR="00A6594E" w:rsidRPr="006504B7" w:rsidRDefault="00A6594E" w:rsidP="00A6594E">
      <w:pPr>
        <w:adjustRightInd w:val="0"/>
        <w:ind w:left="284"/>
        <w:rPr>
          <w:rFonts w:asciiTheme="minorBidi" w:hAnsiTheme="minorBidi" w:cstheme="minorBidi"/>
          <w:b/>
          <w:bCs/>
          <w:sz w:val="20"/>
          <w:szCs w:val="20"/>
        </w:rPr>
      </w:pPr>
      <w:r w:rsidRPr="00803635">
        <w:rPr>
          <w:rFonts w:asciiTheme="minorBidi" w:hAnsiTheme="minorBidi" w:cstheme="minorBidi"/>
          <w:b/>
          <w:bCs/>
          <w:sz w:val="20"/>
          <w:szCs w:val="20"/>
        </w:rPr>
        <w:tab/>
      </w:r>
      <w:r w:rsidRPr="006504B7">
        <w:rPr>
          <w:rFonts w:asciiTheme="minorBidi" w:hAnsiTheme="minorBidi" w:cstheme="minorBidi"/>
          <w:b/>
          <w:bCs/>
          <w:sz w:val="20"/>
          <w:szCs w:val="20"/>
        </w:rPr>
        <w:t>4.1.2. Activités pratiques</w:t>
      </w:r>
    </w:p>
    <w:p w:rsidR="00A6594E" w:rsidRDefault="00A6594E" w:rsidP="00A6594E">
      <w:pPr>
        <w:adjustRightInd w:val="0"/>
        <w:ind w:left="284"/>
        <w:rPr>
          <w:rFonts w:asciiTheme="minorBidi" w:hAnsiTheme="minorBidi" w:cstheme="minorBidi"/>
          <w:sz w:val="20"/>
          <w:szCs w:val="20"/>
        </w:rPr>
      </w:pPr>
    </w:p>
    <w:p w:rsidR="00A6594E" w:rsidRPr="00803635" w:rsidRDefault="00A6594E" w:rsidP="00A6594E">
      <w:pPr>
        <w:adjustRightInd w:val="0"/>
        <w:ind w:left="284"/>
        <w:jc w:val="both"/>
        <w:rPr>
          <w:rFonts w:asciiTheme="minorBidi" w:hAnsiTheme="minorBidi" w:cstheme="minorBidi"/>
          <w:sz w:val="20"/>
          <w:szCs w:val="20"/>
        </w:rPr>
      </w:pPr>
      <w:r w:rsidRPr="00803635">
        <w:rPr>
          <w:rFonts w:asciiTheme="minorBidi" w:hAnsiTheme="minorBidi" w:cstheme="minorBidi"/>
          <w:sz w:val="20"/>
          <w:szCs w:val="20"/>
        </w:rPr>
        <w:t>Exercices d’application sur la thermodynamique : enthalpie, entropie, équilibre thermodynamique, énergie de Gibbs, quotient réactionnel, activité, fugacité, équations thermodynamiques, équilibre des phases, transfert de chaleur, etc.</w:t>
      </w:r>
    </w:p>
    <w:p w:rsidR="00A6594E" w:rsidRPr="00B64B63" w:rsidRDefault="00A6594E" w:rsidP="00A6594E">
      <w:pPr>
        <w:adjustRightInd w:val="0"/>
        <w:jc w:val="both"/>
        <w:rPr>
          <w:rFonts w:asciiTheme="majorBidi" w:hAnsiTheme="majorBidi" w:cstheme="majorBidi"/>
          <w:sz w:val="24"/>
          <w:szCs w:val="24"/>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C5330" w:rsidRDefault="00A6594E" w:rsidP="00A6594E">
            <w:pPr>
              <w:adjustRightInd w:val="0"/>
              <w:rPr>
                <w:rFonts w:asciiTheme="minorBidi" w:hAnsiTheme="minorBidi"/>
                <w:b/>
                <w:bCs/>
                <w:lang w:val="fr-FR"/>
              </w:rPr>
            </w:pPr>
          </w:p>
          <w:p w:rsidR="00A6594E" w:rsidRPr="007C5330" w:rsidRDefault="00A6594E" w:rsidP="00A6594E">
            <w:pPr>
              <w:adjustRightInd w:val="0"/>
              <w:rPr>
                <w:rFonts w:asciiTheme="minorBidi" w:hAnsiTheme="minorBidi"/>
                <w:b/>
                <w:bCs/>
                <w:lang w:val="fr-FR"/>
              </w:rPr>
            </w:pPr>
            <w:r w:rsidRPr="007C5330">
              <w:rPr>
                <w:rFonts w:asciiTheme="minorBidi" w:hAnsiTheme="minorBidi"/>
                <w:b/>
                <w:bCs/>
                <w:lang w:val="fr-FR"/>
              </w:rPr>
              <w:t>ECUE: Hydrochimie et biochimie des eaux</w:t>
            </w:r>
          </w:p>
        </w:tc>
      </w:tr>
      <w:tr w:rsidR="00A6594E" w:rsidRPr="009603F8" w:rsidTr="00A6594E">
        <w:tc>
          <w:tcPr>
            <w:tcW w:w="3462" w:type="dxa"/>
            <w:shd w:val="clear" w:color="auto" w:fill="FABF8F" w:themeFill="accent6" w:themeFillTint="99"/>
          </w:tcPr>
          <w:p w:rsidR="00A6594E" w:rsidRPr="007C533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UEF 422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Coefficient:</w:t>
            </w:r>
            <w:r>
              <w:rPr>
                <w:rFonts w:asciiTheme="minorBidi" w:hAnsiTheme="minorBidi"/>
                <w:b/>
                <w:bCs/>
              </w:rPr>
              <w:t xml:space="preserve"> 1.5</w:t>
            </w:r>
            <w:r w:rsidRPr="009603F8">
              <w:rPr>
                <w:rFonts w:asciiTheme="minorBidi" w:hAnsiTheme="minorBidi"/>
                <w:b/>
                <w:bCs/>
              </w:rPr>
              <w:t xml:space="preserve"> </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.1. Enseignements théoriques</w:t>
      </w:r>
    </w:p>
    <w:p w:rsidR="00A6594E" w:rsidRDefault="00A6594E" w:rsidP="00A6594E">
      <w:pPr>
        <w:adjustRightInd w:val="0"/>
        <w:rPr>
          <w:rFonts w:asciiTheme="minorBidi" w:hAnsiTheme="minorBidi"/>
          <w:b/>
          <w:bCs/>
          <w:sz w:val="20"/>
          <w:szCs w:val="20"/>
        </w:rPr>
      </w:pPr>
    </w:p>
    <w:p w:rsidR="00A6594E" w:rsidRDefault="00A6594E" w:rsidP="00A6594E"/>
    <w:p w:rsidR="00A6594E" w:rsidRPr="00803635" w:rsidRDefault="00A6594E" w:rsidP="00A6594E">
      <w:pPr>
        <w:jc w:val="both"/>
        <w:rPr>
          <w:rFonts w:asciiTheme="minorBidi" w:hAnsiTheme="minorBidi" w:cstheme="minorBidi"/>
          <w:sz w:val="20"/>
          <w:szCs w:val="20"/>
        </w:rPr>
      </w:pPr>
      <w:r w:rsidRPr="00803635">
        <w:rPr>
          <w:rFonts w:asciiTheme="minorBidi" w:hAnsiTheme="minorBidi" w:cstheme="minorBidi"/>
          <w:sz w:val="20"/>
          <w:szCs w:val="20"/>
        </w:rPr>
        <w:t>Acquérir les notions de base sur la chimie des eaux naturelles, diagnostic général sur la qualité des eaux naturelles. Synthèse des données, interprétation et modélisation.</w:t>
      </w:r>
    </w:p>
    <w:p w:rsidR="00A6594E" w:rsidRDefault="00A6594E" w:rsidP="00A6594E">
      <w:pPr>
        <w:jc w:val="both"/>
        <w:rPr>
          <w:rFonts w:ascii="Segoe UI" w:hAnsi="Segoe UI" w:cs="Segoe UI"/>
          <w:color w:val="5C5C5C"/>
          <w:shd w:val="clear" w:color="auto" w:fill="FFFFFF"/>
        </w:rPr>
      </w:pPr>
    </w:p>
    <w:p w:rsidR="00A6594E" w:rsidRPr="004B3FB5" w:rsidRDefault="00A6594E" w:rsidP="00A6594E">
      <w:pPr>
        <w:jc w:val="both"/>
        <w:rPr>
          <w:rFonts w:asciiTheme="minorBidi" w:hAnsiTheme="minorBidi" w:cstheme="minorBidi"/>
          <w:sz w:val="20"/>
          <w:szCs w:val="20"/>
          <w:shd w:val="clear" w:color="auto" w:fill="FFFFFF"/>
        </w:rPr>
      </w:pPr>
      <w:r w:rsidRPr="004B3FB5">
        <w:rPr>
          <w:rFonts w:asciiTheme="minorBidi" w:hAnsiTheme="minorBidi" w:cstheme="minorBidi"/>
          <w:sz w:val="20"/>
          <w:szCs w:val="20"/>
          <w:shd w:val="clear" w:color="auto" w:fill="FFFFFF"/>
        </w:rPr>
        <w:t>1. caractéristiques physico-chimiques et hydro</w:t>
      </w:r>
      <w:r>
        <w:rPr>
          <w:rFonts w:asciiTheme="minorBidi" w:hAnsiTheme="minorBidi"/>
          <w:sz w:val="20"/>
          <w:szCs w:val="20"/>
          <w:shd w:val="clear" w:color="auto" w:fill="FFFFFF"/>
        </w:rPr>
        <w:t>bio</w:t>
      </w:r>
      <w:r w:rsidRPr="004B3FB5">
        <w:rPr>
          <w:rFonts w:asciiTheme="minorBidi" w:hAnsiTheme="minorBidi" w:cstheme="minorBidi"/>
          <w:sz w:val="20"/>
          <w:szCs w:val="20"/>
          <w:shd w:val="clear" w:color="auto" w:fill="FFFFFF"/>
        </w:rPr>
        <w:t xml:space="preserve">géochimie des eaux naturelles, </w:t>
      </w:r>
    </w:p>
    <w:p w:rsidR="00A6594E" w:rsidRDefault="00A6594E" w:rsidP="00A6594E">
      <w:pPr>
        <w:jc w:val="both"/>
        <w:rPr>
          <w:rFonts w:asciiTheme="minorBidi" w:hAnsiTheme="minorBidi" w:cstheme="minorBidi"/>
          <w:sz w:val="20"/>
          <w:szCs w:val="20"/>
          <w:shd w:val="clear" w:color="auto" w:fill="FFFFFF"/>
        </w:rPr>
      </w:pPr>
    </w:p>
    <w:p w:rsidR="00A6594E" w:rsidRPr="004B3FB5" w:rsidRDefault="00A6594E" w:rsidP="00A6594E">
      <w:pPr>
        <w:jc w:val="both"/>
        <w:rPr>
          <w:rFonts w:asciiTheme="minorBidi" w:hAnsiTheme="minorBidi" w:cstheme="minorBidi"/>
          <w:sz w:val="20"/>
          <w:szCs w:val="20"/>
          <w:shd w:val="clear" w:color="auto" w:fill="FFFFFF"/>
        </w:rPr>
      </w:pPr>
      <w:r w:rsidRPr="004B3FB5">
        <w:rPr>
          <w:rFonts w:asciiTheme="minorBidi" w:hAnsiTheme="minorBidi" w:cstheme="minorBidi"/>
          <w:sz w:val="20"/>
          <w:szCs w:val="20"/>
          <w:shd w:val="clear" w:color="auto" w:fill="FFFFFF"/>
        </w:rPr>
        <w:t xml:space="preserve">2. cycles </w:t>
      </w:r>
      <w:r>
        <w:rPr>
          <w:rFonts w:asciiTheme="minorBidi" w:hAnsiTheme="minorBidi"/>
          <w:sz w:val="20"/>
          <w:szCs w:val="20"/>
          <w:shd w:val="clear" w:color="auto" w:fill="FFFFFF"/>
        </w:rPr>
        <w:t>bio</w:t>
      </w:r>
      <w:r w:rsidRPr="004B3FB5">
        <w:rPr>
          <w:rFonts w:asciiTheme="minorBidi" w:hAnsiTheme="minorBidi" w:cstheme="minorBidi"/>
          <w:sz w:val="20"/>
          <w:szCs w:val="20"/>
          <w:shd w:val="clear" w:color="auto" w:fill="FFFFFF"/>
        </w:rPr>
        <w:t>géochimiques, notion de qualité de l’eau, normes et critères en vigueur.</w:t>
      </w:r>
    </w:p>
    <w:p w:rsidR="00A6594E" w:rsidRDefault="00A6594E" w:rsidP="00A6594E">
      <w:pPr>
        <w:jc w:val="both"/>
        <w:rPr>
          <w:rFonts w:asciiTheme="minorBidi" w:hAnsiTheme="minorBidi" w:cstheme="minorBidi"/>
          <w:sz w:val="20"/>
          <w:szCs w:val="20"/>
          <w:shd w:val="clear" w:color="auto" w:fill="FFFFFF"/>
        </w:rPr>
      </w:pPr>
    </w:p>
    <w:p w:rsidR="00A6594E" w:rsidRPr="004B3FB5" w:rsidRDefault="00A6594E" w:rsidP="00A6594E">
      <w:pPr>
        <w:jc w:val="both"/>
        <w:rPr>
          <w:rFonts w:asciiTheme="minorBidi" w:hAnsiTheme="minorBidi" w:cstheme="minorBidi"/>
          <w:sz w:val="20"/>
          <w:szCs w:val="20"/>
          <w:shd w:val="clear" w:color="auto" w:fill="FFFFFF"/>
        </w:rPr>
      </w:pPr>
      <w:r w:rsidRPr="004B3FB5">
        <w:rPr>
          <w:rFonts w:asciiTheme="minorBidi" w:hAnsiTheme="minorBidi" w:cstheme="minorBidi"/>
          <w:sz w:val="20"/>
          <w:szCs w:val="20"/>
          <w:shd w:val="clear" w:color="auto" w:fill="FFFFFF"/>
        </w:rPr>
        <w:t>3. Réalisation d’échantillonnages de terrain (mesures in situ, prélèvement, filtration et stockage d’échantillons), Méthodes d’analyse en laboratoire.</w:t>
      </w:r>
    </w:p>
    <w:p w:rsidR="00A6594E" w:rsidRDefault="00A6594E" w:rsidP="00A6594E">
      <w:pPr>
        <w:jc w:val="both"/>
        <w:rPr>
          <w:rFonts w:asciiTheme="minorBidi" w:hAnsiTheme="minorBidi" w:cstheme="minorBidi"/>
          <w:sz w:val="20"/>
          <w:szCs w:val="20"/>
          <w:shd w:val="clear" w:color="auto" w:fill="FFFFFF"/>
        </w:rPr>
      </w:pPr>
    </w:p>
    <w:p w:rsidR="00A6594E" w:rsidRPr="004B3FB5" w:rsidRDefault="00A6594E" w:rsidP="00A6594E">
      <w:pPr>
        <w:jc w:val="both"/>
        <w:rPr>
          <w:rFonts w:asciiTheme="minorBidi" w:hAnsiTheme="minorBidi" w:cstheme="minorBidi"/>
          <w:sz w:val="20"/>
          <w:szCs w:val="20"/>
          <w:shd w:val="clear" w:color="auto" w:fill="FFFFFF"/>
        </w:rPr>
      </w:pPr>
      <w:r w:rsidRPr="004B3FB5">
        <w:rPr>
          <w:rFonts w:asciiTheme="minorBidi" w:hAnsiTheme="minorBidi" w:cstheme="minorBidi"/>
          <w:sz w:val="20"/>
          <w:szCs w:val="20"/>
          <w:shd w:val="clear" w:color="auto" w:fill="FFFFFF"/>
        </w:rPr>
        <w:t xml:space="preserve">4. </w:t>
      </w:r>
      <w:r>
        <w:rPr>
          <w:rFonts w:asciiTheme="minorBidi" w:hAnsiTheme="minorBidi"/>
          <w:sz w:val="20"/>
          <w:szCs w:val="20"/>
          <w:shd w:val="clear" w:color="auto" w:fill="FFFFFF"/>
        </w:rPr>
        <w:t>Caractéristiques</w:t>
      </w:r>
      <w:r w:rsidRPr="004B3FB5">
        <w:rPr>
          <w:rFonts w:asciiTheme="minorBidi" w:hAnsiTheme="minorBidi" w:cstheme="minorBidi"/>
          <w:sz w:val="20"/>
          <w:szCs w:val="20"/>
          <w:shd w:val="clear" w:color="auto" w:fill="FFFFFF"/>
        </w:rPr>
        <w:t xml:space="preserve"> hydrochimiques</w:t>
      </w:r>
      <w:r>
        <w:rPr>
          <w:rFonts w:asciiTheme="minorBidi" w:hAnsiTheme="minorBidi"/>
          <w:sz w:val="20"/>
          <w:szCs w:val="20"/>
          <w:shd w:val="clear" w:color="auto" w:fill="FFFFFF"/>
        </w:rPr>
        <w:t xml:space="preserve"> et biologiques, valeurs et</w:t>
      </w:r>
      <w:r w:rsidRPr="004B3FB5">
        <w:rPr>
          <w:rFonts w:asciiTheme="minorBidi" w:hAnsiTheme="minorBidi" w:cstheme="minorBidi"/>
          <w:sz w:val="20"/>
          <w:szCs w:val="20"/>
          <w:shd w:val="clear" w:color="auto" w:fill="FFFFFF"/>
        </w:rPr>
        <w:t xml:space="preserve"> teneurs</w:t>
      </w:r>
      <w:r>
        <w:rPr>
          <w:rFonts w:asciiTheme="minorBidi" w:hAnsiTheme="minorBidi"/>
          <w:sz w:val="20"/>
          <w:szCs w:val="20"/>
          <w:shd w:val="clear" w:color="auto" w:fill="FFFFFF"/>
        </w:rPr>
        <w:t xml:space="preserve"> seuils (</w:t>
      </w:r>
      <w:r w:rsidRPr="004B3FB5">
        <w:rPr>
          <w:rFonts w:asciiTheme="minorBidi" w:hAnsiTheme="minorBidi" w:cstheme="minorBidi"/>
          <w:sz w:val="20"/>
          <w:szCs w:val="20"/>
        </w:rPr>
        <w:t>Dureté totale ou Titre hydrométrique (</w:t>
      </w:r>
      <w:r w:rsidRPr="004B3FB5">
        <w:rPr>
          <w:rFonts w:ascii="Cambria Math" w:hAnsi="Cambria Math" w:cstheme="minorBidi"/>
          <w:sz w:val="20"/>
          <w:szCs w:val="20"/>
        </w:rPr>
        <w:t>𝑻𝑯</w:t>
      </w:r>
      <w:r w:rsidRPr="004B3FB5">
        <w:rPr>
          <w:rFonts w:asciiTheme="minorBidi" w:hAnsiTheme="minorBidi" w:cstheme="minorBidi"/>
          <w:sz w:val="20"/>
          <w:szCs w:val="20"/>
        </w:rPr>
        <w:t>), Alcalinité (</w:t>
      </w:r>
      <w:r w:rsidRPr="004B3FB5">
        <w:rPr>
          <w:rFonts w:ascii="Cambria Math" w:hAnsi="Cambria Math" w:cstheme="minorBidi"/>
          <w:sz w:val="20"/>
          <w:szCs w:val="20"/>
        </w:rPr>
        <w:t>𝑻𝑨</w:t>
      </w:r>
      <w:r w:rsidRPr="004B3FB5">
        <w:rPr>
          <w:rFonts w:asciiTheme="minorBidi" w:hAnsiTheme="minorBidi" w:cstheme="minorBidi"/>
          <w:sz w:val="20"/>
          <w:szCs w:val="20"/>
        </w:rPr>
        <w:t xml:space="preserve"> − </w:t>
      </w:r>
      <w:r w:rsidRPr="004B3FB5">
        <w:rPr>
          <w:rFonts w:ascii="Cambria Math" w:hAnsi="Cambria Math" w:cstheme="minorBidi"/>
          <w:sz w:val="20"/>
          <w:szCs w:val="20"/>
        </w:rPr>
        <w:t>𝑻𝑨𝑪</w:t>
      </w:r>
      <w:r w:rsidRPr="004B3FB5">
        <w:rPr>
          <w:rFonts w:asciiTheme="minorBidi" w:hAnsiTheme="minorBidi" w:cstheme="minorBidi"/>
          <w:sz w:val="20"/>
          <w:szCs w:val="20"/>
        </w:rPr>
        <w:t>)</w:t>
      </w:r>
      <w:r>
        <w:rPr>
          <w:rFonts w:asciiTheme="minorBidi" w:hAnsiTheme="minorBidi"/>
          <w:sz w:val="20"/>
          <w:szCs w:val="20"/>
        </w:rPr>
        <w:t>,</w:t>
      </w:r>
      <w:r w:rsidRPr="004B3FB5">
        <w:rPr>
          <w:rFonts w:asciiTheme="minorBidi" w:hAnsiTheme="minorBidi" w:cstheme="minorBidi"/>
          <w:sz w:val="20"/>
          <w:szCs w:val="20"/>
        </w:rPr>
        <w:t xml:space="preserve"> Chlorure </w:t>
      </w:r>
      <w:r>
        <w:rPr>
          <w:rFonts w:asciiTheme="minorBidi" w:hAnsiTheme="minorBidi"/>
          <w:sz w:val="20"/>
          <w:szCs w:val="20"/>
        </w:rPr>
        <w:t>Sulfate, Nitrates,</w:t>
      </w:r>
      <w:r w:rsidRPr="004B3FB5">
        <w:rPr>
          <w:rFonts w:asciiTheme="minorBidi" w:hAnsiTheme="minorBidi" w:cstheme="minorBidi"/>
          <w:sz w:val="20"/>
          <w:szCs w:val="20"/>
        </w:rPr>
        <w:t xml:space="preserve"> Nitrites</w:t>
      </w:r>
      <w:r>
        <w:rPr>
          <w:rFonts w:asciiTheme="minorBidi" w:hAnsiTheme="minorBidi"/>
          <w:sz w:val="20"/>
          <w:szCs w:val="20"/>
        </w:rPr>
        <w:t xml:space="preserve">, </w:t>
      </w:r>
      <w:r w:rsidRPr="004B3FB5">
        <w:rPr>
          <w:rFonts w:asciiTheme="minorBidi" w:hAnsiTheme="minorBidi" w:cstheme="minorBidi"/>
          <w:sz w:val="20"/>
          <w:szCs w:val="20"/>
        </w:rPr>
        <w:t>DBO5 (Demande Biochimique en Oxygène</w:t>
      </w:r>
      <w:r>
        <w:rPr>
          <w:rFonts w:asciiTheme="minorBidi" w:hAnsiTheme="minorBidi"/>
          <w:sz w:val="20"/>
          <w:szCs w:val="20"/>
        </w:rPr>
        <w:t>, analyse bactériologique</w:t>
      </w:r>
      <w:r w:rsidRPr="004B3FB5">
        <w:rPr>
          <w:rFonts w:asciiTheme="minorBidi" w:hAnsiTheme="minorBidi" w:cstheme="minorBidi"/>
          <w:sz w:val="20"/>
          <w:szCs w:val="20"/>
        </w:rPr>
        <w:t xml:space="preserve">) </w:t>
      </w:r>
    </w:p>
    <w:p w:rsidR="00A6594E" w:rsidRDefault="00A6594E" w:rsidP="00A6594E">
      <w:pPr>
        <w:adjustRightInd w:val="0"/>
        <w:jc w:val="both"/>
        <w:rPr>
          <w:rFonts w:asciiTheme="minorBidi" w:hAnsiTheme="minorBidi" w:cstheme="minorBidi"/>
          <w:sz w:val="20"/>
          <w:szCs w:val="20"/>
        </w:rPr>
      </w:pPr>
    </w:p>
    <w:p w:rsidR="00A6594E" w:rsidRPr="004B3FB5" w:rsidRDefault="00A6594E" w:rsidP="00A6594E">
      <w:pPr>
        <w:adjustRightInd w:val="0"/>
        <w:jc w:val="both"/>
        <w:rPr>
          <w:rFonts w:asciiTheme="minorBidi" w:hAnsiTheme="minorBidi" w:cstheme="minorBidi"/>
          <w:sz w:val="20"/>
          <w:szCs w:val="20"/>
        </w:rPr>
      </w:pPr>
      <w:r>
        <w:rPr>
          <w:rFonts w:asciiTheme="minorBidi" w:hAnsiTheme="minorBidi" w:cstheme="minorBidi"/>
          <w:sz w:val="20"/>
          <w:szCs w:val="20"/>
        </w:rPr>
        <w:t>5</w:t>
      </w:r>
      <w:r w:rsidRPr="004B3FB5">
        <w:rPr>
          <w:rFonts w:asciiTheme="minorBidi" w:hAnsiTheme="minorBidi" w:cstheme="minorBidi"/>
          <w:sz w:val="20"/>
          <w:szCs w:val="20"/>
        </w:rPr>
        <w:t xml:space="preserve">.Equilibre ionique et processus réactionnels au sein des eaux naturelles </w:t>
      </w:r>
    </w:p>
    <w:p w:rsidR="00A6594E" w:rsidRPr="004B3FB5" w:rsidRDefault="00A6594E" w:rsidP="00A6594E">
      <w:pPr>
        <w:adjustRightInd w:val="0"/>
        <w:jc w:val="both"/>
        <w:rPr>
          <w:rFonts w:asciiTheme="minorBidi" w:hAnsiTheme="minorBidi" w:cstheme="minorBidi"/>
          <w:sz w:val="20"/>
          <w:szCs w:val="20"/>
        </w:rPr>
      </w:pP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Précipitation</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Degré de saturation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Dissolution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Echanges cationiques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Adsorption/désorption </w:t>
      </w:r>
    </w:p>
    <w:p w:rsidR="00A6594E" w:rsidRPr="004B3FB5" w:rsidRDefault="00A6594E" w:rsidP="00A6594E">
      <w:pPr>
        <w:adjustRightInd w:val="0"/>
        <w:jc w:val="both"/>
        <w:rPr>
          <w:rFonts w:asciiTheme="minorBidi" w:hAnsiTheme="minorBidi" w:cstheme="minorBidi"/>
          <w:sz w:val="20"/>
          <w:szCs w:val="20"/>
        </w:rPr>
      </w:pPr>
      <w:r>
        <w:rPr>
          <w:rFonts w:asciiTheme="minorBidi" w:hAnsiTheme="minorBidi" w:cstheme="minorBidi"/>
          <w:sz w:val="20"/>
          <w:szCs w:val="20"/>
        </w:rPr>
        <w:t>6</w:t>
      </w:r>
      <w:r w:rsidRPr="004B3FB5">
        <w:rPr>
          <w:rFonts w:asciiTheme="minorBidi" w:hAnsiTheme="minorBidi" w:cstheme="minorBidi"/>
          <w:sz w:val="20"/>
          <w:szCs w:val="20"/>
        </w:rPr>
        <w:t xml:space="preserve">. Mécanismes du transport de masse </w:t>
      </w:r>
    </w:p>
    <w:p w:rsidR="00A6594E" w:rsidRPr="004B3FB5" w:rsidRDefault="00A6594E" w:rsidP="00A6594E">
      <w:pPr>
        <w:adjustRightInd w:val="0"/>
        <w:jc w:val="both"/>
        <w:rPr>
          <w:rFonts w:asciiTheme="minorBidi" w:hAnsiTheme="minorBidi" w:cstheme="minorBidi"/>
          <w:sz w:val="20"/>
          <w:szCs w:val="20"/>
        </w:rPr>
      </w:pP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Convection (Advection)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Diffusion moléculaire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rPr>
      </w:pPr>
      <w:r w:rsidRPr="007225F3">
        <w:rPr>
          <w:rFonts w:asciiTheme="minorBidi" w:hAnsiTheme="minorBidi" w:cstheme="minorBidi"/>
          <w:sz w:val="20"/>
          <w:szCs w:val="20"/>
        </w:rPr>
        <w:t xml:space="preserve">Dispersion  </w:t>
      </w:r>
    </w:p>
    <w:p w:rsidR="00A6594E" w:rsidRPr="007225F3" w:rsidRDefault="00A6594E" w:rsidP="004F13AD">
      <w:pPr>
        <w:pStyle w:val="Paragraphedeliste"/>
        <w:widowControl/>
        <w:numPr>
          <w:ilvl w:val="0"/>
          <w:numId w:val="77"/>
        </w:numPr>
        <w:autoSpaceDE/>
        <w:autoSpaceDN/>
        <w:adjustRightInd w:val="0"/>
        <w:spacing w:after="200" w:line="276" w:lineRule="auto"/>
        <w:contextualSpacing/>
        <w:jc w:val="both"/>
        <w:rPr>
          <w:rFonts w:asciiTheme="minorBidi" w:hAnsiTheme="minorBidi" w:cstheme="minorBidi"/>
          <w:sz w:val="20"/>
          <w:szCs w:val="20"/>
          <w:shd w:val="clear" w:color="auto" w:fill="FFFFFF"/>
        </w:rPr>
      </w:pPr>
      <w:r w:rsidRPr="007225F3">
        <w:rPr>
          <w:rFonts w:asciiTheme="minorBidi" w:hAnsiTheme="minorBidi" w:cstheme="minorBidi"/>
          <w:sz w:val="20"/>
          <w:szCs w:val="20"/>
        </w:rPr>
        <w:t xml:space="preserve">Dégradation et biodégradation </w:t>
      </w:r>
    </w:p>
    <w:p w:rsidR="00A6594E" w:rsidRPr="004B3FB5" w:rsidRDefault="00A6594E" w:rsidP="00A6594E">
      <w:pPr>
        <w:jc w:val="both"/>
        <w:rPr>
          <w:rFonts w:asciiTheme="minorBidi" w:hAnsiTheme="minorBidi" w:cstheme="minorBidi"/>
          <w:sz w:val="20"/>
          <w:szCs w:val="20"/>
        </w:rPr>
      </w:pPr>
    </w:p>
    <w:p w:rsidR="00A6594E" w:rsidRPr="004B3FB5" w:rsidRDefault="00A6594E" w:rsidP="00A6594E">
      <w:pPr>
        <w:jc w:val="both"/>
        <w:rPr>
          <w:rFonts w:asciiTheme="minorBidi" w:hAnsiTheme="minorBidi" w:cstheme="minorBidi"/>
          <w:sz w:val="20"/>
          <w:szCs w:val="20"/>
        </w:rPr>
      </w:pPr>
      <w:r>
        <w:rPr>
          <w:rFonts w:asciiTheme="minorBidi" w:hAnsiTheme="minorBidi" w:cstheme="minorBidi"/>
          <w:sz w:val="20"/>
          <w:szCs w:val="20"/>
        </w:rPr>
        <w:t>7</w:t>
      </w:r>
      <w:r w:rsidRPr="004B3FB5">
        <w:rPr>
          <w:rFonts w:asciiTheme="minorBidi" w:hAnsiTheme="minorBidi" w:cstheme="minorBidi"/>
          <w:sz w:val="20"/>
          <w:szCs w:val="20"/>
        </w:rPr>
        <w:t>. Interprétation élémentaire et Faciès géochimiques</w:t>
      </w:r>
    </w:p>
    <w:p w:rsidR="00A6594E" w:rsidRPr="004B3FB5" w:rsidRDefault="00A6594E" w:rsidP="00A6594E">
      <w:pPr>
        <w:jc w:val="both"/>
        <w:rPr>
          <w:rFonts w:asciiTheme="minorBidi" w:hAnsiTheme="minorBidi" w:cstheme="minorBidi"/>
          <w:sz w:val="20"/>
          <w:szCs w:val="20"/>
        </w:rPr>
      </w:pPr>
      <w:r>
        <w:rPr>
          <w:rFonts w:asciiTheme="minorBidi" w:hAnsiTheme="minorBidi" w:cstheme="minorBidi"/>
          <w:sz w:val="20"/>
          <w:szCs w:val="20"/>
        </w:rPr>
        <w:t>8</w:t>
      </w:r>
      <w:r w:rsidRPr="004B3FB5">
        <w:rPr>
          <w:rFonts w:asciiTheme="minorBidi" w:hAnsiTheme="minorBidi" w:cstheme="minorBidi"/>
          <w:sz w:val="20"/>
          <w:szCs w:val="20"/>
        </w:rPr>
        <w:t xml:space="preserve">. </w:t>
      </w:r>
      <w:r>
        <w:rPr>
          <w:rFonts w:asciiTheme="minorBidi" w:hAnsiTheme="minorBidi"/>
          <w:sz w:val="20"/>
          <w:szCs w:val="20"/>
        </w:rPr>
        <w:t>C</w:t>
      </w:r>
      <w:r w:rsidRPr="004B3FB5">
        <w:rPr>
          <w:rFonts w:asciiTheme="minorBidi" w:hAnsiTheme="minorBidi" w:cstheme="minorBidi"/>
          <w:sz w:val="20"/>
          <w:szCs w:val="20"/>
        </w:rPr>
        <w:t>artographie hydrochimique et modélisation</w:t>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ab/>
      </w:r>
      <w:r>
        <w:rPr>
          <w:rFonts w:asciiTheme="minorBidi" w:hAnsiTheme="minorBidi"/>
          <w:b/>
          <w:bCs/>
          <w:sz w:val="20"/>
          <w:szCs w:val="20"/>
        </w:rPr>
        <w:tab/>
        <w:t>4.2</w:t>
      </w:r>
      <w:r w:rsidRPr="009603F8">
        <w:rPr>
          <w:rFonts w:asciiTheme="minorBidi" w:hAnsiTheme="minorBidi"/>
          <w:b/>
          <w:bCs/>
          <w:sz w:val="20"/>
          <w:szCs w:val="20"/>
        </w:rPr>
        <w:t>.2. Activités pratiques</w:t>
      </w:r>
    </w:p>
    <w:p w:rsidR="00A6594E" w:rsidRPr="009603F8" w:rsidRDefault="00A6594E" w:rsidP="00A6594E">
      <w:pPr>
        <w:adjustRightInd w:val="0"/>
        <w:rPr>
          <w:rFonts w:asciiTheme="minorBidi" w:hAnsiTheme="minorBidi"/>
          <w:b/>
          <w:bCs/>
          <w:sz w:val="20"/>
          <w:szCs w:val="20"/>
        </w:rPr>
      </w:pPr>
    </w:p>
    <w:p w:rsidR="00A6594E" w:rsidRPr="00803635" w:rsidRDefault="00A6594E" w:rsidP="00A6594E">
      <w:pPr>
        <w:spacing w:before="11" w:line="220" w:lineRule="exact"/>
        <w:jc w:val="both"/>
        <w:rPr>
          <w:rFonts w:asciiTheme="minorBidi" w:hAnsiTheme="minorBidi" w:cstheme="minorBidi"/>
          <w:sz w:val="20"/>
          <w:szCs w:val="20"/>
        </w:rPr>
      </w:pPr>
      <w:r w:rsidRPr="00803635">
        <w:rPr>
          <w:rFonts w:asciiTheme="minorBidi" w:hAnsiTheme="minorBidi" w:cstheme="minorBidi"/>
          <w:sz w:val="20"/>
          <w:szCs w:val="20"/>
        </w:rPr>
        <w:t>T</w:t>
      </w:r>
      <w:r>
        <w:rPr>
          <w:rFonts w:asciiTheme="minorBidi" w:hAnsiTheme="minorBidi" w:cstheme="minorBidi"/>
          <w:sz w:val="20"/>
          <w:szCs w:val="20"/>
        </w:rPr>
        <w:t xml:space="preserve">ravaux pratiques </w:t>
      </w:r>
      <w:r w:rsidRPr="00803635">
        <w:rPr>
          <w:rFonts w:asciiTheme="minorBidi" w:hAnsiTheme="minorBidi" w:cstheme="minorBidi"/>
          <w:sz w:val="20"/>
          <w:szCs w:val="20"/>
        </w:rPr>
        <w:t>relatifs à la détermination des caractères physcico-chimique</w:t>
      </w:r>
      <w:r>
        <w:rPr>
          <w:rFonts w:asciiTheme="minorBidi" w:hAnsiTheme="minorBidi" w:cstheme="minorBidi"/>
          <w:sz w:val="20"/>
          <w:szCs w:val="20"/>
        </w:rPr>
        <w:t>s</w:t>
      </w:r>
      <w:r w:rsidRPr="00803635">
        <w:rPr>
          <w:rFonts w:asciiTheme="minorBidi" w:hAnsiTheme="minorBidi" w:cstheme="minorBidi"/>
          <w:sz w:val="20"/>
          <w:szCs w:val="20"/>
        </w:rPr>
        <w:t xml:space="preserve"> et biochimiques des eaux.</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tabs>
          <w:tab w:val="left" w:pos="9072"/>
        </w:tabs>
        <w:overflowPunct w:val="0"/>
        <w:adjustRightInd w:val="0"/>
        <w:spacing w:line="277" w:lineRule="auto"/>
        <w:jc w:val="both"/>
        <w:rPr>
          <w:rFonts w:asciiTheme="minorBidi" w:hAnsiTheme="minorBidi"/>
          <w:sz w:val="20"/>
          <w:szCs w:val="20"/>
        </w:rPr>
      </w:pPr>
      <w:r w:rsidRPr="009603F8">
        <w:rPr>
          <w:rFonts w:asciiTheme="minorBidi" w:hAnsiTheme="minorBidi"/>
          <w:sz w:val="20"/>
          <w:szCs w:val="20"/>
        </w:rPr>
        <w:t xml:space="preserve">Pour l’évaluation, la Commission Nationale Sectorielle des Sciences Géologiques </w:t>
      </w:r>
      <w:r>
        <w:rPr>
          <w:rFonts w:asciiTheme="minorBidi" w:hAnsiTheme="minorBidi"/>
          <w:sz w:val="20"/>
          <w:szCs w:val="20"/>
        </w:rPr>
        <w:t>propose les modalités suivantes</w:t>
      </w:r>
      <w:r w:rsidRPr="009603F8">
        <w:rPr>
          <w:rFonts w:asciiTheme="minorBidi" w:hAnsiTheme="minorBidi"/>
          <w:sz w:val="20"/>
          <w:szCs w:val="20"/>
        </w:rPr>
        <w:t>:</w:t>
      </w:r>
      <w:r>
        <w:rPr>
          <w:rFonts w:asciiTheme="minorBidi" w:hAnsiTheme="minorBidi"/>
          <w:sz w:val="20"/>
          <w:szCs w:val="20"/>
        </w:rPr>
        <w:t xml:space="preserve"> l</w:t>
      </w:r>
      <w:r w:rsidRPr="009603F8">
        <w:rPr>
          <w:rFonts w:asciiTheme="minorBidi" w:hAnsiTheme="minorBidi"/>
          <w:sz w:val="20"/>
          <w:szCs w:val="20"/>
        </w:rPr>
        <w:t>'on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tabs>
          <w:tab w:val="left" w:pos="9072"/>
        </w:tabs>
        <w:adjustRightInd w:val="0"/>
        <w:spacing w:line="179" w:lineRule="exact"/>
        <w:jc w:val="both"/>
        <w:rPr>
          <w:rFonts w:asciiTheme="minorBidi" w:hAnsiTheme="minorBidi"/>
          <w:sz w:val="20"/>
          <w:szCs w:val="20"/>
        </w:rPr>
      </w:pPr>
    </w:p>
    <w:p w:rsidR="00A6594E" w:rsidRPr="009603F8" w:rsidRDefault="00A6594E" w:rsidP="00A6594E">
      <w:pPr>
        <w:tabs>
          <w:tab w:val="left" w:pos="9072"/>
        </w:tabs>
        <w:overflowPunct w:val="0"/>
        <w:adjustRightInd w:val="0"/>
        <w:spacing w:line="250" w:lineRule="auto"/>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tabs>
          <w:tab w:val="left" w:pos="9072"/>
        </w:tabs>
        <w:adjustRightInd w:val="0"/>
        <w:spacing w:line="211" w:lineRule="exact"/>
        <w:jc w:val="both"/>
        <w:rPr>
          <w:rFonts w:asciiTheme="minorBidi" w:hAnsiTheme="minorBidi"/>
          <w:sz w:val="20"/>
          <w:szCs w:val="20"/>
        </w:rPr>
      </w:pPr>
    </w:p>
    <w:p w:rsidR="00A6594E" w:rsidRPr="009603F8" w:rsidRDefault="00A6594E" w:rsidP="00A6594E">
      <w:pPr>
        <w:tabs>
          <w:tab w:val="left" w:pos="9072"/>
        </w:tabs>
        <w:adjustRightInd w:val="0"/>
        <w:jc w:val="both"/>
        <w:rPr>
          <w:rFonts w:asciiTheme="minorBidi" w:hAnsiTheme="minorBidi"/>
          <w:sz w:val="20"/>
          <w:szCs w:val="20"/>
        </w:rPr>
      </w:pPr>
      <w:r w:rsidRPr="009603F8">
        <w:rPr>
          <w:rFonts w:asciiTheme="minorBidi" w:hAnsiTheme="minorBidi"/>
          <w:sz w:val="20"/>
          <w:szCs w:val="20"/>
        </w:rPr>
        <w:t>b) Examen (Ex): La note d’examen compte pour 70% de la moyenne finale de l’UE.</w:t>
      </w:r>
      <w:r>
        <w:rPr>
          <w:rFonts w:asciiTheme="minorBidi" w:hAnsiTheme="minorBidi"/>
          <w:sz w:val="20"/>
          <w:szCs w:val="20"/>
        </w:rPr>
        <w:t xml:space="preserve"> </w:t>
      </w:r>
      <w:r w:rsidRPr="009603F8">
        <w:rPr>
          <w:rFonts w:asciiTheme="minorBidi" w:hAnsiTheme="minorBidi"/>
          <w:sz w:val="20"/>
          <w:szCs w:val="20"/>
        </w:rPr>
        <w:t>Pour récapituler:</w:t>
      </w:r>
    </w:p>
    <w:p w:rsidR="00A6594E" w:rsidRPr="009603F8" w:rsidRDefault="00A6594E" w:rsidP="00A6594E">
      <w:pPr>
        <w:tabs>
          <w:tab w:val="left" w:pos="9072"/>
        </w:tabs>
        <w:adjustRightInd w:val="0"/>
        <w:spacing w:line="209" w:lineRule="auto"/>
        <w:jc w:val="both"/>
        <w:rPr>
          <w:rFonts w:asciiTheme="minorBidi" w:hAnsiTheme="minorBidi"/>
          <w:sz w:val="20"/>
          <w:szCs w:val="20"/>
        </w:rPr>
      </w:pPr>
    </w:p>
    <w:p w:rsidR="00A6594E" w:rsidRDefault="00A6594E" w:rsidP="00A6594E">
      <w:pPr>
        <w:tabs>
          <w:tab w:val="left" w:pos="9072"/>
        </w:tabs>
        <w:adjustRightInd w:val="0"/>
        <w:spacing w:line="209" w:lineRule="auto"/>
        <w:jc w:val="both"/>
        <w:rPr>
          <w:rFonts w:asciiTheme="minorBidi" w:hAnsiTheme="minorBidi"/>
          <w:sz w:val="20"/>
          <w:szCs w:val="20"/>
        </w:rPr>
      </w:pPr>
      <w:r w:rsidRPr="009603F8">
        <w:rPr>
          <w:rFonts w:asciiTheme="minorBidi" w:hAnsiTheme="minorBidi"/>
          <w:sz w:val="20"/>
          <w:szCs w:val="20"/>
        </w:rPr>
        <w:t xml:space="preserve">Moyenne de l’Ecrit : </w:t>
      </w:r>
      <w:r>
        <w:rPr>
          <w:rFonts w:asciiTheme="minorBidi" w:hAnsiTheme="minorBidi"/>
          <w:sz w:val="20"/>
          <w:szCs w:val="20"/>
        </w:rPr>
        <w:t xml:space="preserve">                      </w:t>
      </w:r>
    </w:p>
    <w:p w:rsidR="00A6594E" w:rsidRDefault="00A6594E" w:rsidP="00A6594E">
      <w:pPr>
        <w:tabs>
          <w:tab w:val="left" w:pos="9072"/>
        </w:tabs>
        <w:adjustRightInd w:val="0"/>
        <w:spacing w:line="209" w:lineRule="auto"/>
        <w:jc w:val="both"/>
        <w:rPr>
          <w:rFonts w:asciiTheme="minorBidi" w:hAnsiTheme="minorBidi"/>
          <w:sz w:val="20"/>
          <w:szCs w:val="20"/>
        </w:rPr>
      </w:pPr>
    </w:p>
    <w:p w:rsidR="00A6594E" w:rsidRPr="00542608" w:rsidRDefault="00A6594E" w:rsidP="00A6594E">
      <w:pPr>
        <w:tabs>
          <w:tab w:val="left" w:pos="9072"/>
        </w:tabs>
        <w:adjustRightInd w:val="0"/>
        <w:spacing w:line="209" w:lineRule="auto"/>
        <w:jc w:val="center"/>
        <w:rPr>
          <w:rFonts w:asciiTheme="minorBidi" w:hAnsiTheme="minorBidi"/>
          <w:sz w:val="20"/>
          <w:szCs w:val="20"/>
        </w:rPr>
      </w:pP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Pr>
          <w:rFonts w:asciiTheme="minorBidi" w:hAnsiTheme="minorBidi"/>
          <w:b/>
          <w:bCs/>
          <w:sz w:val="20"/>
          <w:szCs w:val="20"/>
          <w:vertAlign w:val="subscript"/>
        </w:rPr>
        <w:t xml:space="preserve"> </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Pr>
          <w:rFonts w:asciiTheme="minorBidi" w:hAnsiTheme="minorBidi"/>
          <w:b/>
          <w:bCs/>
          <w:sz w:val="20"/>
          <w:szCs w:val="20"/>
        </w:rPr>
        <w:t xml:space="preserve"> </w:t>
      </w:r>
      <w:r w:rsidRPr="009603F8">
        <w:rPr>
          <w:rFonts w:asciiTheme="minorBidi" w:hAnsiTheme="minorBidi"/>
          <w:b/>
          <w:bCs/>
          <w:sz w:val="20"/>
          <w:szCs w:val="20"/>
          <w:vertAlign w:val="subscript"/>
        </w:rPr>
        <w:t>=</w:t>
      </w:r>
      <w:r>
        <w:rPr>
          <w:rFonts w:asciiTheme="minorBidi" w:hAnsiTheme="minorBidi"/>
          <w:b/>
          <w:bCs/>
          <w:sz w:val="20"/>
          <w:szCs w:val="20"/>
          <w:vertAlign w:val="subscript"/>
        </w:rPr>
        <w:t xml:space="preserve"> </w:t>
      </w:r>
      <w:r w:rsidRPr="009603F8">
        <w:rPr>
          <w:rFonts w:asciiTheme="minorBidi" w:hAnsiTheme="minorBidi"/>
          <w:b/>
          <w:bCs/>
          <w:sz w:val="20"/>
          <w:szCs w:val="20"/>
        </w:rPr>
        <w:t>NT(70%)+ NP(30%)</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A6594E" w:rsidRDefault="00A6594E" w:rsidP="00A6594E">
      <w:pPr>
        <w:adjustRightInd w:val="0"/>
        <w:jc w:val="center"/>
        <w:rPr>
          <w:rFonts w:ascii="Arial" w:hAnsi="Arial" w:cs="Arial"/>
          <w:b/>
          <w:bCs/>
          <w:color w:val="00B050"/>
          <w:sz w:val="28"/>
          <w:szCs w:val="28"/>
        </w:rPr>
      </w:pPr>
    </w:p>
    <w:p w:rsidR="00A6594E" w:rsidRPr="004E4817" w:rsidRDefault="00A6594E" w:rsidP="00A6594E">
      <w:pPr>
        <w:adjustRightInd w:val="0"/>
        <w:jc w:val="center"/>
        <w:rPr>
          <w:rFonts w:ascii="Arial" w:hAnsi="Arial" w:cs="Arial"/>
          <w:b/>
          <w:bCs/>
          <w:color w:val="FF0000"/>
          <w:sz w:val="32"/>
          <w:szCs w:val="32"/>
        </w:rPr>
      </w:pPr>
      <w:r w:rsidRPr="004E4817">
        <w:rPr>
          <w:rFonts w:ascii="Arial" w:hAnsi="Arial" w:cs="Arial"/>
          <w:b/>
          <w:bCs/>
          <w:color w:val="FF0000"/>
          <w:sz w:val="32"/>
          <w:szCs w:val="32"/>
        </w:rPr>
        <w:t>GEOLOGIE DES MILIEUX POREUX</w:t>
      </w:r>
    </w:p>
    <w:p w:rsidR="00A6594E" w:rsidRPr="00465E3E" w:rsidRDefault="00A6594E" w:rsidP="00A6594E">
      <w:pPr>
        <w:adjustRightInd w:val="0"/>
        <w:jc w:val="center"/>
        <w:rPr>
          <w:rFonts w:ascii="Arial" w:hAnsi="Arial" w:cs="Arial"/>
          <w:b/>
          <w:bCs/>
          <w:color w:val="FF0000"/>
          <w:sz w:val="36"/>
          <w:szCs w:val="36"/>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DE164F" w:rsidRDefault="00A6594E" w:rsidP="00A6594E">
            <w:pPr>
              <w:adjustRightInd w:val="0"/>
              <w:jc w:val="center"/>
              <w:rPr>
                <w:rFonts w:ascii="Arial" w:hAnsi="Arial" w:cs="Arial"/>
                <w:b/>
                <w:bCs/>
                <w:lang w:val="fr-FR"/>
              </w:rPr>
            </w:pPr>
          </w:p>
          <w:p w:rsidR="00A6594E" w:rsidRPr="00DE164F" w:rsidRDefault="00A6594E" w:rsidP="00A6594E">
            <w:pPr>
              <w:adjustRightInd w:val="0"/>
              <w:jc w:val="center"/>
              <w:rPr>
                <w:rFonts w:ascii="Arial" w:hAnsi="Arial" w:cs="Arial"/>
                <w:b/>
                <w:bCs/>
                <w:lang w:val="fr-FR"/>
              </w:rPr>
            </w:pPr>
            <w:r w:rsidRPr="00DE164F">
              <w:rPr>
                <w:rFonts w:ascii="Arial" w:hAnsi="Arial" w:cs="Arial"/>
                <w:b/>
                <w:bCs/>
                <w:lang w:val="fr-FR"/>
              </w:rPr>
              <w:t>Intitulé de l'UE:</w:t>
            </w:r>
            <w:r>
              <w:rPr>
                <w:rFonts w:ascii="Arial" w:hAnsi="Arial" w:cs="Arial"/>
                <w:b/>
                <w:bCs/>
                <w:lang w:val="fr-FR"/>
              </w:rPr>
              <w:t xml:space="preserve"> Géologie des milieux poreux</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Code:</w:t>
            </w: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color w:val="FF0000"/>
              </w:rPr>
            </w:pPr>
            <w:r>
              <w:rPr>
                <w:rFonts w:ascii="Arial" w:hAnsi="Arial" w:cs="Arial"/>
                <w:b/>
                <w:bCs/>
                <w:color w:val="FF0000"/>
              </w:rPr>
              <w:t>UEF 430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Nombre de crédits: 5</w:t>
            </w:r>
          </w:p>
          <w:p w:rsidR="00A6594E" w:rsidRDefault="00A6594E" w:rsidP="00A6594E">
            <w:pPr>
              <w:adjustRightInd w:val="0"/>
              <w:jc w:val="center"/>
              <w:rPr>
                <w:rFonts w:ascii="Arial" w:hAnsi="Arial" w:cs="Arial"/>
                <w:b/>
                <w:bCs/>
                <w:color w:val="FF0000"/>
              </w:rPr>
            </w:pPr>
            <w:r>
              <w:rPr>
                <w:rFonts w:ascii="Arial" w:hAnsi="Arial" w:cs="Arial"/>
                <w:b/>
                <w:bCs/>
              </w:rPr>
              <w:t>Coefficient:</w:t>
            </w:r>
            <w:r>
              <w:rPr>
                <w:rFonts w:ascii="Arial" w:hAnsi="Arial" w:cs="Arial"/>
                <w:b/>
                <w:bCs/>
                <w:color w:val="FF0000"/>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Domaine de formation:</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ET TECHNOLOGIES</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Mention: </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Parcours: </w:t>
            </w:r>
            <w:r w:rsidRPr="00DE164F">
              <w:rPr>
                <w:rFonts w:asciiTheme="minorBidi" w:eastAsiaTheme="minorHAnsi" w:hAnsiTheme="minorBidi" w:cstheme="minorBidi"/>
                <w:b/>
                <w:bCs/>
                <w:color w:val="FF0000"/>
              </w:rPr>
              <w:t>HYDROGEOSCIENCES</w:t>
            </w:r>
          </w:p>
          <w:p w:rsidR="00A6594E" w:rsidRPr="000F67DF" w:rsidRDefault="00A6594E" w:rsidP="00A6594E">
            <w:pPr>
              <w:adjustRightInd w:val="0"/>
              <w:jc w:val="center"/>
              <w:rPr>
                <w:rFonts w:ascii="Arial" w:hAnsi="Arial" w:cs="Arial"/>
                <w:b/>
                <w:bCs/>
                <w:lang w:val="fr-FR"/>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 xml:space="preserve">Semestre: </w:t>
            </w:r>
            <w:r>
              <w:rPr>
                <w:rFonts w:ascii="Arial" w:hAnsi="Arial" w:cs="Arial"/>
                <w:b/>
                <w:bCs/>
                <w:color w:val="0070C0"/>
                <w:sz w:val="28"/>
                <w:szCs w:val="28"/>
              </w:rPr>
              <w:t>S4</w:t>
            </w:r>
          </w:p>
        </w:tc>
      </w:tr>
    </w:tbl>
    <w:p w:rsidR="00A6594E" w:rsidRDefault="00A6594E" w:rsidP="00A6594E">
      <w:pPr>
        <w:rPr>
          <w:rFonts w:asciiTheme="minorBidi" w:hAnsiTheme="minorBidi"/>
          <w:b/>
          <w:bCs/>
        </w:rPr>
      </w:pPr>
    </w:p>
    <w:p w:rsidR="00A6594E" w:rsidRPr="002221A9" w:rsidRDefault="00A6594E" w:rsidP="00A6594E">
      <w:pPr>
        <w:spacing w:line="276" w:lineRule="auto"/>
        <w:jc w:val="both"/>
        <w:rPr>
          <w:rFonts w:asciiTheme="minorBidi" w:hAnsiTheme="minorBidi" w:cstheme="minorBidi"/>
          <w:b/>
          <w:bCs/>
          <w:sz w:val="20"/>
          <w:szCs w:val="20"/>
        </w:rPr>
      </w:pPr>
      <w:r w:rsidRPr="002221A9">
        <w:rPr>
          <w:rFonts w:asciiTheme="minorBidi" w:hAnsiTheme="minorBidi" w:cstheme="minorBidi"/>
          <w:b/>
          <w:bCs/>
          <w:sz w:val="20"/>
          <w:szCs w:val="20"/>
        </w:rPr>
        <w:t>1. Objectifs </w:t>
      </w:r>
    </w:p>
    <w:p w:rsidR="00A6594E" w:rsidRPr="002221A9" w:rsidRDefault="00A6594E" w:rsidP="00A6594E">
      <w:pPr>
        <w:spacing w:line="276" w:lineRule="auto"/>
        <w:jc w:val="both"/>
        <w:rPr>
          <w:rFonts w:asciiTheme="minorBidi" w:hAnsiTheme="minorBidi" w:cstheme="minorBidi"/>
          <w:sz w:val="20"/>
          <w:szCs w:val="20"/>
        </w:rPr>
      </w:pPr>
      <w:r w:rsidRPr="002221A9">
        <w:rPr>
          <w:rFonts w:asciiTheme="minorBidi" w:hAnsiTheme="minorBidi" w:cstheme="minorBidi"/>
          <w:sz w:val="20"/>
          <w:szCs w:val="20"/>
        </w:rPr>
        <w:t>Maîtrise des processus de base qui interviennent dans les phénomènes liés à la circulation de l’eau et des solutés dans les milieux poreux.</w:t>
      </w:r>
    </w:p>
    <w:p w:rsidR="00A6594E" w:rsidRPr="002221A9" w:rsidRDefault="00A6594E" w:rsidP="00A6594E">
      <w:pPr>
        <w:spacing w:line="276" w:lineRule="auto"/>
        <w:jc w:val="both"/>
        <w:rPr>
          <w:rFonts w:asciiTheme="minorBidi" w:hAnsiTheme="minorBidi" w:cstheme="minorBidi"/>
          <w:sz w:val="20"/>
          <w:szCs w:val="20"/>
        </w:rPr>
      </w:pPr>
    </w:p>
    <w:p w:rsidR="00A6594E" w:rsidRPr="002221A9" w:rsidRDefault="00A6594E" w:rsidP="00A6594E">
      <w:pPr>
        <w:adjustRightInd w:val="0"/>
        <w:rPr>
          <w:rFonts w:asciiTheme="minorBidi" w:hAnsiTheme="minorBidi" w:cstheme="minorBidi"/>
          <w:b/>
          <w:bCs/>
          <w:sz w:val="20"/>
          <w:szCs w:val="20"/>
        </w:rPr>
      </w:pPr>
      <w:r w:rsidRPr="002221A9">
        <w:rPr>
          <w:rFonts w:asciiTheme="minorBidi" w:hAnsiTheme="minorBidi" w:cstheme="minorBidi"/>
          <w:b/>
          <w:bCs/>
          <w:sz w:val="20"/>
          <w:szCs w:val="20"/>
        </w:rPr>
        <w:t>2. Eléments constitutifs de l’UE (ECUE)</w:t>
      </w:r>
    </w:p>
    <w:p w:rsidR="00A6594E" w:rsidRPr="002221A9" w:rsidRDefault="00A6594E" w:rsidP="00A6594E">
      <w:pPr>
        <w:ind w:left="118"/>
        <w:rPr>
          <w:rFonts w:asciiTheme="minorBidi" w:eastAsia="Arial" w:hAnsiTheme="minorBidi" w:cs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2221A9" w:rsidTr="00A6594E">
        <w:tc>
          <w:tcPr>
            <w:tcW w:w="4928" w:type="dxa"/>
            <w:vMerge w:val="restart"/>
            <w:shd w:val="clear" w:color="auto" w:fill="FABF8F" w:themeFill="accent6" w:themeFillTint="99"/>
          </w:tcPr>
          <w:p w:rsidR="00A6594E" w:rsidRPr="007C5330" w:rsidRDefault="00A6594E" w:rsidP="00A6594E">
            <w:pPr>
              <w:adjustRightInd w:val="0"/>
              <w:jc w:val="center"/>
              <w:rPr>
                <w:rFonts w:asciiTheme="minorBidi" w:hAnsiTheme="minorBidi" w:cstheme="minorBidi"/>
                <w:b/>
                <w:bCs/>
                <w:lang w:val="fr-FR"/>
              </w:rPr>
            </w:pPr>
          </w:p>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ELEMENTS CONSTITUTIFS</w:t>
            </w:r>
          </w:p>
        </w:tc>
        <w:tc>
          <w:tcPr>
            <w:tcW w:w="3402" w:type="dxa"/>
            <w:gridSpan w:val="3"/>
            <w:shd w:val="clear" w:color="auto" w:fill="FABF8F" w:themeFill="accent6" w:themeFillTint="99"/>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Volume horaire</w:t>
            </w:r>
          </w:p>
        </w:tc>
        <w:tc>
          <w:tcPr>
            <w:tcW w:w="1134" w:type="dxa"/>
            <w:vMerge w:val="restart"/>
            <w:shd w:val="clear" w:color="auto" w:fill="FABF8F" w:themeFill="accent6" w:themeFillTint="99"/>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Crédits</w:t>
            </w:r>
          </w:p>
        </w:tc>
      </w:tr>
      <w:tr w:rsidR="00A6594E" w:rsidRPr="002221A9" w:rsidTr="00A6594E">
        <w:tc>
          <w:tcPr>
            <w:tcW w:w="4928" w:type="dxa"/>
            <w:vMerge/>
          </w:tcPr>
          <w:p w:rsidR="00A6594E" w:rsidRPr="002221A9" w:rsidRDefault="00A6594E" w:rsidP="00A6594E">
            <w:pPr>
              <w:adjustRightInd w:val="0"/>
              <w:jc w:val="center"/>
              <w:rPr>
                <w:rFonts w:asciiTheme="minorBidi" w:hAnsiTheme="minorBidi" w:cstheme="minorBidi"/>
                <w:b/>
                <w:bCs/>
              </w:rPr>
            </w:pPr>
          </w:p>
        </w:tc>
        <w:tc>
          <w:tcPr>
            <w:tcW w:w="1134" w:type="dxa"/>
            <w:shd w:val="clear" w:color="auto" w:fill="FBD4B4" w:themeFill="accent6"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Cours</w:t>
            </w:r>
          </w:p>
        </w:tc>
        <w:tc>
          <w:tcPr>
            <w:tcW w:w="1134" w:type="dxa"/>
            <w:shd w:val="clear" w:color="auto" w:fill="FBD4B4" w:themeFill="accent6"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TD</w:t>
            </w:r>
          </w:p>
        </w:tc>
        <w:tc>
          <w:tcPr>
            <w:tcW w:w="1134" w:type="dxa"/>
            <w:shd w:val="clear" w:color="auto" w:fill="FBD4B4" w:themeFill="accent6"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TP</w:t>
            </w:r>
          </w:p>
        </w:tc>
        <w:tc>
          <w:tcPr>
            <w:tcW w:w="1134" w:type="dxa"/>
            <w:vMerge/>
          </w:tcPr>
          <w:p w:rsidR="00A6594E" w:rsidRPr="002221A9" w:rsidRDefault="00A6594E" w:rsidP="00A6594E">
            <w:pPr>
              <w:adjustRightInd w:val="0"/>
              <w:jc w:val="center"/>
              <w:rPr>
                <w:rFonts w:asciiTheme="minorBidi" w:hAnsiTheme="minorBidi" w:cstheme="minorBidi"/>
                <w:b/>
                <w:bCs/>
              </w:rPr>
            </w:pPr>
          </w:p>
        </w:tc>
      </w:tr>
      <w:tr w:rsidR="00A6594E" w:rsidRPr="002221A9" w:rsidTr="00A6594E">
        <w:tc>
          <w:tcPr>
            <w:tcW w:w="4928" w:type="dxa"/>
            <w:shd w:val="clear" w:color="auto" w:fill="B6DDE8" w:themeFill="accent5" w:themeFillTint="66"/>
          </w:tcPr>
          <w:p w:rsidR="00A6594E" w:rsidRPr="002221A9" w:rsidRDefault="00A6594E" w:rsidP="00A6594E">
            <w:pPr>
              <w:widowControl/>
              <w:adjustRightInd w:val="0"/>
              <w:jc w:val="center"/>
              <w:rPr>
                <w:rFonts w:asciiTheme="minorBidi" w:hAnsiTheme="minorBidi" w:cstheme="minorBidi"/>
                <w:b/>
                <w:bCs/>
                <w:lang w:val="fr-FR"/>
              </w:rPr>
            </w:pPr>
            <w:r w:rsidRPr="002221A9">
              <w:rPr>
                <w:rFonts w:asciiTheme="minorBidi" w:eastAsiaTheme="minorHAnsi" w:hAnsiTheme="minorBidi" w:cstheme="minorBidi"/>
                <w:b/>
                <w:bCs/>
                <w:lang w:val="fr-FR"/>
              </w:rPr>
              <w:t>Caractérisation des milieux poreux</w:t>
            </w:r>
          </w:p>
        </w:tc>
        <w:tc>
          <w:tcPr>
            <w:tcW w:w="1134" w:type="dxa"/>
            <w:shd w:val="clear" w:color="auto" w:fill="B6DDE8" w:themeFill="accent5"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21</w:t>
            </w:r>
          </w:p>
        </w:tc>
        <w:tc>
          <w:tcPr>
            <w:tcW w:w="1134" w:type="dxa"/>
            <w:shd w:val="clear" w:color="auto" w:fill="B6DDE8" w:themeFill="accent5"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14</w:t>
            </w:r>
          </w:p>
        </w:tc>
        <w:tc>
          <w:tcPr>
            <w:tcW w:w="1134" w:type="dxa"/>
            <w:shd w:val="clear" w:color="auto" w:fill="B6DDE8" w:themeFill="accent5"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7</w:t>
            </w:r>
          </w:p>
        </w:tc>
        <w:tc>
          <w:tcPr>
            <w:tcW w:w="1134" w:type="dxa"/>
            <w:shd w:val="clear" w:color="auto" w:fill="B6DDE8" w:themeFill="accent5"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3</w:t>
            </w:r>
          </w:p>
        </w:tc>
      </w:tr>
      <w:tr w:rsidR="00A6594E" w:rsidRPr="002221A9" w:rsidTr="00A6594E">
        <w:tc>
          <w:tcPr>
            <w:tcW w:w="4928" w:type="dxa"/>
            <w:shd w:val="clear" w:color="auto" w:fill="E5B8B7" w:themeFill="accent2"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Milieux poreux et transferts</w:t>
            </w:r>
          </w:p>
        </w:tc>
        <w:tc>
          <w:tcPr>
            <w:tcW w:w="1134" w:type="dxa"/>
            <w:shd w:val="clear" w:color="auto" w:fill="E5B8B7" w:themeFill="accent2"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21</w:t>
            </w:r>
          </w:p>
        </w:tc>
        <w:tc>
          <w:tcPr>
            <w:tcW w:w="1134" w:type="dxa"/>
            <w:shd w:val="clear" w:color="auto" w:fill="E5B8B7" w:themeFill="accent2"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14</w:t>
            </w:r>
          </w:p>
        </w:tc>
        <w:tc>
          <w:tcPr>
            <w:tcW w:w="1134" w:type="dxa"/>
            <w:shd w:val="clear" w:color="auto" w:fill="E5B8B7" w:themeFill="accent2"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7</w:t>
            </w:r>
          </w:p>
        </w:tc>
        <w:tc>
          <w:tcPr>
            <w:tcW w:w="1134" w:type="dxa"/>
            <w:shd w:val="clear" w:color="auto" w:fill="E5B8B7" w:themeFill="accent2"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2</w:t>
            </w:r>
          </w:p>
        </w:tc>
      </w:tr>
      <w:tr w:rsidR="00A6594E" w:rsidRPr="002221A9" w:rsidTr="00A6594E">
        <w:tc>
          <w:tcPr>
            <w:tcW w:w="4928" w:type="dxa"/>
            <w:shd w:val="clear" w:color="auto" w:fill="D6E3BC" w:themeFill="accent3" w:themeFillTint="66"/>
          </w:tcPr>
          <w:p w:rsidR="00A6594E" w:rsidRPr="002221A9" w:rsidRDefault="00A6594E" w:rsidP="00A6594E">
            <w:pPr>
              <w:adjustRightInd w:val="0"/>
              <w:jc w:val="center"/>
              <w:rPr>
                <w:rFonts w:asciiTheme="minorBidi" w:hAnsiTheme="minorBidi" w:cstheme="minorBidi"/>
                <w:b/>
                <w:bCs/>
              </w:rPr>
            </w:pPr>
          </w:p>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Total</w:t>
            </w:r>
          </w:p>
        </w:tc>
        <w:tc>
          <w:tcPr>
            <w:tcW w:w="1134" w:type="dxa"/>
            <w:shd w:val="clear" w:color="auto" w:fill="D6E3BC" w:themeFill="accent3"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42</w:t>
            </w:r>
          </w:p>
        </w:tc>
        <w:tc>
          <w:tcPr>
            <w:tcW w:w="1134" w:type="dxa"/>
            <w:shd w:val="clear" w:color="auto" w:fill="D6E3BC" w:themeFill="accent3"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28</w:t>
            </w:r>
          </w:p>
        </w:tc>
        <w:tc>
          <w:tcPr>
            <w:tcW w:w="1134" w:type="dxa"/>
            <w:shd w:val="clear" w:color="auto" w:fill="D6E3BC" w:themeFill="accent3"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14</w:t>
            </w:r>
          </w:p>
        </w:tc>
        <w:tc>
          <w:tcPr>
            <w:tcW w:w="1134" w:type="dxa"/>
            <w:shd w:val="clear" w:color="auto" w:fill="D6E3BC" w:themeFill="accent3" w:themeFillTint="66"/>
          </w:tcPr>
          <w:p w:rsidR="00A6594E" w:rsidRPr="002221A9" w:rsidRDefault="00A6594E" w:rsidP="00A6594E">
            <w:pPr>
              <w:adjustRightInd w:val="0"/>
              <w:jc w:val="center"/>
              <w:rPr>
                <w:rFonts w:asciiTheme="minorBidi" w:hAnsiTheme="minorBidi" w:cstheme="minorBidi"/>
                <w:b/>
                <w:bCs/>
              </w:rPr>
            </w:pPr>
            <w:r w:rsidRPr="002221A9">
              <w:rPr>
                <w:rFonts w:asciiTheme="minorBidi" w:hAnsiTheme="minorBidi" w:cstheme="minorBidi"/>
                <w:b/>
                <w:bCs/>
              </w:rPr>
              <w:t>5</w:t>
            </w:r>
          </w:p>
        </w:tc>
      </w:tr>
    </w:tbl>
    <w:p w:rsidR="00A6594E" w:rsidRPr="002221A9" w:rsidRDefault="00A6594E" w:rsidP="00A6594E">
      <w:pPr>
        <w:adjustRightInd w:val="0"/>
        <w:rPr>
          <w:rFonts w:asciiTheme="minorBidi" w:hAnsiTheme="minorBidi" w:cstheme="minorBidi"/>
          <w:sz w:val="20"/>
          <w:szCs w:val="20"/>
        </w:rPr>
      </w:pPr>
    </w:p>
    <w:p w:rsidR="00A6594E" w:rsidRPr="002221A9" w:rsidRDefault="00A6594E" w:rsidP="00A6594E">
      <w:pPr>
        <w:adjustRightInd w:val="0"/>
        <w:rPr>
          <w:rFonts w:asciiTheme="minorBidi" w:hAnsiTheme="minorBidi" w:cstheme="minorBidi"/>
          <w:b/>
          <w:bCs/>
          <w:sz w:val="20"/>
          <w:szCs w:val="20"/>
        </w:rPr>
      </w:pPr>
      <w:r w:rsidRPr="002221A9">
        <w:rPr>
          <w:rFonts w:asciiTheme="minorBidi" w:hAnsiTheme="minorBidi" w:cstheme="minorBidi"/>
          <w:b/>
          <w:bCs/>
          <w:sz w:val="20"/>
          <w:szCs w:val="20"/>
        </w:rPr>
        <w:tab/>
      </w:r>
    </w:p>
    <w:p w:rsidR="00A6594E" w:rsidRPr="002221A9" w:rsidRDefault="00A6594E" w:rsidP="00A6594E">
      <w:pPr>
        <w:adjustRightInd w:val="0"/>
        <w:rPr>
          <w:rFonts w:asciiTheme="minorBidi" w:hAnsiTheme="minorBidi" w:cstheme="minorBidi"/>
          <w:b/>
          <w:bCs/>
          <w:sz w:val="20"/>
          <w:szCs w:val="20"/>
        </w:rPr>
      </w:pPr>
      <w:r w:rsidRPr="002221A9">
        <w:rPr>
          <w:rFonts w:asciiTheme="minorBidi" w:hAnsiTheme="minorBidi" w:cstheme="minorBidi"/>
          <w:b/>
          <w:bCs/>
          <w:sz w:val="20"/>
          <w:szCs w:val="20"/>
        </w:rPr>
        <w:t>3. Contenu et programmes</w:t>
      </w:r>
    </w:p>
    <w:p w:rsidR="00A6594E" w:rsidRPr="002221A9" w:rsidRDefault="00A6594E" w:rsidP="00A6594E">
      <w:pPr>
        <w:adjustRightInd w:val="0"/>
        <w:rPr>
          <w:rFonts w:asciiTheme="minorBidi" w:hAnsiTheme="minorBidi" w:cstheme="minorBidi"/>
          <w:b/>
          <w:bCs/>
          <w:sz w:val="20"/>
          <w:szCs w:val="20"/>
        </w:rPr>
      </w:pPr>
    </w:p>
    <w:p w:rsidR="00A6594E" w:rsidRPr="002221A9" w:rsidRDefault="00A6594E" w:rsidP="00A6594E">
      <w:pPr>
        <w:adjustRightInd w:val="0"/>
        <w:rPr>
          <w:rFonts w:asciiTheme="minorBidi" w:hAnsiTheme="minorBidi" w:cstheme="minorBidi"/>
          <w:b/>
          <w:bCs/>
          <w:sz w:val="20"/>
          <w:szCs w:val="20"/>
        </w:rPr>
      </w:pPr>
      <w:r w:rsidRPr="002221A9">
        <w:rPr>
          <w:rFonts w:asciiTheme="minorBidi" w:hAnsiTheme="minorBidi" w:cstheme="minorBidi"/>
          <w:b/>
          <w:bCs/>
          <w:sz w:val="20"/>
          <w:szCs w:val="20"/>
        </w:rPr>
        <w:t xml:space="preserve">3.1. </w:t>
      </w:r>
    </w:p>
    <w:tbl>
      <w:tblPr>
        <w:tblStyle w:val="Grilledutableau"/>
        <w:tblW w:w="0" w:type="auto"/>
        <w:tblLook w:val="04A0" w:firstRow="1" w:lastRow="0" w:firstColumn="1" w:lastColumn="0" w:noHBand="0" w:noVBand="1"/>
      </w:tblPr>
      <w:tblGrid>
        <w:gridCol w:w="3462"/>
        <w:gridCol w:w="3392"/>
        <w:gridCol w:w="2610"/>
      </w:tblGrid>
      <w:tr w:rsidR="00A6594E" w:rsidRPr="002221A9" w:rsidTr="00A6594E">
        <w:tc>
          <w:tcPr>
            <w:tcW w:w="9464" w:type="dxa"/>
            <w:gridSpan w:val="3"/>
            <w:shd w:val="clear" w:color="auto" w:fill="8DB3E2" w:themeFill="text2" w:themeFillTint="66"/>
          </w:tcPr>
          <w:p w:rsidR="00A6594E" w:rsidRPr="002221A9" w:rsidRDefault="00A6594E" w:rsidP="00A6594E">
            <w:pPr>
              <w:adjustRightInd w:val="0"/>
              <w:rPr>
                <w:rFonts w:asciiTheme="minorBidi" w:hAnsiTheme="minorBidi" w:cstheme="minorBidi"/>
                <w:b/>
                <w:bCs/>
                <w:lang w:val="fr-FR"/>
              </w:rPr>
            </w:pPr>
            <w:r w:rsidRPr="002221A9">
              <w:rPr>
                <w:rFonts w:asciiTheme="minorBidi" w:hAnsiTheme="minorBidi" w:cstheme="minorBidi"/>
                <w:b/>
                <w:bCs/>
                <w:lang w:val="fr-FR"/>
              </w:rPr>
              <w:t xml:space="preserve">ECUE: </w:t>
            </w:r>
            <w:r w:rsidRPr="002221A9">
              <w:rPr>
                <w:rFonts w:asciiTheme="minorBidi" w:eastAsiaTheme="minorHAnsi" w:hAnsiTheme="minorBidi" w:cstheme="minorBidi"/>
                <w:b/>
                <w:bCs/>
                <w:lang w:val="fr-FR"/>
              </w:rPr>
              <w:t>Caractérisation des milieux poreux</w:t>
            </w:r>
          </w:p>
        </w:tc>
      </w:tr>
      <w:tr w:rsidR="00A6594E" w:rsidRPr="002221A9" w:rsidTr="00A6594E">
        <w:tc>
          <w:tcPr>
            <w:tcW w:w="3462" w:type="dxa"/>
            <w:shd w:val="clear" w:color="auto" w:fill="8DB3E2" w:themeFill="text2" w:themeFillTint="66"/>
          </w:tcPr>
          <w:p w:rsidR="00A6594E" w:rsidRPr="002221A9" w:rsidRDefault="00A6594E" w:rsidP="00A6594E">
            <w:pPr>
              <w:adjustRightInd w:val="0"/>
              <w:rPr>
                <w:rFonts w:asciiTheme="minorBidi" w:hAnsiTheme="minorBidi" w:cstheme="minorBidi"/>
                <w:b/>
                <w:bCs/>
                <w:lang w:val="fr-FR"/>
              </w:rPr>
            </w:pPr>
          </w:p>
          <w:p w:rsidR="00A6594E" w:rsidRPr="002221A9" w:rsidRDefault="00A6594E" w:rsidP="00A6594E">
            <w:pPr>
              <w:adjustRightInd w:val="0"/>
              <w:rPr>
                <w:rFonts w:asciiTheme="minorBidi" w:hAnsiTheme="minorBidi" w:cstheme="minorBidi"/>
                <w:b/>
                <w:bCs/>
              </w:rPr>
            </w:pPr>
            <w:r w:rsidRPr="002221A9">
              <w:rPr>
                <w:rFonts w:asciiTheme="minorBidi" w:hAnsiTheme="minorBidi" w:cstheme="minorBidi"/>
                <w:b/>
                <w:bCs/>
              </w:rPr>
              <w:t>Code: UEF 431</w:t>
            </w:r>
          </w:p>
        </w:tc>
        <w:tc>
          <w:tcPr>
            <w:tcW w:w="3392" w:type="dxa"/>
            <w:shd w:val="clear" w:color="auto" w:fill="8DB3E2" w:themeFill="text2" w:themeFillTint="66"/>
          </w:tcPr>
          <w:p w:rsidR="00A6594E" w:rsidRPr="002221A9" w:rsidRDefault="00A6594E" w:rsidP="00A6594E">
            <w:pPr>
              <w:adjustRightInd w:val="0"/>
              <w:rPr>
                <w:rFonts w:asciiTheme="minorBidi" w:hAnsiTheme="minorBidi" w:cstheme="minorBidi"/>
                <w:b/>
                <w:bCs/>
              </w:rPr>
            </w:pPr>
          </w:p>
          <w:p w:rsidR="00A6594E" w:rsidRPr="002221A9" w:rsidRDefault="00A6594E" w:rsidP="00A6594E">
            <w:pPr>
              <w:adjustRightInd w:val="0"/>
              <w:rPr>
                <w:rFonts w:asciiTheme="minorBidi" w:hAnsiTheme="minorBidi" w:cstheme="minorBidi"/>
                <w:b/>
                <w:bCs/>
              </w:rPr>
            </w:pPr>
            <w:r w:rsidRPr="002221A9">
              <w:rPr>
                <w:rFonts w:asciiTheme="minorBidi" w:hAnsiTheme="minorBidi" w:cstheme="minorBidi"/>
                <w:b/>
                <w:bCs/>
              </w:rPr>
              <w:t>Nombre de crédits: 3</w:t>
            </w:r>
          </w:p>
        </w:tc>
        <w:tc>
          <w:tcPr>
            <w:tcW w:w="2610" w:type="dxa"/>
            <w:shd w:val="clear" w:color="auto" w:fill="8DB3E2" w:themeFill="text2" w:themeFillTint="66"/>
          </w:tcPr>
          <w:p w:rsidR="00A6594E" w:rsidRPr="002221A9" w:rsidRDefault="00A6594E" w:rsidP="00A6594E">
            <w:pPr>
              <w:adjustRightInd w:val="0"/>
              <w:rPr>
                <w:rFonts w:asciiTheme="minorBidi" w:hAnsiTheme="minorBidi" w:cstheme="minorBidi"/>
                <w:b/>
                <w:bCs/>
              </w:rPr>
            </w:pPr>
          </w:p>
          <w:p w:rsidR="00A6594E" w:rsidRPr="002221A9" w:rsidRDefault="00A6594E" w:rsidP="00A6594E">
            <w:pPr>
              <w:adjustRightInd w:val="0"/>
              <w:rPr>
                <w:rFonts w:asciiTheme="minorBidi" w:hAnsiTheme="minorBidi" w:cstheme="minorBidi"/>
                <w:b/>
                <w:bCs/>
              </w:rPr>
            </w:pPr>
            <w:r w:rsidRPr="002221A9">
              <w:rPr>
                <w:rFonts w:asciiTheme="minorBidi" w:hAnsiTheme="minorBidi" w:cstheme="minorBidi"/>
                <w:b/>
                <w:bCs/>
              </w:rPr>
              <w:t>Coefficient: 1.5</w:t>
            </w:r>
          </w:p>
        </w:tc>
      </w:tr>
    </w:tbl>
    <w:p w:rsidR="00A6594E" w:rsidRPr="00465E3E" w:rsidRDefault="00A6594E" w:rsidP="00A6594E">
      <w:pPr>
        <w:spacing w:line="276" w:lineRule="auto"/>
        <w:jc w:val="both"/>
        <w:rPr>
          <w:rFonts w:asciiTheme="minorBidi" w:hAnsiTheme="minorBidi"/>
          <w:b/>
          <w:bCs/>
          <w:sz w:val="20"/>
          <w:szCs w:val="20"/>
        </w:rPr>
      </w:pPr>
    </w:p>
    <w:p w:rsidR="00A6594E" w:rsidRPr="00465E3E" w:rsidRDefault="00A6594E" w:rsidP="00A6594E">
      <w:pPr>
        <w:spacing w:line="276" w:lineRule="auto"/>
        <w:jc w:val="both"/>
        <w:rPr>
          <w:rFonts w:asciiTheme="minorBidi" w:hAnsiTheme="minorBidi"/>
          <w:b/>
          <w:bCs/>
          <w:sz w:val="20"/>
          <w:szCs w:val="20"/>
        </w:rPr>
      </w:pPr>
      <w:r w:rsidRPr="00465E3E">
        <w:rPr>
          <w:rFonts w:asciiTheme="minorBidi" w:hAnsiTheme="minorBidi"/>
          <w:b/>
          <w:bCs/>
          <w:sz w:val="20"/>
          <w:szCs w:val="20"/>
        </w:rPr>
        <w:t>3.1.1. Enseignement</w:t>
      </w:r>
      <w:r>
        <w:rPr>
          <w:rFonts w:asciiTheme="minorBidi" w:hAnsiTheme="minorBidi"/>
          <w:b/>
          <w:bCs/>
          <w:sz w:val="20"/>
          <w:szCs w:val="20"/>
        </w:rPr>
        <w:t>s théoriques</w:t>
      </w:r>
    </w:p>
    <w:p w:rsidR="00A6594E" w:rsidRDefault="00A6594E" w:rsidP="00A6594E">
      <w:pPr>
        <w:pStyle w:val="Default"/>
        <w:spacing w:line="276" w:lineRule="auto"/>
        <w:ind w:left="720"/>
        <w:jc w:val="both"/>
        <w:rPr>
          <w:rFonts w:asciiTheme="minorBidi" w:hAnsiTheme="minorBidi" w:cstheme="minorBidi"/>
          <w:color w:val="auto"/>
          <w:sz w:val="20"/>
          <w:szCs w:val="20"/>
        </w:rPr>
      </w:pPr>
    </w:p>
    <w:p w:rsidR="00A6594E" w:rsidRPr="00465E3E" w:rsidRDefault="00A6594E" w:rsidP="00A6594E">
      <w:pPr>
        <w:pStyle w:val="Default"/>
        <w:spacing w:line="276" w:lineRule="auto"/>
        <w:ind w:left="720"/>
        <w:jc w:val="both"/>
        <w:rPr>
          <w:rFonts w:asciiTheme="minorBidi" w:hAnsiTheme="minorBidi" w:cstheme="minorBidi"/>
          <w:color w:val="auto"/>
          <w:sz w:val="20"/>
          <w:szCs w:val="20"/>
        </w:rPr>
      </w:pPr>
      <w:r>
        <w:rPr>
          <w:rFonts w:asciiTheme="minorBidi" w:hAnsiTheme="minorBidi" w:cstheme="minorBidi"/>
          <w:color w:val="auto"/>
          <w:sz w:val="20"/>
          <w:szCs w:val="20"/>
        </w:rPr>
        <w:t xml:space="preserve">1. </w:t>
      </w:r>
      <w:r w:rsidRPr="00465E3E">
        <w:rPr>
          <w:rFonts w:asciiTheme="minorBidi" w:hAnsiTheme="minorBidi" w:cstheme="minorBidi"/>
          <w:color w:val="auto"/>
          <w:sz w:val="20"/>
          <w:szCs w:val="20"/>
        </w:rPr>
        <w:t>Le milieu poreux (phases solide, liquide et gazeuse)</w:t>
      </w:r>
    </w:p>
    <w:p w:rsidR="00A6594E" w:rsidRDefault="00A6594E" w:rsidP="00A6594E">
      <w:pPr>
        <w:pStyle w:val="Default"/>
        <w:spacing w:line="276" w:lineRule="auto"/>
        <w:ind w:left="720"/>
        <w:jc w:val="both"/>
        <w:rPr>
          <w:rFonts w:asciiTheme="minorBidi" w:hAnsiTheme="minorBidi" w:cstheme="minorBidi"/>
          <w:sz w:val="20"/>
          <w:szCs w:val="20"/>
        </w:rPr>
      </w:pPr>
    </w:p>
    <w:p w:rsidR="00A6594E" w:rsidRPr="00465E3E" w:rsidRDefault="00A6594E" w:rsidP="00A6594E">
      <w:pPr>
        <w:pStyle w:val="Default"/>
        <w:spacing w:line="276" w:lineRule="auto"/>
        <w:ind w:left="720"/>
        <w:jc w:val="both"/>
        <w:rPr>
          <w:rFonts w:asciiTheme="minorBidi" w:hAnsiTheme="minorBidi" w:cstheme="minorBidi"/>
          <w:color w:val="auto"/>
          <w:sz w:val="20"/>
          <w:szCs w:val="20"/>
        </w:rPr>
      </w:pPr>
      <w:r>
        <w:rPr>
          <w:rFonts w:asciiTheme="minorBidi" w:hAnsiTheme="minorBidi" w:cstheme="minorBidi"/>
          <w:sz w:val="20"/>
          <w:szCs w:val="20"/>
        </w:rPr>
        <w:t xml:space="preserve">2. </w:t>
      </w:r>
      <w:r w:rsidRPr="00465E3E">
        <w:rPr>
          <w:rFonts w:asciiTheme="minorBidi" w:hAnsiTheme="minorBidi" w:cstheme="minorBidi"/>
          <w:sz w:val="20"/>
          <w:szCs w:val="20"/>
        </w:rPr>
        <w:t>Caractéristiques physiques et structurales</w:t>
      </w:r>
      <w:r>
        <w:rPr>
          <w:rFonts w:asciiTheme="minorBidi" w:hAnsiTheme="minorBidi" w:cstheme="minorBidi"/>
          <w:sz w:val="20"/>
          <w:szCs w:val="20"/>
        </w:rPr>
        <w:t xml:space="preserve"> </w:t>
      </w:r>
      <w:r w:rsidRPr="00465E3E">
        <w:rPr>
          <w:rFonts w:asciiTheme="minorBidi" w:hAnsiTheme="minorBidi" w:cstheme="minorBidi"/>
          <w:sz w:val="20"/>
          <w:szCs w:val="20"/>
        </w:rPr>
        <w:t xml:space="preserve">de la phase solide </w:t>
      </w:r>
      <w:r w:rsidRPr="00465E3E">
        <w:rPr>
          <w:rFonts w:asciiTheme="minorBidi" w:hAnsiTheme="minorBidi" w:cstheme="minorBidi"/>
          <w:color w:val="auto"/>
          <w:sz w:val="20"/>
          <w:szCs w:val="20"/>
        </w:rPr>
        <w:t xml:space="preserve">(masses spécifiques, poids spécifiques, porosités, anisotropie, homogénéité, texture, les diamètres caractéristiques, coefficient d’uniformité, </w:t>
      </w:r>
      <w:r w:rsidRPr="00465E3E">
        <w:rPr>
          <w:rFonts w:asciiTheme="minorBidi" w:hAnsiTheme="minorBidi" w:cstheme="minorBidi"/>
          <w:sz w:val="20"/>
          <w:szCs w:val="20"/>
        </w:rPr>
        <w:t>perméabilité intrinsèque</w:t>
      </w:r>
    </w:p>
    <w:p w:rsidR="00A6594E" w:rsidRDefault="00A6594E" w:rsidP="00A6594E">
      <w:pPr>
        <w:pStyle w:val="Paragraphedeliste"/>
        <w:jc w:val="both"/>
        <w:rPr>
          <w:rFonts w:asciiTheme="minorBidi" w:hAnsiTheme="minorBidi"/>
          <w:sz w:val="20"/>
          <w:szCs w:val="20"/>
        </w:rPr>
      </w:pPr>
    </w:p>
    <w:p w:rsidR="00A6594E" w:rsidRPr="00465E3E" w:rsidRDefault="00A6594E" w:rsidP="00A6594E">
      <w:pPr>
        <w:pStyle w:val="Paragraphedeliste"/>
        <w:jc w:val="both"/>
        <w:rPr>
          <w:rFonts w:asciiTheme="minorBidi" w:hAnsiTheme="minorBidi"/>
          <w:sz w:val="20"/>
          <w:szCs w:val="20"/>
        </w:rPr>
      </w:pPr>
      <w:r>
        <w:rPr>
          <w:rFonts w:asciiTheme="minorBidi" w:hAnsiTheme="minorBidi"/>
          <w:sz w:val="20"/>
          <w:szCs w:val="20"/>
        </w:rPr>
        <w:t xml:space="preserve">3. </w:t>
      </w:r>
      <w:r w:rsidRPr="00465E3E">
        <w:rPr>
          <w:rFonts w:asciiTheme="minorBidi" w:hAnsiTheme="minorBidi"/>
          <w:sz w:val="20"/>
          <w:szCs w:val="20"/>
        </w:rPr>
        <w:t>Caractéristiques de la phase liquide (potentiel eau-sol, pression interstitielle, charge hydraulique, courbe caractéristique d’humidité du sol)</w:t>
      </w:r>
    </w:p>
    <w:p w:rsidR="00A6594E" w:rsidRDefault="00A6594E" w:rsidP="00A6594E">
      <w:pPr>
        <w:spacing w:line="276" w:lineRule="auto"/>
        <w:jc w:val="both"/>
        <w:rPr>
          <w:rFonts w:asciiTheme="minorBidi" w:hAnsiTheme="minorBidi"/>
          <w:b/>
          <w:bCs/>
          <w:sz w:val="20"/>
          <w:szCs w:val="20"/>
        </w:rPr>
      </w:pPr>
    </w:p>
    <w:p w:rsidR="00A6594E" w:rsidRDefault="00A6594E" w:rsidP="00A6594E">
      <w:pPr>
        <w:spacing w:line="276" w:lineRule="auto"/>
        <w:jc w:val="both"/>
        <w:rPr>
          <w:rFonts w:asciiTheme="minorBidi" w:hAnsiTheme="minorBidi"/>
          <w:b/>
          <w:bCs/>
          <w:sz w:val="20"/>
          <w:szCs w:val="20"/>
        </w:rPr>
      </w:pPr>
      <w:r w:rsidRPr="00465E3E">
        <w:rPr>
          <w:rFonts w:asciiTheme="minorBidi" w:hAnsiTheme="minorBidi"/>
          <w:b/>
          <w:bCs/>
          <w:sz w:val="20"/>
          <w:szCs w:val="20"/>
        </w:rPr>
        <w:t>3.1.2. Enseignements pratiques</w:t>
      </w:r>
    </w:p>
    <w:p w:rsidR="00A6594E" w:rsidRPr="00465E3E" w:rsidRDefault="00A6594E" w:rsidP="00A6594E">
      <w:pPr>
        <w:spacing w:line="276" w:lineRule="auto"/>
        <w:jc w:val="both"/>
        <w:rPr>
          <w:rFonts w:asciiTheme="minorBidi" w:hAnsiTheme="minorBidi"/>
          <w:b/>
          <w:bCs/>
          <w:sz w:val="20"/>
          <w:szCs w:val="20"/>
        </w:rPr>
      </w:pPr>
    </w:p>
    <w:p w:rsidR="00A6594E" w:rsidRPr="00465E3E" w:rsidRDefault="00A6594E" w:rsidP="004F13AD">
      <w:pPr>
        <w:pStyle w:val="Default"/>
        <w:numPr>
          <w:ilvl w:val="0"/>
          <w:numId w:val="83"/>
        </w:numPr>
        <w:spacing w:line="276" w:lineRule="auto"/>
        <w:jc w:val="both"/>
        <w:rPr>
          <w:rFonts w:asciiTheme="minorBidi" w:hAnsiTheme="minorBidi" w:cstheme="minorBidi"/>
          <w:color w:val="auto"/>
          <w:sz w:val="20"/>
          <w:szCs w:val="20"/>
        </w:rPr>
      </w:pPr>
      <w:r w:rsidRPr="00465E3E">
        <w:rPr>
          <w:rFonts w:asciiTheme="minorBidi" w:hAnsiTheme="minorBidi" w:cstheme="minorBidi"/>
          <w:color w:val="auto"/>
          <w:sz w:val="20"/>
          <w:szCs w:val="20"/>
        </w:rPr>
        <w:lastRenderedPageBreak/>
        <w:t>Détermination des caractéristiques physiques d’un sol et relation entre les caractéristiques</w:t>
      </w:r>
    </w:p>
    <w:p w:rsidR="00A6594E" w:rsidRPr="00465E3E" w:rsidRDefault="00A6594E" w:rsidP="004F13AD">
      <w:pPr>
        <w:pStyle w:val="Default"/>
        <w:numPr>
          <w:ilvl w:val="0"/>
          <w:numId w:val="83"/>
        </w:numPr>
        <w:spacing w:line="276" w:lineRule="auto"/>
        <w:jc w:val="both"/>
        <w:rPr>
          <w:rFonts w:asciiTheme="minorBidi" w:hAnsiTheme="minorBidi" w:cstheme="minorBidi"/>
          <w:color w:val="auto"/>
          <w:sz w:val="20"/>
          <w:szCs w:val="20"/>
        </w:rPr>
      </w:pPr>
      <w:r w:rsidRPr="00465E3E">
        <w:rPr>
          <w:rFonts w:asciiTheme="minorBidi" w:hAnsiTheme="minorBidi" w:cstheme="minorBidi"/>
          <w:color w:val="auto"/>
          <w:sz w:val="20"/>
          <w:szCs w:val="20"/>
        </w:rPr>
        <w:t xml:space="preserve">Détermination des caractéristiques hydrauliques d’un sol. </w:t>
      </w:r>
    </w:p>
    <w:p w:rsidR="00A6594E" w:rsidRPr="00465E3E" w:rsidRDefault="00A6594E" w:rsidP="004F13AD">
      <w:pPr>
        <w:pStyle w:val="Paragraphedeliste"/>
        <w:widowControl/>
        <w:numPr>
          <w:ilvl w:val="0"/>
          <w:numId w:val="83"/>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Rabattement des nappes en régime permanent (nappes libres et captives)</w:t>
      </w:r>
    </w:p>
    <w:p w:rsidR="00A6594E" w:rsidRPr="00465E3E" w:rsidRDefault="00A6594E" w:rsidP="00A6594E">
      <w:pPr>
        <w:spacing w:line="276" w:lineRule="auto"/>
        <w:jc w:val="both"/>
        <w:rPr>
          <w:rFonts w:asciiTheme="minorBidi" w:hAnsiTheme="minorBidi"/>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3.2</w:t>
      </w:r>
      <w:r w:rsidRPr="009603F8">
        <w:rPr>
          <w:rFonts w:asciiTheme="minorBidi" w:hAnsiTheme="minorBidi"/>
          <w:b/>
          <w:bCs/>
          <w:sz w:val="20"/>
          <w:szCs w:val="20"/>
        </w:rPr>
        <w:t xml:space="preserve">.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sidRPr="007C5330">
              <w:rPr>
                <w:rFonts w:asciiTheme="minorBidi" w:hAnsiTheme="minorBidi"/>
                <w:b/>
                <w:bCs/>
                <w:lang w:val="fr-FR"/>
              </w:rPr>
              <w:t>Milieux poreux et transferts</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432</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465E3E" w:rsidRDefault="00A6594E" w:rsidP="00A6594E">
      <w:pPr>
        <w:pStyle w:val="Default"/>
        <w:spacing w:line="276" w:lineRule="auto"/>
        <w:jc w:val="both"/>
        <w:rPr>
          <w:rFonts w:asciiTheme="minorBidi" w:hAnsiTheme="minorBidi" w:cstheme="minorBidi"/>
          <w:b/>
          <w:bCs/>
          <w:sz w:val="20"/>
          <w:szCs w:val="20"/>
        </w:rPr>
      </w:pPr>
    </w:p>
    <w:p w:rsidR="00A6594E" w:rsidRPr="00465E3E" w:rsidRDefault="00A6594E" w:rsidP="00A6594E">
      <w:pPr>
        <w:spacing w:line="276" w:lineRule="auto"/>
        <w:jc w:val="both"/>
        <w:rPr>
          <w:rFonts w:asciiTheme="minorBidi" w:hAnsiTheme="minorBidi"/>
          <w:b/>
          <w:bCs/>
          <w:sz w:val="20"/>
          <w:szCs w:val="20"/>
        </w:rPr>
      </w:pPr>
      <w:r>
        <w:rPr>
          <w:rFonts w:asciiTheme="minorBidi" w:hAnsiTheme="minorBidi"/>
          <w:b/>
          <w:bCs/>
          <w:sz w:val="20"/>
          <w:szCs w:val="20"/>
        </w:rPr>
        <w:t>3.2</w:t>
      </w:r>
      <w:r w:rsidRPr="00465E3E">
        <w:rPr>
          <w:rFonts w:asciiTheme="minorBidi" w:hAnsiTheme="minorBidi"/>
          <w:b/>
          <w:bCs/>
          <w:sz w:val="20"/>
          <w:szCs w:val="20"/>
        </w:rPr>
        <w:t>.1. Enseignement</w:t>
      </w:r>
      <w:r>
        <w:rPr>
          <w:rFonts w:asciiTheme="minorBidi" w:hAnsiTheme="minorBidi"/>
          <w:b/>
          <w:bCs/>
          <w:sz w:val="20"/>
          <w:szCs w:val="20"/>
        </w:rPr>
        <w:t>s</w:t>
      </w:r>
      <w:r w:rsidRPr="00465E3E">
        <w:rPr>
          <w:rFonts w:asciiTheme="minorBidi" w:hAnsiTheme="minorBidi"/>
          <w:b/>
          <w:bCs/>
          <w:sz w:val="20"/>
          <w:szCs w:val="20"/>
        </w:rPr>
        <w:t xml:space="preserve"> théorique</w:t>
      </w:r>
      <w:r>
        <w:rPr>
          <w:rFonts w:asciiTheme="minorBidi" w:hAnsiTheme="minorBidi"/>
          <w:b/>
          <w:bCs/>
          <w:sz w:val="20"/>
          <w:szCs w:val="20"/>
        </w:rPr>
        <w:t>s</w:t>
      </w:r>
    </w:p>
    <w:p w:rsidR="00A6594E" w:rsidRPr="00465E3E" w:rsidRDefault="00A6594E" w:rsidP="00A6594E">
      <w:pPr>
        <w:spacing w:line="276" w:lineRule="auto"/>
        <w:jc w:val="both"/>
        <w:rPr>
          <w:rFonts w:asciiTheme="minorBidi" w:hAnsiTheme="minorBidi"/>
          <w:b/>
          <w:bCs/>
          <w:sz w:val="20"/>
          <w:szCs w:val="20"/>
        </w:rPr>
      </w:pPr>
    </w:p>
    <w:p w:rsidR="00A6594E" w:rsidRPr="00465E3E" w:rsidRDefault="00A6594E" w:rsidP="00A6594E">
      <w:pPr>
        <w:pStyle w:val="Paragraphedeliste"/>
        <w:jc w:val="both"/>
        <w:rPr>
          <w:rFonts w:asciiTheme="minorBidi" w:hAnsiTheme="minorBidi"/>
          <w:sz w:val="20"/>
          <w:szCs w:val="20"/>
        </w:rPr>
      </w:pPr>
      <w:r>
        <w:rPr>
          <w:rFonts w:asciiTheme="minorBidi" w:hAnsiTheme="minorBidi"/>
          <w:sz w:val="20"/>
          <w:szCs w:val="20"/>
        </w:rPr>
        <w:t xml:space="preserve">1. </w:t>
      </w:r>
      <w:r w:rsidRPr="00465E3E">
        <w:rPr>
          <w:rFonts w:asciiTheme="minorBidi" w:hAnsiTheme="minorBidi"/>
          <w:sz w:val="20"/>
          <w:szCs w:val="20"/>
        </w:rPr>
        <w:t>Rappels des caractéristiques physiques et hydrodynamiques</w:t>
      </w:r>
    </w:p>
    <w:p w:rsidR="00A6594E" w:rsidRPr="00465E3E" w:rsidRDefault="00A6594E" w:rsidP="00A6594E">
      <w:pPr>
        <w:pStyle w:val="Paragraphedeliste"/>
        <w:jc w:val="both"/>
        <w:rPr>
          <w:rFonts w:asciiTheme="minorBidi" w:hAnsiTheme="minorBidi"/>
          <w:sz w:val="20"/>
          <w:szCs w:val="20"/>
        </w:rPr>
      </w:pPr>
      <w:r>
        <w:rPr>
          <w:rFonts w:asciiTheme="minorBidi" w:hAnsiTheme="minorBidi"/>
          <w:sz w:val="20"/>
          <w:szCs w:val="20"/>
        </w:rPr>
        <w:t xml:space="preserve">2. </w:t>
      </w:r>
      <w:r w:rsidRPr="00465E3E">
        <w:rPr>
          <w:rFonts w:asciiTheme="minorBidi" w:hAnsiTheme="minorBidi"/>
          <w:sz w:val="20"/>
          <w:szCs w:val="20"/>
        </w:rPr>
        <w:t>Pollution des sols et des eaux souterraines :</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Enjeux</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 xml:space="preserve">Causes, </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 xml:space="preserve">Formes : pollution ponctuelle </w:t>
      </w:r>
      <w:r w:rsidRPr="000137FA">
        <w:rPr>
          <w:rFonts w:asciiTheme="minorBidi" w:hAnsiTheme="minorBidi"/>
          <w:i/>
          <w:iCs/>
          <w:sz w:val="20"/>
          <w:szCs w:val="20"/>
        </w:rPr>
        <w:t>v</w:t>
      </w:r>
      <w:r>
        <w:rPr>
          <w:rFonts w:asciiTheme="minorBidi" w:hAnsiTheme="minorBidi"/>
          <w:i/>
          <w:iCs/>
          <w:sz w:val="20"/>
          <w:szCs w:val="20"/>
        </w:rPr>
        <w:t>ersu</w:t>
      </w:r>
      <w:r w:rsidRPr="000137FA">
        <w:rPr>
          <w:rFonts w:asciiTheme="minorBidi" w:hAnsiTheme="minorBidi"/>
          <w:i/>
          <w:iCs/>
          <w:sz w:val="20"/>
          <w:szCs w:val="20"/>
        </w:rPr>
        <w:t>s</w:t>
      </w:r>
      <w:r>
        <w:rPr>
          <w:rFonts w:asciiTheme="minorBidi" w:hAnsiTheme="minorBidi"/>
          <w:sz w:val="20"/>
          <w:szCs w:val="20"/>
        </w:rPr>
        <w:t xml:space="preserve"> </w:t>
      </w:r>
      <w:r w:rsidRPr="00465E3E">
        <w:rPr>
          <w:rFonts w:asciiTheme="minorBidi" w:hAnsiTheme="minorBidi"/>
          <w:sz w:val="20"/>
          <w:szCs w:val="20"/>
        </w:rPr>
        <w:t>pollution</w:t>
      </w:r>
      <w:r>
        <w:rPr>
          <w:rStyle w:val="Marquedecommentaire"/>
        </w:rPr>
        <w:t xml:space="preserve"> </w:t>
      </w:r>
      <w:r w:rsidRPr="00465E3E">
        <w:rPr>
          <w:rFonts w:asciiTheme="minorBidi" w:hAnsiTheme="minorBidi"/>
          <w:sz w:val="20"/>
          <w:szCs w:val="20"/>
        </w:rPr>
        <w:t>diffuse</w:t>
      </w:r>
    </w:p>
    <w:p w:rsidR="00A6594E" w:rsidRPr="00465E3E" w:rsidRDefault="00A6594E" w:rsidP="00A6594E">
      <w:pPr>
        <w:pStyle w:val="Paragraphedeliste"/>
        <w:jc w:val="both"/>
        <w:rPr>
          <w:rFonts w:asciiTheme="minorBidi" w:hAnsiTheme="minorBidi"/>
          <w:sz w:val="20"/>
          <w:szCs w:val="20"/>
        </w:rPr>
      </w:pPr>
      <w:r>
        <w:rPr>
          <w:rFonts w:asciiTheme="minorBidi" w:hAnsiTheme="minorBidi"/>
          <w:sz w:val="20"/>
          <w:szCs w:val="20"/>
        </w:rPr>
        <w:t xml:space="preserve">3. </w:t>
      </w:r>
      <w:r w:rsidRPr="00465E3E">
        <w:rPr>
          <w:rFonts w:asciiTheme="minorBidi" w:hAnsiTheme="minorBidi"/>
          <w:sz w:val="20"/>
          <w:szCs w:val="20"/>
        </w:rPr>
        <w:t>Description des processus de transport des substances chimiques conservatives</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Convection</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Diffusion moléculaire</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Dispersion cinématique</w:t>
      </w:r>
    </w:p>
    <w:p w:rsidR="00A6594E" w:rsidRPr="00465E3E" w:rsidRDefault="00A6594E" w:rsidP="00A6594E">
      <w:pPr>
        <w:pStyle w:val="Paragraphedeliste"/>
        <w:jc w:val="both"/>
        <w:rPr>
          <w:rFonts w:asciiTheme="minorBidi" w:hAnsiTheme="minorBidi"/>
          <w:sz w:val="20"/>
          <w:szCs w:val="20"/>
        </w:rPr>
      </w:pPr>
      <w:r>
        <w:rPr>
          <w:rFonts w:asciiTheme="minorBidi" w:hAnsiTheme="minorBidi"/>
          <w:sz w:val="20"/>
          <w:szCs w:val="20"/>
        </w:rPr>
        <w:t xml:space="preserve">4. </w:t>
      </w:r>
      <w:r w:rsidRPr="00465E3E">
        <w:rPr>
          <w:rFonts w:asciiTheme="minorBidi" w:hAnsiTheme="minorBidi"/>
          <w:sz w:val="20"/>
          <w:szCs w:val="20"/>
        </w:rPr>
        <w:t xml:space="preserve">Description mathématique de transport de substance soluble </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Equation de continuité</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Equation d’advection dispersion</w:t>
      </w:r>
    </w:p>
    <w:p w:rsidR="00A6594E" w:rsidRPr="00465E3E" w:rsidRDefault="00A6594E" w:rsidP="004F13AD">
      <w:pPr>
        <w:pStyle w:val="Paragraphedeliste"/>
        <w:widowControl/>
        <w:numPr>
          <w:ilvl w:val="2"/>
          <w:numId w:val="84"/>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Cas d’u</w:t>
      </w:r>
      <w:r>
        <w:rPr>
          <w:rFonts w:asciiTheme="minorBidi" w:hAnsiTheme="minorBidi"/>
          <w:sz w:val="20"/>
          <w:szCs w:val="20"/>
        </w:rPr>
        <w:t>ne</w:t>
      </w:r>
      <w:r w:rsidRPr="00465E3E">
        <w:rPr>
          <w:rFonts w:asciiTheme="minorBidi" w:hAnsiTheme="minorBidi"/>
          <w:sz w:val="20"/>
          <w:szCs w:val="20"/>
        </w:rPr>
        <w:t xml:space="preserve"> substance soluble conservative et non réactive</w:t>
      </w:r>
    </w:p>
    <w:p w:rsidR="00A6594E" w:rsidRDefault="00A6594E" w:rsidP="00A6594E">
      <w:pPr>
        <w:spacing w:line="276" w:lineRule="auto"/>
        <w:jc w:val="both"/>
        <w:rPr>
          <w:rFonts w:asciiTheme="minorBidi" w:hAnsiTheme="minorBidi"/>
          <w:b/>
          <w:bCs/>
          <w:sz w:val="20"/>
          <w:szCs w:val="20"/>
        </w:rPr>
      </w:pPr>
    </w:p>
    <w:p w:rsidR="00A6594E" w:rsidRDefault="00A6594E" w:rsidP="00A6594E">
      <w:pPr>
        <w:spacing w:line="276" w:lineRule="auto"/>
        <w:jc w:val="both"/>
        <w:rPr>
          <w:rFonts w:asciiTheme="minorBidi" w:hAnsiTheme="minorBidi"/>
          <w:b/>
          <w:bCs/>
          <w:sz w:val="20"/>
          <w:szCs w:val="20"/>
        </w:rPr>
      </w:pPr>
      <w:r w:rsidRPr="00465E3E">
        <w:rPr>
          <w:rFonts w:asciiTheme="minorBidi" w:hAnsiTheme="minorBidi"/>
          <w:b/>
          <w:bCs/>
          <w:sz w:val="20"/>
          <w:szCs w:val="20"/>
        </w:rPr>
        <w:t>3.2.2. Enseignements pratiques</w:t>
      </w:r>
    </w:p>
    <w:p w:rsidR="00A6594E" w:rsidRPr="00465E3E" w:rsidRDefault="00A6594E" w:rsidP="00A6594E">
      <w:pPr>
        <w:spacing w:line="276" w:lineRule="auto"/>
        <w:jc w:val="both"/>
        <w:rPr>
          <w:rFonts w:asciiTheme="minorBidi" w:hAnsiTheme="minorBidi"/>
          <w:b/>
          <w:bCs/>
          <w:sz w:val="20"/>
          <w:szCs w:val="20"/>
        </w:rPr>
      </w:pPr>
    </w:p>
    <w:p w:rsidR="00A6594E" w:rsidRPr="00465E3E" w:rsidRDefault="00A6594E" w:rsidP="004F13AD">
      <w:pPr>
        <w:pStyle w:val="Paragraphedeliste"/>
        <w:widowControl/>
        <w:numPr>
          <w:ilvl w:val="0"/>
          <w:numId w:val="85"/>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Application au transport d’une substance chimique conservative dans une colonne (1D)</w:t>
      </w:r>
    </w:p>
    <w:p w:rsidR="00A6594E" w:rsidRPr="00465E3E" w:rsidRDefault="00A6594E" w:rsidP="004F13AD">
      <w:pPr>
        <w:pStyle w:val="Paragraphedeliste"/>
        <w:widowControl/>
        <w:numPr>
          <w:ilvl w:val="0"/>
          <w:numId w:val="85"/>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 xml:space="preserve">Estimation du temps de séjour d’un polluant dans le sol et les nappes </w:t>
      </w:r>
    </w:p>
    <w:p w:rsidR="00A6594E" w:rsidRDefault="00A6594E" w:rsidP="004F13AD">
      <w:pPr>
        <w:pStyle w:val="Paragraphedeliste"/>
        <w:widowControl/>
        <w:numPr>
          <w:ilvl w:val="0"/>
          <w:numId w:val="85"/>
        </w:numPr>
        <w:autoSpaceDE/>
        <w:autoSpaceDN/>
        <w:spacing w:line="276" w:lineRule="auto"/>
        <w:contextualSpacing/>
        <w:jc w:val="both"/>
        <w:rPr>
          <w:rFonts w:asciiTheme="minorBidi" w:hAnsiTheme="minorBidi"/>
          <w:sz w:val="20"/>
          <w:szCs w:val="20"/>
        </w:rPr>
      </w:pPr>
      <w:r w:rsidRPr="00465E3E">
        <w:rPr>
          <w:rFonts w:asciiTheme="minorBidi" w:hAnsiTheme="minorBidi"/>
          <w:sz w:val="20"/>
          <w:szCs w:val="20"/>
        </w:rPr>
        <w:t>Etude d’un cas avec application de la modélisation</w:t>
      </w:r>
    </w:p>
    <w:p w:rsidR="00A6594E" w:rsidRDefault="00A6594E" w:rsidP="00A6594E">
      <w:pPr>
        <w:pStyle w:val="Paragraphedeliste"/>
        <w:jc w:val="both"/>
        <w:rPr>
          <w:rFonts w:asciiTheme="minorBidi" w:hAnsiTheme="minorBidi"/>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r>
        <w:rPr>
          <w:rFonts w:asciiTheme="minorBidi" w:hAnsiTheme="minorBidi"/>
          <w:sz w:val="20"/>
          <w:szCs w:val="20"/>
        </w:rPr>
        <w:t>;</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Pr>
          <w:rFonts w:asciiTheme="minorBidi" w:hAnsiTheme="minorBidi"/>
          <w:b/>
          <w:bCs/>
          <w:sz w:val="20"/>
          <w:szCs w:val="20"/>
          <w:vertAlign w:val="subscript"/>
        </w:rPr>
        <w:t xml:space="preserve"> </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Pr>
          <w:rFonts w:asciiTheme="minorBidi" w:hAnsiTheme="minorBidi"/>
          <w:b/>
          <w:bCs/>
          <w:sz w:val="20"/>
          <w:szCs w:val="20"/>
          <w:vertAlign w:val="subscript"/>
        </w:rPr>
        <w:t xml:space="preserve"> </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Pr>
          <w:rFonts w:asciiTheme="minorBidi" w:hAnsiTheme="minorBidi"/>
          <w:b/>
          <w:bCs/>
          <w:sz w:val="20"/>
          <w:szCs w:val="20"/>
        </w:rPr>
        <w:t xml:space="preserve"> </w:t>
      </w:r>
      <w:r w:rsidRPr="009603F8">
        <w:rPr>
          <w:rFonts w:asciiTheme="minorBidi" w:hAnsiTheme="minorBidi"/>
          <w:b/>
          <w:bCs/>
          <w:sz w:val="20"/>
          <w:szCs w:val="20"/>
          <w:vertAlign w:val="subscript"/>
        </w:rPr>
        <w:t>=</w:t>
      </w:r>
      <w:r>
        <w:rPr>
          <w:rFonts w:asciiTheme="minorBidi" w:hAnsiTheme="minorBidi"/>
          <w:b/>
          <w:bCs/>
          <w:sz w:val="20"/>
          <w:szCs w:val="20"/>
          <w:vertAlign w:val="subscript"/>
        </w:rPr>
        <w:t xml:space="preserve"> </w:t>
      </w:r>
      <w:r w:rsidRPr="009603F8">
        <w:rPr>
          <w:rFonts w:asciiTheme="minorBidi" w:hAnsiTheme="minorBidi"/>
          <w:b/>
          <w:bCs/>
          <w:sz w:val="20"/>
          <w:szCs w:val="20"/>
        </w:rPr>
        <w:t>NT(70%)+ NP(30%)</w:t>
      </w: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410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 xml:space="preserve">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HYDROGEOSCIENCES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English for Earth Sciences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modélisation géologique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AF1019"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English for Earth Sciences 2</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411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7D2E90" w:rsidRDefault="00A6594E" w:rsidP="00A6594E">
      <w:pPr>
        <w:rPr>
          <w:rFonts w:asciiTheme="minorBidi" w:hAnsiTheme="minorBidi" w:cstheme="minorBidi"/>
          <w:sz w:val="20"/>
          <w:szCs w:val="20"/>
          <w:lang w:val="en-GB"/>
        </w:rPr>
      </w:pPr>
      <w:r w:rsidRPr="007D2E90">
        <w:rPr>
          <w:rFonts w:asciiTheme="minorBidi" w:hAnsiTheme="minorBidi" w:cstheme="minorBidi"/>
          <w:sz w:val="20"/>
          <w:szCs w:val="20"/>
          <w:lang w:val="en-GB"/>
        </w:rPr>
        <w:t>The student will be initiated to the English writing of: a job requirement, an official letter, a motivation letter, a CV and a report.</w:t>
      </w:r>
    </w:p>
    <w:p w:rsidR="00A6594E" w:rsidRPr="007D2E90" w:rsidRDefault="00A6594E" w:rsidP="00A6594E">
      <w:pPr>
        <w:adjustRightInd w:val="0"/>
        <w:rPr>
          <w:rFonts w:asciiTheme="minorBidi" w:hAnsiTheme="minorBidi" w:cstheme="minorBidi"/>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modélisation géologique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412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jc w:val="both"/>
        <w:rPr>
          <w:rFonts w:asciiTheme="minorBidi" w:hAnsiTheme="minorBidi"/>
          <w:b/>
          <w:bCs/>
          <w:sz w:val="20"/>
          <w:szCs w:val="20"/>
        </w:rPr>
      </w:pPr>
    </w:p>
    <w:p w:rsidR="00A6594E" w:rsidRPr="004D1286" w:rsidRDefault="00A6594E" w:rsidP="00A6594E">
      <w:pPr>
        <w:shd w:val="clear" w:color="auto" w:fill="FFFFFF"/>
        <w:jc w:val="both"/>
        <w:rPr>
          <w:rFonts w:asciiTheme="minorBidi" w:hAnsiTheme="minorBidi" w:cstheme="minorBidi"/>
          <w:sz w:val="20"/>
          <w:szCs w:val="20"/>
        </w:rPr>
      </w:pPr>
      <w:r w:rsidRPr="00933730">
        <w:rPr>
          <w:rFonts w:asciiTheme="minorBidi" w:hAnsiTheme="minorBidi" w:cstheme="minorBidi"/>
          <w:b/>
          <w:bCs/>
          <w:sz w:val="20"/>
          <w:szCs w:val="20"/>
        </w:rPr>
        <w:tab/>
      </w:r>
      <w:r w:rsidRPr="004D1286">
        <w:rPr>
          <w:rFonts w:asciiTheme="minorBidi" w:hAnsiTheme="minorBidi" w:cstheme="minorBidi"/>
          <w:sz w:val="20"/>
          <w:szCs w:val="20"/>
        </w:rPr>
        <w:t xml:space="preserve">L'enseignant axera son enseignement autour de thématiques novatrices en s'inspirant des idées </w:t>
      </w:r>
      <w:r w:rsidRPr="004D1286">
        <w:rPr>
          <w:rFonts w:asciiTheme="minorBidi" w:hAnsiTheme="minorBidi" w:cstheme="minorBidi"/>
          <w:sz w:val="20"/>
          <w:szCs w:val="20"/>
        </w:rPr>
        <w:lastRenderedPageBreak/>
        <w:t>suivantes au choix et à titre indicatif). Les exemples traités dépendront du potentiel enseignant et des parcours enseignés.</w:t>
      </w:r>
    </w:p>
    <w:p w:rsidR="00A6594E" w:rsidRPr="004D1286" w:rsidRDefault="00A6594E" w:rsidP="00A6594E">
      <w:pPr>
        <w:shd w:val="clear" w:color="auto" w:fill="FFFFFF"/>
        <w:ind w:left="851"/>
        <w:jc w:val="both"/>
        <w:rPr>
          <w:rFonts w:asciiTheme="minorBidi" w:hAnsiTheme="minorBidi" w:cstheme="minorBidi"/>
          <w:b/>
          <w:bCs/>
          <w:sz w:val="20"/>
          <w:szCs w:val="20"/>
        </w:rPr>
      </w:pP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1</w:t>
      </w:r>
      <w:r>
        <w:rPr>
          <w:rFonts w:asciiTheme="minorBidi" w:hAnsiTheme="minorBidi" w:cstheme="minorBidi"/>
          <w:b/>
          <w:bCs/>
          <w:sz w:val="20"/>
          <w:szCs w:val="20"/>
        </w:rPr>
        <w:t>. Evolution récente</w:t>
      </w:r>
      <w:r w:rsidRPr="004D1286">
        <w:rPr>
          <w:rFonts w:asciiTheme="minorBidi" w:hAnsiTheme="minorBidi" w:cstheme="minorBidi"/>
          <w:b/>
          <w:bCs/>
          <w:sz w:val="20"/>
          <w:szCs w:val="20"/>
        </w:rPr>
        <w:t xml:space="preserve"> de la modélisation</w:t>
      </w:r>
    </w:p>
    <w:p w:rsidR="00A6594E" w:rsidRPr="004D1286" w:rsidRDefault="00A6594E" w:rsidP="00A6594E">
      <w:pPr>
        <w:shd w:val="clear" w:color="auto" w:fill="FFFFFF"/>
        <w:ind w:left="851"/>
        <w:jc w:val="both"/>
        <w:rPr>
          <w:rFonts w:asciiTheme="minorBidi" w:hAnsiTheme="minorBidi" w:cstheme="minorBidi"/>
          <w:sz w:val="20"/>
          <w:szCs w:val="20"/>
        </w:rPr>
      </w:pPr>
      <w:r>
        <w:rPr>
          <w:rFonts w:asciiTheme="minorBidi" w:hAnsiTheme="minorBidi" w:cstheme="minorBidi"/>
          <w:sz w:val="20"/>
          <w:szCs w:val="20"/>
        </w:rPr>
        <w:t>Modélisation 2D</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La modélisation géologique 3D: un outil pour la cartographie -</w:t>
      </w:r>
      <w:r w:rsidRPr="004D1286">
        <w:rPr>
          <w:rFonts w:asciiTheme="minorBidi" w:hAnsiTheme="minorBidi" w:cstheme="minorBidi"/>
          <w:i/>
          <w:iCs/>
          <w:sz w:val="20"/>
          <w:szCs w:val="20"/>
        </w:rPr>
        <w:t>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Exemple de la modélisation des bassins sédimentaires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La modélisation hydrogéologique</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De la reconstitution numérique 3D d’affleurements au modèle de </w:t>
      </w:r>
      <w:r>
        <w:rPr>
          <w:rFonts w:asciiTheme="minorBidi" w:hAnsiTheme="minorBidi" w:cstheme="minorBidi"/>
          <w:sz w:val="20"/>
          <w:szCs w:val="20"/>
        </w:rPr>
        <w:t xml:space="preserve">réservoir : approche intégrée </w:t>
      </w:r>
    </w:p>
    <w:p w:rsidR="00A6594E" w:rsidRPr="004D1286" w:rsidRDefault="00A6594E" w:rsidP="004F13AD">
      <w:pPr>
        <w:widowControl/>
        <w:numPr>
          <w:ilvl w:val="0"/>
          <w:numId w:val="55"/>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 xml:space="preserve"> Construction d’un modèle réservoir 3D par méthodes sismiques.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2. Modélisation, Cartographie et mine</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et imagerie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Cartographie prédictive pour l’exploration des ressources minérales -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L’apport de la technologie Lidar embarquée sur drone pour l’exploitation des carrières et mines à ciel ouvert -</w:t>
      </w:r>
      <w:r w:rsidRPr="004D1286">
        <w:rPr>
          <w:rFonts w:asciiTheme="minorBidi" w:hAnsiTheme="minorBidi" w:cstheme="minorBidi"/>
          <w:i/>
          <w:iCs/>
          <w:sz w:val="20"/>
          <w:szCs w:val="20"/>
        </w:rPr>
        <w:t> </w:t>
      </w:r>
    </w:p>
    <w:p w:rsidR="00A6594E" w:rsidRPr="004D1286" w:rsidRDefault="00A6594E" w:rsidP="004F13AD">
      <w:pPr>
        <w:widowControl/>
        <w:numPr>
          <w:ilvl w:val="0"/>
          <w:numId w:val="56"/>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Les contraintes appliquées à l’estimation d’un gisement en exploitation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3. Modélisation, Cartographie et aménagement</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Modélisation géologique et géotechnique à l’échelle de la ville - Exemple de Pessac (Gironde)- </w:t>
      </w:r>
      <w:r w:rsidRPr="004D1286">
        <w:rPr>
          <w:rFonts w:asciiTheme="minorBidi" w:hAnsiTheme="minorBidi" w:cstheme="minorBidi"/>
          <w:i/>
          <w:iCs/>
          <w:sz w:val="20"/>
          <w:szCs w:val="20"/>
        </w:rPr>
        <w:t>Antoine Marache</w:t>
      </w: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des risques de glissements de terrain </w:t>
      </w:r>
    </w:p>
    <w:p w:rsidR="00A6594E" w:rsidRPr="004D1286" w:rsidRDefault="00A6594E" w:rsidP="00A6594E">
      <w:pPr>
        <w:adjustRightInd w:val="0"/>
        <w:ind w:left="851"/>
        <w:rPr>
          <w:rFonts w:asciiTheme="minorBidi" w:hAnsiTheme="minorBidi"/>
          <w:b/>
          <w:bCs/>
          <w:sz w:val="20"/>
          <w:szCs w:val="20"/>
        </w:rPr>
      </w:pPr>
      <w:r w:rsidRPr="004D1286">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 xml:space="preserve">CONTENU DES PROGRAMMES </w:t>
      </w:r>
    </w:p>
    <w:p w:rsidR="00A6594E" w:rsidRDefault="00A6594E" w:rsidP="00A6594E">
      <w:pPr>
        <w:adjustRightInd w:val="0"/>
        <w:jc w:val="center"/>
        <w:rPr>
          <w:rFonts w:ascii="Arial" w:hAnsi="Arial" w:cs="Arial"/>
          <w:b/>
          <w:bCs/>
          <w:color w:val="00B050"/>
          <w:sz w:val="40"/>
          <w:szCs w:val="40"/>
        </w:rPr>
      </w:pPr>
    </w:p>
    <w:p w:rsidR="00A6594E" w:rsidRPr="00C43A11"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DU PARCOURS</w:t>
      </w:r>
      <w:r>
        <w:rPr>
          <w:rFonts w:ascii="Arial" w:hAnsi="Arial" w:cs="Arial"/>
          <w:b/>
          <w:bCs/>
          <w:color w:val="00B050"/>
          <w:sz w:val="40"/>
          <w:szCs w:val="40"/>
        </w:rPr>
        <w:t>:</w:t>
      </w: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r>
        <w:rPr>
          <w:rFonts w:ascii="Arial" w:hAnsi="Arial" w:cs="Arial"/>
          <w:b/>
          <w:bCs/>
          <w:color w:val="FF0000"/>
          <w:sz w:val="40"/>
          <w:szCs w:val="40"/>
          <w:lang w:eastAsia="en-US"/>
        </w:rPr>
        <w:t>GEORESSOURCES ENERGETIQUES</w:t>
      </w:r>
    </w:p>
    <w:p w:rsidR="00A6594E" w:rsidRDefault="00A6594E" w:rsidP="00A6594E">
      <w:pPr>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p>
    <w:p w:rsidR="00A6594E" w:rsidRDefault="00A6594E" w:rsidP="00A6594E">
      <w:pPr>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Pr="005C67DC" w:rsidRDefault="00A6594E" w:rsidP="00A6594E">
      <w:pPr>
        <w:adjustRightInd w:val="0"/>
        <w:jc w:val="center"/>
        <w:rPr>
          <w:rFonts w:asciiTheme="minorBidi" w:hAnsiTheme="minorBidi" w:cstheme="minorBidi"/>
          <w:b/>
          <w:bCs/>
          <w:color w:val="00B050"/>
          <w:sz w:val="28"/>
          <w:szCs w:val="28"/>
        </w:rPr>
      </w:pPr>
      <w:r w:rsidRPr="005C67DC">
        <w:rPr>
          <w:rFonts w:asciiTheme="minorBidi" w:hAnsiTheme="minorBidi" w:cstheme="minorBidi"/>
          <w:b/>
          <w:bCs/>
          <w:color w:val="00B050"/>
          <w:sz w:val="28"/>
          <w:szCs w:val="28"/>
        </w:rPr>
        <w:t>FICHE DESCRIPTIVE D'UNE UNITE D'ENSEIGNEMENT (UE)</w:t>
      </w:r>
    </w:p>
    <w:p w:rsidR="00A6594E" w:rsidRPr="005C67DC" w:rsidRDefault="00A6594E" w:rsidP="00A6594E">
      <w:pPr>
        <w:adjustRightInd w:val="0"/>
        <w:jc w:val="center"/>
        <w:rPr>
          <w:rFonts w:asciiTheme="minorBidi" w:hAnsiTheme="minorBidi" w:cstheme="minorBidi"/>
          <w:b/>
          <w:bCs/>
          <w:color w:val="00B050"/>
          <w:sz w:val="28"/>
          <w:szCs w:val="28"/>
        </w:rPr>
      </w:pPr>
      <w:r w:rsidRPr="005C67DC">
        <w:rPr>
          <w:rFonts w:asciiTheme="minorBidi" w:hAnsiTheme="minorBidi" w:cstheme="minorBidi"/>
          <w:b/>
          <w:bCs/>
          <w:color w:val="00B050"/>
          <w:sz w:val="28"/>
          <w:szCs w:val="28"/>
        </w:rPr>
        <w:t>ET DE SES ELEMENTS CONSTITUTIFS (ECUE)</w:t>
      </w:r>
      <w:r>
        <w:rPr>
          <w:rFonts w:asciiTheme="minorBidi" w:hAnsiTheme="minorBidi" w:cstheme="minorBidi"/>
          <w:b/>
          <w:bCs/>
          <w:color w:val="00B050"/>
          <w:sz w:val="28"/>
          <w:szCs w:val="28"/>
        </w:rPr>
        <w:t>:</w:t>
      </w:r>
    </w:p>
    <w:p w:rsidR="00A6594E" w:rsidRDefault="00A6594E" w:rsidP="00A6594E">
      <w:pPr>
        <w:adjustRightInd w:val="0"/>
        <w:ind w:left="60"/>
        <w:jc w:val="center"/>
        <w:rPr>
          <w:rFonts w:asciiTheme="minorBidi" w:hAnsiTheme="minorBidi" w:cstheme="minorBidi"/>
          <w:b/>
          <w:bCs/>
          <w:color w:val="FF0000"/>
          <w:sz w:val="36"/>
          <w:szCs w:val="36"/>
        </w:rPr>
      </w:pPr>
    </w:p>
    <w:p w:rsidR="00A6594E" w:rsidRPr="005C67DC" w:rsidRDefault="00A6594E" w:rsidP="00A6594E">
      <w:pPr>
        <w:adjustRightInd w:val="0"/>
        <w:ind w:left="60"/>
        <w:jc w:val="center"/>
        <w:rPr>
          <w:rFonts w:asciiTheme="minorBidi" w:hAnsiTheme="minorBidi" w:cstheme="minorBidi"/>
          <w:b/>
          <w:bCs/>
          <w:color w:val="FF0000"/>
          <w:sz w:val="36"/>
          <w:szCs w:val="36"/>
        </w:rPr>
      </w:pPr>
      <w:r w:rsidRPr="005C67DC">
        <w:rPr>
          <w:rFonts w:asciiTheme="minorBidi" w:hAnsiTheme="minorBidi" w:cstheme="minorBidi"/>
          <w:b/>
          <w:bCs/>
          <w:color w:val="FF0000"/>
          <w:sz w:val="36"/>
          <w:szCs w:val="36"/>
        </w:rPr>
        <w:t>GEOLOGIE STRUCTURALE/ENSEMBLES STRUCTURAUX</w:t>
      </w:r>
    </w:p>
    <w:p w:rsidR="00A6594E" w:rsidRPr="005C67DC" w:rsidRDefault="00A6594E" w:rsidP="00A6594E">
      <w:pPr>
        <w:adjustRightInd w:val="0"/>
        <w:ind w:left="60"/>
        <w:rPr>
          <w:rFonts w:asciiTheme="minorBidi" w:hAnsiTheme="minorBidi" w:cstheme="minorBidi"/>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RPr="005C67DC"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Intitulé de l'UE:</w:t>
            </w: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Géologie structurale/ Ensembles structuraux</w:t>
            </w:r>
          </w:p>
          <w:p w:rsidR="00A6594E" w:rsidRPr="005C67DC" w:rsidRDefault="00A6594E" w:rsidP="00A6594E">
            <w:pPr>
              <w:adjustRightInd w:val="0"/>
              <w:jc w:val="center"/>
              <w:rPr>
                <w:rFonts w:asciiTheme="minorBidi" w:hAnsiTheme="minorBidi" w:cstheme="minorBidi"/>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Code:</w:t>
            </w:r>
          </w:p>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color w:val="FF0000"/>
                <w:lang w:eastAsia="en-US"/>
              </w:rPr>
            </w:pPr>
            <w:r w:rsidRPr="005C67DC">
              <w:rPr>
                <w:rFonts w:asciiTheme="minorBidi" w:hAnsiTheme="minorBidi" w:cstheme="minorBidi"/>
                <w:b/>
                <w:bCs/>
                <w:color w:val="FF0000"/>
                <w:lang w:eastAsia="en-US"/>
              </w:rPr>
              <w:t>UEF 310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Nombre de crédits: 7</w:t>
            </w:r>
          </w:p>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color w:val="FF0000"/>
                <w:lang w:eastAsia="en-US"/>
              </w:rPr>
            </w:pPr>
            <w:r w:rsidRPr="005C67DC">
              <w:rPr>
                <w:rFonts w:asciiTheme="minorBidi" w:hAnsiTheme="minorBidi" w:cstheme="minorBidi"/>
                <w:b/>
                <w:bCs/>
                <w:lang w:eastAsia="en-US"/>
              </w:rPr>
              <w:t>Coefficient:</w:t>
            </w:r>
            <w:r w:rsidRPr="005C67DC">
              <w:rPr>
                <w:rFonts w:asciiTheme="minorBidi" w:hAnsiTheme="minorBidi" w:cstheme="minorBidi"/>
                <w:b/>
                <w:bCs/>
                <w:color w:val="FF0000"/>
                <w:lang w:eastAsia="en-US"/>
              </w:rPr>
              <w:t>3.5</w:t>
            </w:r>
          </w:p>
        </w:tc>
      </w:tr>
      <w:tr w:rsidR="00A6594E" w:rsidRPr="005C67DC"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Domaine de formation:</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color w:val="FF0000"/>
                <w:lang w:val="fr-FR" w:eastAsia="en-US"/>
              </w:rPr>
            </w:pPr>
            <w:r w:rsidRPr="005C67DC">
              <w:rPr>
                <w:rFonts w:asciiTheme="minorBidi" w:hAnsiTheme="minorBidi" w:cstheme="minorBidi"/>
                <w:b/>
                <w:bCs/>
                <w:color w:val="FF0000"/>
                <w:lang w:val="fr-FR" w:eastAsia="en-US"/>
              </w:rPr>
              <w:t>SCIENCES ET TECHNOLOGIES</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Mention:</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color w:val="FF0000"/>
                <w:lang w:val="fr-FR" w:eastAsia="en-US"/>
              </w:rPr>
            </w:pPr>
            <w:r w:rsidRPr="005C67DC">
              <w:rPr>
                <w:rFonts w:asciiTheme="minorBidi" w:hAnsiTheme="minorBidi" w:cstheme="minorBidi"/>
                <w:b/>
                <w:bCs/>
                <w:color w:val="FF0000"/>
                <w:lang w:val="fr-FR" w:eastAsia="en-US"/>
              </w:rPr>
              <w:t>SCIENCES DE LA TERRE</w:t>
            </w:r>
          </w:p>
        </w:tc>
      </w:tr>
      <w:tr w:rsidR="00A6594E" w:rsidRPr="005C67DC"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Parcours:</w:t>
            </w:r>
            <w:r>
              <w:rPr>
                <w:rFonts w:asciiTheme="minorBidi" w:hAnsiTheme="minorBidi" w:cstheme="minorBidi"/>
                <w:b/>
                <w:bCs/>
                <w:lang w:val="fr-FR" w:eastAsia="en-US"/>
              </w:rPr>
              <w:t xml:space="preserve"> </w:t>
            </w:r>
            <w:r w:rsidRPr="005C67DC">
              <w:rPr>
                <w:rFonts w:asciiTheme="minorBidi" w:hAnsiTheme="minorBidi" w:cstheme="minorBidi"/>
                <w:b/>
                <w:bCs/>
                <w:color w:val="FF0000"/>
                <w:lang w:val="fr-FR" w:eastAsia="en-US"/>
              </w:rPr>
              <w:t>GEORESSOURCES ENERG</w:t>
            </w:r>
            <w:r>
              <w:rPr>
                <w:rFonts w:asciiTheme="minorBidi" w:hAnsiTheme="minorBidi" w:cstheme="minorBidi"/>
                <w:b/>
                <w:bCs/>
                <w:color w:val="FF0000"/>
                <w:lang w:val="fr-FR" w:eastAsia="en-US"/>
              </w:rPr>
              <w:t>E</w:t>
            </w:r>
            <w:r w:rsidRPr="005C67DC">
              <w:rPr>
                <w:rFonts w:asciiTheme="minorBidi" w:hAnsiTheme="minorBidi" w:cstheme="minorBidi"/>
                <w:b/>
                <w:bCs/>
                <w:color w:val="FF0000"/>
                <w:lang w:val="fr-FR" w:eastAsia="en-US"/>
              </w:rPr>
              <w:t>TIQUES</w:t>
            </w:r>
          </w:p>
          <w:p w:rsidR="00A6594E" w:rsidRPr="005C67DC" w:rsidRDefault="00A6594E" w:rsidP="00A6594E">
            <w:pPr>
              <w:adjustRightInd w:val="0"/>
              <w:jc w:val="center"/>
              <w:rPr>
                <w:rFonts w:asciiTheme="minorBidi" w:hAnsiTheme="minorBidi" w:cstheme="minorBidi"/>
                <w:b/>
                <w:bCs/>
                <w:lang w:val="fr-FR" w:eastAsia="en-US"/>
              </w:rPr>
            </w:pPr>
          </w:p>
        </w:tc>
      </w:tr>
      <w:tr w:rsidR="00A6594E" w:rsidRPr="005C67DC"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 xml:space="preserve">Semestre: </w:t>
            </w:r>
            <w:r w:rsidRPr="005C67DC">
              <w:rPr>
                <w:rFonts w:asciiTheme="minorBidi" w:hAnsiTheme="minorBidi" w:cstheme="minorBidi"/>
                <w:b/>
                <w:bCs/>
                <w:color w:val="0070C0"/>
                <w:sz w:val="28"/>
                <w:szCs w:val="28"/>
                <w:lang w:eastAsia="en-US"/>
              </w:rPr>
              <w:t>S3</w:t>
            </w:r>
          </w:p>
        </w:tc>
      </w:tr>
    </w:tbl>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1. Objectifs de l’UE:</w:t>
      </w:r>
    </w:p>
    <w:p w:rsidR="00A6594E" w:rsidRDefault="00A6594E" w:rsidP="00A6594E">
      <w:pPr>
        <w:adjustRightInd w:val="0"/>
        <w:jc w:val="both"/>
        <w:rPr>
          <w:rFonts w:asciiTheme="minorBidi" w:hAnsiTheme="minorBidi" w:cstheme="minorBidi"/>
          <w:sz w:val="20"/>
          <w:szCs w:val="20"/>
          <w:lang w:bidi="ar-SA"/>
        </w:rPr>
      </w:pPr>
    </w:p>
    <w:p w:rsidR="00A6594E" w:rsidRPr="005C67DC" w:rsidRDefault="00A6594E" w:rsidP="00A6594E">
      <w:pPr>
        <w:adjustRightInd w:val="0"/>
        <w:jc w:val="both"/>
        <w:rPr>
          <w:rFonts w:asciiTheme="minorBidi" w:hAnsiTheme="minorBidi" w:cstheme="minorBidi"/>
          <w:sz w:val="20"/>
          <w:szCs w:val="20"/>
          <w:lang w:bidi="ar-SA"/>
        </w:rPr>
      </w:pPr>
      <w:r w:rsidRPr="005C67DC">
        <w:rPr>
          <w:rFonts w:asciiTheme="minorBidi" w:hAnsiTheme="minorBidi" w:cstheme="minorBidi"/>
          <w:sz w:val="20"/>
          <w:szCs w:val="20"/>
          <w:lang w:bidi="ar-SA"/>
        </w:rPr>
        <w:t>L'objectif de l’ECUE1 « Géologie Structurale » est de présenter, d’une part les principaux objets tectoniques en abordant quelques aspects mécaniques simples de la déformation des matériaux géologiques, et d’autre part, les notions de base en géologie structurale qui permettent de comprendre la géométrie et les mécanismes de formation des structures géologiques. L'information topographique et le recours aux photographies aériennes et/ou aux images satellitaires sont notamment utilisés pour définir la géométrie 3D des objets, préalable indispensable à une bonne compréhension de leur représentation cartographique. Le problème des transferts d'échelle est abordé et les objets étudiés (e.g., failles, plis, …) sont replacés dans leur contexte géodynamique.</w:t>
      </w:r>
    </w:p>
    <w:p w:rsidR="00A6594E" w:rsidRPr="005C67DC" w:rsidRDefault="00A6594E" w:rsidP="00A6594E">
      <w:pPr>
        <w:adjustRightInd w:val="0"/>
        <w:jc w:val="both"/>
        <w:rPr>
          <w:rFonts w:asciiTheme="minorBidi" w:hAnsiTheme="minorBidi" w:cstheme="minorBidi"/>
          <w:b/>
          <w:bCs/>
          <w:sz w:val="20"/>
          <w:szCs w:val="20"/>
        </w:rPr>
      </w:pPr>
      <w:r w:rsidRPr="005C67DC">
        <w:rPr>
          <w:rFonts w:asciiTheme="minorBidi" w:hAnsiTheme="minorBidi" w:cstheme="minorBidi"/>
          <w:sz w:val="20"/>
          <w:szCs w:val="20"/>
          <w:lang w:bidi="ar-SA"/>
        </w:rPr>
        <w:t>L’ECUE2 « Les ensembles structuraux » :</w:t>
      </w:r>
      <w:r w:rsidRPr="005C67DC">
        <w:rPr>
          <w:rFonts w:asciiTheme="minorBidi" w:hAnsiTheme="minorBidi" w:cstheme="minorBidi"/>
          <w:sz w:val="20"/>
          <w:szCs w:val="20"/>
        </w:rPr>
        <w:t xml:space="preserve"> l'objectif de cet élément est de présenter les principales structures géologiques de la Tunisie en les plaçant dans le cadre géodynamique maghrébin d’une part et méditerranéen d’autre part. Il s’agit de décrire leur évolution, dans l’espace et dans le temps, depuis les déformations paléozoïques jusqu’aux dernières phases compressives terminant la genèse des Atlas plissés. Il importe d’insister sur le caractère hétérogène des structures de la Tunisie (en direction, style et âge) et l’influence de différents paramètres (paléo-discontinuités, épaisseur et nature lithologique des couches, surfaces de décollement, etc).</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2. Pré-requis:</w:t>
      </w:r>
    </w:p>
    <w:p w:rsidR="00A6594E" w:rsidRPr="00957B02" w:rsidRDefault="00A6594E" w:rsidP="004F13AD">
      <w:pPr>
        <w:pStyle w:val="2"/>
        <w:numPr>
          <w:ilvl w:val="0"/>
          <w:numId w:val="86"/>
        </w:numPr>
        <w:bidi w:val="0"/>
        <w:jc w:val="both"/>
        <w:rPr>
          <w:rFonts w:asciiTheme="minorBidi" w:hAnsiTheme="minorBidi" w:cstheme="minorBidi"/>
          <w:b w:val="0"/>
          <w:bCs w:val="0"/>
          <w:color w:val="auto"/>
          <w:sz w:val="20"/>
          <w:szCs w:val="20"/>
        </w:rPr>
      </w:pPr>
      <w:r w:rsidRPr="00957B02">
        <w:rPr>
          <w:rFonts w:asciiTheme="minorBidi" w:hAnsiTheme="minorBidi" w:cstheme="minorBidi"/>
          <w:b w:val="0"/>
          <w:bCs w:val="0"/>
          <w:color w:val="auto"/>
          <w:sz w:val="20"/>
          <w:szCs w:val="20"/>
        </w:rPr>
        <w:t>Notions de base de la stratigraphie ;</w:t>
      </w:r>
    </w:p>
    <w:p w:rsidR="00A6594E" w:rsidRPr="00957B02" w:rsidRDefault="00A6594E" w:rsidP="004F13AD">
      <w:pPr>
        <w:pStyle w:val="2"/>
        <w:numPr>
          <w:ilvl w:val="0"/>
          <w:numId w:val="86"/>
        </w:numPr>
        <w:bidi w:val="0"/>
        <w:jc w:val="both"/>
        <w:rPr>
          <w:rFonts w:asciiTheme="minorBidi" w:hAnsiTheme="minorBidi" w:cstheme="minorBidi"/>
          <w:b w:val="0"/>
          <w:bCs w:val="0"/>
          <w:color w:val="auto"/>
          <w:sz w:val="20"/>
          <w:szCs w:val="20"/>
        </w:rPr>
      </w:pPr>
      <w:r w:rsidRPr="00957B02">
        <w:rPr>
          <w:rFonts w:asciiTheme="minorBidi" w:hAnsiTheme="minorBidi" w:cstheme="minorBidi"/>
          <w:b w:val="0"/>
          <w:bCs w:val="0"/>
          <w:color w:val="auto"/>
          <w:sz w:val="20"/>
          <w:szCs w:val="20"/>
        </w:rPr>
        <w:t>La charte lithostratigraphique de la Tunisie ;</w:t>
      </w:r>
    </w:p>
    <w:p w:rsidR="00A6594E" w:rsidRPr="00957B02" w:rsidRDefault="00A6594E" w:rsidP="004F13AD">
      <w:pPr>
        <w:pStyle w:val="2"/>
        <w:numPr>
          <w:ilvl w:val="0"/>
          <w:numId w:val="86"/>
        </w:numPr>
        <w:bidi w:val="0"/>
        <w:jc w:val="both"/>
        <w:rPr>
          <w:rFonts w:asciiTheme="minorBidi" w:hAnsiTheme="minorBidi" w:cstheme="minorBidi"/>
          <w:b w:val="0"/>
          <w:bCs w:val="0"/>
          <w:color w:val="auto"/>
          <w:sz w:val="20"/>
          <w:szCs w:val="20"/>
        </w:rPr>
      </w:pPr>
      <w:r w:rsidRPr="00957B02">
        <w:rPr>
          <w:rFonts w:asciiTheme="minorBidi" w:hAnsiTheme="minorBidi" w:cstheme="minorBidi"/>
          <w:b w:val="0"/>
          <w:bCs w:val="0"/>
          <w:color w:val="auto"/>
          <w:sz w:val="20"/>
          <w:szCs w:val="20"/>
        </w:rPr>
        <w:t>La carte géologiques et ses composantes ;</w:t>
      </w:r>
    </w:p>
    <w:p w:rsidR="00A6594E" w:rsidRPr="00957B02" w:rsidRDefault="00A6594E" w:rsidP="004F13AD">
      <w:pPr>
        <w:pStyle w:val="2"/>
        <w:numPr>
          <w:ilvl w:val="0"/>
          <w:numId w:val="86"/>
        </w:numPr>
        <w:bidi w:val="0"/>
        <w:jc w:val="both"/>
        <w:rPr>
          <w:rFonts w:asciiTheme="minorBidi" w:hAnsiTheme="minorBidi" w:cstheme="minorBidi"/>
          <w:b w:val="0"/>
          <w:bCs w:val="0"/>
          <w:color w:val="auto"/>
          <w:sz w:val="20"/>
          <w:szCs w:val="20"/>
        </w:rPr>
      </w:pPr>
      <w:r w:rsidRPr="00957B02">
        <w:rPr>
          <w:rFonts w:asciiTheme="minorBidi" w:hAnsiTheme="minorBidi" w:cstheme="minorBidi"/>
          <w:b w:val="0"/>
          <w:bCs w:val="0"/>
          <w:color w:val="auto"/>
          <w:sz w:val="20"/>
          <w:szCs w:val="20"/>
        </w:rPr>
        <w:t>La coupe géologique.</w:t>
      </w:r>
    </w:p>
    <w:p w:rsidR="00A6594E" w:rsidRPr="005C67DC" w:rsidRDefault="00A6594E"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957B02" w:rsidRDefault="00957B02"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lastRenderedPageBreak/>
        <w:t>3. Eléments constitutifs de l’UE (ECUE)</w:t>
      </w:r>
    </w:p>
    <w:p w:rsidR="00A6594E" w:rsidRPr="001D4ABC" w:rsidRDefault="00A6594E" w:rsidP="00A6594E">
      <w:pPr>
        <w:adjustRightInd w:val="0"/>
        <w:rPr>
          <w:rFonts w:asciiTheme="minorBidi" w:hAnsiTheme="minorBidi" w:cstheme="minorBidi"/>
          <w:sz w:val="20"/>
          <w:szCs w:val="20"/>
        </w:rPr>
      </w:pPr>
      <w:r w:rsidRPr="005C67DC">
        <w:rPr>
          <w:rFonts w:asciiTheme="minorBidi" w:hAnsiTheme="minorBidi" w:cstheme="minorBidi"/>
          <w:b/>
          <w:bCs/>
          <w:sz w:val="20"/>
          <w:szCs w:val="20"/>
        </w:rPr>
        <w:tab/>
      </w: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5C67DC" w:rsidTr="00A6594E">
        <w:tc>
          <w:tcPr>
            <w:tcW w:w="4928" w:type="dxa"/>
            <w:vMerge w:val="restart"/>
            <w:shd w:val="clear" w:color="auto" w:fill="FABF8F" w:themeFill="accent6" w:themeFillTint="99"/>
          </w:tcPr>
          <w:p w:rsidR="00A6594E" w:rsidRPr="007C5330" w:rsidRDefault="00A6594E" w:rsidP="00A6594E">
            <w:pPr>
              <w:adjustRightInd w:val="0"/>
              <w:jc w:val="center"/>
              <w:rPr>
                <w:rFonts w:asciiTheme="minorBidi" w:hAnsiTheme="minorBidi" w:cstheme="minorBidi"/>
                <w:b/>
                <w:bCs/>
                <w:lang w:val="fr-FR"/>
              </w:rPr>
            </w:pPr>
          </w:p>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ELEMENTS CONSTITUTIFS</w:t>
            </w:r>
          </w:p>
        </w:tc>
        <w:tc>
          <w:tcPr>
            <w:tcW w:w="3402" w:type="dxa"/>
            <w:gridSpan w:val="3"/>
            <w:shd w:val="clear" w:color="auto" w:fill="FABF8F" w:themeFill="accent6" w:themeFillTint="99"/>
          </w:tcPr>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Volume horaire</w:t>
            </w:r>
          </w:p>
        </w:tc>
        <w:tc>
          <w:tcPr>
            <w:tcW w:w="1134" w:type="dxa"/>
            <w:vMerge w:val="restart"/>
            <w:shd w:val="clear" w:color="auto" w:fill="FABF8F" w:themeFill="accent6" w:themeFillTint="99"/>
          </w:tcPr>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Crédits</w:t>
            </w:r>
          </w:p>
        </w:tc>
      </w:tr>
      <w:tr w:rsidR="00A6594E" w:rsidRPr="005C67DC" w:rsidTr="00A6594E">
        <w:tc>
          <w:tcPr>
            <w:tcW w:w="4928" w:type="dxa"/>
            <w:vMerge/>
          </w:tcPr>
          <w:p w:rsidR="00A6594E" w:rsidRPr="005C67DC" w:rsidRDefault="00A6594E" w:rsidP="00A6594E">
            <w:pPr>
              <w:adjustRightInd w:val="0"/>
              <w:jc w:val="center"/>
              <w:rPr>
                <w:rFonts w:asciiTheme="minorBidi" w:hAnsiTheme="minorBidi" w:cstheme="minorBidi"/>
                <w:b/>
                <w:bCs/>
              </w:rPr>
            </w:pPr>
          </w:p>
        </w:tc>
        <w:tc>
          <w:tcPr>
            <w:tcW w:w="1134" w:type="dxa"/>
            <w:shd w:val="clear" w:color="auto" w:fill="FBD4B4" w:themeFill="accent6" w:themeFillTint="66"/>
          </w:tcPr>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Cours</w:t>
            </w:r>
          </w:p>
        </w:tc>
        <w:tc>
          <w:tcPr>
            <w:tcW w:w="1134" w:type="dxa"/>
            <w:shd w:val="clear" w:color="auto" w:fill="FBD4B4" w:themeFill="accent6" w:themeFillTint="66"/>
          </w:tcPr>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TD</w:t>
            </w:r>
          </w:p>
        </w:tc>
        <w:tc>
          <w:tcPr>
            <w:tcW w:w="1134" w:type="dxa"/>
            <w:shd w:val="clear" w:color="auto" w:fill="FBD4B4" w:themeFill="accent6" w:themeFillTint="66"/>
          </w:tcPr>
          <w:p w:rsidR="00A6594E" w:rsidRPr="005C67DC" w:rsidRDefault="00A6594E" w:rsidP="00A6594E">
            <w:pPr>
              <w:adjustRightInd w:val="0"/>
              <w:jc w:val="center"/>
              <w:rPr>
                <w:rFonts w:asciiTheme="minorBidi" w:hAnsiTheme="minorBidi" w:cstheme="minorBidi"/>
                <w:b/>
                <w:bCs/>
              </w:rPr>
            </w:pPr>
            <w:r w:rsidRPr="005C67DC">
              <w:rPr>
                <w:rFonts w:asciiTheme="minorBidi" w:hAnsiTheme="minorBidi" w:cstheme="minorBidi"/>
                <w:b/>
                <w:bCs/>
              </w:rPr>
              <w:t>TP</w:t>
            </w:r>
          </w:p>
        </w:tc>
        <w:tc>
          <w:tcPr>
            <w:tcW w:w="1134" w:type="dxa"/>
            <w:vMerge/>
          </w:tcPr>
          <w:p w:rsidR="00A6594E" w:rsidRPr="005C67DC" w:rsidRDefault="00A6594E" w:rsidP="00A6594E">
            <w:pPr>
              <w:adjustRightInd w:val="0"/>
              <w:jc w:val="center"/>
              <w:rPr>
                <w:rFonts w:asciiTheme="minorBidi" w:hAnsiTheme="minorBidi" w:cstheme="minorBidi"/>
                <w:b/>
                <w:bCs/>
              </w:rPr>
            </w:pPr>
          </w:p>
        </w:tc>
      </w:tr>
      <w:tr w:rsidR="00A6594E" w:rsidRPr="005C67DC" w:rsidTr="00A6594E">
        <w:tc>
          <w:tcPr>
            <w:tcW w:w="4928" w:type="dxa"/>
            <w:shd w:val="clear" w:color="auto" w:fill="B6DDE8" w:themeFill="accent5" w:themeFillTint="66"/>
          </w:tcPr>
          <w:p w:rsidR="00A6594E" w:rsidRPr="008C5029" w:rsidRDefault="00A6594E" w:rsidP="004F13AD">
            <w:pPr>
              <w:pStyle w:val="Paragraphedeliste"/>
              <w:numPr>
                <w:ilvl w:val="0"/>
                <w:numId w:val="87"/>
              </w:numPr>
              <w:adjustRightInd w:val="0"/>
              <w:contextualSpacing/>
              <w:rPr>
                <w:rFonts w:asciiTheme="minorBidi" w:hAnsiTheme="minorBidi" w:cstheme="minorBidi"/>
                <w:b/>
                <w:bCs/>
              </w:rPr>
            </w:pPr>
            <w:r w:rsidRPr="008C5029">
              <w:rPr>
                <w:rFonts w:asciiTheme="minorBidi" w:hAnsiTheme="minorBidi" w:cstheme="minorBidi"/>
                <w:b/>
                <w:bCs/>
              </w:rPr>
              <w:t>Géologie structurale</w:t>
            </w:r>
          </w:p>
        </w:tc>
        <w:tc>
          <w:tcPr>
            <w:tcW w:w="1134" w:type="dxa"/>
            <w:shd w:val="clear" w:color="auto" w:fill="B6DDE8" w:themeFill="accent5"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21</w:t>
            </w:r>
          </w:p>
        </w:tc>
        <w:tc>
          <w:tcPr>
            <w:tcW w:w="1134" w:type="dxa"/>
            <w:shd w:val="clear" w:color="auto" w:fill="B6DDE8" w:themeFill="accent5"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14</w:t>
            </w:r>
          </w:p>
        </w:tc>
        <w:tc>
          <w:tcPr>
            <w:tcW w:w="1134" w:type="dxa"/>
            <w:shd w:val="clear" w:color="auto" w:fill="B6DDE8" w:themeFill="accent5"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7</w:t>
            </w:r>
          </w:p>
        </w:tc>
        <w:tc>
          <w:tcPr>
            <w:tcW w:w="1134" w:type="dxa"/>
            <w:shd w:val="clear" w:color="auto" w:fill="B6DDE8" w:themeFill="accent5"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3</w:t>
            </w:r>
          </w:p>
        </w:tc>
      </w:tr>
      <w:tr w:rsidR="00A6594E" w:rsidRPr="005C67DC" w:rsidTr="00A6594E">
        <w:tc>
          <w:tcPr>
            <w:tcW w:w="4928" w:type="dxa"/>
            <w:shd w:val="clear" w:color="auto" w:fill="E5B8B7" w:themeFill="accent2" w:themeFillTint="66"/>
          </w:tcPr>
          <w:p w:rsidR="00A6594E" w:rsidRPr="008C5029" w:rsidRDefault="00A6594E" w:rsidP="004F13AD">
            <w:pPr>
              <w:pStyle w:val="Paragraphedeliste"/>
              <w:numPr>
                <w:ilvl w:val="0"/>
                <w:numId w:val="87"/>
              </w:numPr>
              <w:adjustRightInd w:val="0"/>
              <w:contextualSpacing/>
              <w:rPr>
                <w:rFonts w:asciiTheme="minorBidi" w:hAnsiTheme="minorBidi" w:cstheme="minorBidi"/>
                <w:b/>
                <w:bCs/>
              </w:rPr>
            </w:pPr>
            <w:r w:rsidRPr="008C5029">
              <w:rPr>
                <w:rFonts w:asciiTheme="minorBidi" w:hAnsiTheme="minorBidi" w:cstheme="minorBidi"/>
                <w:b/>
                <w:bCs/>
              </w:rPr>
              <w:t>Ensembles structuraux</w:t>
            </w:r>
          </w:p>
        </w:tc>
        <w:tc>
          <w:tcPr>
            <w:tcW w:w="1134" w:type="dxa"/>
            <w:shd w:val="clear" w:color="auto" w:fill="E5B8B7" w:themeFill="accent2"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21</w:t>
            </w:r>
          </w:p>
        </w:tc>
        <w:tc>
          <w:tcPr>
            <w:tcW w:w="1134" w:type="dxa"/>
            <w:shd w:val="clear" w:color="auto" w:fill="E5B8B7" w:themeFill="accent2"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14</w:t>
            </w:r>
          </w:p>
        </w:tc>
        <w:tc>
          <w:tcPr>
            <w:tcW w:w="1134" w:type="dxa"/>
            <w:shd w:val="clear" w:color="auto" w:fill="E5B8B7" w:themeFill="accent2"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7</w:t>
            </w:r>
          </w:p>
        </w:tc>
        <w:tc>
          <w:tcPr>
            <w:tcW w:w="1134" w:type="dxa"/>
            <w:shd w:val="clear" w:color="auto" w:fill="E5B8B7" w:themeFill="accent2"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4</w:t>
            </w:r>
          </w:p>
        </w:tc>
      </w:tr>
      <w:tr w:rsidR="00A6594E" w:rsidRPr="005C67DC" w:rsidTr="00A6594E">
        <w:tc>
          <w:tcPr>
            <w:tcW w:w="4928" w:type="dxa"/>
            <w:shd w:val="clear" w:color="auto" w:fill="D6E3BC" w:themeFill="accent3" w:themeFillTint="66"/>
          </w:tcPr>
          <w:p w:rsidR="00A6594E" w:rsidRPr="008C5029" w:rsidRDefault="00A6594E" w:rsidP="00A6594E">
            <w:pPr>
              <w:adjustRightInd w:val="0"/>
              <w:jc w:val="center"/>
              <w:rPr>
                <w:rFonts w:asciiTheme="minorBidi" w:hAnsiTheme="minorBidi" w:cstheme="minorBidi"/>
                <w:b/>
                <w:bCs/>
              </w:rPr>
            </w:pPr>
          </w:p>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Total</w:t>
            </w:r>
          </w:p>
        </w:tc>
        <w:tc>
          <w:tcPr>
            <w:tcW w:w="1134" w:type="dxa"/>
            <w:shd w:val="clear" w:color="auto" w:fill="D6E3BC" w:themeFill="accent3" w:themeFillTint="66"/>
          </w:tcPr>
          <w:p w:rsidR="00A6594E" w:rsidRPr="008C5029" w:rsidRDefault="00A6594E" w:rsidP="00A6594E">
            <w:pPr>
              <w:adjustRightInd w:val="0"/>
              <w:jc w:val="center"/>
              <w:rPr>
                <w:rFonts w:asciiTheme="minorBidi" w:hAnsiTheme="minorBidi" w:cstheme="minorBidi"/>
                <w:b/>
                <w:bCs/>
              </w:rPr>
            </w:pPr>
            <w:r>
              <w:rPr>
                <w:rFonts w:asciiTheme="minorBidi" w:hAnsiTheme="minorBidi" w:cstheme="minorBidi"/>
                <w:b/>
                <w:bCs/>
              </w:rPr>
              <w:t>42</w:t>
            </w:r>
          </w:p>
          <w:p w:rsidR="00A6594E" w:rsidRPr="008C5029" w:rsidRDefault="00A6594E" w:rsidP="00A6594E">
            <w:pPr>
              <w:adjustRightInd w:val="0"/>
              <w:jc w:val="center"/>
              <w:rPr>
                <w:rFonts w:asciiTheme="minorBidi" w:hAnsiTheme="minorBidi" w:cstheme="minorBidi"/>
                <w:b/>
                <w:bCs/>
              </w:rPr>
            </w:pPr>
          </w:p>
        </w:tc>
        <w:tc>
          <w:tcPr>
            <w:tcW w:w="1134" w:type="dxa"/>
            <w:shd w:val="clear" w:color="auto" w:fill="D6E3BC" w:themeFill="accent3" w:themeFillTint="66"/>
          </w:tcPr>
          <w:p w:rsidR="00A6594E" w:rsidRPr="008C5029" w:rsidRDefault="00A6594E" w:rsidP="00A6594E">
            <w:pPr>
              <w:adjustRightInd w:val="0"/>
              <w:jc w:val="center"/>
              <w:rPr>
                <w:rFonts w:asciiTheme="minorBidi" w:hAnsiTheme="minorBidi" w:cstheme="minorBidi"/>
                <w:b/>
                <w:bCs/>
              </w:rPr>
            </w:pPr>
            <w:r>
              <w:rPr>
                <w:rFonts w:asciiTheme="minorBidi" w:hAnsiTheme="minorBidi" w:cstheme="minorBidi"/>
                <w:b/>
                <w:bCs/>
              </w:rPr>
              <w:t>28</w:t>
            </w:r>
          </w:p>
          <w:p w:rsidR="00A6594E" w:rsidRPr="008C5029" w:rsidRDefault="00A6594E" w:rsidP="00A6594E">
            <w:pPr>
              <w:adjustRightInd w:val="0"/>
              <w:jc w:val="center"/>
              <w:rPr>
                <w:rFonts w:asciiTheme="minorBidi" w:hAnsiTheme="minorBidi" w:cstheme="minorBidi"/>
                <w:b/>
                <w:bCs/>
              </w:rPr>
            </w:pPr>
          </w:p>
        </w:tc>
        <w:tc>
          <w:tcPr>
            <w:tcW w:w="1134" w:type="dxa"/>
            <w:shd w:val="clear" w:color="auto" w:fill="D6E3BC" w:themeFill="accent3" w:themeFillTint="66"/>
          </w:tcPr>
          <w:p w:rsidR="00A6594E" w:rsidRPr="008C5029" w:rsidRDefault="00A6594E" w:rsidP="00A6594E">
            <w:pPr>
              <w:adjustRightInd w:val="0"/>
              <w:jc w:val="center"/>
              <w:rPr>
                <w:rFonts w:asciiTheme="minorBidi" w:hAnsiTheme="minorBidi" w:cstheme="minorBidi"/>
                <w:b/>
                <w:bCs/>
              </w:rPr>
            </w:pPr>
            <w:r>
              <w:rPr>
                <w:rFonts w:asciiTheme="minorBidi" w:hAnsiTheme="minorBidi" w:cstheme="minorBidi"/>
                <w:b/>
                <w:bCs/>
              </w:rPr>
              <w:t>14</w:t>
            </w:r>
          </w:p>
          <w:p w:rsidR="00A6594E" w:rsidRPr="008C5029" w:rsidRDefault="00A6594E" w:rsidP="00A6594E">
            <w:pPr>
              <w:adjustRightInd w:val="0"/>
              <w:jc w:val="center"/>
              <w:rPr>
                <w:rFonts w:asciiTheme="minorBidi" w:hAnsiTheme="minorBidi" w:cstheme="minorBidi"/>
                <w:b/>
                <w:bCs/>
              </w:rPr>
            </w:pPr>
          </w:p>
        </w:tc>
        <w:tc>
          <w:tcPr>
            <w:tcW w:w="1134" w:type="dxa"/>
            <w:shd w:val="clear" w:color="auto" w:fill="D6E3BC" w:themeFill="accent3" w:themeFillTint="66"/>
          </w:tcPr>
          <w:p w:rsidR="00A6594E" w:rsidRPr="008C5029" w:rsidRDefault="00A6594E" w:rsidP="00A6594E">
            <w:pPr>
              <w:adjustRightInd w:val="0"/>
              <w:jc w:val="center"/>
              <w:rPr>
                <w:rFonts w:asciiTheme="minorBidi" w:hAnsiTheme="minorBidi" w:cstheme="minorBidi"/>
                <w:b/>
                <w:bCs/>
              </w:rPr>
            </w:pPr>
            <w:r w:rsidRPr="008C5029">
              <w:rPr>
                <w:rFonts w:asciiTheme="minorBidi" w:hAnsiTheme="minorBidi" w:cstheme="minorBidi"/>
                <w:b/>
                <w:bCs/>
              </w:rPr>
              <w:t>7</w:t>
            </w:r>
          </w:p>
        </w:tc>
      </w:tr>
    </w:tbl>
    <w:p w:rsidR="00A6594E" w:rsidRPr="005C67DC" w:rsidRDefault="00A6594E" w:rsidP="00A6594E">
      <w:pPr>
        <w:adjustRightInd w:val="0"/>
        <w:rPr>
          <w:rFonts w:asciiTheme="minorBidi" w:hAnsiTheme="minorBidi" w:cstheme="minorBidi"/>
          <w:sz w:val="20"/>
          <w:szCs w:val="20"/>
        </w:rPr>
      </w:pPr>
    </w:p>
    <w:p w:rsidR="00A6594E" w:rsidRPr="00957B02" w:rsidRDefault="00A6594E" w:rsidP="00957B02">
      <w:pPr>
        <w:adjustRightInd w:val="0"/>
        <w:rPr>
          <w:rFonts w:asciiTheme="minorBidi" w:hAnsiTheme="minorBidi" w:cstheme="minorBidi"/>
          <w:sz w:val="20"/>
          <w:szCs w:val="20"/>
        </w:rPr>
      </w:pPr>
      <w:r w:rsidRPr="005C67DC">
        <w:rPr>
          <w:rFonts w:asciiTheme="minorBidi" w:hAnsiTheme="minorBidi" w:cstheme="minorBidi"/>
          <w:b/>
          <w:bCs/>
          <w:sz w:val="20"/>
          <w:szCs w:val="20"/>
        </w:rPr>
        <w:tab/>
      </w: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4. Contenu et programmes</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5C67DC" w:rsidTr="00A6594E">
        <w:tc>
          <w:tcPr>
            <w:tcW w:w="9464" w:type="dxa"/>
            <w:gridSpan w:val="3"/>
            <w:shd w:val="clear" w:color="auto" w:fill="8DB3E2" w:themeFill="text2" w:themeFillTint="66"/>
          </w:tcPr>
          <w:p w:rsidR="00A6594E" w:rsidRPr="005C67DC" w:rsidRDefault="00A6594E" w:rsidP="00A6594E">
            <w:pPr>
              <w:adjustRightInd w:val="0"/>
              <w:rPr>
                <w:rFonts w:asciiTheme="minorBidi" w:hAnsiTheme="minorBidi" w:cstheme="minorBidi"/>
                <w:b/>
                <w:bCs/>
                <w:lang w:val="fr-FR"/>
              </w:rPr>
            </w:pPr>
          </w:p>
          <w:p w:rsidR="00A6594E" w:rsidRPr="005C67DC" w:rsidRDefault="00A6594E" w:rsidP="00A6594E">
            <w:pPr>
              <w:adjustRightInd w:val="0"/>
              <w:rPr>
                <w:rFonts w:asciiTheme="minorBidi" w:hAnsiTheme="minorBidi" w:cstheme="minorBidi"/>
                <w:b/>
                <w:bCs/>
                <w:lang w:val="fr-FR"/>
              </w:rPr>
            </w:pPr>
            <w:r w:rsidRPr="005C67DC">
              <w:rPr>
                <w:rFonts w:asciiTheme="minorBidi" w:hAnsiTheme="minorBidi" w:cstheme="minorBidi"/>
                <w:b/>
                <w:bCs/>
                <w:lang w:val="fr-FR"/>
              </w:rPr>
              <w:t>ECUE:Géologie structurale</w:t>
            </w:r>
          </w:p>
        </w:tc>
      </w:tr>
      <w:tr w:rsidR="00A6594E" w:rsidRPr="005C67DC" w:rsidTr="00A6594E">
        <w:tc>
          <w:tcPr>
            <w:tcW w:w="3462" w:type="dxa"/>
            <w:shd w:val="clear" w:color="auto" w:fill="8DB3E2" w:themeFill="text2" w:themeFillTint="66"/>
          </w:tcPr>
          <w:p w:rsidR="00A6594E" w:rsidRPr="005C67DC" w:rsidRDefault="00A6594E" w:rsidP="00A6594E">
            <w:pPr>
              <w:adjustRightInd w:val="0"/>
              <w:rPr>
                <w:rFonts w:asciiTheme="minorBidi" w:hAnsiTheme="minorBidi" w:cstheme="minorBidi"/>
                <w:b/>
                <w:bCs/>
                <w:lang w:val="fr-FR"/>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Code: UEF 311</w:t>
            </w:r>
          </w:p>
        </w:tc>
        <w:tc>
          <w:tcPr>
            <w:tcW w:w="3392" w:type="dxa"/>
            <w:shd w:val="clear" w:color="auto" w:fill="8DB3E2" w:themeFill="text2" w:themeFillTint="66"/>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Nombre de crédits: 3</w:t>
            </w:r>
          </w:p>
        </w:tc>
        <w:tc>
          <w:tcPr>
            <w:tcW w:w="2610" w:type="dxa"/>
            <w:shd w:val="clear" w:color="auto" w:fill="8DB3E2" w:themeFill="text2" w:themeFillTint="66"/>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Coefficient: 1.5</w:t>
            </w:r>
          </w:p>
        </w:tc>
      </w:tr>
    </w:tbl>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spacing w:before="3"/>
        <w:ind w:right="1873" w:firstLine="13"/>
        <w:rPr>
          <w:rFonts w:asciiTheme="minorBidi" w:hAnsiTheme="minorBidi" w:cstheme="minorBidi"/>
          <w:b/>
          <w:bCs/>
          <w:sz w:val="20"/>
          <w:szCs w:val="20"/>
        </w:rPr>
      </w:pPr>
    </w:p>
    <w:p w:rsidR="00A6594E" w:rsidRPr="005C67DC" w:rsidRDefault="00A6594E" w:rsidP="00A6594E">
      <w:pPr>
        <w:tabs>
          <w:tab w:val="left" w:pos="0"/>
        </w:tabs>
        <w:spacing w:line="360" w:lineRule="auto"/>
        <w:jc w:val="both"/>
        <w:rPr>
          <w:rFonts w:asciiTheme="minorBidi" w:hAnsiTheme="minorBidi" w:cstheme="minorBidi"/>
          <w:sz w:val="20"/>
          <w:szCs w:val="20"/>
        </w:rPr>
      </w:pPr>
      <w:r w:rsidRPr="005C67DC">
        <w:rPr>
          <w:rFonts w:asciiTheme="minorBidi" w:hAnsiTheme="minorBidi" w:cstheme="minorBidi"/>
          <w:b/>
          <w:bCs/>
          <w:sz w:val="20"/>
          <w:szCs w:val="20"/>
        </w:rPr>
        <w:tab/>
        <w:t>4.1.1. Enseignements théoriques</w:t>
      </w:r>
    </w:p>
    <w:p w:rsidR="00A6594E"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1. </w:t>
      </w:r>
      <w:r w:rsidRPr="005C67DC">
        <w:rPr>
          <w:rFonts w:asciiTheme="minorBidi" w:hAnsiTheme="minorBidi" w:cstheme="minorBidi"/>
          <w:sz w:val="20"/>
          <w:szCs w:val="20"/>
        </w:rPr>
        <w:t>Introduction : repérage géométrique (direction, pendage), repérage chronologique et polarité des couches (séries à l’endroit ou à l’envers), notions de discordance et de concordance, d’accordance, de lacune,…</w:t>
      </w:r>
    </w:p>
    <w:p w:rsidR="00A6594E" w:rsidRPr="005C67DC" w:rsidRDefault="00A6594E" w:rsidP="00A6594E">
      <w:pPr>
        <w:pStyle w:val="Paragraphedeliste"/>
        <w:adjustRightInd w:val="0"/>
        <w:jc w:val="both"/>
        <w:rPr>
          <w:rFonts w:asciiTheme="minorBidi" w:hAnsiTheme="minorBidi" w:cstheme="minorBidi"/>
          <w:sz w:val="20"/>
          <w:szCs w:val="20"/>
        </w:rPr>
      </w:pP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2. </w:t>
      </w:r>
      <w:r w:rsidRPr="005C67DC">
        <w:rPr>
          <w:rFonts w:asciiTheme="minorBidi" w:hAnsiTheme="minorBidi" w:cstheme="minorBidi"/>
          <w:sz w:val="20"/>
          <w:szCs w:val="20"/>
        </w:rPr>
        <w:t>Différents types de structures : Structures simples ; Structures complexes et terminologie relative (chevauchement, charriage, structures polyphasées, notions de rampes etc.)</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3. </w:t>
      </w:r>
      <w:r w:rsidRPr="005C67DC">
        <w:rPr>
          <w:rFonts w:asciiTheme="minorBidi" w:hAnsiTheme="minorBidi" w:cstheme="minorBidi"/>
          <w:sz w:val="20"/>
          <w:szCs w:val="20"/>
        </w:rPr>
        <w:t>Notions de phases et de cycles orogéniques.</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4. Notion de</w:t>
      </w:r>
      <w:r w:rsidRPr="005C67DC">
        <w:rPr>
          <w:rFonts w:asciiTheme="minorBidi" w:hAnsiTheme="minorBidi" w:cstheme="minorBidi"/>
          <w:sz w:val="20"/>
          <w:szCs w:val="20"/>
        </w:rPr>
        <w:t xml:space="preserve"> niveau structural : Caractérisation et types de déformations (Domaine cassant, domaine de plissement, domaine de linéation-foliation-schistosité)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5. </w:t>
      </w:r>
      <w:r w:rsidRPr="005C67DC">
        <w:rPr>
          <w:rFonts w:asciiTheme="minorBidi" w:hAnsiTheme="minorBidi" w:cstheme="minorBidi"/>
          <w:sz w:val="20"/>
          <w:szCs w:val="20"/>
        </w:rPr>
        <w:t>Eléments et outils de cartographie géologique (carte topographique, photographies aériennes, images satellitaires) </w:t>
      </w:r>
      <w:r w:rsidRPr="005C67DC">
        <w:rPr>
          <w:rFonts w:asciiTheme="minorBidi" w:hAnsiTheme="minorBidi" w:cstheme="minorBidi"/>
          <w:b/>
          <w:bCs/>
          <w:sz w:val="20"/>
          <w:szCs w:val="20"/>
        </w:rPr>
        <w:t>;</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6. </w:t>
      </w:r>
      <w:r w:rsidRPr="005C67DC">
        <w:rPr>
          <w:rFonts w:asciiTheme="minorBidi" w:hAnsiTheme="minorBidi" w:cstheme="minorBidi"/>
          <w:sz w:val="20"/>
          <w:szCs w:val="20"/>
        </w:rPr>
        <w:t>Rappels des notions de force et de contrainte</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bCs/>
          <w:sz w:val="20"/>
          <w:szCs w:val="20"/>
        </w:rPr>
        <w:t xml:space="preserve">7. </w:t>
      </w:r>
      <w:r w:rsidRPr="005C67DC">
        <w:rPr>
          <w:rFonts w:asciiTheme="minorBidi" w:hAnsiTheme="minorBidi" w:cstheme="minorBidi"/>
          <w:bCs/>
          <w:sz w:val="20"/>
          <w:szCs w:val="20"/>
        </w:rPr>
        <w:t xml:space="preserve">Déformation discontinue (cassante) : </w:t>
      </w:r>
      <w:r w:rsidRPr="005C67DC">
        <w:rPr>
          <w:rFonts w:asciiTheme="minorBidi" w:hAnsiTheme="minorBidi" w:cstheme="minorBidi"/>
          <w:sz w:val="20"/>
          <w:szCs w:val="20"/>
        </w:rPr>
        <w:t>Différents types de discontinuités (fractures, diaclases, stylolites, fentes, etc...) ; Caractérisation et différents types de failles.</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bCs/>
          <w:sz w:val="20"/>
          <w:szCs w:val="20"/>
        </w:rPr>
        <w:t xml:space="preserve">8. </w:t>
      </w:r>
      <w:r w:rsidRPr="005C67DC">
        <w:rPr>
          <w:rFonts w:asciiTheme="minorBidi" w:hAnsiTheme="minorBidi" w:cstheme="minorBidi"/>
          <w:bCs/>
          <w:sz w:val="20"/>
          <w:szCs w:val="20"/>
        </w:rPr>
        <w:t xml:space="preserve">Déformation continue (souple) : </w:t>
      </w:r>
      <w:r w:rsidRPr="005C67DC">
        <w:rPr>
          <w:rFonts w:asciiTheme="minorBidi" w:hAnsiTheme="minorBidi" w:cstheme="minorBidi"/>
          <w:sz w:val="20"/>
          <w:szCs w:val="20"/>
        </w:rPr>
        <w:t>Structures tabulaires et monoclinales ; Notions de synforme et d’antiforme ; Structures synclinales et anticlinales ; Caractérisation géométrique (axe de pli, plan axial, charnière, flancs, etc.) et classification des Plis ; Géométrie et Cinématique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9. </w:t>
      </w:r>
      <w:r w:rsidRPr="005C67DC">
        <w:rPr>
          <w:rFonts w:asciiTheme="minorBidi" w:hAnsiTheme="minorBidi" w:cstheme="minorBidi"/>
          <w:sz w:val="20"/>
          <w:szCs w:val="20"/>
        </w:rPr>
        <w:t xml:space="preserve">Signification des différents éléments tectoniques : Géométrie des structures et leurs positions dans l’espace ; Relations dans l’espace et dans le temps des différents éléments tectoniques associés ; Mécanismes de déformations et structures associées ;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bCs/>
          <w:sz w:val="20"/>
          <w:szCs w:val="20"/>
        </w:rPr>
        <w:t xml:space="preserve">10. </w:t>
      </w:r>
      <w:r w:rsidRPr="005C67DC">
        <w:rPr>
          <w:rFonts w:asciiTheme="minorBidi" w:hAnsiTheme="minorBidi" w:cstheme="minorBidi"/>
          <w:bCs/>
          <w:sz w:val="20"/>
          <w:szCs w:val="20"/>
        </w:rPr>
        <w:t>Notions de cinématique et représentation stéréographique.</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ab/>
        <w:t>4.1.2. Activités pratiques</w:t>
      </w:r>
    </w:p>
    <w:p w:rsidR="00A6594E" w:rsidRDefault="00A6594E" w:rsidP="00A6594E">
      <w:pPr>
        <w:pStyle w:val="Paragraphedeliste"/>
        <w:adjustRightInd w:val="0"/>
        <w:jc w:val="both"/>
        <w:rPr>
          <w:rFonts w:asciiTheme="minorBidi" w:hAnsiTheme="minorBidi" w:cstheme="minorBidi"/>
          <w:sz w:val="20"/>
          <w:szCs w:val="20"/>
        </w:rPr>
      </w:pP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1. </w:t>
      </w:r>
      <w:r w:rsidRPr="005C67DC">
        <w:rPr>
          <w:rFonts w:asciiTheme="minorBidi" w:hAnsiTheme="minorBidi" w:cstheme="minorBidi"/>
          <w:sz w:val="20"/>
          <w:szCs w:val="20"/>
        </w:rPr>
        <w:t>Utilisation des photographies aériennes pour l’étude et l’interprétation des structures géologiques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2. </w:t>
      </w:r>
      <w:r w:rsidRPr="005C67DC">
        <w:rPr>
          <w:rFonts w:asciiTheme="minorBidi" w:hAnsiTheme="minorBidi" w:cstheme="minorBidi"/>
          <w:sz w:val="20"/>
          <w:szCs w:val="20"/>
        </w:rPr>
        <w:t>Analyses, commentaires et schémas structuraux à partir de cartes géologiques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bCs/>
          <w:sz w:val="20"/>
          <w:szCs w:val="20"/>
        </w:rPr>
        <w:t xml:space="preserve">3. </w:t>
      </w:r>
      <w:r w:rsidRPr="005C67DC">
        <w:rPr>
          <w:rFonts w:asciiTheme="minorBidi" w:hAnsiTheme="minorBidi" w:cstheme="minorBidi"/>
          <w:bCs/>
          <w:sz w:val="20"/>
          <w:szCs w:val="20"/>
        </w:rPr>
        <w:t>Elaboration de coupes géologiques à partir de plusieurs cartes géologiques tunisiennes et à différentes échelles (1/50.000 et 1/100.000)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4. </w:t>
      </w:r>
      <w:r w:rsidRPr="005C67DC">
        <w:rPr>
          <w:rFonts w:asciiTheme="minorBidi" w:hAnsiTheme="minorBidi" w:cstheme="minorBidi"/>
          <w:sz w:val="20"/>
          <w:szCs w:val="20"/>
        </w:rPr>
        <w:t>Représentation stéréographique des différents éléments tectoniques sur canevas de Wulff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5. </w:t>
      </w:r>
      <w:r w:rsidRPr="005C67DC">
        <w:rPr>
          <w:rFonts w:asciiTheme="minorBidi" w:hAnsiTheme="minorBidi" w:cstheme="minorBidi"/>
          <w:sz w:val="20"/>
          <w:szCs w:val="20"/>
        </w:rPr>
        <w:t>Détermination de la géométrie des plis (pli cylindrique, pli conique, axe de pli, plan axial du pli, …)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6. </w:t>
      </w:r>
      <w:r w:rsidRPr="005C67DC">
        <w:rPr>
          <w:rFonts w:asciiTheme="minorBidi" w:hAnsiTheme="minorBidi" w:cstheme="minorBidi"/>
          <w:sz w:val="20"/>
          <w:szCs w:val="20"/>
        </w:rPr>
        <w:t>Détermination des axes de déformation et des contraintes (direction et plongement) ;</w:t>
      </w:r>
    </w:p>
    <w:p w:rsidR="00A6594E" w:rsidRPr="005C67DC" w:rsidRDefault="00A6594E" w:rsidP="00A6594E">
      <w:pPr>
        <w:pStyle w:val="Paragraphedeliste"/>
        <w:adjustRightInd w:val="0"/>
        <w:jc w:val="both"/>
        <w:rPr>
          <w:rFonts w:asciiTheme="minorBidi" w:hAnsiTheme="minorBidi" w:cstheme="minorBidi"/>
          <w:sz w:val="20"/>
          <w:szCs w:val="20"/>
        </w:rPr>
      </w:pPr>
      <w:r>
        <w:rPr>
          <w:rFonts w:asciiTheme="minorBidi" w:hAnsiTheme="minorBidi" w:cstheme="minorBidi"/>
          <w:sz w:val="20"/>
          <w:szCs w:val="20"/>
        </w:rPr>
        <w:t xml:space="preserve">7. </w:t>
      </w:r>
      <w:r w:rsidRPr="005C67DC">
        <w:rPr>
          <w:rFonts w:asciiTheme="minorBidi" w:hAnsiTheme="minorBidi" w:cstheme="minorBidi"/>
          <w:sz w:val="20"/>
          <w:szCs w:val="20"/>
        </w:rPr>
        <w:t>Analyse de la fracturation affectant essentiellement les carbonates.</w:t>
      </w: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5C67DC" w:rsidTr="00A6594E">
        <w:tc>
          <w:tcPr>
            <w:tcW w:w="10058" w:type="dxa"/>
            <w:gridSpan w:val="3"/>
            <w:shd w:val="clear" w:color="auto" w:fill="FABF8F" w:themeFill="accent6" w:themeFillTint="99"/>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ECUE: Ensembles structuraux</w:t>
            </w:r>
          </w:p>
        </w:tc>
      </w:tr>
      <w:tr w:rsidR="00A6594E" w:rsidRPr="005C67DC" w:rsidTr="00A6594E">
        <w:tc>
          <w:tcPr>
            <w:tcW w:w="3462" w:type="dxa"/>
            <w:shd w:val="clear" w:color="auto" w:fill="FABF8F" w:themeFill="accent6" w:themeFillTint="99"/>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Code: UEF 312</w:t>
            </w:r>
          </w:p>
        </w:tc>
        <w:tc>
          <w:tcPr>
            <w:tcW w:w="3392" w:type="dxa"/>
            <w:shd w:val="clear" w:color="auto" w:fill="FABF8F" w:themeFill="accent6" w:themeFillTint="99"/>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Nombre de crédits: 4</w:t>
            </w:r>
          </w:p>
        </w:tc>
        <w:tc>
          <w:tcPr>
            <w:tcW w:w="3204" w:type="dxa"/>
            <w:shd w:val="clear" w:color="auto" w:fill="FABF8F" w:themeFill="accent6" w:themeFillTint="99"/>
          </w:tcPr>
          <w:p w:rsidR="00A6594E" w:rsidRPr="005C67DC" w:rsidRDefault="00A6594E" w:rsidP="00A6594E">
            <w:pPr>
              <w:adjustRightInd w:val="0"/>
              <w:rPr>
                <w:rFonts w:asciiTheme="minorBidi" w:hAnsiTheme="minorBidi" w:cstheme="minorBidi"/>
                <w:b/>
                <w:bCs/>
              </w:rPr>
            </w:pPr>
          </w:p>
          <w:p w:rsidR="00A6594E" w:rsidRPr="005C67DC" w:rsidRDefault="00A6594E" w:rsidP="00A6594E">
            <w:pPr>
              <w:adjustRightInd w:val="0"/>
              <w:rPr>
                <w:rFonts w:asciiTheme="minorBidi" w:hAnsiTheme="minorBidi" w:cstheme="minorBidi"/>
                <w:b/>
                <w:bCs/>
              </w:rPr>
            </w:pPr>
            <w:r w:rsidRPr="005C67DC">
              <w:rPr>
                <w:rFonts w:asciiTheme="minorBidi" w:hAnsiTheme="minorBidi" w:cstheme="minorBidi"/>
                <w:b/>
                <w:bCs/>
              </w:rPr>
              <w:t>Coefficient: 2</w:t>
            </w:r>
          </w:p>
        </w:tc>
      </w:tr>
    </w:tbl>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ab/>
      </w:r>
      <w:r w:rsidRPr="005C67DC">
        <w:rPr>
          <w:rFonts w:asciiTheme="minorBidi" w:hAnsiTheme="minorBidi" w:cstheme="minorBidi"/>
          <w:b/>
          <w:bCs/>
          <w:sz w:val="20"/>
          <w:szCs w:val="20"/>
        </w:rPr>
        <w:tab/>
        <w:t>4.2.1. Enseignements théoriques</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1. </w:t>
      </w:r>
      <w:r w:rsidRPr="005C67DC">
        <w:rPr>
          <w:rFonts w:asciiTheme="minorBidi" w:hAnsiTheme="minorBidi" w:cstheme="minorBidi"/>
          <w:sz w:val="20"/>
          <w:szCs w:val="20"/>
        </w:rPr>
        <w:t>Modes de formation de chaînes de montagnes (collision-subduction, collision-obduction, chaînes de collision, chaînes intracratoniques, etc.)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2. </w:t>
      </w:r>
      <w:r w:rsidRPr="005C67DC">
        <w:rPr>
          <w:rFonts w:asciiTheme="minorBidi" w:hAnsiTheme="minorBidi" w:cstheme="minorBidi"/>
          <w:sz w:val="20"/>
          <w:szCs w:val="20"/>
        </w:rPr>
        <w:t>Les chaînes alpines péri-méditerranéennes,</w:t>
      </w:r>
      <w:r>
        <w:rPr>
          <w:rFonts w:asciiTheme="minorBidi" w:hAnsiTheme="minorBidi" w:cstheme="minorBidi"/>
          <w:sz w:val="20"/>
          <w:szCs w:val="20"/>
        </w:rPr>
        <w:t xml:space="preserve"> les magh</w:t>
      </w:r>
      <w:r w:rsidRPr="005C67DC">
        <w:rPr>
          <w:rFonts w:asciiTheme="minorBidi" w:hAnsiTheme="minorBidi" w:cstheme="minorBidi"/>
          <w:sz w:val="20"/>
          <w:szCs w:val="20"/>
        </w:rPr>
        <w:t>rébides et les chaînes d’avant-pays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3. </w:t>
      </w:r>
      <w:r w:rsidRPr="005C67DC">
        <w:rPr>
          <w:rFonts w:asciiTheme="minorBidi" w:hAnsiTheme="minorBidi" w:cstheme="minorBidi"/>
          <w:sz w:val="20"/>
          <w:szCs w:val="20"/>
        </w:rPr>
        <w:t>Zonation structurale de la Tunisie : commentaire de la carte géologique de la Tunisie à différentes échelles, cartes structurales publiées (ex. carte tectonique du bassin phosphaté de Gafsa), coupes synthétiques, etc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4. </w:t>
      </w:r>
      <w:r w:rsidRPr="005C67DC">
        <w:rPr>
          <w:rFonts w:asciiTheme="minorBidi" w:hAnsiTheme="minorBidi" w:cstheme="minorBidi"/>
          <w:sz w:val="20"/>
          <w:szCs w:val="20"/>
        </w:rPr>
        <w:t>Les principaux domaines structuraux de la Tunisie : caractérisations et mise en place.</w:t>
      </w: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sz w:val="20"/>
          <w:szCs w:val="20"/>
        </w:rPr>
        <w:tab/>
      </w:r>
      <w:r w:rsidRPr="005C67DC">
        <w:rPr>
          <w:rFonts w:asciiTheme="minorBidi" w:hAnsiTheme="minorBidi" w:cstheme="minorBidi"/>
          <w:b/>
          <w:bCs/>
          <w:sz w:val="20"/>
          <w:szCs w:val="20"/>
        </w:rPr>
        <w:tab/>
      </w: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ab/>
      </w:r>
      <w:r w:rsidRPr="005C67DC">
        <w:rPr>
          <w:rFonts w:asciiTheme="minorBidi" w:hAnsiTheme="minorBidi" w:cstheme="minorBidi"/>
          <w:b/>
          <w:bCs/>
          <w:sz w:val="20"/>
          <w:szCs w:val="20"/>
        </w:rPr>
        <w:tab/>
        <w:t>4.2.2. Activités pratiques</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1. </w:t>
      </w:r>
      <w:r w:rsidRPr="005C67DC">
        <w:rPr>
          <w:rFonts w:asciiTheme="minorBidi" w:hAnsiTheme="minorBidi" w:cstheme="minorBidi"/>
          <w:sz w:val="20"/>
          <w:szCs w:val="20"/>
        </w:rPr>
        <w:t>Commentaire de cartes géologiques de base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2. </w:t>
      </w:r>
      <w:r w:rsidRPr="005C67DC">
        <w:rPr>
          <w:rFonts w:asciiTheme="minorBidi" w:hAnsiTheme="minorBidi" w:cstheme="minorBidi"/>
          <w:sz w:val="20"/>
          <w:szCs w:val="20"/>
        </w:rPr>
        <w:t>Elaboration de coupes géologiques des différents domaines structuraux de la Tunisie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3. </w:t>
      </w:r>
      <w:r w:rsidRPr="005C67DC">
        <w:rPr>
          <w:rFonts w:asciiTheme="minorBidi" w:hAnsiTheme="minorBidi" w:cstheme="minorBidi"/>
          <w:sz w:val="20"/>
          <w:szCs w:val="20"/>
        </w:rPr>
        <w:t>A titre comparatif, établir des coupes géologiques en Algérie, si c’est possible ;</w:t>
      </w:r>
    </w:p>
    <w:p w:rsidR="00A6594E" w:rsidRDefault="00A6594E" w:rsidP="00A6594E">
      <w:pPr>
        <w:pStyle w:val="Paragraphedeliste"/>
        <w:adjustRightInd w:val="0"/>
        <w:rPr>
          <w:rFonts w:asciiTheme="minorBidi" w:hAnsiTheme="minorBidi" w:cstheme="minorBidi"/>
          <w:sz w:val="20"/>
          <w:szCs w:val="20"/>
        </w:rPr>
      </w:pPr>
    </w:p>
    <w:p w:rsidR="00A6594E" w:rsidRPr="005C67DC" w:rsidRDefault="00A6594E" w:rsidP="00A6594E">
      <w:pPr>
        <w:pStyle w:val="Paragraphedeliste"/>
        <w:adjustRightInd w:val="0"/>
        <w:rPr>
          <w:rFonts w:asciiTheme="minorBidi" w:hAnsiTheme="minorBidi" w:cstheme="minorBidi"/>
          <w:sz w:val="20"/>
          <w:szCs w:val="20"/>
        </w:rPr>
      </w:pPr>
      <w:r>
        <w:rPr>
          <w:rFonts w:asciiTheme="minorBidi" w:hAnsiTheme="minorBidi" w:cstheme="minorBidi"/>
          <w:sz w:val="20"/>
          <w:szCs w:val="20"/>
        </w:rPr>
        <w:t xml:space="preserve">4. </w:t>
      </w:r>
      <w:r w:rsidRPr="005C67DC">
        <w:rPr>
          <w:rFonts w:asciiTheme="minorBidi" w:hAnsiTheme="minorBidi" w:cstheme="minorBidi"/>
          <w:sz w:val="20"/>
          <w:szCs w:val="20"/>
        </w:rPr>
        <w:t>Etablissement de schémas structuraux.</w:t>
      </w:r>
    </w:p>
    <w:p w:rsidR="00A6594E" w:rsidRPr="005C67DC" w:rsidRDefault="00A6594E" w:rsidP="00A6594E">
      <w:pPr>
        <w:spacing w:before="11" w:line="220" w:lineRule="exact"/>
        <w:rPr>
          <w:rFonts w:asciiTheme="minorBidi" w:hAnsiTheme="minorBidi" w:cstheme="minorBidi"/>
        </w:rPr>
      </w:pPr>
    </w:p>
    <w:p w:rsidR="00A6594E" w:rsidRDefault="00A6594E" w:rsidP="00A6594E">
      <w:pPr>
        <w:adjustRightInd w:val="0"/>
        <w:rPr>
          <w:rFonts w:asciiTheme="minorBidi" w:hAnsiTheme="minorBidi" w:cstheme="minorBidi"/>
          <w:sz w:val="20"/>
          <w:szCs w:val="20"/>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Pr="005C67DC" w:rsidRDefault="00A6594E" w:rsidP="00A6594E">
      <w:pPr>
        <w:adjustRightInd w:val="0"/>
        <w:jc w:val="center"/>
        <w:rPr>
          <w:rFonts w:asciiTheme="minorBidi" w:hAnsiTheme="minorBidi" w:cstheme="minorBidi"/>
          <w:b/>
          <w:bCs/>
          <w:color w:val="00B050"/>
          <w:sz w:val="28"/>
          <w:szCs w:val="28"/>
        </w:rPr>
      </w:pPr>
      <w:r w:rsidRPr="005C67DC">
        <w:rPr>
          <w:rFonts w:asciiTheme="minorBidi" w:hAnsiTheme="minorBidi" w:cstheme="minorBidi"/>
          <w:b/>
          <w:bCs/>
          <w:color w:val="00B050"/>
          <w:sz w:val="28"/>
          <w:szCs w:val="28"/>
        </w:rPr>
        <w:t>FICHE DESCRIPTIVE D'UNE UNITE D'ENSEIGNEMENT (UE)</w:t>
      </w:r>
    </w:p>
    <w:p w:rsidR="00A6594E" w:rsidRPr="005C67DC" w:rsidRDefault="00A6594E" w:rsidP="00A6594E">
      <w:pPr>
        <w:adjustRightInd w:val="0"/>
        <w:jc w:val="center"/>
        <w:rPr>
          <w:rFonts w:asciiTheme="minorBidi" w:hAnsiTheme="minorBidi" w:cstheme="minorBidi"/>
          <w:b/>
          <w:bCs/>
          <w:color w:val="00B050"/>
          <w:sz w:val="28"/>
          <w:szCs w:val="28"/>
        </w:rPr>
      </w:pPr>
      <w:r w:rsidRPr="005C67DC">
        <w:rPr>
          <w:rFonts w:asciiTheme="minorBidi" w:hAnsiTheme="minorBidi" w:cstheme="minorBidi"/>
          <w:b/>
          <w:bCs/>
          <w:color w:val="00B050"/>
          <w:sz w:val="28"/>
          <w:szCs w:val="28"/>
        </w:rPr>
        <w:t>ET DE SES ELEMENTS CONSTITUTIFS (ECUE)</w:t>
      </w:r>
      <w:r>
        <w:rPr>
          <w:rFonts w:asciiTheme="minorBidi" w:hAnsiTheme="minorBidi" w:cstheme="minorBidi"/>
          <w:b/>
          <w:bCs/>
          <w:color w:val="00B050"/>
          <w:sz w:val="28"/>
          <w:szCs w:val="28"/>
        </w:rPr>
        <w:t>:</w:t>
      </w:r>
    </w:p>
    <w:p w:rsidR="00A6594E" w:rsidRDefault="00A6594E" w:rsidP="00A6594E">
      <w:pPr>
        <w:adjustRightInd w:val="0"/>
        <w:ind w:left="60"/>
        <w:jc w:val="center"/>
        <w:rPr>
          <w:rFonts w:asciiTheme="minorBidi" w:hAnsiTheme="minorBidi" w:cstheme="minorBidi"/>
          <w:b/>
          <w:bCs/>
          <w:color w:val="FF0000"/>
          <w:sz w:val="36"/>
          <w:szCs w:val="36"/>
        </w:rPr>
      </w:pPr>
    </w:p>
    <w:p w:rsidR="00A6594E" w:rsidRPr="005C67DC" w:rsidRDefault="00A6594E" w:rsidP="00A6594E">
      <w:pPr>
        <w:adjustRightInd w:val="0"/>
        <w:ind w:left="60"/>
        <w:jc w:val="center"/>
        <w:rPr>
          <w:rFonts w:asciiTheme="minorBidi" w:hAnsiTheme="minorBidi" w:cstheme="minorBidi"/>
          <w:b/>
          <w:bCs/>
          <w:color w:val="FF0000"/>
          <w:sz w:val="36"/>
          <w:szCs w:val="36"/>
        </w:rPr>
      </w:pPr>
      <w:r>
        <w:rPr>
          <w:rFonts w:asciiTheme="minorBidi" w:hAnsiTheme="minorBidi" w:cstheme="minorBidi"/>
          <w:b/>
          <w:bCs/>
          <w:color w:val="FF0000"/>
          <w:sz w:val="36"/>
          <w:szCs w:val="36"/>
        </w:rPr>
        <w:t>STRATIGRAPHIE/SEDIMENTOLOGIE</w:t>
      </w:r>
    </w:p>
    <w:p w:rsidR="00A6594E" w:rsidRPr="005C67DC" w:rsidRDefault="00A6594E" w:rsidP="00A6594E">
      <w:pPr>
        <w:adjustRightInd w:val="0"/>
        <w:ind w:left="60"/>
        <w:rPr>
          <w:rFonts w:asciiTheme="minorBidi" w:hAnsiTheme="minorBidi" w:cstheme="minorBidi"/>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RPr="005C67DC"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Intitulé de l'UE:</w:t>
            </w:r>
          </w:p>
          <w:p w:rsidR="00A6594E" w:rsidRDefault="00A6594E" w:rsidP="00A6594E">
            <w:pPr>
              <w:adjustRightInd w:val="0"/>
              <w:jc w:val="center"/>
              <w:rPr>
                <w:rFonts w:asciiTheme="minorBidi" w:hAnsiTheme="minorBidi" w:cstheme="minorBidi"/>
                <w:b/>
                <w:bCs/>
                <w:lang w:val="fr-FR" w:eastAsia="en-US"/>
              </w:rPr>
            </w:pPr>
            <w:r>
              <w:rPr>
                <w:rFonts w:asciiTheme="minorBidi" w:hAnsiTheme="minorBidi" w:cstheme="minorBidi"/>
                <w:b/>
                <w:bCs/>
                <w:lang w:val="fr-FR" w:eastAsia="en-US"/>
              </w:rPr>
              <w:t>Stratigraphie/</w:t>
            </w:r>
          </w:p>
          <w:p w:rsidR="00A6594E" w:rsidRPr="005C67DC" w:rsidRDefault="00A6594E" w:rsidP="00A6594E">
            <w:pPr>
              <w:adjustRightInd w:val="0"/>
              <w:jc w:val="center"/>
              <w:rPr>
                <w:rFonts w:asciiTheme="minorBidi" w:hAnsiTheme="minorBidi" w:cstheme="minorBidi"/>
                <w:b/>
                <w:bCs/>
                <w:lang w:val="fr-FR" w:eastAsia="en-US"/>
              </w:rPr>
            </w:pPr>
            <w:r>
              <w:rPr>
                <w:rFonts w:asciiTheme="minorBidi" w:hAnsiTheme="minorBidi" w:cstheme="minorBidi"/>
                <w:b/>
                <w:bCs/>
                <w:lang w:val="fr-FR" w:eastAsia="en-US"/>
              </w:rPr>
              <w:t>Sédimentologie</w:t>
            </w:r>
          </w:p>
          <w:p w:rsidR="00A6594E" w:rsidRPr="005C67DC" w:rsidRDefault="00A6594E" w:rsidP="00A6594E">
            <w:pPr>
              <w:adjustRightInd w:val="0"/>
              <w:jc w:val="center"/>
              <w:rPr>
                <w:rFonts w:asciiTheme="minorBidi" w:hAnsiTheme="minorBidi" w:cstheme="minorBidi"/>
                <w:b/>
                <w:bCs/>
                <w:lang w:val="fr-FR" w:eastAsia="en-US"/>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Code:</w:t>
            </w:r>
          </w:p>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color w:val="FF0000"/>
                <w:lang w:eastAsia="en-US"/>
              </w:rPr>
            </w:pPr>
            <w:r w:rsidRPr="005C67DC">
              <w:rPr>
                <w:rFonts w:asciiTheme="minorBidi" w:hAnsiTheme="minorBidi" w:cstheme="minorBidi"/>
                <w:b/>
                <w:bCs/>
                <w:color w:val="FF0000"/>
                <w:lang w:eastAsia="en-US"/>
              </w:rPr>
              <w:t xml:space="preserve">UEF </w:t>
            </w:r>
            <w:r>
              <w:rPr>
                <w:rFonts w:asciiTheme="minorBidi" w:hAnsiTheme="minorBidi" w:cstheme="minorBidi"/>
                <w:b/>
                <w:bCs/>
                <w:color w:val="FF0000"/>
                <w:lang w:eastAsia="en-US"/>
              </w:rPr>
              <w:t>32</w:t>
            </w:r>
            <w:r w:rsidRPr="005C67DC">
              <w:rPr>
                <w:rFonts w:asciiTheme="minorBidi" w:hAnsiTheme="minorBidi" w:cstheme="minorBidi"/>
                <w:b/>
                <w:bCs/>
                <w:color w:val="FF0000"/>
                <w:lang w:eastAsia="en-US"/>
              </w:rPr>
              <w:t>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Nombre de crédits: 7</w:t>
            </w:r>
          </w:p>
          <w:p w:rsidR="00A6594E" w:rsidRPr="005C67DC" w:rsidRDefault="00A6594E" w:rsidP="00A6594E">
            <w:pPr>
              <w:adjustRightInd w:val="0"/>
              <w:jc w:val="center"/>
              <w:rPr>
                <w:rFonts w:asciiTheme="minorBidi" w:hAnsiTheme="minorBidi" w:cstheme="minorBidi"/>
                <w:b/>
                <w:bCs/>
                <w:lang w:eastAsia="en-US"/>
              </w:rPr>
            </w:pPr>
          </w:p>
          <w:p w:rsidR="00A6594E" w:rsidRPr="005C67DC" w:rsidRDefault="00A6594E" w:rsidP="00A6594E">
            <w:pPr>
              <w:adjustRightInd w:val="0"/>
              <w:jc w:val="center"/>
              <w:rPr>
                <w:rFonts w:asciiTheme="minorBidi" w:hAnsiTheme="minorBidi" w:cstheme="minorBidi"/>
                <w:b/>
                <w:bCs/>
                <w:color w:val="FF0000"/>
                <w:lang w:eastAsia="en-US"/>
              </w:rPr>
            </w:pPr>
            <w:r w:rsidRPr="005C67DC">
              <w:rPr>
                <w:rFonts w:asciiTheme="minorBidi" w:hAnsiTheme="minorBidi" w:cstheme="minorBidi"/>
                <w:b/>
                <w:bCs/>
                <w:lang w:eastAsia="en-US"/>
              </w:rPr>
              <w:t>Coefficient:</w:t>
            </w:r>
            <w:r w:rsidRPr="005C67DC">
              <w:rPr>
                <w:rFonts w:asciiTheme="minorBidi" w:hAnsiTheme="minorBidi" w:cstheme="minorBidi"/>
                <w:b/>
                <w:bCs/>
                <w:color w:val="FF0000"/>
                <w:lang w:eastAsia="en-US"/>
              </w:rPr>
              <w:t>3.5</w:t>
            </w:r>
          </w:p>
        </w:tc>
      </w:tr>
      <w:tr w:rsidR="00A6594E" w:rsidRPr="005C67DC"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Domaine de formation:</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color w:val="FF0000"/>
                <w:lang w:val="fr-FR" w:eastAsia="en-US"/>
              </w:rPr>
            </w:pPr>
            <w:r w:rsidRPr="005C67DC">
              <w:rPr>
                <w:rFonts w:asciiTheme="minorBidi" w:hAnsiTheme="minorBidi" w:cstheme="minorBidi"/>
                <w:b/>
                <w:bCs/>
                <w:color w:val="FF0000"/>
                <w:lang w:val="fr-FR" w:eastAsia="en-US"/>
              </w:rPr>
              <w:t>SCIENCES ET TECHNOLOGIES</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Mention:</w:t>
            </w:r>
          </w:p>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color w:val="FF0000"/>
                <w:lang w:val="fr-FR" w:eastAsia="en-US"/>
              </w:rPr>
            </w:pPr>
            <w:r w:rsidRPr="005C67DC">
              <w:rPr>
                <w:rFonts w:asciiTheme="minorBidi" w:hAnsiTheme="minorBidi" w:cstheme="minorBidi"/>
                <w:b/>
                <w:bCs/>
                <w:color w:val="FF0000"/>
                <w:lang w:val="fr-FR" w:eastAsia="en-US"/>
              </w:rPr>
              <w:t>SCIENCES DE LA TERRE</w:t>
            </w:r>
          </w:p>
        </w:tc>
      </w:tr>
      <w:tr w:rsidR="00A6594E" w:rsidRPr="005C67DC"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val="fr-FR" w:eastAsia="en-US"/>
              </w:rPr>
            </w:pPr>
            <w:r w:rsidRPr="005C67DC">
              <w:rPr>
                <w:rFonts w:asciiTheme="minorBidi" w:hAnsiTheme="minorBidi" w:cstheme="minorBidi"/>
                <w:b/>
                <w:bCs/>
                <w:lang w:val="fr-FR" w:eastAsia="en-US"/>
              </w:rPr>
              <w:t>Parcours:</w:t>
            </w:r>
            <w:r>
              <w:rPr>
                <w:rFonts w:asciiTheme="minorBidi" w:hAnsiTheme="minorBidi" w:cstheme="minorBidi"/>
                <w:b/>
                <w:bCs/>
                <w:lang w:val="fr-FR" w:eastAsia="en-US"/>
              </w:rPr>
              <w:t xml:space="preserve"> </w:t>
            </w:r>
            <w:r w:rsidRPr="005C67DC">
              <w:rPr>
                <w:rFonts w:asciiTheme="minorBidi" w:hAnsiTheme="minorBidi" w:cstheme="minorBidi"/>
                <w:b/>
                <w:bCs/>
                <w:color w:val="FF0000"/>
                <w:lang w:val="fr-FR" w:eastAsia="en-US"/>
              </w:rPr>
              <w:t>GEORESSOURCES ENERG</w:t>
            </w:r>
            <w:r>
              <w:rPr>
                <w:rFonts w:asciiTheme="minorBidi" w:hAnsiTheme="minorBidi" w:cstheme="minorBidi"/>
                <w:b/>
                <w:bCs/>
                <w:color w:val="FF0000"/>
                <w:lang w:val="fr-FR" w:eastAsia="en-US"/>
              </w:rPr>
              <w:t>E</w:t>
            </w:r>
            <w:r w:rsidRPr="005C67DC">
              <w:rPr>
                <w:rFonts w:asciiTheme="minorBidi" w:hAnsiTheme="minorBidi" w:cstheme="minorBidi"/>
                <w:b/>
                <w:bCs/>
                <w:color w:val="FF0000"/>
                <w:lang w:val="fr-FR" w:eastAsia="en-US"/>
              </w:rPr>
              <w:t>TIQUES</w:t>
            </w:r>
          </w:p>
          <w:p w:rsidR="00A6594E" w:rsidRPr="005C67DC" w:rsidRDefault="00A6594E" w:rsidP="00A6594E">
            <w:pPr>
              <w:adjustRightInd w:val="0"/>
              <w:jc w:val="center"/>
              <w:rPr>
                <w:rFonts w:asciiTheme="minorBidi" w:hAnsiTheme="minorBidi" w:cstheme="minorBidi"/>
                <w:b/>
                <w:bCs/>
                <w:lang w:val="fr-FR" w:eastAsia="en-US"/>
              </w:rPr>
            </w:pPr>
          </w:p>
        </w:tc>
      </w:tr>
      <w:tr w:rsidR="00A6594E" w:rsidRPr="005C67DC"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5C67DC" w:rsidRDefault="00A6594E" w:rsidP="00A6594E">
            <w:pPr>
              <w:adjustRightInd w:val="0"/>
              <w:jc w:val="center"/>
              <w:rPr>
                <w:rFonts w:asciiTheme="minorBidi" w:hAnsiTheme="minorBidi" w:cstheme="minorBidi"/>
                <w:b/>
                <w:bCs/>
                <w:lang w:val="fr-FR" w:eastAsia="en-US"/>
              </w:rPr>
            </w:pPr>
          </w:p>
          <w:p w:rsidR="00A6594E" w:rsidRPr="005C67DC" w:rsidRDefault="00A6594E" w:rsidP="00A6594E">
            <w:pPr>
              <w:adjustRightInd w:val="0"/>
              <w:jc w:val="center"/>
              <w:rPr>
                <w:rFonts w:asciiTheme="minorBidi" w:hAnsiTheme="minorBidi" w:cstheme="minorBidi"/>
                <w:b/>
                <w:bCs/>
                <w:lang w:eastAsia="en-US"/>
              </w:rPr>
            </w:pPr>
            <w:r w:rsidRPr="005C67DC">
              <w:rPr>
                <w:rFonts w:asciiTheme="minorBidi" w:hAnsiTheme="minorBidi" w:cstheme="minorBidi"/>
                <w:b/>
                <w:bCs/>
                <w:lang w:eastAsia="en-US"/>
              </w:rPr>
              <w:t xml:space="preserve">Semestre: </w:t>
            </w:r>
            <w:r w:rsidRPr="005C67DC">
              <w:rPr>
                <w:rFonts w:asciiTheme="minorBidi" w:hAnsiTheme="minorBidi" w:cstheme="minorBidi"/>
                <w:b/>
                <w:bCs/>
                <w:color w:val="0070C0"/>
                <w:sz w:val="28"/>
                <w:szCs w:val="28"/>
                <w:lang w:eastAsia="en-US"/>
              </w:rPr>
              <w:t>S3</w:t>
            </w:r>
          </w:p>
        </w:tc>
      </w:tr>
    </w:tbl>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ind w:left="6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1. Objectifs de l’UE:</w:t>
      </w:r>
    </w:p>
    <w:p w:rsidR="00A6594E" w:rsidRDefault="00A6594E" w:rsidP="00A6594E">
      <w:pPr>
        <w:adjustRightInd w:val="0"/>
        <w:jc w:val="both"/>
        <w:rPr>
          <w:rFonts w:asciiTheme="minorBidi" w:hAnsiTheme="minorBidi" w:cstheme="minorBidi"/>
          <w:sz w:val="20"/>
          <w:szCs w:val="20"/>
          <w:lang w:bidi="ar-SA"/>
        </w:rPr>
      </w:pP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2. Pré-requis:</w:t>
      </w:r>
    </w:p>
    <w:p w:rsidR="00A6594E" w:rsidRPr="005C67DC" w:rsidRDefault="00A6594E" w:rsidP="004F13AD">
      <w:pPr>
        <w:pStyle w:val="2"/>
        <w:numPr>
          <w:ilvl w:val="0"/>
          <w:numId w:val="86"/>
        </w:numPr>
        <w:bidi w:val="0"/>
        <w:jc w:val="both"/>
        <w:rPr>
          <w:rFonts w:asciiTheme="minorBidi" w:hAnsiTheme="minorBidi" w:cstheme="minorBidi"/>
          <w:b w:val="0"/>
          <w:bCs w:val="0"/>
          <w:color w:val="auto"/>
          <w:sz w:val="20"/>
          <w:szCs w:val="20"/>
        </w:rPr>
      </w:pPr>
      <w:r w:rsidRPr="005C67DC">
        <w:rPr>
          <w:rFonts w:asciiTheme="minorBidi" w:hAnsiTheme="minorBidi" w:cstheme="minorBidi"/>
          <w:color w:val="auto"/>
          <w:sz w:val="20"/>
          <w:szCs w:val="20"/>
        </w:rPr>
        <w:t>Noti</w:t>
      </w:r>
      <w:r>
        <w:rPr>
          <w:rFonts w:asciiTheme="minorBidi" w:hAnsiTheme="minorBidi" w:cstheme="minorBidi"/>
          <w:color w:val="auto"/>
          <w:sz w:val="20"/>
          <w:szCs w:val="20"/>
        </w:rPr>
        <w:t>ons de base de la stratigraphie</w:t>
      </w:r>
      <w:r w:rsidRPr="005C67DC">
        <w:rPr>
          <w:rFonts w:asciiTheme="minorBidi" w:hAnsiTheme="minorBidi" w:cstheme="minorBidi"/>
          <w:color w:val="auto"/>
          <w:sz w:val="20"/>
          <w:szCs w:val="20"/>
        </w:rPr>
        <w:t>;</w:t>
      </w:r>
    </w:p>
    <w:p w:rsidR="00A6594E" w:rsidRPr="005C67DC" w:rsidRDefault="00A6594E" w:rsidP="004F13AD">
      <w:pPr>
        <w:pStyle w:val="2"/>
        <w:numPr>
          <w:ilvl w:val="0"/>
          <w:numId w:val="86"/>
        </w:numPr>
        <w:bidi w:val="0"/>
        <w:jc w:val="both"/>
        <w:rPr>
          <w:rFonts w:asciiTheme="minorBidi" w:hAnsiTheme="minorBidi" w:cstheme="minorBidi"/>
          <w:b w:val="0"/>
          <w:bCs w:val="0"/>
          <w:color w:val="auto"/>
          <w:sz w:val="20"/>
          <w:szCs w:val="20"/>
        </w:rPr>
      </w:pPr>
      <w:r w:rsidRPr="005C67DC">
        <w:rPr>
          <w:rFonts w:asciiTheme="minorBidi" w:hAnsiTheme="minorBidi" w:cstheme="minorBidi"/>
          <w:color w:val="auto"/>
          <w:sz w:val="20"/>
          <w:szCs w:val="20"/>
        </w:rPr>
        <w:t>La charte lit</w:t>
      </w:r>
      <w:r>
        <w:rPr>
          <w:rFonts w:asciiTheme="minorBidi" w:hAnsiTheme="minorBidi" w:cstheme="minorBidi"/>
          <w:color w:val="auto"/>
          <w:sz w:val="20"/>
          <w:szCs w:val="20"/>
        </w:rPr>
        <w:t>hostratigraphique de la Tunisie</w:t>
      </w:r>
      <w:r w:rsidRPr="005C67DC">
        <w:rPr>
          <w:rFonts w:asciiTheme="minorBidi" w:hAnsiTheme="minorBidi" w:cstheme="minorBidi"/>
          <w:color w:val="auto"/>
          <w:sz w:val="20"/>
          <w:szCs w:val="20"/>
        </w:rPr>
        <w:t>;</w:t>
      </w:r>
    </w:p>
    <w:p w:rsidR="00A6594E" w:rsidRPr="005C67DC" w:rsidRDefault="00A6594E" w:rsidP="004F13AD">
      <w:pPr>
        <w:pStyle w:val="2"/>
        <w:numPr>
          <w:ilvl w:val="0"/>
          <w:numId w:val="86"/>
        </w:numPr>
        <w:bidi w:val="0"/>
        <w:jc w:val="both"/>
        <w:rPr>
          <w:rFonts w:asciiTheme="minorBidi" w:hAnsiTheme="minorBidi" w:cstheme="minorBidi"/>
          <w:b w:val="0"/>
          <w:bCs w:val="0"/>
          <w:color w:val="auto"/>
          <w:sz w:val="20"/>
          <w:szCs w:val="20"/>
        </w:rPr>
      </w:pPr>
      <w:r w:rsidRPr="005C67DC">
        <w:rPr>
          <w:rFonts w:asciiTheme="minorBidi" w:hAnsiTheme="minorBidi" w:cstheme="minorBidi"/>
          <w:color w:val="auto"/>
          <w:sz w:val="20"/>
          <w:szCs w:val="20"/>
        </w:rPr>
        <w:t>La carte géologiques et ses composantes ;</w:t>
      </w:r>
    </w:p>
    <w:p w:rsidR="00A6594E" w:rsidRPr="005C67DC" w:rsidRDefault="00A6594E" w:rsidP="004F13AD">
      <w:pPr>
        <w:pStyle w:val="2"/>
        <w:numPr>
          <w:ilvl w:val="0"/>
          <w:numId w:val="86"/>
        </w:numPr>
        <w:bidi w:val="0"/>
        <w:jc w:val="both"/>
        <w:rPr>
          <w:rFonts w:asciiTheme="minorBidi" w:hAnsiTheme="minorBidi" w:cstheme="minorBidi"/>
          <w:b w:val="0"/>
          <w:bCs w:val="0"/>
          <w:color w:val="auto"/>
          <w:sz w:val="20"/>
          <w:szCs w:val="20"/>
        </w:rPr>
      </w:pPr>
      <w:r w:rsidRPr="005C67DC">
        <w:rPr>
          <w:rFonts w:asciiTheme="minorBidi" w:hAnsiTheme="minorBidi" w:cstheme="minorBidi"/>
          <w:color w:val="auto"/>
          <w:sz w:val="20"/>
          <w:szCs w:val="20"/>
        </w:rPr>
        <w:t>La coupe géologique.</w:t>
      </w:r>
    </w:p>
    <w:p w:rsidR="00A6594E" w:rsidRPr="005C67DC"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3. Eléments constitutifs de l’UE (ECUE)</w:t>
      </w: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ab/>
      </w:r>
    </w:p>
    <w:p w:rsidR="00A6594E" w:rsidRPr="003D1A26" w:rsidRDefault="00A6594E" w:rsidP="00A6594E">
      <w:pPr>
        <w:ind w:left="118"/>
        <w:rPr>
          <w:rFonts w:asciiTheme="minorBidi" w:eastAsia="Arial" w:hAnsiTheme="minorBidi" w:cstheme="minorBidi"/>
          <w:sz w:val="20"/>
          <w:szCs w:val="20"/>
        </w:rPr>
      </w:pPr>
    </w:p>
    <w:tbl>
      <w:tblPr>
        <w:tblStyle w:val="Grilledutableau"/>
        <w:tblW w:w="0" w:type="auto"/>
        <w:tblLook w:val="04A0" w:firstRow="1" w:lastRow="0" w:firstColumn="1" w:lastColumn="0" w:noHBand="0" w:noVBand="1"/>
      </w:tblPr>
      <w:tblGrid>
        <w:gridCol w:w="4679"/>
        <w:gridCol w:w="1103"/>
        <w:gridCol w:w="1085"/>
        <w:gridCol w:w="1083"/>
        <w:gridCol w:w="1112"/>
      </w:tblGrid>
      <w:tr w:rsidR="00A6594E" w:rsidRPr="003D1A26" w:rsidTr="00A6594E">
        <w:tc>
          <w:tcPr>
            <w:tcW w:w="4679" w:type="dxa"/>
            <w:vMerge w:val="restart"/>
            <w:shd w:val="clear" w:color="auto" w:fill="FABF8F" w:themeFill="accent6" w:themeFillTint="99"/>
          </w:tcPr>
          <w:p w:rsidR="00A6594E" w:rsidRPr="007C5330" w:rsidRDefault="00A6594E" w:rsidP="00A6594E">
            <w:pPr>
              <w:adjustRightInd w:val="0"/>
              <w:jc w:val="center"/>
              <w:rPr>
                <w:rFonts w:asciiTheme="minorBidi" w:hAnsiTheme="minorBidi" w:cstheme="minorBidi"/>
                <w:b/>
                <w:bCs/>
                <w:lang w:val="fr-FR"/>
              </w:rPr>
            </w:pPr>
          </w:p>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ELEMENTS CONSTITUTIFS</w:t>
            </w:r>
          </w:p>
        </w:tc>
        <w:tc>
          <w:tcPr>
            <w:tcW w:w="3271" w:type="dxa"/>
            <w:gridSpan w:val="3"/>
            <w:shd w:val="clear" w:color="auto" w:fill="FABF8F" w:themeFill="accent6" w:themeFillTint="99"/>
          </w:tcPr>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Volume horaire</w:t>
            </w:r>
          </w:p>
        </w:tc>
        <w:tc>
          <w:tcPr>
            <w:tcW w:w="1112" w:type="dxa"/>
            <w:vMerge w:val="restart"/>
            <w:shd w:val="clear" w:color="auto" w:fill="FABF8F" w:themeFill="accent6" w:themeFillTint="99"/>
          </w:tcPr>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Crédits</w:t>
            </w:r>
          </w:p>
        </w:tc>
      </w:tr>
      <w:tr w:rsidR="00A6594E" w:rsidRPr="003D1A26" w:rsidTr="00A6594E">
        <w:tc>
          <w:tcPr>
            <w:tcW w:w="4679" w:type="dxa"/>
            <w:vMerge/>
          </w:tcPr>
          <w:p w:rsidR="00A6594E" w:rsidRPr="003D1A26" w:rsidRDefault="00A6594E" w:rsidP="00A6594E">
            <w:pPr>
              <w:adjustRightInd w:val="0"/>
              <w:jc w:val="center"/>
              <w:rPr>
                <w:rFonts w:asciiTheme="minorBidi" w:hAnsiTheme="minorBidi" w:cstheme="minorBidi"/>
                <w:b/>
                <w:bCs/>
              </w:rPr>
            </w:pPr>
          </w:p>
        </w:tc>
        <w:tc>
          <w:tcPr>
            <w:tcW w:w="1103" w:type="dxa"/>
            <w:shd w:val="clear" w:color="auto" w:fill="FBD4B4" w:themeFill="accent6" w:themeFillTint="66"/>
          </w:tcPr>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Cours</w:t>
            </w:r>
          </w:p>
        </w:tc>
        <w:tc>
          <w:tcPr>
            <w:tcW w:w="1085" w:type="dxa"/>
            <w:shd w:val="clear" w:color="auto" w:fill="FBD4B4" w:themeFill="accent6" w:themeFillTint="66"/>
          </w:tcPr>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TD</w:t>
            </w:r>
          </w:p>
        </w:tc>
        <w:tc>
          <w:tcPr>
            <w:tcW w:w="1083" w:type="dxa"/>
            <w:shd w:val="clear" w:color="auto" w:fill="FBD4B4" w:themeFill="accent6" w:themeFillTint="66"/>
          </w:tcPr>
          <w:p w:rsidR="00A6594E" w:rsidRPr="003D1A26" w:rsidRDefault="00A6594E" w:rsidP="00A6594E">
            <w:pPr>
              <w:adjustRightInd w:val="0"/>
              <w:jc w:val="center"/>
              <w:rPr>
                <w:rFonts w:asciiTheme="minorBidi" w:hAnsiTheme="minorBidi" w:cstheme="minorBidi"/>
                <w:b/>
                <w:bCs/>
              </w:rPr>
            </w:pPr>
            <w:r w:rsidRPr="003D1A26">
              <w:rPr>
                <w:rFonts w:asciiTheme="minorBidi" w:hAnsiTheme="minorBidi" w:cstheme="minorBidi"/>
                <w:b/>
                <w:bCs/>
              </w:rPr>
              <w:t>TP</w:t>
            </w:r>
          </w:p>
        </w:tc>
        <w:tc>
          <w:tcPr>
            <w:tcW w:w="1112" w:type="dxa"/>
            <w:vMerge/>
          </w:tcPr>
          <w:p w:rsidR="00A6594E" w:rsidRPr="003D1A26" w:rsidRDefault="00A6594E" w:rsidP="00A6594E">
            <w:pPr>
              <w:adjustRightInd w:val="0"/>
              <w:jc w:val="center"/>
              <w:rPr>
                <w:rFonts w:asciiTheme="minorBidi" w:hAnsiTheme="minorBidi" w:cstheme="minorBidi"/>
                <w:b/>
                <w:bCs/>
              </w:rPr>
            </w:pPr>
          </w:p>
        </w:tc>
      </w:tr>
      <w:tr w:rsidR="00A6594E" w:rsidRPr="003D1A26" w:rsidTr="00A6594E">
        <w:tc>
          <w:tcPr>
            <w:tcW w:w="4679" w:type="dxa"/>
            <w:shd w:val="clear" w:color="auto" w:fill="B6DDE8" w:themeFill="accent5" w:themeFillTint="66"/>
          </w:tcPr>
          <w:p w:rsidR="00A6594E" w:rsidRPr="003E38B4" w:rsidRDefault="00A6594E" w:rsidP="00A6594E">
            <w:pPr>
              <w:adjustRightInd w:val="0"/>
              <w:jc w:val="center"/>
              <w:rPr>
                <w:rFonts w:asciiTheme="minorBidi" w:hAnsiTheme="minorBidi" w:cstheme="minorBidi"/>
                <w:b/>
                <w:bCs/>
                <w:lang w:val="fr-FR"/>
              </w:rPr>
            </w:pPr>
            <w:r w:rsidRPr="003E38B4">
              <w:rPr>
                <w:rFonts w:asciiTheme="minorBidi" w:hAnsiTheme="minorBidi" w:cstheme="minorBidi"/>
                <w:b/>
                <w:bCs/>
                <w:lang w:val="fr-FR"/>
              </w:rPr>
              <w:t>Paléontologie appliquée-Stratigraphie de la Tunisie</w:t>
            </w:r>
          </w:p>
        </w:tc>
        <w:tc>
          <w:tcPr>
            <w:tcW w:w="1103" w:type="dxa"/>
            <w:shd w:val="clear" w:color="auto" w:fill="B6DDE8" w:themeFill="accent5" w:themeFillTint="66"/>
            <w:vAlign w:val="center"/>
          </w:tcPr>
          <w:p w:rsidR="00A6594E" w:rsidRPr="003E38B4" w:rsidRDefault="00A6594E" w:rsidP="00A6594E">
            <w:pPr>
              <w:jc w:val="center"/>
              <w:rPr>
                <w:rFonts w:asciiTheme="minorBidi" w:hAnsiTheme="minorBidi" w:cstheme="minorBidi"/>
                <w:b/>
              </w:rPr>
            </w:pPr>
            <w:r w:rsidRPr="003E38B4">
              <w:rPr>
                <w:rFonts w:asciiTheme="minorBidi" w:hAnsiTheme="minorBidi" w:cstheme="minorBidi"/>
                <w:b/>
              </w:rPr>
              <w:t>21</w:t>
            </w:r>
          </w:p>
        </w:tc>
        <w:tc>
          <w:tcPr>
            <w:tcW w:w="1085" w:type="dxa"/>
            <w:shd w:val="clear" w:color="auto" w:fill="B6DDE8" w:themeFill="accent5" w:themeFillTint="66"/>
            <w:vAlign w:val="center"/>
          </w:tcPr>
          <w:p w:rsidR="00A6594E" w:rsidRPr="003E38B4" w:rsidRDefault="00A6594E" w:rsidP="00A6594E">
            <w:pPr>
              <w:jc w:val="center"/>
              <w:rPr>
                <w:rFonts w:ascii="Arial" w:hAnsiTheme="minorBidi" w:cstheme="minorBidi"/>
                <w:b/>
                <w:rtl/>
              </w:rPr>
            </w:pPr>
            <w:r w:rsidRPr="003E38B4">
              <w:rPr>
                <w:rFonts w:asciiTheme="minorBidi" w:hAnsiTheme="minorBidi" w:cstheme="minorBidi"/>
                <w:b/>
              </w:rPr>
              <w:t>14</w:t>
            </w:r>
          </w:p>
        </w:tc>
        <w:tc>
          <w:tcPr>
            <w:tcW w:w="1083" w:type="dxa"/>
            <w:shd w:val="clear" w:color="auto" w:fill="B6DDE8" w:themeFill="accent5" w:themeFillTint="66"/>
            <w:vAlign w:val="center"/>
          </w:tcPr>
          <w:p w:rsidR="00A6594E" w:rsidRPr="003E38B4" w:rsidRDefault="00A6594E" w:rsidP="00A6594E">
            <w:pPr>
              <w:jc w:val="center"/>
              <w:rPr>
                <w:rFonts w:ascii="Arial" w:hAnsiTheme="minorBidi" w:cstheme="minorBidi"/>
                <w:b/>
                <w:rtl/>
              </w:rPr>
            </w:pPr>
            <w:r w:rsidRPr="003E38B4">
              <w:rPr>
                <w:rFonts w:asciiTheme="minorBidi" w:hAnsiTheme="minorBidi" w:cstheme="minorBidi"/>
                <w:b/>
              </w:rPr>
              <w:t>7</w:t>
            </w:r>
          </w:p>
        </w:tc>
        <w:tc>
          <w:tcPr>
            <w:tcW w:w="1112" w:type="dxa"/>
            <w:shd w:val="clear" w:color="auto" w:fill="B6DDE8" w:themeFill="accent5"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3</w:t>
            </w:r>
          </w:p>
        </w:tc>
      </w:tr>
      <w:tr w:rsidR="00A6594E" w:rsidRPr="003D1A26" w:rsidTr="00A6594E">
        <w:tc>
          <w:tcPr>
            <w:tcW w:w="4679" w:type="dxa"/>
            <w:shd w:val="clear" w:color="auto" w:fill="E5B8B7" w:themeFill="accent2" w:themeFillTint="66"/>
          </w:tcPr>
          <w:p w:rsidR="00A6594E" w:rsidRPr="003E38B4" w:rsidRDefault="00A6594E" w:rsidP="00A6594E">
            <w:pPr>
              <w:adjustRightInd w:val="0"/>
              <w:jc w:val="center"/>
              <w:rPr>
                <w:rFonts w:asciiTheme="minorBidi" w:hAnsiTheme="minorBidi" w:cstheme="minorBidi"/>
                <w:b/>
                <w:bCs/>
                <w:lang w:val="fr-FR"/>
              </w:rPr>
            </w:pPr>
            <w:r w:rsidRPr="003E38B4">
              <w:rPr>
                <w:rFonts w:asciiTheme="minorBidi" w:hAnsiTheme="minorBidi" w:cstheme="minorBidi"/>
                <w:b/>
                <w:bCs/>
                <w:lang w:val="fr-FR"/>
              </w:rPr>
              <w:t>Sédimentologie / Environnements de dépôt</w:t>
            </w:r>
          </w:p>
        </w:tc>
        <w:tc>
          <w:tcPr>
            <w:tcW w:w="1103" w:type="dxa"/>
            <w:shd w:val="clear" w:color="auto" w:fill="E5B8B7" w:themeFill="accent2" w:themeFillTint="66"/>
            <w:vAlign w:val="center"/>
          </w:tcPr>
          <w:p w:rsidR="00A6594E" w:rsidRPr="003E38B4" w:rsidRDefault="00A6594E" w:rsidP="00A6594E">
            <w:pPr>
              <w:jc w:val="center"/>
              <w:rPr>
                <w:rFonts w:asciiTheme="minorBidi" w:hAnsiTheme="minorBidi" w:cstheme="minorBidi"/>
                <w:b/>
              </w:rPr>
            </w:pPr>
            <w:r w:rsidRPr="003E38B4">
              <w:rPr>
                <w:rFonts w:asciiTheme="minorBidi" w:hAnsiTheme="minorBidi" w:cstheme="minorBidi"/>
                <w:b/>
              </w:rPr>
              <w:t>21</w:t>
            </w:r>
          </w:p>
        </w:tc>
        <w:tc>
          <w:tcPr>
            <w:tcW w:w="1085" w:type="dxa"/>
            <w:shd w:val="clear" w:color="auto" w:fill="E5B8B7" w:themeFill="accent2" w:themeFillTint="66"/>
            <w:vAlign w:val="center"/>
          </w:tcPr>
          <w:p w:rsidR="00A6594E" w:rsidRPr="003E38B4" w:rsidRDefault="00A6594E" w:rsidP="00A6594E">
            <w:pPr>
              <w:jc w:val="center"/>
              <w:rPr>
                <w:rFonts w:ascii="Arial" w:hAnsiTheme="minorBidi" w:cstheme="minorBidi"/>
                <w:b/>
                <w:rtl/>
              </w:rPr>
            </w:pPr>
            <w:r w:rsidRPr="003E38B4">
              <w:rPr>
                <w:rFonts w:asciiTheme="minorBidi" w:hAnsiTheme="minorBidi" w:cstheme="minorBidi"/>
                <w:b/>
              </w:rPr>
              <w:t>14</w:t>
            </w:r>
          </w:p>
        </w:tc>
        <w:tc>
          <w:tcPr>
            <w:tcW w:w="1083" w:type="dxa"/>
            <w:shd w:val="clear" w:color="auto" w:fill="E5B8B7" w:themeFill="accent2"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7</w:t>
            </w:r>
          </w:p>
        </w:tc>
        <w:tc>
          <w:tcPr>
            <w:tcW w:w="1112" w:type="dxa"/>
            <w:shd w:val="clear" w:color="auto" w:fill="E5B8B7" w:themeFill="accent2"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4</w:t>
            </w:r>
          </w:p>
        </w:tc>
      </w:tr>
      <w:tr w:rsidR="00A6594E" w:rsidRPr="003D1A26" w:rsidTr="00A6594E">
        <w:tc>
          <w:tcPr>
            <w:tcW w:w="4679" w:type="dxa"/>
            <w:shd w:val="clear" w:color="auto" w:fill="D6E3BC" w:themeFill="accent3" w:themeFillTint="66"/>
          </w:tcPr>
          <w:p w:rsidR="00A6594E" w:rsidRPr="003E38B4" w:rsidRDefault="00A6594E" w:rsidP="00A6594E">
            <w:pPr>
              <w:adjustRightInd w:val="0"/>
              <w:jc w:val="center"/>
              <w:rPr>
                <w:rFonts w:asciiTheme="minorBidi" w:hAnsiTheme="minorBidi" w:cstheme="minorBidi"/>
                <w:b/>
                <w:bCs/>
              </w:rPr>
            </w:pPr>
          </w:p>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Total</w:t>
            </w:r>
          </w:p>
        </w:tc>
        <w:tc>
          <w:tcPr>
            <w:tcW w:w="1103" w:type="dxa"/>
            <w:shd w:val="clear" w:color="auto" w:fill="D6E3BC" w:themeFill="accent3"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42</w:t>
            </w:r>
          </w:p>
        </w:tc>
        <w:tc>
          <w:tcPr>
            <w:tcW w:w="1085" w:type="dxa"/>
            <w:shd w:val="clear" w:color="auto" w:fill="D6E3BC" w:themeFill="accent3"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28</w:t>
            </w:r>
          </w:p>
        </w:tc>
        <w:tc>
          <w:tcPr>
            <w:tcW w:w="1083" w:type="dxa"/>
            <w:shd w:val="clear" w:color="auto" w:fill="D6E3BC" w:themeFill="accent3"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14</w:t>
            </w:r>
          </w:p>
        </w:tc>
        <w:tc>
          <w:tcPr>
            <w:tcW w:w="1112" w:type="dxa"/>
            <w:shd w:val="clear" w:color="auto" w:fill="D6E3BC" w:themeFill="accent3" w:themeFillTint="66"/>
          </w:tcPr>
          <w:p w:rsidR="00A6594E" w:rsidRPr="003E38B4" w:rsidRDefault="00A6594E" w:rsidP="00A6594E">
            <w:pPr>
              <w:adjustRightInd w:val="0"/>
              <w:jc w:val="center"/>
              <w:rPr>
                <w:rFonts w:asciiTheme="minorBidi" w:hAnsiTheme="minorBidi" w:cstheme="minorBidi"/>
                <w:b/>
                <w:bCs/>
              </w:rPr>
            </w:pPr>
            <w:r w:rsidRPr="003E38B4">
              <w:rPr>
                <w:rFonts w:asciiTheme="minorBidi" w:hAnsiTheme="minorBidi" w:cstheme="minorBidi"/>
                <w:b/>
                <w:bCs/>
              </w:rPr>
              <w:t>7</w:t>
            </w:r>
          </w:p>
        </w:tc>
      </w:tr>
    </w:tbl>
    <w:p w:rsidR="00A6594E" w:rsidRPr="003D1A26" w:rsidRDefault="00A6594E" w:rsidP="00A6594E">
      <w:pPr>
        <w:adjustRightInd w:val="0"/>
        <w:rPr>
          <w:rFonts w:asciiTheme="minorBidi" w:hAnsiTheme="minorBidi" w:cstheme="minorBidi"/>
          <w:sz w:val="20"/>
          <w:szCs w:val="20"/>
        </w:rPr>
      </w:pPr>
    </w:p>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4. Contenu et programmes</w:t>
      </w:r>
    </w:p>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 xml:space="preserve">4.1. </w:t>
      </w:r>
    </w:p>
    <w:tbl>
      <w:tblPr>
        <w:tblStyle w:val="Grilledutableau"/>
        <w:tblW w:w="0" w:type="auto"/>
        <w:tblLook w:val="04A0" w:firstRow="1" w:lastRow="0" w:firstColumn="1" w:lastColumn="0" w:noHBand="0" w:noVBand="1"/>
      </w:tblPr>
      <w:tblGrid>
        <w:gridCol w:w="3389"/>
        <w:gridCol w:w="3325"/>
        <w:gridCol w:w="2574"/>
      </w:tblGrid>
      <w:tr w:rsidR="00A6594E" w:rsidRPr="003D1A26" w:rsidTr="00A6594E">
        <w:tc>
          <w:tcPr>
            <w:tcW w:w="9288" w:type="dxa"/>
            <w:gridSpan w:val="3"/>
            <w:shd w:val="clear" w:color="auto" w:fill="8DB3E2" w:themeFill="text2" w:themeFillTint="66"/>
          </w:tcPr>
          <w:p w:rsidR="00A6594E" w:rsidRPr="003D1A26" w:rsidRDefault="00A6594E" w:rsidP="00A6594E">
            <w:pPr>
              <w:adjustRightInd w:val="0"/>
              <w:rPr>
                <w:rFonts w:asciiTheme="minorBidi" w:hAnsiTheme="minorBidi" w:cstheme="minorBidi"/>
                <w:b/>
                <w:bCs/>
                <w:lang w:val="fr-FR"/>
              </w:rPr>
            </w:pPr>
          </w:p>
          <w:p w:rsidR="00A6594E" w:rsidRPr="003D1A26" w:rsidRDefault="00A6594E" w:rsidP="00A6594E">
            <w:pPr>
              <w:adjustRightInd w:val="0"/>
              <w:rPr>
                <w:rFonts w:asciiTheme="minorBidi" w:hAnsiTheme="minorBidi" w:cstheme="minorBidi"/>
                <w:b/>
                <w:bCs/>
                <w:lang w:val="fr-FR"/>
              </w:rPr>
            </w:pPr>
            <w:r w:rsidRPr="003D1A26">
              <w:rPr>
                <w:rFonts w:asciiTheme="minorBidi" w:hAnsiTheme="minorBidi" w:cstheme="minorBidi"/>
                <w:b/>
                <w:bCs/>
                <w:lang w:val="fr-FR"/>
              </w:rPr>
              <w:t xml:space="preserve">ECUE: </w:t>
            </w:r>
            <w:r w:rsidRPr="007C5330">
              <w:rPr>
                <w:rFonts w:asciiTheme="minorBidi" w:hAnsiTheme="minorBidi" w:cstheme="minorBidi"/>
                <w:b/>
                <w:bCs/>
                <w:lang w:val="fr-FR"/>
              </w:rPr>
              <w:t>Microplaléontologie-Stratigraphie de la Tunisie</w:t>
            </w:r>
          </w:p>
        </w:tc>
      </w:tr>
      <w:tr w:rsidR="00A6594E" w:rsidRPr="003D1A26" w:rsidTr="00A6594E">
        <w:tc>
          <w:tcPr>
            <w:tcW w:w="3389" w:type="dxa"/>
            <w:shd w:val="clear" w:color="auto" w:fill="8DB3E2" w:themeFill="text2" w:themeFillTint="66"/>
          </w:tcPr>
          <w:p w:rsidR="00A6594E" w:rsidRPr="003D1A26" w:rsidRDefault="00A6594E" w:rsidP="00A6594E">
            <w:pPr>
              <w:adjustRightInd w:val="0"/>
              <w:rPr>
                <w:rFonts w:asciiTheme="minorBidi" w:hAnsiTheme="minorBidi" w:cstheme="minorBidi"/>
                <w:b/>
                <w:bCs/>
                <w:lang w:val="fr-FR"/>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Code: UEF 321</w:t>
            </w:r>
          </w:p>
        </w:tc>
        <w:tc>
          <w:tcPr>
            <w:tcW w:w="3325" w:type="dxa"/>
            <w:shd w:val="clear" w:color="auto" w:fill="8DB3E2" w:themeFill="text2" w:themeFillTint="66"/>
          </w:tcPr>
          <w:p w:rsidR="00A6594E" w:rsidRPr="003D1A26" w:rsidRDefault="00A6594E" w:rsidP="00A6594E">
            <w:pPr>
              <w:adjustRightInd w:val="0"/>
              <w:rPr>
                <w:rFonts w:asciiTheme="minorBidi" w:hAnsiTheme="minorBidi" w:cstheme="minorBidi"/>
                <w:b/>
                <w:bCs/>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Nombre de crédits: 3</w:t>
            </w:r>
          </w:p>
        </w:tc>
        <w:tc>
          <w:tcPr>
            <w:tcW w:w="2574" w:type="dxa"/>
            <w:shd w:val="clear" w:color="auto" w:fill="8DB3E2" w:themeFill="text2" w:themeFillTint="66"/>
          </w:tcPr>
          <w:p w:rsidR="00A6594E" w:rsidRPr="003D1A26" w:rsidRDefault="00A6594E" w:rsidP="00A6594E">
            <w:pPr>
              <w:adjustRightInd w:val="0"/>
              <w:rPr>
                <w:rFonts w:asciiTheme="minorBidi" w:hAnsiTheme="minorBidi" w:cstheme="minorBidi"/>
                <w:b/>
                <w:bCs/>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Coefficient: 1.5</w:t>
            </w:r>
          </w:p>
        </w:tc>
      </w:tr>
    </w:tbl>
    <w:p w:rsidR="00A6594E" w:rsidRPr="003D1A26" w:rsidRDefault="00A6594E" w:rsidP="00A6594E">
      <w:pPr>
        <w:adjustRightInd w:val="0"/>
        <w:rPr>
          <w:rFonts w:asciiTheme="minorBidi" w:hAnsiTheme="minorBidi" w:cstheme="minorBidi"/>
          <w:sz w:val="20"/>
          <w:szCs w:val="20"/>
        </w:rPr>
      </w:pPr>
    </w:p>
    <w:p w:rsidR="00A6594E" w:rsidRPr="003D1A26" w:rsidRDefault="00A6594E" w:rsidP="00A6594E">
      <w:pPr>
        <w:spacing w:before="3"/>
        <w:ind w:right="1873" w:firstLine="13"/>
        <w:rPr>
          <w:rFonts w:asciiTheme="minorBidi" w:hAnsiTheme="minorBidi" w:cstheme="minorBidi"/>
          <w:b/>
          <w:bCs/>
          <w:sz w:val="20"/>
          <w:szCs w:val="20"/>
        </w:rPr>
      </w:pPr>
    </w:p>
    <w:p w:rsidR="00A6594E" w:rsidRPr="003D1A26" w:rsidRDefault="00A6594E" w:rsidP="00A6594E">
      <w:pPr>
        <w:tabs>
          <w:tab w:val="left" w:pos="0"/>
        </w:tabs>
        <w:spacing w:line="360" w:lineRule="auto"/>
        <w:jc w:val="both"/>
        <w:rPr>
          <w:rFonts w:asciiTheme="minorBidi" w:hAnsiTheme="minorBidi" w:cstheme="minorBidi"/>
          <w:sz w:val="20"/>
          <w:szCs w:val="20"/>
        </w:rPr>
      </w:pPr>
      <w:r w:rsidRPr="003D1A26">
        <w:rPr>
          <w:rFonts w:asciiTheme="minorBidi" w:hAnsiTheme="minorBidi" w:cstheme="minorBidi"/>
          <w:b/>
          <w:bCs/>
          <w:sz w:val="20"/>
          <w:szCs w:val="20"/>
        </w:rPr>
        <w:tab/>
        <w:t>4.1.1. Enseignements théoriques</w:t>
      </w: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1. Introduction sur la m</w:t>
      </w:r>
      <w:r>
        <w:rPr>
          <w:rFonts w:asciiTheme="minorBidi" w:hAnsiTheme="minorBidi" w:cstheme="minorBidi"/>
          <w:sz w:val="20"/>
          <w:szCs w:val="20"/>
        </w:rPr>
        <w:t>icropal</w:t>
      </w:r>
      <w:r w:rsidRPr="003D1A26">
        <w:rPr>
          <w:rFonts w:asciiTheme="minorBidi" w:hAnsiTheme="minorBidi" w:cstheme="minorBidi"/>
          <w:sz w:val="20"/>
          <w:szCs w:val="20"/>
        </w:rPr>
        <w:t xml:space="preserve">éontologie et les enregistrements paléobiologiques. Méthodes et </w:t>
      </w:r>
      <w:r w:rsidRPr="003D1A26">
        <w:rPr>
          <w:rFonts w:asciiTheme="minorBidi" w:hAnsiTheme="minorBidi" w:cstheme="minorBidi"/>
          <w:sz w:val="20"/>
          <w:szCs w:val="20"/>
        </w:rPr>
        <w:lastRenderedPageBreak/>
        <w:t>techniques d'étude des divers groupes marqueurs.</w:t>
      </w:r>
    </w:p>
    <w:p w:rsidR="00A6594E" w:rsidRPr="003D1A26" w:rsidRDefault="00A6594E" w:rsidP="00A6594E">
      <w:pPr>
        <w:spacing w:before="3"/>
        <w:ind w:right="244" w:firstLine="13"/>
        <w:jc w:val="both"/>
        <w:rPr>
          <w:rFonts w:asciiTheme="minorBidi" w:hAnsiTheme="minorBidi" w:cstheme="minorBidi"/>
          <w:sz w:val="20"/>
          <w:szCs w:val="20"/>
        </w:rPr>
      </w:pP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 xml:space="preserve">2. Les microbiomarqueurs stratigraphiques: applications sur des exemples et volumes stratigraphiques tunisiens. Calibrage de chartes et établissement d'une échelle régionale de référence. </w:t>
      </w:r>
    </w:p>
    <w:p w:rsidR="00A6594E" w:rsidRPr="003D1A26" w:rsidRDefault="00A6594E" w:rsidP="00A6594E">
      <w:pPr>
        <w:spacing w:before="3"/>
        <w:ind w:right="244" w:firstLine="13"/>
        <w:jc w:val="both"/>
        <w:rPr>
          <w:rFonts w:asciiTheme="minorBidi" w:hAnsiTheme="minorBidi" w:cstheme="minorBidi"/>
          <w:sz w:val="20"/>
          <w:szCs w:val="20"/>
        </w:rPr>
      </w:pP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3. Les microfossiles indicateurs de paléoenvironnements: exemples d'assemblages et d'environnements correspondants.</w:t>
      </w:r>
    </w:p>
    <w:p w:rsidR="00A6594E" w:rsidRPr="003D1A26" w:rsidRDefault="00A6594E" w:rsidP="00A6594E">
      <w:pPr>
        <w:spacing w:before="3"/>
        <w:ind w:right="244" w:firstLine="13"/>
        <w:jc w:val="both"/>
        <w:rPr>
          <w:rFonts w:asciiTheme="minorBidi" w:hAnsiTheme="minorBidi" w:cstheme="minorBidi"/>
          <w:sz w:val="20"/>
          <w:szCs w:val="20"/>
        </w:rPr>
      </w:pP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4. Coupures stratigraphiques majeures et réponses fauniques: exemples d'unités phanérozoïques tunisiennes.</w:t>
      </w:r>
    </w:p>
    <w:p w:rsidR="00A6594E" w:rsidRPr="003D1A26" w:rsidRDefault="00A6594E" w:rsidP="00A6594E">
      <w:pPr>
        <w:spacing w:before="3"/>
        <w:ind w:right="244" w:firstLine="13"/>
        <w:jc w:val="both"/>
        <w:rPr>
          <w:rFonts w:asciiTheme="minorBidi" w:hAnsiTheme="minorBidi" w:cstheme="minorBidi"/>
          <w:sz w:val="20"/>
          <w:szCs w:val="20"/>
        </w:rPr>
      </w:pP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5. Les unités lithostratigraphiques tunisiennes: agencement spatio-temporel et facteurs de contrôle.</w:t>
      </w:r>
    </w:p>
    <w:p w:rsidR="00A6594E" w:rsidRPr="003D1A26" w:rsidRDefault="00A6594E" w:rsidP="00A6594E">
      <w:pPr>
        <w:spacing w:before="3"/>
        <w:ind w:right="244" w:firstLine="13"/>
        <w:jc w:val="both"/>
        <w:rPr>
          <w:rFonts w:asciiTheme="minorBidi" w:hAnsiTheme="minorBidi" w:cstheme="minorBidi"/>
          <w:sz w:val="20"/>
          <w:szCs w:val="20"/>
        </w:rPr>
      </w:pPr>
    </w:p>
    <w:p w:rsidR="00A6594E" w:rsidRPr="003D1A26" w:rsidRDefault="00A6594E" w:rsidP="00A6594E">
      <w:pPr>
        <w:spacing w:before="3"/>
        <w:ind w:right="244" w:firstLine="13"/>
        <w:jc w:val="both"/>
        <w:rPr>
          <w:rFonts w:asciiTheme="minorBidi" w:hAnsiTheme="minorBidi" w:cstheme="minorBidi"/>
          <w:sz w:val="20"/>
          <w:szCs w:val="20"/>
        </w:rPr>
      </w:pPr>
      <w:r w:rsidRPr="003D1A26">
        <w:rPr>
          <w:rFonts w:asciiTheme="minorBidi" w:hAnsiTheme="minorBidi" w:cstheme="minorBidi"/>
          <w:sz w:val="20"/>
          <w:szCs w:val="20"/>
        </w:rPr>
        <w:t>6. Synthèse et domaines d'application: micropaléontologie industrielle, suivi et corrélations de forages.</w:t>
      </w:r>
    </w:p>
    <w:p w:rsidR="00A6594E" w:rsidRPr="003D1A26" w:rsidRDefault="00A6594E" w:rsidP="00A6594E">
      <w:pPr>
        <w:spacing w:before="3"/>
        <w:ind w:right="244" w:firstLine="13"/>
        <w:jc w:val="both"/>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ab/>
        <w:t>4.1.2. Activités pratiques</w:t>
      </w:r>
    </w:p>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Séries d'exercices et de travaux pratiques en relation avec les volets suivants.</w:t>
      </w:r>
    </w:p>
    <w:p w:rsidR="00A6594E" w:rsidRPr="003D1A26" w:rsidRDefault="00A6594E" w:rsidP="00A6594E">
      <w:pPr>
        <w:adjustRightInd w:val="0"/>
        <w:rPr>
          <w:rFonts w:asciiTheme="minorBidi" w:hAnsiTheme="minorBidi" w:cstheme="minorBidi"/>
          <w:sz w:val="20"/>
          <w:szCs w:val="20"/>
        </w:rPr>
      </w:pPr>
    </w:p>
    <w:p w:rsidR="00A6594E" w:rsidRPr="003D1A26" w:rsidRDefault="00A6594E" w:rsidP="00A6594E">
      <w:pPr>
        <w:adjustRightInd w:val="0"/>
        <w:rPr>
          <w:rFonts w:asciiTheme="minorBidi" w:hAnsiTheme="minorBidi" w:cstheme="minorBidi"/>
          <w:sz w:val="20"/>
          <w:szCs w:val="20"/>
        </w:rPr>
      </w:pPr>
      <w:r w:rsidRPr="003D1A26">
        <w:rPr>
          <w:rFonts w:asciiTheme="minorBidi" w:hAnsiTheme="minorBidi" w:cstheme="minorBidi"/>
          <w:sz w:val="20"/>
          <w:szCs w:val="20"/>
        </w:rPr>
        <w:t>1. Techniques de préparation et d'observation des microfossiles</w:t>
      </w:r>
    </w:p>
    <w:p w:rsidR="00A6594E" w:rsidRPr="003D1A26" w:rsidRDefault="00A6594E" w:rsidP="00A6594E">
      <w:pPr>
        <w:adjustRightInd w:val="0"/>
        <w:rPr>
          <w:rFonts w:asciiTheme="minorBidi" w:hAnsiTheme="minorBidi" w:cstheme="minorBidi"/>
          <w:sz w:val="20"/>
          <w:szCs w:val="20"/>
        </w:rPr>
      </w:pPr>
      <w:r w:rsidRPr="003D1A26">
        <w:rPr>
          <w:rFonts w:asciiTheme="minorBidi" w:hAnsiTheme="minorBidi" w:cstheme="minorBidi"/>
          <w:sz w:val="20"/>
          <w:szCs w:val="20"/>
        </w:rPr>
        <w:t>2. Systématique micropaléontologique d'assemblages marqueurs dégagés et en lame mince. Critères et variabilité.</w:t>
      </w:r>
    </w:p>
    <w:p w:rsidR="00A6594E" w:rsidRPr="003D1A26" w:rsidRDefault="00A6594E" w:rsidP="00A6594E">
      <w:pPr>
        <w:adjustRightInd w:val="0"/>
        <w:rPr>
          <w:rFonts w:asciiTheme="minorBidi" w:hAnsiTheme="minorBidi" w:cstheme="minorBidi"/>
          <w:sz w:val="20"/>
          <w:szCs w:val="20"/>
        </w:rPr>
      </w:pPr>
      <w:r w:rsidRPr="003D1A26">
        <w:rPr>
          <w:rFonts w:asciiTheme="minorBidi" w:hAnsiTheme="minorBidi" w:cstheme="minorBidi"/>
          <w:sz w:val="20"/>
          <w:szCs w:val="20"/>
        </w:rPr>
        <w:t>3. Etudes statistiques et coupures microfauniques; utilisations stratigraphiques et paléoécologiques.</w:t>
      </w:r>
    </w:p>
    <w:p w:rsidR="00A6594E" w:rsidRPr="003D1A26" w:rsidRDefault="00A6594E" w:rsidP="00A6594E">
      <w:pPr>
        <w:adjustRightInd w:val="0"/>
        <w:rPr>
          <w:rFonts w:asciiTheme="minorBidi" w:hAnsiTheme="minorBidi" w:cstheme="minorBidi"/>
          <w:sz w:val="20"/>
          <w:szCs w:val="20"/>
        </w:rPr>
      </w:pPr>
      <w:r w:rsidRPr="003D1A26">
        <w:rPr>
          <w:rFonts w:asciiTheme="minorBidi" w:hAnsiTheme="minorBidi" w:cstheme="minorBidi"/>
          <w:sz w:val="20"/>
          <w:szCs w:val="20"/>
        </w:rPr>
        <w:t>4. Corrélations et calibrages de chartes, applications au suivi et corrélation de forages.</w:t>
      </w:r>
    </w:p>
    <w:p w:rsidR="00A6594E" w:rsidRPr="003D1A26" w:rsidRDefault="00A6594E" w:rsidP="00A6594E">
      <w:pPr>
        <w:rPr>
          <w:rFonts w:asciiTheme="minorBidi" w:hAnsiTheme="minorBidi" w:cstheme="minorBidi"/>
          <w:sz w:val="20"/>
          <w:szCs w:val="20"/>
        </w:rPr>
      </w:pPr>
    </w:p>
    <w:p w:rsidR="00A6594E" w:rsidRPr="003D1A26" w:rsidRDefault="00A6594E" w:rsidP="00A6594E">
      <w:pPr>
        <w:adjustRightInd w:val="0"/>
        <w:rPr>
          <w:rFonts w:asciiTheme="minorBidi" w:hAnsiTheme="minorBidi" w:cstheme="minorBidi"/>
          <w:b/>
          <w:bCs/>
          <w:sz w:val="20"/>
          <w:szCs w:val="20"/>
        </w:rPr>
      </w:pPr>
      <w:r w:rsidRPr="003D1A26">
        <w:rPr>
          <w:rFonts w:asciiTheme="minorBidi" w:hAnsiTheme="minorBidi" w:cstheme="minorBidi"/>
          <w:b/>
          <w:bCs/>
          <w:sz w:val="20"/>
          <w:szCs w:val="20"/>
        </w:rPr>
        <w:t xml:space="preserve">4.2. </w:t>
      </w:r>
    </w:p>
    <w:tbl>
      <w:tblPr>
        <w:tblStyle w:val="Grilledutableau"/>
        <w:tblW w:w="0" w:type="auto"/>
        <w:tblLook w:val="04A0" w:firstRow="1" w:lastRow="0" w:firstColumn="1" w:lastColumn="0" w:noHBand="0" w:noVBand="1"/>
      </w:tblPr>
      <w:tblGrid>
        <w:gridCol w:w="3389"/>
        <w:gridCol w:w="3325"/>
        <w:gridCol w:w="2574"/>
      </w:tblGrid>
      <w:tr w:rsidR="00A6594E" w:rsidRPr="003D1A26" w:rsidTr="00A6594E">
        <w:tc>
          <w:tcPr>
            <w:tcW w:w="9288" w:type="dxa"/>
            <w:gridSpan w:val="3"/>
            <w:shd w:val="clear" w:color="auto" w:fill="8DB3E2" w:themeFill="text2" w:themeFillTint="66"/>
          </w:tcPr>
          <w:p w:rsidR="00A6594E" w:rsidRPr="003D1A26" w:rsidRDefault="00A6594E" w:rsidP="00A6594E">
            <w:pPr>
              <w:adjustRightInd w:val="0"/>
              <w:rPr>
                <w:rFonts w:asciiTheme="minorBidi" w:hAnsiTheme="minorBidi" w:cstheme="minorBidi"/>
                <w:b/>
                <w:bCs/>
                <w:lang w:val="fr-FR"/>
              </w:rPr>
            </w:pPr>
          </w:p>
          <w:p w:rsidR="00A6594E" w:rsidRPr="003D1A26" w:rsidRDefault="00A6594E" w:rsidP="00A6594E">
            <w:pPr>
              <w:adjustRightInd w:val="0"/>
              <w:rPr>
                <w:rFonts w:asciiTheme="minorBidi" w:hAnsiTheme="minorBidi" w:cstheme="minorBidi"/>
                <w:b/>
                <w:bCs/>
                <w:lang w:val="fr-FR"/>
              </w:rPr>
            </w:pPr>
            <w:r w:rsidRPr="003D1A26">
              <w:rPr>
                <w:rFonts w:asciiTheme="minorBidi" w:hAnsiTheme="minorBidi" w:cstheme="minorBidi"/>
                <w:b/>
                <w:bCs/>
                <w:lang w:val="fr-FR"/>
              </w:rPr>
              <w:t xml:space="preserve">ECUE: </w:t>
            </w:r>
            <w:r w:rsidRPr="007C5330">
              <w:rPr>
                <w:rFonts w:asciiTheme="minorBidi" w:hAnsiTheme="minorBidi" w:cstheme="minorBidi"/>
                <w:b/>
                <w:bCs/>
                <w:lang w:val="fr-FR"/>
              </w:rPr>
              <w:t>Sédimentologie/Environnements de dépôt</w:t>
            </w:r>
          </w:p>
        </w:tc>
      </w:tr>
      <w:tr w:rsidR="00A6594E" w:rsidRPr="003D1A26" w:rsidTr="00A6594E">
        <w:tc>
          <w:tcPr>
            <w:tcW w:w="3389" w:type="dxa"/>
            <w:shd w:val="clear" w:color="auto" w:fill="8DB3E2" w:themeFill="text2" w:themeFillTint="66"/>
          </w:tcPr>
          <w:p w:rsidR="00A6594E" w:rsidRPr="003D1A26" w:rsidRDefault="00A6594E" w:rsidP="00A6594E">
            <w:pPr>
              <w:adjustRightInd w:val="0"/>
              <w:rPr>
                <w:rFonts w:asciiTheme="minorBidi" w:hAnsiTheme="minorBidi" w:cstheme="minorBidi"/>
                <w:b/>
                <w:bCs/>
                <w:lang w:val="fr-FR"/>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Code: UEF 322</w:t>
            </w:r>
          </w:p>
        </w:tc>
        <w:tc>
          <w:tcPr>
            <w:tcW w:w="3325" w:type="dxa"/>
            <w:shd w:val="clear" w:color="auto" w:fill="8DB3E2" w:themeFill="text2" w:themeFillTint="66"/>
          </w:tcPr>
          <w:p w:rsidR="00A6594E" w:rsidRPr="003D1A26" w:rsidRDefault="00A6594E" w:rsidP="00A6594E">
            <w:pPr>
              <w:adjustRightInd w:val="0"/>
              <w:rPr>
                <w:rFonts w:asciiTheme="minorBidi" w:hAnsiTheme="minorBidi" w:cstheme="minorBidi"/>
                <w:b/>
                <w:bCs/>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Nombre de crédits: 4</w:t>
            </w:r>
          </w:p>
        </w:tc>
        <w:tc>
          <w:tcPr>
            <w:tcW w:w="2574" w:type="dxa"/>
            <w:shd w:val="clear" w:color="auto" w:fill="8DB3E2" w:themeFill="text2" w:themeFillTint="66"/>
          </w:tcPr>
          <w:p w:rsidR="00A6594E" w:rsidRPr="003D1A26" w:rsidRDefault="00A6594E" w:rsidP="00A6594E">
            <w:pPr>
              <w:adjustRightInd w:val="0"/>
              <w:rPr>
                <w:rFonts w:asciiTheme="minorBidi" w:hAnsiTheme="minorBidi" w:cstheme="minorBidi"/>
                <w:b/>
                <w:bCs/>
              </w:rPr>
            </w:pPr>
          </w:p>
          <w:p w:rsidR="00A6594E" w:rsidRPr="003D1A26" w:rsidRDefault="00A6594E" w:rsidP="00A6594E">
            <w:pPr>
              <w:adjustRightInd w:val="0"/>
              <w:rPr>
                <w:rFonts w:asciiTheme="minorBidi" w:hAnsiTheme="minorBidi" w:cstheme="minorBidi"/>
                <w:b/>
                <w:bCs/>
              </w:rPr>
            </w:pPr>
            <w:r w:rsidRPr="003D1A26">
              <w:rPr>
                <w:rFonts w:asciiTheme="minorBidi" w:hAnsiTheme="minorBidi" w:cstheme="minorBidi"/>
                <w:b/>
                <w:bCs/>
              </w:rPr>
              <w:t>Coefficient: 2</w:t>
            </w:r>
          </w:p>
        </w:tc>
      </w:tr>
    </w:tbl>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tabs>
          <w:tab w:val="left" w:pos="0"/>
        </w:tabs>
        <w:spacing w:line="360" w:lineRule="auto"/>
        <w:ind w:left="1410"/>
        <w:jc w:val="both"/>
        <w:rPr>
          <w:rFonts w:asciiTheme="minorBidi" w:hAnsiTheme="minorBidi" w:cstheme="minorBidi"/>
          <w:b/>
          <w:bCs/>
          <w:sz w:val="20"/>
          <w:szCs w:val="20"/>
        </w:rPr>
      </w:pPr>
      <w:r w:rsidRPr="003D1A26">
        <w:rPr>
          <w:rFonts w:asciiTheme="minorBidi" w:hAnsiTheme="minorBidi" w:cstheme="minorBidi"/>
          <w:b/>
          <w:bCs/>
          <w:sz w:val="20"/>
          <w:szCs w:val="20"/>
        </w:rPr>
        <w:t>4.2.1. Enseignements théoriques</w:t>
      </w:r>
    </w:p>
    <w:p w:rsidR="00A6594E" w:rsidRPr="003D1A26" w:rsidRDefault="00A6594E" w:rsidP="00A6594E">
      <w:pPr>
        <w:spacing w:before="3"/>
        <w:ind w:right="244" w:firstLine="13"/>
        <w:jc w:val="both"/>
        <w:rPr>
          <w:rFonts w:asciiTheme="minorBidi" w:hAnsiTheme="minorBidi" w:cstheme="minorBidi"/>
          <w:b/>
          <w:bCs/>
          <w:sz w:val="20"/>
          <w:szCs w:val="20"/>
        </w:rPr>
      </w:pP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Paramètres d’un milieu de dépôt (caractéristiques physiques des agents de transport, profondeur d’un milieu aquatique, liaison profondeur – anoxie, paramètres biologiques, action de la température, paramètres chimiques …).</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Origine et mise en place des sédiments et mécanismes de sédimentation.</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Caractéristiques sédimentaires des environnements de dépôt.</w:t>
      </w:r>
    </w:p>
    <w:p w:rsidR="00A6594E" w:rsidRPr="003D1A26" w:rsidRDefault="00A6594E" w:rsidP="004F13AD">
      <w:pPr>
        <w:pStyle w:val="Paragraphedeliste"/>
        <w:widowControl/>
        <w:numPr>
          <w:ilvl w:val="0"/>
          <w:numId w:val="88"/>
        </w:numPr>
        <w:autoSpaceDE/>
        <w:autoSpaceDN/>
        <w:spacing w:after="160" w:line="259" w:lineRule="auto"/>
        <w:contextualSpacing/>
        <w:jc w:val="both"/>
        <w:rPr>
          <w:rFonts w:asciiTheme="minorBidi" w:hAnsiTheme="minorBidi" w:cstheme="minorBidi"/>
          <w:sz w:val="20"/>
          <w:szCs w:val="20"/>
        </w:rPr>
      </w:pPr>
      <w:r w:rsidRPr="003D1A26">
        <w:rPr>
          <w:rFonts w:asciiTheme="minorBidi" w:hAnsiTheme="minorBidi" w:cstheme="minorBidi"/>
          <w:sz w:val="20"/>
          <w:szCs w:val="20"/>
        </w:rPr>
        <w:t>Milieux continentaux aériens (vallées torrentielles, dunes éoliennes, piedmonts, pentes …) et aquatiques (plaines alluviales, lacs, …).</w:t>
      </w:r>
    </w:p>
    <w:p w:rsidR="00A6594E" w:rsidRPr="003D1A26" w:rsidRDefault="00A6594E" w:rsidP="004F13AD">
      <w:pPr>
        <w:pStyle w:val="Paragraphedeliste"/>
        <w:widowControl/>
        <w:numPr>
          <w:ilvl w:val="0"/>
          <w:numId w:val="88"/>
        </w:numPr>
        <w:autoSpaceDE/>
        <w:autoSpaceDN/>
        <w:spacing w:after="160" w:line="259" w:lineRule="auto"/>
        <w:contextualSpacing/>
        <w:jc w:val="both"/>
        <w:rPr>
          <w:rFonts w:asciiTheme="minorBidi" w:hAnsiTheme="minorBidi" w:cstheme="minorBidi"/>
          <w:sz w:val="20"/>
          <w:szCs w:val="20"/>
        </w:rPr>
      </w:pPr>
      <w:r w:rsidRPr="003D1A26">
        <w:rPr>
          <w:rFonts w:asciiTheme="minorBidi" w:hAnsiTheme="minorBidi" w:cstheme="minorBidi"/>
          <w:sz w:val="20"/>
          <w:szCs w:val="20"/>
        </w:rPr>
        <w:t xml:space="preserve">Milieux marins : milieux littoraux (plage et plate-forme littorale), milieux de talus sous-marin, bassin et fosse océanique. </w:t>
      </w:r>
    </w:p>
    <w:p w:rsidR="00A6594E" w:rsidRPr="003D1A26" w:rsidRDefault="00A6594E" w:rsidP="004F13AD">
      <w:pPr>
        <w:pStyle w:val="Paragraphedeliste"/>
        <w:widowControl/>
        <w:numPr>
          <w:ilvl w:val="0"/>
          <w:numId w:val="88"/>
        </w:numPr>
        <w:autoSpaceDE/>
        <w:autoSpaceDN/>
        <w:spacing w:after="160" w:line="259" w:lineRule="auto"/>
        <w:contextualSpacing/>
        <w:jc w:val="both"/>
        <w:rPr>
          <w:rFonts w:asciiTheme="minorBidi" w:hAnsiTheme="minorBidi" w:cstheme="minorBidi"/>
          <w:sz w:val="20"/>
          <w:szCs w:val="20"/>
        </w:rPr>
      </w:pPr>
      <w:r w:rsidRPr="003D1A26">
        <w:rPr>
          <w:rFonts w:asciiTheme="minorBidi" w:hAnsiTheme="minorBidi" w:cstheme="minorBidi"/>
          <w:sz w:val="20"/>
          <w:szCs w:val="20"/>
        </w:rPr>
        <w:t>Milieux intermédiaires situés entre le domaine marin et le domaine continental (estuaires, deltas, lagunes …).</w:t>
      </w:r>
    </w:p>
    <w:p w:rsidR="00A6594E" w:rsidRPr="003D1A26" w:rsidRDefault="00A6594E" w:rsidP="00A6594E">
      <w:pPr>
        <w:adjustRightInd w:val="0"/>
        <w:rPr>
          <w:rFonts w:asciiTheme="minorBidi" w:hAnsiTheme="minorBidi" w:cstheme="minorBidi"/>
          <w:b/>
          <w:bCs/>
          <w:sz w:val="20"/>
          <w:szCs w:val="20"/>
        </w:rPr>
      </w:pPr>
    </w:p>
    <w:p w:rsidR="00A6594E" w:rsidRPr="003D1A26" w:rsidRDefault="00A6594E" w:rsidP="00A6594E">
      <w:pPr>
        <w:tabs>
          <w:tab w:val="left" w:pos="0"/>
        </w:tabs>
        <w:spacing w:line="360" w:lineRule="auto"/>
        <w:ind w:left="1410"/>
        <w:jc w:val="both"/>
        <w:rPr>
          <w:rFonts w:asciiTheme="minorBidi" w:hAnsiTheme="minorBidi" w:cstheme="minorBidi"/>
          <w:b/>
          <w:bCs/>
          <w:sz w:val="20"/>
          <w:szCs w:val="20"/>
        </w:rPr>
      </w:pPr>
      <w:r w:rsidRPr="003D1A26">
        <w:rPr>
          <w:rFonts w:asciiTheme="minorBidi" w:hAnsiTheme="minorBidi" w:cstheme="minorBidi"/>
          <w:b/>
          <w:bCs/>
          <w:sz w:val="20"/>
          <w:szCs w:val="20"/>
        </w:rPr>
        <w:t>4.2.2. Activités pratiques</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Analyses granulométriques et morpho</w:t>
      </w:r>
      <w:r>
        <w:rPr>
          <w:rFonts w:asciiTheme="minorBidi" w:hAnsiTheme="minorBidi" w:cstheme="minorBidi"/>
          <w:sz w:val="20"/>
          <w:szCs w:val="20"/>
        </w:rPr>
        <w:t>scopiques des sédiments meubles;</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Analyses minéralogiques (minéraux lourds, argiles …).</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Analyses pétrographiques en lames minces des roches cohérentes</w:t>
      </w:r>
    </w:p>
    <w:p w:rsidR="00A6594E" w:rsidRPr="003D1A26" w:rsidRDefault="00A6594E" w:rsidP="00A6594E">
      <w:pPr>
        <w:jc w:val="both"/>
        <w:rPr>
          <w:rFonts w:asciiTheme="minorBidi" w:hAnsiTheme="minorBidi" w:cstheme="minorBidi"/>
          <w:sz w:val="20"/>
          <w:szCs w:val="20"/>
        </w:rPr>
      </w:pPr>
      <w:r w:rsidRPr="003D1A26">
        <w:rPr>
          <w:rFonts w:asciiTheme="minorBidi" w:hAnsiTheme="minorBidi" w:cstheme="minorBidi"/>
          <w:sz w:val="20"/>
          <w:szCs w:val="20"/>
        </w:rPr>
        <w:t>- Interprétations des environnements et paléoenvironnements de dépôt à partir des analyses qualitatives et quantitatives des sédiments (lithologie, textures, structures, composants ou éléments figurés, diagenèse).</w:t>
      </w:r>
    </w:p>
    <w:p w:rsidR="00A6594E" w:rsidRPr="005C67DC" w:rsidRDefault="00A6594E" w:rsidP="00A6594E">
      <w:pPr>
        <w:adjustRightInd w:val="0"/>
        <w:rPr>
          <w:rFonts w:asciiTheme="minorBidi" w:hAnsiTheme="minorBidi" w:cstheme="minorBidi"/>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5. Méthode d'évaluation et régime d'examens</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ab/>
        <w:t>5.1. Régime d'examens</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sz w:val="20"/>
          <w:szCs w:val="20"/>
        </w:rPr>
      </w:pPr>
      <w:r w:rsidRPr="005C67DC">
        <w:rPr>
          <w:rFonts w:asciiTheme="minorBidi" w:hAnsiTheme="minorBidi" w:cstheme="minorBidi"/>
          <w:sz w:val="20"/>
          <w:szCs w:val="20"/>
        </w:rPr>
        <w:t>Régime mixte pour les deux ECUE</w:t>
      </w:r>
    </w:p>
    <w:p w:rsidR="00A6594E" w:rsidRPr="005C67DC" w:rsidRDefault="00A6594E" w:rsidP="00A6594E">
      <w:pPr>
        <w:adjustRightInd w:val="0"/>
        <w:rPr>
          <w:rFonts w:asciiTheme="minorBidi" w:hAnsiTheme="minorBidi" w:cstheme="minorBidi"/>
          <w:b/>
          <w:bCs/>
          <w:sz w:val="20"/>
          <w:szCs w:val="20"/>
        </w:rPr>
      </w:pPr>
    </w:p>
    <w:p w:rsidR="00A6594E" w:rsidRPr="005C67DC" w:rsidRDefault="00A6594E" w:rsidP="00A6594E">
      <w:pPr>
        <w:adjustRightInd w:val="0"/>
        <w:rPr>
          <w:rFonts w:asciiTheme="minorBidi" w:hAnsiTheme="minorBidi" w:cstheme="minorBidi"/>
          <w:b/>
          <w:bCs/>
          <w:sz w:val="20"/>
          <w:szCs w:val="20"/>
        </w:rPr>
      </w:pPr>
      <w:r w:rsidRPr="005C67DC">
        <w:rPr>
          <w:rFonts w:asciiTheme="minorBidi" w:hAnsiTheme="minorBidi" w:cstheme="minorBidi"/>
          <w:b/>
          <w:bCs/>
          <w:sz w:val="20"/>
          <w:szCs w:val="20"/>
        </w:rPr>
        <w:tab/>
        <w:t>5.2. Pondération et modalités d'évaluation</w:t>
      </w:r>
    </w:p>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overflowPunct w:val="0"/>
        <w:adjustRightInd w:val="0"/>
        <w:jc w:val="both"/>
        <w:rPr>
          <w:rFonts w:asciiTheme="minorBidi" w:hAnsiTheme="minorBidi" w:cstheme="minorBidi"/>
          <w:sz w:val="20"/>
          <w:szCs w:val="20"/>
        </w:rPr>
      </w:pPr>
      <w:r w:rsidRPr="005C67DC">
        <w:rPr>
          <w:rFonts w:asciiTheme="minorBidi" w:hAnsiTheme="minorBidi" w:cstheme="minorBidi"/>
          <w:sz w:val="20"/>
          <w:szCs w:val="20"/>
        </w:rPr>
        <w:t>Pour l’évaluation, la Commission Nationale Sectorielle des Sciences Géologiques propose les modalités suivantes :</w:t>
      </w:r>
    </w:p>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overflowPunct w:val="0"/>
        <w:adjustRightInd w:val="0"/>
        <w:jc w:val="both"/>
        <w:rPr>
          <w:rFonts w:asciiTheme="minorBidi" w:hAnsiTheme="minorBidi" w:cstheme="minorBidi"/>
          <w:sz w:val="20"/>
          <w:szCs w:val="20"/>
        </w:rPr>
      </w:pPr>
      <w:r w:rsidRPr="005C67DC">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overflowPunct w:val="0"/>
        <w:adjustRightInd w:val="0"/>
        <w:jc w:val="both"/>
        <w:rPr>
          <w:rFonts w:asciiTheme="minorBidi" w:hAnsiTheme="minorBidi" w:cstheme="minorBidi"/>
          <w:sz w:val="20"/>
          <w:szCs w:val="20"/>
        </w:rPr>
      </w:pPr>
      <w:r w:rsidRPr="005C67DC">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adjustRightInd w:val="0"/>
        <w:rPr>
          <w:rFonts w:asciiTheme="minorBidi" w:hAnsiTheme="minorBidi" w:cstheme="minorBidi"/>
          <w:sz w:val="20"/>
          <w:szCs w:val="20"/>
        </w:rPr>
      </w:pPr>
      <w:r w:rsidRPr="005C67DC">
        <w:rPr>
          <w:rFonts w:asciiTheme="minorBidi" w:hAnsiTheme="minorBidi" w:cstheme="minorBidi"/>
          <w:sz w:val="20"/>
          <w:szCs w:val="20"/>
        </w:rPr>
        <w:t>b) Examen (Ex): La note d’examen compte pour 70% de la moyenne finale de l’UE.</w:t>
      </w:r>
    </w:p>
    <w:p w:rsidR="00A6594E" w:rsidRPr="005C67DC" w:rsidRDefault="00A6594E" w:rsidP="00A6594E">
      <w:pPr>
        <w:adjustRightInd w:val="0"/>
        <w:rPr>
          <w:rFonts w:asciiTheme="minorBidi" w:hAnsiTheme="minorBidi" w:cstheme="minorBidi"/>
          <w:sz w:val="20"/>
          <w:szCs w:val="20"/>
        </w:rPr>
      </w:pPr>
    </w:p>
    <w:p w:rsidR="00A6594E" w:rsidRPr="005C67DC" w:rsidRDefault="00A6594E" w:rsidP="00A6594E">
      <w:pPr>
        <w:adjustRightInd w:val="0"/>
        <w:jc w:val="center"/>
        <w:rPr>
          <w:rFonts w:asciiTheme="minorBidi" w:hAnsiTheme="minorBidi" w:cstheme="minorBidi"/>
          <w:sz w:val="20"/>
          <w:szCs w:val="20"/>
        </w:rPr>
      </w:pPr>
    </w:p>
    <w:p w:rsidR="00A6594E" w:rsidRPr="005C67DC" w:rsidRDefault="00A6594E" w:rsidP="00A6594E">
      <w:pPr>
        <w:adjustRightInd w:val="0"/>
        <w:jc w:val="center"/>
        <w:rPr>
          <w:rFonts w:asciiTheme="minorBidi" w:hAnsiTheme="minorBidi" w:cstheme="minorBidi"/>
          <w:sz w:val="20"/>
          <w:szCs w:val="20"/>
        </w:rPr>
      </w:pPr>
      <w:r w:rsidRPr="005C67DC">
        <w:rPr>
          <w:rFonts w:asciiTheme="minorBidi" w:hAnsiTheme="minorBidi" w:cstheme="minorBidi"/>
          <w:sz w:val="20"/>
          <w:szCs w:val="20"/>
        </w:rPr>
        <w:t>Pour récapituler:</w:t>
      </w:r>
    </w:p>
    <w:p w:rsidR="00A6594E" w:rsidRPr="005C67DC" w:rsidRDefault="00A6594E" w:rsidP="00A6594E">
      <w:pPr>
        <w:adjustRightInd w:val="0"/>
        <w:jc w:val="center"/>
        <w:rPr>
          <w:rFonts w:asciiTheme="minorBidi" w:hAnsiTheme="minorBidi" w:cstheme="minorBidi"/>
          <w:sz w:val="20"/>
          <w:szCs w:val="20"/>
        </w:rPr>
      </w:pPr>
    </w:p>
    <w:p w:rsidR="00A6594E" w:rsidRPr="005C67DC" w:rsidRDefault="00A6594E" w:rsidP="00A6594E">
      <w:pPr>
        <w:adjustRightInd w:val="0"/>
        <w:jc w:val="center"/>
        <w:rPr>
          <w:rFonts w:asciiTheme="minorBidi" w:hAnsiTheme="minorBidi" w:cstheme="minorBidi"/>
          <w:b/>
          <w:bCs/>
          <w:sz w:val="20"/>
          <w:szCs w:val="20"/>
        </w:rPr>
      </w:pPr>
      <w:r w:rsidRPr="005C67DC">
        <w:rPr>
          <w:rFonts w:asciiTheme="minorBidi" w:hAnsiTheme="minorBidi" w:cstheme="minorBidi"/>
          <w:sz w:val="20"/>
          <w:szCs w:val="20"/>
        </w:rPr>
        <w:t xml:space="preserve">Moyenne de l’Ecrit : </w:t>
      </w:r>
      <w:r w:rsidRPr="005C67DC">
        <w:rPr>
          <w:rFonts w:asciiTheme="minorBidi" w:hAnsiTheme="minorBidi" w:cstheme="minorBidi"/>
          <w:b/>
          <w:bCs/>
          <w:sz w:val="20"/>
          <w:szCs w:val="20"/>
        </w:rPr>
        <w:t>NT</w:t>
      </w:r>
      <w:r w:rsidRPr="005C67DC">
        <w:rPr>
          <w:rFonts w:asciiTheme="minorBidi" w:hAnsiTheme="minorBidi" w:cstheme="minorBidi"/>
          <w:b/>
          <w:bCs/>
          <w:sz w:val="20"/>
          <w:szCs w:val="20"/>
          <w:vertAlign w:val="subscript"/>
        </w:rPr>
        <w:t>=</w:t>
      </w:r>
      <w:r w:rsidRPr="005C67DC">
        <w:rPr>
          <w:rFonts w:asciiTheme="minorBidi" w:hAnsiTheme="minorBidi" w:cstheme="minorBidi"/>
          <w:b/>
          <w:bCs/>
          <w:sz w:val="20"/>
          <w:szCs w:val="20"/>
        </w:rPr>
        <w:t>Ex(70%)+ CC(30%)</w:t>
      </w:r>
    </w:p>
    <w:p w:rsidR="00A6594E" w:rsidRPr="005C67DC" w:rsidRDefault="00A6594E" w:rsidP="00A6594E">
      <w:pPr>
        <w:adjustRightInd w:val="0"/>
        <w:jc w:val="center"/>
        <w:rPr>
          <w:rFonts w:asciiTheme="minorBidi" w:hAnsiTheme="minorBidi" w:cstheme="minorBidi"/>
          <w:sz w:val="20"/>
          <w:szCs w:val="20"/>
        </w:rPr>
      </w:pPr>
    </w:p>
    <w:p w:rsidR="00A6594E" w:rsidRPr="005C67DC" w:rsidRDefault="00A6594E" w:rsidP="00A6594E">
      <w:pPr>
        <w:adjustRightInd w:val="0"/>
        <w:jc w:val="center"/>
        <w:rPr>
          <w:rFonts w:asciiTheme="minorBidi" w:hAnsiTheme="minorBidi" w:cstheme="minorBidi"/>
          <w:sz w:val="20"/>
          <w:szCs w:val="20"/>
        </w:rPr>
      </w:pPr>
      <w:r w:rsidRPr="005C67DC">
        <w:rPr>
          <w:rFonts w:asciiTheme="minorBidi" w:hAnsiTheme="minorBidi" w:cstheme="minorBidi"/>
          <w:sz w:val="20"/>
          <w:szCs w:val="20"/>
        </w:rPr>
        <w:t xml:space="preserve">Moyenne TD-TP : </w:t>
      </w:r>
      <w:r w:rsidRPr="005C67DC">
        <w:rPr>
          <w:rFonts w:asciiTheme="minorBidi" w:hAnsiTheme="minorBidi" w:cstheme="minorBidi"/>
          <w:b/>
          <w:bCs/>
          <w:sz w:val="20"/>
          <w:szCs w:val="20"/>
        </w:rPr>
        <w:t>NP</w:t>
      </w:r>
      <w:r w:rsidRPr="005C67DC">
        <w:rPr>
          <w:rFonts w:asciiTheme="minorBidi" w:hAnsiTheme="minorBidi" w:cstheme="minorBidi"/>
          <w:b/>
          <w:bCs/>
          <w:sz w:val="20"/>
          <w:szCs w:val="20"/>
          <w:vertAlign w:val="subscript"/>
        </w:rPr>
        <w:t>=</w:t>
      </w:r>
      <w:r w:rsidRPr="005C67DC">
        <w:rPr>
          <w:rFonts w:asciiTheme="minorBidi" w:hAnsiTheme="minorBidi" w:cstheme="minorBidi"/>
          <w:b/>
          <w:bCs/>
          <w:sz w:val="20"/>
          <w:szCs w:val="20"/>
        </w:rPr>
        <w:t>Ex( 70% )+ CC(30%)</w:t>
      </w:r>
    </w:p>
    <w:p w:rsidR="00A6594E" w:rsidRPr="005C67DC" w:rsidRDefault="00A6594E" w:rsidP="00A6594E">
      <w:pPr>
        <w:adjustRightInd w:val="0"/>
        <w:jc w:val="center"/>
        <w:rPr>
          <w:rFonts w:asciiTheme="minorBidi" w:hAnsiTheme="minorBidi" w:cstheme="minorBidi"/>
          <w:sz w:val="20"/>
          <w:szCs w:val="20"/>
        </w:rPr>
      </w:pPr>
    </w:p>
    <w:p w:rsidR="00A6594E" w:rsidRPr="005C67DC" w:rsidRDefault="00A6594E" w:rsidP="00A6594E">
      <w:pPr>
        <w:adjustRightInd w:val="0"/>
        <w:jc w:val="center"/>
        <w:rPr>
          <w:rFonts w:asciiTheme="minorBidi" w:hAnsiTheme="minorBidi" w:cstheme="minorBidi"/>
          <w:sz w:val="20"/>
          <w:szCs w:val="20"/>
        </w:rPr>
      </w:pPr>
    </w:p>
    <w:p w:rsidR="00A6594E" w:rsidRDefault="00A6594E" w:rsidP="00A6594E">
      <w:pPr>
        <w:adjustRightInd w:val="0"/>
        <w:jc w:val="center"/>
        <w:rPr>
          <w:rFonts w:asciiTheme="minorBidi" w:hAnsiTheme="minorBidi" w:cstheme="minorBidi"/>
          <w:b/>
          <w:bCs/>
          <w:sz w:val="20"/>
          <w:szCs w:val="20"/>
        </w:rPr>
      </w:pPr>
      <w:r w:rsidRPr="005C67DC">
        <w:rPr>
          <w:rFonts w:asciiTheme="minorBidi" w:hAnsiTheme="minorBidi" w:cstheme="minorBidi"/>
          <w:sz w:val="20"/>
          <w:szCs w:val="20"/>
        </w:rPr>
        <w:t xml:space="preserve">Moyenne de l’UE : </w:t>
      </w:r>
      <w:r w:rsidRPr="005C67DC">
        <w:rPr>
          <w:rFonts w:asciiTheme="minorBidi" w:hAnsiTheme="minorBidi" w:cstheme="minorBidi"/>
          <w:b/>
          <w:bCs/>
          <w:sz w:val="20"/>
          <w:szCs w:val="20"/>
        </w:rPr>
        <w:t>NUE</w:t>
      </w:r>
      <w:r w:rsidRPr="005C67DC">
        <w:rPr>
          <w:rFonts w:asciiTheme="minorBidi" w:hAnsiTheme="minorBidi" w:cstheme="minorBidi"/>
          <w:b/>
          <w:bCs/>
          <w:sz w:val="20"/>
          <w:szCs w:val="20"/>
          <w:vertAlign w:val="subscript"/>
        </w:rPr>
        <w:t>=</w:t>
      </w:r>
      <w:r w:rsidRPr="005C67DC">
        <w:rPr>
          <w:rFonts w:asciiTheme="minorBidi" w:hAnsiTheme="minorBidi" w:cstheme="minorBidi"/>
          <w:b/>
          <w:bCs/>
          <w:sz w:val="20"/>
          <w:szCs w:val="20"/>
        </w:rPr>
        <w:t>NT(70%)+ NP(30%)</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p>
    <w:p w:rsidR="00A6594E" w:rsidRPr="00620675" w:rsidRDefault="00A6594E" w:rsidP="00A6594E">
      <w:pPr>
        <w:adjustRightInd w:val="0"/>
        <w:ind w:left="60"/>
        <w:jc w:val="center"/>
        <w:rPr>
          <w:rFonts w:ascii="Arial" w:hAnsi="Arial" w:cs="Arial"/>
          <w:b/>
          <w:bCs/>
          <w:color w:val="FF0000"/>
          <w:sz w:val="36"/>
          <w:szCs w:val="36"/>
        </w:rPr>
      </w:pPr>
    </w:p>
    <w:p w:rsidR="00A6594E" w:rsidRDefault="00A6594E" w:rsidP="00A6594E">
      <w:pPr>
        <w:adjustRightInd w:val="0"/>
        <w:ind w:left="60"/>
        <w:jc w:val="center"/>
        <w:rPr>
          <w:rFonts w:asciiTheme="minorBidi" w:hAnsiTheme="minorBidi" w:cstheme="minorBidi"/>
          <w:b/>
          <w:bCs/>
          <w:color w:val="FF0000"/>
          <w:sz w:val="36"/>
          <w:szCs w:val="36"/>
        </w:rPr>
      </w:pPr>
      <w:r w:rsidRPr="00620675">
        <w:rPr>
          <w:rFonts w:asciiTheme="minorBidi" w:hAnsiTheme="minorBidi" w:cstheme="minorBidi"/>
          <w:b/>
          <w:bCs/>
          <w:color w:val="FF0000"/>
          <w:sz w:val="36"/>
          <w:szCs w:val="36"/>
        </w:rPr>
        <w:t>GEOCHIMIE</w:t>
      </w:r>
      <w:r>
        <w:rPr>
          <w:rFonts w:asciiTheme="minorBidi" w:hAnsiTheme="minorBidi" w:cstheme="minorBidi"/>
          <w:b/>
          <w:bCs/>
          <w:color w:val="FF0000"/>
          <w:sz w:val="36"/>
          <w:szCs w:val="36"/>
        </w:rPr>
        <w:t xml:space="preserve"> ISOTOPIQUE </w:t>
      </w:r>
      <w:r w:rsidRPr="00620675">
        <w:rPr>
          <w:rFonts w:asciiTheme="minorBidi" w:hAnsiTheme="minorBidi" w:cstheme="minorBidi"/>
          <w:b/>
          <w:bCs/>
          <w:color w:val="FF0000"/>
          <w:sz w:val="36"/>
          <w:szCs w:val="36"/>
        </w:rPr>
        <w:t>/</w:t>
      </w:r>
    </w:p>
    <w:p w:rsidR="00A6594E" w:rsidRPr="00620675" w:rsidRDefault="00A6594E" w:rsidP="00A6594E">
      <w:pPr>
        <w:adjustRightInd w:val="0"/>
        <w:ind w:left="60"/>
        <w:jc w:val="center"/>
        <w:rPr>
          <w:rFonts w:asciiTheme="minorBidi" w:hAnsiTheme="minorBidi" w:cstheme="minorBidi"/>
          <w:b/>
          <w:bCs/>
          <w:color w:val="FF0000"/>
          <w:sz w:val="36"/>
          <w:szCs w:val="36"/>
        </w:rPr>
      </w:pPr>
      <w:r w:rsidRPr="00620675">
        <w:rPr>
          <w:rFonts w:asciiTheme="minorBidi" w:hAnsiTheme="minorBidi" w:cstheme="minorBidi"/>
          <w:b/>
          <w:bCs/>
          <w:color w:val="FF0000"/>
          <w:sz w:val="36"/>
          <w:szCs w:val="36"/>
        </w:rPr>
        <w:t>THERMODYNAMIQUE</w:t>
      </w:r>
      <w:r>
        <w:rPr>
          <w:rFonts w:asciiTheme="minorBidi" w:hAnsiTheme="minorBidi" w:cstheme="minorBidi"/>
          <w:b/>
          <w:bCs/>
          <w:color w:val="FF0000"/>
          <w:sz w:val="36"/>
          <w:szCs w:val="36"/>
        </w:rPr>
        <w:t xml:space="preserve"> ET TRANSFERT D'ENERGIE</w:t>
      </w:r>
    </w:p>
    <w:p w:rsidR="00A6594E" w:rsidRPr="00B95FA5" w:rsidRDefault="00A6594E" w:rsidP="00A6594E">
      <w:pPr>
        <w:adjustRightInd w:val="0"/>
        <w:ind w:left="60"/>
        <w:rPr>
          <w:rFonts w:asciiTheme="minorBidi" w:hAnsiTheme="minorBidi" w:cstheme="minorBidi"/>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RPr="00B95FA5"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eastAsia="en-US"/>
              </w:rPr>
            </w:pPr>
            <w:r w:rsidRPr="00B95FA5">
              <w:rPr>
                <w:rFonts w:asciiTheme="minorBidi" w:hAnsiTheme="minorBidi" w:cstheme="minorBidi"/>
                <w:b/>
                <w:bCs/>
                <w:sz w:val="20"/>
                <w:szCs w:val="20"/>
                <w:lang w:eastAsia="en-US"/>
              </w:rPr>
              <w:t>Intitulé de l'UE:</w:t>
            </w:r>
          </w:p>
          <w:p w:rsidR="00A6594E" w:rsidRDefault="00A6594E" w:rsidP="00A6594E">
            <w:pPr>
              <w:adjustRightInd w:val="0"/>
              <w:jc w:val="center"/>
              <w:rPr>
                <w:rFonts w:asciiTheme="minorBidi" w:hAnsiTheme="minorBidi" w:cstheme="minorBidi"/>
                <w:b/>
                <w:bCs/>
                <w:sz w:val="20"/>
                <w:szCs w:val="20"/>
              </w:rPr>
            </w:pPr>
            <w:r>
              <w:rPr>
                <w:rFonts w:asciiTheme="minorBidi" w:hAnsiTheme="minorBidi" w:cstheme="minorBidi"/>
                <w:b/>
                <w:bCs/>
                <w:sz w:val="20"/>
                <w:szCs w:val="20"/>
              </w:rPr>
              <w:t>Géochimie isotopique/</w:t>
            </w:r>
          </w:p>
          <w:p w:rsidR="00A6594E" w:rsidRPr="00B95FA5" w:rsidRDefault="00A6594E" w:rsidP="00A6594E">
            <w:pPr>
              <w:adjustRightInd w:val="0"/>
              <w:jc w:val="center"/>
              <w:rPr>
                <w:rFonts w:asciiTheme="minorBidi" w:hAnsiTheme="minorBidi" w:cstheme="minorBidi"/>
                <w:b/>
                <w:bCs/>
                <w:sz w:val="20"/>
                <w:szCs w:val="20"/>
                <w:lang w:eastAsia="en-US"/>
              </w:rPr>
            </w:pPr>
            <w:r>
              <w:rPr>
                <w:rFonts w:asciiTheme="minorBidi" w:hAnsiTheme="minorBidi" w:cstheme="minorBidi"/>
                <w:b/>
                <w:bCs/>
                <w:sz w:val="20"/>
                <w:szCs w:val="20"/>
              </w:rPr>
              <w:t>T</w:t>
            </w:r>
            <w:r w:rsidRPr="00B95FA5">
              <w:rPr>
                <w:rFonts w:asciiTheme="minorBidi" w:hAnsiTheme="minorBidi" w:cstheme="minorBidi"/>
                <w:b/>
                <w:bCs/>
                <w:sz w:val="20"/>
                <w:szCs w:val="20"/>
              </w:rPr>
              <w:t>hermodyna</w:t>
            </w:r>
            <w:r>
              <w:rPr>
                <w:rFonts w:asciiTheme="minorBidi" w:hAnsiTheme="minorBidi" w:cstheme="minorBidi"/>
                <w:b/>
                <w:bCs/>
                <w:sz w:val="20"/>
                <w:szCs w:val="20"/>
              </w:rPr>
              <w:t>m</w:t>
            </w:r>
            <w:r w:rsidRPr="00B95FA5">
              <w:rPr>
                <w:rFonts w:asciiTheme="minorBidi" w:hAnsiTheme="minorBidi" w:cstheme="minorBidi"/>
                <w:b/>
                <w:bCs/>
                <w:sz w:val="20"/>
                <w:szCs w:val="20"/>
              </w:rPr>
              <w:t>ique et transfert d'énergie</w:t>
            </w: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val="en-US" w:eastAsia="en-US"/>
              </w:rPr>
            </w:pPr>
            <w:r w:rsidRPr="00B95FA5">
              <w:rPr>
                <w:rFonts w:asciiTheme="minorBidi" w:hAnsiTheme="minorBidi" w:cstheme="minorBidi"/>
                <w:b/>
                <w:bCs/>
                <w:sz w:val="20"/>
                <w:szCs w:val="20"/>
                <w:lang w:val="en-US" w:eastAsia="en-US"/>
              </w:rPr>
              <w:t>Code:</w:t>
            </w:r>
          </w:p>
          <w:p w:rsidR="00A6594E" w:rsidRPr="00B95FA5" w:rsidRDefault="00A6594E" w:rsidP="00A6594E">
            <w:pPr>
              <w:adjustRightInd w:val="0"/>
              <w:jc w:val="center"/>
              <w:rPr>
                <w:rFonts w:asciiTheme="minorBidi" w:hAnsiTheme="minorBidi" w:cstheme="minorBidi"/>
                <w:b/>
                <w:bCs/>
                <w:sz w:val="20"/>
                <w:szCs w:val="20"/>
                <w:lang w:val="en-US" w:eastAsia="en-US"/>
              </w:rPr>
            </w:pPr>
          </w:p>
          <w:p w:rsidR="00A6594E" w:rsidRPr="00B95FA5" w:rsidRDefault="00A6594E" w:rsidP="00A6594E">
            <w:pPr>
              <w:adjustRightInd w:val="0"/>
              <w:jc w:val="center"/>
              <w:rPr>
                <w:rFonts w:asciiTheme="minorBidi" w:hAnsiTheme="minorBidi" w:cstheme="minorBidi"/>
                <w:b/>
                <w:bCs/>
                <w:color w:val="FF0000"/>
                <w:sz w:val="20"/>
                <w:szCs w:val="20"/>
                <w:lang w:val="en-US" w:eastAsia="en-US"/>
              </w:rPr>
            </w:pPr>
            <w:r w:rsidRPr="00B95FA5">
              <w:rPr>
                <w:rFonts w:asciiTheme="minorBidi" w:hAnsiTheme="minorBidi" w:cstheme="minorBidi"/>
                <w:b/>
                <w:bCs/>
                <w:color w:val="FF0000"/>
                <w:sz w:val="20"/>
                <w:szCs w:val="20"/>
                <w:lang w:val="en-US" w:eastAsia="en-US"/>
              </w:rPr>
              <w:t>UEF : GRE 330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B95FA5" w:rsidRDefault="00A6594E" w:rsidP="00A6594E">
            <w:pPr>
              <w:adjustRightInd w:val="0"/>
              <w:jc w:val="center"/>
              <w:rPr>
                <w:rFonts w:asciiTheme="minorBidi" w:hAnsiTheme="minorBidi" w:cstheme="minorBidi"/>
                <w:b/>
                <w:bCs/>
                <w:sz w:val="20"/>
                <w:szCs w:val="20"/>
                <w:lang w:val="en-US" w:eastAsia="en-US"/>
              </w:rPr>
            </w:pPr>
          </w:p>
          <w:p w:rsidR="00A6594E" w:rsidRPr="00B95FA5" w:rsidRDefault="00A6594E" w:rsidP="00A6594E">
            <w:pPr>
              <w:adjustRightInd w:val="0"/>
              <w:jc w:val="center"/>
              <w:rPr>
                <w:rFonts w:asciiTheme="minorBidi" w:hAnsiTheme="minorBidi" w:cstheme="minorBidi"/>
                <w:b/>
                <w:bCs/>
                <w:sz w:val="20"/>
                <w:szCs w:val="20"/>
                <w:lang w:val="en-US" w:eastAsia="en-US"/>
              </w:rPr>
            </w:pPr>
            <w:r w:rsidRPr="00B95FA5">
              <w:rPr>
                <w:rFonts w:asciiTheme="minorBidi" w:hAnsiTheme="minorBidi" w:cstheme="minorBidi"/>
                <w:b/>
                <w:bCs/>
                <w:sz w:val="20"/>
                <w:szCs w:val="20"/>
                <w:lang w:val="en-US" w:eastAsia="en-US"/>
              </w:rPr>
              <w:t>Nombre de crédits: 6</w:t>
            </w:r>
          </w:p>
          <w:p w:rsidR="00A6594E" w:rsidRPr="00B95FA5" w:rsidRDefault="00A6594E" w:rsidP="00A6594E">
            <w:pPr>
              <w:adjustRightInd w:val="0"/>
              <w:jc w:val="center"/>
              <w:rPr>
                <w:rFonts w:asciiTheme="minorBidi" w:hAnsiTheme="minorBidi" w:cstheme="minorBidi"/>
                <w:b/>
                <w:bCs/>
                <w:color w:val="FF0000"/>
                <w:sz w:val="20"/>
                <w:szCs w:val="20"/>
                <w:lang w:val="en-US" w:eastAsia="en-US"/>
              </w:rPr>
            </w:pPr>
            <w:r w:rsidRPr="00B95FA5">
              <w:rPr>
                <w:rFonts w:asciiTheme="minorBidi" w:hAnsiTheme="minorBidi" w:cstheme="minorBidi"/>
                <w:b/>
                <w:bCs/>
                <w:sz w:val="20"/>
                <w:szCs w:val="20"/>
                <w:lang w:val="en-US" w:eastAsia="en-US"/>
              </w:rPr>
              <w:t>Coefficient:</w:t>
            </w:r>
            <w:r w:rsidRPr="00B95FA5">
              <w:rPr>
                <w:rFonts w:asciiTheme="minorBidi" w:hAnsiTheme="minorBidi" w:cstheme="minorBidi"/>
                <w:b/>
                <w:bCs/>
                <w:color w:val="FF0000"/>
                <w:sz w:val="20"/>
                <w:szCs w:val="20"/>
                <w:lang w:val="en-US" w:eastAsia="en-US"/>
              </w:rPr>
              <w:t>3</w:t>
            </w:r>
          </w:p>
        </w:tc>
      </w:tr>
      <w:tr w:rsidR="00A6594E" w:rsidRPr="00B95FA5"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eastAsia="en-US"/>
              </w:rPr>
            </w:pPr>
            <w:r w:rsidRPr="00B95FA5">
              <w:rPr>
                <w:rFonts w:asciiTheme="minorBidi" w:hAnsiTheme="minorBidi" w:cstheme="minorBidi"/>
                <w:b/>
                <w:bCs/>
                <w:sz w:val="20"/>
                <w:szCs w:val="20"/>
                <w:lang w:eastAsia="en-US"/>
              </w:rPr>
              <w:t>Domaine de formation:</w:t>
            </w:r>
          </w:p>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color w:val="FF0000"/>
                <w:sz w:val="20"/>
                <w:szCs w:val="20"/>
                <w:lang w:eastAsia="en-US"/>
              </w:rPr>
            </w:pPr>
            <w:r w:rsidRPr="00B95FA5">
              <w:rPr>
                <w:rFonts w:asciiTheme="minorBidi" w:hAnsiTheme="minorBidi" w:cstheme="minorBidi"/>
                <w:b/>
                <w:bCs/>
                <w:color w:val="FF0000"/>
                <w:sz w:val="20"/>
                <w:szCs w:val="20"/>
                <w:lang w:eastAsia="en-US"/>
              </w:rPr>
              <w:t>SCIENCES ET TECHNOLOGIES</w:t>
            </w:r>
          </w:p>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eastAsia="en-US"/>
              </w:rPr>
            </w:pPr>
            <w:r w:rsidRPr="00B95FA5">
              <w:rPr>
                <w:rFonts w:asciiTheme="minorBidi" w:hAnsiTheme="minorBidi" w:cstheme="minorBidi"/>
                <w:b/>
                <w:bCs/>
                <w:sz w:val="20"/>
                <w:szCs w:val="20"/>
                <w:lang w:eastAsia="en-US"/>
              </w:rPr>
              <w:t xml:space="preserve">Mention: </w:t>
            </w:r>
          </w:p>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color w:val="FF0000"/>
                <w:sz w:val="20"/>
                <w:szCs w:val="20"/>
                <w:lang w:eastAsia="en-US"/>
              </w:rPr>
            </w:pPr>
            <w:r w:rsidRPr="00B95FA5">
              <w:rPr>
                <w:rFonts w:asciiTheme="minorBidi" w:hAnsiTheme="minorBidi" w:cstheme="minorBidi"/>
                <w:b/>
                <w:bCs/>
                <w:color w:val="FF0000"/>
                <w:sz w:val="20"/>
                <w:szCs w:val="20"/>
                <w:lang w:eastAsia="en-US"/>
              </w:rPr>
              <w:t>SCIENCES DE LA TERRE</w:t>
            </w:r>
          </w:p>
        </w:tc>
      </w:tr>
      <w:tr w:rsidR="00A6594E" w:rsidRPr="00B95FA5"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eastAsia="en-US"/>
              </w:rPr>
            </w:pPr>
            <w:r w:rsidRPr="00B95FA5">
              <w:rPr>
                <w:rFonts w:asciiTheme="minorBidi" w:hAnsiTheme="minorBidi" w:cstheme="minorBidi"/>
                <w:b/>
                <w:bCs/>
                <w:sz w:val="20"/>
                <w:szCs w:val="20"/>
                <w:lang w:eastAsia="en-US"/>
              </w:rPr>
              <w:t xml:space="preserve">Parcours: </w:t>
            </w:r>
            <w:r w:rsidRPr="00B95FA5">
              <w:rPr>
                <w:rFonts w:asciiTheme="minorBidi" w:hAnsiTheme="minorBidi" w:cstheme="minorBidi"/>
                <w:b/>
                <w:bCs/>
                <w:color w:val="FF0000"/>
                <w:sz w:val="20"/>
                <w:szCs w:val="20"/>
                <w:lang w:val="en-US"/>
              </w:rPr>
              <w:t>GEORESSOURCES ENERGETIQUES</w:t>
            </w:r>
          </w:p>
          <w:p w:rsidR="00A6594E" w:rsidRPr="00B95FA5" w:rsidRDefault="00A6594E" w:rsidP="00A6594E">
            <w:pPr>
              <w:adjustRightInd w:val="0"/>
              <w:jc w:val="center"/>
              <w:rPr>
                <w:rFonts w:asciiTheme="minorBidi" w:hAnsiTheme="minorBidi" w:cstheme="minorBidi"/>
                <w:b/>
                <w:bCs/>
                <w:sz w:val="20"/>
                <w:szCs w:val="20"/>
                <w:lang w:eastAsia="en-US"/>
              </w:rPr>
            </w:pPr>
          </w:p>
        </w:tc>
      </w:tr>
      <w:tr w:rsidR="00A6594E" w:rsidRPr="00B95FA5"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B95FA5" w:rsidRDefault="00A6594E" w:rsidP="00A6594E">
            <w:pPr>
              <w:adjustRightInd w:val="0"/>
              <w:jc w:val="center"/>
              <w:rPr>
                <w:rFonts w:asciiTheme="minorBidi" w:hAnsiTheme="minorBidi" w:cstheme="minorBidi"/>
                <w:b/>
                <w:bCs/>
                <w:sz w:val="20"/>
                <w:szCs w:val="20"/>
                <w:lang w:eastAsia="en-US"/>
              </w:rPr>
            </w:pPr>
          </w:p>
          <w:p w:rsidR="00A6594E" w:rsidRPr="00B95FA5" w:rsidRDefault="00A6594E" w:rsidP="00A6594E">
            <w:pPr>
              <w:adjustRightInd w:val="0"/>
              <w:jc w:val="center"/>
              <w:rPr>
                <w:rFonts w:asciiTheme="minorBidi" w:hAnsiTheme="minorBidi" w:cstheme="minorBidi"/>
                <w:b/>
                <w:bCs/>
                <w:sz w:val="20"/>
                <w:szCs w:val="20"/>
                <w:lang w:val="en-US" w:eastAsia="en-US"/>
              </w:rPr>
            </w:pPr>
          </w:p>
          <w:p w:rsidR="00A6594E" w:rsidRPr="00B95FA5" w:rsidRDefault="00A6594E" w:rsidP="00A6594E">
            <w:pPr>
              <w:adjustRightInd w:val="0"/>
              <w:jc w:val="center"/>
              <w:rPr>
                <w:rFonts w:asciiTheme="minorBidi" w:hAnsiTheme="minorBidi" w:cstheme="minorBidi"/>
                <w:b/>
                <w:bCs/>
                <w:sz w:val="20"/>
                <w:szCs w:val="20"/>
                <w:lang w:val="en-US" w:eastAsia="en-US"/>
              </w:rPr>
            </w:pPr>
            <w:r w:rsidRPr="00B95FA5">
              <w:rPr>
                <w:rFonts w:asciiTheme="minorBidi" w:hAnsiTheme="minorBidi" w:cstheme="minorBidi"/>
                <w:b/>
                <w:bCs/>
                <w:sz w:val="20"/>
                <w:szCs w:val="20"/>
                <w:lang w:val="en-US" w:eastAsia="en-US"/>
              </w:rPr>
              <w:t xml:space="preserve">Semestre: </w:t>
            </w:r>
            <w:r w:rsidRPr="00B95FA5">
              <w:rPr>
                <w:rFonts w:asciiTheme="minorBidi" w:hAnsiTheme="minorBidi" w:cstheme="minorBidi"/>
                <w:b/>
                <w:bCs/>
                <w:color w:val="0070C0"/>
                <w:sz w:val="20"/>
                <w:szCs w:val="20"/>
                <w:lang w:val="en-US" w:eastAsia="en-US"/>
              </w:rPr>
              <w:t>S3</w:t>
            </w:r>
          </w:p>
        </w:tc>
      </w:tr>
    </w:tbl>
    <w:p w:rsidR="00A6594E" w:rsidRPr="00B95FA5" w:rsidRDefault="00A6594E" w:rsidP="00A6594E">
      <w:pPr>
        <w:adjustRightInd w:val="0"/>
        <w:ind w:left="60"/>
        <w:rPr>
          <w:rFonts w:asciiTheme="minorBidi" w:hAnsiTheme="minorBidi" w:cstheme="minorBidi"/>
          <w:b/>
          <w:bCs/>
          <w:sz w:val="20"/>
          <w:szCs w:val="20"/>
        </w:rPr>
      </w:pPr>
    </w:p>
    <w:p w:rsidR="00A6594E" w:rsidRPr="00B95FA5" w:rsidRDefault="00A6594E" w:rsidP="00A6594E">
      <w:pPr>
        <w:adjustRightInd w:val="0"/>
        <w:ind w:left="60"/>
        <w:rPr>
          <w:rFonts w:asciiTheme="minorBidi" w:hAnsiTheme="minorBidi" w:cstheme="minorBidi"/>
          <w:b/>
          <w:bCs/>
          <w:sz w:val="20"/>
          <w:szCs w:val="20"/>
        </w:rPr>
      </w:pPr>
    </w:p>
    <w:p w:rsidR="00A6594E" w:rsidRPr="00B95FA5" w:rsidRDefault="00A6594E" w:rsidP="00A6594E">
      <w:pPr>
        <w:adjustRightInd w:val="0"/>
        <w:ind w:left="6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 xml:space="preserve">1. Objectifs de l’ UE: </w:t>
      </w:r>
    </w:p>
    <w:p w:rsidR="00A6594E" w:rsidRDefault="00A6594E" w:rsidP="00A6594E">
      <w:pPr>
        <w:jc w:val="both"/>
        <w:rPr>
          <w:rFonts w:asciiTheme="minorBidi" w:hAnsiTheme="minorBidi" w:cstheme="minorBidi"/>
          <w:b/>
          <w:bCs/>
          <w:sz w:val="20"/>
          <w:szCs w:val="20"/>
        </w:rPr>
      </w:pPr>
    </w:p>
    <w:p w:rsidR="00A6594E" w:rsidRPr="00B95FA5" w:rsidRDefault="00A6594E" w:rsidP="00A6594E">
      <w:pPr>
        <w:jc w:val="both"/>
        <w:rPr>
          <w:rFonts w:asciiTheme="minorBidi" w:hAnsiTheme="minorBidi" w:cstheme="minorBidi"/>
          <w:iCs/>
          <w:sz w:val="20"/>
          <w:szCs w:val="20"/>
        </w:rPr>
      </w:pPr>
      <w:r w:rsidRPr="00B95FA5">
        <w:rPr>
          <w:rFonts w:asciiTheme="minorBidi" w:hAnsiTheme="minorBidi" w:cstheme="minorBidi"/>
          <w:bCs/>
          <w:sz w:val="20"/>
          <w:szCs w:val="20"/>
        </w:rPr>
        <w:t>- C</w:t>
      </w:r>
      <w:r w:rsidRPr="00B95FA5">
        <w:rPr>
          <w:rFonts w:asciiTheme="minorBidi" w:hAnsiTheme="minorBidi" w:cstheme="minorBidi"/>
          <w:iCs/>
          <w:sz w:val="20"/>
          <w:szCs w:val="20"/>
        </w:rPr>
        <w:t>ompréhension des règles gouvernant la chimie des isotopes stables et radioactifs</w:t>
      </w:r>
    </w:p>
    <w:p w:rsidR="00A6594E" w:rsidRPr="00B95FA5" w:rsidRDefault="00A6594E" w:rsidP="00A6594E">
      <w:pPr>
        <w:jc w:val="both"/>
        <w:rPr>
          <w:rFonts w:asciiTheme="minorBidi" w:hAnsiTheme="minorBidi" w:cstheme="minorBidi"/>
          <w:iCs/>
          <w:sz w:val="20"/>
          <w:szCs w:val="20"/>
        </w:rPr>
      </w:pPr>
      <w:r w:rsidRPr="00B95FA5">
        <w:rPr>
          <w:rFonts w:asciiTheme="minorBidi" w:hAnsiTheme="minorBidi" w:cstheme="minorBidi"/>
          <w:iCs/>
          <w:sz w:val="20"/>
          <w:szCs w:val="20"/>
        </w:rPr>
        <w:t xml:space="preserve">- Applications de la chimie des isotopes dans les sciences de la Terre et de l’environnement (cycles de l'eau, roches, minéraux, minerais, changements climatiques, cycles et processus biogéochimiques). </w:t>
      </w:r>
    </w:p>
    <w:p w:rsidR="00A6594E" w:rsidRPr="00B95FA5" w:rsidRDefault="00A6594E" w:rsidP="00A6594E">
      <w:pPr>
        <w:jc w:val="both"/>
        <w:rPr>
          <w:rFonts w:asciiTheme="minorBidi" w:hAnsiTheme="minorBidi" w:cstheme="minorBidi"/>
          <w:sz w:val="20"/>
          <w:szCs w:val="20"/>
        </w:rPr>
      </w:pPr>
      <w:r w:rsidRPr="00B95FA5">
        <w:rPr>
          <w:rFonts w:asciiTheme="minorBidi" w:hAnsiTheme="minorBidi" w:cstheme="minorBidi"/>
          <w:bCs/>
          <w:sz w:val="20"/>
          <w:szCs w:val="20"/>
        </w:rPr>
        <w:t xml:space="preserve">- </w:t>
      </w:r>
      <w:r w:rsidRPr="00B95FA5">
        <w:rPr>
          <w:rFonts w:asciiTheme="minorBidi" w:hAnsiTheme="minorBidi" w:cstheme="minorBidi"/>
          <w:sz w:val="20"/>
          <w:szCs w:val="20"/>
        </w:rPr>
        <w:t>Application des isotopes radioactifs en géochronologie et utilisation des isotopes radioactifs pour la détermination de l’origine et la pétrogenèse des minéraux et des roches.</w:t>
      </w:r>
    </w:p>
    <w:p w:rsidR="00A6594E" w:rsidRPr="00B95FA5"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 xml:space="preserve">2. Pré-requis: </w:t>
      </w:r>
    </w:p>
    <w:p w:rsidR="00A6594E" w:rsidRDefault="00A6594E" w:rsidP="00A6594E">
      <w:pPr>
        <w:adjustRightInd w:val="0"/>
        <w:rPr>
          <w:rFonts w:asciiTheme="minorBidi" w:hAnsiTheme="minorBidi" w:cstheme="minorBidi"/>
          <w:sz w:val="20"/>
          <w:szCs w:val="20"/>
        </w:rPr>
      </w:pPr>
    </w:p>
    <w:p w:rsidR="00A6594E" w:rsidRPr="00B95FA5" w:rsidRDefault="00A6594E" w:rsidP="00A6594E">
      <w:pPr>
        <w:adjustRightInd w:val="0"/>
        <w:rPr>
          <w:rFonts w:asciiTheme="minorBidi" w:hAnsiTheme="minorBidi" w:cstheme="minorBidi"/>
          <w:sz w:val="20"/>
          <w:szCs w:val="20"/>
        </w:rPr>
      </w:pPr>
      <w:r>
        <w:rPr>
          <w:rFonts w:asciiTheme="minorBidi" w:hAnsiTheme="minorBidi" w:cstheme="minorBidi"/>
          <w:sz w:val="20"/>
          <w:szCs w:val="20"/>
        </w:rPr>
        <w:t xml:space="preserve">Notions de </w:t>
      </w:r>
      <w:r w:rsidRPr="00B95FA5">
        <w:rPr>
          <w:rFonts w:asciiTheme="minorBidi" w:hAnsiTheme="minorBidi" w:cstheme="minorBidi"/>
          <w:sz w:val="20"/>
          <w:szCs w:val="20"/>
        </w:rPr>
        <w:t>Géochimie</w:t>
      </w:r>
      <w:r>
        <w:rPr>
          <w:rFonts w:asciiTheme="minorBidi" w:hAnsiTheme="minorBidi" w:cstheme="minorBidi"/>
          <w:sz w:val="20"/>
          <w:szCs w:val="20"/>
        </w:rPr>
        <w:t xml:space="preserve"> et matières apparentées</w:t>
      </w:r>
    </w:p>
    <w:p w:rsidR="00A6594E"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3. Eléments constitutifs de l’UE (ECUE)</w:t>
      </w: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ab/>
      </w:r>
    </w:p>
    <w:p w:rsidR="00A6594E" w:rsidRPr="00B95FA5" w:rsidRDefault="00A6594E" w:rsidP="00A6594E">
      <w:pPr>
        <w:ind w:left="118"/>
        <w:rPr>
          <w:rFonts w:asciiTheme="minorBidi" w:eastAsia="Arial" w:hAnsiTheme="minorBidi" w:cstheme="minorBidi"/>
          <w:sz w:val="20"/>
          <w:szCs w:val="20"/>
        </w:rPr>
      </w:pPr>
      <w:r w:rsidRPr="00B95FA5">
        <w:rPr>
          <w:rFonts w:asciiTheme="minorBidi" w:hAnsiTheme="minorBidi" w:cstheme="minorBidi"/>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B95FA5" w:rsidTr="00A6594E">
        <w:tc>
          <w:tcPr>
            <w:tcW w:w="4928" w:type="dxa"/>
            <w:vMerge w:val="restart"/>
            <w:shd w:val="clear" w:color="auto" w:fill="FABF8F"/>
          </w:tcPr>
          <w:p w:rsidR="00A6594E" w:rsidRPr="00B95FA5" w:rsidRDefault="00A6594E" w:rsidP="00A6594E">
            <w:pPr>
              <w:adjustRightInd w:val="0"/>
              <w:jc w:val="center"/>
              <w:rPr>
                <w:rFonts w:asciiTheme="minorBidi" w:hAnsiTheme="minorBidi" w:cstheme="minorBidi"/>
                <w:b/>
                <w:bCs/>
                <w:sz w:val="20"/>
                <w:szCs w:val="20"/>
              </w:rPr>
            </w:pPr>
          </w:p>
          <w:p w:rsidR="00A6594E" w:rsidRPr="00B95FA5" w:rsidRDefault="00A6594E" w:rsidP="00A6594E">
            <w:pPr>
              <w:adjustRightInd w:val="0"/>
              <w:jc w:val="center"/>
              <w:rPr>
                <w:rFonts w:asciiTheme="minorBidi" w:hAnsiTheme="minorBidi" w:cstheme="minorBidi"/>
                <w:b/>
                <w:bCs/>
                <w:sz w:val="20"/>
                <w:szCs w:val="20"/>
              </w:rPr>
            </w:pPr>
            <w:r w:rsidRPr="00B95FA5">
              <w:rPr>
                <w:rFonts w:asciiTheme="minorBidi" w:hAnsiTheme="minorBidi" w:cstheme="minorBidi"/>
                <w:b/>
                <w:bCs/>
                <w:sz w:val="20"/>
                <w:szCs w:val="20"/>
              </w:rPr>
              <w:t>ELEMENTS CONSTITUTIFS</w:t>
            </w:r>
          </w:p>
        </w:tc>
        <w:tc>
          <w:tcPr>
            <w:tcW w:w="3402" w:type="dxa"/>
            <w:gridSpan w:val="3"/>
            <w:shd w:val="clear" w:color="auto" w:fill="FABF8F"/>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rPr>
              <w:t>Volu</w:t>
            </w:r>
            <w:r w:rsidRPr="00B95FA5">
              <w:rPr>
                <w:rFonts w:asciiTheme="minorBidi" w:hAnsiTheme="minorBidi" w:cstheme="minorBidi"/>
                <w:b/>
                <w:bCs/>
                <w:sz w:val="20"/>
                <w:szCs w:val="20"/>
                <w:lang w:val="en-US"/>
              </w:rPr>
              <w:t>me horaire</w:t>
            </w:r>
          </w:p>
        </w:tc>
        <w:tc>
          <w:tcPr>
            <w:tcW w:w="1134" w:type="dxa"/>
            <w:vMerge w:val="restart"/>
            <w:shd w:val="clear" w:color="auto" w:fill="FABF8F"/>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Crédits</w:t>
            </w:r>
          </w:p>
        </w:tc>
      </w:tr>
      <w:tr w:rsidR="00A6594E" w:rsidRPr="00B95FA5" w:rsidTr="00A6594E">
        <w:tc>
          <w:tcPr>
            <w:tcW w:w="4928" w:type="dxa"/>
            <w:vMerge/>
            <w:shd w:val="clear" w:color="auto" w:fill="auto"/>
          </w:tcPr>
          <w:p w:rsidR="00A6594E" w:rsidRPr="00B95FA5" w:rsidRDefault="00A6594E" w:rsidP="00A6594E">
            <w:pPr>
              <w:adjustRightInd w:val="0"/>
              <w:jc w:val="center"/>
              <w:rPr>
                <w:rFonts w:asciiTheme="minorBidi" w:hAnsiTheme="minorBidi" w:cstheme="minorBidi"/>
                <w:b/>
                <w:bCs/>
                <w:sz w:val="20"/>
                <w:szCs w:val="20"/>
                <w:lang w:val="en-US"/>
              </w:rPr>
            </w:pPr>
          </w:p>
        </w:tc>
        <w:tc>
          <w:tcPr>
            <w:tcW w:w="1134" w:type="dxa"/>
            <w:shd w:val="clear" w:color="auto" w:fill="FBD4B4"/>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Cours</w:t>
            </w:r>
          </w:p>
        </w:tc>
        <w:tc>
          <w:tcPr>
            <w:tcW w:w="1134" w:type="dxa"/>
            <w:shd w:val="clear" w:color="auto" w:fill="FBD4B4"/>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TD</w:t>
            </w:r>
          </w:p>
        </w:tc>
        <w:tc>
          <w:tcPr>
            <w:tcW w:w="1134" w:type="dxa"/>
            <w:shd w:val="clear" w:color="auto" w:fill="FBD4B4"/>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TP</w:t>
            </w:r>
          </w:p>
        </w:tc>
        <w:tc>
          <w:tcPr>
            <w:tcW w:w="1134" w:type="dxa"/>
            <w:vMerge/>
            <w:shd w:val="clear" w:color="auto" w:fill="auto"/>
          </w:tcPr>
          <w:p w:rsidR="00A6594E" w:rsidRPr="00B95FA5" w:rsidRDefault="00A6594E" w:rsidP="00A6594E">
            <w:pPr>
              <w:adjustRightInd w:val="0"/>
              <w:jc w:val="center"/>
              <w:rPr>
                <w:rFonts w:asciiTheme="minorBidi" w:hAnsiTheme="minorBidi" w:cstheme="minorBidi"/>
                <w:b/>
                <w:bCs/>
                <w:sz w:val="20"/>
                <w:szCs w:val="20"/>
                <w:lang w:val="en-US"/>
              </w:rPr>
            </w:pPr>
          </w:p>
        </w:tc>
      </w:tr>
      <w:tr w:rsidR="00A6594E" w:rsidRPr="00B95FA5" w:rsidTr="00A6594E">
        <w:tc>
          <w:tcPr>
            <w:tcW w:w="4928" w:type="dxa"/>
            <w:shd w:val="clear" w:color="auto" w:fill="B6DDE8"/>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Géochimie isotopique</w:t>
            </w:r>
          </w:p>
        </w:tc>
        <w:tc>
          <w:tcPr>
            <w:tcW w:w="1134" w:type="dxa"/>
            <w:shd w:val="clear" w:color="auto" w:fill="B6DDE8"/>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21</w:t>
            </w:r>
          </w:p>
        </w:tc>
        <w:tc>
          <w:tcPr>
            <w:tcW w:w="1134" w:type="dxa"/>
            <w:shd w:val="clear" w:color="auto" w:fill="B6DDE8"/>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21</w:t>
            </w:r>
          </w:p>
        </w:tc>
        <w:tc>
          <w:tcPr>
            <w:tcW w:w="1134" w:type="dxa"/>
            <w:shd w:val="clear" w:color="auto" w:fill="B6DDE8"/>
          </w:tcPr>
          <w:p w:rsidR="00A6594E" w:rsidRPr="00B95FA5" w:rsidRDefault="00A6594E" w:rsidP="00A6594E">
            <w:pPr>
              <w:adjustRightInd w:val="0"/>
              <w:jc w:val="center"/>
              <w:rPr>
                <w:rFonts w:asciiTheme="minorBidi" w:hAnsiTheme="minorBidi" w:cstheme="minorBidi"/>
                <w:b/>
                <w:bCs/>
                <w:sz w:val="20"/>
                <w:szCs w:val="20"/>
                <w:lang w:val="en-US"/>
              </w:rPr>
            </w:pPr>
          </w:p>
        </w:tc>
        <w:tc>
          <w:tcPr>
            <w:tcW w:w="1134" w:type="dxa"/>
            <w:shd w:val="clear" w:color="auto" w:fill="B6DDE8"/>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3</w:t>
            </w:r>
          </w:p>
        </w:tc>
      </w:tr>
      <w:tr w:rsidR="00A6594E" w:rsidRPr="00B95FA5" w:rsidTr="00A6594E">
        <w:tc>
          <w:tcPr>
            <w:tcW w:w="4928" w:type="dxa"/>
            <w:shd w:val="clear" w:color="auto" w:fill="E5B8B7"/>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Thermodynamique et transfert d'énergie</w:t>
            </w:r>
          </w:p>
        </w:tc>
        <w:tc>
          <w:tcPr>
            <w:tcW w:w="1134" w:type="dxa"/>
            <w:shd w:val="clear" w:color="auto" w:fill="E5B8B7"/>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21</w:t>
            </w:r>
          </w:p>
        </w:tc>
        <w:tc>
          <w:tcPr>
            <w:tcW w:w="1134" w:type="dxa"/>
            <w:shd w:val="clear" w:color="auto" w:fill="E5B8B7"/>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21</w:t>
            </w:r>
          </w:p>
        </w:tc>
        <w:tc>
          <w:tcPr>
            <w:tcW w:w="1134" w:type="dxa"/>
            <w:shd w:val="clear" w:color="auto" w:fill="E5B8B7"/>
          </w:tcPr>
          <w:p w:rsidR="00A6594E" w:rsidRPr="00B95FA5" w:rsidRDefault="00A6594E" w:rsidP="00A6594E">
            <w:pPr>
              <w:adjustRightInd w:val="0"/>
              <w:jc w:val="center"/>
              <w:rPr>
                <w:rFonts w:asciiTheme="minorBidi" w:hAnsiTheme="minorBidi" w:cstheme="minorBidi"/>
                <w:b/>
                <w:bCs/>
                <w:sz w:val="20"/>
                <w:szCs w:val="20"/>
                <w:lang w:val="en-US"/>
              </w:rPr>
            </w:pPr>
          </w:p>
        </w:tc>
        <w:tc>
          <w:tcPr>
            <w:tcW w:w="1134" w:type="dxa"/>
            <w:shd w:val="clear" w:color="auto" w:fill="E5B8B7"/>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3</w:t>
            </w:r>
          </w:p>
        </w:tc>
      </w:tr>
      <w:tr w:rsidR="00A6594E" w:rsidRPr="00B95FA5" w:rsidTr="00A6594E">
        <w:tc>
          <w:tcPr>
            <w:tcW w:w="4928" w:type="dxa"/>
            <w:shd w:val="clear" w:color="auto" w:fill="D6E3BC"/>
          </w:tcPr>
          <w:p w:rsidR="00A6594E" w:rsidRPr="00B95FA5" w:rsidRDefault="00A6594E" w:rsidP="00A6594E">
            <w:pPr>
              <w:adjustRightInd w:val="0"/>
              <w:jc w:val="center"/>
              <w:rPr>
                <w:rFonts w:asciiTheme="minorBidi" w:hAnsiTheme="minorBidi" w:cstheme="minorBidi"/>
                <w:b/>
                <w:bCs/>
                <w:sz w:val="20"/>
                <w:szCs w:val="20"/>
                <w:lang w:val="en-US"/>
              </w:rPr>
            </w:pPr>
          </w:p>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Total</w:t>
            </w:r>
          </w:p>
        </w:tc>
        <w:tc>
          <w:tcPr>
            <w:tcW w:w="1134" w:type="dxa"/>
            <w:shd w:val="clear" w:color="auto" w:fill="D6E3BC"/>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42</w:t>
            </w:r>
          </w:p>
        </w:tc>
        <w:tc>
          <w:tcPr>
            <w:tcW w:w="1134" w:type="dxa"/>
            <w:shd w:val="clear" w:color="auto" w:fill="D6E3BC"/>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42</w:t>
            </w:r>
          </w:p>
        </w:tc>
        <w:tc>
          <w:tcPr>
            <w:tcW w:w="1134" w:type="dxa"/>
            <w:shd w:val="clear" w:color="auto" w:fill="D6E3BC"/>
          </w:tcPr>
          <w:p w:rsidR="00A6594E" w:rsidRPr="00B95FA5"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B95FA5" w:rsidRDefault="00A6594E" w:rsidP="00A6594E">
            <w:pPr>
              <w:adjustRightInd w:val="0"/>
              <w:jc w:val="center"/>
              <w:rPr>
                <w:rFonts w:asciiTheme="minorBidi" w:hAnsiTheme="minorBidi" w:cstheme="minorBidi"/>
                <w:b/>
                <w:bCs/>
                <w:sz w:val="20"/>
                <w:szCs w:val="20"/>
                <w:lang w:val="en-US"/>
              </w:rPr>
            </w:pPr>
            <w:r w:rsidRPr="00B95FA5">
              <w:rPr>
                <w:rFonts w:asciiTheme="minorBidi" w:hAnsiTheme="minorBidi" w:cstheme="minorBidi"/>
                <w:b/>
                <w:bCs/>
                <w:sz w:val="20"/>
                <w:szCs w:val="20"/>
                <w:lang w:val="en-US"/>
              </w:rPr>
              <w:t>6</w:t>
            </w:r>
          </w:p>
        </w:tc>
      </w:tr>
    </w:tbl>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4. Contenu et programmes</w:t>
      </w:r>
    </w:p>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B95FA5" w:rsidTr="00A6594E">
        <w:tc>
          <w:tcPr>
            <w:tcW w:w="9464" w:type="dxa"/>
            <w:gridSpan w:val="3"/>
            <w:shd w:val="clear" w:color="auto" w:fill="8DB3E2"/>
          </w:tcPr>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 xml:space="preserve">ECUE: </w:t>
            </w:r>
            <w:r w:rsidRPr="00B95FA5">
              <w:rPr>
                <w:rFonts w:asciiTheme="minorBidi" w:hAnsiTheme="minorBidi" w:cstheme="minorBidi"/>
                <w:b/>
                <w:bCs/>
                <w:sz w:val="20"/>
                <w:szCs w:val="20"/>
                <w:lang w:val="en-US"/>
              </w:rPr>
              <w:t>Géochimie isotopique</w:t>
            </w:r>
          </w:p>
        </w:tc>
      </w:tr>
      <w:tr w:rsidR="00A6594E" w:rsidRPr="00B95FA5" w:rsidTr="00A6594E">
        <w:tc>
          <w:tcPr>
            <w:tcW w:w="3462" w:type="dxa"/>
            <w:shd w:val="clear" w:color="auto" w:fill="8DB3E2"/>
          </w:tcPr>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lang w:val="en-US"/>
              </w:rPr>
            </w:pPr>
            <w:r w:rsidRPr="00B95FA5">
              <w:rPr>
                <w:rFonts w:asciiTheme="minorBidi" w:hAnsiTheme="minorBidi" w:cstheme="minorBidi"/>
                <w:b/>
                <w:bCs/>
                <w:sz w:val="20"/>
                <w:szCs w:val="20"/>
                <w:lang w:val="en-US"/>
              </w:rPr>
              <w:t>Code: UEF 331</w:t>
            </w:r>
          </w:p>
        </w:tc>
        <w:tc>
          <w:tcPr>
            <w:tcW w:w="3392" w:type="dxa"/>
            <w:shd w:val="clear" w:color="auto" w:fill="8DB3E2"/>
          </w:tcPr>
          <w:p w:rsidR="00A6594E" w:rsidRPr="00B95FA5" w:rsidRDefault="00A6594E" w:rsidP="00A6594E">
            <w:pPr>
              <w:adjustRightInd w:val="0"/>
              <w:rPr>
                <w:rFonts w:asciiTheme="minorBidi" w:hAnsiTheme="minorBidi" w:cstheme="minorBidi"/>
                <w:b/>
                <w:bCs/>
                <w:sz w:val="20"/>
                <w:szCs w:val="20"/>
                <w:lang w:val="en-US"/>
              </w:rPr>
            </w:pPr>
          </w:p>
          <w:p w:rsidR="00A6594E" w:rsidRPr="00B95FA5" w:rsidRDefault="00A6594E" w:rsidP="00A6594E">
            <w:pPr>
              <w:adjustRightInd w:val="0"/>
              <w:rPr>
                <w:rFonts w:asciiTheme="minorBidi" w:hAnsiTheme="minorBidi" w:cstheme="minorBidi"/>
                <w:b/>
                <w:bCs/>
                <w:sz w:val="20"/>
                <w:szCs w:val="20"/>
                <w:lang w:val="en-US"/>
              </w:rPr>
            </w:pPr>
            <w:r w:rsidRPr="00B95FA5">
              <w:rPr>
                <w:rFonts w:asciiTheme="minorBidi" w:hAnsiTheme="minorBidi" w:cstheme="minorBidi"/>
                <w:b/>
                <w:bCs/>
                <w:sz w:val="20"/>
                <w:szCs w:val="20"/>
                <w:lang w:val="en-US"/>
              </w:rPr>
              <w:t>Nombre de crédits: 3</w:t>
            </w:r>
          </w:p>
        </w:tc>
        <w:tc>
          <w:tcPr>
            <w:tcW w:w="2610" w:type="dxa"/>
            <w:shd w:val="clear" w:color="auto" w:fill="8DB3E2"/>
          </w:tcPr>
          <w:p w:rsidR="00A6594E" w:rsidRPr="00B95FA5" w:rsidRDefault="00A6594E" w:rsidP="00A6594E">
            <w:pPr>
              <w:adjustRightInd w:val="0"/>
              <w:rPr>
                <w:rFonts w:asciiTheme="minorBidi" w:hAnsiTheme="minorBidi" w:cstheme="minorBidi"/>
                <w:b/>
                <w:bCs/>
                <w:sz w:val="20"/>
                <w:szCs w:val="20"/>
                <w:lang w:val="en-US"/>
              </w:rPr>
            </w:pPr>
          </w:p>
          <w:p w:rsidR="00A6594E" w:rsidRPr="00B95FA5" w:rsidRDefault="00A6594E" w:rsidP="00A6594E">
            <w:pPr>
              <w:adjustRightInd w:val="0"/>
              <w:rPr>
                <w:rFonts w:asciiTheme="minorBidi" w:hAnsiTheme="minorBidi" w:cstheme="minorBidi"/>
                <w:b/>
                <w:bCs/>
                <w:sz w:val="20"/>
                <w:szCs w:val="20"/>
                <w:lang w:val="en-US"/>
              </w:rPr>
            </w:pPr>
            <w:r w:rsidRPr="00B95FA5">
              <w:rPr>
                <w:rFonts w:asciiTheme="minorBidi" w:hAnsiTheme="minorBidi" w:cstheme="minorBidi"/>
                <w:b/>
                <w:bCs/>
                <w:sz w:val="20"/>
                <w:szCs w:val="20"/>
                <w:lang w:val="en-US"/>
              </w:rPr>
              <w:t>Coefficient: 1,5</w:t>
            </w:r>
          </w:p>
        </w:tc>
      </w:tr>
    </w:tbl>
    <w:p w:rsidR="00A6594E" w:rsidRPr="00B95FA5" w:rsidRDefault="00A6594E" w:rsidP="00A6594E">
      <w:pPr>
        <w:adjustRightInd w:val="0"/>
        <w:rPr>
          <w:rFonts w:asciiTheme="minorBidi" w:hAnsiTheme="minorBidi" w:cstheme="minorBidi"/>
          <w:sz w:val="20"/>
          <w:szCs w:val="20"/>
        </w:rPr>
      </w:pPr>
    </w:p>
    <w:p w:rsidR="00A6594E" w:rsidRPr="00B95FA5" w:rsidRDefault="00A6594E" w:rsidP="00A6594E">
      <w:pPr>
        <w:spacing w:before="3"/>
        <w:ind w:right="1873" w:firstLine="13"/>
        <w:rPr>
          <w:rFonts w:asciiTheme="minorBidi" w:hAnsiTheme="minorBidi" w:cstheme="minorBidi"/>
          <w:b/>
          <w:bCs/>
          <w:sz w:val="20"/>
          <w:szCs w:val="20"/>
        </w:rPr>
      </w:pPr>
    </w:p>
    <w:p w:rsidR="00A6594E" w:rsidRPr="00B95FA5" w:rsidRDefault="00A6594E" w:rsidP="00A6594E">
      <w:pPr>
        <w:tabs>
          <w:tab w:val="left" w:pos="0"/>
        </w:tabs>
        <w:spacing w:line="360" w:lineRule="auto"/>
        <w:jc w:val="both"/>
        <w:rPr>
          <w:rFonts w:asciiTheme="minorBidi" w:hAnsiTheme="minorBidi" w:cstheme="minorBidi"/>
          <w:sz w:val="20"/>
          <w:szCs w:val="20"/>
        </w:rPr>
      </w:pPr>
      <w:r w:rsidRPr="00B95FA5">
        <w:rPr>
          <w:rFonts w:asciiTheme="minorBidi" w:hAnsiTheme="minorBidi" w:cstheme="minorBidi"/>
          <w:b/>
          <w:bCs/>
          <w:sz w:val="20"/>
          <w:szCs w:val="20"/>
        </w:rPr>
        <w:tab/>
        <w:t>4.1.1. Enseignements théoriques</w:t>
      </w:r>
    </w:p>
    <w:p w:rsidR="00A6594E" w:rsidRPr="00B95FA5" w:rsidRDefault="00A6594E" w:rsidP="00A6594E">
      <w:pPr>
        <w:pStyle w:val="Paragraphedeliste"/>
        <w:adjustRightInd w:val="0"/>
        <w:rPr>
          <w:rFonts w:asciiTheme="minorBidi" w:hAnsiTheme="minorBidi" w:cstheme="minorBidi"/>
          <w:b/>
          <w:bCs/>
          <w:sz w:val="20"/>
          <w:szCs w:val="20"/>
        </w:rPr>
      </w:pPr>
      <w:r>
        <w:rPr>
          <w:rFonts w:asciiTheme="minorBidi" w:hAnsiTheme="minorBidi" w:cstheme="minorBidi"/>
          <w:b/>
          <w:bCs/>
          <w:sz w:val="20"/>
          <w:szCs w:val="20"/>
        </w:rPr>
        <w:t xml:space="preserve">1. </w:t>
      </w:r>
      <w:r w:rsidRPr="00B95FA5">
        <w:rPr>
          <w:rFonts w:asciiTheme="minorBidi" w:hAnsiTheme="minorBidi" w:cstheme="minorBidi"/>
          <w:b/>
          <w:bCs/>
          <w:sz w:val="20"/>
          <w:szCs w:val="20"/>
        </w:rPr>
        <w:t>Isotopes stables :</w:t>
      </w:r>
    </w:p>
    <w:p w:rsidR="00A6594E" w:rsidRPr="00B95FA5" w:rsidRDefault="00A6594E" w:rsidP="004F13AD">
      <w:pPr>
        <w:pStyle w:val="Paragraphedeliste"/>
        <w:widowControl/>
        <w:numPr>
          <w:ilvl w:val="0"/>
          <w:numId w:val="66"/>
        </w:numPr>
        <w:autoSpaceDE/>
        <w:autoSpaceDN/>
        <w:ind w:left="1134" w:hanging="11"/>
        <w:contextualSpacing/>
        <w:rPr>
          <w:rFonts w:asciiTheme="minorBidi" w:hAnsiTheme="minorBidi" w:cstheme="minorBidi"/>
          <w:sz w:val="20"/>
          <w:szCs w:val="20"/>
        </w:rPr>
      </w:pPr>
      <w:r w:rsidRPr="00B95FA5">
        <w:rPr>
          <w:rFonts w:asciiTheme="minorBidi" w:hAnsiTheme="minorBidi" w:cstheme="minorBidi"/>
          <w:bCs/>
          <w:sz w:val="20"/>
          <w:szCs w:val="20"/>
        </w:rPr>
        <w:t>Notion d’atome et d’</w:t>
      </w:r>
      <w:r w:rsidRPr="00B95FA5">
        <w:rPr>
          <w:rFonts w:asciiTheme="minorBidi" w:hAnsiTheme="minorBidi" w:cstheme="minorBidi"/>
          <w:sz w:val="20"/>
          <w:szCs w:val="20"/>
        </w:rPr>
        <w:t>isotopes ; Loi d’homogénéisation isotopique initiale ; Notion et processus de fractionnement isotopique; les standards utilisés pour les mesures des isotopes stables ; quantification isotopique.</w:t>
      </w:r>
    </w:p>
    <w:p w:rsidR="00A6594E" w:rsidRPr="00B95FA5" w:rsidRDefault="00A6594E" w:rsidP="004F13AD">
      <w:pPr>
        <w:pStyle w:val="Paragraphedeliste"/>
        <w:widowControl/>
        <w:numPr>
          <w:ilvl w:val="0"/>
          <w:numId w:val="66"/>
        </w:numPr>
        <w:autoSpaceDE/>
        <w:autoSpaceDN/>
        <w:ind w:left="1134" w:hanging="11"/>
        <w:contextualSpacing/>
        <w:rPr>
          <w:rFonts w:asciiTheme="minorBidi" w:hAnsiTheme="minorBidi" w:cstheme="minorBidi"/>
          <w:sz w:val="20"/>
          <w:szCs w:val="20"/>
        </w:rPr>
      </w:pPr>
      <w:r w:rsidRPr="00B95FA5">
        <w:rPr>
          <w:rFonts w:asciiTheme="minorBidi" w:hAnsiTheme="minorBidi" w:cstheme="minorBidi"/>
          <w:sz w:val="20"/>
          <w:szCs w:val="20"/>
          <w:shd w:val="clear" w:color="auto" w:fill="FFFFFF"/>
        </w:rPr>
        <w:t>Fractionnements isotopiques de l’oxygène et de l’hydrogène et leurs significations,</w:t>
      </w:r>
    </w:p>
    <w:p w:rsidR="00A6594E" w:rsidRPr="00B95FA5" w:rsidRDefault="00A6594E" w:rsidP="004F13AD">
      <w:pPr>
        <w:pStyle w:val="Paragraphedeliste"/>
        <w:widowControl/>
        <w:numPr>
          <w:ilvl w:val="0"/>
          <w:numId w:val="66"/>
        </w:numPr>
        <w:autoSpaceDE/>
        <w:autoSpaceDN/>
        <w:ind w:left="1134" w:hanging="11"/>
        <w:contextualSpacing/>
        <w:rPr>
          <w:rFonts w:asciiTheme="minorBidi" w:hAnsiTheme="minorBidi" w:cstheme="minorBidi"/>
          <w:sz w:val="20"/>
          <w:szCs w:val="20"/>
        </w:rPr>
      </w:pPr>
      <w:r w:rsidRPr="00B95FA5">
        <w:rPr>
          <w:rFonts w:asciiTheme="minorBidi" w:hAnsiTheme="minorBidi" w:cstheme="minorBidi"/>
          <w:sz w:val="20"/>
          <w:szCs w:val="20"/>
        </w:rPr>
        <w:t>Les isotopes de l’oxygène dans l’eau</w:t>
      </w:r>
    </w:p>
    <w:p w:rsidR="00A6594E" w:rsidRPr="00B95FA5" w:rsidRDefault="00A6594E" w:rsidP="004F13AD">
      <w:pPr>
        <w:numPr>
          <w:ilvl w:val="0"/>
          <w:numId w:val="68"/>
        </w:numPr>
        <w:ind w:left="1134" w:hanging="11"/>
        <w:jc w:val="both"/>
        <w:rPr>
          <w:rFonts w:asciiTheme="minorBidi" w:hAnsiTheme="minorBidi" w:cstheme="minorBidi"/>
          <w:sz w:val="20"/>
          <w:szCs w:val="20"/>
        </w:rPr>
      </w:pPr>
      <w:r w:rsidRPr="00B95FA5">
        <w:rPr>
          <w:rFonts w:asciiTheme="minorBidi" w:hAnsiTheme="minorBidi" w:cstheme="minorBidi"/>
          <w:sz w:val="20"/>
          <w:szCs w:val="20"/>
        </w:rPr>
        <w:t>Les isotopes de l’hydrogène dans l’eau</w:t>
      </w:r>
    </w:p>
    <w:p w:rsidR="00A6594E" w:rsidRPr="00B95FA5" w:rsidRDefault="00A6594E" w:rsidP="004F13AD">
      <w:pPr>
        <w:numPr>
          <w:ilvl w:val="0"/>
          <w:numId w:val="68"/>
        </w:numPr>
        <w:ind w:left="1134" w:hanging="11"/>
        <w:jc w:val="both"/>
        <w:rPr>
          <w:rFonts w:asciiTheme="minorBidi" w:hAnsiTheme="minorBidi" w:cstheme="minorBidi"/>
          <w:sz w:val="20"/>
          <w:szCs w:val="20"/>
        </w:rPr>
      </w:pPr>
      <w:r w:rsidRPr="00B95FA5">
        <w:rPr>
          <w:rFonts w:asciiTheme="minorBidi" w:hAnsiTheme="minorBidi" w:cstheme="minorBidi"/>
          <w:sz w:val="20"/>
          <w:szCs w:val="20"/>
        </w:rPr>
        <w:t>Les isotopes de l’oxygène et de l’hydrogène dans les glaces polaires</w:t>
      </w:r>
    </w:p>
    <w:p w:rsidR="00A6594E" w:rsidRPr="00B95FA5" w:rsidRDefault="00A6594E" w:rsidP="004F13AD">
      <w:pPr>
        <w:numPr>
          <w:ilvl w:val="0"/>
          <w:numId w:val="68"/>
        </w:numPr>
        <w:ind w:left="1134" w:hanging="11"/>
        <w:jc w:val="both"/>
        <w:rPr>
          <w:rFonts w:asciiTheme="minorBidi" w:hAnsiTheme="minorBidi" w:cstheme="minorBidi"/>
          <w:sz w:val="20"/>
          <w:szCs w:val="20"/>
        </w:rPr>
      </w:pPr>
      <w:r w:rsidRPr="00B95FA5">
        <w:rPr>
          <w:rFonts w:asciiTheme="minorBidi" w:hAnsiTheme="minorBidi" w:cstheme="minorBidi"/>
          <w:sz w:val="20"/>
          <w:szCs w:val="20"/>
        </w:rPr>
        <w:t>Les isotopes de l’oxygène dans le système “carbonate-eau”</w:t>
      </w:r>
    </w:p>
    <w:p w:rsidR="00A6594E" w:rsidRPr="00B95FA5" w:rsidRDefault="00A6594E" w:rsidP="00A6594E">
      <w:pPr>
        <w:ind w:left="1134" w:hanging="11"/>
        <w:jc w:val="both"/>
        <w:rPr>
          <w:rFonts w:asciiTheme="minorBidi" w:hAnsiTheme="minorBidi" w:cstheme="minorBidi"/>
          <w:sz w:val="20"/>
          <w:szCs w:val="20"/>
        </w:rPr>
      </w:pPr>
      <w:r w:rsidRPr="00B95FA5">
        <w:rPr>
          <w:rFonts w:asciiTheme="minorBidi" w:hAnsiTheme="minorBidi" w:cstheme="minorBidi"/>
          <w:sz w:val="20"/>
          <w:szCs w:val="20"/>
        </w:rPr>
        <w:t>- Les isotopes de l’oxygène et les variations du niveau marin</w:t>
      </w:r>
    </w:p>
    <w:p w:rsidR="00A6594E" w:rsidRPr="00B95FA5" w:rsidRDefault="00A6594E" w:rsidP="00A6594E">
      <w:pPr>
        <w:ind w:left="1134" w:hanging="11"/>
        <w:jc w:val="both"/>
        <w:rPr>
          <w:rFonts w:asciiTheme="minorBidi" w:hAnsiTheme="minorBidi" w:cstheme="minorBidi"/>
          <w:color w:val="000000"/>
          <w:sz w:val="20"/>
          <w:szCs w:val="20"/>
        </w:rPr>
      </w:pPr>
      <w:r w:rsidRPr="00B95FA5">
        <w:rPr>
          <w:rFonts w:asciiTheme="minorBidi" w:hAnsiTheme="minorBidi" w:cstheme="minorBidi"/>
          <w:color w:val="000000"/>
          <w:sz w:val="20"/>
          <w:szCs w:val="20"/>
        </w:rPr>
        <w:t>- Les isotopes de l’oxygène : un outil stratigraphique</w:t>
      </w:r>
    </w:p>
    <w:p w:rsidR="00A6594E" w:rsidRPr="00B95FA5" w:rsidRDefault="00A6594E" w:rsidP="00A6594E">
      <w:pPr>
        <w:pStyle w:val="Paragraphedeliste"/>
        <w:ind w:left="1134" w:hanging="11"/>
        <w:rPr>
          <w:rFonts w:asciiTheme="minorBidi" w:hAnsiTheme="minorBidi" w:cstheme="minorBidi"/>
          <w:sz w:val="20"/>
          <w:szCs w:val="20"/>
        </w:rPr>
      </w:pPr>
      <w:r w:rsidRPr="00B95FA5">
        <w:rPr>
          <w:rFonts w:asciiTheme="minorBidi" w:hAnsiTheme="minorBidi" w:cstheme="minorBidi"/>
          <w:sz w:val="20"/>
          <w:szCs w:val="20"/>
        </w:rPr>
        <w:t>- Utilisation des isotopes de l’oxygène dans la reconstitution de la circulation océanique profonde</w:t>
      </w:r>
    </w:p>
    <w:p w:rsidR="00A6594E" w:rsidRPr="00B95FA5" w:rsidRDefault="00A6594E" w:rsidP="004F13AD">
      <w:pPr>
        <w:pStyle w:val="Paragraphedeliste"/>
        <w:widowControl/>
        <w:numPr>
          <w:ilvl w:val="0"/>
          <w:numId w:val="66"/>
        </w:numPr>
        <w:autoSpaceDE/>
        <w:autoSpaceDN/>
        <w:ind w:left="1134" w:hanging="11"/>
        <w:contextualSpacing/>
        <w:rPr>
          <w:rFonts w:asciiTheme="minorBidi" w:hAnsiTheme="minorBidi" w:cstheme="minorBidi"/>
          <w:sz w:val="20"/>
          <w:szCs w:val="20"/>
        </w:rPr>
      </w:pPr>
      <w:r w:rsidRPr="00B95FA5">
        <w:rPr>
          <w:rFonts w:asciiTheme="minorBidi" w:hAnsiTheme="minorBidi" w:cstheme="minorBidi"/>
          <w:sz w:val="20"/>
          <w:szCs w:val="20"/>
        </w:rPr>
        <w:t>Isotopes du carbone : Variations dans les principaux réservoirs (océans, roches, pétrole, gaz, hydrocarbures, ..)</w:t>
      </w:r>
    </w:p>
    <w:p w:rsidR="00A6594E" w:rsidRPr="00B95FA5" w:rsidRDefault="00A6594E" w:rsidP="004F13AD">
      <w:pPr>
        <w:pStyle w:val="Paragraphedeliste"/>
        <w:widowControl/>
        <w:numPr>
          <w:ilvl w:val="0"/>
          <w:numId w:val="69"/>
        </w:numPr>
        <w:autoSpaceDE/>
        <w:autoSpaceDN/>
        <w:ind w:left="1134" w:hanging="11"/>
        <w:contextualSpacing/>
        <w:rPr>
          <w:rFonts w:asciiTheme="minorBidi" w:hAnsiTheme="minorBidi" w:cstheme="minorBidi"/>
          <w:sz w:val="20"/>
          <w:szCs w:val="20"/>
        </w:rPr>
      </w:pPr>
      <w:r w:rsidRPr="00B95FA5">
        <w:rPr>
          <w:rFonts w:asciiTheme="minorBidi" w:hAnsiTheme="minorBidi" w:cstheme="minorBidi"/>
          <w:sz w:val="20"/>
          <w:szCs w:val="20"/>
        </w:rPr>
        <w:t>Distribution du rapport 13C/12C du CO2 total dissous dans les eaux océaniques</w:t>
      </w:r>
    </w:p>
    <w:p w:rsidR="00A6594E" w:rsidRPr="00B95FA5" w:rsidRDefault="00A6594E" w:rsidP="004F13AD">
      <w:pPr>
        <w:pStyle w:val="Paragraphedeliste"/>
        <w:widowControl/>
        <w:numPr>
          <w:ilvl w:val="0"/>
          <w:numId w:val="69"/>
        </w:numPr>
        <w:autoSpaceDE/>
        <w:autoSpaceDN/>
        <w:spacing w:after="200" w:line="276" w:lineRule="auto"/>
        <w:ind w:left="1134" w:hanging="11"/>
        <w:contextualSpacing/>
        <w:rPr>
          <w:rFonts w:asciiTheme="minorBidi" w:hAnsiTheme="minorBidi" w:cstheme="minorBidi"/>
          <w:sz w:val="20"/>
          <w:szCs w:val="20"/>
        </w:rPr>
      </w:pPr>
      <w:r w:rsidRPr="00B95FA5">
        <w:rPr>
          <w:rFonts w:asciiTheme="minorBidi" w:hAnsiTheme="minorBidi" w:cstheme="minorBidi"/>
          <w:sz w:val="20"/>
          <w:szCs w:val="20"/>
        </w:rPr>
        <w:t xml:space="preserve">Distribution du </w:t>
      </w:r>
      <w:r w:rsidRPr="00512CEF">
        <w:rPr>
          <w:rFonts w:ascii="Symbol" w:hAnsi="Symbol" w:cstheme="minorBidi"/>
          <w:sz w:val="20"/>
          <w:szCs w:val="20"/>
        </w:rPr>
        <w:t></w:t>
      </w:r>
      <w:r w:rsidRPr="00512CEF">
        <w:rPr>
          <w:rFonts w:asciiTheme="minorBidi" w:hAnsiTheme="minorBidi" w:cstheme="minorBidi"/>
          <w:sz w:val="20"/>
          <w:szCs w:val="20"/>
          <w:vertAlign w:val="superscript"/>
        </w:rPr>
        <w:t>13</w:t>
      </w:r>
      <w:r w:rsidRPr="00B95FA5">
        <w:rPr>
          <w:rFonts w:asciiTheme="minorBidi" w:hAnsiTheme="minorBidi" w:cstheme="minorBidi"/>
          <w:sz w:val="20"/>
          <w:szCs w:val="20"/>
        </w:rPr>
        <w:t>C océanique lors du dernier maximum glaciaire et circulation profonde</w:t>
      </w:r>
    </w:p>
    <w:p w:rsidR="00A6594E" w:rsidRPr="00B95FA5" w:rsidRDefault="00A6594E" w:rsidP="004F13AD">
      <w:pPr>
        <w:pStyle w:val="Paragraphedeliste"/>
        <w:widowControl/>
        <w:numPr>
          <w:ilvl w:val="0"/>
          <w:numId w:val="69"/>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Relation Circulation profonde – teneur en gaz carbonique de l’atmosphère pendant le Quaternaire supérieur</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Isotopes du Soufre : Mécanismes de la réduction des sulfates ; variation des isotopes du soufre dans les différents réservoirs;</w:t>
      </w:r>
    </w:p>
    <w:p w:rsidR="00A6594E"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Géothermomètre utilisant les S-isotopes</w:t>
      </w:r>
    </w:p>
    <w:p w:rsidR="00A6594E" w:rsidRPr="00B95FA5" w:rsidRDefault="00A6594E" w:rsidP="00A6594E">
      <w:pPr>
        <w:pStyle w:val="Paragraphedeliste"/>
        <w:ind w:left="1134"/>
        <w:rPr>
          <w:rFonts w:asciiTheme="minorBidi" w:hAnsiTheme="minorBidi" w:cstheme="minorBidi"/>
          <w:sz w:val="20"/>
          <w:szCs w:val="20"/>
        </w:rPr>
      </w:pPr>
    </w:p>
    <w:p w:rsidR="00A6594E" w:rsidRPr="00B95FA5" w:rsidRDefault="00A6594E" w:rsidP="00A6594E">
      <w:pPr>
        <w:pStyle w:val="Paragraphedeliste"/>
        <w:rPr>
          <w:rFonts w:asciiTheme="minorBidi" w:hAnsiTheme="minorBidi" w:cstheme="minorBidi"/>
          <w:b/>
          <w:bCs/>
          <w:sz w:val="20"/>
          <w:szCs w:val="20"/>
        </w:rPr>
      </w:pPr>
      <w:r>
        <w:rPr>
          <w:rFonts w:asciiTheme="minorBidi" w:hAnsiTheme="minorBidi" w:cstheme="minorBidi"/>
          <w:b/>
          <w:bCs/>
          <w:sz w:val="20"/>
          <w:szCs w:val="20"/>
        </w:rPr>
        <w:t xml:space="preserve">2. </w:t>
      </w:r>
      <w:r w:rsidRPr="00B95FA5">
        <w:rPr>
          <w:rFonts w:asciiTheme="minorBidi" w:hAnsiTheme="minorBidi" w:cstheme="minorBidi"/>
          <w:b/>
          <w:bCs/>
          <w:sz w:val="20"/>
          <w:szCs w:val="20"/>
        </w:rPr>
        <w:t>Isotopes radioactifs</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Principe et équations de désintégration ;</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Mesure du temps absolu en géologie (géochronologie) ;</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La méthode Rubidium-Strontium ;</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La méthode K-Ar ;</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La méthode Uranium-Thorium-Plomb ;</w:t>
      </w:r>
    </w:p>
    <w:p w:rsidR="00A6594E" w:rsidRPr="00B95FA5"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 xml:space="preserve">La méthode </w:t>
      </w:r>
      <w:r w:rsidRPr="00B95FA5">
        <w:rPr>
          <w:rFonts w:asciiTheme="minorBidi" w:hAnsiTheme="minorBidi" w:cstheme="minorBidi"/>
          <w:sz w:val="20"/>
          <w:szCs w:val="20"/>
          <w:vertAlign w:val="superscript"/>
        </w:rPr>
        <w:t>14</w:t>
      </w:r>
      <w:r w:rsidRPr="00B95FA5">
        <w:rPr>
          <w:rFonts w:asciiTheme="minorBidi" w:hAnsiTheme="minorBidi" w:cstheme="minorBidi"/>
          <w:sz w:val="20"/>
          <w:szCs w:val="20"/>
        </w:rPr>
        <w:t>C ;</w:t>
      </w:r>
    </w:p>
    <w:p w:rsidR="00A6594E" w:rsidRPr="00B95FA5" w:rsidRDefault="00A6594E" w:rsidP="004F13AD">
      <w:pPr>
        <w:pStyle w:val="Paragraphedeliste"/>
        <w:widowControl/>
        <w:numPr>
          <w:ilvl w:val="0"/>
          <w:numId w:val="66"/>
        </w:numPr>
        <w:autoSpaceDE/>
        <w:autoSpaceDN/>
        <w:spacing w:after="200" w:line="276" w:lineRule="auto"/>
        <w:ind w:left="1134" w:hanging="11"/>
        <w:contextualSpacing/>
        <w:rPr>
          <w:rFonts w:asciiTheme="minorBidi" w:hAnsiTheme="minorBidi" w:cstheme="minorBidi"/>
          <w:sz w:val="20"/>
          <w:szCs w:val="20"/>
        </w:rPr>
      </w:pPr>
      <w:r w:rsidRPr="00B95FA5">
        <w:rPr>
          <w:rFonts w:asciiTheme="minorBidi" w:hAnsiTheme="minorBidi" w:cstheme="minorBidi"/>
          <w:sz w:val="20"/>
          <w:szCs w:val="20"/>
        </w:rPr>
        <w:t>Le Plomb-210</w:t>
      </w:r>
    </w:p>
    <w:p w:rsidR="00A6594E" w:rsidRPr="00B95FA5" w:rsidRDefault="00A6594E" w:rsidP="004F13AD">
      <w:pPr>
        <w:pStyle w:val="Paragraphedeliste"/>
        <w:widowControl/>
        <w:numPr>
          <w:ilvl w:val="0"/>
          <w:numId w:val="66"/>
        </w:numPr>
        <w:autoSpaceDE/>
        <w:autoSpaceDN/>
        <w:spacing w:after="200" w:line="276" w:lineRule="auto"/>
        <w:ind w:left="1134" w:hanging="11"/>
        <w:contextualSpacing/>
        <w:rPr>
          <w:rFonts w:asciiTheme="minorBidi" w:hAnsiTheme="minorBidi" w:cstheme="minorBidi"/>
          <w:sz w:val="20"/>
          <w:szCs w:val="20"/>
        </w:rPr>
      </w:pPr>
      <w:r w:rsidRPr="00B95FA5">
        <w:rPr>
          <w:rFonts w:asciiTheme="minorBidi" w:hAnsiTheme="minorBidi" w:cstheme="minorBidi"/>
          <w:sz w:val="20"/>
          <w:szCs w:val="20"/>
        </w:rPr>
        <w:t>Le Cesuim-137</w:t>
      </w:r>
    </w:p>
    <w:p w:rsidR="00A6594E" w:rsidRDefault="00A6594E" w:rsidP="004F13AD">
      <w:pPr>
        <w:pStyle w:val="Paragraphedeliste"/>
        <w:widowControl/>
        <w:numPr>
          <w:ilvl w:val="0"/>
          <w:numId w:val="66"/>
        </w:numPr>
        <w:autoSpaceDE/>
        <w:autoSpaceDN/>
        <w:spacing w:after="200"/>
        <w:ind w:left="1134" w:hanging="11"/>
        <w:contextualSpacing/>
        <w:rPr>
          <w:rFonts w:asciiTheme="minorBidi" w:hAnsiTheme="minorBidi" w:cstheme="minorBidi"/>
          <w:sz w:val="20"/>
          <w:szCs w:val="20"/>
        </w:rPr>
      </w:pPr>
      <w:r w:rsidRPr="00B95FA5">
        <w:rPr>
          <w:rFonts w:asciiTheme="minorBidi" w:hAnsiTheme="minorBidi" w:cstheme="minorBidi"/>
          <w:sz w:val="20"/>
          <w:szCs w:val="20"/>
        </w:rPr>
        <w:t>Applications</w:t>
      </w:r>
    </w:p>
    <w:p w:rsidR="00A6594E" w:rsidRPr="00B95FA5" w:rsidRDefault="00A6594E" w:rsidP="00A6594E">
      <w:pPr>
        <w:pStyle w:val="Paragraphedeliste"/>
        <w:ind w:left="1134"/>
        <w:rPr>
          <w:rFonts w:asciiTheme="minorBidi" w:hAnsiTheme="minorBidi" w:cstheme="minorBidi"/>
          <w:sz w:val="20"/>
          <w:szCs w:val="20"/>
        </w:rPr>
      </w:pPr>
    </w:p>
    <w:p w:rsidR="00A6594E"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ab/>
      </w:r>
      <w:r w:rsidRPr="00B95FA5">
        <w:rPr>
          <w:rFonts w:asciiTheme="minorBidi" w:hAnsiTheme="minorBidi" w:cstheme="minorBidi"/>
          <w:b/>
          <w:bCs/>
          <w:sz w:val="20"/>
          <w:szCs w:val="20"/>
        </w:rPr>
        <w:tab/>
        <w:t>4.1.2. Activités pratiques</w:t>
      </w:r>
    </w:p>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eastAsia="Calibri" w:hAnsiTheme="minorBidi" w:cstheme="minorBidi"/>
          <w:sz w:val="20"/>
          <w:szCs w:val="20"/>
          <w:lang w:eastAsia="en-US" w:bidi="ar-SA"/>
        </w:rPr>
        <w:t>Techniques de préparation des échantillons pour analyses isotopiques</w:t>
      </w:r>
    </w:p>
    <w:p w:rsidR="00A6594E" w:rsidRPr="00B95FA5" w:rsidRDefault="00A6594E" w:rsidP="00A6594E">
      <w:pPr>
        <w:adjustRightInd w:val="0"/>
        <w:rPr>
          <w:rFonts w:asciiTheme="minorBidi" w:eastAsia="Calibri" w:hAnsiTheme="minorBidi" w:cstheme="minorBidi"/>
          <w:sz w:val="20"/>
          <w:szCs w:val="20"/>
          <w:lang w:eastAsia="en-US" w:bidi="ar-SA"/>
        </w:rPr>
      </w:pPr>
      <w:r w:rsidRPr="00B95FA5">
        <w:rPr>
          <w:rFonts w:asciiTheme="minorBidi" w:eastAsia="Calibri" w:hAnsiTheme="minorBidi" w:cstheme="minorBidi"/>
          <w:sz w:val="20"/>
          <w:szCs w:val="20"/>
          <w:lang w:eastAsia="en-US" w:bidi="ar-SA"/>
        </w:rPr>
        <w:t>Exercices d’application : Datation absolue, Reconstitution de la t</w:t>
      </w:r>
      <w:r>
        <w:rPr>
          <w:rFonts w:asciiTheme="minorBidi" w:eastAsia="Calibri" w:hAnsiTheme="minorBidi" w:cstheme="minorBidi"/>
          <w:sz w:val="20"/>
          <w:szCs w:val="20"/>
          <w:lang w:eastAsia="en-US" w:bidi="ar-SA"/>
        </w:rPr>
        <w:t>empérature, de la salinité etc.</w:t>
      </w:r>
    </w:p>
    <w:p w:rsidR="00A6594E" w:rsidRPr="00000081" w:rsidRDefault="00A6594E" w:rsidP="00A6594E">
      <w:pPr>
        <w:adjustRightInd w:val="0"/>
        <w:rPr>
          <w:rFonts w:asciiTheme="majorBidi" w:eastAsia="Calibri" w:hAnsiTheme="majorBidi" w:cstheme="majorBidi"/>
          <w:sz w:val="20"/>
          <w:szCs w:val="20"/>
          <w:lang w:eastAsia="en-US" w:bidi="ar-SA"/>
        </w:rPr>
      </w:pPr>
    </w:p>
    <w:p w:rsidR="00A6594E" w:rsidRPr="00000081" w:rsidRDefault="00A6594E" w:rsidP="00A6594E">
      <w:pPr>
        <w:adjustRightInd w:val="0"/>
        <w:rPr>
          <w:rFonts w:asciiTheme="majorBidi" w:hAnsiTheme="majorBidi" w:cstheme="majorBidi"/>
          <w:b/>
          <w:bCs/>
          <w:sz w:val="20"/>
          <w:szCs w:val="20"/>
        </w:rPr>
      </w:pPr>
    </w:p>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4.2</w:t>
      </w:r>
      <w:r w:rsidRPr="00B95FA5">
        <w:rPr>
          <w:rFonts w:asciiTheme="minorBidi" w:hAnsiTheme="minorBidi" w:cstheme="minorBidi"/>
          <w:b/>
          <w:bCs/>
          <w:sz w:val="20"/>
          <w:szCs w:val="20"/>
        </w:rPr>
        <w:t xml:space="preserve">. </w:t>
      </w:r>
    </w:p>
    <w:tbl>
      <w:tblPr>
        <w:tblStyle w:val="Grilledutableau"/>
        <w:tblW w:w="0" w:type="auto"/>
        <w:tblLook w:val="04A0" w:firstRow="1" w:lastRow="0" w:firstColumn="1" w:lastColumn="0" w:noHBand="0" w:noVBand="1"/>
      </w:tblPr>
      <w:tblGrid>
        <w:gridCol w:w="3462"/>
        <w:gridCol w:w="3392"/>
        <w:gridCol w:w="2610"/>
      </w:tblGrid>
      <w:tr w:rsidR="00A6594E" w:rsidRPr="00B95FA5" w:rsidTr="00A6594E">
        <w:tc>
          <w:tcPr>
            <w:tcW w:w="9464" w:type="dxa"/>
            <w:gridSpan w:val="3"/>
            <w:shd w:val="clear" w:color="auto" w:fill="8DB3E2" w:themeFill="text2" w:themeFillTint="66"/>
          </w:tcPr>
          <w:p w:rsidR="00A6594E" w:rsidRPr="00B95FA5" w:rsidRDefault="00A6594E" w:rsidP="00A6594E">
            <w:pPr>
              <w:adjustRightInd w:val="0"/>
              <w:rPr>
                <w:rFonts w:asciiTheme="minorBidi" w:hAnsiTheme="minorBidi" w:cstheme="minorBidi"/>
                <w:b/>
                <w:bCs/>
                <w:lang w:val="fr-FR"/>
              </w:rPr>
            </w:pPr>
            <w:r w:rsidRPr="00B95FA5">
              <w:rPr>
                <w:rFonts w:asciiTheme="minorBidi" w:hAnsiTheme="minorBidi" w:cstheme="minorBidi"/>
                <w:b/>
                <w:bCs/>
                <w:lang w:val="fr-FR"/>
              </w:rPr>
              <w:t xml:space="preserve">ECUE: </w:t>
            </w:r>
            <w:r w:rsidRPr="00B95FA5">
              <w:rPr>
                <w:rFonts w:asciiTheme="minorBidi" w:eastAsiaTheme="minorHAnsi" w:hAnsiTheme="minorBidi" w:cstheme="minorBidi"/>
                <w:b/>
                <w:bCs/>
                <w:lang w:val="fr-FR" w:eastAsia="en-US" w:bidi="ar-SA"/>
              </w:rPr>
              <w:t>Thermodynamique et transferts intégrés (matière/énergie)</w:t>
            </w:r>
          </w:p>
        </w:tc>
      </w:tr>
      <w:tr w:rsidR="00A6594E" w:rsidRPr="00B95FA5" w:rsidTr="00A6594E">
        <w:tc>
          <w:tcPr>
            <w:tcW w:w="3462" w:type="dxa"/>
            <w:shd w:val="clear" w:color="auto" w:fill="8DB3E2" w:themeFill="text2" w:themeFillTint="66"/>
          </w:tcPr>
          <w:p w:rsidR="00A6594E" w:rsidRPr="00B95FA5" w:rsidRDefault="00A6594E" w:rsidP="00A6594E">
            <w:pPr>
              <w:adjustRightInd w:val="0"/>
              <w:rPr>
                <w:rFonts w:asciiTheme="minorBidi" w:hAnsiTheme="minorBidi" w:cstheme="minorBidi"/>
                <w:b/>
                <w:bCs/>
                <w:lang w:val="fr-FR"/>
              </w:rPr>
            </w:pPr>
          </w:p>
          <w:p w:rsidR="00A6594E" w:rsidRPr="00B95FA5" w:rsidRDefault="00A6594E" w:rsidP="00A6594E">
            <w:pPr>
              <w:adjustRightInd w:val="0"/>
              <w:rPr>
                <w:rFonts w:asciiTheme="minorBidi" w:hAnsiTheme="minorBidi" w:cstheme="minorBidi"/>
                <w:b/>
                <w:bCs/>
              </w:rPr>
            </w:pPr>
            <w:r w:rsidRPr="00B95FA5">
              <w:rPr>
                <w:rFonts w:asciiTheme="minorBidi" w:hAnsiTheme="minorBidi" w:cstheme="minorBidi"/>
                <w:b/>
                <w:bCs/>
              </w:rPr>
              <w:t>Code: UEF 421</w:t>
            </w:r>
          </w:p>
        </w:tc>
        <w:tc>
          <w:tcPr>
            <w:tcW w:w="3392" w:type="dxa"/>
            <w:shd w:val="clear" w:color="auto" w:fill="8DB3E2" w:themeFill="text2" w:themeFillTint="66"/>
          </w:tcPr>
          <w:p w:rsidR="00A6594E" w:rsidRPr="00B95FA5" w:rsidRDefault="00A6594E" w:rsidP="00A6594E">
            <w:pPr>
              <w:adjustRightInd w:val="0"/>
              <w:rPr>
                <w:rFonts w:asciiTheme="minorBidi" w:hAnsiTheme="minorBidi" w:cstheme="minorBidi"/>
                <w:b/>
                <w:bCs/>
              </w:rPr>
            </w:pPr>
          </w:p>
          <w:p w:rsidR="00A6594E" w:rsidRPr="00B95FA5" w:rsidRDefault="00A6594E" w:rsidP="00A6594E">
            <w:pPr>
              <w:adjustRightInd w:val="0"/>
              <w:rPr>
                <w:rFonts w:asciiTheme="minorBidi" w:hAnsiTheme="minorBidi" w:cstheme="minorBidi"/>
                <w:b/>
                <w:bCs/>
              </w:rPr>
            </w:pPr>
            <w:r w:rsidRPr="00B95FA5">
              <w:rPr>
                <w:rFonts w:asciiTheme="minorBidi" w:hAnsiTheme="minorBidi" w:cstheme="minorBidi"/>
                <w:b/>
                <w:bCs/>
              </w:rPr>
              <w:t xml:space="preserve">Nombre de crédits: </w:t>
            </w:r>
            <w:r>
              <w:rPr>
                <w:rFonts w:asciiTheme="minorBidi" w:hAnsiTheme="minorBidi" w:cstheme="minorBidi"/>
                <w:b/>
                <w:bCs/>
              </w:rPr>
              <w:t>3</w:t>
            </w:r>
          </w:p>
        </w:tc>
        <w:tc>
          <w:tcPr>
            <w:tcW w:w="2610" w:type="dxa"/>
            <w:shd w:val="clear" w:color="auto" w:fill="8DB3E2" w:themeFill="text2" w:themeFillTint="66"/>
          </w:tcPr>
          <w:p w:rsidR="00A6594E" w:rsidRPr="00B95FA5" w:rsidRDefault="00A6594E" w:rsidP="00A6594E">
            <w:pPr>
              <w:adjustRightInd w:val="0"/>
              <w:rPr>
                <w:rFonts w:asciiTheme="minorBidi" w:hAnsiTheme="minorBidi" w:cstheme="minorBidi"/>
                <w:b/>
                <w:bCs/>
              </w:rPr>
            </w:pPr>
          </w:p>
          <w:p w:rsidR="00A6594E" w:rsidRPr="00B95FA5" w:rsidRDefault="00A6594E" w:rsidP="00A6594E">
            <w:pPr>
              <w:adjustRightInd w:val="0"/>
              <w:rPr>
                <w:rFonts w:asciiTheme="minorBidi" w:hAnsiTheme="minorBidi" w:cstheme="minorBidi"/>
                <w:b/>
                <w:bCs/>
              </w:rPr>
            </w:pPr>
            <w:r w:rsidRPr="00B95FA5">
              <w:rPr>
                <w:rFonts w:asciiTheme="minorBidi" w:hAnsiTheme="minorBidi" w:cstheme="minorBidi"/>
                <w:b/>
                <w:bCs/>
              </w:rPr>
              <w:t xml:space="preserve">Coefficient: </w:t>
            </w:r>
            <w:r>
              <w:rPr>
                <w:rFonts w:asciiTheme="minorBidi" w:hAnsiTheme="minorBidi" w:cstheme="minorBidi"/>
                <w:b/>
                <w:bCs/>
              </w:rPr>
              <w:t>1.5</w:t>
            </w:r>
          </w:p>
        </w:tc>
      </w:tr>
    </w:tbl>
    <w:p w:rsidR="00A6594E" w:rsidRPr="00B95FA5" w:rsidRDefault="00A6594E" w:rsidP="00A6594E">
      <w:pPr>
        <w:adjustRightInd w:val="0"/>
        <w:rPr>
          <w:rFonts w:asciiTheme="minorBidi" w:hAnsiTheme="minorBidi" w:cstheme="minorBidi"/>
          <w:sz w:val="20"/>
          <w:szCs w:val="20"/>
        </w:rPr>
      </w:pPr>
    </w:p>
    <w:p w:rsidR="00A6594E" w:rsidRPr="00B95FA5" w:rsidRDefault="00A6594E" w:rsidP="00A6594E">
      <w:pPr>
        <w:spacing w:before="3"/>
        <w:ind w:right="1873" w:firstLine="13"/>
        <w:rPr>
          <w:rFonts w:asciiTheme="minorBidi" w:hAnsiTheme="minorBidi" w:cstheme="minorBidi"/>
          <w:b/>
          <w:bCs/>
          <w:sz w:val="20"/>
          <w:szCs w:val="20"/>
        </w:rPr>
      </w:pPr>
    </w:p>
    <w:p w:rsidR="00A6594E" w:rsidRPr="00B95FA5" w:rsidRDefault="00A6594E" w:rsidP="00A6594E">
      <w:pPr>
        <w:tabs>
          <w:tab w:val="left" w:pos="0"/>
        </w:tabs>
        <w:spacing w:line="360" w:lineRule="auto"/>
        <w:jc w:val="both"/>
        <w:rPr>
          <w:rFonts w:asciiTheme="minorBidi" w:hAnsiTheme="minorBidi" w:cstheme="minorBidi"/>
          <w:sz w:val="20"/>
          <w:szCs w:val="20"/>
        </w:rPr>
      </w:pPr>
      <w:r>
        <w:rPr>
          <w:rFonts w:asciiTheme="minorBidi" w:hAnsiTheme="minorBidi" w:cstheme="minorBidi"/>
          <w:b/>
          <w:bCs/>
          <w:sz w:val="20"/>
          <w:szCs w:val="20"/>
        </w:rPr>
        <w:tab/>
        <w:t>4.2</w:t>
      </w:r>
      <w:r w:rsidRPr="00B95FA5">
        <w:rPr>
          <w:rFonts w:asciiTheme="minorBidi" w:hAnsiTheme="minorBidi" w:cstheme="minorBidi"/>
          <w:b/>
          <w:bCs/>
          <w:sz w:val="20"/>
          <w:szCs w:val="20"/>
        </w:rPr>
        <w:t>.1. Enseignements théoriques</w:t>
      </w:r>
    </w:p>
    <w:p w:rsidR="00A6594E" w:rsidRPr="00B95FA5" w:rsidRDefault="00A6594E" w:rsidP="00A6594E">
      <w:pPr>
        <w:widowControl/>
        <w:shd w:val="clear" w:color="auto" w:fill="FFFFFF"/>
        <w:autoSpaceDE/>
        <w:autoSpaceDN/>
        <w:spacing w:before="100" w:beforeAutospacing="1" w:after="100" w:afterAutospacing="1"/>
        <w:jc w:val="both"/>
        <w:rPr>
          <w:rFonts w:asciiTheme="minorBidi" w:hAnsiTheme="minorBidi" w:cstheme="minorBidi"/>
          <w:sz w:val="20"/>
          <w:szCs w:val="20"/>
          <w:lang w:bidi="ar-SA"/>
        </w:rPr>
      </w:pPr>
      <w:r>
        <w:rPr>
          <w:rFonts w:asciiTheme="minorBidi" w:hAnsiTheme="minorBidi" w:cstheme="minorBidi"/>
          <w:b/>
          <w:bCs/>
          <w:sz w:val="20"/>
          <w:szCs w:val="20"/>
          <w:lang w:bidi="ar-SA"/>
        </w:rPr>
        <w:t>1</w:t>
      </w:r>
      <w:r w:rsidRPr="00B95FA5">
        <w:rPr>
          <w:rFonts w:asciiTheme="minorBidi" w:hAnsiTheme="minorBidi" w:cstheme="minorBidi"/>
          <w:b/>
          <w:bCs/>
          <w:sz w:val="20"/>
          <w:szCs w:val="20"/>
          <w:lang w:bidi="ar-SA"/>
        </w:rPr>
        <w:t>. Introduction à la thermodynamique</w:t>
      </w:r>
    </w:p>
    <w:p w:rsidR="00A6594E" w:rsidRPr="00B95FA5" w:rsidRDefault="00A6594E" w:rsidP="004F13AD">
      <w:pPr>
        <w:widowControl/>
        <w:numPr>
          <w:ilvl w:val="0"/>
          <w:numId w:val="78"/>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Introduction générale</w:t>
      </w:r>
    </w:p>
    <w:p w:rsidR="00A6594E" w:rsidRPr="00B95FA5" w:rsidRDefault="00A6594E" w:rsidP="004F13AD">
      <w:pPr>
        <w:widowControl/>
        <w:numPr>
          <w:ilvl w:val="0"/>
          <w:numId w:val="78"/>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Pression (définition, origine microscopique)</w:t>
      </w:r>
    </w:p>
    <w:p w:rsidR="00A6594E" w:rsidRPr="00B95FA5" w:rsidRDefault="00A6594E" w:rsidP="004F13AD">
      <w:pPr>
        <w:widowControl/>
        <w:numPr>
          <w:ilvl w:val="0"/>
          <w:numId w:val="78"/>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Pr>
          <w:rFonts w:asciiTheme="minorBidi" w:hAnsiTheme="minorBidi" w:cstheme="minorBidi"/>
          <w:sz w:val="20"/>
          <w:szCs w:val="20"/>
          <w:lang w:bidi="ar-SA"/>
        </w:rPr>
        <w:t>N</w:t>
      </w:r>
      <w:r w:rsidRPr="00B95FA5">
        <w:rPr>
          <w:rFonts w:asciiTheme="minorBidi" w:hAnsiTheme="minorBidi" w:cstheme="minorBidi"/>
          <w:sz w:val="20"/>
          <w:szCs w:val="20"/>
          <w:lang w:bidi="ar-SA"/>
        </w:rPr>
        <w:t>otion de température, zéro absolu et température absolue</w:t>
      </w:r>
    </w:p>
    <w:p w:rsidR="00A6594E" w:rsidRPr="00B95FA5" w:rsidRDefault="00A6594E" w:rsidP="004F13AD">
      <w:pPr>
        <w:widowControl/>
        <w:numPr>
          <w:ilvl w:val="0"/>
          <w:numId w:val="78"/>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Energie d’un système, échange d’énergie, équilibre thermodynamique et principe zéro de la thermodynamique</w:t>
      </w:r>
    </w:p>
    <w:p w:rsidR="00A6594E" w:rsidRPr="00B95FA5" w:rsidRDefault="00A6594E" w:rsidP="004F13AD">
      <w:pPr>
        <w:widowControl/>
        <w:numPr>
          <w:ilvl w:val="0"/>
          <w:numId w:val="78"/>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Classement des grandeurs physiques et terminologie.</w:t>
      </w:r>
    </w:p>
    <w:p w:rsidR="00A6594E" w:rsidRPr="00B95FA5" w:rsidRDefault="00A6594E" w:rsidP="00A6594E">
      <w:pPr>
        <w:widowControl/>
        <w:shd w:val="clear" w:color="auto" w:fill="FFFFFF"/>
        <w:autoSpaceDE/>
        <w:autoSpaceDN/>
        <w:spacing w:before="100" w:beforeAutospacing="1" w:after="100" w:afterAutospacing="1"/>
        <w:jc w:val="both"/>
        <w:rPr>
          <w:rFonts w:asciiTheme="minorBidi" w:hAnsiTheme="minorBidi" w:cstheme="minorBidi"/>
          <w:sz w:val="20"/>
          <w:szCs w:val="20"/>
          <w:lang w:bidi="ar-SA"/>
        </w:rPr>
      </w:pPr>
      <w:r>
        <w:rPr>
          <w:rFonts w:asciiTheme="minorBidi" w:hAnsiTheme="minorBidi" w:cstheme="minorBidi"/>
          <w:b/>
          <w:bCs/>
          <w:sz w:val="20"/>
          <w:szCs w:val="20"/>
          <w:lang w:bidi="ar-SA"/>
        </w:rPr>
        <w:lastRenderedPageBreak/>
        <w:t>2</w:t>
      </w:r>
      <w:r w:rsidRPr="00B95FA5">
        <w:rPr>
          <w:rFonts w:asciiTheme="minorBidi" w:hAnsiTheme="minorBidi" w:cstheme="minorBidi"/>
          <w:b/>
          <w:bCs/>
          <w:sz w:val="20"/>
          <w:szCs w:val="20"/>
          <w:lang w:bidi="ar-SA"/>
        </w:rPr>
        <w:t>. Travail, chaleur et premier principe</w:t>
      </w:r>
    </w:p>
    <w:p w:rsidR="00A6594E" w:rsidRPr="00B95FA5" w:rsidRDefault="00A6594E" w:rsidP="004F13AD">
      <w:pPr>
        <w:widowControl/>
        <w:numPr>
          <w:ilvl w:val="0"/>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Le travail (notion d’échange d’énergie mécanique</w:t>
      </w:r>
    </w:p>
    <w:p w:rsidR="00A6594E" w:rsidRPr="00B95FA5" w:rsidRDefault="00A6594E" w:rsidP="004F13AD">
      <w:pPr>
        <w:widowControl/>
        <w:numPr>
          <w:ilvl w:val="0"/>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Le transfert d'énergie thermique ou "chaleur" (notion d’échange d’énergie thermique)</w:t>
      </w:r>
    </w:p>
    <w:p w:rsidR="00A6594E" w:rsidRPr="00B95FA5" w:rsidRDefault="00A6594E" w:rsidP="004F13AD">
      <w:pPr>
        <w:widowControl/>
        <w:numPr>
          <w:ilvl w:val="0"/>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1</w:t>
      </w:r>
      <w:r w:rsidRPr="00B95FA5">
        <w:rPr>
          <w:rFonts w:asciiTheme="minorBidi" w:hAnsiTheme="minorBidi" w:cstheme="minorBidi"/>
          <w:sz w:val="20"/>
          <w:szCs w:val="20"/>
          <w:vertAlign w:val="superscript"/>
          <w:lang w:bidi="ar-SA"/>
        </w:rPr>
        <w:t>er</w:t>
      </w:r>
      <w:r w:rsidRPr="00B95FA5">
        <w:rPr>
          <w:rFonts w:asciiTheme="minorBidi" w:hAnsiTheme="minorBidi" w:cstheme="minorBidi"/>
          <w:sz w:val="20"/>
          <w:szCs w:val="20"/>
          <w:lang w:bidi="ar-SA"/>
        </w:rPr>
        <w:t xml:space="preserve"> principe de la thermodynamique, la fonction d’état énergie interne U </w:t>
      </w:r>
    </w:p>
    <w:p w:rsidR="00A6594E" w:rsidRPr="00B95FA5" w:rsidRDefault="00A6594E" w:rsidP="004F13AD">
      <w:pPr>
        <w:widowControl/>
        <w:numPr>
          <w:ilvl w:val="0"/>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Propriétés thermiques de la matière (chaleur spécifique ou capacité calorifique)</w:t>
      </w:r>
    </w:p>
    <w:p w:rsidR="00A6594E" w:rsidRPr="00B95FA5" w:rsidRDefault="00A6594E" w:rsidP="004F13AD">
      <w:pPr>
        <w:widowControl/>
        <w:numPr>
          <w:ilvl w:val="1"/>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Liquides et solides</w:t>
      </w:r>
    </w:p>
    <w:p w:rsidR="00A6594E" w:rsidRPr="00B95FA5" w:rsidRDefault="00A6594E" w:rsidP="004F13AD">
      <w:pPr>
        <w:widowControl/>
        <w:numPr>
          <w:ilvl w:val="1"/>
          <w:numId w:val="79"/>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 xml:space="preserve">Gaz, gaz parfaits </w:t>
      </w:r>
    </w:p>
    <w:p w:rsidR="00A6594E" w:rsidRPr="00B95FA5" w:rsidRDefault="00A6594E" w:rsidP="004F13AD">
      <w:pPr>
        <w:widowControl/>
        <w:numPr>
          <w:ilvl w:val="0"/>
          <w:numId w:val="80"/>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Transformations à pression constante : l’enthalpie H, une nouvelle fonction d’état</w:t>
      </w:r>
    </w:p>
    <w:p w:rsidR="00A6594E" w:rsidRPr="00B95FA5" w:rsidRDefault="00A6594E" w:rsidP="004F13AD">
      <w:pPr>
        <w:widowControl/>
        <w:numPr>
          <w:ilvl w:val="0"/>
          <w:numId w:val="80"/>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Enthalpie de changement d’état</w:t>
      </w:r>
    </w:p>
    <w:p w:rsidR="00A6594E" w:rsidRPr="00B95FA5" w:rsidRDefault="00A6594E" w:rsidP="00A6594E">
      <w:pPr>
        <w:widowControl/>
        <w:shd w:val="clear" w:color="auto" w:fill="FFFFFF"/>
        <w:autoSpaceDE/>
        <w:autoSpaceDN/>
        <w:spacing w:before="100" w:beforeAutospacing="1" w:after="100" w:afterAutospacing="1"/>
        <w:jc w:val="both"/>
        <w:rPr>
          <w:rFonts w:asciiTheme="minorBidi" w:hAnsiTheme="minorBidi" w:cstheme="minorBidi"/>
          <w:sz w:val="20"/>
          <w:szCs w:val="20"/>
          <w:lang w:bidi="ar-SA"/>
        </w:rPr>
      </w:pPr>
      <w:r>
        <w:rPr>
          <w:rFonts w:asciiTheme="minorBidi" w:hAnsiTheme="minorBidi" w:cstheme="minorBidi"/>
          <w:b/>
          <w:bCs/>
          <w:sz w:val="20"/>
          <w:szCs w:val="20"/>
          <w:lang w:bidi="ar-SA"/>
        </w:rPr>
        <w:t>3</w:t>
      </w:r>
      <w:r w:rsidRPr="00B95FA5">
        <w:rPr>
          <w:rFonts w:asciiTheme="minorBidi" w:hAnsiTheme="minorBidi" w:cstheme="minorBidi"/>
          <w:b/>
          <w:bCs/>
          <w:sz w:val="20"/>
          <w:szCs w:val="20"/>
          <w:lang w:bidi="ar-SA"/>
        </w:rPr>
        <w:t>. Les transferts thermiques</w:t>
      </w:r>
    </w:p>
    <w:p w:rsidR="00A6594E" w:rsidRPr="00B95FA5" w:rsidRDefault="00A6594E" w:rsidP="004F13AD">
      <w:pPr>
        <w:widowControl/>
        <w:numPr>
          <w:ilvl w:val="0"/>
          <w:numId w:val="81"/>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Modes de transmission de la chaleur</w:t>
      </w:r>
    </w:p>
    <w:p w:rsidR="00A6594E" w:rsidRPr="00B95FA5" w:rsidRDefault="00A6594E" w:rsidP="004F13AD">
      <w:pPr>
        <w:widowControl/>
        <w:numPr>
          <w:ilvl w:val="0"/>
          <w:numId w:val="81"/>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Conduction thermique.</w:t>
      </w:r>
    </w:p>
    <w:p w:rsidR="00A6594E" w:rsidRPr="00B95FA5" w:rsidRDefault="00A6594E" w:rsidP="004F13AD">
      <w:pPr>
        <w:widowControl/>
        <w:numPr>
          <w:ilvl w:val="0"/>
          <w:numId w:val="81"/>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Conductivité thermique</w:t>
      </w:r>
    </w:p>
    <w:p w:rsidR="00A6594E" w:rsidRPr="00B95FA5" w:rsidRDefault="00A6594E" w:rsidP="004F13AD">
      <w:pPr>
        <w:widowControl/>
        <w:numPr>
          <w:ilvl w:val="0"/>
          <w:numId w:val="81"/>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Résistance thermique. Coefficient de transfert thermique</w:t>
      </w:r>
    </w:p>
    <w:p w:rsidR="00A6594E" w:rsidRPr="00B95FA5" w:rsidRDefault="00A6594E" w:rsidP="004F13AD">
      <w:pPr>
        <w:widowControl/>
        <w:numPr>
          <w:ilvl w:val="0"/>
          <w:numId w:val="81"/>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Convection : loi de Newton</w:t>
      </w:r>
    </w:p>
    <w:p w:rsidR="00A6594E" w:rsidRPr="00B95FA5" w:rsidRDefault="00A6594E" w:rsidP="00A6594E">
      <w:pPr>
        <w:widowControl/>
        <w:shd w:val="clear" w:color="auto" w:fill="FFFFFF"/>
        <w:autoSpaceDE/>
        <w:autoSpaceDN/>
        <w:spacing w:before="100" w:beforeAutospacing="1" w:after="100" w:afterAutospacing="1"/>
        <w:jc w:val="both"/>
        <w:rPr>
          <w:rFonts w:asciiTheme="minorBidi" w:hAnsiTheme="minorBidi" w:cstheme="minorBidi"/>
          <w:sz w:val="20"/>
          <w:szCs w:val="20"/>
          <w:lang w:bidi="ar-SA"/>
        </w:rPr>
      </w:pPr>
      <w:r>
        <w:rPr>
          <w:rFonts w:asciiTheme="minorBidi" w:hAnsiTheme="minorBidi" w:cstheme="minorBidi"/>
          <w:b/>
          <w:bCs/>
          <w:sz w:val="20"/>
          <w:szCs w:val="20"/>
          <w:lang w:bidi="ar-SA"/>
        </w:rPr>
        <w:t>4</w:t>
      </w:r>
      <w:r w:rsidRPr="00B95FA5">
        <w:rPr>
          <w:rFonts w:asciiTheme="minorBidi" w:hAnsiTheme="minorBidi" w:cstheme="minorBidi"/>
          <w:b/>
          <w:bCs/>
          <w:sz w:val="20"/>
          <w:szCs w:val="20"/>
          <w:lang w:bidi="ar-SA"/>
        </w:rPr>
        <w:t>. Phénomènes irréversibles : second principe de la thermodynamique et entropie</w:t>
      </w:r>
    </w:p>
    <w:p w:rsidR="00A6594E" w:rsidRPr="00B95FA5" w:rsidRDefault="00A6594E" w:rsidP="004F13AD">
      <w:pPr>
        <w:widowControl/>
        <w:numPr>
          <w:ilvl w:val="0"/>
          <w:numId w:val="82"/>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2</w:t>
      </w:r>
      <w:r w:rsidRPr="00B95FA5">
        <w:rPr>
          <w:rFonts w:asciiTheme="minorBidi" w:hAnsiTheme="minorBidi" w:cstheme="minorBidi"/>
          <w:sz w:val="20"/>
          <w:szCs w:val="20"/>
          <w:vertAlign w:val="superscript"/>
          <w:lang w:bidi="ar-SA"/>
        </w:rPr>
        <w:t>e</w:t>
      </w:r>
      <w:r w:rsidRPr="00B95FA5">
        <w:rPr>
          <w:rFonts w:asciiTheme="minorBidi" w:hAnsiTheme="minorBidi" w:cstheme="minorBidi"/>
          <w:sz w:val="20"/>
          <w:szCs w:val="20"/>
          <w:lang w:bidi="ar-SA"/>
        </w:rPr>
        <w:t> loi de la thermodynamique classique</w:t>
      </w:r>
    </w:p>
    <w:p w:rsidR="00A6594E" w:rsidRPr="00B95FA5" w:rsidRDefault="00A6594E" w:rsidP="004F13AD">
      <w:pPr>
        <w:widowControl/>
        <w:numPr>
          <w:ilvl w:val="0"/>
          <w:numId w:val="82"/>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Grandeur entropie : fonction d’état</w:t>
      </w:r>
    </w:p>
    <w:p w:rsidR="00A6594E" w:rsidRPr="00B95FA5" w:rsidRDefault="00A6594E" w:rsidP="004F13AD">
      <w:pPr>
        <w:widowControl/>
        <w:numPr>
          <w:ilvl w:val="0"/>
          <w:numId w:val="82"/>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Cas d’une transformation réversible</w:t>
      </w:r>
    </w:p>
    <w:p w:rsidR="00A6594E" w:rsidRPr="00B95FA5" w:rsidRDefault="00A6594E" w:rsidP="004F13AD">
      <w:pPr>
        <w:widowControl/>
        <w:numPr>
          <w:ilvl w:val="0"/>
          <w:numId w:val="82"/>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Exemple : détente de Joule Gay-Lussac (transformation irréversible)</w:t>
      </w:r>
    </w:p>
    <w:p w:rsidR="00A6594E" w:rsidRPr="00B95FA5" w:rsidRDefault="00A6594E" w:rsidP="004F13AD">
      <w:pPr>
        <w:widowControl/>
        <w:numPr>
          <w:ilvl w:val="0"/>
          <w:numId w:val="82"/>
        </w:numPr>
        <w:shd w:val="clear" w:color="auto" w:fill="FFFFFF"/>
        <w:autoSpaceDE/>
        <w:autoSpaceDN/>
        <w:spacing w:before="100" w:beforeAutospacing="1" w:after="100" w:afterAutospacing="1"/>
        <w:jc w:val="both"/>
        <w:rPr>
          <w:rFonts w:asciiTheme="minorBidi" w:hAnsiTheme="minorBidi" w:cstheme="minorBidi"/>
          <w:sz w:val="20"/>
          <w:szCs w:val="20"/>
          <w:lang w:bidi="ar-SA"/>
        </w:rPr>
      </w:pPr>
      <w:r w:rsidRPr="00B95FA5">
        <w:rPr>
          <w:rFonts w:asciiTheme="minorBidi" w:hAnsiTheme="minorBidi" w:cstheme="minorBidi"/>
          <w:sz w:val="20"/>
          <w:szCs w:val="20"/>
          <w:lang w:bidi="ar-SA"/>
        </w:rPr>
        <w:t>Croissance de l’entropie et évolution de l’univers</w:t>
      </w: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ab/>
        <w:t>4.1.2. Activités pratiques</w:t>
      </w:r>
    </w:p>
    <w:p w:rsidR="00A6594E" w:rsidRDefault="00A6594E" w:rsidP="00A6594E">
      <w:pPr>
        <w:adjustRightInd w:val="0"/>
        <w:rPr>
          <w:rFonts w:asciiTheme="minorBidi" w:hAnsiTheme="minorBidi" w:cstheme="minorBidi"/>
          <w:sz w:val="20"/>
          <w:szCs w:val="20"/>
        </w:rPr>
      </w:pPr>
    </w:p>
    <w:p w:rsidR="00A6594E" w:rsidRPr="00B95FA5" w:rsidRDefault="00A6594E" w:rsidP="00A6594E">
      <w:pPr>
        <w:adjustRightInd w:val="0"/>
        <w:rPr>
          <w:rFonts w:asciiTheme="minorBidi" w:hAnsiTheme="minorBidi" w:cstheme="minorBidi"/>
          <w:sz w:val="20"/>
          <w:szCs w:val="20"/>
        </w:rPr>
      </w:pPr>
      <w:r w:rsidRPr="00B95FA5">
        <w:rPr>
          <w:rFonts w:asciiTheme="minorBidi" w:hAnsiTheme="minorBidi" w:cstheme="minorBidi"/>
          <w:sz w:val="20"/>
          <w:szCs w:val="20"/>
        </w:rPr>
        <w:t>Exercices d’application sur la thermodynamique : enthalpie, entropie, équilibre thermodynamique, énergie de Gibbs, quotient réactionnel, activité, fugacité, équations thermodynamiques, équilibre des pha</w:t>
      </w:r>
      <w:r>
        <w:rPr>
          <w:rFonts w:asciiTheme="minorBidi" w:hAnsiTheme="minorBidi" w:cstheme="minorBidi"/>
          <w:sz w:val="20"/>
          <w:szCs w:val="20"/>
        </w:rPr>
        <w:t>ses, transfert de chaleur, etc.</w:t>
      </w:r>
    </w:p>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5. Méthode d'évaluation et régime d'examens</w:t>
      </w:r>
    </w:p>
    <w:p w:rsidR="00A6594E" w:rsidRPr="00B95FA5"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ab/>
      </w:r>
      <w:r w:rsidRPr="00B95FA5">
        <w:rPr>
          <w:rFonts w:asciiTheme="minorBidi" w:hAnsiTheme="minorBidi" w:cstheme="minorBidi"/>
          <w:b/>
          <w:bCs/>
          <w:sz w:val="20"/>
          <w:szCs w:val="20"/>
        </w:rPr>
        <w:t>5.1. Régime d'examens</w:t>
      </w:r>
    </w:p>
    <w:p w:rsidR="00A6594E" w:rsidRPr="00B95FA5" w:rsidRDefault="00A6594E" w:rsidP="00A6594E">
      <w:pPr>
        <w:adjustRightInd w:val="0"/>
        <w:rPr>
          <w:rFonts w:asciiTheme="minorBidi" w:hAnsiTheme="minorBidi" w:cstheme="minorBidi"/>
          <w:sz w:val="20"/>
          <w:szCs w:val="20"/>
        </w:rPr>
      </w:pPr>
      <w:r w:rsidRPr="00B95FA5">
        <w:rPr>
          <w:rFonts w:asciiTheme="minorBidi" w:hAnsiTheme="minorBidi" w:cstheme="minorBidi"/>
          <w:sz w:val="20"/>
          <w:szCs w:val="20"/>
        </w:rPr>
        <w:t>Régime mixte pour les deux ECUE</w:t>
      </w:r>
    </w:p>
    <w:p w:rsidR="00A6594E" w:rsidRPr="00B95FA5" w:rsidRDefault="00A6594E" w:rsidP="00A6594E">
      <w:pPr>
        <w:adjustRightInd w:val="0"/>
        <w:rPr>
          <w:rFonts w:asciiTheme="minorBidi" w:hAnsiTheme="minorBidi" w:cstheme="minorBidi"/>
          <w:b/>
          <w:bCs/>
          <w:sz w:val="20"/>
          <w:szCs w:val="20"/>
        </w:rPr>
      </w:pPr>
    </w:p>
    <w:p w:rsidR="00A6594E" w:rsidRPr="00B95FA5" w:rsidRDefault="00A6594E" w:rsidP="00A6594E">
      <w:pPr>
        <w:adjustRightInd w:val="0"/>
        <w:rPr>
          <w:rFonts w:asciiTheme="minorBidi" w:hAnsiTheme="minorBidi" w:cstheme="minorBidi"/>
          <w:b/>
          <w:bCs/>
          <w:sz w:val="20"/>
          <w:szCs w:val="20"/>
        </w:rPr>
      </w:pPr>
      <w:r w:rsidRPr="00B95FA5">
        <w:rPr>
          <w:rFonts w:asciiTheme="minorBidi" w:hAnsiTheme="minorBidi" w:cstheme="minorBidi"/>
          <w:b/>
          <w:bCs/>
          <w:sz w:val="20"/>
          <w:szCs w:val="20"/>
        </w:rPr>
        <w:tab/>
        <w:t>5.2. Pondération et modalités d'évaluation</w:t>
      </w:r>
    </w:p>
    <w:p w:rsidR="00A6594E" w:rsidRPr="00B95FA5" w:rsidRDefault="00A6594E" w:rsidP="00A6594E">
      <w:pPr>
        <w:overflowPunct w:val="0"/>
        <w:adjustRightInd w:val="0"/>
        <w:spacing w:line="277" w:lineRule="auto"/>
        <w:jc w:val="both"/>
        <w:rPr>
          <w:rFonts w:asciiTheme="minorBidi" w:hAnsiTheme="minorBidi" w:cstheme="minorBidi"/>
          <w:sz w:val="20"/>
          <w:szCs w:val="20"/>
        </w:rPr>
      </w:pPr>
      <w:r w:rsidRPr="00B95FA5">
        <w:rPr>
          <w:rFonts w:asciiTheme="minorBidi" w:hAnsiTheme="minorBidi" w:cstheme="minorBidi"/>
          <w:sz w:val="20"/>
          <w:szCs w:val="20"/>
        </w:rPr>
        <w:t>Pour l’évaluation, la Commission Nationale Sectorielle des Sciences Géologiques propose les modalités suivantes :</w:t>
      </w:r>
    </w:p>
    <w:p w:rsidR="00A6594E" w:rsidRPr="00B95FA5" w:rsidRDefault="00A6594E" w:rsidP="00A6594E">
      <w:pPr>
        <w:adjustRightInd w:val="0"/>
        <w:spacing w:line="159" w:lineRule="exact"/>
        <w:rPr>
          <w:rFonts w:asciiTheme="minorBidi" w:hAnsiTheme="minorBidi" w:cstheme="minorBidi"/>
          <w:sz w:val="20"/>
          <w:szCs w:val="20"/>
        </w:rPr>
      </w:pPr>
    </w:p>
    <w:p w:rsidR="00A6594E" w:rsidRPr="00B95FA5" w:rsidRDefault="00A6594E" w:rsidP="00A6594E">
      <w:pPr>
        <w:overflowPunct w:val="0"/>
        <w:adjustRightInd w:val="0"/>
        <w:spacing w:line="258" w:lineRule="auto"/>
        <w:jc w:val="both"/>
        <w:rPr>
          <w:rFonts w:asciiTheme="minorBidi" w:hAnsiTheme="minorBidi" w:cstheme="minorBidi"/>
          <w:sz w:val="20"/>
          <w:szCs w:val="20"/>
        </w:rPr>
      </w:pPr>
      <w:r w:rsidRPr="00B95FA5">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B95FA5" w:rsidRDefault="00A6594E" w:rsidP="00A6594E">
      <w:pPr>
        <w:adjustRightInd w:val="0"/>
        <w:spacing w:line="179" w:lineRule="exact"/>
        <w:rPr>
          <w:rFonts w:asciiTheme="minorBidi" w:hAnsiTheme="minorBidi" w:cstheme="minorBidi"/>
          <w:sz w:val="20"/>
          <w:szCs w:val="20"/>
        </w:rPr>
      </w:pPr>
    </w:p>
    <w:p w:rsidR="00A6594E" w:rsidRPr="00B95FA5" w:rsidRDefault="00A6594E" w:rsidP="00A6594E">
      <w:pPr>
        <w:overflowPunct w:val="0"/>
        <w:adjustRightInd w:val="0"/>
        <w:spacing w:line="250" w:lineRule="auto"/>
        <w:jc w:val="both"/>
        <w:rPr>
          <w:rFonts w:asciiTheme="minorBidi" w:hAnsiTheme="minorBidi" w:cstheme="minorBidi"/>
          <w:sz w:val="20"/>
          <w:szCs w:val="20"/>
        </w:rPr>
      </w:pPr>
      <w:r w:rsidRPr="00B95FA5">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B95FA5" w:rsidRDefault="00A6594E" w:rsidP="00A6594E">
      <w:pPr>
        <w:adjustRightInd w:val="0"/>
        <w:spacing w:line="211" w:lineRule="exact"/>
        <w:rPr>
          <w:rFonts w:asciiTheme="minorBidi" w:hAnsiTheme="minorBidi" w:cstheme="minorBidi"/>
          <w:sz w:val="20"/>
          <w:szCs w:val="20"/>
        </w:rPr>
      </w:pPr>
    </w:p>
    <w:p w:rsidR="00A6594E" w:rsidRPr="00B95FA5" w:rsidRDefault="00A6594E" w:rsidP="00A6594E">
      <w:pPr>
        <w:adjustRightInd w:val="0"/>
        <w:rPr>
          <w:rFonts w:asciiTheme="minorBidi" w:hAnsiTheme="minorBidi" w:cstheme="minorBidi"/>
          <w:sz w:val="20"/>
          <w:szCs w:val="20"/>
        </w:rPr>
      </w:pPr>
      <w:r w:rsidRPr="00B95FA5">
        <w:rPr>
          <w:rFonts w:asciiTheme="minorBidi" w:hAnsiTheme="minorBidi" w:cstheme="minorBidi"/>
          <w:sz w:val="20"/>
          <w:szCs w:val="20"/>
        </w:rPr>
        <w:t>b) Examen (Ex): La note d’examen compte pour 70% de la moyenne finale de l’UE.</w:t>
      </w:r>
    </w:p>
    <w:p w:rsidR="00A6594E" w:rsidRPr="00B95FA5" w:rsidRDefault="00A6594E" w:rsidP="00A6594E">
      <w:pPr>
        <w:adjustRightInd w:val="0"/>
        <w:spacing w:line="211" w:lineRule="exact"/>
        <w:rPr>
          <w:rFonts w:asciiTheme="minorBidi" w:hAnsiTheme="minorBidi" w:cstheme="minorBidi"/>
          <w:sz w:val="20"/>
          <w:szCs w:val="20"/>
        </w:rPr>
      </w:pPr>
    </w:p>
    <w:p w:rsidR="00A6594E" w:rsidRPr="00B95FA5" w:rsidRDefault="00A6594E" w:rsidP="00A6594E">
      <w:pPr>
        <w:adjustRightInd w:val="0"/>
        <w:jc w:val="center"/>
        <w:rPr>
          <w:rFonts w:asciiTheme="minorBidi" w:hAnsiTheme="minorBidi" w:cstheme="minorBidi"/>
          <w:sz w:val="20"/>
          <w:szCs w:val="20"/>
        </w:rPr>
      </w:pPr>
    </w:p>
    <w:p w:rsidR="00A6594E" w:rsidRPr="00B95FA5" w:rsidRDefault="00A6594E" w:rsidP="00A6594E">
      <w:pPr>
        <w:adjustRightInd w:val="0"/>
        <w:jc w:val="center"/>
        <w:rPr>
          <w:rFonts w:asciiTheme="minorBidi" w:hAnsiTheme="minorBidi" w:cstheme="minorBidi"/>
          <w:sz w:val="20"/>
          <w:szCs w:val="20"/>
        </w:rPr>
      </w:pPr>
      <w:r w:rsidRPr="00B95FA5">
        <w:rPr>
          <w:rFonts w:asciiTheme="minorBidi" w:hAnsiTheme="minorBidi" w:cstheme="minorBidi"/>
          <w:sz w:val="20"/>
          <w:szCs w:val="20"/>
        </w:rPr>
        <w:t>Pour récapituler:</w:t>
      </w:r>
    </w:p>
    <w:p w:rsidR="00A6594E" w:rsidRPr="00B95FA5" w:rsidRDefault="00A6594E" w:rsidP="00A6594E">
      <w:pPr>
        <w:adjustRightInd w:val="0"/>
        <w:spacing w:line="209" w:lineRule="auto"/>
        <w:jc w:val="center"/>
        <w:rPr>
          <w:rFonts w:asciiTheme="minorBidi" w:hAnsiTheme="minorBidi" w:cstheme="minorBidi"/>
          <w:sz w:val="20"/>
          <w:szCs w:val="20"/>
        </w:rPr>
      </w:pPr>
    </w:p>
    <w:p w:rsidR="00A6594E" w:rsidRPr="00B95FA5" w:rsidRDefault="00A6594E" w:rsidP="00A6594E">
      <w:pPr>
        <w:adjustRightInd w:val="0"/>
        <w:spacing w:line="209" w:lineRule="auto"/>
        <w:jc w:val="center"/>
        <w:rPr>
          <w:rFonts w:asciiTheme="minorBidi" w:hAnsiTheme="minorBidi" w:cstheme="minorBidi"/>
          <w:b/>
          <w:bCs/>
          <w:sz w:val="20"/>
          <w:szCs w:val="20"/>
        </w:rPr>
      </w:pPr>
      <w:r w:rsidRPr="00B95FA5">
        <w:rPr>
          <w:rFonts w:asciiTheme="minorBidi" w:hAnsiTheme="minorBidi" w:cstheme="minorBidi"/>
          <w:sz w:val="20"/>
          <w:szCs w:val="20"/>
        </w:rPr>
        <w:t xml:space="preserve">Moyenne de l’Ecrit : </w:t>
      </w:r>
      <w:r w:rsidRPr="00B95FA5">
        <w:rPr>
          <w:rFonts w:asciiTheme="minorBidi" w:hAnsiTheme="minorBidi" w:cstheme="minorBidi"/>
          <w:b/>
          <w:bCs/>
          <w:sz w:val="20"/>
          <w:szCs w:val="20"/>
        </w:rPr>
        <w:t>NT</w:t>
      </w:r>
      <w:r w:rsidRPr="00B95FA5">
        <w:rPr>
          <w:rFonts w:asciiTheme="minorBidi" w:hAnsiTheme="minorBidi" w:cstheme="minorBidi"/>
          <w:b/>
          <w:bCs/>
          <w:sz w:val="20"/>
          <w:szCs w:val="20"/>
          <w:vertAlign w:val="subscript"/>
        </w:rPr>
        <w:t>=</w:t>
      </w:r>
      <w:r w:rsidRPr="00B95FA5">
        <w:rPr>
          <w:rFonts w:asciiTheme="minorBidi" w:hAnsiTheme="minorBidi" w:cstheme="minorBidi"/>
          <w:b/>
          <w:bCs/>
          <w:sz w:val="20"/>
          <w:szCs w:val="20"/>
        </w:rPr>
        <w:t>Ex(70%)+ CC(30%)</w:t>
      </w:r>
    </w:p>
    <w:p w:rsidR="00A6594E" w:rsidRPr="00B95FA5" w:rsidRDefault="00A6594E" w:rsidP="00A6594E">
      <w:pPr>
        <w:adjustRightInd w:val="0"/>
        <w:spacing w:line="209" w:lineRule="auto"/>
        <w:jc w:val="center"/>
        <w:rPr>
          <w:rFonts w:asciiTheme="minorBidi" w:hAnsiTheme="minorBidi" w:cstheme="minorBidi"/>
          <w:sz w:val="20"/>
          <w:szCs w:val="20"/>
        </w:rPr>
      </w:pPr>
    </w:p>
    <w:p w:rsidR="00A6594E" w:rsidRPr="00B95FA5" w:rsidRDefault="00A6594E" w:rsidP="00A6594E">
      <w:pPr>
        <w:adjustRightInd w:val="0"/>
        <w:jc w:val="center"/>
        <w:rPr>
          <w:rFonts w:asciiTheme="minorBidi" w:hAnsiTheme="minorBidi" w:cstheme="minorBidi"/>
          <w:sz w:val="20"/>
          <w:szCs w:val="20"/>
        </w:rPr>
      </w:pPr>
      <w:r w:rsidRPr="00B95FA5">
        <w:rPr>
          <w:rFonts w:asciiTheme="minorBidi" w:hAnsiTheme="minorBidi" w:cstheme="minorBidi"/>
          <w:sz w:val="20"/>
          <w:szCs w:val="20"/>
        </w:rPr>
        <w:t xml:space="preserve">Moyenne TD-TP : </w:t>
      </w:r>
      <w:r w:rsidRPr="00B95FA5">
        <w:rPr>
          <w:rFonts w:asciiTheme="minorBidi" w:hAnsiTheme="minorBidi" w:cstheme="minorBidi"/>
          <w:b/>
          <w:bCs/>
          <w:sz w:val="20"/>
          <w:szCs w:val="20"/>
        </w:rPr>
        <w:t>NP</w:t>
      </w:r>
      <w:r w:rsidRPr="00B95FA5">
        <w:rPr>
          <w:rFonts w:asciiTheme="minorBidi" w:hAnsiTheme="minorBidi" w:cstheme="minorBidi"/>
          <w:b/>
          <w:bCs/>
          <w:sz w:val="20"/>
          <w:szCs w:val="20"/>
          <w:vertAlign w:val="subscript"/>
        </w:rPr>
        <w:t>=</w:t>
      </w:r>
      <w:r w:rsidRPr="00B95FA5">
        <w:rPr>
          <w:rFonts w:asciiTheme="minorBidi" w:hAnsiTheme="minorBidi" w:cstheme="minorBidi"/>
          <w:b/>
          <w:bCs/>
          <w:sz w:val="20"/>
          <w:szCs w:val="20"/>
        </w:rPr>
        <w:t>Ex( 70% )+ CC(30%)</w:t>
      </w:r>
    </w:p>
    <w:p w:rsidR="00A6594E" w:rsidRPr="00B95FA5" w:rsidRDefault="00A6594E" w:rsidP="00A6594E">
      <w:pPr>
        <w:adjustRightInd w:val="0"/>
        <w:spacing w:line="38" w:lineRule="exact"/>
        <w:jc w:val="center"/>
        <w:rPr>
          <w:rFonts w:asciiTheme="minorBidi" w:hAnsiTheme="minorBidi" w:cstheme="minorBidi"/>
          <w:sz w:val="20"/>
          <w:szCs w:val="20"/>
        </w:rPr>
      </w:pPr>
    </w:p>
    <w:p w:rsidR="00A6594E" w:rsidRPr="00B95FA5" w:rsidRDefault="00A6594E" w:rsidP="00A6594E">
      <w:pPr>
        <w:adjustRightInd w:val="0"/>
        <w:spacing w:line="135" w:lineRule="exact"/>
        <w:jc w:val="center"/>
        <w:rPr>
          <w:rFonts w:asciiTheme="minorBidi" w:hAnsiTheme="minorBidi" w:cstheme="minorBidi"/>
          <w:sz w:val="20"/>
          <w:szCs w:val="20"/>
        </w:rPr>
      </w:pPr>
    </w:p>
    <w:p w:rsidR="00A6594E" w:rsidRPr="00376D29" w:rsidRDefault="00A6594E" w:rsidP="00A6594E">
      <w:pPr>
        <w:adjustRightInd w:val="0"/>
        <w:jc w:val="center"/>
        <w:rPr>
          <w:rFonts w:asciiTheme="minorBidi" w:hAnsiTheme="minorBidi" w:cstheme="minorBidi"/>
          <w:b/>
          <w:bCs/>
          <w:sz w:val="20"/>
          <w:szCs w:val="20"/>
        </w:rPr>
      </w:pPr>
      <w:r w:rsidRPr="00B95FA5">
        <w:rPr>
          <w:rFonts w:asciiTheme="minorBidi" w:hAnsiTheme="minorBidi" w:cstheme="minorBidi"/>
          <w:sz w:val="20"/>
          <w:szCs w:val="20"/>
        </w:rPr>
        <w:t xml:space="preserve">Moyenne de l’UE : </w:t>
      </w:r>
      <w:r w:rsidRPr="00B95FA5">
        <w:rPr>
          <w:rFonts w:asciiTheme="minorBidi" w:hAnsiTheme="minorBidi" w:cstheme="minorBidi"/>
          <w:b/>
          <w:bCs/>
          <w:sz w:val="20"/>
          <w:szCs w:val="20"/>
        </w:rPr>
        <w:t>NUE</w:t>
      </w:r>
      <w:r w:rsidRPr="00B95FA5">
        <w:rPr>
          <w:rFonts w:asciiTheme="minorBidi" w:hAnsiTheme="minorBidi" w:cstheme="minorBidi"/>
          <w:b/>
          <w:bCs/>
          <w:sz w:val="20"/>
          <w:szCs w:val="20"/>
          <w:vertAlign w:val="subscript"/>
        </w:rPr>
        <w:t>=</w:t>
      </w:r>
      <w:r w:rsidRPr="00B95FA5">
        <w:rPr>
          <w:rFonts w:asciiTheme="minorBidi" w:hAnsiTheme="minorBidi" w:cstheme="minorBidi"/>
          <w:b/>
          <w:bCs/>
          <w:sz w:val="20"/>
          <w:szCs w:val="20"/>
        </w:rPr>
        <w:t>NT(70%)+ NP(30%)</w:t>
      </w: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310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Nombre de crédits: 5 </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2.5</w:t>
            </w:r>
            <w:r>
              <w:rPr>
                <w:rFonts w:ascii="Arial" w:hAnsi="Arial" w:cs="Arial"/>
                <w:b/>
                <w:bCs/>
                <w:color w:val="FF0000"/>
                <w:lang w:eastAsia="en-US"/>
              </w:rPr>
              <w:t xml:space="preserve"> </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GEORESSOURCES ENERGETIQUES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S3</w:t>
            </w:r>
          </w:p>
        </w:tc>
      </w:tr>
    </w:tbl>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376D29"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Techniques d'expression en Français 2</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sidRPr="007D2E90">
              <w:rPr>
                <w:rFonts w:asciiTheme="minorBidi" w:hAnsiTheme="minorBidi"/>
                <w:b/>
                <w:bCs/>
                <w:lang w:val="fr-FR"/>
              </w:rPr>
              <w:t>Initiation à la cartographie numérique</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42</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 xml:space="preserve">ECUE: </w:t>
            </w:r>
            <w:r>
              <w:rPr>
                <w:rFonts w:asciiTheme="minorBidi" w:hAnsiTheme="minorBidi"/>
                <w:b/>
                <w:bCs/>
                <w:lang w:val="fr-FR"/>
              </w:rPr>
              <w:t>Techniques d'expression en Français 2</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311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C02E9A" w:rsidRDefault="00A6594E" w:rsidP="00A6594E">
      <w:pPr>
        <w:rPr>
          <w:rFonts w:asciiTheme="minorBidi" w:hAnsiTheme="minorBidi" w:cstheme="minorBidi"/>
          <w:sz w:val="20"/>
          <w:szCs w:val="20"/>
        </w:rPr>
      </w:pPr>
      <w:r w:rsidRPr="00A91389">
        <w:rPr>
          <w:rFonts w:asciiTheme="minorBidi" w:hAnsiTheme="minorBidi"/>
          <w:b/>
          <w:bCs/>
          <w:sz w:val="20"/>
          <w:szCs w:val="20"/>
        </w:rPr>
        <w:tab/>
      </w:r>
      <w:r w:rsidRPr="00C02E9A">
        <w:rPr>
          <w:rFonts w:asciiTheme="minorBidi" w:hAnsiTheme="minorBidi" w:cstheme="minorBidi"/>
          <w:sz w:val="20"/>
          <w:szCs w:val="20"/>
        </w:rPr>
        <w:t>L'étudiant s'initiera à la rédaction en Français</w:t>
      </w:r>
    </w:p>
    <w:p w:rsidR="00A6594E" w:rsidRPr="00C02E9A" w:rsidRDefault="00A6594E" w:rsidP="00A6594E">
      <w:pPr>
        <w:rPr>
          <w:rFonts w:asciiTheme="minorBidi" w:hAnsiTheme="minorBidi" w:cstheme="minorBidi"/>
          <w:sz w:val="20"/>
          <w:szCs w:val="20"/>
        </w:rPr>
      </w:pPr>
      <w:r w:rsidRPr="00C02E9A">
        <w:rPr>
          <w:rFonts w:asciiTheme="minorBidi" w:hAnsiTheme="minorBidi" w:cstheme="minorBidi"/>
          <w:sz w:val="20"/>
          <w:szCs w:val="20"/>
        </w:rPr>
        <w:t xml:space="preserve"> d’une demande d'emploi, d'une lettre officielle, d'une lettre de motivation, d’un Curriculum vitae et d’un rapport de stage.</w:t>
      </w:r>
    </w:p>
    <w:p w:rsidR="00A6594E" w:rsidRPr="00C02E9A" w:rsidRDefault="00A6594E" w:rsidP="00A6594E">
      <w:pPr>
        <w:adjustRightInd w:val="0"/>
        <w:rPr>
          <w:rFonts w:asciiTheme="minorBidi" w:hAnsiTheme="minorBidi" w:cs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cartographie numérique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312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shd w:val="clear" w:color="auto" w:fill="FFFFFF" w:themeFill="background1"/>
        <w:adjustRightInd w:val="0"/>
        <w:jc w:val="both"/>
        <w:rPr>
          <w:rFonts w:ascii="Helvetica" w:hAnsi="Helvetica" w:cs="Helvetica"/>
          <w:color w:val="231F20"/>
          <w:shd w:val="clear" w:color="auto" w:fill="F1EFEB"/>
        </w:rPr>
      </w:pP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t>Conception de mini-projets de cartes thématiques, allant de la production du fond cartographique à la production de produits cartographiques achevés.</w:t>
      </w:r>
    </w:p>
    <w:p w:rsidR="00A6594E" w:rsidRPr="00C02E9A" w:rsidRDefault="00A6594E" w:rsidP="00A6594E">
      <w:pPr>
        <w:widowControl/>
        <w:shd w:val="clear" w:color="auto" w:fill="FFFFFF" w:themeFill="background1"/>
        <w:autoSpaceDE/>
        <w:autoSpaceDN/>
        <w:spacing w:after="208"/>
        <w:ind w:left="851"/>
        <w:jc w:val="both"/>
        <w:rPr>
          <w:rFonts w:asciiTheme="minorBidi" w:hAnsiTheme="minorBidi" w:cstheme="minorBidi"/>
          <w:sz w:val="20"/>
          <w:szCs w:val="20"/>
        </w:rPr>
      </w:pPr>
      <w:r w:rsidRPr="00C02E9A">
        <w:rPr>
          <w:rFonts w:asciiTheme="minorBidi" w:hAnsiTheme="minorBidi" w:cstheme="minorBidi"/>
          <w:sz w:val="20"/>
          <w:szCs w:val="20"/>
        </w:rPr>
        <w:t>Les logiciels utilisés sont, à titre indicatif: Microstation (carte de base) et QGIS (carte thématique)</w:t>
      </w:r>
      <w:r>
        <w:rPr>
          <w:rFonts w:asciiTheme="minorBidi" w:hAnsiTheme="minorBidi" w:cstheme="minorBidi"/>
          <w:sz w:val="20"/>
          <w:szCs w:val="20"/>
        </w:rPr>
        <w:t>.</w:t>
      </w:r>
    </w:p>
    <w:p w:rsidR="00A6594E" w:rsidRDefault="00A6594E" w:rsidP="00A6594E">
      <w:pPr>
        <w:widowControl/>
        <w:shd w:val="clear" w:color="auto" w:fill="FFFFFF" w:themeFill="background1"/>
        <w:autoSpaceDE/>
        <w:autoSpaceDN/>
        <w:spacing w:after="208"/>
        <w:ind w:left="851"/>
        <w:jc w:val="both"/>
        <w:rPr>
          <w:rFonts w:asciiTheme="minorBidi" w:hAnsiTheme="minorBidi" w:cstheme="minorBidi"/>
          <w:color w:val="313439"/>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A6594E" w:rsidRDefault="00A6594E" w:rsidP="00A6594E">
      <w:pPr>
        <w:adjustRightInd w:val="0"/>
        <w:jc w:val="center"/>
        <w:rPr>
          <w:rFonts w:asciiTheme="minorBidi" w:hAnsiTheme="minorBidi" w:cstheme="minorBidi"/>
          <w:b/>
          <w:bCs/>
          <w:color w:val="00B050"/>
          <w:sz w:val="28"/>
          <w:szCs w:val="28"/>
        </w:rPr>
      </w:pPr>
    </w:p>
    <w:p w:rsidR="00957B02" w:rsidRDefault="00957B02" w:rsidP="00A6594E">
      <w:pPr>
        <w:adjustRightInd w:val="0"/>
        <w:jc w:val="center"/>
        <w:rPr>
          <w:rFonts w:asciiTheme="minorBidi" w:hAnsiTheme="minorBidi" w:cstheme="minorBidi"/>
          <w:b/>
          <w:bCs/>
          <w:color w:val="00B050"/>
          <w:sz w:val="28"/>
          <w:szCs w:val="28"/>
        </w:rPr>
      </w:pPr>
    </w:p>
    <w:p w:rsidR="00A6594E" w:rsidRPr="0040775B" w:rsidRDefault="00A6594E" w:rsidP="00A6594E">
      <w:pPr>
        <w:adjustRightInd w:val="0"/>
        <w:jc w:val="center"/>
        <w:rPr>
          <w:rFonts w:asciiTheme="minorBidi" w:hAnsiTheme="minorBidi" w:cstheme="minorBidi"/>
          <w:b/>
          <w:bCs/>
          <w:color w:val="00B050"/>
          <w:sz w:val="28"/>
          <w:szCs w:val="28"/>
        </w:rPr>
      </w:pPr>
      <w:r w:rsidRPr="0040775B">
        <w:rPr>
          <w:rFonts w:asciiTheme="minorBidi" w:hAnsiTheme="minorBidi" w:cstheme="minorBidi"/>
          <w:b/>
          <w:bCs/>
          <w:color w:val="00B050"/>
          <w:sz w:val="28"/>
          <w:szCs w:val="28"/>
        </w:rPr>
        <w:lastRenderedPageBreak/>
        <w:t>FICHE DESCRIPTIVE D'UNE UNITE D'ENSEIGNEMENT (UE)</w:t>
      </w:r>
    </w:p>
    <w:p w:rsidR="00A6594E" w:rsidRPr="0040775B" w:rsidRDefault="00A6594E" w:rsidP="00A6594E">
      <w:pPr>
        <w:adjustRightInd w:val="0"/>
        <w:jc w:val="center"/>
        <w:rPr>
          <w:rFonts w:asciiTheme="minorBidi" w:hAnsiTheme="minorBidi" w:cstheme="minorBidi"/>
          <w:b/>
          <w:bCs/>
          <w:color w:val="00B050"/>
          <w:sz w:val="28"/>
          <w:szCs w:val="28"/>
        </w:rPr>
      </w:pPr>
      <w:r w:rsidRPr="0040775B">
        <w:rPr>
          <w:rFonts w:asciiTheme="minorBidi" w:hAnsiTheme="minorBidi" w:cstheme="minorBidi"/>
          <w:b/>
          <w:bCs/>
          <w:color w:val="00B050"/>
          <w:sz w:val="28"/>
          <w:szCs w:val="28"/>
        </w:rPr>
        <w:t>ET DE SES ELEMENTS CONSTITUTIFS (ECUE)</w:t>
      </w:r>
    </w:p>
    <w:p w:rsidR="00A6594E" w:rsidRDefault="00A6594E" w:rsidP="00A6594E">
      <w:pPr>
        <w:adjustRightInd w:val="0"/>
        <w:ind w:left="60"/>
        <w:jc w:val="center"/>
        <w:rPr>
          <w:rFonts w:asciiTheme="minorBidi" w:hAnsiTheme="minorBidi" w:cstheme="minorBidi"/>
          <w:b/>
          <w:bCs/>
          <w:color w:val="FF0000"/>
          <w:sz w:val="36"/>
          <w:szCs w:val="36"/>
        </w:rPr>
      </w:pPr>
    </w:p>
    <w:p w:rsidR="00A6594E" w:rsidRDefault="00A6594E" w:rsidP="00A6594E">
      <w:pPr>
        <w:adjustRightInd w:val="0"/>
        <w:ind w:left="60"/>
        <w:jc w:val="center"/>
        <w:rPr>
          <w:rFonts w:asciiTheme="minorBidi" w:hAnsiTheme="minorBidi" w:cstheme="minorBidi"/>
          <w:b/>
          <w:bCs/>
          <w:color w:val="FF0000"/>
          <w:sz w:val="36"/>
          <w:szCs w:val="36"/>
        </w:rPr>
      </w:pPr>
      <w:r w:rsidRPr="0040775B">
        <w:rPr>
          <w:rFonts w:asciiTheme="minorBidi" w:hAnsiTheme="minorBidi" w:cstheme="minorBidi"/>
          <w:b/>
          <w:bCs/>
          <w:color w:val="FF0000"/>
          <w:sz w:val="36"/>
          <w:szCs w:val="36"/>
        </w:rPr>
        <w:t>GEOCHIMIE DES RESSOURCES ENERGETIQUES</w:t>
      </w:r>
    </w:p>
    <w:p w:rsidR="00A6594E" w:rsidRPr="0040775B" w:rsidRDefault="00A6594E" w:rsidP="00A6594E">
      <w:pPr>
        <w:adjustRightInd w:val="0"/>
        <w:ind w:left="60"/>
        <w:jc w:val="center"/>
        <w:rPr>
          <w:rFonts w:asciiTheme="minorBidi" w:hAnsiTheme="minorBidi" w:cstheme="minorBidi"/>
          <w:b/>
          <w:bCs/>
          <w:color w:val="FF0000"/>
          <w:sz w:val="36"/>
          <w:szCs w:val="36"/>
        </w:rPr>
      </w:pPr>
    </w:p>
    <w:p w:rsidR="00A6594E" w:rsidRPr="0040775B" w:rsidRDefault="00A6594E" w:rsidP="00A6594E">
      <w:pPr>
        <w:adjustRightInd w:val="0"/>
        <w:ind w:left="60"/>
        <w:rPr>
          <w:rFonts w:asciiTheme="minorBidi" w:hAnsiTheme="minorBidi" w:cstheme="minorBidi"/>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RPr="0040775B"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eastAsia="en-US"/>
              </w:rPr>
            </w:pPr>
            <w:r w:rsidRPr="0040775B">
              <w:rPr>
                <w:rFonts w:asciiTheme="minorBidi" w:hAnsiTheme="minorBidi" w:cstheme="minorBidi"/>
                <w:b/>
                <w:bCs/>
                <w:sz w:val="20"/>
                <w:szCs w:val="20"/>
                <w:lang w:eastAsia="en-US"/>
              </w:rPr>
              <w:t>Intitulé de l'UE:</w:t>
            </w:r>
          </w:p>
          <w:p w:rsidR="00A6594E" w:rsidRPr="0040775B" w:rsidRDefault="00A6594E" w:rsidP="00A6594E">
            <w:pPr>
              <w:adjustRightInd w:val="0"/>
              <w:jc w:val="center"/>
              <w:rPr>
                <w:rFonts w:asciiTheme="minorBidi" w:hAnsiTheme="minorBidi" w:cstheme="minorBidi"/>
                <w:b/>
                <w:bCs/>
                <w:sz w:val="20"/>
                <w:szCs w:val="20"/>
                <w:lang w:eastAsia="en-US"/>
              </w:rPr>
            </w:pPr>
            <w:r w:rsidRPr="007C5330">
              <w:rPr>
                <w:rFonts w:asciiTheme="minorBidi" w:hAnsiTheme="minorBidi" w:cstheme="minorBidi"/>
                <w:b/>
                <w:bCs/>
                <w:sz w:val="18"/>
                <w:szCs w:val="18"/>
              </w:rPr>
              <w:t>Géochimie des Géoressources énergétiques</w:t>
            </w:r>
            <w:r w:rsidRPr="0040775B">
              <w:rPr>
                <w:rFonts w:asciiTheme="minorBidi" w:hAnsiTheme="minorBidi" w:cstheme="minorBidi"/>
                <w:b/>
                <w:bCs/>
                <w:sz w:val="20"/>
                <w:szCs w:val="20"/>
                <w:lang w:eastAsia="en-US"/>
              </w:rPr>
              <w:t xml:space="preserve"> </w:t>
            </w: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val="en-US" w:eastAsia="en-US"/>
              </w:rPr>
            </w:pPr>
            <w:r w:rsidRPr="0040775B">
              <w:rPr>
                <w:rFonts w:asciiTheme="minorBidi" w:hAnsiTheme="minorBidi" w:cstheme="minorBidi"/>
                <w:b/>
                <w:bCs/>
                <w:sz w:val="20"/>
                <w:szCs w:val="20"/>
                <w:lang w:val="en-US" w:eastAsia="en-US"/>
              </w:rPr>
              <w:t>Code:</w:t>
            </w:r>
          </w:p>
          <w:p w:rsidR="00A6594E" w:rsidRPr="0040775B" w:rsidRDefault="00A6594E" w:rsidP="00A6594E">
            <w:pPr>
              <w:adjustRightInd w:val="0"/>
              <w:jc w:val="center"/>
              <w:rPr>
                <w:rFonts w:asciiTheme="minorBidi" w:hAnsiTheme="minorBidi" w:cstheme="minorBidi"/>
                <w:b/>
                <w:bCs/>
                <w:sz w:val="20"/>
                <w:szCs w:val="20"/>
                <w:lang w:val="en-US" w:eastAsia="en-US"/>
              </w:rPr>
            </w:pPr>
          </w:p>
          <w:p w:rsidR="00A6594E" w:rsidRPr="0040775B" w:rsidRDefault="00A6594E" w:rsidP="00A6594E">
            <w:pPr>
              <w:adjustRightInd w:val="0"/>
              <w:jc w:val="center"/>
              <w:rPr>
                <w:rFonts w:asciiTheme="minorBidi" w:hAnsiTheme="minorBidi" w:cstheme="minorBidi"/>
                <w:b/>
                <w:bCs/>
                <w:color w:val="FF0000"/>
                <w:sz w:val="20"/>
                <w:szCs w:val="20"/>
                <w:lang w:val="en-US" w:eastAsia="en-US"/>
              </w:rPr>
            </w:pPr>
            <w:r w:rsidRPr="0040775B">
              <w:rPr>
                <w:rFonts w:asciiTheme="minorBidi" w:hAnsiTheme="minorBidi" w:cstheme="minorBidi"/>
                <w:b/>
                <w:bCs/>
                <w:color w:val="FF0000"/>
                <w:sz w:val="20"/>
                <w:szCs w:val="20"/>
                <w:lang w:val="en-US" w:eastAsia="en-US"/>
              </w:rPr>
              <w:t>UEF 410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40775B" w:rsidRDefault="00A6594E" w:rsidP="00A6594E">
            <w:pPr>
              <w:adjustRightInd w:val="0"/>
              <w:jc w:val="center"/>
              <w:rPr>
                <w:rFonts w:asciiTheme="minorBidi" w:hAnsiTheme="minorBidi" w:cstheme="minorBidi"/>
                <w:b/>
                <w:bCs/>
                <w:sz w:val="20"/>
                <w:szCs w:val="20"/>
                <w:lang w:val="en-US" w:eastAsia="en-US"/>
              </w:rPr>
            </w:pPr>
          </w:p>
          <w:p w:rsidR="00A6594E" w:rsidRPr="0040775B" w:rsidRDefault="00A6594E" w:rsidP="00A6594E">
            <w:pPr>
              <w:adjustRightInd w:val="0"/>
              <w:jc w:val="center"/>
              <w:rPr>
                <w:rFonts w:asciiTheme="minorBidi" w:hAnsiTheme="minorBidi" w:cstheme="minorBidi"/>
                <w:b/>
                <w:bCs/>
                <w:sz w:val="20"/>
                <w:szCs w:val="20"/>
                <w:lang w:val="en-US" w:eastAsia="en-US"/>
              </w:rPr>
            </w:pPr>
            <w:r w:rsidRPr="0040775B">
              <w:rPr>
                <w:rFonts w:asciiTheme="minorBidi" w:hAnsiTheme="minorBidi" w:cstheme="minorBidi"/>
                <w:b/>
                <w:bCs/>
                <w:sz w:val="20"/>
                <w:szCs w:val="20"/>
                <w:lang w:val="en-US" w:eastAsia="en-US"/>
              </w:rPr>
              <w:t>Nombre de crédit</w:t>
            </w:r>
            <w:r>
              <w:rPr>
                <w:rFonts w:asciiTheme="minorBidi" w:hAnsiTheme="minorBidi" w:cstheme="minorBidi"/>
                <w:b/>
                <w:bCs/>
                <w:sz w:val="20"/>
                <w:szCs w:val="20"/>
                <w:lang w:val="en-US" w:eastAsia="en-US"/>
              </w:rPr>
              <w:t>s: 5</w:t>
            </w:r>
            <w:r w:rsidRPr="0040775B">
              <w:rPr>
                <w:rFonts w:asciiTheme="minorBidi" w:hAnsiTheme="minorBidi" w:cstheme="minorBidi"/>
                <w:b/>
                <w:bCs/>
                <w:sz w:val="20"/>
                <w:szCs w:val="20"/>
                <w:lang w:val="en-US" w:eastAsia="en-US"/>
              </w:rPr>
              <w:t xml:space="preserve"> </w:t>
            </w:r>
          </w:p>
          <w:p w:rsidR="00A6594E" w:rsidRPr="0040775B" w:rsidRDefault="00A6594E" w:rsidP="00A6594E">
            <w:pPr>
              <w:adjustRightInd w:val="0"/>
              <w:jc w:val="center"/>
              <w:rPr>
                <w:rFonts w:asciiTheme="minorBidi" w:hAnsiTheme="minorBidi" w:cstheme="minorBidi"/>
                <w:b/>
                <w:bCs/>
                <w:color w:val="FF0000"/>
                <w:sz w:val="20"/>
                <w:szCs w:val="20"/>
                <w:lang w:val="en-US" w:eastAsia="en-US"/>
              </w:rPr>
            </w:pPr>
            <w:r w:rsidRPr="0040775B">
              <w:rPr>
                <w:rFonts w:asciiTheme="minorBidi" w:hAnsiTheme="minorBidi" w:cstheme="minorBidi"/>
                <w:b/>
                <w:bCs/>
                <w:sz w:val="20"/>
                <w:szCs w:val="20"/>
                <w:lang w:val="en-US" w:eastAsia="en-US"/>
              </w:rPr>
              <w:t>Coefficient:</w:t>
            </w:r>
            <w:r w:rsidRPr="0040775B">
              <w:rPr>
                <w:rFonts w:asciiTheme="minorBidi" w:hAnsiTheme="minorBidi" w:cstheme="minorBidi"/>
                <w:b/>
                <w:bCs/>
                <w:color w:val="FF0000"/>
                <w:sz w:val="20"/>
                <w:szCs w:val="20"/>
                <w:lang w:val="en-US" w:eastAsia="en-US"/>
              </w:rPr>
              <w:t xml:space="preserve"> </w:t>
            </w:r>
            <w:r>
              <w:rPr>
                <w:rFonts w:asciiTheme="minorBidi" w:hAnsiTheme="minorBidi" w:cstheme="minorBidi"/>
                <w:b/>
                <w:bCs/>
                <w:color w:val="FF0000"/>
                <w:sz w:val="20"/>
                <w:szCs w:val="20"/>
                <w:lang w:val="en-US" w:eastAsia="en-US"/>
              </w:rPr>
              <w:t>2.5</w:t>
            </w:r>
          </w:p>
        </w:tc>
      </w:tr>
      <w:tr w:rsidR="00A6594E" w:rsidRPr="0040775B"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eastAsia="en-US"/>
              </w:rPr>
            </w:pPr>
            <w:r w:rsidRPr="0040775B">
              <w:rPr>
                <w:rFonts w:asciiTheme="minorBidi" w:hAnsiTheme="minorBidi" w:cstheme="minorBidi"/>
                <w:b/>
                <w:bCs/>
                <w:sz w:val="20"/>
                <w:szCs w:val="20"/>
                <w:lang w:eastAsia="en-US"/>
              </w:rPr>
              <w:t>Domaine de formation:</w:t>
            </w:r>
          </w:p>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color w:val="FF0000"/>
                <w:sz w:val="20"/>
                <w:szCs w:val="20"/>
                <w:lang w:eastAsia="en-US"/>
              </w:rPr>
            </w:pPr>
            <w:r w:rsidRPr="0040775B">
              <w:rPr>
                <w:rFonts w:asciiTheme="minorBidi" w:hAnsiTheme="minorBidi" w:cstheme="minorBidi"/>
                <w:b/>
                <w:bCs/>
                <w:color w:val="FF0000"/>
                <w:sz w:val="20"/>
                <w:szCs w:val="20"/>
                <w:lang w:eastAsia="en-US"/>
              </w:rPr>
              <w:t>SCIENCES ET TECHNOLOGIES</w:t>
            </w:r>
          </w:p>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eastAsia="en-US"/>
              </w:rPr>
            </w:pPr>
            <w:r w:rsidRPr="0040775B">
              <w:rPr>
                <w:rFonts w:asciiTheme="minorBidi" w:hAnsiTheme="minorBidi" w:cstheme="minorBidi"/>
                <w:b/>
                <w:bCs/>
                <w:sz w:val="20"/>
                <w:szCs w:val="20"/>
                <w:lang w:eastAsia="en-US"/>
              </w:rPr>
              <w:t xml:space="preserve">Mention: </w:t>
            </w:r>
          </w:p>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color w:val="FF0000"/>
                <w:sz w:val="20"/>
                <w:szCs w:val="20"/>
                <w:lang w:eastAsia="en-US"/>
              </w:rPr>
            </w:pPr>
            <w:r w:rsidRPr="0040775B">
              <w:rPr>
                <w:rFonts w:asciiTheme="minorBidi" w:hAnsiTheme="minorBidi" w:cstheme="minorBidi"/>
                <w:b/>
                <w:bCs/>
                <w:color w:val="FF0000"/>
                <w:sz w:val="20"/>
                <w:szCs w:val="20"/>
                <w:lang w:eastAsia="en-US"/>
              </w:rPr>
              <w:t>SCIENCES DE LA TERRE</w:t>
            </w:r>
          </w:p>
        </w:tc>
      </w:tr>
      <w:tr w:rsidR="00A6594E" w:rsidRPr="0040775B"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40775B" w:rsidRDefault="00A6594E" w:rsidP="00A6594E">
            <w:pPr>
              <w:adjustRightInd w:val="0"/>
              <w:jc w:val="center"/>
              <w:rPr>
                <w:rFonts w:asciiTheme="minorBidi" w:hAnsiTheme="minorBidi" w:cstheme="minorBidi"/>
                <w:b/>
                <w:bCs/>
                <w:sz w:val="20"/>
                <w:szCs w:val="20"/>
                <w:lang w:eastAsia="en-US"/>
              </w:rPr>
            </w:pPr>
          </w:p>
          <w:p w:rsidR="00A6594E" w:rsidRPr="0040775B" w:rsidRDefault="00A6594E" w:rsidP="00A6594E">
            <w:pPr>
              <w:adjustRightInd w:val="0"/>
              <w:jc w:val="center"/>
              <w:rPr>
                <w:rFonts w:asciiTheme="minorBidi" w:hAnsiTheme="minorBidi" w:cstheme="minorBidi"/>
                <w:b/>
                <w:bCs/>
                <w:sz w:val="20"/>
                <w:szCs w:val="20"/>
                <w:lang w:eastAsia="en-US"/>
              </w:rPr>
            </w:pPr>
            <w:r w:rsidRPr="0040775B">
              <w:rPr>
                <w:rFonts w:asciiTheme="minorBidi" w:hAnsiTheme="minorBidi" w:cstheme="minorBidi"/>
                <w:b/>
                <w:bCs/>
                <w:sz w:val="20"/>
                <w:szCs w:val="20"/>
                <w:lang w:eastAsia="en-US"/>
              </w:rPr>
              <w:t xml:space="preserve">Parcours: </w:t>
            </w:r>
            <w:r w:rsidRPr="0040775B">
              <w:rPr>
                <w:rFonts w:asciiTheme="minorBidi" w:hAnsiTheme="minorBidi" w:cstheme="minorBidi"/>
                <w:b/>
                <w:bCs/>
                <w:color w:val="FF0000"/>
                <w:sz w:val="20"/>
                <w:szCs w:val="20"/>
                <w:lang w:val="en-US"/>
              </w:rPr>
              <w:t>GEORESSOURCES ENERGETIQUES</w:t>
            </w:r>
          </w:p>
          <w:p w:rsidR="00A6594E" w:rsidRPr="0040775B" w:rsidRDefault="00A6594E" w:rsidP="00A6594E">
            <w:pPr>
              <w:adjustRightInd w:val="0"/>
              <w:jc w:val="center"/>
              <w:rPr>
                <w:rFonts w:asciiTheme="minorBidi" w:hAnsiTheme="minorBidi" w:cstheme="minorBidi"/>
                <w:b/>
                <w:bCs/>
                <w:sz w:val="20"/>
                <w:szCs w:val="20"/>
                <w:lang w:eastAsia="en-US"/>
              </w:rPr>
            </w:pPr>
          </w:p>
        </w:tc>
      </w:tr>
      <w:tr w:rsidR="00A6594E" w:rsidRPr="0040775B"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40775B" w:rsidRDefault="00A6594E" w:rsidP="00A6594E">
            <w:pPr>
              <w:adjustRightInd w:val="0"/>
              <w:jc w:val="center"/>
              <w:rPr>
                <w:rFonts w:asciiTheme="minorBidi" w:hAnsiTheme="minorBidi" w:cstheme="minorBidi"/>
                <w:b/>
                <w:bCs/>
                <w:sz w:val="20"/>
                <w:szCs w:val="20"/>
                <w:lang w:val="en-US" w:eastAsia="en-US"/>
              </w:rPr>
            </w:pPr>
          </w:p>
          <w:p w:rsidR="00A6594E" w:rsidRDefault="00A6594E" w:rsidP="00A6594E">
            <w:pPr>
              <w:adjustRightInd w:val="0"/>
              <w:jc w:val="center"/>
              <w:rPr>
                <w:rFonts w:asciiTheme="minorBidi" w:hAnsiTheme="minorBidi" w:cstheme="minorBidi"/>
                <w:b/>
                <w:bCs/>
                <w:color w:val="0070C0"/>
                <w:sz w:val="28"/>
                <w:szCs w:val="28"/>
                <w:lang w:val="en-US" w:eastAsia="en-US"/>
              </w:rPr>
            </w:pPr>
            <w:r w:rsidRPr="0040775B">
              <w:rPr>
                <w:rFonts w:asciiTheme="minorBidi" w:hAnsiTheme="minorBidi" w:cstheme="minorBidi"/>
                <w:b/>
                <w:bCs/>
                <w:sz w:val="20"/>
                <w:szCs w:val="20"/>
                <w:lang w:val="en-US" w:eastAsia="en-US"/>
              </w:rPr>
              <w:t xml:space="preserve">Semestre: </w:t>
            </w:r>
            <w:r w:rsidRPr="0040775B">
              <w:rPr>
                <w:rFonts w:asciiTheme="minorBidi" w:hAnsiTheme="minorBidi" w:cstheme="minorBidi"/>
                <w:b/>
                <w:bCs/>
                <w:color w:val="0070C0"/>
                <w:sz w:val="28"/>
                <w:szCs w:val="28"/>
                <w:lang w:val="en-US" w:eastAsia="en-US"/>
              </w:rPr>
              <w:t>S4</w:t>
            </w:r>
          </w:p>
          <w:p w:rsidR="00A6594E" w:rsidRPr="0040775B" w:rsidRDefault="00A6594E" w:rsidP="00A6594E">
            <w:pPr>
              <w:adjustRightInd w:val="0"/>
              <w:jc w:val="center"/>
              <w:rPr>
                <w:rFonts w:asciiTheme="minorBidi" w:hAnsiTheme="minorBidi" w:cstheme="minorBidi"/>
                <w:b/>
                <w:bCs/>
                <w:sz w:val="20"/>
                <w:szCs w:val="20"/>
                <w:lang w:val="en-US" w:eastAsia="en-US"/>
              </w:rPr>
            </w:pPr>
          </w:p>
        </w:tc>
      </w:tr>
    </w:tbl>
    <w:p w:rsidR="00A6594E" w:rsidRPr="0040775B" w:rsidRDefault="00A6594E" w:rsidP="00A6594E">
      <w:pPr>
        <w:adjustRightInd w:val="0"/>
        <w:ind w:left="60"/>
        <w:rPr>
          <w:rFonts w:asciiTheme="minorBidi" w:hAnsiTheme="minorBidi" w:cstheme="minorBidi"/>
          <w:b/>
          <w:bCs/>
          <w:sz w:val="20"/>
          <w:szCs w:val="20"/>
        </w:rPr>
      </w:pPr>
    </w:p>
    <w:p w:rsidR="00A6594E" w:rsidRPr="0040775B" w:rsidRDefault="00A6594E" w:rsidP="00A6594E">
      <w:pPr>
        <w:adjustRightInd w:val="0"/>
        <w:ind w:left="60"/>
        <w:rPr>
          <w:rFonts w:asciiTheme="minorBidi" w:hAnsiTheme="minorBidi" w:cstheme="minorBidi"/>
          <w:b/>
          <w:bCs/>
          <w:sz w:val="20"/>
          <w:szCs w:val="20"/>
        </w:rPr>
      </w:pPr>
    </w:p>
    <w:p w:rsidR="00A6594E" w:rsidRPr="0040775B" w:rsidRDefault="00A6594E" w:rsidP="00A6594E">
      <w:pPr>
        <w:adjustRightInd w:val="0"/>
        <w:ind w:left="6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shd w:val="clear" w:color="auto" w:fill="FFFFFF"/>
        </w:rPr>
      </w:pPr>
      <w:r w:rsidRPr="0040775B">
        <w:rPr>
          <w:rFonts w:asciiTheme="minorBidi" w:hAnsiTheme="minorBidi" w:cstheme="minorBidi"/>
          <w:b/>
          <w:bCs/>
          <w:sz w:val="20"/>
          <w:szCs w:val="20"/>
        </w:rPr>
        <w:t xml:space="preserve">1. Objectifs de l’UE </w:t>
      </w:r>
      <w:r w:rsidRPr="0040775B">
        <w:rPr>
          <w:rFonts w:asciiTheme="minorBidi" w:hAnsiTheme="minorBidi" w:cstheme="minorBidi"/>
          <w:shd w:val="clear" w:color="auto" w:fill="FFFFFF"/>
        </w:rPr>
        <w:t xml:space="preserve"> </w:t>
      </w:r>
    </w:p>
    <w:p w:rsidR="00A6594E" w:rsidRDefault="00A6594E" w:rsidP="00A6594E">
      <w:pPr>
        <w:adjustRightInd w:val="0"/>
        <w:jc w:val="both"/>
        <w:rPr>
          <w:rFonts w:asciiTheme="minorBidi" w:hAnsiTheme="minorBidi" w:cstheme="minorBidi"/>
          <w:sz w:val="20"/>
          <w:szCs w:val="20"/>
          <w:shd w:val="clear" w:color="auto" w:fill="FFFFFF"/>
        </w:rPr>
      </w:pPr>
    </w:p>
    <w:p w:rsidR="00A6594E" w:rsidRDefault="00A6594E" w:rsidP="00A6594E">
      <w:pPr>
        <w:adjustRightInd w:val="0"/>
        <w:ind w:left="284"/>
        <w:jc w:val="both"/>
        <w:rPr>
          <w:rFonts w:asciiTheme="minorBidi" w:hAnsiTheme="minorBidi" w:cstheme="minorBidi"/>
          <w:sz w:val="20"/>
          <w:szCs w:val="20"/>
          <w:shd w:val="clear" w:color="auto" w:fill="FFFFFF"/>
        </w:rPr>
      </w:pPr>
      <w:r>
        <w:rPr>
          <w:rFonts w:asciiTheme="minorBidi" w:hAnsiTheme="minorBidi" w:cstheme="minorBidi"/>
          <w:sz w:val="20"/>
          <w:szCs w:val="20"/>
          <w:shd w:val="clear" w:color="auto" w:fill="FFFFFF"/>
        </w:rPr>
        <w:t xml:space="preserve">- </w:t>
      </w:r>
      <w:r w:rsidRPr="0040775B">
        <w:rPr>
          <w:rFonts w:asciiTheme="minorBidi" w:hAnsiTheme="minorBidi" w:cstheme="minorBidi"/>
          <w:sz w:val="20"/>
          <w:szCs w:val="20"/>
          <w:shd w:val="clear" w:color="auto" w:fill="FFFFFF"/>
        </w:rPr>
        <w:t>Acquérir les connaissances de bases en géologie pétrolière telles que la genèse des hydrocarbures, leur stockage et les méthodes d’exploration-prospection dans l</w:t>
      </w:r>
      <w:r>
        <w:rPr>
          <w:rFonts w:asciiTheme="minorBidi" w:hAnsiTheme="minorBidi" w:cstheme="minorBidi"/>
          <w:sz w:val="20"/>
          <w:szCs w:val="20"/>
          <w:shd w:val="clear" w:color="auto" w:fill="FFFFFF"/>
        </w:rPr>
        <w:t>e domaine pétrolier.</w:t>
      </w:r>
    </w:p>
    <w:p w:rsidR="00A6594E" w:rsidRPr="0040775B" w:rsidRDefault="00A6594E" w:rsidP="00A6594E">
      <w:pPr>
        <w:adjustRightInd w:val="0"/>
        <w:ind w:left="284"/>
        <w:jc w:val="both"/>
        <w:rPr>
          <w:rFonts w:asciiTheme="minorBidi" w:hAnsiTheme="minorBidi" w:cstheme="minorBidi"/>
          <w:sz w:val="20"/>
          <w:szCs w:val="20"/>
          <w:shd w:val="clear" w:color="auto" w:fill="FFFFFF"/>
        </w:rPr>
      </w:pPr>
    </w:p>
    <w:p w:rsidR="00A6594E" w:rsidRDefault="00A6594E" w:rsidP="00A6594E">
      <w:pPr>
        <w:adjustRightInd w:val="0"/>
        <w:ind w:left="284"/>
        <w:jc w:val="both"/>
        <w:rPr>
          <w:rFonts w:asciiTheme="minorBidi" w:hAnsiTheme="minorBidi" w:cstheme="minorBidi"/>
          <w:color w:val="000000"/>
          <w:sz w:val="20"/>
          <w:szCs w:val="20"/>
          <w:shd w:val="clear" w:color="auto" w:fill="FFFFFF"/>
        </w:rPr>
      </w:pPr>
      <w:r>
        <w:rPr>
          <w:rFonts w:asciiTheme="minorBidi" w:hAnsiTheme="minorBidi" w:cstheme="minorBidi"/>
          <w:color w:val="000000"/>
          <w:sz w:val="20"/>
          <w:szCs w:val="20"/>
          <w:shd w:val="clear" w:color="auto" w:fill="FFFFFF"/>
        </w:rPr>
        <w:t>- F</w:t>
      </w:r>
      <w:r w:rsidRPr="0040775B">
        <w:rPr>
          <w:rFonts w:asciiTheme="minorBidi" w:hAnsiTheme="minorBidi" w:cstheme="minorBidi"/>
          <w:color w:val="000000"/>
          <w:sz w:val="20"/>
          <w:szCs w:val="20"/>
          <w:shd w:val="clear" w:color="auto" w:fill="FFFFFF"/>
        </w:rPr>
        <w:t>amiliariser les étudiants avec la géochimie organique et les processus qui contrôlent la formation, le transport et le destin final des composantes organiques dans différentes systèmes terrestres et environnementaux, notamment la géochimie du pétrole.</w:t>
      </w:r>
    </w:p>
    <w:p w:rsidR="00A6594E" w:rsidRPr="0040775B" w:rsidRDefault="00A6594E" w:rsidP="00A6594E">
      <w:pPr>
        <w:adjustRightInd w:val="0"/>
        <w:ind w:left="284"/>
        <w:jc w:val="both"/>
        <w:rPr>
          <w:rFonts w:asciiTheme="minorBidi" w:hAnsiTheme="minorBidi" w:cstheme="minorBidi"/>
          <w:sz w:val="20"/>
          <w:szCs w:val="20"/>
        </w:rPr>
      </w:pPr>
    </w:p>
    <w:p w:rsidR="00A6594E" w:rsidRDefault="00A6594E" w:rsidP="00A6594E">
      <w:pPr>
        <w:adjustRightInd w:val="0"/>
        <w:ind w:left="284"/>
        <w:jc w:val="both"/>
        <w:rPr>
          <w:rFonts w:asciiTheme="minorBidi" w:hAnsiTheme="minorBidi" w:cstheme="minorBidi"/>
          <w:sz w:val="20"/>
          <w:szCs w:val="20"/>
        </w:rPr>
      </w:pPr>
      <w:r w:rsidRPr="0040775B">
        <w:rPr>
          <w:rFonts w:asciiTheme="minorBidi" w:hAnsiTheme="minorBidi" w:cstheme="minorBidi"/>
          <w:sz w:val="20"/>
          <w:szCs w:val="20"/>
        </w:rPr>
        <w:t>- Acquérir les notions fondamentales en géochimie organique pour comprendre la genèse des roches mères de Pétrole à partir de la matière organique. Comprendre la notion de kérogène et les processus de maturité thermique amenant à la génération du pétrole.</w:t>
      </w:r>
    </w:p>
    <w:p w:rsidR="00A6594E" w:rsidRPr="0040775B" w:rsidRDefault="00A6594E" w:rsidP="00A6594E">
      <w:pPr>
        <w:adjustRightInd w:val="0"/>
        <w:ind w:left="284"/>
        <w:jc w:val="both"/>
        <w:rPr>
          <w:rFonts w:asciiTheme="minorBidi" w:hAnsiTheme="minorBidi" w:cstheme="minorBidi"/>
          <w:sz w:val="20"/>
          <w:szCs w:val="20"/>
        </w:rPr>
      </w:pPr>
    </w:p>
    <w:p w:rsidR="00A6594E" w:rsidRPr="0040775B" w:rsidRDefault="00A6594E" w:rsidP="00A6594E">
      <w:pPr>
        <w:adjustRightInd w:val="0"/>
        <w:ind w:left="284"/>
        <w:jc w:val="both"/>
        <w:rPr>
          <w:rFonts w:asciiTheme="minorBidi" w:hAnsiTheme="minorBidi" w:cstheme="minorBidi"/>
          <w:sz w:val="20"/>
          <w:szCs w:val="20"/>
        </w:rPr>
      </w:pPr>
      <w:r w:rsidRPr="0040775B">
        <w:rPr>
          <w:rFonts w:asciiTheme="minorBidi" w:hAnsiTheme="minorBidi" w:cstheme="minorBidi"/>
          <w:sz w:val="20"/>
          <w:szCs w:val="20"/>
        </w:rPr>
        <w:t>- Maîtriser les techniques analytiques pour la caractérisation de la matière organique.</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2.Pré-requis</w:t>
      </w:r>
    </w:p>
    <w:p w:rsidR="00A6594E" w:rsidRDefault="00A6594E" w:rsidP="00A6594E">
      <w:pPr>
        <w:adjustRightInd w:val="0"/>
        <w:rPr>
          <w:rFonts w:asciiTheme="minorBidi" w:hAnsiTheme="minorBidi" w:cstheme="minorBidi"/>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sz w:val="20"/>
          <w:szCs w:val="20"/>
        </w:rPr>
        <w:t>Géochimie, stratigraphie, sédimentologie, géologie structurale.</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3. Eléments constitutifs de l’UE (ECUE)</w:t>
      </w: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r>
    </w:p>
    <w:p w:rsidR="00A6594E" w:rsidRPr="0040775B" w:rsidRDefault="00A6594E" w:rsidP="00A6594E">
      <w:pPr>
        <w:ind w:left="118"/>
        <w:rPr>
          <w:rFonts w:asciiTheme="minorBidi" w:eastAsia="Arial" w:hAnsiTheme="minorBidi" w:cstheme="minorBidi"/>
          <w:sz w:val="20"/>
          <w:szCs w:val="20"/>
        </w:rPr>
      </w:pPr>
      <w:r w:rsidRPr="0040775B">
        <w:rPr>
          <w:rFonts w:asciiTheme="minorBidi" w:hAnsiTheme="minorBidi" w:cstheme="minorBidi"/>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40775B" w:rsidTr="00A6594E">
        <w:tc>
          <w:tcPr>
            <w:tcW w:w="4928" w:type="dxa"/>
            <w:vMerge w:val="restart"/>
            <w:shd w:val="clear" w:color="auto" w:fill="FABF8F"/>
          </w:tcPr>
          <w:p w:rsidR="00A6594E" w:rsidRPr="007C5330" w:rsidRDefault="00A6594E" w:rsidP="00A6594E">
            <w:pPr>
              <w:adjustRightInd w:val="0"/>
              <w:jc w:val="center"/>
              <w:rPr>
                <w:rFonts w:asciiTheme="minorBidi" w:hAnsiTheme="minorBidi" w:cstheme="minorBidi"/>
                <w:b/>
                <w:bCs/>
                <w:sz w:val="20"/>
                <w:szCs w:val="20"/>
              </w:rPr>
            </w:pPr>
          </w:p>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ELEMENTS CONSTITUTIFS</w:t>
            </w:r>
          </w:p>
        </w:tc>
        <w:tc>
          <w:tcPr>
            <w:tcW w:w="3402" w:type="dxa"/>
            <w:gridSpan w:val="3"/>
            <w:shd w:val="clear" w:color="auto" w:fill="FABF8F"/>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Volume horaire</w:t>
            </w:r>
          </w:p>
        </w:tc>
        <w:tc>
          <w:tcPr>
            <w:tcW w:w="1134" w:type="dxa"/>
            <w:vMerge w:val="restart"/>
            <w:shd w:val="clear" w:color="auto" w:fill="FABF8F"/>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Crédits</w:t>
            </w:r>
          </w:p>
        </w:tc>
      </w:tr>
      <w:tr w:rsidR="00A6594E" w:rsidRPr="0040775B" w:rsidTr="00A6594E">
        <w:tc>
          <w:tcPr>
            <w:tcW w:w="4928" w:type="dxa"/>
            <w:vMerge/>
            <w:shd w:val="clear" w:color="auto" w:fill="auto"/>
          </w:tcPr>
          <w:p w:rsidR="00A6594E" w:rsidRPr="0040775B" w:rsidRDefault="00A6594E" w:rsidP="00A6594E">
            <w:pPr>
              <w:adjustRightInd w:val="0"/>
              <w:jc w:val="center"/>
              <w:rPr>
                <w:rFonts w:asciiTheme="minorBidi" w:hAnsiTheme="minorBidi" w:cstheme="minorBidi"/>
                <w:b/>
                <w:bCs/>
                <w:sz w:val="20"/>
                <w:szCs w:val="20"/>
                <w:lang w:val="en-US"/>
              </w:rPr>
            </w:pPr>
          </w:p>
        </w:tc>
        <w:tc>
          <w:tcPr>
            <w:tcW w:w="1134" w:type="dxa"/>
            <w:shd w:val="clear" w:color="auto" w:fill="FBD4B4"/>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Cours</w:t>
            </w:r>
          </w:p>
        </w:tc>
        <w:tc>
          <w:tcPr>
            <w:tcW w:w="1134" w:type="dxa"/>
            <w:shd w:val="clear" w:color="auto" w:fill="FBD4B4"/>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TD</w:t>
            </w:r>
          </w:p>
        </w:tc>
        <w:tc>
          <w:tcPr>
            <w:tcW w:w="1134" w:type="dxa"/>
            <w:shd w:val="clear" w:color="auto" w:fill="FBD4B4"/>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TP</w:t>
            </w:r>
          </w:p>
        </w:tc>
        <w:tc>
          <w:tcPr>
            <w:tcW w:w="1134" w:type="dxa"/>
            <w:vMerge/>
            <w:shd w:val="clear" w:color="auto" w:fill="auto"/>
          </w:tcPr>
          <w:p w:rsidR="00A6594E" w:rsidRPr="0040775B" w:rsidRDefault="00A6594E" w:rsidP="00A6594E">
            <w:pPr>
              <w:adjustRightInd w:val="0"/>
              <w:jc w:val="center"/>
              <w:rPr>
                <w:rFonts w:asciiTheme="minorBidi" w:hAnsiTheme="minorBidi" w:cstheme="minorBidi"/>
                <w:b/>
                <w:bCs/>
                <w:sz w:val="20"/>
                <w:szCs w:val="20"/>
                <w:lang w:val="en-US"/>
              </w:rPr>
            </w:pPr>
          </w:p>
        </w:tc>
      </w:tr>
      <w:tr w:rsidR="00A6594E" w:rsidRPr="0040775B" w:rsidTr="00A6594E">
        <w:tc>
          <w:tcPr>
            <w:tcW w:w="4928" w:type="dxa"/>
            <w:shd w:val="clear" w:color="auto" w:fill="B6DDE8"/>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18"/>
                <w:szCs w:val="18"/>
                <w:lang w:val="en-US"/>
              </w:rPr>
              <w:t>Pétrochimie et gaz naturel</w:t>
            </w:r>
          </w:p>
        </w:tc>
        <w:tc>
          <w:tcPr>
            <w:tcW w:w="1134" w:type="dxa"/>
            <w:shd w:val="clear" w:color="auto" w:fill="B6DDE8"/>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21</w:t>
            </w:r>
          </w:p>
        </w:tc>
        <w:tc>
          <w:tcPr>
            <w:tcW w:w="1134" w:type="dxa"/>
            <w:shd w:val="clear" w:color="auto" w:fill="B6DDE8"/>
          </w:tcPr>
          <w:p w:rsidR="00A6594E" w:rsidRPr="0040775B" w:rsidRDefault="00A6594E" w:rsidP="00A6594E">
            <w:pPr>
              <w:adjustRightInd w:val="0"/>
              <w:jc w:val="center"/>
              <w:rPr>
                <w:rFonts w:asciiTheme="minorBidi" w:hAnsiTheme="minorBidi" w:cstheme="minorBidi"/>
                <w:b/>
                <w:bCs/>
                <w:sz w:val="20"/>
                <w:szCs w:val="20"/>
                <w:lang w:val="en-US"/>
              </w:rPr>
            </w:pPr>
          </w:p>
        </w:tc>
        <w:tc>
          <w:tcPr>
            <w:tcW w:w="1134" w:type="dxa"/>
            <w:shd w:val="clear" w:color="auto" w:fill="B6DDE8"/>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14</w:t>
            </w:r>
          </w:p>
        </w:tc>
        <w:tc>
          <w:tcPr>
            <w:tcW w:w="1134" w:type="dxa"/>
            <w:shd w:val="clear" w:color="auto" w:fill="B6DDE8"/>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3</w:t>
            </w:r>
          </w:p>
        </w:tc>
      </w:tr>
      <w:tr w:rsidR="00A6594E" w:rsidRPr="0040775B" w:rsidTr="00A6594E">
        <w:tc>
          <w:tcPr>
            <w:tcW w:w="4928" w:type="dxa"/>
            <w:shd w:val="clear" w:color="auto" w:fill="E5B8B7"/>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18"/>
                <w:szCs w:val="18"/>
                <w:lang w:val="en-US"/>
              </w:rPr>
              <w:t>Géochimie organique</w:t>
            </w:r>
          </w:p>
        </w:tc>
        <w:tc>
          <w:tcPr>
            <w:tcW w:w="1134" w:type="dxa"/>
            <w:shd w:val="clear" w:color="auto" w:fill="E5B8B7"/>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21</w:t>
            </w:r>
          </w:p>
        </w:tc>
        <w:tc>
          <w:tcPr>
            <w:tcW w:w="1134" w:type="dxa"/>
            <w:shd w:val="clear" w:color="auto" w:fill="E5B8B7"/>
          </w:tcPr>
          <w:p w:rsidR="00A6594E" w:rsidRPr="0040775B" w:rsidRDefault="00A6594E" w:rsidP="00A6594E">
            <w:pPr>
              <w:adjustRightInd w:val="0"/>
              <w:jc w:val="center"/>
              <w:rPr>
                <w:rFonts w:asciiTheme="minorBidi" w:hAnsiTheme="minorBidi" w:cstheme="minorBidi"/>
                <w:b/>
                <w:bCs/>
                <w:sz w:val="20"/>
                <w:szCs w:val="20"/>
                <w:lang w:val="en-US"/>
              </w:rPr>
            </w:pPr>
          </w:p>
        </w:tc>
        <w:tc>
          <w:tcPr>
            <w:tcW w:w="1134" w:type="dxa"/>
            <w:shd w:val="clear" w:color="auto" w:fill="E5B8B7"/>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14</w:t>
            </w:r>
          </w:p>
        </w:tc>
        <w:tc>
          <w:tcPr>
            <w:tcW w:w="1134" w:type="dxa"/>
            <w:shd w:val="clear" w:color="auto" w:fill="E5B8B7"/>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2</w:t>
            </w:r>
          </w:p>
        </w:tc>
      </w:tr>
      <w:tr w:rsidR="00A6594E" w:rsidRPr="0040775B" w:rsidTr="00A6594E">
        <w:tc>
          <w:tcPr>
            <w:tcW w:w="4928" w:type="dxa"/>
            <w:shd w:val="clear" w:color="auto" w:fill="D6E3BC"/>
          </w:tcPr>
          <w:p w:rsidR="00A6594E" w:rsidRPr="0040775B" w:rsidRDefault="00A6594E" w:rsidP="00A6594E">
            <w:pPr>
              <w:adjustRightInd w:val="0"/>
              <w:jc w:val="center"/>
              <w:rPr>
                <w:rFonts w:asciiTheme="minorBidi" w:hAnsiTheme="minorBidi" w:cstheme="minorBidi"/>
                <w:b/>
                <w:bCs/>
                <w:sz w:val="20"/>
                <w:szCs w:val="20"/>
                <w:lang w:val="en-US"/>
              </w:rPr>
            </w:pPr>
          </w:p>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Total</w:t>
            </w:r>
          </w:p>
        </w:tc>
        <w:tc>
          <w:tcPr>
            <w:tcW w:w="1134" w:type="dxa"/>
            <w:shd w:val="clear" w:color="auto" w:fill="D6E3BC"/>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42</w:t>
            </w:r>
          </w:p>
        </w:tc>
        <w:tc>
          <w:tcPr>
            <w:tcW w:w="1134" w:type="dxa"/>
            <w:shd w:val="clear" w:color="auto" w:fill="D6E3BC"/>
          </w:tcPr>
          <w:p w:rsidR="00A6594E" w:rsidRPr="0040775B" w:rsidRDefault="00A6594E" w:rsidP="00A6594E">
            <w:pPr>
              <w:adjustRightInd w:val="0"/>
              <w:jc w:val="center"/>
              <w:rPr>
                <w:rFonts w:asciiTheme="minorBidi" w:hAnsiTheme="minorBidi" w:cstheme="minorBidi"/>
                <w:b/>
                <w:bCs/>
                <w:sz w:val="20"/>
                <w:szCs w:val="20"/>
                <w:lang w:val="en-US"/>
              </w:rPr>
            </w:pPr>
          </w:p>
        </w:tc>
        <w:tc>
          <w:tcPr>
            <w:tcW w:w="1134" w:type="dxa"/>
            <w:shd w:val="clear" w:color="auto" w:fill="D6E3BC"/>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28</w:t>
            </w:r>
          </w:p>
        </w:tc>
        <w:tc>
          <w:tcPr>
            <w:tcW w:w="1134" w:type="dxa"/>
            <w:shd w:val="clear" w:color="auto" w:fill="D6E3BC"/>
          </w:tcPr>
          <w:p w:rsidR="00A6594E" w:rsidRPr="0040775B" w:rsidRDefault="00A6594E" w:rsidP="00A6594E">
            <w:pPr>
              <w:adjustRightInd w:val="0"/>
              <w:jc w:val="center"/>
              <w:rPr>
                <w:rFonts w:asciiTheme="minorBidi" w:hAnsiTheme="minorBidi" w:cstheme="minorBidi"/>
                <w:b/>
                <w:bCs/>
                <w:sz w:val="20"/>
                <w:szCs w:val="20"/>
                <w:lang w:val="en-US"/>
              </w:rPr>
            </w:pPr>
            <w:r w:rsidRPr="0040775B">
              <w:rPr>
                <w:rFonts w:asciiTheme="minorBidi" w:hAnsiTheme="minorBidi" w:cstheme="minorBidi"/>
                <w:b/>
                <w:bCs/>
                <w:sz w:val="20"/>
                <w:szCs w:val="20"/>
                <w:lang w:val="en-US"/>
              </w:rPr>
              <w:t>5</w:t>
            </w:r>
          </w:p>
        </w:tc>
      </w:tr>
    </w:tbl>
    <w:p w:rsidR="00A6594E" w:rsidRPr="0040775B" w:rsidRDefault="00A6594E" w:rsidP="00A6594E">
      <w:pPr>
        <w:adjustRightInd w:val="0"/>
        <w:rPr>
          <w:rFonts w:asciiTheme="minorBidi" w:hAnsiTheme="minorBidi" w:cstheme="minorBidi"/>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4. Contenu et programmes</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 xml:space="preserve">4.1.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92"/>
        <w:gridCol w:w="2610"/>
      </w:tblGrid>
      <w:tr w:rsidR="00A6594E" w:rsidRPr="0040775B" w:rsidTr="00A6594E">
        <w:tc>
          <w:tcPr>
            <w:tcW w:w="9464" w:type="dxa"/>
            <w:gridSpan w:val="3"/>
            <w:shd w:val="clear" w:color="auto" w:fill="8DB3E2"/>
          </w:tcPr>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ECUE: Pétrochimie et gaz naturel</w:t>
            </w:r>
          </w:p>
        </w:tc>
      </w:tr>
      <w:tr w:rsidR="00A6594E" w:rsidRPr="0040775B" w:rsidTr="00A6594E">
        <w:tc>
          <w:tcPr>
            <w:tcW w:w="3462" w:type="dxa"/>
            <w:shd w:val="clear" w:color="auto" w:fill="8DB3E2"/>
          </w:tcPr>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Code: UEF 411</w:t>
            </w:r>
          </w:p>
        </w:tc>
        <w:tc>
          <w:tcPr>
            <w:tcW w:w="3392" w:type="dxa"/>
            <w:shd w:val="clear" w:color="auto" w:fill="8DB3E2"/>
          </w:tcPr>
          <w:p w:rsidR="00A6594E" w:rsidRPr="0040775B" w:rsidRDefault="00A6594E" w:rsidP="00A6594E">
            <w:pPr>
              <w:adjustRightInd w:val="0"/>
              <w:rPr>
                <w:rFonts w:asciiTheme="minorBidi" w:hAnsiTheme="minorBidi" w:cstheme="minorBidi"/>
                <w:b/>
                <w:bCs/>
                <w:sz w:val="20"/>
                <w:szCs w:val="20"/>
                <w:lang w:val="en-US"/>
              </w:rPr>
            </w:pPr>
          </w:p>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Nombre de crédits: 3</w:t>
            </w:r>
          </w:p>
        </w:tc>
        <w:tc>
          <w:tcPr>
            <w:tcW w:w="2610" w:type="dxa"/>
            <w:shd w:val="clear" w:color="auto" w:fill="8DB3E2"/>
          </w:tcPr>
          <w:p w:rsidR="00A6594E" w:rsidRPr="0040775B" w:rsidRDefault="00A6594E" w:rsidP="00A6594E">
            <w:pPr>
              <w:adjustRightInd w:val="0"/>
              <w:rPr>
                <w:rFonts w:asciiTheme="minorBidi" w:hAnsiTheme="minorBidi" w:cstheme="minorBidi"/>
                <w:b/>
                <w:bCs/>
                <w:sz w:val="20"/>
                <w:szCs w:val="20"/>
                <w:lang w:val="en-US"/>
              </w:rPr>
            </w:pPr>
          </w:p>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Coefficient: 1.5</w:t>
            </w:r>
          </w:p>
        </w:tc>
      </w:tr>
    </w:tbl>
    <w:p w:rsidR="00A6594E" w:rsidRPr="0040775B" w:rsidRDefault="00A6594E" w:rsidP="00A6594E">
      <w:pPr>
        <w:adjustRightInd w:val="0"/>
        <w:rPr>
          <w:rFonts w:asciiTheme="minorBidi" w:hAnsiTheme="minorBidi" w:cstheme="minorBidi"/>
          <w:sz w:val="20"/>
          <w:szCs w:val="20"/>
        </w:rPr>
      </w:pPr>
    </w:p>
    <w:p w:rsidR="00A6594E" w:rsidRPr="0040775B" w:rsidRDefault="00A6594E" w:rsidP="00A6594E">
      <w:pPr>
        <w:spacing w:before="3"/>
        <w:ind w:right="1873" w:firstLine="13"/>
        <w:rPr>
          <w:rFonts w:asciiTheme="minorBidi" w:hAnsiTheme="minorBidi" w:cstheme="minorBidi"/>
          <w:b/>
          <w:bCs/>
          <w:sz w:val="20"/>
          <w:szCs w:val="20"/>
        </w:rPr>
      </w:pPr>
    </w:p>
    <w:p w:rsidR="00A6594E" w:rsidRPr="0040775B" w:rsidRDefault="00A6594E" w:rsidP="00A6594E">
      <w:pPr>
        <w:tabs>
          <w:tab w:val="left" w:pos="0"/>
        </w:tabs>
        <w:spacing w:line="360" w:lineRule="auto"/>
        <w:jc w:val="both"/>
        <w:rPr>
          <w:rFonts w:asciiTheme="minorBidi" w:hAnsiTheme="minorBidi" w:cstheme="minorBidi"/>
          <w:sz w:val="20"/>
          <w:szCs w:val="20"/>
        </w:rPr>
      </w:pPr>
      <w:r w:rsidRPr="0040775B">
        <w:rPr>
          <w:rFonts w:asciiTheme="minorBidi" w:hAnsiTheme="minorBidi" w:cstheme="minorBidi"/>
          <w:b/>
          <w:bCs/>
          <w:sz w:val="20"/>
          <w:szCs w:val="20"/>
        </w:rPr>
        <w:tab/>
        <w:t>4.1.1. Enseignements théoriques</w:t>
      </w:r>
    </w:p>
    <w:p w:rsidR="00A6594E" w:rsidRPr="0040775B" w:rsidRDefault="00A6594E" w:rsidP="00A6594E">
      <w:pPr>
        <w:widowControl/>
        <w:adjustRightInd w:val="0"/>
        <w:rPr>
          <w:rFonts w:asciiTheme="minorBidi" w:eastAsiaTheme="minorHAnsi" w:hAnsiTheme="minorBidi" w:cstheme="minorBidi"/>
          <w:b/>
          <w:bCs/>
          <w:color w:val="000000"/>
          <w:sz w:val="20"/>
          <w:szCs w:val="20"/>
          <w:lang w:eastAsia="en-US" w:bidi="ar-SA"/>
        </w:rPr>
      </w:pPr>
      <w:r w:rsidRPr="0040775B">
        <w:rPr>
          <w:rFonts w:asciiTheme="minorBidi" w:hAnsiTheme="minorBidi" w:cstheme="minorBidi"/>
          <w:b/>
          <w:bCs/>
          <w:sz w:val="20"/>
          <w:szCs w:val="20"/>
        </w:rPr>
        <w:t>1.</w:t>
      </w:r>
      <w:r w:rsidRPr="0040775B">
        <w:rPr>
          <w:rFonts w:asciiTheme="minorBidi" w:eastAsiaTheme="minorHAnsi" w:hAnsiTheme="minorBidi" w:cstheme="minorBidi"/>
          <w:b/>
          <w:bCs/>
          <w:color w:val="000000"/>
          <w:sz w:val="20"/>
          <w:szCs w:val="20"/>
          <w:lang w:eastAsia="en-US" w:bidi="ar-SA"/>
        </w:rPr>
        <w:t xml:space="preserve"> Formation et Exploitation du Pétrole et du Gaz naturel</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-Définition et origine du pétrole</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-Gisements et caractéristiques des pétroles</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-Techniques d’exploitation</w:t>
      </w:r>
    </w:p>
    <w:p w:rsidR="00A6594E" w:rsidRDefault="00A6594E" w:rsidP="00A6594E">
      <w:pPr>
        <w:pStyle w:val="Default"/>
        <w:rPr>
          <w:rFonts w:asciiTheme="minorBidi" w:hAnsiTheme="minorBidi" w:cstheme="minorBidi"/>
          <w:b/>
          <w:bCs/>
          <w:sz w:val="20"/>
          <w:szCs w:val="20"/>
        </w:rPr>
      </w:pPr>
    </w:p>
    <w:p w:rsidR="00A6594E" w:rsidRPr="0040775B" w:rsidRDefault="00A6594E" w:rsidP="00A6594E">
      <w:pPr>
        <w:pStyle w:val="Default"/>
        <w:rPr>
          <w:rFonts w:asciiTheme="minorBidi" w:hAnsiTheme="minorBidi" w:cstheme="minorBidi"/>
          <w:b/>
          <w:bCs/>
          <w:sz w:val="20"/>
          <w:szCs w:val="20"/>
        </w:rPr>
      </w:pPr>
      <w:r w:rsidRPr="0040775B">
        <w:rPr>
          <w:rFonts w:asciiTheme="minorBidi" w:hAnsiTheme="minorBidi" w:cstheme="minorBidi"/>
          <w:b/>
          <w:bCs/>
          <w:sz w:val="20"/>
          <w:szCs w:val="20"/>
        </w:rPr>
        <w:t xml:space="preserve">2.  Schémas de raffinage du pétrole </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-Nomenclature et caractéristiques des produits pétroliers</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-Principaux schémas de procédés de fabrication</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-Contraintes environnementales et évolution du raffinage</w:t>
      </w:r>
    </w:p>
    <w:p w:rsidR="00A6594E" w:rsidRDefault="00A6594E" w:rsidP="00A6594E">
      <w:pPr>
        <w:pStyle w:val="Default"/>
        <w:rPr>
          <w:rFonts w:asciiTheme="minorBidi" w:hAnsiTheme="minorBidi" w:cstheme="minorBidi"/>
          <w:b/>
          <w:bCs/>
          <w:sz w:val="20"/>
          <w:szCs w:val="20"/>
        </w:rPr>
      </w:pPr>
    </w:p>
    <w:p w:rsidR="00A6594E" w:rsidRPr="0040775B" w:rsidRDefault="00A6594E" w:rsidP="00A6594E">
      <w:pPr>
        <w:pStyle w:val="Default"/>
        <w:rPr>
          <w:rFonts w:asciiTheme="minorBidi" w:hAnsiTheme="minorBidi" w:cstheme="minorBidi"/>
          <w:b/>
          <w:bCs/>
          <w:sz w:val="20"/>
          <w:szCs w:val="20"/>
        </w:rPr>
      </w:pPr>
      <w:r w:rsidRPr="0040775B">
        <w:rPr>
          <w:rFonts w:asciiTheme="minorBidi" w:hAnsiTheme="minorBidi" w:cstheme="minorBidi"/>
          <w:b/>
          <w:bCs/>
          <w:sz w:val="20"/>
          <w:szCs w:val="20"/>
        </w:rPr>
        <w:t xml:space="preserve">3. Schémas de fabrication pétrochimique </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-Diversité des produits de l’industrie pétrochimique</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-Principales voies de fabrication en pétrochimie</w:t>
      </w:r>
    </w:p>
    <w:p w:rsidR="00A6594E" w:rsidRPr="0040775B" w:rsidRDefault="00A6594E" w:rsidP="00A6594E">
      <w:pPr>
        <w:widowControl/>
        <w:adjustRightInd w:val="0"/>
        <w:rPr>
          <w:rFonts w:asciiTheme="minorBidi" w:eastAsiaTheme="minorHAnsi" w:hAnsiTheme="minorBidi" w:cstheme="minorBidi"/>
          <w:color w:val="000000"/>
          <w:sz w:val="20"/>
          <w:szCs w:val="20"/>
          <w:lang w:eastAsia="en-US" w:bidi="ar-SA"/>
        </w:rPr>
      </w:pPr>
      <w:r w:rsidRPr="0040775B">
        <w:rPr>
          <w:rFonts w:asciiTheme="minorBidi" w:eastAsiaTheme="minorHAnsi" w:hAnsiTheme="minorBidi" w:cstheme="minorBidi"/>
          <w:color w:val="000000"/>
          <w:sz w:val="20"/>
          <w:szCs w:val="20"/>
          <w:lang w:eastAsia="en-US" w:bidi="ar-SA"/>
        </w:rPr>
        <w:t>-Exemples de procédés (PVC, Ammoniac)</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r>
      <w:r w:rsidRPr="0040775B">
        <w:rPr>
          <w:rFonts w:asciiTheme="minorBidi" w:hAnsiTheme="minorBidi" w:cstheme="minorBidi"/>
          <w:b/>
          <w:bCs/>
          <w:sz w:val="20"/>
          <w:szCs w:val="20"/>
        </w:rPr>
        <w:tab/>
        <w:t>4.1.2. Activités pratiques</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widowControl/>
        <w:adjustRightInd w:val="0"/>
        <w:rPr>
          <w:rFonts w:asciiTheme="minorBidi" w:eastAsiaTheme="minorHAnsi" w:hAnsiTheme="minorBidi" w:cstheme="minorBidi"/>
          <w:sz w:val="20"/>
          <w:szCs w:val="20"/>
          <w:lang w:eastAsia="en-US" w:bidi="ar-SA"/>
        </w:rPr>
      </w:pPr>
      <w:r w:rsidRPr="0040775B">
        <w:rPr>
          <w:rFonts w:asciiTheme="minorBidi" w:eastAsiaTheme="minorHAnsi" w:hAnsiTheme="minorBidi" w:cstheme="minorBidi"/>
          <w:sz w:val="20"/>
          <w:szCs w:val="20"/>
          <w:lang w:eastAsia="en-US" w:bidi="ar-SA"/>
        </w:rPr>
        <w:t>- Caractérisation des roches mères : COT, Types de kérogène, etc.</w:t>
      </w:r>
    </w:p>
    <w:p w:rsidR="00A6594E" w:rsidRPr="0040775B" w:rsidRDefault="00A6594E" w:rsidP="00A6594E">
      <w:pPr>
        <w:adjustRightInd w:val="0"/>
        <w:rPr>
          <w:rFonts w:asciiTheme="minorBidi" w:hAnsiTheme="minorBidi" w:cstheme="minorBidi"/>
          <w:b/>
          <w:bCs/>
          <w:sz w:val="20"/>
          <w:szCs w:val="20"/>
        </w:rPr>
      </w:pPr>
      <w:r w:rsidRPr="0040775B">
        <w:rPr>
          <w:rFonts w:asciiTheme="minorBidi" w:eastAsiaTheme="minorHAnsi" w:hAnsiTheme="minorBidi" w:cstheme="minorBidi"/>
          <w:sz w:val="20"/>
          <w:szCs w:val="20"/>
          <w:lang w:eastAsia="en-US" w:bidi="ar-SA"/>
        </w:rPr>
        <w:t>- Caractérisation des huiles : méthodes chromatographiques, etc.</w:t>
      </w:r>
    </w:p>
    <w:p w:rsidR="00A6594E" w:rsidRPr="0040775B"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 xml:space="preserve">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224"/>
        <w:gridCol w:w="3073"/>
      </w:tblGrid>
      <w:tr w:rsidR="00A6594E" w:rsidRPr="0040775B" w:rsidTr="00A6594E">
        <w:tc>
          <w:tcPr>
            <w:tcW w:w="10058" w:type="dxa"/>
            <w:gridSpan w:val="3"/>
            <w:shd w:val="clear" w:color="auto" w:fill="FABF8F"/>
          </w:tcPr>
          <w:p w:rsidR="00A6594E" w:rsidRPr="0040775B" w:rsidRDefault="00A6594E" w:rsidP="00A6594E">
            <w:pPr>
              <w:adjustRightInd w:val="0"/>
              <w:rPr>
                <w:rFonts w:asciiTheme="minorBidi" w:hAnsiTheme="minorBidi" w:cstheme="minorBidi"/>
                <w:b/>
                <w:bCs/>
                <w:sz w:val="20"/>
                <w:szCs w:val="20"/>
                <w:lang w:val="en-US"/>
              </w:rPr>
            </w:pPr>
          </w:p>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ECUE: Géochimie organique</w:t>
            </w:r>
          </w:p>
        </w:tc>
      </w:tr>
      <w:tr w:rsidR="00A6594E" w:rsidRPr="0040775B" w:rsidTr="00A6594E">
        <w:tc>
          <w:tcPr>
            <w:tcW w:w="3462" w:type="dxa"/>
            <w:shd w:val="clear" w:color="auto" w:fill="FABF8F"/>
          </w:tcPr>
          <w:p w:rsidR="00A6594E" w:rsidRPr="0040775B" w:rsidRDefault="00A6594E" w:rsidP="00A6594E">
            <w:pPr>
              <w:adjustRightInd w:val="0"/>
              <w:rPr>
                <w:rFonts w:asciiTheme="minorBidi" w:hAnsiTheme="minorBidi" w:cstheme="minorBidi"/>
                <w:b/>
                <w:bCs/>
                <w:sz w:val="20"/>
                <w:szCs w:val="20"/>
                <w:lang w:val="en-US"/>
              </w:rPr>
            </w:pPr>
          </w:p>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Code: UEF 412</w:t>
            </w:r>
          </w:p>
        </w:tc>
        <w:tc>
          <w:tcPr>
            <w:tcW w:w="3392" w:type="dxa"/>
            <w:shd w:val="clear" w:color="auto" w:fill="FABF8F"/>
          </w:tcPr>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Nombre de crédits: 2</w:t>
            </w:r>
          </w:p>
        </w:tc>
        <w:tc>
          <w:tcPr>
            <w:tcW w:w="3204" w:type="dxa"/>
            <w:shd w:val="clear" w:color="auto" w:fill="FABF8F"/>
          </w:tcPr>
          <w:p w:rsidR="00A6594E" w:rsidRPr="0040775B" w:rsidRDefault="00A6594E" w:rsidP="00A6594E">
            <w:pPr>
              <w:adjustRightInd w:val="0"/>
              <w:rPr>
                <w:rFonts w:asciiTheme="minorBidi" w:hAnsiTheme="minorBidi" w:cstheme="minorBidi"/>
                <w:b/>
                <w:bCs/>
                <w:sz w:val="20"/>
                <w:szCs w:val="20"/>
                <w:lang w:val="en-US"/>
              </w:rPr>
            </w:pPr>
            <w:r w:rsidRPr="0040775B">
              <w:rPr>
                <w:rFonts w:asciiTheme="minorBidi" w:hAnsiTheme="minorBidi" w:cstheme="minorBidi"/>
                <w:b/>
                <w:bCs/>
                <w:sz w:val="20"/>
                <w:szCs w:val="20"/>
                <w:lang w:val="en-US"/>
              </w:rPr>
              <w:t>Coefficient: 1</w:t>
            </w:r>
          </w:p>
        </w:tc>
      </w:tr>
    </w:tbl>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r>
      <w:r w:rsidRPr="0040775B">
        <w:rPr>
          <w:rFonts w:asciiTheme="minorBidi" w:hAnsiTheme="minorBidi" w:cstheme="minorBidi"/>
          <w:b/>
          <w:bCs/>
          <w:sz w:val="20"/>
          <w:szCs w:val="20"/>
        </w:rPr>
        <w:tab/>
        <w:t>4.2.1. Enseignements théoriques</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4F13AD">
      <w:pPr>
        <w:pStyle w:val="a"/>
        <w:numPr>
          <w:ilvl w:val="0"/>
          <w:numId w:val="70"/>
        </w:numPr>
        <w:bidi w:val="0"/>
        <w:spacing w:before="0" w:after="0"/>
        <w:ind w:hanging="153"/>
        <w:rPr>
          <w:rFonts w:asciiTheme="minorBidi" w:hAnsiTheme="minorBidi" w:cstheme="minorBidi"/>
          <w:b w:val="0"/>
          <w:bCs w:val="0"/>
          <w:sz w:val="20"/>
          <w:szCs w:val="20"/>
          <w:u w:val="none"/>
        </w:rPr>
      </w:pPr>
      <w:r w:rsidRPr="0040775B">
        <w:rPr>
          <w:rFonts w:asciiTheme="minorBidi" w:hAnsiTheme="minorBidi" w:cstheme="minorBidi"/>
          <w:b w:val="0"/>
          <w:bCs w:val="0"/>
          <w:sz w:val="20"/>
          <w:szCs w:val="20"/>
          <w:u w:val="none"/>
        </w:rPr>
        <w:t>Définition de la matière organique</w:t>
      </w:r>
    </w:p>
    <w:p w:rsidR="00A6594E" w:rsidRPr="0040775B" w:rsidRDefault="00A6594E" w:rsidP="004F13AD">
      <w:pPr>
        <w:pStyle w:val="a"/>
        <w:numPr>
          <w:ilvl w:val="0"/>
          <w:numId w:val="70"/>
        </w:numPr>
        <w:bidi w:val="0"/>
        <w:spacing w:before="0" w:after="0"/>
        <w:ind w:hanging="153"/>
        <w:rPr>
          <w:rFonts w:asciiTheme="minorBidi" w:hAnsiTheme="minorBidi" w:cstheme="minorBidi"/>
          <w:b w:val="0"/>
          <w:bCs w:val="0"/>
          <w:sz w:val="20"/>
          <w:szCs w:val="20"/>
          <w:u w:val="none"/>
        </w:rPr>
      </w:pPr>
      <w:r w:rsidRPr="0040775B">
        <w:rPr>
          <w:rFonts w:asciiTheme="minorBidi" w:hAnsiTheme="minorBidi" w:cstheme="minorBidi"/>
          <w:b w:val="0"/>
          <w:bCs w:val="0"/>
          <w:sz w:val="20"/>
          <w:szCs w:val="20"/>
          <w:u w:val="none"/>
        </w:rPr>
        <w:t>Types de la matière organique</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color w:val="000000"/>
          <w:sz w:val="20"/>
          <w:szCs w:val="20"/>
          <w:shd w:val="clear" w:color="auto" w:fill="FFFFFF"/>
        </w:rPr>
        <w:t>Composantes organiques naturelles : carbohydrates, protéines, lipides. Propriétés physiques et chimiques. Préservation et transformations sélectives des composantes organiques</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Environnements de dépôt de la matière organique.</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Evolution de la matière organique : Diagenèse, catagenèse et métagenèse</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Potentiel pétroligène et roches mères de pétrole</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Définition du pétrole</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Composition des huiles brutes</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Principaux groupes des composés des huiles brutes</w:t>
      </w:r>
    </w:p>
    <w:p w:rsidR="00A6594E" w:rsidRPr="0040775B" w:rsidRDefault="00A6594E" w:rsidP="004F13AD">
      <w:pPr>
        <w:pStyle w:val="Paragraphedeliste"/>
        <w:widowControl/>
        <w:numPr>
          <w:ilvl w:val="0"/>
          <w:numId w:val="70"/>
        </w:numPr>
        <w:autoSpaceDE/>
        <w:autoSpaceDN/>
        <w:adjustRightInd w:val="0"/>
        <w:spacing w:after="200" w:line="276" w:lineRule="auto"/>
        <w:ind w:hanging="153"/>
        <w:contextualSpacing/>
        <w:rPr>
          <w:rFonts w:asciiTheme="minorBidi" w:hAnsiTheme="minorBidi" w:cstheme="minorBidi"/>
          <w:sz w:val="20"/>
          <w:szCs w:val="20"/>
        </w:rPr>
      </w:pPr>
      <w:r w:rsidRPr="0040775B">
        <w:rPr>
          <w:rFonts w:asciiTheme="minorBidi" w:hAnsiTheme="minorBidi" w:cstheme="minorBidi"/>
          <w:sz w:val="20"/>
          <w:szCs w:val="20"/>
        </w:rPr>
        <w:t>Exercices sur la classification des huiles, les unités internationales (bbl, short-t</w:t>
      </w:r>
      <w:r>
        <w:rPr>
          <w:rFonts w:asciiTheme="minorBidi" w:hAnsiTheme="minorBidi" w:cstheme="minorBidi"/>
          <w:sz w:val="20"/>
          <w:szCs w:val="20"/>
        </w:rPr>
        <w:t>on, long-ton, btu, US-Gallon, etc)</w:t>
      </w:r>
      <w:r w:rsidRPr="0040775B">
        <w:rPr>
          <w:rFonts w:asciiTheme="minorBidi" w:hAnsiTheme="minorBidi" w:cstheme="minorBidi"/>
          <w:sz w:val="20"/>
          <w:szCs w:val="20"/>
        </w:rPr>
        <w:t>; exercices sur le PP, GP,</w:t>
      </w:r>
    </w:p>
    <w:p w:rsidR="00A6594E" w:rsidRPr="0040775B"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r>
      <w:r w:rsidRPr="0040775B">
        <w:rPr>
          <w:rFonts w:asciiTheme="minorBidi" w:hAnsiTheme="minorBidi" w:cstheme="minorBidi"/>
          <w:b/>
          <w:bCs/>
          <w:sz w:val="20"/>
          <w:szCs w:val="20"/>
        </w:rPr>
        <w:tab/>
      </w:r>
    </w:p>
    <w:p w:rsidR="00A6594E"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b/>
          <w:bCs/>
          <w:sz w:val="20"/>
          <w:szCs w:val="20"/>
        </w:rPr>
      </w:pPr>
      <w:r>
        <w:rPr>
          <w:rFonts w:asciiTheme="minorBidi" w:hAnsiTheme="minorBidi" w:cstheme="minorBidi"/>
          <w:b/>
          <w:bCs/>
          <w:sz w:val="20"/>
          <w:szCs w:val="20"/>
        </w:rPr>
        <w:tab/>
      </w:r>
      <w:r>
        <w:rPr>
          <w:rFonts w:asciiTheme="minorBidi" w:hAnsiTheme="minorBidi" w:cstheme="minorBidi"/>
          <w:b/>
          <w:bCs/>
          <w:sz w:val="20"/>
          <w:szCs w:val="20"/>
        </w:rPr>
        <w:tab/>
      </w:r>
      <w:r w:rsidRPr="0040775B">
        <w:rPr>
          <w:rFonts w:asciiTheme="minorBidi" w:hAnsiTheme="minorBidi" w:cstheme="minorBidi"/>
          <w:b/>
          <w:bCs/>
          <w:sz w:val="20"/>
          <w:szCs w:val="20"/>
        </w:rPr>
        <w:t>4.2.2. Activités pratiques</w:t>
      </w:r>
    </w:p>
    <w:p w:rsidR="00A6594E" w:rsidRPr="0040775B" w:rsidRDefault="00A6594E" w:rsidP="00A6594E">
      <w:pPr>
        <w:adjustRightInd w:val="0"/>
        <w:rPr>
          <w:rFonts w:asciiTheme="minorBidi" w:hAnsiTheme="minorBidi" w:cstheme="minorBidi"/>
          <w:b/>
          <w:bCs/>
          <w:sz w:val="20"/>
          <w:szCs w:val="20"/>
        </w:rPr>
      </w:pPr>
    </w:p>
    <w:p w:rsidR="00A6594E" w:rsidRDefault="00A6594E" w:rsidP="00A6594E">
      <w:pPr>
        <w:pStyle w:val="a"/>
        <w:tabs>
          <w:tab w:val="clear" w:pos="720"/>
        </w:tabs>
        <w:bidi w:val="0"/>
        <w:ind w:left="0" w:firstLine="0"/>
        <w:rPr>
          <w:rFonts w:asciiTheme="minorBidi" w:hAnsiTheme="minorBidi" w:cstheme="minorBidi"/>
          <w:b w:val="0"/>
          <w:bCs w:val="0"/>
          <w:sz w:val="20"/>
          <w:szCs w:val="20"/>
          <w:u w:val="none"/>
        </w:rPr>
      </w:pPr>
      <w:r w:rsidRPr="0040775B">
        <w:rPr>
          <w:rFonts w:asciiTheme="minorBidi" w:hAnsiTheme="minorBidi" w:cstheme="minorBidi"/>
          <w:b w:val="0"/>
          <w:bCs w:val="0"/>
          <w:sz w:val="20"/>
          <w:szCs w:val="20"/>
          <w:u w:val="none"/>
        </w:rPr>
        <w:lastRenderedPageBreak/>
        <w:t>- Aperçu des outils de géochimie organique : carbone organique total (COT), Pyrolyse ock-Eval, réflectance de la vitrinite, index d'altération thermique, analyse élémentaire, chromatographie de gaz, marqueurs biologiques (biomarqueurs), isotopes stables</w:t>
      </w:r>
      <w:r>
        <w:rPr>
          <w:rFonts w:asciiTheme="minorBidi" w:hAnsiTheme="minorBidi" w:cstheme="minorBidi"/>
          <w:b w:val="0"/>
          <w:bCs w:val="0"/>
          <w:sz w:val="20"/>
          <w:szCs w:val="20"/>
          <w:u w:val="none"/>
        </w:rPr>
        <w:t>;</w:t>
      </w:r>
    </w:p>
    <w:p w:rsidR="00A6594E" w:rsidRPr="0040775B" w:rsidRDefault="00A6594E" w:rsidP="00A6594E">
      <w:pPr>
        <w:pStyle w:val="a"/>
        <w:tabs>
          <w:tab w:val="clear" w:pos="720"/>
        </w:tabs>
        <w:bidi w:val="0"/>
        <w:ind w:left="0" w:firstLine="0"/>
        <w:rPr>
          <w:rFonts w:asciiTheme="minorBidi" w:hAnsiTheme="minorBidi" w:cstheme="minorBidi"/>
          <w:b w:val="0"/>
          <w:bCs w:val="0"/>
          <w:sz w:val="20"/>
          <w:szCs w:val="20"/>
          <w:u w:val="none"/>
        </w:rPr>
      </w:pPr>
    </w:p>
    <w:p w:rsidR="00A6594E" w:rsidRPr="0040775B" w:rsidRDefault="00A6594E" w:rsidP="00A6594E">
      <w:pPr>
        <w:pStyle w:val="a"/>
        <w:tabs>
          <w:tab w:val="clear" w:pos="720"/>
        </w:tabs>
        <w:bidi w:val="0"/>
        <w:ind w:left="0" w:firstLine="0"/>
        <w:rPr>
          <w:rFonts w:asciiTheme="minorBidi" w:hAnsiTheme="minorBidi" w:cstheme="minorBidi"/>
          <w:b w:val="0"/>
          <w:bCs w:val="0"/>
          <w:sz w:val="20"/>
          <w:szCs w:val="20"/>
          <w:u w:val="none"/>
        </w:rPr>
      </w:pPr>
      <w:r w:rsidRPr="0040775B">
        <w:rPr>
          <w:rFonts w:asciiTheme="minorBidi" w:hAnsiTheme="minorBidi" w:cstheme="minorBidi"/>
          <w:b w:val="0"/>
          <w:bCs w:val="0"/>
          <w:sz w:val="20"/>
          <w:szCs w:val="20"/>
          <w:u w:val="none"/>
        </w:rPr>
        <w:t>- Géochimie du pétrole. Corrélations pétrole-pétrole, bitume-bitume, et pétrole/bitume-roche uti</w:t>
      </w:r>
      <w:r>
        <w:rPr>
          <w:rFonts w:asciiTheme="minorBidi" w:hAnsiTheme="minorBidi" w:cstheme="minorBidi"/>
          <w:b w:val="0"/>
          <w:bCs w:val="0"/>
          <w:sz w:val="20"/>
          <w:szCs w:val="20"/>
          <w:u w:val="none"/>
        </w:rPr>
        <w:t>lisant biomarqueurs et isotopes;</w:t>
      </w:r>
    </w:p>
    <w:p w:rsidR="00A6594E" w:rsidRPr="0040775B" w:rsidRDefault="00A6594E" w:rsidP="00A6594E">
      <w:pPr>
        <w:pStyle w:val="a"/>
        <w:tabs>
          <w:tab w:val="clear" w:pos="720"/>
        </w:tabs>
        <w:bidi w:val="0"/>
        <w:ind w:left="0" w:firstLine="0"/>
        <w:rPr>
          <w:rFonts w:asciiTheme="minorBidi" w:hAnsiTheme="minorBidi" w:cstheme="minorBidi"/>
          <w:b w:val="0"/>
          <w:bCs w:val="0"/>
          <w:sz w:val="20"/>
          <w:szCs w:val="20"/>
          <w:u w:val="none"/>
        </w:rPr>
      </w:pPr>
    </w:p>
    <w:p w:rsidR="00A6594E" w:rsidRPr="0040775B" w:rsidRDefault="00A6594E" w:rsidP="004F13AD">
      <w:pPr>
        <w:pStyle w:val="a"/>
        <w:numPr>
          <w:ilvl w:val="0"/>
          <w:numId w:val="70"/>
        </w:numPr>
        <w:tabs>
          <w:tab w:val="left" w:pos="142"/>
          <w:tab w:val="left" w:pos="284"/>
        </w:tabs>
        <w:bidi w:val="0"/>
        <w:spacing w:before="0" w:after="0"/>
        <w:ind w:left="0" w:firstLine="0"/>
        <w:rPr>
          <w:rFonts w:asciiTheme="minorBidi" w:hAnsiTheme="minorBidi" w:cstheme="minorBidi"/>
          <w:b w:val="0"/>
          <w:bCs w:val="0"/>
          <w:sz w:val="20"/>
          <w:szCs w:val="20"/>
          <w:u w:val="none"/>
        </w:rPr>
      </w:pPr>
      <w:r>
        <w:rPr>
          <w:rFonts w:asciiTheme="minorBidi" w:hAnsiTheme="minorBidi" w:cstheme="minorBidi"/>
          <w:b w:val="0"/>
          <w:bCs w:val="0"/>
          <w:sz w:val="20"/>
          <w:szCs w:val="20"/>
          <w:u w:val="none"/>
        </w:rPr>
        <w:t>P</w:t>
      </w:r>
      <w:r w:rsidRPr="0040775B">
        <w:rPr>
          <w:rFonts w:asciiTheme="minorBidi" w:hAnsiTheme="minorBidi" w:cstheme="minorBidi"/>
          <w:b w:val="0"/>
          <w:bCs w:val="0"/>
          <w:sz w:val="20"/>
          <w:szCs w:val="20"/>
          <w:u w:val="none"/>
        </w:rPr>
        <w:t>yrolyse Rock Eval, chromatographie en phase liquide, chromatographie en phase gazeuse</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widowControl/>
        <w:adjustRightInd w:val="0"/>
        <w:ind w:left="709"/>
        <w:rPr>
          <w:rFonts w:asciiTheme="minorBidi" w:eastAsia="Calibri" w:hAnsiTheme="minorBidi" w:cstheme="minorBidi"/>
          <w:sz w:val="20"/>
          <w:szCs w:val="20"/>
          <w:lang w:eastAsia="en-US" w:bidi="ar-SA"/>
        </w:rPr>
      </w:pPr>
      <w:r w:rsidRPr="0040775B">
        <w:rPr>
          <w:rFonts w:asciiTheme="minorBidi" w:eastAsia="Calibri" w:hAnsiTheme="minorBidi" w:cstheme="minorBidi"/>
          <w:sz w:val="20"/>
          <w:szCs w:val="20"/>
          <w:lang w:eastAsia="en-US" w:bidi="ar-SA"/>
        </w:rPr>
        <w:t>Identification de différents types d’huiles</w:t>
      </w:r>
    </w:p>
    <w:p w:rsidR="00A6594E" w:rsidRPr="0040775B" w:rsidRDefault="00A6594E" w:rsidP="00A6594E">
      <w:pPr>
        <w:adjustRightInd w:val="0"/>
        <w:ind w:left="709"/>
        <w:rPr>
          <w:rFonts w:asciiTheme="minorBidi" w:hAnsiTheme="minorBidi" w:cstheme="minorBidi"/>
          <w:b/>
          <w:bCs/>
          <w:sz w:val="20"/>
          <w:szCs w:val="20"/>
        </w:rPr>
      </w:pPr>
      <w:r w:rsidRPr="0040775B">
        <w:rPr>
          <w:rFonts w:asciiTheme="minorBidi" w:eastAsia="Calibri" w:hAnsiTheme="minorBidi" w:cstheme="minorBidi"/>
          <w:sz w:val="20"/>
          <w:szCs w:val="20"/>
          <w:lang w:eastAsia="en-US" w:bidi="ar-SA"/>
        </w:rPr>
        <w:t>Extraction et quantification des hydrocarbures totaux</w:t>
      </w:r>
    </w:p>
    <w:p w:rsidR="00A6594E" w:rsidRPr="0040775B" w:rsidRDefault="00A6594E" w:rsidP="00A6594E">
      <w:pPr>
        <w:spacing w:before="11" w:line="220" w:lineRule="exact"/>
        <w:rPr>
          <w:rFonts w:asciiTheme="minorBidi" w:hAnsiTheme="minorBidi" w:cstheme="minorBidi"/>
          <w:sz w:val="20"/>
          <w:szCs w:val="20"/>
        </w:rPr>
      </w:pP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5. Méthode d'évaluation et régime d'examens</w:t>
      </w: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t>5.1. Régime d'examens</w:t>
      </w:r>
    </w:p>
    <w:p w:rsidR="00A6594E" w:rsidRPr="0040775B" w:rsidRDefault="00A6594E" w:rsidP="00A6594E">
      <w:pPr>
        <w:adjustRightInd w:val="0"/>
        <w:rPr>
          <w:rFonts w:asciiTheme="minorBidi" w:hAnsiTheme="minorBidi" w:cstheme="minorBidi"/>
          <w:b/>
          <w:bCs/>
          <w:sz w:val="20"/>
          <w:szCs w:val="20"/>
        </w:rPr>
      </w:pPr>
    </w:p>
    <w:p w:rsidR="00A6594E" w:rsidRDefault="00A6594E" w:rsidP="00A6594E">
      <w:pPr>
        <w:adjustRightInd w:val="0"/>
        <w:rPr>
          <w:rFonts w:asciiTheme="minorBidi" w:hAnsiTheme="minorBidi" w:cstheme="minorBidi"/>
          <w:sz w:val="20"/>
          <w:szCs w:val="20"/>
        </w:rPr>
      </w:pPr>
      <w:r w:rsidRPr="0040775B">
        <w:rPr>
          <w:rFonts w:asciiTheme="minorBidi" w:hAnsiTheme="minorBidi" w:cstheme="minorBidi"/>
          <w:sz w:val="20"/>
          <w:szCs w:val="20"/>
        </w:rPr>
        <w:t>Régime mixte pour les deux ECUE</w:t>
      </w:r>
    </w:p>
    <w:p w:rsidR="00A6594E" w:rsidRPr="0040775B" w:rsidRDefault="00A6594E" w:rsidP="00A6594E">
      <w:pPr>
        <w:adjustRightInd w:val="0"/>
        <w:rPr>
          <w:rFonts w:asciiTheme="minorBidi" w:hAnsiTheme="minorBidi" w:cstheme="minorBidi"/>
          <w:sz w:val="20"/>
          <w:szCs w:val="20"/>
        </w:rPr>
      </w:pPr>
    </w:p>
    <w:p w:rsidR="00A6594E" w:rsidRPr="0040775B" w:rsidRDefault="00A6594E" w:rsidP="00A6594E">
      <w:pPr>
        <w:adjustRightInd w:val="0"/>
        <w:rPr>
          <w:rFonts w:asciiTheme="minorBidi" w:hAnsiTheme="minorBidi" w:cstheme="minorBidi"/>
          <w:b/>
          <w:bCs/>
          <w:sz w:val="20"/>
          <w:szCs w:val="20"/>
        </w:rPr>
      </w:pPr>
    </w:p>
    <w:p w:rsidR="00A6594E" w:rsidRPr="0040775B" w:rsidRDefault="00A6594E" w:rsidP="00A6594E">
      <w:pPr>
        <w:adjustRightInd w:val="0"/>
        <w:rPr>
          <w:rFonts w:asciiTheme="minorBidi" w:hAnsiTheme="minorBidi" w:cstheme="minorBidi"/>
          <w:b/>
          <w:bCs/>
          <w:sz w:val="20"/>
          <w:szCs w:val="20"/>
        </w:rPr>
      </w:pPr>
      <w:r w:rsidRPr="0040775B">
        <w:rPr>
          <w:rFonts w:asciiTheme="minorBidi" w:hAnsiTheme="minorBidi" w:cstheme="minorBidi"/>
          <w:b/>
          <w:bCs/>
          <w:sz w:val="20"/>
          <w:szCs w:val="20"/>
        </w:rPr>
        <w:tab/>
        <w:t>5.2. Pondération et modalités d'évaluation</w:t>
      </w:r>
    </w:p>
    <w:p w:rsidR="00A6594E" w:rsidRPr="0040775B" w:rsidRDefault="00A6594E" w:rsidP="00A6594E">
      <w:pPr>
        <w:adjustRightInd w:val="0"/>
        <w:rPr>
          <w:rFonts w:asciiTheme="minorBidi" w:hAnsiTheme="minorBidi" w:cstheme="minorBidi"/>
          <w:sz w:val="20"/>
          <w:szCs w:val="20"/>
        </w:rPr>
      </w:pPr>
    </w:p>
    <w:p w:rsidR="00A6594E" w:rsidRPr="0040775B" w:rsidRDefault="00A6594E" w:rsidP="00A6594E">
      <w:pPr>
        <w:overflowPunct w:val="0"/>
        <w:adjustRightInd w:val="0"/>
        <w:spacing w:line="277" w:lineRule="auto"/>
        <w:jc w:val="both"/>
        <w:rPr>
          <w:rFonts w:asciiTheme="minorBidi" w:hAnsiTheme="minorBidi" w:cstheme="minorBidi"/>
          <w:sz w:val="20"/>
          <w:szCs w:val="20"/>
        </w:rPr>
      </w:pPr>
      <w:r w:rsidRPr="0040775B">
        <w:rPr>
          <w:rFonts w:asciiTheme="minorBidi" w:hAnsiTheme="minorBidi" w:cstheme="minorBidi"/>
          <w:sz w:val="20"/>
          <w:szCs w:val="20"/>
        </w:rPr>
        <w:t>Pour l’évaluation, la Commission Nationale Sectorielle des Sciences Géologiques propose les modalités suivantes :</w:t>
      </w:r>
    </w:p>
    <w:p w:rsidR="00A6594E" w:rsidRPr="0040775B" w:rsidRDefault="00A6594E" w:rsidP="00A6594E">
      <w:pPr>
        <w:adjustRightInd w:val="0"/>
        <w:spacing w:line="159" w:lineRule="exact"/>
        <w:rPr>
          <w:rFonts w:asciiTheme="minorBidi" w:hAnsiTheme="minorBidi" w:cstheme="minorBidi"/>
          <w:sz w:val="20"/>
          <w:szCs w:val="20"/>
        </w:rPr>
      </w:pPr>
    </w:p>
    <w:p w:rsidR="00A6594E" w:rsidRPr="0040775B" w:rsidRDefault="00A6594E" w:rsidP="00A6594E">
      <w:pPr>
        <w:overflowPunct w:val="0"/>
        <w:adjustRightInd w:val="0"/>
        <w:spacing w:line="258" w:lineRule="auto"/>
        <w:jc w:val="both"/>
        <w:rPr>
          <w:rFonts w:asciiTheme="minorBidi" w:hAnsiTheme="minorBidi" w:cstheme="minorBidi"/>
          <w:sz w:val="20"/>
          <w:szCs w:val="20"/>
        </w:rPr>
      </w:pPr>
      <w:r w:rsidRPr="0040775B">
        <w:rPr>
          <w:rFonts w:asciiTheme="minorBidi" w:hAnsiTheme="minorBidi" w:cs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40775B" w:rsidRDefault="00A6594E" w:rsidP="00A6594E">
      <w:pPr>
        <w:adjustRightInd w:val="0"/>
        <w:spacing w:line="179" w:lineRule="exact"/>
        <w:rPr>
          <w:rFonts w:asciiTheme="minorBidi" w:hAnsiTheme="minorBidi" w:cstheme="minorBidi"/>
          <w:sz w:val="20"/>
          <w:szCs w:val="20"/>
        </w:rPr>
      </w:pPr>
    </w:p>
    <w:p w:rsidR="00A6594E" w:rsidRPr="0040775B" w:rsidRDefault="00A6594E" w:rsidP="00A6594E">
      <w:pPr>
        <w:overflowPunct w:val="0"/>
        <w:adjustRightInd w:val="0"/>
        <w:spacing w:line="250" w:lineRule="auto"/>
        <w:jc w:val="both"/>
        <w:rPr>
          <w:rFonts w:asciiTheme="minorBidi" w:hAnsiTheme="minorBidi" w:cstheme="minorBidi"/>
          <w:sz w:val="20"/>
          <w:szCs w:val="20"/>
        </w:rPr>
      </w:pPr>
      <w:r w:rsidRPr="0040775B">
        <w:rPr>
          <w:rFonts w:asciiTheme="minorBidi" w:hAnsiTheme="minorBidi" w:cstheme="minorBidi"/>
          <w:sz w:val="20"/>
          <w:szCs w:val="20"/>
        </w:rPr>
        <w:t>a) Contrôle continu (CC) : 1 contrôle (au moins) qui peut être sous forme d’interrogation écrite ou orale. La moyenne des notes de CC compte pour 30% de la moyenne finale de l’UE</w:t>
      </w:r>
    </w:p>
    <w:p w:rsidR="00A6594E" w:rsidRPr="0040775B" w:rsidRDefault="00A6594E" w:rsidP="00A6594E">
      <w:pPr>
        <w:adjustRightInd w:val="0"/>
        <w:spacing w:line="211" w:lineRule="exact"/>
        <w:rPr>
          <w:rFonts w:asciiTheme="minorBidi" w:hAnsiTheme="minorBidi" w:cstheme="minorBidi"/>
          <w:sz w:val="20"/>
          <w:szCs w:val="20"/>
        </w:rPr>
      </w:pPr>
    </w:p>
    <w:p w:rsidR="00A6594E" w:rsidRPr="0040775B" w:rsidRDefault="00A6594E" w:rsidP="00A6594E">
      <w:pPr>
        <w:adjustRightInd w:val="0"/>
        <w:rPr>
          <w:rFonts w:asciiTheme="minorBidi" w:hAnsiTheme="minorBidi" w:cstheme="minorBidi"/>
          <w:sz w:val="20"/>
          <w:szCs w:val="20"/>
        </w:rPr>
      </w:pPr>
      <w:r w:rsidRPr="0040775B">
        <w:rPr>
          <w:rFonts w:asciiTheme="minorBidi" w:hAnsiTheme="minorBidi" w:cstheme="minorBidi"/>
          <w:sz w:val="20"/>
          <w:szCs w:val="20"/>
        </w:rPr>
        <w:t>b) Examen (Ex): La note d’examen compte pour 70% de la moyenne finale de l’UE.</w:t>
      </w:r>
    </w:p>
    <w:p w:rsidR="00A6594E" w:rsidRPr="0040775B" w:rsidRDefault="00A6594E" w:rsidP="00A6594E">
      <w:pPr>
        <w:adjustRightInd w:val="0"/>
        <w:spacing w:line="211" w:lineRule="exact"/>
        <w:rPr>
          <w:rFonts w:asciiTheme="minorBidi" w:hAnsiTheme="minorBidi" w:cstheme="minorBidi"/>
          <w:sz w:val="20"/>
          <w:szCs w:val="20"/>
        </w:rPr>
      </w:pPr>
    </w:p>
    <w:p w:rsidR="00A6594E" w:rsidRPr="0040775B" w:rsidRDefault="00A6594E" w:rsidP="00A6594E">
      <w:pPr>
        <w:adjustRightInd w:val="0"/>
        <w:jc w:val="center"/>
        <w:rPr>
          <w:rFonts w:asciiTheme="minorBidi" w:hAnsiTheme="minorBidi" w:cstheme="minorBidi"/>
          <w:sz w:val="20"/>
          <w:szCs w:val="20"/>
        </w:rPr>
      </w:pPr>
    </w:p>
    <w:p w:rsidR="00A6594E" w:rsidRDefault="00A6594E" w:rsidP="00A6594E">
      <w:pPr>
        <w:adjustRightInd w:val="0"/>
        <w:jc w:val="center"/>
        <w:rPr>
          <w:rFonts w:asciiTheme="minorBidi" w:hAnsiTheme="minorBidi" w:cstheme="minorBidi"/>
          <w:sz w:val="20"/>
          <w:szCs w:val="20"/>
        </w:rPr>
      </w:pPr>
      <w:r w:rsidRPr="0040775B">
        <w:rPr>
          <w:rFonts w:asciiTheme="minorBidi" w:hAnsiTheme="minorBidi" w:cstheme="minorBidi"/>
          <w:sz w:val="20"/>
          <w:szCs w:val="20"/>
        </w:rPr>
        <w:t>Pour récapituler:</w:t>
      </w:r>
    </w:p>
    <w:p w:rsidR="00A6594E" w:rsidRPr="0040775B" w:rsidRDefault="00A6594E" w:rsidP="00A6594E">
      <w:pPr>
        <w:adjustRightInd w:val="0"/>
        <w:jc w:val="center"/>
        <w:rPr>
          <w:rFonts w:asciiTheme="minorBidi" w:hAnsiTheme="minorBidi" w:cstheme="minorBidi"/>
          <w:sz w:val="20"/>
          <w:szCs w:val="20"/>
        </w:rPr>
      </w:pPr>
    </w:p>
    <w:p w:rsidR="00A6594E" w:rsidRPr="0040775B" w:rsidRDefault="00A6594E" w:rsidP="00A6594E">
      <w:pPr>
        <w:adjustRightInd w:val="0"/>
        <w:spacing w:line="209" w:lineRule="auto"/>
        <w:jc w:val="center"/>
        <w:rPr>
          <w:rFonts w:asciiTheme="minorBidi" w:hAnsiTheme="minorBidi" w:cstheme="minorBidi"/>
          <w:sz w:val="20"/>
          <w:szCs w:val="20"/>
        </w:rPr>
      </w:pPr>
    </w:p>
    <w:p w:rsidR="00A6594E" w:rsidRPr="0040775B" w:rsidRDefault="00A6594E" w:rsidP="00A6594E">
      <w:pPr>
        <w:adjustRightInd w:val="0"/>
        <w:spacing w:line="209" w:lineRule="auto"/>
        <w:jc w:val="center"/>
        <w:rPr>
          <w:rFonts w:asciiTheme="minorBidi" w:hAnsiTheme="minorBidi" w:cstheme="minorBidi"/>
          <w:b/>
          <w:bCs/>
          <w:sz w:val="20"/>
          <w:szCs w:val="20"/>
        </w:rPr>
      </w:pPr>
      <w:r w:rsidRPr="0040775B">
        <w:rPr>
          <w:rFonts w:asciiTheme="minorBidi" w:hAnsiTheme="minorBidi" w:cstheme="minorBidi"/>
          <w:sz w:val="20"/>
          <w:szCs w:val="20"/>
        </w:rPr>
        <w:t xml:space="preserve">Moyenne de l’Ecrit : </w:t>
      </w:r>
      <w:r w:rsidRPr="0040775B">
        <w:rPr>
          <w:rFonts w:asciiTheme="minorBidi" w:hAnsiTheme="minorBidi" w:cstheme="minorBidi"/>
          <w:b/>
          <w:bCs/>
          <w:sz w:val="20"/>
          <w:szCs w:val="20"/>
        </w:rPr>
        <w:t>NT</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vertAlign w:val="subscript"/>
        </w:rPr>
        <w:t>=</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Ex</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(70%)</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 CC</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(30%)</w:t>
      </w:r>
    </w:p>
    <w:p w:rsidR="00A6594E" w:rsidRPr="0040775B" w:rsidRDefault="00A6594E" w:rsidP="00A6594E">
      <w:pPr>
        <w:adjustRightInd w:val="0"/>
        <w:spacing w:line="209" w:lineRule="auto"/>
        <w:jc w:val="center"/>
        <w:rPr>
          <w:rFonts w:asciiTheme="minorBidi" w:hAnsiTheme="minorBidi" w:cstheme="minorBidi"/>
          <w:sz w:val="20"/>
          <w:szCs w:val="20"/>
        </w:rPr>
      </w:pPr>
    </w:p>
    <w:p w:rsidR="00A6594E" w:rsidRPr="0040775B" w:rsidRDefault="00A6594E" w:rsidP="00A6594E">
      <w:pPr>
        <w:adjustRightInd w:val="0"/>
        <w:jc w:val="center"/>
        <w:rPr>
          <w:rFonts w:asciiTheme="minorBidi" w:hAnsiTheme="minorBidi" w:cstheme="minorBidi"/>
          <w:sz w:val="20"/>
          <w:szCs w:val="20"/>
        </w:rPr>
      </w:pPr>
      <w:r w:rsidRPr="0040775B">
        <w:rPr>
          <w:rFonts w:asciiTheme="minorBidi" w:hAnsiTheme="minorBidi" w:cstheme="minorBidi"/>
          <w:sz w:val="20"/>
          <w:szCs w:val="20"/>
        </w:rPr>
        <w:t xml:space="preserve">Moyenne TD-TP : </w:t>
      </w:r>
      <w:r w:rsidRPr="0040775B">
        <w:rPr>
          <w:rFonts w:asciiTheme="minorBidi" w:hAnsiTheme="minorBidi" w:cstheme="minorBidi"/>
          <w:b/>
          <w:bCs/>
          <w:sz w:val="20"/>
          <w:szCs w:val="20"/>
        </w:rPr>
        <w:t>NP</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vertAlign w:val="subscript"/>
        </w:rPr>
        <w:t>=</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Ex</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( 70% )</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 CC</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(30%)</w:t>
      </w:r>
    </w:p>
    <w:p w:rsidR="00A6594E" w:rsidRPr="0040775B" w:rsidRDefault="00A6594E" w:rsidP="00A6594E">
      <w:pPr>
        <w:adjustRightInd w:val="0"/>
        <w:spacing w:line="38" w:lineRule="exact"/>
        <w:jc w:val="center"/>
        <w:rPr>
          <w:rFonts w:asciiTheme="minorBidi" w:hAnsiTheme="minorBidi" w:cstheme="minorBidi"/>
          <w:sz w:val="20"/>
          <w:szCs w:val="20"/>
        </w:rPr>
      </w:pPr>
    </w:p>
    <w:p w:rsidR="00A6594E" w:rsidRPr="0040775B" w:rsidRDefault="00A6594E" w:rsidP="00A6594E">
      <w:pPr>
        <w:adjustRightInd w:val="0"/>
        <w:spacing w:line="135" w:lineRule="exact"/>
        <w:jc w:val="center"/>
        <w:rPr>
          <w:rFonts w:asciiTheme="minorBidi" w:hAnsiTheme="minorBidi" w:cstheme="minorBidi"/>
          <w:sz w:val="20"/>
          <w:szCs w:val="20"/>
        </w:rPr>
      </w:pPr>
    </w:p>
    <w:p w:rsidR="00A6594E" w:rsidRPr="0040775B" w:rsidRDefault="00A6594E" w:rsidP="00A6594E">
      <w:pPr>
        <w:adjustRightInd w:val="0"/>
        <w:jc w:val="center"/>
        <w:rPr>
          <w:rFonts w:asciiTheme="minorBidi" w:hAnsiTheme="minorBidi" w:cstheme="minorBidi"/>
          <w:b/>
          <w:bCs/>
          <w:sz w:val="20"/>
          <w:szCs w:val="20"/>
        </w:rPr>
      </w:pPr>
      <w:r w:rsidRPr="0040775B">
        <w:rPr>
          <w:rFonts w:asciiTheme="minorBidi" w:hAnsiTheme="minorBidi" w:cstheme="minorBidi"/>
          <w:sz w:val="20"/>
          <w:szCs w:val="20"/>
        </w:rPr>
        <w:t xml:space="preserve">Moyenne de l’UE : </w:t>
      </w:r>
      <w:r w:rsidRPr="0040775B">
        <w:rPr>
          <w:rFonts w:asciiTheme="minorBidi" w:hAnsiTheme="minorBidi" w:cstheme="minorBidi"/>
          <w:b/>
          <w:bCs/>
          <w:sz w:val="20"/>
          <w:szCs w:val="20"/>
        </w:rPr>
        <w:t>NUE</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vertAlign w:val="subscript"/>
        </w:rPr>
        <w:t>=</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NT</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(70%)</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 NP</w:t>
      </w:r>
      <w:r w:rsidRPr="0040775B">
        <w:rPr>
          <w:rFonts w:asciiTheme="minorBidi" w:hAnsiTheme="minorBidi" w:cstheme="minorBidi"/>
          <w:sz w:val="20"/>
          <w:szCs w:val="20"/>
        </w:rPr>
        <w:t xml:space="preserve"> </w:t>
      </w:r>
      <w:r w:rsidRPr="0040775B">
        <w:rPr>
          <w:rFonts w:asciiTheme="minorBidi" w:hAnsiTheme="minorBidi" w:cstheme="minorBidi"/>
          <w:b/>
          <w:bCs/>
          <w:sz w:val="20"/>
          <w:szCs w:val="20"/>
        </w:rPr>
        <w:t>(30%)</w:t>
      </w: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2"/>
          <w:szCs w:val="32"/>
        </w:rPr>
      </w:pPr>
    </w:p>
    <w:p w:rsidR="00A6594E" w:rsidRPr="00DE7804" w:rsidRDefault="00A6594E" w:rsidP="00A6594E">
      <w:pPr>
        <w:adjustRightInd w:val="0"/>
        <w:jc w:val="center"/>
        <w:rPr>
          <w:rFonts w:ascii="Arial" w:hAnsi="Arial" w:cs="Arial"/>
          <w:b/>
          <w:bCs/>
          <w:color w:val="FF0000"/>
          <w:sz w:val="32"/>
          <w:szCs w:val="32"/>
        </w:rPr>
      </w:pPr>
      <w:r>
        <w:rPr>
          <w:rFonts w:ascii="Arial" w:hAnsi="Arial" w:cs="Arial"/>
          <w:b/>
          <w:bCs/>
          <w:color w:val="FF0000"/>
          <w:sz w:val="32"/>
          <w:szCs w:val="32"/>
        </w:rPr>
        <w:t xml:space="preserve">INTRODUCTION A LA </w:t>
      </w:r>
      <w:r w:rsidRPr="00DE7804">
        <w:rPr>
          <w:rFonts w:ascii="Arial" w:hAnsi="Arial" w:cs="Arial"/>
          <w:b/>
          <w:bCs/>
          <w:color w:val="FF0000"/>
          <w:sz w:val="32"/>
          <w:szCs w:val="32"/>
        </w:rPr>
        <w:t>GEOPHYSIQUE APPLIQUEE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 xml:space="preserve">Introduction à la Géophysique Appliquée </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UEF 420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Pr>
                <w:rFonts w:ascii="Arial" w:hAnsi="Arial" w:cs="Arial"/>
                <w:b/>
                <w:bCs/>
                <w:lang w:val="fr-FR" w:eastAsia="en-US"/>
              </w:rPr>
              <w:t xml:space="preserve"> </w:t>
            </w:r>
            <w:r w:rsidRPr="000F67DF">
              <w:rPr>
                <w:rFonts w:ascii="Arial" w:hAnsi="Arial" w:cs="Arial"/>
                <w:b/>
                <w:bCs/>
                <w:color w:val="FF0000"/>
                <w:lang w:val="fr-FR" w:eastAsia="en-US"/>
              </w:rPr>
              <w:t>SCIENCES ET TECHNIQUES DE GEOLOGIE</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D400E6"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 Objectifs de l’</w:t>
      </w:r>
      <w:r w:rsidRPr="009603F8">
        <w:rPr>
          <w:rFonts w:asciiTheme="minorBidi" w:hAnsiTheme="minorBidi"/>
          <w:b/>
          <w:bCs/>
          <w:sz w:val="20"/>
          <w:szCs w:val="20"/>
        </w:rPr>
        <w:t>UE</w:t>
      </w:r>
      <w:r>
        <w:rPr>
          <w:rFonts w:asciiTheme="minorBidi" w:hAnsiTheme="minorBidi"/>
          <w:b/>
          <w:bCs/>
          <w:sz w:val="20"/>
          <w:szCs w:val="20"/>
        </w:rPr>
        <w:t xml:space="preserve"> et méthodologie pédagogique proposée</w:t>
      </w:r>
    </w:p>
    <w:p w:rsidR="00A6594E" w:rsidRDefault="00A6594E" w:rsidP="00A6594E">
      <w:pPr>
        <w:adjustRightInd w:val="0"/>
        <w:jc w:val="both"/>
        <w:rPr>
          <w:rFonts w:asciiTheme="minorHAnsi" w:hAnsiTheme="minorHAnsi"/>
          <w:sz w:val="20"/>
          <w:szCs w:val="20"/>
        </w:rPr>
      </w:pPr>
    </w:p>
    <w:p w:rsidR="00A6594E" w:rsidRDefault="00A6594E" w:rsidP="00A6594E">
      <w:pPr>
        <w:pStyle w:val="NormalWeb"/>
        <w:rPr>
          <w:rFonts w:asciiTheme="minorBidi" w:hAnsiTheme="minorBidi" w:cstheme="minorBidi"/>
          <w:sz w:val="20"/>
          <w:szCs w:val="20"/>
        </w:rPr>
      </w:pPr>
      <w:r w:rsidRPr="0035740F">
        <w:rPr>
          <w:rFonts w:asciiTheme="minorBidi" w:hAnsiTheme="minorBidi" w:cstheme="minorBidi"/>
          <w:sz w:val="20"/>
          <w:szCs w:val="20"/>
        </w:rPr>
        <w:t>Il s’agit d’une initiation aux notions de base de la Géophysique fondamentale et appliquée. L’objectif est de dominer les concepts de base des méthodes Géophysiques (Méthodes sismiques et méthodes potentielles) à travers une initiation pratique qui permet d’analyser, de distinguer et d’interpréter les signatures géophysiques de structures géologiques sur un enregistrement géophysique. L'étudiant pourra percevoir l'apport des méthodes indirectes dans la connaissance du sous-sol. Faire acquérir des notions de géophysique et amener à les appliquer aux problèmes de la géologie, comme l'exploration (minière, pétrolière et aquifère), de l'ingénierie, de la géotechnique, de l'environnement et de l'archéologie.</w:t>
      </w:r>
      <w:r>
        <w:rPr>
          <w:rFonts w:asciiTheme="minorBidi" w:hAnsiTheme="minorBidi" w:cstheme="minorBidi"/>
          <w:sz w:val="20"/>
          <w:szCs w:val="20"/>
        </w:rPr>
        <w:tab/>
      </w:r>
    </w:p>
    <w:p w:rsidR="00A6594E" w:rsidRPr="0035740F" w:rsidRDefault="00A6594E" w:rsidP="00A6594E">
      <w:pPr>
        <w:pStyle w:val="NormalWeb"/>
        <w:rPr>
          <w:rFonts w:asciiTheme="minorBidi" w:hAnsiTheme="minorBidi" w:cstheme="minorBidi"/>
          <w:sz w:val="20"/>
          <w:szCs w:val="20"/>
        </w:rPr>
      </w:pPr>
      <w:r>
        <w:rPr>
          <w:rFonts w:asciiTheme="minorBidi" w:hAnsiTheme="minorBidi" w:cstheme="minorBidi"/>
          <w:sz w:val="20"/>
          <w:szCs w:val="20"/>
        </w:rPr>
        <w:t xml:space="preserve">A- </w:t>
      </w:r>
      <w:r w:rsidRPr="0035740F">
        <w:rPr>
          <w:rFonts w:asciiTheme="minorBidi" w:hAnsiTheme="minorBidi" w:cstheme="minorBidi"/>
          <w:sz w:val="20"/>
          <w:szCs w:val="20"/>
        </w:rPr>
        <w:t xml:space="preserve">Cette unité d'enseignement a été scindée ici en deux volets: celui appliquée </w:t>
      </w:r>
      <w:r>
        <w:rPr>
          <w:rFonts w:asciiTheme="minorBidi" w:hAnsiTheme="minorBidi" w:cstheme="minorBidi"/>
          <w:sz w:val="20"/>
          <w:szCs w:val="20"/>
        </w:rPr>
        <w:t>aux ressources énergétiques non renouvelables</w:t>
      </w:r>
      <w:r w:rsidRPr="0035740F">
        <w:rPr>
          <w:rFonts w:asciiTheme="minorBidi" w:hAnsiTheme="minorBidi" w:cstheme="minorBidi"/>
          <w:sz w:val="20"/>
          <w:szCs w:val="20"/>
        </w:rPr>
        <w:t xml:space="preserve"> et celui lié aux </w:t>
      </w:r>
      <w:r>
        <w:rPr>
          <w:rFonts w:asciiTheme="minorBidi" w:hAnsiTheme="minorBidi" w:cstheme="minorBidi"/>
          <w:sz w:val="20"/>
          <w:szCs w:val="20"/>
        </w:rPr>
        <w:t>ressources énergétiques renouvelables.</w:t>
      </w:r>
      <w:r w:rsidRPr="0035740F">
        <w:rPr>
          <w:rFonts w:asciiTheme="minorBidi" w:hAnsiTheme="minorBidi" w:cstheme="minorBidi"/>
          <w:sz w:val="20"/>
          <w:szCs w:val="20"/>
        </w:rPr>
        <w:t xml:space="preserve"> Il serait souhaitable que l'enseignant insiste sur les géoressources </w:t>
      </w:r>
      <w:r>
        <w:rPr>
          <w:rFonts w:asciiTheme="minorBidi" w:hAnsiTheme="minorBidi" w:cstheme="minorBidi"/>
          <w:sz w:val="20"/>
          <w:szCs w:val="20"/>
        </w:rPr>
        <w:t xml:space="preserve">énergétiques </w:t>
      </w:r>
      <w:r w:rsidRPr="0035740F">
        <w:rPr>
          <w:rFonts w:asciiTheme="minorBidi" w:hAnsiTheme="minorBidi" w:cstheme="minorBidi"/>
          <w:sz w:val="20"/>
          <w:szCs w:val="20"/>
        </w:rPr>
        <w:t>régionales (</w:t>
      </w:r>
      <w:r>
        <w:rPr>
          <w:rFonts w:asciiTheme="minorBidi" w:hAnsiTheme="minorBidi" w:cstheme="minorBidi"/>
          <w:sz w:val="20"/>
          <w:szCs w:val="20"/>
        </w:rPr>
        <w:t xml:space="preserve">les plus proches </w:t>
      </w:r>
      <w:r w:rsidRPr="0035740F">
        <w:rPr>
          <w:rFonts w:asciiTheme="minorBidi" w:hAnsiTheme="minorBidi" w:cstheme="minorBidi"/>
          <w:sz w:val="20"/>
          <w:szCs w:val="20"/>
        </w:rPr>
        <w:t>de l'institution) sans pour autant occulter les autres.</w:t>
      </w:r>
    </w:p>
    <w:p w:rsidR="00A6594E" w:rsidRPr="0035740F" w:rsidRDefault="00A6594E" w:rsidP="00A6594E">
      <w:pPr>
        <w:adjustRightInd w:val="0"/>
        <w:jc w:val="both"/>
        <w:rPr>
          <w:rFonts w:asciiTheme="minorBidi" w:hAnsiTheme="minorBidi" w:cstheme="minorBidi"/>
          <w:sz w:val="20"/>
          <w:szCs w:val="20"/>
        </w:rPr>
      </w:pPr>
    </w:p>
    <w:p w:rsidR="00A6594E" w:rsidRPr="0035740F" w:rsidRDefault="00A6594E" w:rsidP="00A6594E">
      <w:pPr>
        <w:adjustRightInd w:val="0"/>
        <w:jc w:val="both"/>
        <w:rPr>
          <w:rFonts w:asciiTheme="minorBidi" w:hAnsiTheme="minorBidi" w:cstheme="minorBidi"/>
          <w:sz w:val="20"/>
          <w:szCs w:val="20"/>
        </w:rPr>
      </w:pPr>
      <w:r>
        <w:rPr>
          <w:rFonts w:asciiTheme="minorBidi" w:hAnsiTheme="minorBidi" w:cstheme="minorBidi"/>
          <w:sz w:val="20"/>
          <w:szCs w:val="20"/>
        </w:rPr>
        <w:tab/>
        <w:t xml:space="preserve">B- </w:t>
      </w:r>
      <w:r w:rsidRPr="0035740F">
        <w:rPr>
          <w:rFonts w:asciiTheme="minorBidi" w:hAnsiTheme="minorBidi" w:cstheme="minorBidi"/>
          <w:sz w:val="20"/>
          <w:szCs w:val="20"/>
        </w:rPr>
        <w:t>Toutefois, vue l'interférence des objectifs pour certaines méthodes, l'enseignant peut dispenser des séances de Géophysique appliquée par méthode adoptée e</w:t>
      </w:r>
      <w:r>
        <w:rPr>
          <w:rFonts w:asciiTheme="minorBidi" w:hAnsiTheme="minorBidi" w:cstheme="minorBidi"/>
          <w:sz w:val="20"/>
          <w:szCs w:val="20"/>
        </w:rPr>
        <w:t>n la reliant, à chaque fois, à</w:t>
      </w:r>
      <w:r w:rsidRPr="0035740F">
        <w:rPr>
          <w:rFonts w:asciiTheme="minorBidi" w:hAnsiTheme="minorBidi" w:cstheme="minorBidi"/>
          <w:sz w:val="20"/>
          <w:szCs w:val="20"/>
        </w:rPr>
        <w:t xml:space="preserve"> l'objectif prospectif </w:t>
      </w:r>
      <w:r>
        <w:rPr>
          <w:rFonts w:asciiTheme="minorBidi" w:hAnsiTheme="minorBidi" w:cstheme="minorBidi"/>
          <w:sz w:val="20"/>
          <w:szCs w:val="20"/>
        </w:rPr>
        <w:t>renouvelable (Géothermie, notamment) ou non (hydrocarbures, notamment).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2. Pré-requis:</w:t>
      </w:r>
    </w:p>
    <w:p w:rsidR="00A6594E" w:rsidRDefault="00A6594E" w:rsidP="00A6594E">
      <w:pPr>
        <w:adjustRightInd w:val="0"/>
        <w:jc w:val="both"/>
        <w:rPr>
          <w:rFonts w:asciiTheme="minorBidi" w:hAnsiTheme="minorBidi" w:cstheme="minorBidi"/>
          <w:bCs/>
          <w:sz w:val="20"/>
          <w:szCs w:val="20"/>
        </w:rPr>
      </w:pPr>
    </w:p>
    <w:p w:rsidR="00A6594E" w:rsidRPr="007D4D32" w:rsidRDefault="00A6594E" w:rsidP="00A6594E">
      <w:pPr>
        <w:adjustRightInd w:val="0"/>
        <w:jc w:val="both"/>
        <w:rPr>
          <w:rFonts w:asciiTheme="minorBidi" w:hAnsiTheme="minorBidi" w:cstheme="minorBidi"/>
          <w:bCs/>
          <w:sz w:val="20"/>
          <w:szCs w:val="20"/>
        </w:rPr>
      </w:pPr>
      <w:r>
        <w:rPr>
          <w:rFonts w:asciiTheme="minorBidi" w:hAnsiTheme="minorBidi" w:cstheme="minorBidi"/>
          <w:bCs/>
          <w:sz w:val="20"/>
          <w:szCs w:val="20"/>
        </w:rPr>
        <w:t>C</w:t>
      </w:r>
      <w:r w:rsidRPr="007D4D32">
        <w:rPr>
          <w:rFonts w:asciiTheme="minorBidi" w:hAnsiTheme="minorBidi" w:cstheme="minorBidi"/>
          <w:bCs/>
          <w:sz w:val="20"/>
          <w:szCs w:val="20"/>
        </w:rPr>
        <w:t>onnaissan</w:t>
      </w:r>
      <w:r>
        <w:rPr>
          <w:rFonts w:asciiTheme="minorBidi" w:hAnsiTheme="minorBidi" w:cstheme="minorBidi"/>
          <w:bCs/>
          <w:sz w:val="20"/>
          <w:szCs w:val="20"/>
        </w:rPr>
        <w:t>ces préalables en physique, mathématiques et Géologie fondamentale</w:t>
      </w:r>
      <w:r w:rsidRPr="007D4D32">
        <w:rPr>
          <w:rFonts w:asciiTheme="minorBidi" w:hAnsiTheme="minorBidi" w:cstheme="minorBidi"/>
          <w:bCs/>
          <w:sz w:val="20"/>
          <w:szCs w:val="20"/>
        </w:rPr>
        <w:t xml:space="preserve">. </w:t>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F82241"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B71A3A" w:rsidTr="00A6594E">
        <w:tc>
          <w:tcPr>
            <w:tcW w:w="4928" w:type="dxa"/>
            <w:shd w:val="clear" w:color="auto" w:fill="B6DDE8" w:themeFill="accent5" w:themeFillTint="66"/>
          </w:tcPr>
          <w:p w:rsidR="00A6594E" w:rsidRPr="007C5330" w:rsidRDefault="00A6594E" w:rsidP="004F13AD">
            <w:pPr>
              <w:pStyle w:val="Paragraphedeliste"/>
              <w:numPr>
                <w:ilvl w:val="0"/>
                <w:numId w:val="73"/>
              </w:numPr>
              <w:adjustRightInd w:val="0"/>
              <w:ind w:left="426"/>
              <w:contextualSpacing/>
              <w:rPr>
                <w:rFonts w:asciiTheme="minorBidi" w:hAnsiTheme="minorBidi"/>
                <w:b/>
                <w:bCs/>
                <w:lang w:val="fr-FR"/>
              </w:rPr>
            </w:pPr>
            <w:r w:rsidRPr="007C5330">
              <w:rPr>
                <w:rFonts w:asciiTheme="minorBidi" w:hAnsiTheme="minorBidi"/>
                <w:b/>
                <w:bCs/>
                <w:lang w:val="fr-FR"/>
              </w:rPr>
              <w:t>Géophysique Appliquée aux Géoressources énergétiques non renouvelables</w:t>
            </w:r>
          </w:p>
        </w:tc>
        <w:tc>
          <w:tcPr>
            <w:tcW w:w="1134" w:type="dxa"/>
            <w:shd w:val="clear" w:color="auto" w:fill="B6DDE8" w:themeFill="accent5"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21</w:t>
            </w:r>
          </w:p>
        </w:tc>
        <w:tc>
          <w:tcPr>
            <w:tcW w:w="1134" w:type="dxa"/>
            <w:shd w:val="clear" w:color="auto" w:fill="B6DDE8" w:themeFill="accent5"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14</w:t>
            </w:r>
          </w:p>
        </w:tc>
        <w:tc>
          <w:tcPr>
            <w:tcW w:w="1134" w:type="dxa"/>
            <w:shd w:val="clear" w:color="auto" w:fill="B6DDE8" w:themeFill="accent5"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7</w:t>
            </w:r>
          </w:p>
        </w:tc>
        <w:tc>
          <w:tcPr>
            <w:tcW w:w="1134" w:type="dxa"/>
            <w:shd w:val="clear" w:color="auto" w:fill="B6DDE8" w:themeFill="accent5"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2</w:t>
            </w:r>
          </w:p>
        </w:tc>
      </w:tr>
      <w:tr w:rsidR="00A6594E" w:rsidRPr="00B71A3A" w:rsidTr="00A6594E">
        <w:tc>
          <w:tcPr>
            <w:tcW w:w="4928" w:type="dxa"/>
            <w:shd w:val="clear" w:color="auto" w:fill="E5B8B7" w:themeFill="accent2" w:themeFillTint="66"/>
          </w:tcPr>
          <w:p w:rsidR="00A6594E" w:rsidRPr="007C5330" w:rsidRDefault="00A6594E" w:rsidP="004F13AD">
            <w:pPr>
              <w:pStyle w:val="Paragraphedeliste"/>
              <w:numPr>
                <w:ilvl w:val="0"/>
                <w:numId w:val="73"/>
              </w:numPr>
              <w:adjustRightInd w:val="0"/>
              <w:ind w:left="426"/>
              <w:contextualSpacing/>
              <w:rPr>
                <w:rFonts w:asciiTheme="minorBidi" w:hAnsiTheme="minorBidi"/>
                <w:b/>
                <w:bCs/>
                <w:lang w:val="fr-FR"/>
              </w:rPr>
            </w:pPr>
            <w:r w:rsidRPr="007C5330">
              <w:rPr>
                <w:rFonts w:asciiTheme="minorBidi" w:hAnsiTheme="minorBidi"/>
                <w:b/>
                <w:bCs/>
                <w:lang w:val="fr-FR"/>
              </w:rPr>
              <w:t>Géophysique Appliquée aux Géoressoures énergétiques renouvelables</w:t>
            </w:r>
          </w:p>
        </w:tc>
        <w:tc>
          <w:tcPr>
            <w:tcW w:w="1134" w:type="dxa"/>
            <w:shd w:val="clear" w:color="auto" w:fill="E5B8B7" w:themeFill="accent2"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21</w:t>
            </w:r>
          </w:p>
        </w:tc>
        <w:tc>
          <w:tcPr>
            <w:tcW w:w="1134" w:type="dxa"/>
            <w:shd w:val="clear" w:color="auto" w:fill="E5B8B7" w:themeFill="accent2"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14</w:t>
            </w:r>
          </w:p>
        </w:tc>
        <w:tc>
          <w:tcPr>
            <w:tcW w:w="1134" w:type="dxa"/>
            <w:shd w:val="clear" w:color="auto" w:fill="E5B8B7" w:themeFill="accent2"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7</w:t>
            </w:r>
          </w:p>
        </w:tc>
        <w:tc>
          <w:tcPr>
            <w:tcW w:w="1134" w:type="dxa"/>
            <w:shd w:val="clear" w:color="auto" w:fill="E5B8B7" w:themeFill="accent2" w:themeFillTint="66"/>
          </w:tcPr>
          <w:p w:rsidR="00A6594E" w:rsidRPr="00B71A3A" w:rsidRDefault="00A6594E" w:rsidP="00A6594E">
            <w:pPr>
              <w:adjustRightInd w:val="0"/>
              <w:jc w:val="center"/>
              <w:rPr>
                <w:rFonts w:asciiTheme="minorBidi" w:hAnsiTheme="minorBidi"/>
                <w:b/>
                <w:bCs/>
              </w:rPr>
            </w:pPr>
            <w:r w:rsidRPr="00B71A3A">
              <w:rPr>
                <w:rFonts w:asciiTheme="minorBidi" w:hAnsiTheme="minorBidi"/>
                <w:b/>
                <w:bCs/>
              </w:rPr>
              <w:t>3</w:t>
            </w:r>
          </w:p>
        </w:tc>
      </w:tr>
      <w:tr w:rsidR="00A6594E" w:rsidRPr="00B71A3A" w:rsidTr="00A6594E">
        <w:tc>
          <w:tcPr>
            <w:tcW w:w="4928" w:type="dxa"/>
            <w:shd w:val="clear" w:color="auto" w:fill="D6E3BC" w:themeFill="accent3" w:themeFillTint="66"/>
          </w:tcPr>
          <w:p w:rsidR="00A6594E" w:rsidRPr="00B71A3A" w:rsidRDefault="00A6594E" w:rsidP="00A6594E">
            <w:pPr>
              <w:adjustRightInd w:val="0"/>
              <w:jc w:val="center"/>
              <w:rPr>
                <w:rFonts w:asciiTheme="minorBidi" w:hAnsiTheme="minorBidi"/>
                <w:b/>
                <w:bCs/>
              </w:rPr>
            </w:pPr>
          </w:p>
          <w:p w:rsidR="00A6594E" w:rsidRPr="00B71A3A" w:rsidRDefault="00A6594E" w:rsidP="00A6594E">
            <w:pPr>
              <w:adjustRightInd w:val="0"/>
              <w:jc w:val="center"/>
              <w:rPr>
                <w:rFonts w:asciiTheme="minorBidi" w:hAnsiTheme="minorBidi"/>
                <w:b/>
                <w:bCs/>
              </w:rPr>
            </w:pPr>
            <w:r w:rsidRPr="00B71A3A">
              <w:rPr>
                <w:rFonts w:asciiTheme="minorBidi" w:hAnsiTheme="minorBidi"/>
                <w:b/>
                <w:bCs/>
              </w:rPr>
              <w:t>Total</w:t>
            </w:r>
          </w:p>
        </w:tc>
        <w:tc>
          <w:tcPr>
            <w:tcW w:w="1134" w:type="dxa"/>
            <w:shd w:val="clear" w:color="auto" w:fill="D6E3BC" w:themeFill="accent3" w:themeFillTint="66"/>
          </w:tcPr>
          <w:p w:rsidR="00A6594E" w:rsidRPr="00B71A3A" w:rsidRDefault="00A6594E" w:rsidP="00A6594E">
            <w:pPr>
              <w:adjustRightInd w:val="0"/>
              <w:jc w:val="center"/>
              <w:rPr>
                <w:rFonts w:asciiTheme="minorBidi" w:hAnsiTheme="minorBidi"/>
                <w:b/>
                <w:bCs/>
              </w:rPr>
            </w:pPr>
          </w:p>
          <w:p w:rsidR="00A6594E" w:rsidRPr="00B71A3A" w:rsidRDefault="00A6594E" w:rsidP="00A6594E">
            <w:pPr>
              <w:adjustRightInd w:val="0"/>
              <w:jc w:val="center"/>
              <w:rPr>
                <w:rFonts w:asciiTheme="minorBidi" w:hAnsiTheme="minorBidi"/>
                <w:b/>
                <w:bCs/>
              </w:rPr>
            </w:pPr>
            <w:r w:rsidRPr="00B71A3A">
              <w:rPr>
                <w:rFonts w:asciiTheme="minorBidi" w:hAnsiTheme="minorBidi"/>
                <w:b/>
                <w:bCs/>
              </w:rPr>
              <w:t>28</w:t>
            </w:r>
          </w:p>
        </w:tc>
        <w:tc>
          <w:tcPr>
            <w:tcW w:w="1134" w:type="dxa"/>
            <w:shd w:val="clear" w:color="auto" w:fill="D6E3BC" w:themeFill="accent3" w:themeFillTint="66"/>
          </w:tcPr>
          <w:p w:rsidR="00A6594E" w:rsidRPr="00B71A3A" w:rsidRDefault="00A6594E" w:rsidP="00A6594E">
            <w:pPr>
              <w:adjustRightInd w:val="0"/>
              <w:jc w:val="center"/>
              <w:rPr>
                <w:rFonts w:asciiTheme="minorBidi" w:hAnsiTheme="minorBidi"/>
                <w:b/>
                <w:bCs/>
              </w:rPr>
            </w:pPr>
          </w:p>
          <w:p w:rsidR="00A6594E" w:rsidRPr="00B71A3A" w:rsidRDefault="00A6594E" w:rsidP="00A6594E">
            <w:pPr>
              <w:adjustRightInd w:val="0"/>
              <w:jc w:val="center"/>
              <w:rPr>
                <w:rFonts w:asciiTheme="minorBidi" w:hAnsiTheme="minorBidi"/>
                <w:b/>
                <w:bCs/>
              </w:rPr>
            </w:pPr>
            <w:r w:rsidRPr="00B71A3A">
              <w:rPr>
                <w:rFonts w:asciiTheme="minorBidi" w:hAnsiTheme="minorBidi"/>
                <w:b/>
                <w:bCs/>
              </w:rPr>
              <w:t>28</w:t>
            </w:r>
          </w:p>
        </w:tc>
        <w:tc>
          <w:tcPr>
            <w:tcW w:w="1134" w:type="dxa"/>
            <w:shd w:val="clear" w:color="auto" w:fill="D6E3BC" w:themeFill="accent3" w:themeFillTint="66"/>
          </w:tcPr>
          <w:p w:rsidR="00A6594E" w:rsidRPr="00B71A3A" w:rsidRDefault="00A6594E" w:rsidP="00A6594E">
            <w:pPr>
              <w:adjustRightInd w:val="0"/>
              <w:jc w:val="center"/>
              <w:rPr>
                <w:rFonts w:asciiTheme="minorBidi" w:hAnsiTheme="minorBidi"/>
                <w:b/>
                <w:bCs/>
              </w:rPr>
            </w:pPr>
          </w:p>
          <w:p w:rsidR="00A6594E" w:rsidRPr="00B71A3A" w:rsidRDefault="00A6594E" w:rsidP="00A6594E">
            <w:pPr>
              <w:adjustRightInd w:val="0"/>
              <w:jc w:val="center"/>
              <w:rPr>
                <w:rFonts w:asciiTheme="minorBidi" w:hAnsiTheme="minorBidi"/>
                <w:b/>
                <w:bCs/>
              </w:rPr>
            </w:pPr>
            <w:r w:rsidRPr="00B71A3A">
              <w:rPr>
                <w:rFonts w:asciiTheme="minorBidi" w:hAnsiTheme="minorBidi"/>
                <w:b/>
                <w:bCs/>
              </w:rPr>
              <w:t>14</w:t>
            </w:r>
          </w:p>
        </w:tc>
        <w:tc>
          <w:tcPr>
            <w:tcW w:w="1134" w:type="dxa"/>
            <w:shd w:val="clear" w:color="auto" w:fill="D6E3BC" w:themeFill="accent3" w:themeFillTint="66"/>
          </w:tcPr>
          <w:p w:rsidR="00A6594E" w:rsidRPr="00B71A3A" w:rsidRDefault="00A6594E" w:rsidP="00A6594E">
            <w:pPr>
              <w:adjustRightInd w:val="0"/>
              <w:jc w:val="center"/>
              <w:rPr>
                <w:rFonts w:asciiTheme="minorBidi" w:hAnsiTheme="minorBidi"/>
                <w:b/>
                <w:bCs/>
              </w:rPr>
            </w:pPr>
          </w:p>
          <w:p w:rsidR="00A6594E" w:rsidRPr="00B71A3A" w:rsidRDefault="00A6594E" w:rsidP="00A6594E">
            <w:pPr>
              <w:adjustRightInd w:val="0"/>
              <w:jc w:val="center"/>
              <w:rPr>
                <w:rFonts w:asciiTheme="minorBidi" w:hAnsiTheme="minorBidi"/>
                <w:b/>
                <w:bCs/>
              </w:rPr>
            </w:pPr>
            <w:r w:rsidRPr="00B71A3A">
              <w:rPr>
                <w:rFonts w:asciiTheme="minorBidi" w:hAnsiTheme="minorBidi"/>
                <w:b/>
                <w:bCs/>
              </w:rPr>
              <w:t>5</w:t>
            </w:r>
          </w:p>
        </w:tc>
      </w:tr>
    </w:tbl>
    <w:p w:rsidR="00A6594E" w:rsidRPr="00B71A3A" w:rsidRDefault="00A6594E" w:rsidP="00A6594E">
      <w:pPr>
        <w:adjustRightInd w:val="0"/>
        <w:rPr>
          <w:rFonts w:asciiTheme="minorBidi" w:hAnsiTheme="minorBidi"/>
          <w:sz w:val="20"/>
          <w:szCs w:val="20"/>
        </w:rPr>
      </w:pPr>
    </w:p>
    <w:p w:rsidR="00A6594E" w:rsidRPr="00F82241" w:rsidRDefault="00A6594E" w:rsidP="00A6594E">
      <w:pPr>
        <w:adjustRightInd w:val="0"/>
        <w:rPr>
          <w:rFonts w:asciiTheme="minorBidi" w:hAnsiTheme="minorBidi"/>
          <w:sz w:val="20"/>
          <w:szCs w:val="20"/>
        </w:rPr>
      </w:pPr>
      <w:r w:rsidRPr="009603F8">
        <w:rPr>
          <w:rFonts w:asciiTheme="minorBidi" w:hAnsiTheme="minorBidi"/>
          <w:b/>
          <w:bCs/>
          <w:sz w:val="20"/>
          <w:szCs w:val="20"/>
        </w:rPr>
        <w:tab/>
      </w:r>
    </w:p>
    <w:p w:rsidR="00A6594E" w:rsidRDefault="00A6594E" w:rsidP="00A6594E">
      <w:pPr>
        <w:adjustRightInd w:val="0"/>
        <w:jc w:val="both"/>
        <w:rPr>
          <w:rFonts w:ascii="Arial" w:hAnsi="Arial" w:cs="Arial"/>
          <w:b/>
          <w:bCs/>
          <w:sz w:val="20"/>
          <w:szCs w:val="20"/>
        </w:rPr>
      </w:pPr>
      <w:r w:rsidRPr="009603F8">
        <w:rPr>
          <w:rFonts w:asciiTheme="minorBidi" w:hAnsiTheme="minorBidi"/>
          <w:b/>
          <w:bCs/>
          <w:sz w:val="20"/>
          <w:szCs w:val="20"/>
        </w:rPr>
        <w:t>4. Contenu et programmes</w:t>
      </w:r>
      <w:r>
        <w:rPr>
          <w:rFonts w:asciiTheme="minorBidi" w:hAnsiTheme="minorBidi"/>
          <w:b/>
          <w:bCs/>
          <w:sz w:val="20"/>
          <w:szCs w:val="20"/>
        </w:rPr>
        <w:t xml:space="preserve">: </w:t>
      </w:r>
    </w:p>
    <w:p w:rsidR="00A6594E" w:rsidRPr="00B40FA2" w:rsidRDefault="00A6594E" w:rsidP="00A6594E">
      <w:pPr>
        <w:adjustRightInd w:val="0"/>
        <w:jc w:val="both"/>
        <w:rPr>
          <w:rFonts w:asciiTheme="minorBidi" w:hAnsiTheme="minorBidi"/>
          <w:b/>
          <w:bCs/>
          <w:sz w:val="20"/>
          <w:szCs w:val="20"/>
        </w:rPr>
      </w:pPr>
    </w:p>
    <w:p w:rsidR="00A6594E" w:rsidRPr="00B40FA2" w:rsidRDefault="00A6594E" w:rsidP="00A6594E">
      <w:pPr>
        <w:widowControl/>
        <w:adjustRightInd w:val="0"/>
        <w:jc w:val="both"/>
        <w:rPr>
          <w:rFonts w:ascii="Arial" w:eastAsiaTheme="minorHAnsi" w:hAnsi="Arial" w:cs="Arial"/>
          <w:b/>
          <w:bCs/>
          <w:sz w:val="20"/>
          <w:szCs w:val="20"/>
          <w:lang w:eastAsia="en-US" w:bidi="ar-SA"/>
        </w:rPr>
      </w:pPr>
      <w:r w:rsidRPr="00B40FA2">
        <w:rPr>
          <w:rFonts w:ascii="Arial" w:eastAsiaTheme="minorHAnsi" w:hAnsi="Arial" w:cs="Arial"/>
          <w:b/>
          <w:bCs/>
          <w:sz w:val="20"/>
          <w:szCs w:val="20"/>
          <w:lang w:eastAsia="en-US" w:bidi="ar-SA"/>
        </w:rPr>
        <w:t>4.1. Enseignements théoriques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 Introduction à la Géophysique: objectifs, Propriétés physiques des roches, Notion d’anomalie et choix de méthodes.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Méthodes d’interprétation en géophysique</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 Méthodes potentielles : Gravimétrie, Magnétisme et Méthodes électriques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Gravimétrie : Introduction, Théorie, Champ et Potentiel, Champ de référence, forme de la Terre, Géoïde, Densité des roches, Anomalies gravimétriques et Isostasie. corrections gravimétriques : dérive instrumentale, marée, latitude, altitude, plateau, terrain, Anomalie à l’air libre et Anomalie de Bouguer, Notion de régionale et de résiduelle. Réponse de structures simples.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Magnétisme : Introduction, Théorie: Potentiel, Champ et Moment magnétique, Susceptibilité magnétique, Induction magnétique. Magnétisme de la terre : Champ magnétique terrestre, Origine du champ principal, Propriétés magnétiques, diamagnétisme, paramagnétisme, ferromagnétisme, ferrimagnétisme, Corrections: dérive, altitude, terrain, latitude, réduction au pôle, réponse de structures simples</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Méthodes électriques : Résistivité des roches, solide, électrolyte, Loi d’Archie, Perméabilité. Notion de champ et de potentiel, Principe de superposition, Principe de réciprocité, méthodes de prospection, Principe de mesure et Mise en oeuvre, calcul de la résistivité, dispositifs utilisés, représentation des résultats, Réponse de structures simples, Interprétation des profils de résistivité.</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 Méthodes sismiques / Diagraphies / Géoradar</w:t>
      </w: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Introduction : Historique, sismologie, sismique réflexion, réfraction, diagraphie et champs d'application</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Théorie: Caractéristiques élastiques des solides, Contrainte – Déformation, loi de Hooke et équations</w:t>
      </w:r>
    </w:p>
    <w:p w:rsidR="00A6594E"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d’onde; Ondes (P, S, Rayleigh, Love), propriétés et propagation, Absorption, Réflexion, Réfraction, Diffraction, Principes de la réflexion et de la réfraction des ondes sismiques, Principe de Huygens et Principe de Fermat, lois de Descartes ; Géophone et Hydrophone.</w:t>
      </w:r>
    </w:p>
    <w:p w:rsidR="00A6594E" w:rsidRDefault="00A6594E" w:rsidP="00A6594E">
      <w:pPr>
        <w:widowControl/>
        <w:adjustRightInd w:val="0"/>
        <w:jc w:val="both"/>
        <w:rPr>
          <w:rFonts w:ascii="Arial" w:eastAsiaTheme="minorHAnsi" w:hAnsi="Arial" w:cs="Arial"/>
          <w:sz w:val="20"/>
          <w:szCs w:val="20"/>
          <w:lang w:eastAsia="en-US" w:bidi="ar-SA"/>
        </w:rPr>
      </w:pPr>
    </w:p>
    <w:p w:rsidR="00A6594E" w:rsidRPr="00B40FA2" w:rsidRDefault="00A6594E" w:rsidP="00A6594E">
      <w:pPr>
        <w:widowControl/>
        <w:adjustRightInd w:val="0"/>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 xml:space="preserve">Sismique réfraction : Réfraction pour deux couches horizontales, cas à deux terrains, Calcul approximatif d'interface inclinée -cas deux terrains -, Réfraction pour trois couches horizontales, Plusieurs couches parallèles en réfraction, Couche cachée, </w:t>
      </w:r>
      <w:r w:rsidRPr="007D4D32">
        <w:rPr>
          <w:rFonts w:asciiTheme="minorBidi" w:eastAsiaTheme="minorHAnsi" w:hAnsiTheme="minorBidi" w:cstheme="minorBidi"/>
          <w:sz w:val="20"/>
          <w:szCs w:val="20"/>
          <w:lang w:eastAsia="en-US" w:bidi="ar-SA"/>
        </w:rPr>
        <w:t>Corrections pour les irrégularités de</w:t>
      </w:r>
      <w:r>
        <w:rPr>
          <w:rFonts w:ascii="Arial" w:eastAsiaTheme="minorHAnsi" w:hAnsi="Arial" w:cs="Arial"/>
          <w:sz w:val="20"/>
          <w:szCs w:val="20"/>
          <w:lang w:eastAsia="en-US" w:bidi="ar-SA"/>
        </w:rPr>
        <w:t xml:space="preserve"> </w:t>
      </w:r>
      <w:r w:rsidRPr="007D4D32">
        <w:rPr>
          <w:rFonts w:asciiTheme="minorBidi" w:eastAsiaTheme="minorHAnsi" w:hAnsiTheme="minorBidi" w:cstheme="minorBidi"/>
          <w:sz w:val="20"/>
          <w:szCs w:val="20"/>
          <w:lang w:eastAsia="en-US" w:bidi="ar-SA"/>
        </w:rPr>
        <w:t>surface, Correction pour la profondeur de tir, Corrections de topographie.</w:t>
      </w:r>
    </w:p>
    <w:p w:rsidR="00A6594E" w:rsidRPr="007D4D32" w:rsidRDefault="00A6594E" w:rsidP="00A6594E">
      <w:pPr>
        <w:widowControl/>
        <w:adjustRightInd w:val="0"/>
        <w:jc w:val="both"/>
        <w:rPr>
          <w:rFonts w:asciiTheme="minorBidi" w:eastAsiaTheme="minorHAnsi" w:hAnsiTheme="minorBidi" w:cstheme="minorBidi"/>
          <w:sz w:val="20"/>
          <w:szCs w:val="20"/>
          <w:lang w:eastAsia="en-US" w:bidi="ar-SA"/>
        </w:rPr>
      </w:pPr>
    </w:p>
    <w:p w:rsidR="00A6594E" w:rsidRPr="007D4D32" w:rsidRDefault="00A6594E" w:rsidP="00A6594E">
      <w:pPr>
        <w:widowControl/>
        <w:adjustRightInd w:val="0"/>
        <w:jc w:val="both"/>
        <w:rPr>
          <w:rFonts w:asciiTheme="minorBidi" w:eastAsiaTheme="minorHAnsi" w:hAnsiTheme="minorBidi" w:cstheme="minorBidi"/>
          <w:sz w:val="20"/>
          <w:szCs w:val="20"/>
          <w:lang w:eastAsia="en-US" w:bidi="ar-SA"/>
        </w:rPr>
      </w:pPr>
      <w:r w:rsidRPr="007D4D32">
        <w:rPr>
          <w:rFonts w:asciiTheme="minorBidi" w:eastAsiaTheme="minorHAnsi" w:hAnsiTheme="minorBidi" w:cstheme="minorBidi"/>
          <w:sz w:val="20"/>
          <w:szCs w:val="20"/>
          <w:lang w:eastAsia="en-US" w:bidi="ar-SA"/>
        </w:rPr>
        <w:t>Sismique réflexion : couverture multiple, récupération des amplitudes, amélioration des la résolution</w:t>
      </w:r>
      <w:r>
        <w:rPr>
          <w:rFonts w:asciiTheme="minorBidi" w:eastAsiaTheme="minorHAnsi" w:hAnsiTheme="minorBidi" w:cstheme="minorBidi"/>
          <w:sz w:val="20"/>
          <w:szCs w:val="20"/>
          <w:lang w:eastAsia="en-US" w:bidi="ar-SA"/>
        </w:rPr>
        <w:t xml:space="preserve"> </w:t>
      </w:r>
      <w:r w:rsidRPr="007D4D32">
        <w:rPr>
          <w:rFonts w:asciiTheme="minorBidi" w:eastAsiaTheme="minorHAnsi" w:hAnsiTheme="minorBidi" w:cstheme="minorBidi"/>
          <w:sz w:val="20"/>
          <w:szCs w:val="20"/>
          <w:lang w:eastAsia="en-US" w:bidi="ar-SA"/>
        </w:rPr>
        <w:t>verticale, amélioration du rapport signal sur bruit, amélioration de la résolution horizontale, calage</w:t>
      </w:r>
      <w:r>
        <w:rPr>
          <w:rFonts w:asciiTheme="minorBidi" w:eastAsiaTheme="minorHAnsi" w:hAnsiTheme="minorBidi" w:cstheme="minorBidi"/>
          <w:sz w:val="20"/>
          <w:szCs w:val="20"/>
          <w:lang w:eastAsia="en-US" w:bidi="ar-SA"/>
        </w:rPr>
        <w:t xml:space="preserve"> </w:t>
      </w:r>
      <w:r w:rsidRPr="007D4D32">
        <w:rPr>
          <w:rFonts w:asciiTheme="minorBidi" w:eastAsiaTheme="minorHAnsi" w:hAnsiTheme="minorBidi" w:cstheme="minorBidi"/>
          <w:sz w:val="20"/>
          <w:szCs w:val="20"/>
          <w:lang w:eastAsia="en-US" w:bidi="ar-SA"/>
        </w:rPr>
        <w:t>sismique, pointé d’horizons sismiques et fermetures de mailles, cartographie isochrone, isobathe</w:t>
      </w:r>
      <w:r>
        <w:rPr>
          <w:rFonts w:asciiTheme="minorBidi" w:eastAsiaTheme="minorHAnsi" w:hAnsiTheme="minorBidi" w:cstheme="minorBidi"/>
          <w:sz w:val="20"/>
          <w:szCs w:val="20"/>
          <w:lang w:eastAsia="en-US" w:bidi="ar-SA"/>
        </w:rPr>
        <w:t xml:space="preserve"> </w:t>
      </w:r>
      <w:r w:rsidRPr="007D4D32">
        <w:rPr>
          <w:rFonts w:asciiTheme="minorBidi" w:eastAsiaTheme="minorHAnsi" w:hAnsiTheme="minorBidi" w:cstheme="minorBidi"/>
          <w:sz w:val="20"/>
          <w:szCs w:val="20"/>
          <w:lang w:eastAsia="en-US" w:bidi="ar-SA"/>
        </w:rPr>
        <w:t>et isopaque.</w:t>
      </w:r>
    </w:p>
    <w:p w:rsidR="00A6594E" w:rsidRPr="007D4D32" w:rsidRDefault="00A6594E" w:rsidP="00A6594E">
      <w:pPr>
        <w:widowControl/>
        <w:adjustRightInd w:val="0"/>
        <w:jc w:val="both"/>
        <w:rPr>
          <w:rFonts w:asciiTheme="minorBidi" w:eastAsiaTheme="minorHAnsi" w:hAnsiTheme="minorBidi" w:cstheme="minorBidi"/>
          <w:sz w:val="20"/>
          <w:szCs w:val="20"/>
          <w:lang w:eastAsia="en-US" w:bidi="ar-SA"/>
        </w:rPr>
      </w:pPr>
    </w:p>
    <w:p w:rsidR="00A6594E" w:rsidRPr="007D4D32" w:rsidRDefault="00A6594E" w:rsidP="00A6594E">
      <w:pPr>
        <w:widowControl/>
        <w:adjustRightInd w:val="0"/>
        <w:jc w:val="both"/>
        <w:rPr>
          <w:rFonts w:asciiTheme="minorBidi" w:eastAsiaTheme="minorHAnsi" w:hAnsiTheme="minorBidi" w:cstheme="minorBidi"/>
          <w:sz w:val="20"/>
          <w:szCs w:val="20"/>
          <w:lang w:eastAsia="en-US" w:bidi="ar-SA"/>
        </w:rPr>
      </w:pPr>
      <w:r w:rsidRPr="007D4D32">
        <w:rPr>
          <w:rFonts w:asciiTheme="minorBidi" w:eastAsiaTheme="minorHAnsi" w:hAnsiTheme="minorBidi" w:cstheme="minorBidi"/>
          <w:sz w:val="20"/>
          <w:szCs w:val="20"/>
          <w:lang w:eastAsia="en-US" w:bidi="ar-SA"/>
        </w:rPr>
        <w:t>Diagraphies : Introduction, forage, boue, invasion, paramètres pétrophysiques. Principe, interprétation</w:t>
      </w:r>
    </w:p>
    <w:p w:rsidR="00A6594E" w:rsidRPr="007D4D32" w:rsidRDefault="00A6594E" w:rsidP="00A6594E">
      <w:pPr>
        <w:widowControl/>
        <w:adjustRightInd w:val="0"/>
        <w:jc w:val="both"/>
        <w:rPr>
          <w:rFonts w:asciiTheme="minorBidi" w:hAnsiTheme="minorBidi" w:cstheme="minorBidi"/>
          <w:sz w:val="20"/>
          <w:szCs w:val="20"/>
        </w:rPr>
      </w:pPr>
      <w:r w:rsidRPr="007D4D32">
        <w:rPr>
          <w:rFonts w:asciiTheme="minorBidi" w:eastAsiaTheme="minorHAnsi" w:hAnsiTheme="minorBidi" w:cstheme="minorBidi"/>
          <w:sz w:val="20"/>
          <w:szCs w:val="20"/>
          <w:lang w:eastAsia="en-US" w:bidi="ar-SA"/>
        </w:rPr>
        <w:t xml:space="preserve">qualitative et interprétation quantitative des Logs Gamma Ray, PS, Caliper, </w:t>
      </w:r>
      <w:r>
        <w:rPr>
          <w:rFonts w:asciiTheme="minorBidi" w:eastAsiaTheme="minorHAnsi" w:hAnsiTheme="minorBidi" w:cstheme="minorBidi"/>
          <w:sz w:val="20"/>
          <w:szCs w:val="20"/>
          <w:lang w:eastAsia="en-US" w:bidi="ar-SA"/>
        </w:rPr>
        <w:t xml:space="preserve">sonic, densité, neutron, </w:t>
      </w:r>
      <w:r w:rsidRPr="007D4D32">
        <w:rPr>
          <w:rFonts w:asciiTheme="minorBidi" w:eastAsiaTheme="minorHAnsi" w:hAnsiTheme="minorBidi" w:cstheme="minorBidi"/>
          <w:sz w:val="20"/>
          <w:szCs w:val="20"/>
          <w:lang w:eastAsia="en-US" w:bidi="ar-SA"/>
        </w:rPr>
        <w:t>etc.</w:t>
      </w:r>
    </w:p>
    <w:p w:rsidR="00A6594E" w:rsidRDefault="00A6594E" w:rsidP="00A6594E">
      <w:pPr>
        <w:adjustRightInd w:val="0"/>
        <w:jc w:val="both"/>
        <w:rPr>
          <w:rFonts w:asciiTheme="minorBidi" w:hAnsiTheme="minorBidi"/>
          <w:b/>
          <w:bCs/>
          <w:sz w:val="20"/>
          <w:szCs w:val="20"/>
        </w:rPr>
      </w:pPr>
    </w:p>
    <w:p w:rsidR="00A6594E" w:rsidRPr="009603F8" w:rsidRDefault="00A6594E" w:rsidP="00A6594E">
      <w:pPr>
        <w:adjustRightInd w:val="0"/>
        <w:jc w:val="both"/>
        <w:rPr>
          <w:rFonts w:asciiTheme="minorBidi" w:hAnsiTheme="minorBidi"/>
          <w:b/>
          <w:bCs/>
          <w:sz w:val="20"/>
          <w:szCs w:val="20"/>
        </w:rPr>
      </w:pPr>
    </w:p>
    <w:p w:rsidR="00A6594E" w:rsidRPr="00B40FA2" w:rsidRDefault="00A6594E" w:rsidP="00A6594E">
      <w:pPr>
        <w:spacing w:before="11" w:line="220" w:lineRule="exact"/>
        <w:jc w:val="both"/>
        <w:rPr>
          <w:rFonts w:asciiTheme="minorBidi" w:hAnsiTheme="minorBidi" w:cstheme="minorBidi"/>
          <w:b/>
          <w:bCs/>
          <w:sz w:val="20"/>
          <w:szCs w:val="20"/>
        </w:rPr>
      </w:pPr>
      <w:r w:rsidRPr="00B40FA2">
        <w:rPr>
          <w:rFonts w:asciiTheme="minorBidi" w:hAnsiTheme="minorBidi" w:cstheme="minorBidi"/>
          <w:b/>
          <w:bCs/>
          <w:sz w:val="20"/>
          <w:szCs w:val="20"/>
        </w:rPr>
        <w:t>4.</w:t>
      </w:r>
      <w:r>
        <w:rPr>
          <w:rFonts w:asciiTheme="minorBidi" w:hAnsiTheme="minorBidi" w:cstheme="minorBidi"/>
          <w:b/>
          <w:bCs/>
          <w:sz w:val="20"/>
          <w:szCs w:val="20"/>
        </w:rPr>
        <w:t>2.</w:t>
      </w:r>
      <w:r w:rsidRPr="00B40FA2">
        <w:rPr>
          <w:rFonts w:asciiTheme="minorBidi" w:hAnsiTheme="minorBidi" w:cstheme="minorBidi"/>
          <w:b/>
          <w:bCs/>
          <w:sz w:val="20"/>
          <w:szCs w:val="20"/>
        </w:rPr>
        <w:t xml:space="preserve"> Activités pratiques</w:t>
      </w:r>
    </w:p>
    <w:p w:rsidR="00A6594E" w:rsidRPr="00B40FA2" w:rsidRDefault="00A6594E" w:rsidP="00A6594E">
      <w:pPr>
        <w:spacing w:before="11" w:line="220" w:lineRule="exact"/>
        <w:jc w:val="both"/>
        <w:rPr>
          <w:rFonts w:asciiTheme="minorBidi" w:hAnsiTheme="minorBidi" w:cstheme="minorBidi"/>
          <w:sz w:val="20"/>
          <w:szCs w:val="20"/>
        </w:rPr>
      </w:pPr>
    </w:p>
    <w:p w:rsidR="00A6594E" w:rsidRPr="00B40FA2" w:rsidRDefault="00A6594E" w:rsidP="00A6594E">
      <w:pPr>
        <w:spacing w:before="11" w:line="220" w:lineRule="exact"/>
        <w:jc w:val="both"/>
        <w:rPr>
          <w:rFonts w:asciiTheme="minorBidi" w:hAnsiTheme="minorBidi" w:cstheme="minorBidi"/>
          <w:sz w:val="20"/>
          <w:szCs w:val="20"/>
        </w:rPr>
      </w:pPr>
      <w:r w:rsidRPr="00B40FA2">
        <w:rPr>
          <w:rFonts w:asciiTheme="minorBidi" w:hAnsiTheme="minorBidi" w:cstheme="minorBidi"/>
          <w:sz w:val="20"/>
          <w:szCs w:val="20"/>
        </w:rPr>
        <w:t>Séries de TD relatives aux différentes méthodes géophysiques enseignées.</w:t>
      </w:r>
    </w:p>
    <w:p w:rsidR="00A6594E" w:rsidRPr="00B40FA2" w:rsidRDefault="00A6594E" w:rsidP="00A6594E">
      <w:pPr>
        <w:spacing w:before="11" w:line="220" w:lineRule="exact"/>
        <w:jc w:val="both"/>
        <w:rPr>
          <w:rFonts w:asciiTheme="minorBidi" w:hAnsiTheme="minorBidi" w:cstheme="minorBidi"/>
          <w:sz w:val="20"/>
          <w:szCs w:val="20"/>
        </w:rPr>
      </w:pPr>
      <w:r w:rsidRPr="00B40FA2">
        <w:rPr>
          <w:rFonts w:asciiTheme="minorBidi" w:hAnsiTheme="minorBidi" w:cstheme="minorBidi"/>
          <w:sz w:val="20"/>
          <w:szCs w:val="20"/>
        </w:rPr>
        <w:t>Application sur le terrain, lors de sorties guidées, de certaines des méthodes géophysiques les plus réalisables</w:t>
      </w:r>
      <w:r>
        <w:rPr>
          <w:rFonts w:asciiTheme="minorBidi" w:hAnsiTheme="minorBidi" w:cstheme="minorBidi"/>
          <w:sz w:val="20"/>
          <w:szCs w:val="20"/>
        </w:rPr>
        <w:t>.</w:t>
      </w:r>
    </w:p>
    <w:p w:rsidR="00A6594E" w:rsidRDefault="00A6594E" w:rsidP="00A6594E">
      <w:pPr>
        <w:spacing w:before="11" w:line="220" w:lineRule="exact"/>
        <w:rPr>
          <w:rFonts w:asciiTheme="minorHAnsi" w:hAnsiTheme="minorHAnsi"/>
          <w:sz w:val="20"/>
          <w:szCs w:val="20"/>
        </w:rPr>
      </w:pPr>
    </w:p>
    <w:p w:rsidR="00A6594E" w:rsidRPr="005D3378" w:rsidRDefault="00A6594E" w:rsidP="00A6594E">
      <w:pPr>
        <w:spacing w:before="11" w:line="220" w:lineRule="exact"/>
        <w:rPr>
          <w:rFonts w:asciiTheme="minorHAnsi" w:hAnsiTheme="minorHAnsi"/>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935C49" w:rsidRDefault="00A6594E" w:rsidP="00A6594E">
      <w:pPr>
        <w:adjustRightInd w:val="0"/>
        <w:jc w:val="center"/>
        <w:rPr>
          <w:rFonts w:ascii="Arial" w:hAnsi="Arial" w:cs="Arial"/>
          <w:b/>
          <w:bCs/>
          <w:color w:val="00B050"/>
          <w:sz w:val="28"/>
          <w:szCs w:val="28"/>
        </w:rPr>
      </w:pPr>
    </w:p>
    <w:p w:rsidR="00A6594E" w:rsidRPr="0035196C" w:rsidRDefault="00A6594E" w:rsidP="00A6594E">
      <w:pPr>
        <w:adjustRightInd w:val="0"/>
        <w:jc w:val="center"/>
        <w:rPr>
          <w:rFonts w:ascii="Arial" w:hAnsi="Arial" w:cs="Arial"/>
          <w:b/>
          <w:bCs/>
          <w:color w:val="FF0000"/>
          <w:sz w:val="36"/>
          <w:szCs w:val="36"/>
        </w:rPr>
      </w:pPr>
      <w:r w:rsidRPr="0035196C">
        <w:rPr>
          <w:rFonts w:ascii="Arial" w:hAnsi="Arial" w:cs="Arial"/>
          <w:b/>
          <w:bCs/>
          <w:color w:val="FF0000"/>
          <w:sz w:val="36"/>
          <w:szCs w:val="36"/>
        </w:rPr>
        <w:t>BASSINS SEDIMENTAIRES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r>
              <w:rPr>
                <w:rFonts w:ascii="Arial" w:hAnsi="Arial" w:cs="Arial"/>
                <w:b/>
                <w:bCs/>
                <w:color w:val="FF0000"/>
                <w:lang w:val="fr-FR" w:eastAsia="en-US"/>
              </w:rPr>
              <w:t>Bassins sédimentaires</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430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w:t>
            </w:r>
            <w:r>
              <w:rPr>
                <w:rFonts w:ascii="Arial" w:hAnsi="Arial" w:cs="Arial"/>
                <w:b/>
                <w:bCs/>
                <w:color w:val="FF0000"/>
                <w:lang w:eastAsia="en-US"/>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Mention: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Parcours:</w:t>
            </w:r>
            <w:r w:rsidRPr="00CD5736">
              <w:rPr>
                <w:rFonts w:ascii="Arial" w:hAnsi="Arial" w:cs="Arial"/>
                <w:b/>
                <w:bCs/>
                <w:color w:val="FF0000"/>
                <w:lang w:val="fr-FR" w:eastAsia="en-US"/>
              </w:rPr>
              <w:t>GEORESSOURCES ENERGETIQUES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pStyle w:val="Paragraphedeliste"/>
        <w:numPr>
          <w:ilvl w:val="0"/>
          <w:numId w:val="34"/>
        </w:numPr>
        <w:adjustRightInd w:val="0"/>
        <w:contextualSpacing/>
        <w:rPr>
          <w:rFonts w:asciiTheme="minorBidi" w:hAnsiTheme="minorBidi"/>
          <w:b/>
          <w:bCs/>
          <w:sz w:val="20"/>
          <w:szCs w:val="20"/>
        </w:rPr>
      </w:pPr>
      <w:r w:rsidRPr="005F6785">
        <w:rPr>
          <w:rFonts w:asciiTheme="minorBidi" w:hAnsiTheme="minorBidi"/>
          <w:b/>
          <w:bCs/>
          <w:sz w:val="20"/>
          <w:szCs w:val="20"/>
        </w:rPr>
        <w:t xml:space="preserve">Objectifs </w:t>
      </w:r>
    </w:p>
    <w:p w:rsidR="00A6594E" w:rsidRDefault="00A6594E" w:rsidP="00A6594E">
      <w:pPr>
        <w:pStyle w:val="Paragraphedeliste"/>
        <w:adjustRightInd w:val="0"/>
        <w:rPr>
          <w:rFonts w:asciiTheme="minorBidi" w:hAnsiTheme="minorBidi"/>
          <w:b/>
          <w:bCs/>
          <w:sz w:val="20"/>
          <w:szCs w:val="20"/>
        </w:rPr>
      </w:pPr>
    </w:p>
    <w:p w:rsidR="00A6594E" w:rsidRPr="002768AC" w:rsidRDefault="00A6594E" w:rsidP="00A6594E">
      <w:pPr>
        <w:jc w:val="both"/>
        <w:rPr>
          <w:rFonts w:asciiTheme="minorBidi" w:hAnsiTheme="minorBidi"/>
          <w:sz w:val="20"/>
          <w:szCs w:val="20"/>
        </w:rPr>
      </w:pPr>
      <w:r w:rsidRPr="002768AC">
        <w:rPr>
          <w:rFonts w:asciiTheme="minorBidi" w:hAnsiTheme="minorBidi"/>
          <w:sz w:val="20"/>
          <w:szCs w:val="20"/>
        </w:rPr>
        <w:t>Distinguer les différents types de bassins sédimentaires en fonction de leur contexte structural et géodynamique, indiquer les différents types de leur remplissage, leur architecture et leur évolution et préciser les différentes méthodes d’analyse et de prospection en insistant sur leur potentialité pétrolière.</w:t>
      </w:r>
    </w:p>
    <w:p w:rsidR="00A6594E" w:rsidRPr="009603F8" w:rsidRDefault="00A6594E" w:rsidP="00A6594E">
      <w:pPr>
        <w:adjustRightInd w:val="0"/>
        <w:rPr>
          <w:rFonts w:asciiTheme="minorBidi" w:hAnsiTheme="minorBidi"/>
          <w:b/>
          <w:bCs/>
          <w:sz w:val="20"/>
          <w:szCs w:val="20"/>
        </w:rPr>
      </w:pPr>
    </w:p>
    <w:p w:rsidR="00A6594E" w:rsidRPr="005F6785" w:rsidRDefault="00A6594E" w:rsidP="00A6594E">
      <w:pPr>
        <w:pStyle w:val="Paragraphedeliste"/>
        <w:numPr>
          <w:ilvl w:val="0"/>
          <w:numId w:val="34"/>
        </w:numPr>
        <w:adjustRightInd w:val="0"/>
        <w:contextualSpacing/>
        <w:rPr>
          <w:rFonts w:asciiTheme="minorBidi" w:hAnsiTheme="minorBidi"/>
          <w:b/>
          <w:bCs/>
          <w:sz w:val="20"/>
          <w:szCs w:val="20"/>
        </w:rPr>
      </w:pPr>
      <w:r>
        <w:rPr>
          <w:rFonts w:asciiTheme="minorBidi" w:hAnsiTheme="minorBidi"/>
          <w:b/>
          <w:bCs/>
          <w:sz w:val="20"/>
          <w:szCs w:val="20"/>
        </w:rPr>
        <w:t>Pré-requis</w:t>
      </w:r>
    </w:p>
    <w:p w:rsidR="00A6594E" w:rsidRDefault="00A6594E" w:rsidP="00A6594E">
      <w:pPr>
        <w:ind w:left="360"/>
        <w:rPr>
          <w:rFonts w:asciiTheme="minorBidi" w:hAnsiTheme="minorBidi"/>
          <w:b/>
          <w:bCs/>
          <w:sz w:val="20"/>
          <w:szCs w:val="20"/>
        </w:rPr>
      </w:pPr>
    </w:p>
    <w:p w:rsidR="00A6594E" w:rsidRPr="002768AC" w:rsidRDefault="00A6594E" w:rsidP="00A6594E">
      <w:pPr>
        <w:jc w:val="both"/>
        <w:rPr>
          <w:rFonts w:asciiTheme="minorBidi" w:hAnsiTheme="minorBidi"/>
          <w:sz w:val="20"/>
          <w:szCs w:val="20"/>
        </w:rPr>
      </w:pPr>
      <w:r w:rsidRPr="002768AC">
        <w:rPr>
          <w:rFonts w:asciiTheme="minorBidi" w:hAnsiTheme="minorBidi"/>
          <w:sz w:val="20"/>
          <w:szCs w:val="20"/>
        </w:rPr>
        <w:t>Les cours assurés en L</w:t>
      </w:r>
      <w:r w:rsidRPr="002768AC">
        <w:rPr>
          <w:rFonts w:asciiTheme="minorBidi" w:hAnsiTheme="minorBidi"/>
          <w:sz w:val="20"/>
          <w:szCs w:val="20"/>
          <w:vertAlign w:val="subscript"/>
        </w:rPr>
        <w:t>1</w:t>
      </w:r>
      <w:r w:rsidRPr="002768AC">
        <w:rPr>
          <w:rFonts w:asciiTheme="minorBidi" w:hAnsiTheme="minorBidi"/>
          <w:sz w:val="20"/>
          <w:szCs w:val="20"/>
        </w:rPr>
        <w:t xml:space="preserve"> (S</w:t>
      </w:r>
      <w:r w:rsidRPr="002768AC">
        <w:rPr>
          <w:rFonts w:asciiTheme="minorBidi" w:hAnsiTheme="minorBidi"/>
          <w:sz w:val="20"/>
          <w:szCs w:val="20"/>
          <w:vertAlign w:val="subscript"/>
        </w:rPr>
        <w:t>1</w:t>
      </w:r>
      <w:r w:rsidRPr="002768AC">
        <w:rPr>
          <w:rFonts w:asciiTheme="minorBidi" w:hAnsiTheme="minorBidi"/>
          <w:sz w:val="20"/>
          <w:szCs w:val="20"/>
        </w:rPr>
        <w:t xml:space="preserve"> et S</w:t>
      </w:r>
      <w:r w:rsidRPr="002768AC">
        <w:rPr>
          <w:rFonts w:asciiTheme="minorBidi" w:hAnsiTheme="minorBidi"/>
          <w:sz w:val="20"/>
          <w:szCs w:val="20"/>
          <w:vertAlign w:val="subscript"/>
        </w:rPr>
        <w:t>2</w:t>
      </w:r>
      <w:r w:rsidRPr="002768AC">
        <w:rPr>
          <w:rFonts w:asciiTheme="minorBidi" w:hAnsiTheme="minorBidi"/>
          <w:sz w:val="20"/>
          <w:szCs w:val="20"/>
        </w:rPr>
        <w:t>) et en L</w:t>
      </w:r>
      <w:r w:rsidRPr="002768AC">
        <w:rPr>
          <w:rFonts w:asciiTheme="minorBidi" w:hAnsiTheme="minorBidi"/>
          <w:sz w:val="20"/>
          <w:szCs w:val="20"/>
          <w:vertAlign w:val="subscript"/>
        </w:rPr>
        <w:t>2</w:t>
      </w:r>
      <w:r w:rsidRPr="002768AC">
        <w:rPr>
          <w:rFonts w:asciiTheme="minorBidi" w:hAnsiTheme="minorBidi"/>
          <w:sz w:val="20"/>
          <w:szCs w:val="20"/>
        </w:rPr>
        <w:t xml:space="preserve"> (S</w:t>
      </w:r>
      <w:r w:rsidRPr="002768AC">
        <w:rPr>
          <w:rFonts w:asciiTheme="minorBidi" w:hAnsiTheme="minorBidi"/>
          <w:sz w:val="20"/>
          <w:szCs w:val="20"/>
          <w:vertAlign w:val="subscript"/>
        </w:rPr>
        <w:t>3</w:t>
      </w:r>
      <w:r w:rsidRPr="002768AC">
        <w:rPr>
          <w:rFonts w:asciiTheme="minorBidi" w:hAnsiTheme="minorBidi"/>
          <w:sz w:val="20"/>
          <w:szCs w:val="20"/>
        </w:rPr>
        <w:t xml:space="preserve">) : Dynamique du globe – Matériaux de l’écorce terrestre – Stratigraphie et tectonique – Pétrographie sédimentaire – Sédimentologie et environnements de dépôt. </w:t>
      </w:r>
    </w:p>
    <w:p w:rsidR="00A6594E" w:rsidRPr="002768AC" w:rsidRDefault="00A6594E" w:rsidP="00A6594E">
      <w:pPr>
        <w:ind w:left="360"/>
        <w:rPr>
          <w:rFonts w:asciiTheme="minorBidi" w:hAnsiTheme="minorBidi"/>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Theme="minorBidi" w:hAnsiTheme="minorBidi"/>
          <w:b/>
          <w:bCs/>
          <w:sz w:val="20"/>
          <w:szCs w:val="20"/>
        </w:rPr>
      </w:pPr>
      <w:r>
        <w:rPr>
          <w:rFonts w:asciiTheme="minorBidi" w:hAnsiTheme="minorBidi"/>
          <w:b/>
          <w:bCs/>
          <w:sz w:val="20"/>
          <w:szCs w:val="20"/>
        </w:rPr>
        <w:t xml:space="preserve">3. </w:t>
      </w:r>
      <w:r w:rsidRPr="006A45CD">
        <w:rPr>
          <w:rFonts w:asciiTheme="minorBidi" w:hAnsiTheme="minorBidi"/>
          <w:b/>
          <w:bCs/>
          <w:sz w:val="20"/>
          <w:szCs w:val="20"/>
        </w:rPr>
        <w:t>Contenu des programmes</w:t>
      </w:r>
    </w:p>
    <w:p w:rsidR="00A6594E" w:rsidRDefault="00A6594E" w:rsidP="00A6594E">
      <w:pPr>
        <w:adjustRightInd w:val="0"/>
        <w:ind w:left="60"/>
        <w:rPr>
          <w:rFonts w:asciiTheme="minorBidi" w:hAnsiTheme="minorBidi"/>
          <w:b/>
          <w:bCs/>
          <w:sz w:val="20"/>
          <w:szCs w:val="20"/>
        </w:rPr>
      </w:pPr>
    </w:p>
    <w:p w:rsidR="00A6594E" w:rsidRDefault="00A6594E" w:rsidP="00A6594E">
      <w:pPr>
        <w:adjustRightInd w:val="0"/>
        <w:ind w:left="60"/>
        <w:rPr>
          <w:rFonts w:ascii="Arial" w:hAnsi="Arial" w:cs="Arial"/>
          <w:b/>
          <w:bCs/>
          <w:sz w:val="20"/>
          <w:szCs w:val="20"/>
        </w:rPr>
      </w:pPr>
      <w:r>
        <w:rPr>
          <w:rFonts w:asciiTheme="minorBidi" w:hAnsiTheme="minorBidi"/>
          <w:b/>
          <w:bCs/>
          <w:sz w:val="20"/>
          <w:szCs w:val="20"/>
        </w:rPr>
        <w:t xml:space="preserve">3.1. </w:t>
      </w:r>
    </w:p>
    <w:p w:rsidR="00A6594E" w:rsidRDefault="00A6594E" w:rsidP="00A6594E">
      <w:pPr>
        <w:adjustRightInd w:val="0"/>
        <w:ind w:left="60"/>
        <w:rPr>
          <w:rFonts w:ascii="Arial" w:hAnsi="Arial" w:cs="Arial"/>
          <w:b/>
          <w:bCs/>
          <w:sz w:val="20"/>
          <w:szCs w:val="20"/>
        </w:rPr>
      </w:pPr>
      <w:r>
        <w:rPr>
          <w:rFonts w:ascii="Arial" w:hAnsi="Arial" w:cs="Arial"/>
          <w:b/>
          <w:bCs/>
          <w:sz w:val="20"/>
          <w:szCs w:val="20"/>
        </w:rPr>
        <w:t xml:space="preserve"> </w:t>
      </w: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9603F8" w:rsidTr="00A6594E">
        <w:trPr>
          <w:jc w:val="center"/>
        </w:trPr>
        <w:tc>
          <w:tcPr>
            <w:tcW w:w="2405" w:type="dxa"/>
            <w:shd w:val="clear" w:color="auto" w:fill="8DB3E2" w:themeFill="text2" w:themeFillTint="66"/>
          </w:tcPr>
          <w:p w:rsidR="00A6594E" w:rsidRPr="002768AC" w:rsidRDefault="00A6594E" w:rsidP="00A6594E">
            <w:pPr>
              <w:adjustRightInd w:val="0"/>
              <w:rPr>
                <w:rFonts w:asciiTheme="minorBidi" w:hAnsiTheme="minorBidi"/>
                <w:b/>
                <w:bCs/>
                <w:lang w:val="fr-FR"/>
              </w:rPr>
            </w:pPr>
            <w:r w:rsidRPr="002768AC">
              <w:rPr>
                <w:rFonts w:asciiTheme="minorBidi" w:hAnsiTheme="minorBidi"/>
                <w:b/>
                <w:bCs/>
                <w:lang w:val="fr-FR"/>
              </w:rPr>
              <w:t xml:space="preserve">ECUE:Dynamique des bassins sédimentaires </w:t>
            </w:r>
          </w:p>
        </w:tc>
        <w:tc>
          <w:tcPr>
            <w:tcW w:w="2693" w:type="dxa"/>
            <w:gridSpan w:val="3"/>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Volume horaire</w:t>
            </w:r>
          </w:p>
        </w:tc>
        <w:tc>
          <w:tcPr>
            <w:tcW w:w="3964" w:type="dxa"/>
            <w:gridSpan w:val="2"/>
            <w:shd w:val="clear" w:color="auto" w:fill="8DB3E2" w:themeFill="text2" w:themeFillTint="66"/>
          </w:tcPr>
          <w:p w:rsidR="00A6594E" w:rsidRPr="002768AC"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Code: UEF 431</w:t>
            </w:r>
          </w:p>
        </w:tc>
        <w:tc>
          <w:tcPr>
            <w:tcW w:w="897"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Cours</w:t>
            </w:r>
          </w:p>
          <w:p w:rsidR="00A6594E" w:rsidRPr="002768AC" w:rsidRDefault="00A6594E" w:rsidP="00A6594E">
            <w:pPr>
              <w:adjustRightInd w:val="0"/>
              <w:jc w:val="center"/>
              <w:rPr>
                <w:rFonts w:asciiTheme="minorBidi" w:hAnsiTheme="minorBidi"/>
                <w:b/>
                <w:bCs/>
              </w:rPr>
            </w:pPr>
            <w:r w:rsidRPr="002768AC">
              <w:rPr>
                <w:rFonts w:asciiTheme="minorBidi" w:hAnsiTheme="minorBidi"/>
                <w:b/>
                <w:bCs/>
                <w:color w:val="FF0000"/>
              </w:rPr>
              <w:t>21</w:t>
            </w:r>
          </w:p>
        </w:tc>
        <w:tc>
          <w:tcPr>
            <w:tcW w:w="898"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TD</w:t>
            </w:r>
          </w:p>
          <w:p w:rsidR="00A6594E" w:rsidRPr="002768AC" w:rsidRDefault="00A6594E" w:rsidP="00A6594E">
            <w:pPr>
              <w:adjustRightInd w:val="0"/>
              <w:jc w:val="center"/>
              <w:rPr>
                <w:rFonts w:asciiTheme="minorBidi" w:hAnsiTheme="minorBidi"/>
                <w:b/>
                <w:bCs/>
              </w:rPr>
            </w:pPr>
            <w:r w:rsidRPr="002768AC">
              <w:rPr>
                <w:rFonts w:asciiTheme="minorBidi" w:hAnsiTheme="minorBidi"/>
                <w:b/>
                <w:bCs/>
                <w:color w:val="FF0000"/>
              </w:rPr>
              <w:t>14</w:t>
            </w:r>
          </w:p>
        </w:tc>
        <w:tc>
          <w:tcPr>
            <w:tcW w:w="898"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TP</w:t>
            </w:r>
          </w:p>
          <w:p w:rsidR="00A6594E" w:rsidRPr="002768AC" w:rsidRDefault="00A6594E" w:rsidP="00A6594E">
            <w:pPr>
              <w:adjustRightInd w:val="0"/>
              <w:jc w:val="center"/>
              <w:rPr>
                <w:rFonts w:asciiTheme="minorBidi" w:hAnsiTheme="minorBidi"/>
                <w:b/>
                <w:bCs/>
              </w:rPr>
            </w:pPr>
          </w:p>
        </w:tc>
        <w:tc>
          <w:tcPr>
            <w:tcW w:w="2268"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Nombre de crédits: 3</w:t>
            </w:r>
          </w:p>
        </w:tc>
        <w:tc>
          <w:tcPr>
            <w:tcW w:w="1696"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Coefficient: 1.5</w:t>
            </w:r>
          </w:p>
        </w:tc>
      </w:tr>
    </w:tbl>
    <w:p w:rsidR="00A6594E" w:rsidRDefault="00A6594E" w:rsidP="00A6594E">
      <w:pPr>
        <w:adjustRightInd w:val="0"/>
        <w:ind w:left="60"/>
        <w:rPr>
          <w:rFonts w:ascii="Arial" w:hAnsi="Arial" w:cs="Arial"/>
          <w:b/>
          <w:bCs/>
          <w:sz w:val="20"/>
          <w:szCs w:val="20"/>
        </w:rPr>
      </w:pPr>
    </w:p>
    <w:p w:rsidR="00A6594E" w:rsidRPr="006A45CD" w:rsidRDefault="00A6594E" w:rsidP="00A6594E">
      <w:pPr>
        <w:adjustRightInd w:val="0"/>
        <w:ind w:left="360"/>
        <w:rPr>
          <w:rFonts w:asciiTheme="minorBidi" w:hAnsiTheme="minorBidi"/>
          <w:b/>
          <w:bCs/>
          <w:sz w:val="20"/>
          <w:szCs w:val="20"/>
        </w:rPr>
      </w:pPr>
    </w:p>
    <w:p w:rsidR="00A6594E" w:rsidRPr="005F6785" w:rsidRDefault="00A6594E" w:rsidP="00A6594E">
      <w:pPr>
        <w:adjustRightInd w:val="0"/>
        <w:rPr>
          <w:rFonts w:asciiTheme="minorBidi" w:hAnsiTheme="minorBidi"/>
          <w:b/>
          <w:bCs/>
          <w:sz w:val="20"/>
          <w:szCs w:val="20"/>
        </w:rPr>
      </w:pPr>
    </w:p>
    <w:p w:rsidR="00A6594E" w:rsidRPr="005F6785" w:rsidRDefault="00A6594E" w:rsidP="00A6594E">
      <w:pPr>
        <w:tabs>
          <w:tab w:val="left" w:pos="0"/>
        </w:tabs>
        <w:spacing w:line="360" w:lineRule="auto"/>
        <w:ind w:left="1410"/>
        <w:jc w:val="both"/>
        <w:rPr>
          <w:rFonts w:asciiTheme="minorBidi" w:hAnsiTheme="minorBidi"/>
          <w:b/>
          <w:bCs/>
          <w:sz w:val="20"/>
          <w:szCs w:val="20"/>
        </w:rPr>
      </w:pPr>
      <w:r>
        <w:rPr>
          <w:rFonts w:asciiTheme="minorBidi" w:hAnsiTheme="minorBidi"/>
          <w:b/>
          <w:bCs/>
          <w:sz w:val="20"/>
          <w:szCs w:val="20"/>
        </w:rPr>
        <w:t>3.1.</w:t>
      </w:r>
      <w:r w:rsidRPr="005F6785">
        <w:rPr>
          <w:rFonts w:asciiTheme="minorBidi" w:hAnsiTheme="minorBidi"/>
          <w:b/>
          <w:bCs/>
          <w:sz w:val="20"/>
          <w:szCs w:val="20"/>
        </w:rPr>
        <w:t>1. Enseignements théoriques</w:t>
      </w:r>
    </w:p>
    <w:p w:rsidR="00A6594E" w:rsidRDefault="00A6594E" w:rsidP="00A6594E">
      <w:pPr>
        <w:spacing w:before="3"/>
        <w:ind w:right="244" w:firstLine="13"/>
        <w:jc w:val="both"/>
        <w:rPr>
          <w:rFonts w:asciiTheme="minorBidi" w:hAnsiTheme="minorBidi"/>
          <w:b/>
          <w:bCs/>
          <w:sz w:val="20"/>
          <w:szCs w:val="20"/>
        </w:rPr>
      </w:pPr>
    </w:p>
    <w:p w:rsidR="00A6594E" w:rsidRPr="002768AC" w:rsidRDefault="00A6594E" w:rsidP="00A6594E">
      <w:pPr>
        <w:jc w:val="both"/>
        <w:rPr>
          <w:rFonts w:asciiTheme="minorBidi" w:hAnsiTheme="minorBidi"/>
          <w:sz w:val="20"/>
          <w:szCs w:val="20"/>
        </w:rPr>
      </w:pPr>
      <w:r>
        <w:rPr>
          <w:rFonts w:asciiTheme="minorBidi" w:hAnsiTheme="minorBidi"/>
          <w:sz w:val="20"/>
          <w:szCs w:val="20"/>
        </w:rPr>
        <w:t>1</w:t>
      </w:r>
      <w:r w:rsidRPr="002768AC">
        <w:rPr>
          <w:rFonts w:asciiTheme="minorBidi" w:hAnsiTheme="minorBidi"/>
          <w:sz w:val="20"/>
          <w:szCs w:val="20"/>
        </w:rPr>
        <w:t xml:space="preserve">- Définition et classification des bassins sédimentaires </w:t>
      </w:r>
    </w:p>
    <w:p w:rsidR="00A6594E" w:rsidRPr="002768AC" w:rsidRDefault="00A6594E" w:rsidP="00A6594E">
      <w:pPr>
        <w:jc w:val="both"/>
        <w:rPr>
          <w:rFonts w:asciiTheme="minorBidi" w:hAnsiTheme="minorBidi"/>
          <w:sz w:val="20"/>
          <w:szCs w:val="20"/>
        </w:rPr>
      </w:pPr>
      <w:r>
        <w:rPr>
          <w:rFonts w:asciiTheme="minorBidi" w:hAnsiTheme="minorBidi"/>
          <w:sz w:val="20"/>
          <w:szCs w:val="20"/>
        </w:rPr>
        <w:t>2</w:t>
      </w:r>
      <w:r w:rsidRPr="002768AC">
        <w:rPr>
          <w:rFonts w:asciiTheme="minorBidi" w:hAnsiTheme="minorBidi"/>
          <w:sz w:val="20"/>
          <w:szCs w:val="20"/>
        </w:rPr>
        <w:t>- Les modalités de création des bassins sédimentaires (les mécanismes tectoniques de l’ouverture des différents types de bassins)</w:t>
      </w:r>
      <w:r>
        <w:rPr>
          <w:rFonts w:asciiTheme="minorBidi" w:hAnsiTheme="minorBidi"/>
          <w:sz w:val="20"/>
          <w:szCs w:val="20"/>
        </w:rPr>
        <w:t>.</w:t>
      </w:r>
    </w:p>
    <w:p w:rsidR="00A6594E" w:rsidRPr="002768AC" w:rsidRDefault="00A6594E" w:rsidP="00A6594E">
      <w:pPr>
        <w:jc w:val="both"/>
        <w:rPr>
          <w:rFonts w:asciiTheme="minorBidi" w:hAnsiTheme="minorBidi"/>
          <w:sz w:val="20"/>
          <w:szCs w:val="20"/>
        </w:rPr>
      </w:pPr>
      <w:r>
        <w:rPr>
          <w:rFonts w:asciiTheme="minorBidi" w:hAnsiTheme="minorBidi"/>
          <w:sz w:val="20"/>
          <w:szCs w:val="20"/>
        </w:rPr>
        <w:t>3</w:t>
      </w:r>
      <w:r w:rsidRPr="002768AC">
        <w:rPr>
          <w:rFonts w:asciiTheme="minorBidi" w:hAnsiTheme="minorBidi"/>
          <w:sz w:val="20"/>
          <w:szCs w:val="20"/>
        </w:rPr>
        <w:t>- Les différents types de remplissage, organisation et géométrie des dépôts et environnements de dépôt.</w:t>
      </w:r>
    </w:p>
    <w:p w:rsidR="00A6594E" w:rsidRPr="002768AC" w:rsidRDefault="00A6594E" w:rsidP="00A6594E">
      <w:pPr>
        <w:jc w:val="both"/>
        <w:rPr>
          <w:rFonts w:asciiTheme="minorBidi" w:hAnsiTheme="minorBidi"/>
          <w:sz w:val="20"/>
          <w:szCs w:val="20"/>
        </w:rPr>
      </w:pPr>
      <w:r>
        <w:rPr>
          <w:rFonts w:asciiTheme="minorBidi" w:hAnsiTheme="minorBidi"/>
          <w:sz w:val="20"/>
          <w:szCs w:val="20"/>
        </w:rPr>
        <w:t>4</w:t>
      </w:r>
      <w:r w:rsidRPr="002768AC">
        <w:rPr>
          <w:rFonts w:asciiTheme="minorBidi" w:hAnsiTheme="minorBidi"/>
          <w:sz w:val="20"/>
          <w:szCs w:val="20"/>
        </w:rPr>
        <w:t>- subsidence et flux thermiques.</w:t>
      </w:r>
    </w:p>
    <w:p w:rsidR="00A6594E" w:rsidRPr="002768AC" w:rsidRDefault="00A6594E" w:rsidP="00A6594E">
      <w:pPr>
        <w:jc w:val="both"/>
        <w:rPr>
          <w:rFonts w:asciiTheme="minorBidi" w:hAnsiTheme="minorBidi"/>
          <w:sz w:val="20"/>
          <w:szCs w:val="20"/>
        </w:rPr>
      </w:pPr>
      <w:r>
        <w:rPr>
          <w:rFonts w:asciiTheme="minorBidi" w:hAnsiTheme="minorBidi"/>
          <w:sz w:val="20"/>
          <w:szCs w:val="20"/>
        </w:rPr>
        <w:t>5</w:t>
      </w:r>
      <w:r w:rsidRPr="002768AC">
        <w:rPr>
          <w:rFonts w:asciiTheme="minorBidi" w:hAnsiTheme="minorBidi"/>
          <w:sz w:val="20"/>
          <w:szCs w:val="20"/>
        </w:rPr>
        <w:t>- Méthodes d’analyse et de prospection des bassins sédimentaires : analyse séquentielle et notion des séquences majeures liées à la dynamique sédimentaire à l’échelle du bassin, méthodes géophysiques.</w:t>
      </w:r>
    </w:p>
    <w:p w:rsidR="00A6594E" w:rsidRPr="002768AC" w:rsidRDefault="00A6594E" w:rsidP="00A6594E">
      <w:pPr>
        <w:adjustRightInd w:val="0"/>
        <w:rPr>
          <w:rFonts w:asciiTheme="minorBidi" w:hAnsiTheme="minorBidi"/>
          <w:b/>
          <w:bCs/>
          <w:sz w:val="20"/>
          <w:szCs w:val="20"/>
        </w:rPr>
      </w:pPr>
    </w:p>
    <w:p w:rsidR="00A6594E" w:rsidRPr="002768AC" w:rsidRDefault="00A6594E" w:rsidP="00A6594E">
      <w:pPr>
        <w:tabs>
          <w:tab w:val="left" w:pos="0"/>
        </w:tabs>
        <w:spacing w:line="360" w:lineRule="auto"/>
        <w:ind w:left="1410"/>
        <w:jc w:val="both"/>
        <w:rPr>
          <w:rFonts w:asciiTheme="minorBidi" w:hAnsiTheme="minorBidi"/>
          <w:b/>
          <w:bCs/>
          <w:sz w:val="20"/>
          <w:szCs w:val="20"/>
        </w:rPr>
      </w:pPr>
      <w:r>
        <w:rPr>
          <w:rFonts w:asciiTheme="minorBidi" w:hAnsiTheme="minorBidi"/>
          <w:b/>
          <w:bCs/>
          <w:sz w:val="20"/>
          <w:szCs w:val="20"/>
        </w:rPr>
        <w:t>3</w:t>
      </w:r>
      <w:r w:rsidRPr="002768AC">
        <w:rPr>
          <w:rFonts w:asciiTheme="minorBidi" w:hAnsiTheme="minorBidi"/>
          <w:b/>
          <w:bCs/>
          <w:sz w:val="20"/>
          <w:szCs w:val="20"/>
        </w:rPr>
        <w:t>.1.2. Activités pratiques</w:t>
      </w:r>
    </w:p>
    <w:p w:rsidR="00A6594E" w:rsidRPr="002768AC" w:rsidRDefault="00A6594E" w:rsidP="00A6594E">
      <w:pPr>
        <w:adjustRightInd w:val="0"/>
        <w:rPr>
          <w:rFonts w:asciiTheme="minorBidi" w:hAnsiTheme="minorBidi"/>
          <w:b/>
          <w:bCs/>
          <w:sz w:val="20"/>
          <w:szCs w:val="20"/>
        </w:rPr>
      </w:pPr>
    </w:p>
    <w:p w:rsidR="00A6594E" w:rsidRPr="002768AC" w:rsidRDefault="00A6594E" w:rsidP="00A6594E">
      <w:pPr>
        <w:jc w:val="both"/>
        <w:rPr>
          <w:rFonts w:asciiTheme="minorBidi" w:hAnsiTheme="minorBidi"/>
          <w:sz w:val="20"/>
          <w:szCs w:val="20"/>
        </w:rPr>
      </w:pPr>
      <w:r w:rsidRPr="002768AC">
        <w:rPr>
          <w:rFonts w:asciiTheme="minorBidi" w:hAnsiTheme="minorBidi"/>
          <w:sz w:val="20"/>
          <w:szCs w:val="20"/>
        </w:rPr>
        <w:t>- Identification des mécanismes tectoniques responsables de l’ouverture et de l’évolution des bassins sédimentaires à partir de l’analyse des cartes géologiques de différentes échelles.</w:t>
      </w:r>
    </w:p>
    <w:p w:rsidR="00A6594E" w:rsidRPr="002768AC" w:rsidRDefault="00A6594E" w:rsidP="00A6594E">
      <w:pPr>
        <w:jc w:val="both"/>
        <w:rPr>
          <w:rFonts w:asciiTheme="minorBidi" w:hAnsiTheme="minorBidi"/>
          <w:sz w:val="20"/>
          <w:szCs w:val="20"/>
        </w:rPr>
      </w:pPr>
      <w:r w:rsidRPr="002768AC">
        <w:rPr>
          <w:rFonts w:asciiTheme="minorBidi" w:hAnsiTheme="minorBidi"/>
          <w:sz w:val="20"/>
          <w:szCs w:val="20"/>
        </w:rPr>
        <w:t>- Corrélations des coupes géologiques et/ou des séries sédimentaires des forages et détermination de l’évolution sédimentaire dans le temps et dans l’espace dans un bassin.</w:t>
      </w:r>
    </w:p>
    <w:p w:rsidR="00A6594E" w:rsidRPr="002768AC" w:rsidRDefault="00A6594E" w:rsidP="00A6594E">
      <w:pPr>
        <w:jc w:val="both"/>
        <w:rPr>
          <w:rFonts w:asciiTheme="minorBidi" w:hAnsiTheme="minorBidi"/>
          <w:sz w:val="20"/>
          <w:szCs w:val="20"/>
        </w:rPr>
      </w:pPr>
      <w:r w:rsidRPr="002768AC">
        <w:rPr>
          <w:rFonts w:asciiTheme="minorBidi" w:hAnsiTheme="minorBidi"/>
          <w:sz w:val="20"/>
          <w:szCs w:val="20"/>
        </w:rPr>
        <w:t xml:space="preserve">- Interprétations structurale, stratigraphique, et sédimentaire de la sismique et mise en évidence de la géométrie des corps sédimentaires.   </w:t>
      </w:r>
    </w:p>
    <w:p w:rsidR="00A6594E" w:rsidRDefault="00A6594E" w:rsidP="00A6594E">
      <w:pPr>
        <w:adjustRightInd w:val="0"/>
        <w:rPr>
          <w:rFonts w:asciiTheme="minorBidi" w:hAnsiTheme="minorBidi"/>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r>
        <w:rPr>
          <w:rFonts w:ascii="Arial" w:hAnsi="Arial" w:cs="Arial"/>
          <w:b/>
          <w:bCs/>
          <w:sz w:val="20"/>
          <w:szCs w:val="20"/>
        </w:rPr>
        <w:t>3. 2.</w:t>
      </w:r>
    </w:p>
    <w:p w:rsidR="00A6594E" w:rsidRDefault="00A6594E" w:rsidP="00A6594E">
      <w:pPr>
        <w:adjustRightInd w:val="0"/>
        <w:ind w:left="60"/>
        <w:rPr>
          <w:rFonts w:ascii="Arial" w:hAnsi="Arial" w:cs="Arial"/>
          <w:b/>
          <w:bCs/>
          <w:sz w:val="20"/>
          <w:szCs w:val="20"/>
        </w:rPr>
      </w:pP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9603F8" w:rsidTr="00A6594E">
        <w:trPr>
          <w:jc w:val="center"/>
        </w:trPr>
        <w:tc>
          <w:tcPr>
            <w:tcW w:w="2405" w:type="dxa"/>
            <w:shd w:val="clear" w:color="auto" w:fill="8DB3E2" w:themeFill="text2" w:themeFillTint="66"/>
          </w:tcPr>
          <w:p w:rsidR="00A6594E" w:rsidRPr="002768AC" w:rsidRDefault="00A6594E" w:rsidP="00A6594E">
            <w:pPr>
              <w:adjustRightInd w:val="0"/>
              <w:rPr>
                <w:rFonts w:asciiTheme="minorBidi" w:hAnsiTheme="minorBidi"/>
                <w:b/>
                <w:bCs/>
                <w:lang w:val="fr-FR"/>
              </w:rPr>
            </w:pPr>
            <w:r w:rsidRPr="002768AC">
              <w:rPr>
                <w:rFonts w:asciiTheme="minorBidi" w:hAnsiTheme="minorBidi"/>
                <w:b/>
                <w:bCs/>
                <w:lang w:val="fr-FR"/>
              </w:rPr>
              <w:t xml:space="preserve">ECUE:Typologie et Potentialités des bassins sédimentaires </w:t>
            </w:r>
          </w:p>
        </w:tc>
        <w:tc>
          <w:tcPr>
            <w:tcW w:w="2693" w:type="dxa"/>
            <w:gridSpan w:val="3"/>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Volume horaire</w:t>
            </w:r>
          </w:p>
        </w:tc>
        <w:tc>
          <w:tcPr>
            <w:tcW w:w="3964" w:type="dxa"/>
            <w:gridSpan w:val="2"/>
            <w:shd w:val="clear" w:color="auto" w:fill="8DB3E2" w:themeFill="text2" w:themeFillTint="66"/>
          </w:tcPr>
          <w:p w:rsidR="00A6594E" w:rsidRPr="002768AC" w:rsidRDefault="00A6594E" w:rsidP="00A6594E">
            <w:pPr>
              <w:adjustRightInd w:val="0"/>
              <w:rPr>
                <w:rFonts w:asciiTheme="minorBidi" w:hAnsiTheme="minorBidi"/>
                <w:b/>
                <w:bCs/>
                <w:lang w:val="fr-FR"/>
              </w:rPr>
            </w:pPr>
          </w:p>
        </w:tc>
      </w:tr>
      <w:tr w:rsidR="00A6594E" w:rsidRPr="009603F8" w:rsidTr="00A6594E">
        <w:trPr>
          <w:jc w:val="center"/>
        </w:trPr>
        <w:tc>
          <w:tcPr>
            <w:tcW w:w="2405"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Code: UEF 432</w:t>
            </w:r>
          </w:p>
        </w:tc>
        <w:tc>
          <w:tcPr>
            <w:tcW w:w="897"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Cours</w:t>
            </w:r>
          </w:p>
          <w:p w:rsidR="00A6594E" w:rsidRPr="002768AC" w:rsidRDefault="00A6594E" w:rsidP="00A6594E">
            <w:pPr>
              <w:adjustRightInd w:val="0"/>
              <w:jc w:val="center"/>
              <w:rPr>
                <w:rFonts w:asciiTheme="minorBidi" w:hAnsiTheme="minorBidi"/>
                <w:b/>
                <w:bCs/>
              </w:rPr>
            </w:pPr>
            <w:r w:rsidRPr="002768AC">
              <w:rPr>
                <w:rFonts w:asciiTheme="minorBidi" w:hAnsiTheme="minorBidi"/>
                <w:b/>
                <w:bCs/>
                <w:color w:val="FF0000"/>
              </w:rPr>
              <w:t>21</w:t>
            </w:r>
          </w:p>
        </w:tc>
        <w:tc>
          <w:tcPr>
            <w:tcW w:w="898"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TD</w:t>
            </w:r>
          </w:p>
          <w:p w:rsidR="00A6594E" w:rsidRPr="002768AC" w:rsidRDefault="00A6594E" w:rsidP="00A6594E">
            <w:pPr>
              <w:adjustRightInd w:val="0"/>
              <w:jc w:val="center"/>
              <w:rPr>
                <w:rFonts w:asciiTheme="minorBidi" w:hAnsiTheme="minorBidi"/>
                <w:b/>
                <w:bCs/>
              </w:rPr>
            </w:pPr>
            <w:r w:rsidRPr="002768AC">
              <w:rPr>
                <w:rFonts w:asciiTheme="minorBidi" w:hAnsiTheme="minorBidi"/>
                <w:b/>
                <w:bCs/>
                <w:color w:val="FF0000"/>
              </w:rPr>
              <w:t>14</w:t>
            </w:r>
          </w:p>
        </w:tc>
        <w:tc>
          <w:tcPr>
            <w:tcW w:w="898" w:type="dxa"/>
            <w:shd w:val="clear" w:color="auto" w:fill="8DB3E2" w:themeFill="text2" w:themeFillTint="66"/>
          </w:tcPr>
          <w:p w:rsidR="00A6594E" w:rsidRPr="002768AC" w:rsidRDefault="00A6594E" w:rsidP="00A6594E">
            <w:pPr>
              <w:adjustRightInd w:val="0"/>
              <w:jc w:val="center"/>
              <w:rPr>
                <w:rFonts w:asciiTheme="minorBidi" w:hAnsiTheme="minorBidi"/>
              </w:rPr>
            </w:pPr>
            <w:r w:rsidRPr="002768AC">
              <w:rPr>
                <w:rFonts w:asciiTheme="minorBidi" w:hAnsiTheme="minorBidi"/>
              </w:rPr>
              <w:t>TP</w:t>
            </w:r>
          </w:p>
          <w:p w:rsidR="00A6594E" w:rsidRPr="002768AC" w:rsidRDefault="00A6594E" w:rsidP="00A6594E">
            <w:pPr>
              <w:adjustRightInd w:val="0"/>
              <w:jc w:val="center"/>
              <w:rPr>
                <w:rFonts w:asciiTheme="minorBidi" w:hAnsiTheme="minorBidi"/>
                <w:b/>
                <w:bCs/>
              </w:rPr>
            </w:pPr>
          </w:p>
        </w:tc>
        <w:tc>
          <w:tcPr>
            <w:tcW w:w="2268"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Nombre de crédits: 2</w:t>
            </w:r>
          </w:p>
        </w:tc>
        <w:tc>
          <w:tcPr>
            <w:tcW w:w="1696" w:type="dxa"/>
            <w:shd w:val="clear" w:color="auto" w:fill="8DB3E2" w:themeFill="text2" w:themeFillTint="66"/>
          </w:tcPr>
          <w:p w:rsidR="00A6594E" w:rsidRPr="002768AC" w:rsidRDefault="00A6594E" w:rsidP="00A6594E">
            <w:pPr>
              <w:adjustRightInd w:val="0"/>
              <w:rPr>
                <w:rFonts w:asciiTheme="minorBidi" w:hAnsiTheme="minorBidi"/>
                <w:b/>
                <w:bCs/>
              </w:rPr>
            </w:pPr>
            <w:r w:rsidRPr="002768AC">
              <w:rPr>
                <w:rFonts w:asciiTheme="minorBidi" w:hAnsiTheme="minorBidi"/>
                <w:b/>
                <w:bCs/>
              </w:rPr>
              <w:t>Coefficient: 1</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3.2.1. Enseignements théoriques</w:t>
      </w:r>
    </w:p>
    <w:p w:rsidR="00A6594E" w:rsidRPr="00590C46" w:rsidRDefault="00A6594E" w:rsidP="00A6594E">
      <w:pPr>
        <w:tabs>
          <w:tab w:val="left" w:pos="567"/>
        </w:tabs>
        <w:spacing w:before="100" w:beforeAutospacing="1" w:after="24"/>
        <w:ind w:left="567"/>
        <w:rPr>
          <w:rFonts w:asciiTheme="minorBidi" w:hAnsiTheme="minorBidi" w:cstheme="minorBidi"/>
          <w:b/>
          <w:bCs/>
          <w:sz w:val="20"/>
          <w:szCs w:val="20"/>
        </w:rPr>
      </w:pPr>
      <w:r>
        <w:rPr>
          <w:rFonts w:asciiTheme="minorBidi" w:hAnsiTheme="minorBidi" w:cstheme="minorBidi"/>
          <w:b/>
          <w:bCs/>
          <w:sz w:val="20"/>
          <w:szCs w:val="20"/>
        </w:rPr>
        <w:t>1</w:t>
      </w:r>
      <w:r w:rsidRPr="00C4104E">
        <w:rPr>
          <w:rFonts w:asciiTheme="minorBidi" w:hAnsiTheme="minorBidi" w:cstheme="minorBidi"/>
          <w:b/>
          <w:bCs/>
          <w:sz w:val="20"/>
          <w:szCs w:val="20"/>
        </w:rPr>
        <w:t xml:space="preserve">. </w:t>
      </w:r>
      <w:hyperlink r:id="rId18" w:anchor="Types_de_bassins_s%C3%A9dimentaires" w:history="1">
        <w:r w:rsidRPr="00C4104E">
          <w:rPr>
            <w:rFonts w:asciiTheme="minorBidi" w:hAnsiTheme="minorBidi" w:cstheme="minorBidi"/>
            <w:b/>
            <w:bCs/>
            <w:sz w:val="20"/>
            <w:szCs w:val="20"/>
          </w:rPr>
          <w:t>Types de bassins sédimentaires</w:t>
        </w:r>
      </w:hyperlink>
    </w:p>
    <w:p w:rsidR="00A6594E" w:rsidRPr="00590C46"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19" w:anchor="Bassin_de_d%C3%A9crochement" w:history="1">
        <w:r w:rsidRPr="00C4104E">
          <w:rPr>
            <w:rFonts w:asciiTheme="minorBidi" w:hAnsiTheme="minorBidi" w:cstheme="minorBidi"/>
            <w:sz w:val="20"/>
            <w:szCs w:val="20"/>
          </w:rPr>
          <w:t>Bassin de décrochement</w:t>
        </w:r>
      </w:hyperlink>
    </w:p>
    <w:p w:rsidR="00A6594E" w:rsidRPr="00590C46"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20" w:anchor="Bassins_de_compression" w:history="1">
        <w:r w:rsidRPr="00C4104E">
          <w:rPr>
            <w:rFonts w:asciiTheme="minorBidi" w:hAnsiTheme="minorBidi" w:cstheme="minorBidi"/>
            <w:sz w:val="20"/>
            <w:szCs w:val="20"/>
          </w:rPr>
          <w:t>Bassins de compression</w:t>
        </w:r>
      </w:hyperlink>
    </w:p>
    <w:p w:rsidR="00A6594E" w:rsidRPr="00590C46"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21" w:anchor="Bassins_d'extension" w:history="1">
        <w:r w:rsidRPr="00C4104E">
          <w:rPr>
            <w:rFonts w:asciiTheme="minorBidi" w:hAnsiTheme="minorBidi" w:cstheme="minorBidi"/>
            <w:sz w:val="20"/>
            <w:szCs w:val="20"/>
          </w:rPr>
          <w:t>Bassins d'extension</w:t>
        </w:r>
      </w:hyperlink>
    </w:p>
    <w:p w:rsidR="00A6594E" w:rsidRPr="00590C46"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22" w:anchor="Bassin_de_marges_continentales" w:history="1">
        <w:r w:rsidRPr="00C4104E">
          <w:rPr>
            <w:rFonts w:asciiTheme="minorBidi" w:hAnsiTheme="minorBidi" w:cstheme="minorBidi"/>
            <w:sz w:val="20"/>
            <w:szCs w:val="20"/>
          </w:rPr>
          <w:t>Bassin de marges continentales</w:t>
        </w:r>
      </w:hyperlink>
    </w:p>
    <w:p w:rsidR="00A6594E" w:rsidRPr="00590C46"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23" w:anchor="Bassins_des_fonds_oc%C3%A9aniques" w:history="1">
        <w:r w:rsidRPr="00C4104E">
          <w:rPr>
            <w:rFonts w:asciiTheme="minorBidi" w:hAnsiTheme="minorBidi" w:cstheme="minorBidi"/>
            <w:sz w:val="20"/>
            <w:szCs w:val="20"/>
          </w:rPr>
          <w:t>Bassins des fonds océaniques</w:t>
        </w:r>
      </w:hyperlink>
    </w:p>
    <w:p w:rsidR="00A6594E" w:rsidRPr="00C4104E"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xml:space="preserve">- </w:t>
      </w:r>
      <w:hyperlink r:id="rId24" w:anchor="Bassins_intra-arc" w:history="1">
        <w:r w:rsidRPr="00C4104E">
          <w:rPr>
            <w:rFonts w:asciiTheme="minorBidi" w:hAnsiTheme="minorBidi" w:cstheme="minorBidi"/>
            <w:sz w:val="20"/>
            <w:szCs w:val="20"/>
          </w:rPr>
          <w:t>Bassins intra-arc</w:t>
        </w:r>
      </w:hyperlink>
    </w:p>
    <w:p w:rsidR="00A6594E" w:rsidRPr="00C4104E" w:rsidRDefault="00A6594E" w:rsidP="00A6594E">
      <w:pPr>
        <w:tabs>
          <w:tab w:val="left" w:pos="567"/>
        </w:tabs>
        <w:spacing w:before="100" w:beforeAutospacing="1" w:after="24"/>
        <w:ind w:left="567"/>
        <w:rPr>
          <w:rFonts w:asciiTheme="minorBidi" w:hAnsiTheme="minorBidi" w:cstheme="minorBidi"/>
          <w:b/>
          <w:bCs/>
          <w:sz w:val="20"/>
          <w:szCs w:val="20"/>
        </w:rPr>
      </w:pPr>
      <w:r>
        <w:rPr>
          <w:rFonts w:asciiTheme="minorBidi" w:hAnsiTheme="minorBidi" w:cstheme="minorBidi"/>
          <w:b/>
          <w:bCs/>
          <w:sz w:val="20"/>
          <w:szCs w:val="20"/>
        </w:rPr>
        <w:t>2</w:t>
      </w:r>
      <w:r w:rsidRPr="00C4104E">
        <w:rPr>
          <w:rFonts w:asciiTheme="minorBidi" w:hAnsiTheme="minorBidi" w:cstheme="minorBidi"/>
          <w:b/>
          <w:bCs/>
          <w:sz w:val="20"/>
          <w:szCs w:val="20"/>
        </w:rPr>
        <w:t>. Potentialités économiques</w:t>
      </w:r>
    </w:p>
    <w:p w:rsidR="00A6594E" w:rsidRPr="00C4104E"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Bassins, pièges et réservoirs pétroliers</w:t>
      </w:r>
    </w:p>
    <w:p w:rsidR="00A6594E" w:rsidRPr="00C4104E" w:rsidRDefault="00A6594E" w:rsidP="00A6594E">
      <w:pPr>
        <w:tabs>
          <w:tab w:val="left" w:pos="567"/>
        </w:tabs>
        <w:spacing w:before="100" w:beforeAutospacing="1" w:after="24"/>
        <w:ind w:left="567"/>
        <w:rPr>
          <w:rFonts w:asciiTheme="minorBidi" w:hAnsiTheme="minorBidi" w:cstheme="minorBidi"/>
          <w:sz w:val="20"/>
          <w:szCs w:val="20"/>
        </w:rPr>
      </w:pPr>
      <w:r w:rsidRPr="00C4104E">
        <w:rPr>
          <w:rFonts w:asciiTheme="minorBidi" w:hAnsiTheme="minorBidi" w:cstheme="minorBidi"/>
          <w:sz w:val="20"/>
          <w:szCs w:val="20"/>
        </w:rPr>
        <w:t>- Bassins et systèmes: hydrologiques, hydrogéologiques, phosphatés, gîtologiques.</w:t>
      </w:r>
    </w:p>
    <w:p w:rsidR="00A6594E" w:rsidRPr="00C4104E" w:rsidRDefault="00A6594E" w:rsidP="00A6594E">
      <w:pPr>
        <w:tabs>
          <w:tab w:val="left" w:pos="567"/>
        </w:tabs>
        <w:ind w:left="567"/>
        <w:rPr>
          <w:rFonts w:asciiTheme="minorBidi" w:hAnsiTheme="minorBidi" w:cstheme="minorBidi"/>
          <w:sz w:val="20"/>
          <w:szCs w:val="20"/>
        </w:rPr>
      </w:pPr>
    </w:p>
    <w:p w:rsidR="00A6594E" w:rsidRPr="006A45CD" w:rsidRDefault="00A6594E" w:rsidP="00A6594E">
      <w:pPr>
        <w:rPr>
          <w:rFonts w:asciiTheme="minorBidi" w:hAnsiTheme="minorBidi" w:cstheme="minorBidi"/>
          <w:b/>
          <w:bCs/>
          <w:sz w:val="20"/>
          <w:szCs w:val="20"/>
        </w:rPr>
      </w:pPr>
      <w:r>
        <w:rPr>
          <w:rFonts w:asciiTheme="minorBidi" w:hAnsiTheme="minorBidi" w:cstheme="minorBidi"/>
          <w:b/>
          <w:bCs/>
          <w:sz w:val="20"/>
          <w:szCs w:val="20"/>
        </w:rPr>
        <w:t>3</w:t>
      </w:r>
      <w:r w:rsidRPr="006A45CD">
        <w:rPr>
          <w:rFonts w:asciiTheme="minorBidi" w:hAnsiTheme="minorBidi" w:cstheme="minorBidi"/>
          <w:b/>
          <w:bCs/>
          <w:sz w:val="20"/>
          <w:szCs w:val="20"/>
        </w:rPr>
        <w:t>.2.2. Activités pratiques</w:t>
      </w:r>
    </w:p>
    <w:p w:rsidR="00A6594E" w:rsidRDefault="00A6594E" w:rsidP="00A6594E">
      <w:pPr>
        <w:rPr>
          <w:rFonts w:asciiTheme="minorBidi" w:hAnsiTheme="minorBidi" w:cstheme="minorBidi"/>
          <w:sz w:val="20"/>
          <w:szCs w:val="20"/>
        </w:rPr>
      </w:pPr>
    </w:p>
    <w:p w:rsidR="00A6594E" w:rsidRDefault="00A6594E" w:rsidP="00A6594E">
      <w:pPr>
        <w:ind w:left="567"/>
        <w:rPr>
          <w:rFonts w:asciiTheme="minorBidi" w:hAnsiTheme="minorBidi"/>
          <w:sz w:val="20"/>
          <w:szCs w:val="20"/>
        </w:rPr>
      </w:pPr>
      <w:r w:rsidRPr="00C4104E">
        <w:rPr>
          <w:rFonts w:asciiTheme="minorBidi" w:hAnsiTheme="minorBidi" w:cstheme="minorBidi"/>
          <w:sz w:val="20"/>
          <w:szCs w:val="20"/>
        </w:rPr>
        <w:t>Etude de cas tunisiens (et/ou d'ailleurs) relatifs aux différents types de bassins</w:t>
      </w:r>
      <w:r>
        <w:rPr>
          <w:rFonts w:asciiTheme="minorBidi" w:hAnsiTheme="minorBidi"/>
          <w:sz w:val="20"/>
          <w:szCs w:val="20"/>
        </w:rPr>
        <w:t>, en insistant sur les géoressources tunisiennes.</w:t>
      </w:r>
    </w:p>
    <w:p w:rsidR="00A6594E" w:rsidRPr="00C4104E" w:rsidRDefault="00A6594E" w:rsidP="00A6594E">
      <w:pPr>
        <w:ind w:left="567"/>
        <w:rPr>
          <w:rFonts w:asciiTheme="minorBidi" w:hAnsiTheme="minorBidi" w:cstheme="minorBidi"/>
          <w:sz w:val="20"/>
          <w:szCs w:val="20"/>
        </w:rPr>
      </w:pPr>
    </w:p>
    <w:p w:rsidR="00A6594E" w:rsidRPr="00C4104E" w:rsidRDefault="00A6594E" w:rsidP="00A6594E">
      <w:pPr>
        <w:ind w:left="567"/>
        <w:rPr>
          <w:rFonts w:asciiTheme="minorBidi" w:hAnsiTheme="minorBidi" w:cstheme="minorBidi"/>
          <w:sz w:val="20"/>
          <w:szCs w:val="20"/>
        </w:rPr>
      </w:pPr>
      <w:r w:rsidRPr="00C4104E">
        <w:rPr>
          <w:rFonts w:asciiTheme="minorBidi" w:hAnsiTheme="minorBidi" w:cstheme="minorBidi"/>
          <w:sz w:val="20"/>
          <w:szCs w:val="20"/>
        </w:rPr>
        <w:t>- Systèmes hydrologiques et hydrogéologiques</w:t>
      </w:r>
    </w:p>
    <w:p w:rsidR="00A6594E" w:rsidRPr="00C4104E" w:rsidRDefault="00A6594E" w:rsidP="00A6594E">
      <w:pPr>
        <w:ind w:left="567"/>
        <w:rPr>
          <w:rFonts w:asciiTheme="minorBidi" w:hAnsiTheme="minorBidi" w:cstheme="minorBidi"/>
          <w:sz w:val="20"/>
          <w:szCs w:val="20"/>
        </w:rPr>
      </w:pPr>
      <w:r w:rsidRPr="00C4104E">
        <w:rPr>
          <w:rFonts w:asciiTheme="minorBidi" w:hAnsiTheme="minorBidi" w:cstheme="minorBidi"/>
          <w:sz w:val="20"/>
          <w:szCs w:val="20"/>
        </w:rPr>
        <w:t>- Gisements minéraux tunisiens dans leur contexte sédimentaire et structural</w:t>
      </w:r>
      <w:r>
        <w:rPr>
          <w:rFonts w:asciiTheme="minorBidi" w:hAnsiTheme="minorBidi" w:cstheme="minorBidi"/>
          <w:sz w:val="20"/>
          <w:szCs w:val="20"/>
        </w:rPr>
        <w:t>, et notamment:</w:t>
      </w:r>
    </w:p>
    <w:p w:rsidR="00A6594E" w:rsidRPr="00C4104E" w:rsidRDefault="00A6594E" w:rsidP="00A6594E">
      <w:pPr>
        <w:ind w:left="567"/>
        <w:rPr>
          <w:rFonts w:asciiTheme="minorBidi" w:hAnsiTheme="minorBidi" w:cstheme="minorBidi"/>
          <w:sz w:val="20"/>
          <w:szCs w:val="20"/>
        </w:rPr>
      </w:pPr>
      <w:r w:rsidRPr="00C4104E">
        <w:rPr>
          <w:rFonts w:asciiTheme="minorBidi" w:hAnsiTheme="minorBidi" w:cstheme="minorBidi"/>
          <w:sz w:val="20"/>
          <w:szCs w:val="20"/>
        </w:rPr>
        <w:t>- Gisements d'hydrocarbures tunisiens replacés dans leur contexte géodynamique</w:t>
      </w:r>
    </w:p>
    <w:p w:rsidR="00A6594E" w:rsidRPr="005F6785"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p>
    <w:p w:rsidR="00A6594E" w:rsidRPr="001F3564" w:rsidRDefault="00A6594E" w:rsidP="00A6594E">
      <w:pPr>
        <w:adjustRightInd w:val="0"/>
        <w:rPr>
          <w:rFonts w:ascii="Arial" w:hAnsi="Arial"/>
          <w:b/>
          <w:bCs/>
          <w:sz w:val="20"/>
          <w:szCs w:val="20"/>
        </w:rPr>
      </w:pPr>
      <w:r w:rsidRPr="009603F8">
        <w:rPr>
          <w:rFonts w:asciiTheme="minorBidi" w:hAnsiTheme="minorBidi"/>
          <w:b/>
          <w:bCs/>
          <w:sz w:val="20"/>
          <w:szCs w:val="20"/>
        </w:rPr>
        <w:tab/>
      </w:r>
      <w:r>
        <w:rPr>
          <w:rFonts w:ascii="Arial" w:hAnsi="Arial"/>
          <w:b/>
          <w:bCs/>
          <w:sz w:val="20"/>
          <w:szCs w:val="20"/>
        </w:rPr>
        <w:t>4</w:t>
      </w:r>
      <w:r w:rsidRPr="001F3564">
        <w:rPr>
          <w:rFonts w:ascii="Arial" w:hAnsi="Arial"/>
          <w:b/>
          <w:bCs/>
          <w:sz w:val="20"/>
          <w:szCs w:val="20"/>
        </w:rPr>
        <w:t>. Méthode d'évaluation et régime d'examens</w:t>
      </w:r>
    </w:p>
    <w:p w:rsidR="00A6594E" w:rsidRPr="001F3564" w:rsidRDefault="00A6594E" w:rsidP="00A6594E">
      <w:pPr>
        <w:adjustRightInd w:val="0"/>
        <w:rPr>
          <w:rFonts w:ascii="Arial" w:hAnsi="Arial"/>
          <w:b/>
          <w:bCs/>
          <w:sz w:val="20"/>
          <w:szCs w:val="20"/>
        </w:rPr>
      </w:pPr>
    </w:p>
    <w:p w:rsidR="00A6594E" w:rsidRPr="001F3564" w:rsidRDefault="00A6594E" w:rsidP="00A6594E">
      <w:pPr>
        <w:adjustRightInd w:val="0"/>
        <w:rPr>
          <w:rFonts w:ascii="Arial" w:hAnsi="Arial"/>
          <w:b/>
          <w:bCs/>
          <w:sz w:val="20"/>
          <w:szCs w:val="20"/>
        </w:rPr>
      </w:pPr>
      <w:r>
        <w:rPr>
          <w:rFonts w:ascii="Arial" w:hAnsi="Arial"/>
          <w:b/>
          <w:bCs/>
          <w:sz w:val="20"/>
          <w:szCs w:val="20"/>
        </w:rPr>
        <w:tab/>
        <w:t>4</w:t>
      </w:r>
      <w:r w:rsidRPr="001F3564">
        <w:rPr>
          <w:rFonts w:ascii="Arial" w:hAnsi="Arial"/>
          <w:b/>
          <w:bCs/>
          <w:sz w:val="20"/>
          <w:szCs w:val="20"/>
        </w:rPr>
        <w:t>.1. Régime d'examens</w:t>
      </w:r>
    </w:p>
    <w:p w:rsidR="00A6594E" w:rsidRPr="001F3564" w:rsidRDefault="00A6594E" w:rsidP="00A6594E">
      <w:pPr>
        <w:adjustRightInd w:val="0"/>
        <w:rPr>
          <w:rFonts w:ascii="Arial" w:hAnsi="Arial"/>
          <w:b/>
          <w:bCs/>
          <w:sz w:val="20"/>
          <w:szCs w:val="20"/>
        </w:rPr>
      </w:pPr>
    </w:p>
    <w:p w:rsidR="00A6594E" w:rsidRPr="001F3564" w:rsidRDefault="00A6594E" w:rsidP="00A6594E">
      <w:pPr>
        <w:adjustRightInd w:val="0"/>
        <w:rPr>
          <w:rFonts w:ascii="Arial" w:hAnsi="Arial"/>
          <w:sz w:val="20"/>
          <w:szCs w:val="20"/>
        </w:rPr>
      </w:pPr>
      <w:r w:rsidRPr="001F3564">
        <w:rPr>
          <w:rFonts w:ascii="Arial" w:hAnsi="Arial"/>
          <w:sz w:val="20"/>
          <w:szCs w:val="20"/>
        </w:rPr>
        <w:t>Régime mixte pour les deux ECUE</w:t>
      </w:r>
    </w:p>
    <w:p w:rsidR="00A6594E" w:rsidRPr="001F3564" w:rsidRDefault="00A6594E" w:rsidP="00A6594E">
      <w:pPr>
        <w:adjustRightInd w:val="0"/>
        <w:rPr>
          <w:rFonts w:ascii="Arial" w:hAnsi="Arial"/>
          <w:b/>
          <w:bCs/>
          <w:sz w:val="20"/>
          <w:szCs w:val="20"/>
        </w:rPr>
      </w:pPr>
    </w:p>
    <w:p w:rsidR="00A6594E" w:rsidRPr="001F3564" w:rsidRDefault="00A6594E" w:rsidP="00A6594E">
      <w:pPr>
        <w:adjustRightInd w:val="0"/>
        <w:rPr>
          <w:rFonts w:ascii="Arial" w:hAnsi="Arial"/>
          <w:b/>
          <w:bCs/>
          <w:sz w:val="20"/>
          <w:szCs w:val="20"/>
        </w:rPr>
      </w:pPr>
      <w:r>
        <w:rPr>
          <w:rFonts w:ascii="Arial" w:hAnsi="Arial"/>
          <w:b/>
          <w:bCs/>
          <w:sz w:val="20"/>
          <w:szCs w:val="20"/>
        </w:rPr>
        <w:tab/>
        <w:t>4</w:t>
      </w:r>
      <w:r w:rsidRPr="001F3564">
        <w:rPr>
          <w:rFonts w:ascii="Arial" w:hAnsi="Arial"/>
          <w:b/>
          <w:bCs/>
          <w:sz w:val="20"/>
          <w:szCs w:val="20"/>
        </w:rPr>
        <w:t>.2. Pondération et modalités d'évaluation</w:t>
      </w:r>
    </w:p>
    <w:p w:rsidR="00A6594E" w:rsidRPr="001F3564" w:rsidRDefault="00A6594E" w:rsidP="00A6594E">
      <w:pPr>
        <w:adjustRightInd w:val="0"/>
        <w:rPr>
          <w:rFonts w:ascii="Arial" w:hAnsi="Arial"/>
          <w:sz w:val="20"/>
          <w:szCs w:val="20"/>
        </w:rPr>
      </w:pPr>
    </w:p>
    <w:p w:rsidR="00A6594E" w:rsidRPr="001F3564" w:rsidRDefault="00A6594E" w:rsidP="00A6594E">
      <w:pPr>
        <w:overflowPunct w:val="0"/>
        <w:adjustRightInd w:val="0"/>
        <w:spacing w:line="277" w:lineRule="auto"/>
        <w:ind w:right="640"/>
        <w:jc w:val="both"/>
        <w:rPr>
          <w:rFonts w:ascii="Arial" w:hAnsi="Arial"/>
          <w:sz w:val="20"/>
          <w:szCs w:val="20"/>
        </w:rPr>
      </w:pPr>
      <w:r w:rsidRPr="001F3564">
        <w:rPr>
          <w:rFonts w:ascii="Arial" w:hAnsi="Arial"/>
          <w:sz w:val="20"/>
          <w:szCs w:val="20"/>
        </w:rPr>
        <w:lastRenderedPageBreak/>
        <w:t>Pour l’évaluation, la Commission Nationale Sectorielle des Sciences Géologiques propose les modalités suivantes :</w:t>
      </w:r>
    </w:p>
    <w:p w:rsidR="00A6594E" w:rsidRPr="001F3564" w:rsidRDefault="00A6594E" w:rsidP="00A6594E">
      <w:pPr>
        <w:adjustRightInd w:val="0"/>
        <w:spacing w:line="159" w:lineRule="exact"/>
        <w:rPr>
          <w:rFonts w:ascii="Arial" w:hAnsi="Arial"/>
          <w:sz w:val="20"/>
          <w:szCs w:val="20"/>
        </w:rPr>
      </w:pPr>
    </w:p>
    <w:p w:rsidR="00A6594E" w:rsidRPr="001F3564" w:rsidRDefault="00A6594E" w:rsidP="00A6594E">
      <w:pPr>
        <w:overflowPunct w:val="0"/>
        <w:adjustRightInd w:val="0"/>
        <w:spacing w:line="258" w:lineRule="auto"/>
        <w:ind w:right="640"/>
        <w:jc w:val="both"/>
        <w:rPr>
          <w:rFonts w:ascii="Arial" w:hAnsi="Arial"/>
          <w:sz w:val="20"/>
          <w:szCs w:val="20"/>
        </w:rPr>
      </w:pPr>
      <w:r w:rsidRPr="001F3564">
        <w:rPr>
          <w:rFonts w:ascii="Arial" w:hAnsi="Arial"/>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1F3564" w:rsidRDefault="00A6594E" w:rsidP="00A6594E">
      <w:pPr>
        <w:adjustRightInd w:val="0"/>
        <w:spacing w:line="179" w:lineRule="exact"/>
        <w:rPr>
          <w:rFonts w:ascii="Arial" w:hAnsi="Arial"/>
          <w:sz w:val="20"/>
          <w:szCs w:val="20"/>
        </w:rPr>
      </w:pPr>
    </w:p>
    <w:p w:rsidR="00A6594E" w:rsidRPr="001F3564" w:rsidRDefault="00A6594E" w:rsidP="00A6594E">
      <w:pPr>
        <w:overflowPunct w:val="0"/>
        <w:adjustRightInd w:val="0"/>
        <w:spacing w:line="250" w:lineRule="auto"/>
        <w:ind w:right="640"/>
        <w:jc w:val="both"/>
        <w:rPr>
          <w:rFonts w:ascii="Arial" w:hAnsi="Arial"/>
          <w:sz w:val="20"/>
          <w:szCs w:val="20"/>
        </w:rPr>
      </w:pPr>
      <w:r w:rsidRPr="001F3564">
        <w:rPr>
          <w:rFonts w:ascii="Arial" w:hAnsi="Arial"/>
          <w:sz w:val="20"/>
          <w:szCs w:val="20"/>
        </w:rPr>
        <w:t>a) Contrôle continu (CC) : 1 contrôle (au moins) qui peut être sous forme d’interrogation écrite ou orale. La moyenne des notes de CC compte pour 30% de la moyenne finale de l’UE</w:t>
      </w:r>
    </w:p>
    <w:p w:rsidR="00A6594E" w:rsidRPr="001F3564" w:rsidRDefault="00A6594E" w:rsidP="00A6594E">
      <w:pPr>
        <w:adjustRightInd w:val="0"/>
        <w:spacing w:line="211" w:lineRule="exact"/>
        <w:rPr>
          <w:rFonts w:ascii="Arial" w:hAnsi="Arial"/>
          <w:sz w:val="20"/>
          <w:szCs w:val="20"/>
        </w:rPr>
      </w:pPr>
    </w:p>
    <w:p w:rsidR="00A6594E" w:rsidRPr="001F3564" w:rsidRDefault="00A6594E" w:rsidP="00A6594E">
      <w:pPr>
        <w:adjustRightInd w:val="0"/>
        <w:rPr>
          <w:rFonts w:ascii="Arial" w:hAnsi="Arial"/>
          <w:sz w:val="20"/>
          <w:szCs w:val="20"/>
        </w:rPr>
      </w:pPr>
      <w:r w:rsidRPr="001F3564">
        <w:rPr>
          <w:rFonts w:ascii="Arial" w:hAnsi="Arial"/>
          <w:sz w:val="20"/>
          <w:szCs w:val="20"/>
        </w:rPr>
        <w:t>b) Examen (Ex): La note d’examen compte pour 70% de la moyenne finale de l’UE.</w:t>
      </w:r>
    </w:p>
    <w:p w:rsidR="00A6594E" w:rsidRPr="001F3564" w:rsidRDefault="00A6594E" w:rsidP="00A6594E">
      <w:pPr>
        <w:adjustRightInd w:val="0"/>
        <w:spacing w:line="211" w:lineRule="exact"/>
        <w:rPr>
          <w:rFonts w:ascii="Arial" w:hAnsi="Arial"/>
          <w:sz w:val="20"/>
          <w:szCs w:val="20"/>
        </w:rPr>
      </w:pPr>
    </w:p>
    <w:p w:rsidR="00A6594E" w:rsidRPr="001F3564" w:rsidRDefault="00A6594E" w:rsidP="00A6594E">
      <w:pPr>
        <w:adjustRightInd w:val="0"/>
        <w:jc w:val="center"/>
        <w:rPr>
          <w:rFonts w:ascii="Arial" w:hAnsi="Arial"/>
          <w:sz w:val="20"/>
          <w:szCs w:val="20"/>
        </w:rPr>
      </w:pPr>
    </w:p>
    <w:p w:rsidR="00A6594E" w:rsidRPr="001F3564" w:rsidRDefault="00A6594E" w:rsidP="00A6594E">
      <w:pPr>
        <w:adjustRightInd w:val="0"/>
        <w:jc w:val="center"/>
        <w:rPr>
          <w:rFonts w:ascii="Arial" w:hAnsi="Arial"/>
          <w:sz w:val="20"/>
          <w:szCs w:val="20"/>
        </w:rPr>
      </w:pPr>
      <w:r w:rsidRPr="001F3564">
        <w:rPr>
          <w:rFonts w:ascii="Arial" w:hAnsi="Arial"/>
          <w:sz w:val="20"/>
          <w:szCs w:val="20"/>
        </w:rPr>
        <w:t>Pour récapituler:</w:t>
      </w:r>
    </w:p>
    <w:p w:rsidR="00A6594E" w:rsidRPr="001F3564" w:rsidRDefault="00A6594E" w:rsidP="00A6594E">
      <w:pPr>
        <w:adjustRightInd w:val="0"/>
        <w:spacing w:line="209" w:lineRule="auto"/>
        <w:jc w:val="center"/>
        <w:rPr>
          <w:rFonts w:ascii="Arial" w:hAnsi="Arial"/>
          <w:sz w:val="20"/>
          <w:szCs w:val="20"/>
        </w:rPr>
      </w:pPr>
    </w:p>
    <w:p w:rsidR="00A6594E" w:rsidRPr="001F3564" w:rsidRDefault="00A6594E" w:rsidP="00A6594E">
      <w:pPr>
        <w:adjustRightInd w:val="0"/>
        <w:spacing w:line="209" w:lineRule="auto"/>
        <w:jc w:val="center"/>
        <w:rPr>
          <w:rFonts w:ascii="Arial" w:hAnsi="Arial"/>
          <w:b/>
          <w:bCs/>
          <w:sz w:val="20"/>
          <w:szCs w:val="20"/>
        </w:rPr>
      </w:pPr>
      <w:r w:rsidRPr="001F3564">
        <w:rPr>
          <w:rFonts w:ascii="Arial" w:hAnsi="Arial"/>
          <w:sz w:val="20"/>
          <w:szCs w:val="20"/>
        </w:rPr>
        <w:t xml:space="preserve">Moyenne de l’Ecrit : </w:t>
      </w:r>
      <w:r w:rsidRPr="001F3564">
        <w:rPr>
          <w:rFonts w:ascii="Arial" w:hAnsi="Arial"/>
          <w:b/>
          <w:bCs/>
          <w:sz w:val="20"/>
          <w:szCs w:val="20"/>
        </w:rPr>
        <w:t>NT</w:t>
      </w:r>
      <w:r w:rsidRPr="001F3564">
        <w:rPr>
          <w:rFonts w:ascii="Arial" w:hAnsi="Arial"/>
          <w:sz w:val="20"/>
          <w:szCs w:val="20"/>
        </w:rPr>
        <w:t xml:space="preserve"> </w:t>
      </w:r>
      <w:r w:rsidRPr="001F3564">
        <w:rPr>
          <w:rFonts w:ascii="Arial" w:hAnsi="Arial"/>
          <w:b/>
          <w:bCs/>
          <w:sz w:val="20"/>
          <w:szCs w:val="20"/>
          <w:vertAlign w:val="subscript"/>
        </w:rPr>
        <w:t>=</w:t>
      </w:r>
      <w:r w:rsidRPr="001F3564">
        <w:rPr>
          <w:rFonts w:ascii="Arial" w:hAnsi="Arial"/>
          <w:sz w:val="20"/>
          <w:szCs w:val="20"/>
        </w:rPr>
        <w:t xml:space="preserve"> </w:t>
      </w:r>
      <w:r w:rsidRPr="001F3564">
        <w:rPr>
          <w:rFonts w:ascii="Arial" w:hAnsi="Arial"/>
          <w:b/>
          <w:bCs/>
          <w:sz w:val="20"/>
          <w:szCs w:val="20"/>
        </w:rPr>
        <w:t>Ex</w:t>
      </w:r>
      <w:r w:rsidRPr="001F3564">
        <w:rPr>
          <w:rFonts w:ascii="Arial" w:hAnsi="Arial"/>
          <w:sz w:val="20"/>
          <w:szCs w:val="20"/>
        </w:rPr>
        <w:t xml:space="preserve"> </w:t>
      </w:r>
      <w:r w:rsidRPr="001F3564">
        <w:rPr>
          <w:rFonts w:ascii="Arial" w:hAnsi="Arial"/>
          <w:b/>
          <w:bCs/>
          <w:sz w:val="20"/>
          <w:szCs w:val="20"/>
        </w:rPr>
        <w:t>(70%)</w:t>
      </w:r>
      <w:r w:rsidRPr="001F3564">
        <w:rPr>
          <w:rFonts w:ascii="Arial" w:hAnsi="Arial"/>
          <w:sz w:val="20"/>
          <w:szCs w:val="20"/>
        </w:rPr>
        <w:t xml:space="preserve"> </w:t>
      </w:r>
      <w:r w:rsidRPr="001F3564">
        <w:rPr>
          <w:rFonts w:ascii="Arial" w:hAnsi="Arial"/>
          <w:b/>
          <w:bCs/>
          <w:sz w:val="20"/>
          <w:szCs w:val="20"/>
        </w:rPr>
        <w:t>+ CC</w:t>
      </w:r>
      <w:r w:rsidRPr="001F3564">
        <w:rPr>
          <w:rFonts w:ascii="Arial" w:hAnsi="Arial"/>
          <w:sz w:val="20"/>
          <w:szCs w:val="20"/>
        </w:rPr>
        <w:t xml:space="preserve"> </w:t>
      </w:r>
      <w:r w:rsidRPr="001F3564">
        <w:rPr>
          <w:rFonts w:ascii="Arial" w:hAnsi="Arial"/>
          <w:b/>
          <w:bCs/>
          <w:sz w:val="20"/>
          <w:szCs w:val="20"/>
        </w:rPr>
        <w:t>(30%)</w:t>
      </w:r>
    </w:p>
    <w:p w:rsidR="00A6594E" w:rsidRPr="001F3564" w:rsidRDefault="00A6594E" w:rsidP="00A6594E">
      <w:pPr>
        <w:adjustRightInd w:val="0"/>
        <w:spacing w:line="209" w:lineRule="auto"/>
        <w:jc w:val="center"/>
        <w:rPr>
          <w:rFonts w:ascii="Arial" w:hAnsi="Arial"/>
          <w:sz w:val="20"/>
          <w:szCs w:val="20"/>
        </w:rPr>
      </w:pPr>
    </w:p>
    <w:p w:rsidR="00A6594E" w:rsidRPr="001F3564" w:rsidRDefault="00A6594E" w:rsidP="00A6594E">
      <w:pPr>
        <w:adjustRightInd w:val="0"/>
        <w:jc w:val="center"/>
        <w:rPr>
          <w:rFonts w:ascii="Arial" w:hAnsi="Arial"/>
          <w:sz w:val="20"/>
          <w:szCs w:val="20"/>
        </w:rPr>
      </w:pPr>
      <w:r w:rsidRPr="001F3564">
        <w:rPr>
          <w:rFonts w:ascii="Arial" w:hAnsi="Arial"/>
          <w:sz w:val="20"/>
          <w:szCs w:val="20"/>
        </w:rPr>
        <w:t xml:space="preserve">Moyenne TD-TP : </w:t>
      </w:r>
      <w:r w:rsidRPr="001F3564">
        <w:rPr>
          <w:rFonts w:ascii="Arial" w:hAnsi="Arial"/>
          <w:b/>
          <w:bCs/>
          <w:sz w:val="20"/>
          <w:szCs w:val="20"/>
        </w:rPr>
        <w:t>NP</w:t>
      </w:r>
      <w:r w:rsidRPr="001F3564">
        <w:rPr>
          <w:rFonts w:ascii="Arial" w:hAnsi="Arial"/>
          <w:sz w:val="20"/>
          <w:szCs w:val="20"/>
        </w:rPr>
        <w:t xml:space="preserve"> </w:t>
      </w:r>
      <w:r w:rsidRPr="001F3564">
        <w:rPr>
          <w:rFonts w:ascii="Arial" w:hAnsi="Arial"/>
          <w:b/>
          <w:bCs/>
          <w:sz w:val="20"/>
          <w:szCs w:val="20"/>
          <w:vertAlign w:val="subscript"/>
        </w:rPr>
        <w:t>=</w:t>
      </w:r>
      <w:r w:rsidRPr="001F3564">
        <w:rPr>
          <w:rFonts w:ascii="Arial" w:hAnsi="Arial"/>
          <w:sz w:val="20"/>
          <w:szCs w:val="20"/>
        </w:rPr>
        <w:t xml:space="preserve">  </w:t>
      </w:r>
      <w:r w:rsidRPr="001F3564">
        <w:rPr>
          <w:rFonts w:ascii="Arial" w:hAnsi="Arial"/>
          <w:b/>
          <w:bCs/>
          <w:sz w:val="20"/>
          <w:szCs w:val="20"/>
        </w:rPr>
        <w:t>Ex</w:t>
      </w:r>
      <w:r w:rsidRPr="001F3564">
        <w:rPr>
          <w:rFonts w:ascii="Arial" w:hAnsi="Arial"/>
          <w:sz w:val="20"/>
          <w:szCs w:val="20"/>
        </w:rPr>
        <w:t xml:space="preserve"> </w:t>
      </w:r>
      <w:r w:rsidRPr="001F3564">
        <w:rPr>
          <w:rFonts w:ascii="Arial" w:hAnsi="Arial"/>
          <w:b/>
          <w:bCs/>
          <w:sz w:val="20"/>
          <w:szCs w:val="20"/>
        </w:rPr>
        <w:t>( 70% )</w:t>
      </w:r>
      <w:r w:rsidRPr="001F3564">
        <w:rPr>
          <w:rFonts w:ascii="Arial" w:hAnsi="Arial"/>
          <w:sz w:val="20"/>
          <w:szCs w:val="20"/>
        </w:rPr>
        <w:t xml:space="preserve"> </w:t>
      </w:r>
      <w:r w:rsidRPr="001F3564">
        <w:rPr>
          <w:rFonts w:ascii="Arial" w:hAnsi="Arial"/>
          <w:b/>
          <w:bCs/>
          <w:sz w:val="20"/>
          <w:szCs w:val="20"/>
        </w:rPr>
        <w:t>+ CC</w:t>
      </w:r>
      <w:r w:rsidRPr="001F3564">
        <w:rPr>
          <w:rFonts w:ascii="Arial" w:hAnsi="Arial"/>
          <w:sz w:val="20"/>
          <w:szCs w:val="20"/>
        </w:rPr>
        <w:t xml:space="preserve"> </w:t>
      </w:r>
      <w:r w:rsidRPr="001F3564">
        <w:rPr>
          <w:rFonts w:ascii="Arial" w:hAnsi="Arial"/>
          <w:b/>
          <w:bCs/>
          <w:sz w:val="20"/>
          <w:szCs w:val="20"/>
        </w:rPr>
        <w:t>(30%)</w:t>
      </w:r>
    </w:p>
    <w:p w:rsidR="00A6594E" w:rsidRPr="001F3564" w:rsidRDefault="00A6594E" w:rsidP="00A6594E">
      <w:pPr>
        <w:adjustRightInd w:val="0"/>
        <w:spacing w:line="38" w:lineRule="exact"/>
        <w:jc w:val="center"/>
        <w:rPr>
          <w:rFonts w:ascii="Arial" w:hAnsi="Arial"/>
          <w:sz w:val="20"/>
          <w:szCs w:val="20"/>
        </w:rPr>
      </w:pPr>
    </w:p>
    <w:p w:rsidR="00A6594E" w:rsidRPr="001F3564" w:rsidRDefault="00A6594E" w:rsidP="00A6594E">
      <w:pPr>
        <w:adjustRightInd w:val="0"/>
        <w:spacing w:line="135" w:lineRule="exact"/>
        <w:jc w:val="center"/>
        <w:rPr>
          <w:rFonts w:ascii="Arial" w:hAnsi="Arial"/>
          <w:sz w:val="20"/>
          <w:szCs w:val="20"/>
        </w:rPr>
      </w:pPr>
    </w:p>
    <w:p w:rsidR="00A6594E" w:rsidRPr="001F3564" w:rsidRDefault="00A6594E" w:rsidP="00A6594E">
      <w:pPr>
        <w:adjustRightInd w:val="0"/>
        <w:jc w:val="center"/>
        <w:rPr>
          <w:rFonts w:ascii="Arial" w:hAnsi="Arial"/>
          <w:b/>
          <w:bCs/>
          <w:sz w:val="20"/>
          <w:szCs w:val="20"/>
        </w:rPr>
      </w:pPr>
      <w:r w:rsidRPr="001F3564">
        <w:rPr>
          <w:rFonts w:ascii="Arial" w:hAnsi="Arial"/>
          <w:sz w:val="20"/>
          <w:szCs w:val="20"/>
        </w:rPr>
        <w:t xml:space="preserve">Moyenne de l’UE : </w:t>
      </w:r>
      <w:r w:rsidRPr="001F3564">
        <w:rPr>
          <w:rFonts w:ascii="Arial" w:hAnsi="Arial"/>
          <w:b/>
          <w:bCs/>
          <w:sz w:val="20"/>
          <w:szCs w:val="20"/>
        </w:rPr>
        <w:t>NUE</w:t>
      </w:r>
      <w:r w:rsidRPr="001F3564">
        <w:rPr>
          <w:rFonts w:ascii="Arial" w:hAnsi="Arial"/>
          <w:sz w:val="20"/>
          <w:szCs w:val="20"/>
        </w:rPr>
        <w:t xml:space="preserve"> </w:t>
      </w:r>
      <w:r w:rsidRPr="001F3564">
        <w:rPr>
          <w:rFonts w:ascii="Arial" w:hAnsi="Arial"/>
          <w:b/>
          <w:bCs/>
          <w:sz w:val="20"/>
          <w:szCs w:val="20"/>
          <w:vertAlign w:val="subscript"/>
        </w:rPr>
        <w:t>=</w:t>
      </w:r>
      <w:r w:rsidRPr="001F3564">
        <w:rPr>
          <w:rFonts w:ascii="Arial" w:hAnsi="Arial"/>
          <w:sz w:val="20"/>
          <w:szCs w:val="20"/>
        </w:rPr>
        <w:t xml:space="preserve"> </w:t>
      </w:r>
      <w:r w:rsidRPr="001F3564">
        <w:rPr>
          <w:rFonts w:ascii="Arial" w:hAnsi="Arial"/>
          <w:b/>
          <w:bCs/>
          <w:sz w:val="20"/>
          <w:szCs w:val="20"/>
        </w:rPr>
        <w:t>NT</w:t>
      </w:r>
      <w:r w:rsidRPr="001F3564">
        <w:rPr>
          <w:rFonts w:ascii="Arial" w:hAnsi="Arial"/>
          <w:sz w:val="20"/>
          <w:szCs w:val="20"/>
        </w:rPr>
        <w:t xml:space="preserve"> </w:t>
      </w:r>
      <w:r w:rsidRPr="001F3564">
        <w:rPr>
          <w:rFonts w:ascii="Arial" w:hAnsi="Arial"/>
          <w:b/>
          <w:bCs/>
          <w:sz w:val="20"/>
          <w:szCs w:val="20"/>
        </w:rPr>
        <w:t>(70%)</w:t>
      </w:r>
      <w:r w:rsidRPr="001F3564">
        <w:rPr>
          <w:rFonts w:ascii="Arial" w:hAnsi="Arial"/>
          <w:sz w:val="20"/>
          <w:szCs w:val="20"/>
        </w:rPr>
        <w:t xml:space="preserve"> </w:t>
      </w:r>
      <w:r w:rsidRPr="001F3564">
        <w:rPr>
          <w:rFonts w:ascii="Arial" w:hAnsi="Arial"/>
          <w:b/>
          <w:bCs/>
          <w:sz w:val="20"/>
          <w:szCs w:val="20"/>
        </w:rPr>
        <w:t>+ NP</w:t>
      </w:r>
      <w:r w:rsidRPr="001F3564">
        <w:rPr>
          <w:rFonts w:ascii="Arial" w:hAnsi="Arial"/>
          <w:sz w:val="20"/>
          <w:szCs w:val="20"/>
        </w:rPr>
        <w:t xml:space="preserve"> </w:t>
      </w:r>
      <w:r w:rsidRPr="001F3564">
        <w:rPr>
          <w:rFonts w:ascii="Arial" w:hAnsi="Arial"/>
          <w:b/>
          <w:bCs/>
          <w:sz w:val="20"/>
          <w:szCs w:val="20"/>
        </w:rPr>
        <w:t>(30%)</w:t>
      </w:r>
    </w:p>
    <w:p w:rsidR="00A6594E" w:rsidRDefault="00A6594E" w:rsidP="00A6594E"/>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Theme="minorBidi" w:hAnsiTheme="minorBidi" w:cs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957B02" w:rsidRDefault="00957B02"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00B050"/>
          <w:sz w:val="28"/>
          <w:szCs w:val="28"/>
        </w:rPr>
      </w:pP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410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Pr="00B71A3A" w:rsidRDefault="00A6594E" w:rsidP="00A6594E">
            <w:pPr>
              <w:adjustRightInd w:val="0"/>
              <w:jc w:val="center"/>
              <w:rPr>
                <w:rFonts w:asciiTheme="minorBidi" w:hAnsiTheme="minorBidi" w:cstheme="minorBidi"/>
                <w:b/>
                <w:bCs/>
                <w:lang w:eastAsia="en-US"/>
              </w:rPr>
            </w:pPr>
            <w:r w:rsidRPr="00B71A3A">
              <w:rPr>
                <w:rFonts w:asciiTheme="minorBidi" w:hAnsiTheme="minorBidi" w:cstheme="minorBidi"/>
                <w:b/>
                <w:bCs/>
                <w:lang w:eastAsia="en-US"/>
              </w:rPr>
              <w:t xml:space="preserve">Nombre de crédits: </w:t>
            </w:r>
            <w:r w:rsidRPr="00B71A3A">
              <w:rPr>
                <w:rStyle w:val="Marquedecommentaire"/>
                <w:rFonts w:asciiTheme="minorBidi" w:eastAsiaTheme="majorEastAsia" w:hAnsiTheme="minorBidi" w:cstheme="minorBidi"/>
                <w:b/>
                <w:bCs/>
                <w:lang w:val="fr-FR"/>
              </w:rPr>
              <w:t>5</w:t>
            </w:r>
          </w:p>
          <w:p w:rsidR="00A6594E" w:rsidRDefault="00A6594E" w:rsidP="00A6594E">
            <w:pPr>
              <w:adjustRightInd w:val="0"/>
              <w:jc w:val="center"/>
              <w:rPr>
                <w:rFonts w:ascii="Arial" w:hAnsi="Arial" w:cs="Arial"/>
                <w:b/>
                <w:bCs/>
                <w:color w:val="FF0000"/>
                <w:lang w:eastAsia="en-US"/>
              </w:rPr>
            </w:pPr>
            <w:r w:rsidRPr="00B71A3A">
              <w:rPr>
                <w:rFonts w:asciiTheme="minorBidi" w:hAnsiTheme="minorBidi" w:cstheme="minorBidi"/>
                <w:b/>
                <w:bCs/>
                <w:lang w:eastAsia="en-US"/>
              </w:rPr>
              <w:t>Coefficient:</w:t>
            </w:r>
            <w:r w:rsidRPr="00B71A3A">
              <w:rPr>
                <w:rFonts w:asciiTheme="minorBidi" w:hAnsiTheme="minorBidi" w:cstheme="minorBidi"/>
                <w:b/>
                <w:bCs/>
                <w:color w:val="FF0000"/>
                <w:lang w:eastAsia="en-US"/>
              </w:rPr>
              <w:t xml:space="preserve">  </w:t>
            </w:r>
            <w:r w:rsidRPr="00B71A3A">
              <w:rPr>
                <w:rStyle w:val="Marquedecommentaire"/>
                <w:rFonts w:asciiTheme="minorBidi" w:eastAsiaTheme="majorEastAsia" w:hAnsiTheme="minorBidi" w:cstheme="minorBidi"/>
                <w:b/>
                <w:bCs/>
                <w:lang w:val="fr-FR"/>
              </w:rPr>
              <w:t>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eastAsia="en-US"/>
              </w:rPr>
              <w:t>GEORESSOURCES ENERGETIQUES</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S4</w:t>
            </w:r>
          </w:p>
        </w:tc>
      </w:tr>
    </w:tbl>
    <w:p w:rsidR="00A6594E" w:rsidRDefault="00A6594E" w:rsidP="00A6594E">
      <w:pPr>
        <w:adjustRightInd w:val="0"/>
        <w:ind w:left="6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F82241" w:rsidRDefault="00A6594E" w:rsidP="00A6594E">
      <w:pPr>
        <w:adjustRightInd w:val="0"/>
        <w:rPr>
          <w:rFonts w:asciiTheme="minorBidi" w:hAnsiTheme="minorBidi"/>
          <w:sz w:val="20"/>
          <w:szCs w:val="20"/>
        </w:rPr>
      </w:pPr>
      <w:r w:rsidRPr="009603F8">
        <w:rPr>
          <w:rFonts w:asciiTheme="minorBidi" w:hAnsiTheme="minorBidi"/>
          <w:b/>
          <w:bCs/>
          <w:sz w:val="20"/>
          <w:szCs w:val="20"/>
        </w:rPr>
        <w:tab/>
      </w: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2768AC" w:rsidTr="00A6594E">
        <w:tc>
          <w:tcPr>
            <w:tcW w:w="4928" w:type="dxa"/>
            <w:shd w:val="clear" w:color="auto" w:fill="B6DDE8" w:themeFill="accent5"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English for Earth Sciences 2</w:t>
            </w:r>
          </w:p>
        </w:tc>
        <w:tc>
          <w:tcPr>
            <w:tcW w:w="1134" w:type="dxa"/>
            <w:shd w:val="clear" w:color="auto" w:fill="B6DDE8" w:themeFill="accent5" w:themeFillTint="66"/>
          </w:tcPr>
          <w:p w:rsidR="00A6594E" w:rsidRPr="002768AC"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21</w:t>
            </w:r>
          </w:p>
        </w:tc>
        <w:tc>
          <w:tcPr>
            <w:tcW w:w="1134" w:type="dxa"/>
            <w:shd w:val="clear" w:color="auto" w:fill="B6DDE8" w:themeFill="accent5" w:themeFillTint="66"/>
          </w:tcPr>
          <w:p w:rsidR="00A6594E" w:rsidRPr="002768AC"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2</w:t>
            </w:r>
          </w:p>
        </w:tc>
      </w:tr>
      <w:tr w:rsidR="00A6594E" w:rsidRPr="002768AC" w:rsidTr="00A6594E">
        <w:tc>
          <w:tcPr>
            <w:tcW w:w="4928" w:type="dxa"/>
            <w:shd w:val="clear" w:color="auto" w:fill="E5B8B7" w:themeFill="accent2" w:themeFillTint="66"/>
          </w:tcPr>
          <w:p w:rsidR="00A6594E" w:rsidRPr="002768AC" w:rsidRDefault="00A6594E" w:rsidP="00A6594E">
            <w:pPr>
              <w:adjustRightInd w:val="0"/>
              <w:jc w:val="center"/>
              <w:rPr>
                <w:rFonts w:asciiTheme="minorBidi" w:hAnsiTheme="minorBidi"/>
                <w:b/>
                <w:bCs/>
                <w:lang w:val="fr-FR"/>
              </w:rPr>
            </w:pPr>
            <w:r w:rsidRPr="002768AC">
              <w:rPr>
                <w:rFonts w:asciiTheme="minorBidi" w:hAnsiTheme="minorBidi"/>
                <w:b/>
                <w:bCs/>
                <w:lang w:val="fr-FR"/>
              </w:rPr>
              <w:t>Initiation à la modélisation géologique</w:t>
            </w:r>
          </w:p>
        </w:tc>
        <w:tc>
          <w:tcPr>
            <w:tcW w:w="1134" w:type="dxa"/>
            <w:shd w:val="clear" w:color="auto" w:fill="E5B8B7" w:themeFill="accent2" w:themeFillTint="66"/>
          </w:tcPr>
          <w:p w:rsidR="00A6594E" w:rsidRPr="002768AC"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14</w:t>
            </w:r>
          </w:p>
        </w:tc>
        <w:tc>
          <w:tcPr>
            <w:tcW w:w="1134" w:type="dxa"/>
            <w:shd w:val="clear" w:color="auto" w:fill="E5B8B7" w:themeFill="accent2"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7</w:t>
            </w:r>
          </w:p>
        </w:tc>
        <w:tc>
          <w:tcPr>
            <w:tcW w:w="1134" w:type="dxa"/>
            <w:shd w:val="clear" w:color="auto" w:fill="E5B8B7" w:themeFill="accent2"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3</w:t>
            </w:r>
          </w:p>
        </w:tc>
      </w:tr>
      <w:tr w:rsidR="00A6594E" w:rsidRPr="002768AC" w:rsidTr="00A6594E">
        <w:tc>
          <w:tcPr>
            <w:tcW w:w="4928" w:type="dxa"/>
            <w:shd w:val="clear" w:color="auto" w:fill="D6E3BC" w:themeFill="accent3" w:themeFillTint="66"/>
          </w:tcPr>
          <w:p w:rsidR="00A6594E" w:rsidRPr="002768AC" w:rsidRDefault="00A6594E" w:rsidP="00A6594E">
            <w:pPr>
              <w:adjustRightInd w:val="0"/>
              <w:jc w:val="center"/>
              <w:rPr>
                <w:rFonts w:asciiTheme="minorBidi" w:hAnsiTheme="minorBidi"/>
                <w:b/>
                <w:bCs/>
              </w:rPr>
            </w:pPr>
          </w:p>
          <w:p w:rsidR="00A6594E" w:rsidRPr="002768AC" w:rsidRDefault="00A6594E" w:rsidP="00A6594E">
            <w:pPr>
              <w:adjustRightInd w:val="0"/>
              <w:jc w:val="center"/>
              <w:rPr>
                <w:rFonts w:asciiTheme="minorBidi" w:hAnsiTheme="minorBidi"/>
                <w:b/>
                <w:bCs/>
              </w:rPr>
            </w:pPr>
            <w:r w:rsidRPr="002768AC">
              <w:rPr>
                <w:rFonts w:asciiTheme="minorBidi" w:hAnsiTheme="minorBidi"/>
                <w:b/>
                <w:bCs/>
              </w:rPr>
              <w:t>Total</w:t>
            </w:r>
          </w:p>
        </w:tc>
        <w:tc>
          <w:tcPr>
            <w:tcW w:w="1134" w:type="dxa"/>
            <w:shd w:val="clear" w:color="auto" w:fill="D6E3BC" w:themeFill="accent3" w:themeFillTint="66"/>
          </w:tcPr>
          <w:p w:rsidR="00A6594E" w:rsidRPr="002768AC"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35</w:t>
            </w:r>
          </w:p>
        </w:tc>
        <w:tc>
          <w:tcPr>
            <w:tcW w:w="1134" w:type="dxa"/>
            <w:shd w:val="clear" w:color="auto" w:fill="D6E3BC" w:themeFill="accent3"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7</w:t>
            </w:r>
          </w:p>
        </w:tc>
        <w:tc>
          <w:tcPr>
            <w:tcW w:w="1134" w:type="dxa"/>
            <w:shd w:val="clear" w:color="auto" w:fill="D6E3BC" w:themeFill="accent3" w:themeFillTint="66"/>
          </w:tcPr>
          <w:p w:rsidR="00A6594E" w:rsidRPr="002768AC" w:rsidRDefault="00A6594E" w:rsidP="00A6594E">
            <w:pPr>
              <w:adjustRightInd w:val="0"/>
              <w:jc w:val="center"/>
              <w:rPr>
                <w:rFonts w:asciiTheme="minorBidi" w:hAnsiTheme="minorBidi"/>
                <w:b/>
                <w:bCs/>
              </w:rPr>
            </w:pPr>
            <w:r w:rsidRPr="002768AC">
              <w:rPr>
                <w:rFonts w:asciiTheme="minorBidi" w:hAnsiTheme="minorBidi"/>
                <w:b/>
                <w:bCs/>
              </w:rPr>
              <w:t>5</w:t>
            </w:r>
          </w:p>
        </w:tc>
      </w:tr>
    </w:tbl>
    <w:p w:rsidR="00A6594E" w:rsidRPr="002768AC"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7C5330"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English for Earth Sciences 2</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411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7D2E90" w:rsidRDefault="00A6594E" w:rsidP="00A6594E">
      <w:pPr>
        <w:rPr>
          <w:rFonts w:asciiTheme="minorBidi" w:hAnsiTheme="minorBidi" w:cstheme="minorBidi"/>
          <w:sz w:val="20"/>
          <w:szCs w:val="20"/>
          <w:lang w:val="en-GB"/>
        </w:rPr>
      </w:pPr>
      <w:r w:rsidRPr="007D2E90">
        <w:rPr>
          <w:rFonts w:asciiTheme="minorBidi" w:hAnsiTheme="minorBidi" w:cstheme="minorBidi"/>
          <w:sz w:val="20"/>
          <w:szCs w:val="20"/>
          <w:lang w:val="en-GB"/>
        </w:rPr>
        <w:t>The student will be initiated to English writing of: a job requirement, an official letter, a motivation letter, a CV and a report.</w:t>
      </w:r>
    </w:p>
    <w:p w:rsidR="00A6594E" w:rsidRPr="007D2E90" w:rsidRDefault="00A6594E" w:rsidP="00A6594E">
      <w:pPr>
        <w:adjustRightInd w:val="0"/>
        <w:rPr>
          <w:rFonts w:asciiTheme="minorBidi" w:hAnsiTheme="minorBidi" w:cstheme="minorBidi"/>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Initiation à la modélisation géologique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412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jc w:val="both"/>
        <w:rPr>
          <w:rFonts w:asciiTheme="minorBidi" w:hAnsiTheme="minorBidi"/>
          <w:b/>
          <w:bCs/>
          <w:sz w:val="20"/>
          <w:szCs w:val="20"/>
        </w:rPr>
      </w:pPr>
    </w:p>
    <w:p w:rsidR="00A6594E" w:rsidRPr="004D1286" w:rsidRDefault="00A6594E" w:rsidP="00A6594E">
      <w:pPr>
        <w:shd w:val="clear" w:color="auto" w:fill="FFFFFF"/>
        <w:jc w:val="both"/>
        <w:rPr>
          <w:rFonts w:asciiTheme="minorBidi" w:hAnsiTheme="minorBidi" w:cstheme="minorBidi"/>
          <w:sz w:val="20"/>
          <w:szCs w:val="20"/>
        </w:rPr>
      </w:pPr>
      <w:r w:rsidRPr="00933730">
        <w:rPr>
          <w:rFonts w:asciiTheme="minorBidi" w:hAnsiTheme="minorBidi" w:cstheme="minorBidi"/>
          <w:b/>
          <w:bCs/>
          <w:sz w:val="20"/>
          <w:szCs w:val="20"/>
        </w:rPr>
        <w:tab/>
      </w:r>
      <w:r w:rsidRPr="004D1286">
        <w:rPr>
          <w:rFonts w:asciiTheme="minorBidi" w:hAnsiTheme="minorBidi" w:cstheme="minorBidi"/>
          <w:sz w:val="20"/>
          <w:szCs w:val="20"/>
        </w:rPr>
        <w:t xml:space="preserve">L'enseignant </w:t>
      </w:r>
      <w:r>
        <w:rPr>
          <w:rFonts w:asciiTheme="minorBidi" w:hAnsiTheme="minorBidi" w:cstheme="minorBidi"/>
          <w:sz w:val="20"/>
          <w:szCs w:val="20"/>
        </w:rPr>
        <w:t xml:space="preserve">orientera </w:t>
      </w:r>
      <w:r w:rsidRPr="004D1286">
        <w:rPr>
          <w:rFonts w:asciiTheme="minorBidi" w:hAnsiTheme="minorBidi" w:cstheme="minorBidi"/>
          <w:sz w:val="20"/>
          <w:szCs w:val="20"/>
        </w:rPr>
        <w:t xml:space="preserve">son enseignement </w:t>
      </w:r>
      <w:r>
        <w:rPr>
          <w:rFonts w:asciiTheme="minorBidi" w:hAnsiTheme="minorBidi" w:cstheme="minorBidi"/>
          <w:sz w:val="20"/>
          <w:szCs w:val="20"/>
        </w:rPr>
        <w:t>vers des</w:t>
      </w:r>
      <w:r w:rsidRPr="004D1286">
        <w:rPr>
          <w:rFonts w:asciiTheme="minorBidi" w:hAnsiTheme="minorBidi" w:cstheme="minorBidi"/>
          <w:sz w:val="20"/>
          <w:szCs w:val="20"/>
        </w:rPr>
        <w:t xml:space="preserve">thématiques novatrices en </w:t>
      </w:r>
      <w:r>
        <w:rPr>
          <w:rFonts w:asciiTheme="minorBidi" w:hAnsiTheme="minorBidi" w:cstheme="minorBidi"/>
          <w:sz w:val="20"/>
          <w:szCs w:val="20"/>
        </w:rPr>
        <w:t>s'inspirant des idées ci-dessous</w:t>
      </w:r>
      <w:r w:rsidRPr="004D1286">
        <w:rPr>
          <w:rFonts w:asciiTheme="minorBidi" w:hAnsiTheme="minorBidi" w:cstheme="minorBidi"/>
          <w:sz w:val="20"/>
          <w:szCs w:val="20"/>
        </w:rPr>
        <w:t>. Les exemples traités dépendront du potentiel enseignant et des parcours enseignés.</w:t>
      </w:r>
    </w:p>
    <w:p w:rsidR="00A6594E" w:rsidRPr="004D1286" w:rsidRDefault="00A6594E" w:rsidP="00A6594E">
      <w:pPr>
        <w:shd w:val="clear" w:color="auto" w:fill="FFFFFF"/>
        <w:ind w:left="851"/>
        <w:jc w:val="both"/>
        <w:rPr>
          <w:rFonts w:asciiTheme="minorBidi" w:hAnsiTheme="minorBidi" w:cstheme="minorBidi"/>
          <w:b/>
          <w:bCs/>
          <w:sz w:val="20"/>
          <w:szCs w:val="20"/>
        </w:rPr>
      </w:pP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1</w:t>
      </w:r>
      <w:r>
        <w:rPr>
          <w:rFonts w:asciiTheme="minorBidi" w:hAnsiTheme="minorBidi" w:cstheme="minorBidi"/>
          <w:b/>
          <w:bCs/>
          <w:sz w:val="20"/>
          <w:szCs w:val="20"/>
        </w:rPr>
        <w:t>. Evolution récente</w:t>
      </w:r>
      <w:r w:rsidRPr="004D1286">
        <w:rPr>
          <w:rFonts w:asciiTheme="minorBidi" w:hAnsiTheme="minorBidi" w:cstheme="minorBidi"/>
          <w:b/>
          <w:bCs/>
          <w:sz w:val="20"/>
          <w:szCs w:val="20"/>
        </w:rPr>
        <w:t xml:space="preserve"> de la modélisation</w:t>
      </w:r>
    </w:p>
    <w:p w:rsidR="00A6594E" w:rsidRPr="004D1286" w:rsidRDefault="00A6594E" w:rsidP="00A6594E">
      <w:pPr>
        <w:shd w:val="clear" w:color="auto" w:fill="FFFFFF"/>
        <w:ind w:left="851"/>
        <w:jc w:val="both"/>
        <w:rPr>
          <w:rFonts w:asciiTheme="minorBidi" w:hAnsiTheme="minorBidi" w:cstheme="minorBidi"/>
          <w:sz w:val="20"/>
          <w:szCs w:val="20"/>
        </w:rPr>
      </w:pPr>
      <w:r>
        <w:rPr>
          <w:rFonts w:asciiTheme="minorBidi" w:hAnsiTheme="minorBidi" w:cstheme="minorBidi"/>
          <w:sz w:val="20"/>
          <w:szCs w:val="20"/>
        </w:rPr>
        <w:t xml:space="preserve"> Introduction: Modélisation 1D; 2D</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lastRenderedPageBreak/>
        <w:t>La modélisation géologique 3D: un outil pour la cartographie -</w:t>
      </w:r>
      <w:r w:rsidRPr="004D1286">
        <w:rPr>
          <w:rFonts w:asciiTheme="minorBidi" w:hAnsiTheme="minorBidi" w:cstheme="minorBidi"/>
          <w:i/>
          <w:iCs/>
          <w:sz w:val="20"/>
          <w:szCs w:val="20"/>
        </w:rPr>
        <w:t>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Exemple de modélisation des bassins sédimentaires </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La modélisation hydrogéologique</w:t>
      </w:r>
    </w:p>
    <w:p w:rsidR="00A6594E" w:rsidRPr="004D1286" w:rsidRDefault="00A6594E" w:rsidP="004F13AD">
      <w:pPr>
        <w:widowControl/>
        <w:numPr>
          <w:ilvl w:val="0"/>
          <w:numId w:val="55"/>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De la reconstitution numérique 3D d’affleurements au modèle de </w:t>
      </w:r>
      <w:r>
        <w:rPr>
          <w:rFonts w:asciiTheme="minorBidi" w:hAnsiTheme="minorBidi" w:cstheme="minorBidi"/>
          <w:sz w:val="20"/>
          <w:szCs w:val="20"/>
        </w:rPr>
        <w:t xml:space="preserve">réservoir : approche intégrée </w:t>
      </w:r>
    </w:p>
    <w:p w:rsidR="00A6594E" w:rsidRPr="004D1286" w:rsidRDefault="00A6594E" w:rsidP="004F13AD">
      <w:pPr>
        <w:widowControl/>
        <w:numPr>
          <w:ilvl w:val="0"/>
          <w:numId w:val="55"/>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 xml:space="preserve"> Construction d’un modèle réservoir 3D par méthodes sismiques.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2. Modélisation, Cartographie et mine</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et imagerie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Cartographie prédictive pour l’exploration des ressources minérales - </w:t>
      </w:r>
    </w:p>
    <w:p w:rsidR="00A6594E" w:rsidRPr="004D1286" w:rsidRDefault="00A6594E" w:rsidP="004F13AD">
      <w:pPr>
        <w:widowControl/>
        <w:numPr>
          <w:ilvl w:val="0"/>
          <w:numId w:val="56"/>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 L’apport de la technologie Lidar embarquée sur drone pour l’exploitation des carrières et mines à ciel ouvert -</w:t>
      </w:r>
      <w:r w:rsidRPr="004D1286">
        <w:rPr>
          <w:rFonts w:asciiTheme="minorBidi" w:hAnsiTheme="minorBidi" w:cstheme="minorBidi"/>
          <w:i/>
          <w:iCs/>
          <w:sz w:val="20"/>
          <w:szCs w:val="20"/>
        </w:rPr>
        <w:t> </w:t>
      </w:r>
    </w:p>
    <w:p w:rsidR="00A6594E" w:rsidRPr="004D1286" w:rsidRDefault="00A6594E" w:rsidP="004F13AD">
      <w:pPr>
        <w:widowControl/>
        <w:numPr>
          <w:ilvl w:val="0"/>
          <w:numId w:val="56"/>
        </w:numPr>
        <w:shd w:val="clear" w:color="auto" w:fill="FFFFFF"/>
        <w:autoSpaceDE/>
        <w:autoSpaceDN/>
        <w:spacing w:after="208"/>
        <w:ind w:left="851"/>
        <w:jc w:val="both"/>
        <w:rPr>
          <w:rFonts w:asciiTheme="minorBidi" w:hAnsiTheme="minorBidi" w:cstheme="minorBidi"/>
          <w:sz w:val="20"/>
          <w:szCs w:val="20"/>
        </w:rPr>
      </w:pPr>
      <w:r w:rsidRPr="004D1286">
        <w:rPr>
          <w:rFonts w:asciiTheme="minorBidi" w:hAnsiTheme="minorBidi" w:cstheme="minorBidi"/>
          <w:sz w:val="20"/>
          <w:szCs w:val="20"/>
        </w:rPr>
        <w:t>Les contraintes appliquées à l’estimation d’un gisement en exploitation  </w:t>
      </w:r>
    </w:p>
    <w:p w:rsidR="00A6594E" w:rsidRPr="004D1286" w:rsidRDefault="00A6594E" w:rsidP="00A6594E">
      <w:pPr>
        <w:shd w:val="clear" w:color="auto" w:fill="FFFFFF"/>
        <w:ind w:left="851"/>
        <w:jc w:val="both"/>
        <w:rPr>
          <w:rFonts w:asciiTheme="minorBidi" w:hAnsiTheme="minorBidi" w:cstheme="minorBidi"/>
          <w:b/>
          <w:bCs/>
          <w:sz w:val="20"/>
          <w:szCs w:val="20"/>
        </w:rPr>
      </w:pPr>
      <w:r w:rsidRPr="004D1286">
        <w:rPr>
          <w:rFonts w:asciiTheme="minorBidi" w:hAnsiTheme="minorBidi" w:cstheme="minorBidi"/>
          <w:b/>
          <w:bCs/>
          <w:sz w:val="20"/>
          <w:szCs w:val="20"/>
        </w:rPr>
        <w:t>3. Modélisation, Cartographie et aménagement</w:t>
      </w:r>
    </w:p>
    <w:p w:rsidR="00A6594E" w:rsidRPr="004D1286" w:rsidRDefault="00A6594E" w:rsidP="00A6594E">
      <w:pPr>
        <w:shd w:val="clear" w:color="auto" w:fill="FFFFFF"/>
        <w:ind w:left="851"/>
        <w:jc w:val="both"/>
        <w:rPr>
          <w:rFonts w:asciiTheme="minorBidi" w:hAnsiTheme="minorBidi" w:cstheme="minorBidi"/>
          <w:sz w:val="20"/>
          <w:szCs w:val="20"/>
        </w:rPr>
      </w:pP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Modélisation géologique et géotechnique à l’échelle de la ville - Exemple de Pessac (Gironde)- </w:t>
      </w:r>
      <w:r w:rsidRPr="004D1286">
        <w:rPr>
          <w:rFonts w:asciiTheme="minorBidi" w:hAnsiTheme="minorBidi" w:cstheme="minorBidi"/>
          <w:i/>
          <w:iCs/>
          <w:sz w:val="20"/>
          <w:szCs w:val="20"/>
        </w:rPr>
        <w:t>Antoine Marache</w:t>
      </w:r>
    </w:p>
    <w:p w:rsidR="00A6594E" w:rsidRPr="004D1286" w:rsidRDefault="00A6594E" w:rsidP="004F13AD">
      <w:pPr>
        <w:widowControl/>
        <w:numPr>
          <w:ilvl w:val="0"/>
          <w:numId w:val="57"/>
        </w:numPr>
        <w:autoSpaceDE/>
        <w:autoSpaceDN/>
        <w:ind w:left="851"/>
        <w:jc w:val="both"/>
        <w:rPr>
          <w:rFonts w:asciiTheme="minorBidi" w:hAnsiTheme="minorBidi" w:cstheme="minorBidi"/>
          <w:sz w:val="20"/>
          <w:szCs w:val="20"/>
        </w:rPr>
      </w:pPr>
      <w:r w:rsidRPr="004D1286">
        <w:rPr>
          <w:rFonts w:asciiTheme="minorBidi" w:hAnsiTheme="minorBidi" w:cstheme="minorBidi"/>
          <w:sz w:val="20"/>
          <w:szCs w:val="20"/>
        </w:rPr>
        <w:t xml:space="preserve">Cartographie des risques de glissements de terrain </w:t>
      </w:r>
    </w:p>
    <w:p w:rsidR="00A6594E" w:rsidRPr="004D1286" w:rsidRDefault="00A6594E" w:rsidP="00A6594E">
      <w:pPr>
        <w:adjustRightInd w:val="0"/>
        <w:ind w:left="851"/>
        <w:rPr>
          <w:rFonts w:asciiTheme="minorBidi" w:hAnsiTheme="minorBidi"/>
          <w:b/>
          <w:bCs/>
          <w:sz w:val="20"/>
          <w:szCs w:val="20"/>
        </w:rPr>
      </w:pPr>
      <w:r w:rsidRPr="004D1286">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p>
    <w:p w:rsidR="00A6594E"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 xml:space="preserve">CONTENU DES PROGRAMMES </w:t>
      </w:r>
    </w:p>
    <w:p w:rsidR="00A6594E" w:rsidRDefault="00A6594E" w:rsidP="00A6594E">
      <w:pPr>
        <w:adjustRightInd w:val="0"/>
        <w:jc w:val="center"/>
        <w:rPr>
          <w:rFonts w:ascii="Arial" w:hAnsi="Arial" w:cs="Arial"/>
          <w:b/>
          <w:bCs/>
          <w:color w:val="00B050"/>
          <w:sz w:val="40"/>
          <w:szCs w:val="40"/>
        </w:rPr>
      </w:pPr>
    </w:p>
    <w:p w:rsidR="00A6594E" w:rsidRPr="00C43A11" w:rsidRDefault="00A6594E" w:rsidP="00A6594E">
      <w:pPr>
        <w:adjustRightInd w:val="0"/>
        <w:jc w:val="center"/>
        <w:rPr>
          <w:rFonts w:ascii="Arial" w:hAnsi="Arial" w:cs="Arial"/>
          <w:b/>
          <w:bCs/>
          <w:color w:val="00B050"/>
          <w:sz w:val="40"/>
          <w:szCs w:val="40"/>
        </w:rPr>
      </w:pPr>
      <w:r w:rsidRPr="00C43A11">
        <w:rPr>
          <w:rFonts w:ascii="Arial" w:hAnsi="Arial" w:cs="Arial"/>
          <w:b/>
          <w:bCs/>
          <w:color w:val="00B050"/>
          <w:sz w:val="40"/>
          <w:szCs w:val="40"/>
        </w:rPr>
        <w:t>DU PARCOURS</w:t>
      </w:r>
      <w:r>
        <w:rPr>
          <w:rFonts w:ascii="Arial" w:hAnsi="Arial" w:cs="Arial"/>
          <w:b/>
          <w:bCs/>
          <w:color w:val="00B050"/>
          <w:sz w:val="40"/>
          <w:szCs w:val="40"/>
        </w:rPr>
        <w:t>:</w:t>
      </w: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r>
        <w:rPr>
          <w:rFonts w:ascii="Arial" w:hAnsi="Arial" w:cs="Arial"/>
          <w:b/>
          <w:bCs/>
          <w:color w:val="FF0000"/>
          <w:sz w:val="40"/>
          <w:szCs w:val="40"/>
          <w:lang w:eastAsia="en-US"/>
        </w:rPr>
        <w:t>GEOLOGIE DES GRANDS TRAVAUX ET OUVRAGES</w:t>
      </w: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Default="00A6594E" w:rsidP="00A6594E">
      <w:pPr>
        <w:adjustRightInd w:val="0"/>
        <w:jc w:val="center"/>
        <w:rPr>
          <w:rFonts w:ascii="Arial" w:hAnsi="Arial" w:cs="Arial"/>
          <w:b/>
          <w:bCs/>
          <w:color w:val="FF0000"/>
          <w:sz w:val="40"/>
          <w:szCs w:val="40"/>
          <w:lang w:eastAsia="en-US"/>
        </w:rPr>
      </w:pPr>
    </w:p>
    <w:p w:rsidR="00A6594E" w:rsidRPr="00C43A11" w:rsidRDefault="00A6594E" w:rsidP="00A6594E">
      <w:pPr>
        <w:adjustRightInd w:val="0"/>
        <w:jc w:val="center"/>
        <w:rPr>
          <w:rFonts w:ascii="Arial" w:hAnsi="Arial" w:cs="Arial"/>
          <w:b/>
          <w:bCs/>
          <w:color w:val="FF0000"/>
          <w:sz w:val="40"/>
          <w:szCs w:val="40"/>
          <w:lang w:eastAsia="en-US"/>
        </w:rPr>
      </w:pPr>
    </w:p>
    <w:p w:rsidR="00A6594E" w:rsidRPr="00C43A11" w:rsidRDefault="00A6594E" w:rsidP="00A6594E">
      <w:pPr>
        <w:adjustRightInd w:val="0"/>
        <w:jc w:val="center"/>
        <w:rPr>
          <w:rFonts w:ascii="Arial" w:hAnsi="Arial" w:cs="Arial"/>
          <w:b/>
          <w:bCs/>
          <w:color w:val="FF0000"/>
          <w:sz w:val="40"/>
          <w:szCs w:val="40"/>
          <w:lang w:eastAsia="en-US"/>
        </w:rPr>
      </w:pPr>
    </w:p>
    <w:p w:rsidR="00A6594E" w:rsidRDefault="00A6594E" w:rsidP="00A6594E">
      <w:pPr>
        <w:jc w:val="both"/>
      </w:pPr>
    </w:p>
    <w:p w:rsidR="00A6594E" w:rsidRDefault="00A6594E" w:rsidP="00A6594E">
      <w:pPr>
        <w:jc w:val="both"/>
      </w:pPr>
    </w:p>
    <w:p w:rsidR="00A6594E" w:rsidRDefault="00A6594E" w:rsidP="00A6594E">
      <w:pPr>
        <w:jc w:val="both"/>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6"/>
          <w:szCs w:val="36"/>
        </w:rPr>
      </w:pPr>
    </w:p>
    <w:p w:rsidR="00A6594E" w:rsidRPr="00286676" w:rsidRDefault="00A6594E" w:rsidP="00A6594E">
      <w:pPr>
        <w:adjustRightInd w:val="0"/>
        <w:jc w:val="center"/>
        <w:rPr>
          <w:rFonts w:ascii="Arial" w:hAnsi="Arial" w:cs="Arial"/>
          <w:b/>
          <w:bCs/>
          <w:color w:val="FF0000"/>
          <w:sz w:val="36"/>
          <w:szCs w:val="36"/>
        </w:rPr>
      </w:pPr>
      <w:r>
        <w:rPr>
          <w:rFonts w:ascii="Arial" w:hAnsi="Arial" w:cs="Arial"/>
          <w:b/>
          <w:bCs/>
          <w:color w:val="FF0000"/>
          <w:sz w:val="36"/>
          <w:szCs w:val="36"/>
        </w:rPr>
        <w:t xml:space="preserve">GEOMATERIAUX UTILES AUX </w:t>
      </w:r>
      <w:r w:rsidRPr="00286676">
        <w:rPr>
          <w:rFonts w:ascii="Arial" w:hAnsi="Arial" w:cs="Arial"/>
          <w:b/>
          <w:bCs/>
          <w:color w:val="FF0000"/>
          <w:sz w:val="36"/>
          <w:szCs w:val="36"/>
        </w:rPr>
        <w:t>GTO</w:t>
      </w:r>
    </w:p>
    <w:p w:rsidR="00A6594E" w:rsidRDefault="00A6594E" w:rsidP="00A6594E">
      <w:pPr>
        <w:adjustRightInd w:val="0"/>
        <w:ind w:left="60"/>
        <w:jc w:val="both"/>
        <w:rPr>
          <w:rFonts w:ascii="Arial" w:hAnsi="Arial" w:cs="Arial"/>
          <w:b/>
          <w:bCs/>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cPr>
          <w:p w:rsidR="00A6594E" w:rsidRPr="00B71A3A" w:rsidRDefault="00A6594E" w:rsidP="00A6594E">
            <w:pPr>
              <w:adjustRightInd w:val="0"/>
              <w:jc w:val="center"/>
              <w:rPr>
                <w:rFonts w:asciiTheme="minorBidi" w:hAnsiTheme="minorBidi" w:cstheme="minorBidi"/>
                <w:b/>
                <w:bCs/>
                <w:sz w:val="20"/>
                <w:szCs w:val="20"/>
              </w:rPr>
            </w:pPr>
            <w:r w:rsidRPr="00B71A3A">
              <w:rPr>
                <w:rFonts w:asciiTheme="minorBidi" w:hAnsiTheme="minorBidi" w:cstheme="minorBidi"/>
                <w:b/>
                <w:bCs/>
                <w:sz w:val="20"/>
                <w:szCs w:val="20"/>
              </w:rPr>
              <w:t>Intitulé de l'UE:</w:t>
            </w:r>
          </w:p>
          <w:p w:rsidR="00A6594E" w:rsidRPr="00B71A3A" w:rsidRDefault="00A6594E" w:rsidP="00A6594E">
            <w:pPr>
              <w:adjustRightInd w:val="0"/>
              <w:jc w:val="center"/>
              <w:rPr>
                <w:rFonts w:asciiTheme="minorBidi" w:hAnsiTheme="minorBidi" w:cstheme="minorBidi"/>
                <w:b/>
                <w:bCs/>
                <w:color w:val="FF0000"/>
                <w:sz w:val="20"/>
                <w:szCs w:val="20"/>
              </w:rPr>
            </w:pPr>
            <w:r w:rsidRPr="00B71A3A">
              <w:rPr>
                <w:rFonts w:asciiTheme="minorBidi" w:hAnsiTheme="minorBidi" w:cstheme="minorBidi"/>
                <w:b/>
                <w:bCs/>
                <w:color w:val="FF0000"/>
                <w:sz w:val="20"/>
                <w:szCs w:val="20"/>
              </w:rPr>
              <w:t>Géomatériaux utiles aux Grands Travaux et Ouvrages</w:t>
            </w:r>
          </w:p>
        </w:tc>
        <w:tc>
          <w:tcPr>
            <w:tcW w:w="2590" w:type="dxa"/>
            <w:tcBorders>
              <w:top w:val="double" w:sz="4" w:space="0" w:color="auto"/>
              <w:left w:val="double" w:sz="4" w:space="0" w:color="auto"/>
              <w:bottom w:val="double" w:sz="4" w:space="0" w:color="auto"/>
              <w:right w:val="double" w:sz="4" w:space="0" w:color="auto"/>
            </w:tcBorders>
            <w:shd w:val="clear" w:color="auto" w:fill="FDE9D9"/>
          </w:tcPr>
          <w:p w:rsidR="00A6594E" w:rsidRPr="00B71A3A" w:rsidRDefault="00A6594E" w:rsidP="00A6594E">
            <w:pPr>
              <w:adjustRightInd w:val="0"/>
              <w:jc w:val="center"/>
              <w:rPr>
                <w:rFonts w:asciiTheme="minorBidi" w:hAnsiTheme="minorBidi" w:cstheme="minorBidi"/>
                <w:b/>
                <w:bCs/>
                <w:sz w:val="20"/>
                <w:szCs w:val="20"/>
                <w:lang w:val="en-US"/>
              </w:rPr>
            </w:pPr>
            <w:r w:rsidRPr="00B71A3A">
              <w:rPr>
                <w:rFonts w:asciiTheme="minorBidi" w:hAnsiTheme="minorBidi" w:cstheme="minorBidi"/>
                <w:b/>
                <w:bCs/>
                <w:sz w:val="20"/>
                <w:szCs w:val="20"/>
                <w:lang w:val="en-US"/>
              </w:rPr>
              <w:t>Code:</w:t>
            </w:r>
          </w:p>
          <w:p w:rsidR="00A6594E" w:rsidRPr="00B71A3A" w:rsidRDefault="00A6594E" w:rsidP="00A6594E">
            <w:pPr>
              <w:adjustRightInd w:val="0"/>
              <w:jc w:val="center"/>
              <w:rPr>
                <w:rFonts w:asciiTheme="minorBidi" w:hAnsiTheme="minorBidi" w:cstheme="minorBidi"/>
                <w:b/>
                <w:bCs/>
                <w:sz w:val="20"/>
                <w:szCs w:val="20"/>
                <w:lang w:val="en-US"/>
              </w:rPr>
            </w:pPr>
          </w:p>
          <w:p w:rsidR="00A6594E" w:rsidRPr="00B71A3A" w:rsidRDefault="00A6594E" w:rsidP="00A6594E">
            <w:pPr>
              <w:adjustRightInd w:val="0"/>
              <w:jc w:val="center"/>
              <w:rPr>
                <w:rFonts w:asciiTheme="minorBidi" w:hAnsiTheme="minorBidi" w:cstheme="minorBidi"/>
                <w:b/>
                <w:bCs/>
                <w:color w:val="FF0000"/>
                <w:sz w:val="20"/>
                <w:szCs w:val="20"/>
                <w:lang w:val="en-US"/>
              </w:rPr>
            </w:pPr>
            <w:r w:rsidRPr="00B71A3A">
              <w:rPr>
                <w:rFonts w:asciiTheme="minorBidi" w:hAnsiTheme="minorBidi" w:cstheme="minorBidi"/>
                <w:b/>
                <w:bCs/>
                <w:color w:val="FF0000"/>
                <w:sz w:val="20"/>
                <w:szCs w:val="20"/>
                <w:lang w:val="en-US"/>
              </w:rPr>
              <w:t>UEF 310</w:t>
            </w:r>
          </w:p>
        </w:tc>
        <w:tc>
          <w:tcPr>
            <w:tcW w:w="3077" w:type="dxa"/>
            <w:tcBorders>
              <w:top w:val="double" w:sz="4" w:space="0" w:color="auto"/>
              <w:left w:val="double" w:sz="4" w:space="0" w:color="auto"/>
              <w:bottom w:val="double" w:sz="4" w:space="0" w:color="auto"/>
              <w:right w:val="double" w:sz="4" w:space="0" w:color="auto"/>
            </w:tcBorders>
            <w:shd w:val="clear" w:color="auto" w:fill="FDE9D9"/>
          </w:tcPr>
          <w:p w:rsidR="00A6594E" w:rsidRPr="00B71A3A" w:rsidRDefault="00A6594E" w:rsidP="00A6594E">
            <w:pPr>
              <w:adjustRightInd w:val="0"/>
              <w:jc w:val="center"/>
              <w:rPr>
                <w:rFonts w:asciiTheme="minorBidi" w:hAnsiTheme="minorBidi" w:cstheme="minorBidi"/>
                <w:b/>
                <w:bCs/>
                <w:sz w:val="20"/>
                <w:szCs w:val="20"/>
                <w:lang w:val="en-US"/>
              </w:rPr>
            </w:pPr>
            <w:r w:rsidRPr="00B71A3A">
              <w:rPr>
                <w:rFonts w:asciiTheme="minorBidi" w:hAnsiTheme="minorBidi" w:cstheme="minorBidi"/>
                <w:b/>
                <w:bCs/>
                <w:sz w:val="20"/>
                <w:szCs w:val="20"/>
                <w:lang w:val="en-US"/>
              </w:rPr>
              <w:t xml:space="preserve">Nombre de crédits: </w:t>
            </w:r>
            <w:r w:rsidRPr="00B71A3A">
              <w:rPr>
                <w:rFonts w:asciiTheme="minorBidi" w:hAnsiTheme="minorBidi" w:cstheme="minorBidi"/>
                <w:b/>
                <w:bCs/>
                <w:color w:val="FF0000"/>
                <w:sz w:val="20"/>
                <w:szCs w:val="20"/>
                <w:lang w:val="en-US"/>
              </w:rPr>
              <w:t>6</w:t>
            </w:r>
          </w:p>
          <w:p w:rsidR="00A6594E" w:rsidRPr="00B71A3A" w:rsidRDefault="00A6594E" w:rsidP="00A6594E">
            <w:pPr>
              <w:adjustRightInd w:val="0"/>
              <w:jc w:val="center"/>
              <w:rPr>
                <w:rFonts w:asciiTheme="minorBidi" w:hAnsiTheme="minorBidi" w:cstheme="minorBidi"/>
                <w:b/>
                <w:bCs/>
                <w:color w:val="FF0000"/>
                <w:sz w:val="20"/>
                <w:szCs w:val="20"/>
                <w:lang w:val="en-US"/>
              </w:rPr>
            </w:pPr>
            <w:r w:rsidRPr="00B71A3A">
              <w:rPr>
                <w:rFonts w:asciiTheme="minorBidi" w:hAnsiTheme="minorBidi" w:cstheme="minorBidi"/>
                <w:b/>
                <w:bCs/>
                <w:sz w:val="20"/>
                <w:szCs w:val="20"/>
                <w:lang w:val="en-US"/>
              </w:rPr>
              <w:t>Coefficient:</w:t>
            </w:r>
            <w:r w:rsidRPr="00B71A3A">
              <w:rPr>
                <w:rFonts w:asciiTheme="minorBidi" w:hAnsiTheme="minorBidi" w:cstheme="minorBidi"/>
                <w:b/>
                <w:bCs/>
                <w:color w:val="FF0000"/>
                <w:sz w:val="20"/>
                <w:szCs w:val="20"/>
                <w:lang w:val="en-US"/>
              </w:rPr>
              <w:t xml:space="preserve"> 3</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cPr>
          <w:p w:rsidR="00A6594E" w:rsidRPr="00B71A3A" w:rsidRDefault="00A6594E" w:rsidP="00A6594E">
            <w:pPr>
              <w:adjustRightInd w:val="0"/>
              <w:jc w:val="center"/>
              <w:rPr>
                <w:rFonts w:asciiTheme="minorBidi" w:hAnsiTheme="minorBidi" w:cstheme="minorBidi"/>
                <w:b/>
                <w:bCs/>
                <w:sz w:val="20"/>
                <w:szCs w:val="20"/>
              </w:rPr>
            </w:pPr>
            <w:r w:rsidRPr="00B71A3A">
              <w:rPr>
                <w:rFonts w:asciiTheme="minorBidi" w:hAnsiTheme="minorBidi" w:cstheme="minorBidi"/>
                <w:b/>
                <w:bCs/>
                <w:sz w:val="20"/>
                <w:szCs w:val="20"/>
              </w:rPr>
              <w:t>Domaine de formation:</w:t>
            </w:r>
          </w:p>
          <w:p w:rsidR="00A6594E" w:rsidRPr="00B71A3A" w:rsidRDefault="00A6594E" w:rsidP="00A6594E">
            <w:pPr>
              <w:adjustRightInd w:val="0"/>
              <w:jc w:val="center"/>
              <w:rPr>
                <w:rFonts w:asciiTheme="minorBidi" w:hAnsiTheme="minorBidi" w:cstheme="minorBidi"/>
                <w:b/>
                <w:bCs/>
                <w:color w:val="FF0000"/>
                <w:sz w:val="20"/>
                <w:szCs w:val="20"/>
              </w:rPr>
            </w:pPr>
            <w:r w:rsidRPr="00B71A3A">
              <w:rPr>
                <w:rFonts w:asciiTheme="minorBidi" w:hAnsiTheme="minorBidi" w:cstheme="minorBidi"/>
                <w:b/>
                <w:bCs/>
                <w:color w:val="FF0000"/>
                <w:sz w:val="20"/>
                <w:szCs w:val="20"/>
              </w:rPr>
              <w:t>SCIENCES ET TECHNOLOGIES</w:t>
            </w: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cPr>
          <w:p w:rsidR="00A6594E" w:rsidRPr="00B71A3A" w:rsidRDefault="00A6594E" w:rsidP="00A6594E">
            <w:pPr>
              <w:adjustRightInd w:val="0"/>
              <w:jc w:val="center"/>
              <w:rPr>
                <w:rFonts w:asciiTheme="minorBidi" w:hAnsiTheme="minorBidi" w:cstheme="minorBidi"/>
                <w:b/>
                <w:bCs/>
                <w:sz w:val="20"/>
                <w:szCs w:val="20"/>
              </w:rPr>
            </w:pPr>
            <w:r w:rsidRPr="00B71A3A">
              <w:rPr>
                <w:rFonts w:asciiTheme="minorBidi" w:hAnsiTheme="minorBidi" w:cstheme="minorBidi"/>
                <w:b/>
                <w:bCs/>
                <w:sz w:val="20"/>
                <w:szCs w:val="20"/>
              </w:rPr>
              <w:t>Mention:</w:t>
            </w:r>
          </w:p>
          <w:p w:rsidR="00A6594E" w:rsidRPr="00B71A3A" w:rsidRDefault="00A6594E" w:rsidP="00A6594E">
            <w:pPr>
              <w:adjustRightInd w:val="0"/>
              <w:jc w:val="center"/>
              <w:rPr>
                <w:rFonts w:asciiTheme="minorBidi" w:hAnsiTheme="minorBidi" w:cstheme="minorBidi"/>
                <w:b/>
                <w:bCs/>
                <w:color w:val="FF0000"/>
                <w:sz w:val="20"/>
                <w:szCs w:val="20"/>
              </w:rPr>
            </w:pPr>
            <w:r w:rsidRPr="00B71A3A">
              <w:rPr>
                <w:rFonts w:asciiTheme="minorBidi" w:hAnsiTheme="minorBidi" w:cstheme="minorBidi"/>
                <w:b/>
                <w:bCs/>
                <w:color w:val="FF0000"/>
                <w:sz w:val="20"/>
                <w:szCs w:val="20"/>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cPr>
          <w:p w:rsidR="00A6594E" w:rsidRPr="00B71A3A" w:rsidRDefault="00A6594E" w:rsidP="00A6594E">
            <w:pPr>
              <w:adjustRightInd w:val="0"/>
              <w:jc w:val="center"/>
              <w:rPr>
                <w:rFonts w:asciiTheme="minorBidi" w:hAnsiTheme="minorBidi" w:cstheme="minorBidi"/>
                <w:b/>
                <w:bCs/>
                <w:sz w:val="20"/>
                <w:szCs w:val="20"/>
              </w:rPr>
            </w:pPr>
          </w:p>
          <w:p w:rsidR="00A6594E" w:rsidRPr="00B71A3A" w:rsidRDefault="00A6594E" w:rsidP="00A6594E">
            <w:pPr>
              <w:adjustRightInd w:val="0"/>
              <w:jc w:val="center"/>
              <w:rPr>
                <w:rFonts w:asciiTheme="minorBidi" w:hAnsiTheme="minorBidi" w:cstheme="minorBidi"/>
                <w:b/>
                <w:bCs/>
                <w:sz w:val="20"/>
                <w:szCs w:val="20"/>
              </w:rPr>
            </w:pPr>
            <w:r w:rsidRPr="00B71A3A">
              <w:rPr>
                <w:rFonts w:asciiTheme="minorBidi" w:hAnsiTheme="minorBidi" w:cstheme="minorBidi"/>
                <w:b/>
                <w:bCs/>
                <w:sz w:val="20"/>
                <w:szCs w:val="20"/>
              </w:rPr>
              <w:t xml:space="preserve">Parcours: </w:t>
            </w:r>
            <w:r w:rsidRPr="00B71A3A">
              <w:rPr>
                <w:rFonts w:asciiTheme="minorBidi" w:hAnsiTheme="minorBidi" w:cstheme="minorBidi"/>
                <w:b/>
                <w:bCs/>
                <w:color w:val="FF0000"/>
                <w:sz w:val="20"/>
                <w:szCs w:val="20"/>
              </w:rPr>
              <w:t>GEOLOGIE DES GRANDS TRAVAUX ET OUVRAGES</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cPr>
          <w:p w:rsidR="00A6594E" w:rsidRPr="007C5330" w:rsidRDefault="00A6594E" w:rsidP="00A6594E">
            <w:pPr>
              <w:adjustRightInd w:val="0"/>
              <w:jc w:val="center"/>
              <w:rPr>
                <w:rFonts w:asciiTheme="minorBidi" w:hAnsiTheme="minorBidi" w:cstheme="minorBidi"/>
                <w:b/>
                <w:bCs/>
                <w:sz w:val="20"/>
                <w:szCs w:val="20"/>
              </w:rPr>
            </w:pPr>
          </w:p>
          <w:p w:rsidR="00A6594E" w:rsidRPr="00B71A3A" w:rsidRDefault="00A6594E" w:rsidP="00A6594E">
            <w:pPr>
              <w:adjustRightInd w:val="0"/>
              <w:jc w:val="center"/>
              <w:rPr>
                <w:rFonts w:asciiTheme="minorBidi" w:hAnsiTheme="minorBidi" w:cstheme="minorBidi"/>
                <w:b/>
                <w:bCs/>
                <w:sz w:val="20"/>
                <w:szCs w:val="20"/>
                <w:lang w:val="en-US"/>
              </w:rPr>
            </w:pPr>
            <w:r w:rsidRPr="00B71A3A">
              <w:rPr>
                <w:rFonts w:asciiTheme="minorBidi" w:hAnsiTheme="minorBidi" w:cstheme="minorBidi"/>
                <w:b/>
                <w:bCs/>
                <w:sz w:val="20"/>
                <w:szCs w:val="20"/>
                <w:lang w:val="en-US"/>
              </w:rPr>
              <w:t xml:space="preserve">Semestre: </w:t>
            </w:r>
            <w:r w:rsidRPr="00B71A3A">
              <w:rPr>
                <w:rFonts w:asciiTheme="minorBidi" w:hAnsiTheme="minorBidi" w:cstheme="minorBidi"/>
                <w:b/>
                <w:bCs/>
                <w:color w:val="0070C0"/>
                <w:sz w:val="20"/>
                <w:szCs w:val="20"/>
                <w:lang w:val="en-US"/>
              </w:rPr>
              <w:t>S3</w:t>
            </w:r>
          </w:p>
        </w:tc>
      </w:tr>
    </w:tbl>
    <w:p w:rsidR="00A6594E" w:rsidRDefault="00A6594E" w:rsidP="00A6594E">
      <w:pPr>
        <w:adjustRightInd w:val="0"/>
        <w:ind w:left="60"/>
        <w:jc w:val="both"/>
        <w:rPr>
          <w:rFonts w:ascii="Arial" w:hAnsi="Arial" w:cs="Arial"/>
          <w:b/>
          <w:bCs/>
          <w:sz w:val="20"/>
          <w:szCs w:val="20"/>
        </w:rPr>
      </w:pPr>
    </w:p>
    <w:p w:rsidR="00A6594E" w:rsidRPr="00286676" w:rsidRDefault="00A6594E" w:rsidP="00A6594E">
      <w:pPr>
        <w:adjustRightInd w:val="0"/>
        <w:jc w:val="both"/>
        <w:rPr>
          <w:rFonts w:asciiTheme="minorBidi" w:eastAsia="Calibri" w:hAnsiTheme="minorBidi"/>
          <w:b/>
          <w:bCs/>
          <w:sz w:val="20"/>
          <w:szCs w:val="20"/>
        </w:rPr>
      </w:pPr>
      <w:r w:rsidRPr="00286676">
        <w:rPr>
          <w:rFonts w:asciiTheme="minorBidi" w:eastAsia="Calibri" w:hAnsiTheme="minorBidi"/>
          <w:b/>
          <w:bCs/>
          <w:sz w:val="20"/>
          <w:szCs w:val="20"/>
        </w:rPr>
        <w:t>1. Objectifs</w:t>
      </w:r>
    </w:p>
    <w:p w:rsidR="00A6594E" w:rsidRDefault="00A6594E" w:rsidP="00A6594E">
      <w:pPr>
        <w:adjustRightInd w:val="0"/>
        <w:jc w:val="both"/>
        <w:rPr>
          <w:rFonts w:asciiTheme="minorBidi" w:eastAsia="Calibri" w:hAnsiTheme="minorBidi"/>
          <w:sz w:val="20"/>
          <w:szCs w:val="20"/>
        </w:rPr>
      </w:pPr>
    </w:p>
    <w:p w:rsidR="00A6594E" w:rsidRPr="00286676" w:rsidRDefault="00A6594E" w:rsidP="00A6594E">
      <w:pPr>
        <w:adjustRightInd w:val="0"/>
        <w:jc w:val="both"/>
        <w:rPr>
          <w:rFonts w:asciiTheme="minorBidi" w:eastAsia="Calibri" w:hAnsiTheme="minorBidi"/>
          <w:sz w:val="20"/>
          <w:szCs w:val="20"/>
        </w:rPr>
      </w:pPr>
      <w:r w:rsidRPr="00286676">
        <w:rPr>
          <w:rFonts w:asciiTheme="minorBidi" w:eastAsia="Calibri" w:hAnsiTheme="minorBidi"/>
          <w:sz w:val="20"/>
          <w:szCs w:val="20"/>
        </w:rPr>
        <w:t>- Connaître les matériaux utiles et leurs importances dans l’activité économique du pays</w:t>
      </w:r>
      <w:r>
        <w:rPr>
          <w:rFonts w:asciiTheme="minorBidi" w:eastAsia="Calibri" w:hAnsiTheme="minorBidi"/>
          <w:sz w:val="20"/>
          <w:szCs w:val="20"/>
        </w:rPr>
        <w:t>.</w:t>
      </w:r>
    </w:p>
    <w:p w:rsidR="00A6594E" w:rsidRPr="00286676" w:rsidRDefault="00A6594E" w:rsidP="00A6594E">
      <w:pPr>
        <w:adjustRightInd w:val="0"/>
        <w:jc w:val="both"/>
        <w:rPr>
          <w:rFonts w:asciiTheme="minorBidi" w:eastAsia="Calibri" w:hAnsiTheme="minorBidi"/>
          <w:sz w:val="20"/>
          <w:szCs w:val="20"/>
        </w:rPr>
      </w:pPr>
      <w:r w:rsidRPr="00286676">
        <w:rPr>
          <w:rFonts w:asciiTheme="minorBidi" w:eastAsia="Calibri" w:hAnsiTheme="minorBidi"/>
          <w:sz w:val="20"/>
          <w:szCs w:val="20"/>
        </w:rPr>
        <w:t>- Savoir déterminer et caractériser un matériau et connaître ses possibilités d’application</w:t>
      </w:r>
      <w:r>
        <w:rPr>
          <w:rFonts w:asciiTheme="minorBidi" w:eastAsia="Calibri" w:hAnsiTheme="minorBidi"/>
          <w:sz w:val="20"/>
          <w:szCs w:val="20"/>
        </w:rPr>
        <w:t>.</w:t>
      </w:r>
    </w:p>
    <w:p w:rsidR="00A6594E" w:rsidRPr="00286676" w:rsidRDefault="00A6594E" w:rsidP="00A6594E">
      <w:pPr>
        <w:adjustRightInd w:val="0"/>
        <w:jc w:val="both"/>
        <w:rPr>
          <w:rFonts w:asciiTheme="minorBidi" w:eastAsia="Calibri" w:hAnsiTheme="minorBidi"/>
          <w:sz w:val="20"/>
          <w:szCs w:val="20"/>
        </w:rPr>
      </w:pPr>
      <w:r w:rsidRPr="00286676">
        <w:rPr>
          <w:rFonts w:asciiTheme="minorBidi" w:eastAsia="Calibri" w:hAnsiTheme="minorBidi"/>
          <w:sz w:val="20"/>
          <w:szCs w:val="20"/>
        </w:rPr>
        <w:t>- Etudier les potentialités de la Tunisie en matière de substances utiles</w:t>
      </w:r>
      <w:r>
        <w:rPr>
          <w:rFonts w:asciiTheme="minorBidi" w:eastAsia="Calibri" w:hAnsiTheme="minorBidi"/>
          <w:sz w:val="20"/>
          <w:szCs w:val="20"/>
        </w:rPr>
        <w:t>.</w:t>
      </w:r>
    </w:p>
    <w:p w:rsidR="00A6594E" w:rsidRPr="00286676" w:rsidRDefault="00A6594E" w:rsidP="00A6594E">
      <w:pPr>
        <w:adjustRightInd w:val="0"/>
        <w:jc w:val="both"/>
        <w:rPr>
          <w:rFonts w:asciiTheme="minorBidi" w:eastAsia="Calibri" w:hAnsiTheme="minorBidi"/>
          <w:b/>
          <w:bCs/>
          <w:sz w:val="20"/>
          <w:szCs w:val="20"/>
        </w:rPr>
      </w:pPr>
    </w:p>
    <w:p w:rsidR="00A6594E" w:rsidRPr="00286676" w:rsidRDefault="00A6594E" w:rsidP="00A6594E">
      <w:pPr>
        <w:adjustRightInd w:val="0"/>
        <w:jc w:val="both"/>
        <w:rPr>
          <w:rFonts w:asciiTheme="minorBidi" w:hAnsiTheme="minorBidi"/>
          <w:b/>
          <w:bCs/>
          <w:sz w:val="20"/>
          <w:szCs w:val="20"/>
        </w:rPr>
      </w:pPr>
      <w:r w:rsidRPr="00286676">
        <w:rPr>
          <w:rFonts w:asciiTheme="minorBidi" w:hAnsiTheme="minorBidi"/>
          <w:b/>
          <w:bCs/>
          <w:sz w:val="20"/>
          <w:szCs w:val="20"/>
        </w:rPr>
        <w:t>2. Eléments constitutifs de l’UE (ECUE)</w:t>
      </w:r>
    </w:p>
    <w:p w:rsidR="00A6594E" w:rsidRPr="00286676" w:rsidRDefault="00A6594E" w:rsidP="00A6594E">
      <w:pPr>
        <w:adjustRightInd w:val="0"/>
        <w:jc w:val="both"/>
        <w:rPr>
          <w:rFonts w:asciiTheme="minorBidi" w:hAnsiTheme="minorBid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134"/>
        <w:gridCol w:w="1134"/>
        <w:gridCol w:w="1134"/>
        <w:gridCol w:w="1134"/>
      </w:tblGrid>
      <w:tr w:rsidR="00A6594E" w:rsidRPr="00286676" w:rsidTr="00A6594E">
        <w:tc>
          <w:tcPr>
            <w:tcW w:w="4928" w:type="dxa"/>
            <w:vMerge w:val="restart"/>
            <w:shd w:val="clear" w:color="auto" w:fill="FABF8F"/>
          </w:tcPr>
          <w:p w:rsidR="00A6594E" w:rsidRPr="007C5330"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ELEMENTS CONSTITUTIFS</w:t>
            </w:r>
          </w:p>
        </w:tc>
        <w:tc>
          <w:tcPr>
            <w:tcW w:w="3402" w:type="dxa"/>
            <w:gridSpan w:val="3"/>
            <w:shd w:val="clear" w:color="auto" w:fill="FABF8F"/>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Volume horaire</w:t>
            </w:r>
          </w:p>
        </w:tc>
        <w:tc>
          <w:tcPr>
            <w:tcW w:w="1134" w:type="dxa"/>
            <w:vMerge w:val="restart"/>
            <w:shd w:val="clear" w:color="auto" w:fill="FABF8F"/>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Crédits</w:t>
            </w:r>
          </w:p>
        </w:tc>
      </w:tr>
      <w:tr w:rsidR="00A6594E" w:rsidRPr="00286676" w:rsidTr="00A6594E">
        <w:tc>
          <w:tcPr>
            <w:tcW w:w="4928" w:type="dxa"/>
            <w:vMerge/>
            <w:shd w:val="clear" w:color="auto" w:fill="auto"/>
          </w:tcPr>
          <w:p w:rsidR="00A6594E" w:rsidRPr="00286676" w:rsidRDefault="00A6594E" w:rsidP="00A6594E">
            <w:pPr>
              <w:adjustRightInd w:val="0"/>
              <w:ind w:right="-284"/>
              <w:jc w:val="both"/>
              <w:rPr>
                <w:rFonts w:asciiTheme="minorBidi" w:hAnsiTheme="minorBidi"/>
                <w:b/>
                <w:bCs/>
                <w:sz w:val="20"/>
                <w:szCs w:val="20"/>
                <w:lang w:val="en-US"/>
              </w:rPr>
            </w:pPr>
          </w:p>
        </w:tc>
        <w:tc>
          <w:tcPr>
            <w:tcW w:w="1134" w:type="dxa"/>
            <w:shd w:val="clear" w:color="auto" w:fill="FBD4B4"/>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Cours</w:t>
            </w:r>
          </w:p>
        </w:tc>
        <w:tc>
          <w:tcPr>
            <w:tcW w:w="1134" w:type="dxa"/>
            <w:shd w:val="clear" w:color="auto" w:fill="FBD4B4"/>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TD</w:t>
            </w:r>
          </w:p>
        </w:tc>
        <w:tc>
          <w:tcPr>
            <w:tcW w:w="1134" w:type="dxa"/>
            <w:shd w:val="clear" w:color="auto" w:fill="FBD4B4"/>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TP</w:t>
            </w:r>
          </w:p>
        </w:tc>
        <w:tc>
          <w:tcPr>
            <w:tcW w:w="1134" w:type="dxa"/>
            <w:vMerge/>
            <w:shd w:val="clear" w:color="auto" w:fill="auto"/>
          </w:tcPr>
          <w:p w:rsidR="00A6594E" w:rsidRPr="00286676" w:rsidRDefault="00A6594E" w:rsidP="00A6594E">
            <w:pPr>
              <w:adjustRightInd w:val="0"/>
              <w:ind w:right="-284"/>
              <w:jc w:val="both"/>
              <w:rPr>
                <w:rFonts w:asciiTheme="minorBidi" w:hAnsiTheme="minorBidi"/>
                <w:b/>
                <w:bCs/>
                <w:sz w:val="20"/>
                <w:szCs w:val="20"/>
                <w:lang w:val="en-US"/>
              </w:rPr>
            </w:pPr>
          </w:p>
        </w:tc>
      </w:tr>
      <w:tr w:rsidR="00A6594E" w:rsidRPr="00286676" w:rsidTr="00A6594E">
        <w:tc>
          <w:tcPr>
            <w:tcW w:w="4928" w:type="dxa"/>
            <w:shd w:val="clear" w:color="auto" w:fill="B6DDE8"/>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Géomatériaux utiles</w:t>
            </w:r>
          </w:p>
        </w:tc>
        <w:tc>
          <w:tcPr>
            <w:tcW w:w="1134" w:type="dxa"/>
            <w:shd w:val="clear" w:color="auto" w:fill="B6DDE8"/>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sz w:val="20"/>
                <w:szCs w:val="20"/>
                <w:lang w:val="en-US"/>
              </w:rPr>
              <w:t>21</w:t>
            </w:r>
          </w:p>
        </w:tc>
        <w:tc>
          <w:tcPr>
            <w:tcW w:w="1134" w:type="dxa"/>
            <w:shd w:val="clear" w:color="auto" w:fill="B6DDE8"/>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7</w:t>
            </w:r>
          </w:p>
        </w:tc>
        <w:tc>
          <w:tcPr>
            <w:tcW w:w="1134" w:type="dxa"/>
            <w:shd w:val="clear" w:color="auto" w:fill="B6DDE8"/>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14</w:t>
            </w:r>
          </w:p>
        </w:tc>
        <w:tc>
          <w:tcPr>
            <w:tcW w:w="1134" w:type="dxa"/>
            <w:shd w:val="clear" w:color="auto" w:fill="B6DDE8"/>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4</w:t>
            </w:r>
          </w:p>
        </w:tc>
      </w:tr>
      <w:tr w:rsidR="00A6594E" w:rsidRPr="00286676" w:rsidTr="00A6594E">
        <w:tc>
          <w:tcPr>
            <w:tcW w:w="4928" w:type="dxa"/>
            <w:shd w:val="clear" w:color="auto" w:fill="E5B8B7"/>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Matériaux de construction</w:t>
            </w:r>
          </w:p>
        </w:tc>
        <w:tc>
          <w:tcPr>
            <w:tcW w:w="1134" w:type="dxa"/>
            <w:shd w:val="clear" w:color="auto" w:fill="E5B8B7"/>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21</w:t>
            </w:r>
          </w:p>
        </w:tc>
        <w:tc>
          <w:tcPr>
            <w:tcW w:w="1134" w:type="dxa"/>
            <w:shd w:val="clear" w:color="auto" w:fill="E5B8B7"/>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7</w:t>
            </w:r>
          </w:p>
        </w:tc>
        <w:tc>
          <w:tcPr>
            <w:tcW w:w="1134" w:type="dxa"/>
            <w:shd w:val="clear" w:color="auto" w:fill="E5B8B7"/>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14</w:t>
            </w:r>
          </w:p>
        </w:tc>
        <w:tc>
          <w:tcPr>
            <w:tcW w:w="1134" w:type="dxa"/>
            <w:shd w:val="clear" w:color="auto" w:fill="E5B8B7"/>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2</w:t>
            </w:r>
          </w:p>
        </w:tc>
      </w:tr>
      <w:tr w:rsidR="00A6594E" w:rsidRPr="00286676" w:rsidTr="00A6594E">
        <w:tc>
          <w:tcPr>
            <w:tcW w:w="4928" w:type="dxa"/>
            <w:shd w:val="clear" w:color="auto" w:fill="D6E3BC"/>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Total</w:t>
            </w:r>
          </w:p>
        </w:tc>
        <w:tc>
          <w:tcPr>
            <w:tcW w:w="1134" w:type="dxa"/>
            <w:shd w:val="clear" w:color="auto" w:fill="D6E3BC"/>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42</w:t>
            </w:r>
          </w:p>
        </w:tc>
        <w:tc>
          <w:tcPr>
            <w:tcW w:w="1134" w:type="dxa"/>
            <w:shd w:val="clear" w:color="auto" w:fill="D6E3BC"/>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14</w:t>
            </w:r>
          </w:p>
        </w:tc>
        <w:tc>
          <w:tcPr>
            <w:tcW w:w="1134" w:type="dxa"/>
            <w:shd w:val="clear" w:color="auto" w:fill="D6E3BC"/>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28</w:t>
            </w:r>
          </w:p>
        </w:tc>
        <w:tc>
          <w:tcPr>
            <w:tcW w:w="1134" w:type="dxa"/>
            <w:shd w:val="clear" w:color="auto" w:fill="D6E3BC"/>
          </w:tcPr>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6</w:t>
            </w:r>
          </w:p>
        </w:tc>
      </w:tr>
    </w:tbl>
    <w:p w:rsidR="00A6594E" w:rsidRPr="00286676" w:rsidRDefault="00A6594E" w:rsidP="00A6594E">
      <w:pPr>
        <w:adjustRightInd w:val="0"/>
        <w:ind w:right="-284"/>
        <w:jc w:val="both"/>
        <w:rPr>
          <w:rFonts w:asciiTheme="minorBidi" w:hAnsiTheme="minorBidi"/>
          <w:sz w:val="20"/>
          <w:szCs w:val="20"/>
        </w:rPr>
      </w:pPr>
    </w:p>
    <w:p w:rsidR="00A6594E" w:rsidRPr="00286676" w:rsidRDefault="00A6594E" w:rsidP="00A6594E">
      <w:pPr>
        <w:adjustRightInd w:val="0"/>
        <w:ind w:right="-284"/>
        <w:jc w:val="both"/>
        <w:rPr>
          <w:rFonts w:asciiTheme="minorBidi" w:hAnsiTheme="minorBidi"/>
          <w:b/>
          <w:bCs/>
          <w:sz w:val="20"/>
          <w:szCs w:val="20"/>
        </w:rPr>
      </w:pPr>
      <w:r w:rsidRPr="00286676">
        <w:rPr>
          <w:rFonts w:asciiTheme="minorBidi" w:hAnsiTheme="minorBidi"/>
          <w:b/>
          <w:bCs/>
          <w:sz w:val="20"/>
          <w:szCs w:val="20"/>
        </w:rPr>
        <w:t>3. Contenu et programmes</w:t>
      </w:r>
    </w:p>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rPr>
      </w:pPr>
      <w:r w:rsidRPr="00286676">
        <w:rPr>
          <w:rFonts w:asciiTheme="minorBidi" w:hAnsiTheme="minorBidi"/>
          <w:b/>
          <w:bCs/>
          <w:sz w:val="20"/>
          <w:szCs w:val="20"/>
        </w:rPr>
        <w:t xml:space="preserve">3.1.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25"/>
        <w:gridCol w:w="2574"/>
      </w:tblGrid>
      <w:tr w:rsidR="00A6594E" w:rsidRPr="00286676" w:rsidTr="00A6594E">
        <w:tc>
          <w:tcPr>
            <w:tcW w:w="9288" w:type="dxa"/>
            <w:gridSpan w:val="3"/>
            <w:shd w:val="clear" w:color="auto" w:fill="8DB3E2"/>
          </w:tcPr>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rPr>
            </w:pPr>
            <w:r w:rsidRPr="00286676">
              <w:rPr>
                <w:rFonts w:asciiTheme="minorBidi" w:hAnsiTheme="minorBidi"/>
                <w:b/>
                <w:bCs/>
                <w:sz w:val="20"/>
                <w:szCs w:val="20"/>
              </w:rPr>
              <w:t>ECUE: Géomatériaux utiles</w:t>
            </w:r>
          </w:p>
        </w:tc>
      </w:tr>
      <w:tr w:rsidR="00A6594E" w:rsidRPr="00286676" w:rsidTr="00A6594E">
        <w:tc>
          <w:tcPr>
            <w:tcW w:w="3389" w:type="dxa"/>
            <w:shd w:val="clear" w:color="auto" w:fill="8DB3E2"/>
          </w:tcPr>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 xml:space="preserve">Code: ECUE 311 </w:t>
            </w:r>
          </w:p>
        </w:tc>
        <w:tc>
          <w:tcPr>
            <w:tcW w:w="3325" w:type="dxa"/>
            <w:shd w:val="clear" w:color="auto" w:fill="8DB3E2"/>
          </w:tcPr>
          <w:p w:rsidR="00A6594E" w:rsidRPr="00286676" w:rsidRDefault="00A6594E" w:rsidP="00A6594E">
            <w:pPr>
              <w:adjustRightInd w:val="0"/>
              <w:ind w:right="-284"/>
              <w:jc w:val="both"/>
              <w:rPr>
                <w:rFonts w:asciiTheme="minorBidi" w:hAnsiTheme="minorBidi"/>
                <w:b/>
                <w:bCs/>
                <w:sz w:val="20"/>
                <w:szCs w:val="20"/>
                <w:lang w:val="en-US"/>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 xml:space="preserve">Nombre de crédits: 4 </w:t>
            </w:r>
          </w:p>
        </w:tc>
        <w:tc>
          <w:tcPr>
            <w:tcW w:w="2574" w:type="dxa"/>
            <w:shd w:val="clear" w:color="auto" w:fill="8DB3E2"/>
          </w:tcPr>
          <w:p w:rsidR="00A6594E" w:rsidRPr="00286676" w:rsidRDefault="00A6594E" w:rsidP="00A6594E">
            <w:pPr>
              <w:adjustRightInd w:val="0"/>
              <w:ind w:right="-284"/>
              <w:jc w:val="both"/>
              <w:rPr>
                <w:rFonts w:asciiTheme="minorBidi" w:hAnsiTheme="minorBidi"/>
                <w:b/>
                <w:bCs/>
                <w:sz w:val="20"/>
                <w:szCs w:val="20"/>
                <w:lang w:val="en-US"/>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Coefficient: 2</w:t>
            </w:r>
          </w:p>
        </w:tc>
      </w:tr>
    </w:tbl>
    <w:p w:rsidR="00A6594E" w:rsidRPr="00286676" w:rsidRDefault="00A6594E" w:rsidP="00A6594E">
      <w:pPr>
        <w:adjustRightInd w:val="0"/>
        <w:ind w:right="-284"/>
        <w:jc w:val="both"/>
        <w:rPr>
          <w:rFonts w:asciiTheme="minorBidi" w:eastAsia="Calibri" w:hAnsiTheme="minorBidi"/>
          <w:b/>
          <w:bCs/>
          <w:i/>
          <w:iCs/>
          <w:sz w:val="20"/>
          <w:szCs w:val="20"/>
        </w:rPr>
      </w:pPr>
    </w:p>
    <w:p w:rsidR="00A6594E" w:rsidRPr="00286676" w:rsidRDefault="00A6594E" w:rsidP="00A6594E">
      <w:pPr>
        <w:tabs>
          <w:tab w:val="left" w:pos="567"/>
        </w:tabs>
        <w:adjustRightInd w:val="0"/>
        <w:ind w:right="-284"/>
        <w:jc w:val="both"/>
        <w:rPr>
          <w:rFonts w:asciiTheme="minorBidi" w:eastAsia="Calibri" w:hAnsiTheme="minorBidi"/>
          <w:b/>
          <w:bCs/>
          <w:i/>
          <w:iCs/>
          <w:sz w:val="20"/>
          <w:szCs w:val="20"/>
        </w:rPr>
      </w:pPr>
      <w:r w:rsidRPr="00286676">
        <w:rPr>
          <w:rFonts w:asciiTheme="minorBidi" w:eastAsia="Calibri" w:hAnsiTheme="minorBidi"/>
          <w:b/>
          <w:bCs/>
          <w:i/>
          <w:iCs/>
          <w:sz w:val="20"/>
          <w:szCs w:val="20"/>
        </w:rPr>
        <w:t>3.1.1. Enseignements théoriques</w:t>
      </w:r>
    </w:p>
    <w:p w:rsidR="00A6594E" w:rsidRDefault="00A6594E" w:rsidP="00A6594E">
      <w:pPr>
        <w:tabs>
          <w:tab w:val="left" w:pos="567"/>
        </w:tabs>
        <w:adjustRightInd w:val="0"/>
        <w:ind w:right="-284"/>
        <w:jc w:val="both"/>
        <w:rPr>
          <w:rFonts w:asciiTheme="minorBidi" w:eastAsia="Calibri" w:hAnsiTheme="minorBidi"/>
          <w:b/>
          <w:bCs/>
          <w:sz w:val="20"/>
          <w:szCs w:val="20"/>
        </w:rPr>
      </w:pP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t>a. Les Phosphates sédimentaires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Minéralogie des phosphates sédimentaires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Modes de genèse de gisements phosphatés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Domaines d’utilisation des phosphates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phosphates en Tunisie : répartition, principaux gisements et potentialité de la Tunisie en</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phosphates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t>b. Les carbonates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Rappels sur la minéralogie et la classification des carbonates : Les calcaires et les dolomies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Domaines d’utilisation des carbonates : pierres de construction, graviers, ciments, etc.</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marbres et les pierres marbrières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t xml:space="preserve">c. Les évaporites </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sulfates : caractéristiques minéralogiques et comportement au chauffage</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Domaines d’utilisation des sels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plâtres et leurs domaines d’application</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b/>
          <w:bCs/>
          <w:sz w:val="20"/>
          <w:szCs w:val="20"/>
        </w:rPr>
        <w:t>d. Les argiles</w:t>
      </w:r>
      <w:r w:rsidRPr="00286676">
        <w:rPr>
          <w:rFonts w:asciiTheme="minorBidi" w:eastAsia="Calibri" w:hAnsiTheme="minorBidi"/>
          <w:sz w:val="20"/>
          <w:szCs w:val="20"/>
        </w:rPr>
        <w:t xml:space="preserve"> </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Classification industrielle des argiles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Propriétés et domaines d’application des argiles</w:t>
      </w: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lastRenderedPageBreak/>
        <w:t>e. Les sables industriels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Caractérisations, méthodes d’études et domaines d’application</w:t>
      </w:r>
    </w:p>
    <w:p w:rsidR="00A6594E" w:rsidRPr="00286676" w:rsidRDefault="00A6594E" w:rsidP="00A6594E">
      <w:pPr>
        <w:tabs>
          <w:tab w:val="left" w:pos="567"/>
        </w:tabs>
        <w:adjustRightInd w:val="0"/>
        <w:ind w:left="851" w:right="-284"/>
        <w:jc w:val="both"/>
        <w:rPr>
          <w:rFonts w:asciiTheme="minorBidi" w:hAnsiTheme="minorBidi"/>
          <w:sz w:val="20"/>
          <w:szCs w:val="20"/>
        </w:rPr>
      </w:pPr>
      <w:r w:rsidRPr="00286676">
        <w:rPr>
          <w:rFonts w:asciiTheme="minorBidi" w:eastAsia="Calibri" w:hAnsiTheme="minorBidi"/>
          <w:sz w:val="20"/>
          <w:szCs w:val="20"/>
        </w:rPr>
        <w:t>- Autres matériaux siliceux : Cherts, diatomites, etc.</w:t>
      </w: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t>f. Autres substances utiles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zéolites : propriétés, principales caractéristiques, intérêts économiques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r w:rsidRPr="00286676">
        <w:rPr>
          <w:rFonts w:asciiTheme="minorBidi" w:eastAsia="Calibri" w:hAnsiTheme="minorBidi"/>
          <w:sz w:val="20"/>
          <w:szCs w:val="20"/>
        </w:rPr>
        <w:t>- Les tourbes, les feldspaths, le talc, etc.</w:t>
      </w: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p>
    <w:p w:rsidR="00A6594E" w:rsidRPr="00286676" w:rsidRDefault="00A6594E" w:rsidP="00A6594E">
      <w:pPr>
        <w:tabs>
          <w:tab w:val="left" w:pos="567"/>
        </w:tabs>
        <w:adjustRightInd w:val="0"/>
        <w:ind w:left="851" w:right="-284"/>
        <w:jc w:val="both"/>
        <w:rPr>
          <w:rFonts w:asciiTheme="minorBidi" w:eastAsia="Calibri" w:hAnsiTheme="minorBidi"/>
          <w:b/>
          <w:bCs/>
          <w:sz w:val="20"/>
          <w:szCs w:val="20"/>
        </w:rPr>
      </w:pPr>
      <w:r w:rsidRPr="00286676">
        <w:rPr>
          <w:rFonts w:asciiTheme="minorBidi" w:eastAsia="Calibri" w:hAnsiTheme="minorBidi"/>
          <w:b/>
          <w:bCs/>
          <w:sz w:val="20"/>
          <w:szCs w:val="20"/>
        </w:rPr>
        <w:t>g. Potentialité</w:t>
      </w:r>
      <w:r>
        <w:rPr>
          <w:rFonts w:asciiTheme="minorBidi" w:eastAsia="Calibri" w:hAnsiTheme="minorBidi"/>
          <w:b/>
          <w:bCs/>
          <w:sz w:val="20"/>
          <w:szCs w:val="20"/>
        </w:rPr>
        <w:t>s</w:t>
      </w:r>
      <w:r w:rsidRPr="00286676">
        <w:rPr>
          <w:rFonts w:asciiTheme="minorBidi" w:eastAsia="Calibri" w:hAnsiTheme="minorBidi"/>
          <w:b/>
          <w:bCs/>
          <w:sz w:val="20"/>
          <w:szCs w:val="20"/>
        </w:rPr>
        <w:t xml:space="preserve"> de la Tunisie en géomatériaux</w:t>
      </w:r>
      <w:r>
        <w:rPr>
          <w:rFonts w:asciiTheme="minorBidi" w:eastAsia="Calibri" w:hAnsiTheme="minorBidi"/>
          <w:b/>
          <w:bCs/>
          <w:sz w:val="20"/>
          <w:szCs w:val="20"/>
        </w:rPr>
        <w:t>: cartographie des substances utiles</w:t>
      </w:r>
    </w:p>
    <w:p w:rsidR="00A6594E" w:rsidRPr="00286676" w:rsidRDefault="00A6594E" w:rsidP="00A6594E">
      <w:pPr>
        <w:tabs>
          <w:tab w:val="left" w:pos="567"/>
        </w:tabs>
        <w:adjustRightInd w:val="0"/>
        <w:ind w:left="851" w:right="-284"/>
        <w:jc w:val="both"/>
        <w:rPr>
          <w:rFonts w:asciiTheme="minorBidi" w:eastAsia="Calibri" w:hAnsiTheme="minorBidi"/>
          <w:sz w:val="20"/>
          <w:szCs w:val="20"/>
        </w:rPr>
      </w:pPr>
    </w:p>
    <w:p w:rsidR="00A6594E" w:rsidRPr="00286676" w:rsidRDefault="00A6594E" w:rsidP="00A6594E">
      <w:pPr>
        <w:tabs>
          <w:tab w:val="left" w:pos="567"/>
        </w:tabs>
        <w:adjustRightInd w:val="0"/>
        <w:ind w:right="-284"/>
        <w:jc w:val="both"/>
        <w:rPr>
          <w:rFonts w:asciiTheme="minorBidi" w:eastAsia="Calibri" w:hAnsiTheme="minorBidi"/>
          <w:b/>
          <w:bCs/>
          <w:i/>
          <w:iCs/>
          <w:sz w:val="20"/>
          <w:szCs w:val="20"/>
        </w:rPr>
      </w:pPr>
      <w:r>
        <w:rPr>
          <w:rFonts w:asciiTheme="minorBidi" w:eastAsia="Calibri" w:hAnsiTheme="minorBidi"/>
          <w:b/>
          <w:bCs/>
          <w:i/>
          <w:iCs/>
          <w:sz w:val="20"/>
          <w:szCs w:val="20"/>
        </w:rPr>
        <w:t>3.1</w:t>
      </w:r>
      <w:r w:rsidRPr="00286676">
        <w:rPr>
          <w:rFonts w:asciiTheme="minorBidi" w:eastAsia="Calibri" w:hAnsiTheme="minorBidi"/>
          <w:b/>
          <w:bCs/>
          <w:i/>
          <w:iCs/>
          <w:sz w:val="20"/>
          <w:szCs w:val="20"/>
        </w:rPr>
        <w:t>.2. Activités pratiques</w:t>
      </w:r>
    </w:p>
    <w:p w:rsidR="00A6594E" w:rsidRPr="00286676" w:rsidRDefault="00A6594E" w:rsidP="00A6594E">
      <w:pPr>
        <w:tabs>
          <w:tab w:val="left" w:pos="567"/>
        </w:tabs>
        <w:adjustRightInd w:val="0"/>
        <w:ind w:right="-284"/>
        <w:jc w:val="both"/>
        <w:rPr>
          <w:rFonts w:asciiTheme="minorBidi" w:eastAsia="Calibri" w:hAnsiTheme="minorBidi"/>
          <w:sz w:val="20"/>
          <w:szCs w:val="20"/>
        </w:rPr>
      </w:pP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a) Méthodes et techniques d’étude de matériaux meubles :</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Dépouillement des résultats de la granulométrie et interprétation</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Dépouillement des analyses chimiques et méthodes de contrôles de la qualité des analyses</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b) Méthodes et techniques d’étude de matériaux consolidés</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Méthodes d’étude des gisements de pierres marbrières</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Essais géotechniques et interprétations</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Méthodes de détermination de la composition minéralogique</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c) Méthodes et techniques de reconnaissance des phosphates :</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Reconnaissances macroscopique et microscopique</w:t>
      </w:r>
    </w:p>
    <w:p w:rsidR="00A6594E" w:rsidRPr="00286676" w:rsidRDefault="00A6594E" w:rsidP="00A6594E">
      <w:pPr>
        <w:adjustRightInd w:val="0"/>
        <w:ind w:left="567" w:right="-284"/>
        <w:jc w:val="both"/>
        <w:rPr>
          <w:rFonts w:asciiTheme="minorBidi" w:eastAsia="Calibri" w:hAnsiTheme="minorBidi"/>
          <w:sz w:val="20"/>
          <w:szCs w:val="20"/>
        </w:rPr>
      </w:pPr>
      <w:r w:rsidRPr="00286676">
        <w:rPr>
          <w:rFonts w:asciiTheme="minorBidi" w:eastAsia="Calibri" w:hAnsiTheme="minorBidi"/>
          <w:sz w:val="20"/>
          <w:szCs w:val="20"/>
        </w:rPr>
        <w:t>- Diffraction des rayons X</w:t>
      </w:r>
    </w:p>
    <w:p w:rsidR="00A6594E" w:rsidRPr="00286676" w:rsidRDefault="00A6594E" w:rsidP="00A6594E">
      <w:pPr>
        <w:tabs>
          <w:tab w:val="left" w:pos="0"/>
        </w:tabs>
        <w:ind w:left="567" w:right="-284"/>
        <w:jc w:val="both"/>
        <w:rPr>
          <w:rFonts w:asciiTheme="minorBidi" w:hAnsiTheme="minorBidi"/>
          <w:sz w:val="20"/>
          <w:szCs w:val="20"/>
        </w:rPr>
      </w:pPr>
      <w:r w:rsidRPr="00286676">
        <w:rPr>
          <w:rFonts w:asciiTheme="minorBidi" w:eastAsia="Calibri" w:hAnsiTheme="minorBidi"/>
          <w:sz w:val="20"/>
          <w:szCs w:val="20"/>
        </w:rPr>
        <w:t>- Interprétations d’analyses chimiques</w:t>
      </w:r>
    </w:p>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rPr>
      </w:pPr>
      <w:r w:rsidRPr="00286676">
        <w:rPr>
          <w:rFonts w:asciiTheme="minorBidi" w:hAnsiTheme="minorBidi"/>
          <w:b/>
          <w:bCs/>
          <w:sz w:val="20"/>
          <w:szCs w:val="20"/>
        </w:rPr>
        <w:t xml:space="preserve">3.2.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25"/>
        <w:gridCol w:w="2574"/>
      </w:tblGrid>
      <w:tr w:rsidR="00A6594E" w:rsidRPr="00286676" w:rsidTr="00A6594E">
        <w:tc>
          <w:tcPr>
            <w:tcW w:w="9288" w:type="dxa"/>
            <w:gridSpan w:val="3"/>
            <w:shd w:val="clear" w:color="auto" w:fill="8DB3E2"/>
          </w:tcPr>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rPr>
            </w:pPr>
            <w:r w:rsidRPr="00286676">
              <w:rPr>
                <w:rFonts w:asciiTheme="minorBidi" w:hAnsiTheme="minorBidi"/>
                <w:b/>
                <w:bCs/>
                <w:sz w:val="20"/>
                <w:szCs w:val="20"/>
              </w:rPr>
              <w:t>ECUE: Matériaux de construction</w:t>
            </w:r>
          </w:p>
        </w:tc>
      </w:tr>
      <w:tr w:rsidR="00A6594E" w:rsidRPr="00286676" w:rsidTr="00A6594E">
        <w:tc>
          <w:tcPr>
            <w:tcW w:w="3389" w:type="dxa"/>
            <w:shd w:val="clear" w:color="auto" w:fill="8DB3E2"/>
          </w:tcPr>
          <w:p w:rsidR="00A6594E" w:rsidRPr="00286676"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 xml:space="preserve">Code: ECUE 312 </w:t>
            </w:r>
          </w:p>
        </w:tc>
        <w:tc>
          <w:tcPr>
            <w:tcW w:w="3325" w:type="dxa"/>
            <w:shd w:val="clear" w:color="auto" w:fill="8DB3E2"/>
          </w:tcPr>
          <w:p w:rsidR="00A6594E" w:rsidRPr="00286676" w:rsidRDefault="00A6594E" w:rsidP="00A6594E">
            <w:pPr>
              <w:adjustRightInd w:val="0"/>
              <w:ind w:right="-284"/>
              <w:jc w:val="both"/>
              <w:rPr>
                <w:rFonts w:asciiTheme="minorBidi" w:hAnsiTheme="minorBidi"/>
                <w:b/>
                <w:bCs/>
                <w:sz w:val="20"/>
                <w:szCs w:val="20"/>
                <w:lang w:val="en-US"/>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Nombre de crédits: 2</w:t>
            </w:r>
          </w:p>
        </w:tc>
        <w:tc>
          <w:tcPr>
            <w:tcW w:w="2574" w:type="dxa"/>
            <w:shd w:val="clear" w:color="auto" w:fill="8DB3E2"/>
          </w:tcPr>
          <w:p w:rsidR="00A6594E" w:rsidRPr="00286676" w:rsidRDefault="00A6594E" w:rsidP="00A6594E">
            <w:pPr>
              <w:adjustRightInd w:val="0"/>
              <w:ind w:right="-284"/>
              <w:jc w:val="both"/>
              <w:rPr>
                <w:rFonts w:asciiTheme="minorBidi" w:hAnsiTheme="minorBidi"/>
                <w:b/>
                <w:bCs/>
                <w:sz w:val="20"/>
                <w:szCs w:val="20"/>
                <w:lang w:val="en-US"/>
              </w:rPr>
            </w:pPr>
          </w:p>
          <w:p w:rsidR="00A6594E" w:rsidRPr="00286676" w:rsidRDefault="00A6594E" w:rsidP="00A6594E">
            <w:pPr>
              <w:adjustRightInd w:val="0"/>
              <w:ind w:right="-284"/>
              <w:jc w:val="both"/>
              <w:rPr>
                <w:rFonts w:asciiTheme="minorBidi" w:hAnsiTheme="minorBidi"/>
                <w:b/>
                <w:bCs/>
                <w:sz w:val="20"/>
                <w:szCs w:val="20"/>
                <w:lang w:val="en-US"/>
              </w:rPr>
            </w:pPr>
            <w:r w:rsidRPr="00286676">
              <w:rPr>
                <w:rFonts w:asciiTheme="minorBidi" w:hAnsiTheme="minorBidi"/>
                <w:b/>
                <w:bCs/>
                <w:sz w:val="20"/>
                <w:szCs w:val="20"/>
                <w:lang w:val="en-US"/>
              </w:rPr>
              <w:t>Coefficient: 1</w:t>
            </w:r>
          </w:p>
        </w:tc>
      </w:tr>
    </w:tbl>
    <w:p w:rsidR="00A6594E" w:rsidRPr="00286676" w:rsidRDefault="00A6594E" w:rsidP="00A6594E">
      <w:pPr>
        <w:adjustRightInd w:val="0"/>
        <w:ind w:right="-284"/>
        <w:jc w:val="both"/>
        <w:rPr>
          <w:rFonts w:asciiTheme="minorBidi" w:eastAsia="Calibri" w:hAnsiTheme="minorBidi"/>
          <w:b/>
          <w:bCs/>
          <w:sz w:val="20"/>
          <w:szCs w:val="20"/>
        </w:rPr>
      </w:pPr>
    </w:p>
    <w:p w:rsidR="00A6594E" w:rsidRDefault="00A6594E" w:rsidP="00A6594E">
      <w:pPr>
        <w:adjustRightInd w:val="0"/>
        <w:ind w:right="-284"/>
        <w:jc w:val="both"/>
        <w:rPr>
          <w:rFonts w:asciiTheme="minorBidi" w:hAnsiTheme="minorBidi"/>
          <w:b/>
          <w:bCs/>
          <w:sz w:val="20"/>
          <w:szCs w:val="20"/>
        </w:rPr>
      </w:pPr>
    </w:p>
    <w:p w:rsidR="00A6594E" w:rsidRPr="00286676" w:rsidRDefault="00A6594E" w:rsidP="00A6594E">
      <w:pPr>
        <w:adjustRightInd w:val="0"/>
        <w:ind w:right="-284"/>
        <w:jc w:val="both"/>
        <w:rPr>
          <w:rFonts w:asciiTheme="minorBidi" w:hAnsiTheme="minorBidi"/>
          <w:sz w:val="20"/>
          <w:szCs w:val="20"/>
        </w:rPr>
      </w:pPr>
      <w:r w:rsidRPr="00286676">
        <w:rPr>
          <w:rFonts w:asciiTheme="minorBidi" w:hAnsiTheme="minorBidi"/>
          <w:b/>
          <w:bCs/>
          <w:sz w:val="20"/>
          <w:szCs w:val="20"/>
        </w:rPr>
        <w:t>3.2.1. Enseignements théoriques</w:t>
      </w:r>
      <w:r w:rsidRPr="00286676">
        <w:rPr>
          <w:rFonts w:asciiTheme="minorBidi" w:hAnsiTheme="minorBidi"/>
          <w:b/>
          <w:bCs/>
          <w:sz w:val="20"/>
          <w:szCs w:val="20"/>
        </w:rPr>
        <w:tab/>
      </w:r>
    </w:p>
    <w:p w:rsidR="00A6594E" w:rsidRPr="00286676" w:rsidRDefault="00A6594E" w:rsidP="00A6594E">
      <w:pPr>
        <w:ind w:right="-284"/>
        <w:jc w:val="both"/>
        <w:rPr>
          <w:rFonts w:asciiTheme="minorBidi" w:hAnsiTheme="minorBidi"/>
          <w:sz w:val="20"/>
          <w:szCs w:val="20"/>
          <w:shd w:val="clear" w:color="auto" w:fill="FFFFFF"/>
        </w:rPr>
      </w:pPr>
    </w:p>
    <w:p w:rsidR="00A6594E" w:rsidRPr="00F82241" w:rsidRDefault="00A6594E" w:rsidP="00A6594E">
      <w:pPr>
        <w:ind w:right="-284"/>
        <w:jc w:val="both"/>
        <w:rPr>
          <w:rFonts w:asciiTheme="minorBidi" w:hAnsiTheme="minorBidi" w:cstheme="minorBidi"/>
          <w:sz w:val="20"/>
          <w:szCs w:val="20"/>
          <w:shd w:val="clear" w:color="auto" w:fill="FFFFFF"/>
        </w:rPr>
      </w:pPr>
      <w:r w:rsidRPr="00F82241">
        <w:rPr>
          <w:rFonts w:asciiTheme="minorBidi" w:hAnsiTheme="minorBidi" w:cstheme="minorBidi"/>
          <w:sz w:val="20"/>
          <w:szCs w:val="20"/>
          <w:shd w:val="clear" w:color="auto" w:fill="FFFFFF"/>
        </w:rPr>
        <w:t>1. Définition et typologie</w:t>
      </w:r>
    </w:p>
    <w:p w:rsidR="00A6594E" w:rsidRPr="00F82241" w:rsidRDefault="00A6594E" w:rsidP="00A6594E">
      <w:pPr>
        <w:ind w:right="-284"/>
        <w:jc w:val="both"/>
        <w:rPr>
          <w:rFonts w:asciiTheme="minorBidi" w:hAnsiTheme="minorBidi" w:cstheme="minorBidi"/>
          <w:sz w:val="20"/>
          <w:szCs w:val="20"/>
          <w:shd w:val="clear" w:color="auto" w:fill="FFFFFF"/>
        </w:rPr>
      </w:pPr>
      <w:r w:rsidRPr="00F82241">
        <w:rPr>
          <w:rFonts w:asciiTheme="minorBidi" w:hAnsiTheme="minorBidi" w:cstheme="minorBidi"/>
          <w:sz w:val="20"/>
          <w:szCs w:val="20"/>
          <w:shd w:val="clear" w:color="auto" w:fill="FFFFFF"/>
        </w:rPr>
        <w:t>2. Les </w:t>
      </w:r>
      <w:hyperlink r:id="rId25" w:tooltip="Métal" w:history="1">
        <w:r w:rsidRPr="00F82241">
          <w:rPr>
            <w:rStyle w:val="Lienhypertexte"/>
            <w:rFonts w:asciiTheme="minorBidi" w:hAnsiTheme="minorBidi" w:cstheme="minorBidi"/>
            <w:sz w:val="20"/>
            <w:szCs w:val="20"/>
            <w:shd w:val="clear" w:color="auto" w:fill="FFFFFF"/>
          </w:rPr>
          <w:t>matériaux métalliques</w:t>
        </w:r>
      </w:hyperlink>
      <w:r w:rsidRPr="00F82241">
        <w:rPr>
          <w:rFonts w:asciiTheme="minorBidi" w:hAnsiTheme="minorBidi" w:cstheme="minorBidi"/>
          <w:sz w:val="20"/>
          <w:szCs w:val="20"/>
          <w:shd w:val="clear" w:color="auto" w:fill="FFFFFF"/>
        </w:rPr>
        <w:t> </w:t>
      </w:r>
    </w:p>
    <w:p w:rsidR="00A6594E" w:rsidRPr="00F82241" w:rsidRDefault="00A6594E" w:rsidP="00A6594E">
      <w:pPr>
        <w:ind w:right="-284"/>
        <w:jc w:val="both"/>
        <w:rPr>
          <w:rFonts w:asciiTheme="minorBidi" w:hAnsiTheme="minorBidi" w:cstheme="minorBidi"/>
          <w:sz w:val="20"/>
          <w:szCs w:val="20"/>
          <w:shd w:val="clear" w:color="auto" w:fill="FFFFFF"/>
        </w:rPr>
      </w:pPr>
      <w:r w:rsidRPr="00F82241">
        <w:rPr>
          <w:rFonts w:asciiTheme="minorBidi" w:hAnsiTheme="minorBidi" w:cstheme="minorBidi"/>
          <w:sz w:val="20"/>
          <w:szCs w:val="20"/>
          <w:shd w:val="clear" w:color="auto" w:fill="FFFFFF"/>
        </w:rPr>
        <w:t>3. Les matériaux organiques ou </w:t>
      </w:r>
      <w:hyperlink r:id="rId26" w:tooltip="Polymère" w:history="1">
        <w:r w:rsidRPr="00F82241">
          <w:rPr>
            <w:rStyle w:val="Lienhypertexte"/>
            <w:rFonts w:asciiTheme="minorBidi" w:hAnsiTheme="minorBidi" w:cstheme="minorBidi"/>
            <w:sz w:val="20"/>
            <w:szCs w:val="20"/>
            <w:shd w:val="clear" w:color="auto" w:fill="FFFFFF"/>
          </w:rPr>
          <w:t>polymères</w:t>
        </w:r>
      </w:hyperlink>
      <w:r w:rsidRPr="00F82241">
        <w:rPr>
          <w:rFonts w:asciiTheme="minorBidi" w:hAnsiTheme="minorBidi" w:cstheme="minorBidi"/>
          <w:sz w:val="20"/>
          <w:szCs w:val="20"/>
          <w:shd w:val="clear" w:color="auto" w:fill="FFFFFF"/>
        </w:rPr>
        <w:t> organiques</w:t>
      </w:r>
    </w:p>
    <w:p w:rsidR="00A6594E" w:rsidRPr="00F82241" w:rsidRDefault="00A6594E" w:rsidP="00A6594E">
      <w:pPr>
        <w:ind w:right="-284"/>
        <w:jc w:val="both"/>
        <w:rPr>
          <w:rFonts w:asciiTheme="minorBidi" w:hAnsiTheme="minorBidi" w:cstheme="minorBidi"/>
          <w:sz w:val="20"/>
          <w:szCs w:val="20"/>
          <w:shd w:val="clear" w:color="auto" w:fill="FFFFFF"/>
        </w:rPr>
      </w:pPr>
      <w:r w:rsidRPr="00F82241">
        <w:rPr>
          <w:rFonts w:asciiTheme="minorBidi" w:hAnsiTheme="minorBidi" w:cstheme="minorBidi"/>
          <w:sz w:val="20"/>
          <w:szCs w:val="20"/>
          <w:shd w:val="clear" w:color="auto" w:fill="FFFFFF"/>
        </w:rPr>
        <w:t>4. Les matériaux minéraux</w:t>
      </w:r>
    </w:p>
    <w:p w:rsidR="00A6594E" w:rsidRPr="00F82241" w:rsidRDefault="00A6594E" w:rsidP="00A6594E">
      <w:pPr>
        <w:ind w:right="-284"/>
        <w:jc w:val="both"/>
        <w:rPr>
          <w:rFonts w:asciiTheme="minorBidi" w:hAnsiTheme="minorBidi" w:cstheme="minorBidi"/>
          <w:sz w:val="20"/>
          <w:szCs w:val="20"/>
        </w:rPr>
      </w:pPr>
      <w:r w:rsidRPr="00F82241">
        <w:rPr>
          <w:rFonts w:asciiTheme="minorBidi" w:hAnsiTheme="minorBidi" w:cstheme="minorBidi"/>
          <w:sz w:val="20"/>
          <w:szCs w:val="20"/>
          <w:shd w:val="clear" w:color="auto" w:fill="FFFFFF"/>
        </w:rPr>
        <w:t>5. Les </w:t>
      </w:r>
      <w:hyperlink r:id="rId27" w:history="1">
        <w:r w:rsidRPr="00F82241">
          <w:rPr>
            <w:rStyle w:val="Lienhypertexte"/>
            <w:rFonts w:asciiTheme="minorBidi" w:hAnsiTheme="minorBidi" w:cstheme="minorBidi"/>
            <w:sz w:val="20"/>
            <w:szCs w:val="20"/>
            <w:shd w:val="clear" w:color="auto" w:fill="FFFFFF"/>
          </w:rPr>
          <w:t>matériaux composites</w:t>
        </w:r>
      </w:hyperlink>
      <w:r w:rsidRPr="00F82241">
        <w:rPr>
          <w:rFonts w:asciiTheme="minorBidi" w:hAnsiTheme="minorBidi" w:cstheme="minorBidi"/>
          <w:sz w:val="20"/>
          <w:szCs w:val="20"/>
        </w:rPr>
        <w:t xml:space="preserve"> </w:t>
      </w:r>
    </w:p>
    <w:p w:rsidR="00A6594E" w:rsidRPr="00F82241" w:rsidRDefault="00A6594E" w:rsidP="00A6594E">
      <w:pPr>
        <w:ind w:right="-284"/>
        <w:jc w:val="both"/>
        <w:rPr>
          <w:rFonts w:asciiTheme="minorBidi" w:hAnsiTheme="minorBidi" w:cstheme="minorBidi"/>
          <w:sz w:val="20"/>
          <w:szCs w:val="20"/>
        </w:rPr>
      </w:pPr>
      <w:r>
        <w:rPr>
          <w:rFonts w:asciiTheme="minorBidi" w:hAnsiTheme="minorBidi" w:cstheme="minorBidi"/>
          <w:sz w:val="20"/>
          <w:szCs w:val="20"/>
        </w:rPr>
        <w:t xml:space="preserve">6. Matériaux de construction </w:t>
      </w:r>
      <w:r w:rsidRPr="00F82241">
        <w:rPr>
          <w:rFonts w:asciiTheme="minorBidi" w:hAnsiTheme="minorBidi" w:cstheme="minorBidi"/>
          <w:sz w:val="20"/>
          <w:szCs w:val="20"/>
        </w:rPr>
        <w:t>écologi</w:t>
      </w:r>
      <w:r>
        <w:rPr>
          <w:rFonts w:asciiTheme="minorBidi" w:hAnsiTheme="minorBidi" w:cstheme="minorBidi"/>
          <w:sz w:val="20"/>
          <w:szCs w:val="20"/>
        </w:rPr>
        <w:t>que</w:t>
      </w:r>
    </w:p>
    <w:p w:rsidR="00A6594E" w:rsidRPr="00F82241" w:rsidRDefault="00A6594E" w:rsidP="00A6594E">
      <w:pPr>
        <w:ind w:right="-284"/>
        <w:jc w:val="both"/>
        <w:rPr>
          <w:rFonts w:asciiTheme="minorBidi" w:hAnsiTheme="minorBidi" w:cstheme="minorBidi"/>
          <w:b/>
          <w:bCs/>
          <w:i/>
          <w:iCs/>
          <w:sz w:val="20"/>
          <w:szCs w:val="20"/>
        </w:rPr>
      </w:pPr>
    </w:p>
    <w:p w:rsidR="00A6594E" w:rsidRDefault="00A6594E" w:rsidP="00A6594E">
      <w:pPr>
        <w:ind w:right="-284"/>
        <w:jc w:val="both"/>
        <w:rPr>
          <w:rFonts w:asciiTheme="minorBidi" w:hAnsiTheme="minorBidi"/>
          <w:b/>
          <w:bCs/>
          <w:i/>
          <w:iCs/>
          <w:sz w:val="20"/>
          <w:szCs w:val="20"/>
        </w:rPr>
      </w:pPr>
    </w:p>
    <w:p w:rsidR="00A6594E" w:rsidRPr="00286676" w:rsidRDefault="00A6594E" w:rsidP="00A6594E">
      <w:pPr>
        <w:ind w:right="-284"/>
        <w:jc w:val="both"/>
        <w:rPr>
          <w:rFonts w:asciiTheme="minorBidi" w:hAnsiTheme="minorBidi"/>
          <w:b/>
          <w:bCs/>
          <w:i/>
          <w:iCs/>
          <w:sz w:val="20"/>
          <w:szCs w:val="20"/>
        </w:rPr>
      </w:pPr>
      <w:r w:rsidRPr="00286676">
        <w:rPr>
          <w:rFonts w:asciiTheme="minorBidi" w:hAnsiTheme="minorBidi"/>
          <w:b/>
          <w:bCs/>
          <w:i/>
          <w:iCs/>
          <w:sz w:val="20"/>
          <w:szCs w:val="20"/>
        </w:rPr>
        <w:t>3.2.2. Activités pratiques</w:t>
      </w:r>
    </w:p>
    <w:p w:rsidR="00A6594E" w:rsidRDefault="00A6594E" w:rsidP="00A6594E">
      <w:pPr>
        <w:ind w:right="-284"/>
        <w:jc w:val="both"/>
        <w:rPr>
          <w:rFonts w:asciiTheme="minorBidi" w:hAnsiTheme="minorBidi"/>
          <w:sz w:val="20"/>
          <w:szCs w:val="20"/>
        </w:rPr>
      </w:pPr>
    </w:p>
    <w:p w:rsidR="00A6594E" w:rsidRPr="00286676" w:rsidRDefault="00A6594E" w:rsidP="00A6594E">
      <w:pPr>
        <w:ind w:right="-284"/>
        <w:jc w:val="both"/>
        <w:rPr>
          <w:rFonts w:asciiTheme="minorBidi" w:hAnsiTheme="minorBidi"/>
          <w:sz w:val="20"/>
          <w:szCs w:val="20"/>
        </w:rPr>
      </w:pPr>
      <w:r w:rsidRPr="00286676">
        <w:rPr>
          <w:rFonts w:asciiTheme="minorBidi" w:hAnsiTheme="minorBidi"/>
          <w:sz w:val="20"/>
          <w:szCs w:val="20"/>
        </w:rPr>
        <w:t>TD: Exercices en rapport avec les enseignements théoriques</w:t>
      </w:r>
      <w:r>
        <w:rPr>
          <w:rFonts w:asciiTheme="minorBidi" w:hAnsiTheme="minorBidi"/>
          <w:sz w:val="20"/>
          <w:szCs w:val="20"/>
        </w:rPr>
        <w:t xml:space="preserve">; </w:t>
      </w:r>
      <w:r w:rsidRPr="00286676">
        <w:rPr>
          <w:rFonts w:asciiTheme="minorBidi" w:hAnsiTheme="minorBidi"/>
          <w:sz w:val="20"/>
          <w:szCs w:val="20"/>
        </w:rPr>
        <w:t>TP: Détermination des propriétés physico-chimiques des matériaux de construction</w:t>
      </w:r>
    </w:p>
    <w:p w:rsidR="00A6594E" w:rsidRDefault="00A6594E" w:rsidP="00A6594E">
      <w:pPr>
        <w:adjustRightInd w:val="0"/>
        <w:jc w:val="both"/>
        <w:rPr>
          <w:rFonts w:ascii="Arial" w:hAnsi="Arial"/>
          <w:b/>
          <w:bCs/>
          <w:sz w:val="20"/>
          <w:szCs w:val="20"/>
        </w:rPr>
      </w:pPr>
    </w:p>
    <w:p w:rsidR="00A6594E" w:rsidRPr="001A1BC4" w:rsidRDefault="00A6594E" w:rsidP="00A6594E">
      <w:pPr>
        <w:adjustRightInd w:val="0"/>
        <w:jc w:val="both"/>
        <w:rPr>
          <w:rFonts w:ascii="Arial" w:hAnsi="Arial"/>
          <w:b/>
          <w:bCs/>
          <w:sz w:val="20"/>
          <w:szCs w:val="20"/>
        </w:rPr>
      </w:pPr>
      <w:r w:rsidRPr="001A1BC4">
        <w:rPr>
          <w:rFonts w:ascii="Arial" w:hAnsi="Arial"/>
          <w:b/>
          <w:bCs/>
          <w:sz w:val="20"/>
          <w:szCs w:val="20"/>
        </w:rPr>
        <w:t>5. Méthode d'évaluation et régime d'examens</w:t>
      </w:r>
    </w:p>
    <w:p w:rsidR="00A6594E" w:rsidRPr="001A1BC4" w:rsidRDefault="00A6594E" w:rsidP="00A6594E">
      <w:pPr>
        <w:adjustRightInd w:val="0"/>
        <w:jc w:val="both"/>
        <w:rPr>
          <w:rFonts w:ascii="Arial" w:hAnsi="Arial"/>
          <w:b/>
          <w:bCs/>
          <w:sz w:val="20"/>
          <w:szCs w:val="20"/>
        </w:rPr>
      </w:pPr>
    </w:p>
    <w:p w:rsidR="00A6594E" w:rsidRPr="001A1BC4" w:rsidRDefault="00A6594E" w:rsidP="00A6594E">
      <w:pPr>
        <w:adjustRightInd w:val="0"/>
        <w:jc w:val="both"/>
        <w:rPr>
          <w:rFonts w:ascii="Arial" w:hAnsi="Arial"/>
          <w:b/>
          <w:bCs/>
          <w:sz w:val="20"/>
          <w:szCs w:val="20"/>
        </w:rPr>
      </w:pPr>
      <w:r w:rsidRPr="001A1BC4">
        <w:rPr>
          <w:rFonts w:ascii="Arial" w:hAnsi="Arial"/>
          <w:b/>
          <w:bCs/>
          <w:sz w:val="20"/>
          <w:szCs w:val="20"/>
        </w:rPr>
        <w:tab/>
        <w:t>5.1. Régime d'examens</w:t>
      </w:r>
    </w:p>
    <w:p w:rsidR="00A6594E" w:rsidRDefault="00A6594E" w:rsidP="00A6594E">
      <w:pPr>
        <w:adjustRightInd w:val="0"/>
        <w:jc w:val="both"/>
        <w:rPr>
          <w:rFonts w:ascii="Arial" w:hAnsi="Arial"/>
          <w:sz w:val="20"/>
          <w:szCs w:val="20"/>
        </w:rPr>
      </w:pPr>
    </w:p>
    <w:p w:rsidR="00A6594E" w:rsidRPr="001A1BC4" w:rsidRDefault="00A6594E" w:rsidP="00A6594E">
      <w:pPr>
        <w:adjustRightInd w:val="0"/>
        <w:jc w:val="both"/>
        <w:rPr>
          <w:rFonts w:ascii="Arial" w:hAnsi="Arial"/>
          <w:sz w:val="20"/>
          <w:szCs w:val="20"/>
        </w:rPr>
      </w:pPr>
      <w:r w:rsidRPr="001A1BC4">
        <w:rPr>
          <w:rFonts w:ascii="Arial" w:hAnsi="Arial"/>
          <w:sz w:val="20"/>
          <w:szCs w:val="20"/>
        </w:rPr>
        <w:t>Régime mixte pour les deux ECUE</w:t>
      </w:r>
    </w:p>
    <w:p w:rsidR="00A6594E" w:rsidRDefault="00A6594E" w:rsidP="00A6594E">
      <w:pPr>
        <w:adjustRightInd w:val="0"/>
        <w:jc w:val="both"/>
        <w:rPr>
          <w:rFonts w:ascii="Arial" w:hAnsi="Arial"/>
          <w:b/>
          <w:bCs/>
          <w:sz w:val="20"/>
          <w:szCs w:val="20"/>
        </w:rPr>
      </w:pPr>
      <w:r>
        <w:rPr>
          <w:rFonts w:ascii="Arial" w:hAnsi="Arial"/>
          <w:b/>
          <w:bCs/>
          <w:sz w:val="20"/>
          <w:szCs w:val="20"/>
        </w:rPr>
        <w:tab/>
      </w:r>
    </w:p>
    <w:p w:rsidR="00A6594E" w:rsidRPr="001A1BC4" w:rsidRDefault="00A6594E" w:rsidP="00A6594E">
      <w:pPr>
        <w:adjustRightInd w:val="0"/>
        <w:jc w:val="both"/>
        <w:rPr>
          <w:rFonts w:ascii="Arial" w:hAnsi="Arial"/>
          <w:b/>
          <w:bCs/>
          <w:sz w:val="20"/>
          <w:szCs w:val="20"/>
        </w:rPr>
      </w:pPr>
      <w:r w:rsidRPr="001A1BC4">
        <w:rPr>
          <w:rFonts w:ascii="Arial" w:hAnsi="Arial"/>
          <w:b/>
          <w:bCs/>
          <w:sz w:val="20"/>
          <w:szCs w:val="20"/>
        </w:rPr>
        <w:t>5.2. Pondération et modalités d'évaluation</w:t>
      </w:r>
    </w:p>
    <w:p w:rsidR="00A6594E" w:rsidRPr="001A1BC4" w:rsidRDefault="00A6594E" w:rsidP="00A6594E">
      <w:pPr>
        <w:adjustRightInd w:val="0"/>
        <w:jc w:val="both"/>
        <w:rPr>
          <w:rFonts w:ascii="Arial" w:hAnsi="Arial"/>
          <w:sz w:val="20"/>
          <w:szCs w:val="20"/>
        </w:rPr>
      </w:pPr>
    </w:p>
    <w:p w:rsidR="00A6594E" w:rsidRPr="001A1BC4" w:rsidRDefault="00A6594E" w:rsidP="00A6594E">
      <w:pPr>
        <w:overflowPunct w:val="0"/>
        <w:adjustRightInd w:val="0"/>
        <w:spacing w:line="277" w:lineRule="auto"/>
        <w:ind w:right="640"/>
        <w:jc w:val="both"/>
        <w:rPr>
          <w:rFonts w:ascii="Arial" w:hAnsi="Arial"/>
          <w:sz w:val="20"/>
          <w:szCs w:val="20"/>
        </w:rPr>
      </w:pPr>
      <w:r w:rsidRPr="001A1BC4">
        <w:rPr>
          <w:rFonts w:ascii="Arial" w:hAnsi="Arial"/>
          <w:sz w:val="20"/>
          <w:szCs w:val="20"/>
        </w:rPr>
        <w:t>Pour l’évaluation, la Commission Nationale Sectorielle des Sciences Géologiques propose les modalités suivantes :</w:t>
      </w:r>
    </w:p>
    <w:p w:rsidR="00A6594E" w:rsidRPr="001A1BC4" w:rsidRDefault="00A6594E" w:rsidP="00A6594E">
      <w:pPr>
        <w:adjustRightInd w:val="0"/>
        <w:spacing w:line="159" w:lineRule="exact"/>
        <w:jc w:val="both"/>
        <w:rPr>
          <w:rFonts w:ascii="Arial" w:hAnsi="Arial"/>
          <w:sz w:val="20"/>
          <w:szCs w:val="20"/>
        </w:rPr>
      </w:pPr>
    </w:p>
    <w:p w:rsidR="00A6594E" w:rsidRPr="001A1BC4" w:rsidRDefault="00A6594E" w:rsidP="00A6594E">
      <w:pPr>
        <w:overflowPunct w:val="0"/>
        <w:adjustRightInd w:val="0"/>
        <w:spacing w:line="258" w:lineRule="auto"/>
        <w:ind w:right="640"/>
        <w:jc w:val="both"/>
        <w:rPr>
          <w:rFonts w:ascii="Arial" w:hAnsi="Arial"/>
          <w:sz w:val="20"/>
          <w:szCs w:val="20"/>
        </w:rPr>
      </w:pPr>
      <w:r w:rsidRPr="001A1BC4">
        <w:rPr>
          <w:rFonts w:ascii="Arial" w:hAnsi="Arial"/>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1A1BC4" w:rsidRDefault="00A6594E" w:rsidP="00A6594E">
      <w:pPr>
        <w:adjustRightInd w:val="0"/>
        <w:spacing w:line="179" w:lineRule="exact"/>
        <w:jc w:val="both"/>
        <w:rPr>
          <w:rFonts w:ascii="Arial" w:hAnsi="Arial"/>
          <w:sz w:val="20"/>
          <w:szCs w:val="20"/>
        </w:rPr>
      </w:pPr>
    </w:p>
    <w:p w:rsidR="00A6594E" w:rsidRPr="001A1BC4" w:rsidRDefault="00A6594E" w:rsidP="00A6594E">
      <w:pPr>
        <w:overflowPunct w:val="0"/>
        <w:adjustRightInd w:val="0"/>
        <w:spacing w:line="250" w:lineRule="auto"/>
        <w:ind w:right="640"/>
        <w:jc w:val="both"/>
        <w:rPr>
          <w:rFonts w:ascii="Arial" w:hAnsi="Arial"/>
          <w:sz w:val="20"/>
          <w:szCs w:val="20"/>
        </w:rPr>
      </w:pPr>
      <w:r w:rsidRPr="001A1BC4">
        <w:rPr>
          <w:rFonts w:ascii="Arial" w:hAnsi="Arial"/>
          <w:sz w:val="20"/>
          <w:szCs w:val="20"/>
        </w:rPr>
        <w:t>a) Contrôle continu (CC) : 1 contrôle (au moins) qui peut être sous forme d’interrogation écrite ou orale. La moyenne des notes de CC compte pour 30% de la moyenne finale de l’UE</w:t>
      </w:r>
    </w:p>
    <w:p w:rsidR="00A6594E" w:rsidRPr="001A1BC4" w:rsidRDefault="00A6594E" w:rsidP="00A6594E">
      <w:pPr>
        <w:adjustRightInd w:val="0"/>
        <w:spacing w:line="211" w:lineRule="exact"/>
        <w:jc w:val="both"/>
        <w:rPr>
          <w:rFonts w:ascii="Arial" w:hAnsi="Arial"/>
          <w:sz w:val="20"/>
          <w:szCs w:val="20"/>
        </w:rPr>
      </w:pPr>
    </w:p>
    <w:p w:rsidR="00A6594E" w:rsidRPr="001A1BC4" w:rsidRDefault="00A6594E" w:rsidP="00A6594E">
      <w:pPr>
        <w:adjustRightInd w:val="0"/>
        <w:jc w:val="both"/>
        <w:rPr>
          <w:rFonts w:ascii="Arial" w:hAnsi="Arial"/>
          <w:sz w:val="20"/>
          <w:szCs w:val="20"/>
        </w:rPr>
      </w:pPr>
      <w:r w:rsidRPr="001A1BC4">
        <w:rPr>
          <w:rFonts w:ascii="Arial" w:hAnsi="Arial"/>
          <w:sz w:val="20"/>
          <w:szCs w:val="20"/>
        </w:rPr>
        <w:t>b) Examen (Ex): La note d’examen compte pour 70% de la moyenne finale de l’UE.</w:t>
      </w:r>
    </w:p>
    <w:p w:rsidR="00A6594E" w:rsidRPr="001A1BC4" w:rsidRDefault="00A6594E" w:rsidP="00A6594E">
      <w:pPr>
        <w:adjustRightInd w:val="0"/>
        <w:spacing w:line="211" w:lineRule="exact"/>
        <w:jc w:val="both"/>
        <w:rPr>
          <w:rFonts w:ascii="Arial" w:hAnsi="Arial"/>
          <w:sz w:val="20"/>
          <w:szCs w:val="20"/>
        </w:rPr>
      </w:pPr>
    </w:p>
    <w:p w:rsidR="00A6594E" w:rsidRPr="001A1BC4" w:rsidRDefault="00A6594E" w:rsidP="00A6594E">
      <w:pPr>
        <w:adjustRightInd w:val="0"/>
        <w:jc w:val="center"/>
        <w:rPr>
          <w:rFonts w:ascii="Arial" w:hAnsi="Arial"/>
          <w:sz w:val="20"/>
          <w:szCs w:val="20"/>
        </w:rPr>
      </w:pPr>
      <w:r w:rsidRPr="001A1BC4">
        <w:rPr>
          <w:rFonts w:ascii="Arial" w:hAnsi="Arial"/>
          <w:sz w:val="20"/>
          <w:szCs w:val="20"/>
        </w:rPr>
        <w:t>Pour récapituler :</w:t>
      </w:r>
    </w:p>
    <w:p w:rsidR="00A6594E" w:rsidRPr="001A1BC4" w:rsidRDefault="00A6594E" w:rsidP="00A6594E">
      <w:pPr>
        <w:adjustRightInd w:val="0"/>
        <w:spacing w:line="209" w:lineRule="auto"/>
        <w:jc w:val="center"/>
        <w:rPr>
          <w:rFonts w:ascii="Arial" w:hAnsi="Arial"/>
          <w:b/>
          <w:bCs/>
          <w:sz w:val="20"/>
          <w:szCs w:val="20"/>
        </w:rPr>
      </w:pPr>
      <w:r w:rsidRPr="001A1BC4">
        <w:rPr>
          <w:rFonts w:ascii="Arial" w:hAnsi="Arial"/>
          <w:sz w:val="20"/>
          <w:szCs w:val="20"/>
        </w:rPr>
        <w:t xml:space="preserve">Moyenne de l’Ecrit :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jc w:val="center"/>
        <w:rPr>
          <w:rFonts w:ascii="Arial" w:hAnsi="Arial"/>
          <w:sz w:val="20"/>
          <w:szCs w:val="20"/>
        </w:rPr>
      </w:pPr>
      <w:r w:rsidRPr="001A1BC4">
        <w:rPr>
          <w:rFonts w:ascii="Arial" w:hAnsi="Arial"/>
          <w:sz w:val="20"/>
          <w:szCs w:val="20"/>
        </w:rPr>
        <w:t xml:space="preserve">Moyenne TD-TP : </w:t>
      </w:r>
      <w:r w:rsidRPr="001A1BC4">
        <w:rPr>
          <w:rFonts w:ascii="Arial" w:hAnsi="Arial"/>
          <w:b/>
          <w:bCs/>
          <w:sz w:val="20"/>
          <w:szCs w:val="20"/>
        </w:rPr>
        <w:t>NP</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Ex</w:t>
      </w:r>
      <w:r w:rsidRPr="001A1BC4">
        <w:rPr>
          <w:rFonts w:ascii="Arial" w:hAnsi="Arial"/>
          <w:sz w:val="20"/>
          <w:szCs w:val="20"/>
        </w:rPr>
        <w:t xml:space="preserve"> </w:t>
      </w:r>
      <w:r w:rsidRPr="001A1BC4">
        <w:rPr>
          <w:rFonts w:ascii="Arial" w:hAnsi="Arial"/>
          <w:b/>
          <w:bCs/>
          <w:sz w:val="20"/>
          <w:szCs w:val="20"/>
        </w:rPr>
        <w:t>( 70% )</w:t>
      </w:r>
      <w:r w:rsidRPr="001A1BC4">
        <w:rPr>
          <w:rFonts w:ascii="Arial" w:hAnsi="Arial"/>
          <w:sz w:val="20"/>
          <w:szCs w:val="20"/>
        </w:rPr>
        <w:t xml:space="preserve"> </w:t>
      </w:r>
      <w:r w:rsidRPr="001A1BC4">
        <w:rPr>
          <w:rFonts w:ascii="Arial" w:hAnsi="Arial"/>
          <w:b/>
          <w:bCs/>
          <w:sz w:val="20"/>
          <w:szCs w:val="20"/>
        </w:rPr>
        <w:t>+ CC</w:t>
      </w:r>
      <w:r w:rsidRPr="001A1BC4">
        <w:rPr>
          <w:rFonts w:ascii="Arial" w:hAnsi="Arial"/>
          <w:sz w:val="20"/>
          <w:szCs w:val="20"/>
        </w:rPr>
        <w:t xml:space="preserve"> </w:t>
      </w:r>
      <w:r w:rsidRPr="001A1BC4">
        <w:rPr>
          <w:rFonts w:ascii="Arial" w:hAnsi="Arial"/>
          <w:b/>
          <w:bCs/>
          <w:sz w:val="20"/>
          <w:szCs w:val="20"/>
        </w:rPr>
        <w:t>(30%)</w:t>
      </w:r>
    </w:p>
    <w:p w:rsidR="00A6594E" w:rsidRPr="001A1BC4" w:rsidRDefault="00A6594E" w:rsidP="00A6594E">
      <w:pPr>
        <w:adjustRightInd w:val="0"/>
        <w:jc w:val="center"/>
        <w:rPr>
          <w:rFonts w:ascii="Arial" w:hAnsi="Arial"/>
          <w:b/>
          <w:bCs/>
          <w:sz w:val="20"/>
          <w:szCs w:val="20"/>
        </w:rPr>
      </w:pPr>
      <w:r w:rsidRPr="001A1BC4">
        <w:rPr>
          <w:rFonts w:ascii="Arial" w:hAnsi="Arial"/>
          <w:sz w:val="20"/>
          <w:szCs w:val="20"/>
        </w:rPr>
        <w:t xml:space="preserve">Moyenne de l’UE : </w:t>
      </w:r>
      <w:r w:rsidRPr="001A1BC4">
        <w:rPr>
          <w:rFonts w:ascii="Arial" w:hAnsi="Arial"/>
          <w:b/>
          <w:bCs/>
          <w:sz w:val="20"/>
          <w:szCs w:val="20"/>
        </w:rPr>
        <w:t>NUE</w:t>
      </w:r>
      <w:r w:rsidRPr="001A1BC4">
        <w:rPr>
          <w:rFonts w:ascii="Arial" w:hAnsi="Arial"/>
          <w:sz w:val="20"/>
          <w:szCs w:val="20"/>
        </w:rPr>
        <w:t xml:space="preserve"> </w:t>
      </w:r>
      <w:r w:rsidRPr="001A1BC4">
        <w:rPr>
          <w:rFonts w:ascii="Arial" w:hAnsi="Arial"/>
          <w:b/>
          <w:bCs/>
          <w:sz w:val="20"/>
          <w:szCs w:val="20"/>
          <w:vertAlign w:val="subscript"/>
        </w:rPr>
        <w:t>=</w:t>
      </w:r>
      <w:r w:rsidRPr="001A1BC4">
        <w:rPr>
          <w:rFonts w:ascii="Arial" w:hAnsi="Arial"/>
          <w:sz w:val="20"/>
          <w:szCs w:val="20"/>
        </w:rPr>
        <w:t xml:space="preserve"> </w:t>
      </w:r>
      <w:r w:rsidRPr="001A1BC4">
        <w:rPr>
          <w:rFonts w:ascii="Arial" w:hAnsi="Arial"/>
          <w:b/>
          <w:bCs/>
          <w:sz w:val="20"/>
          <w:szCs w:val="20"/>
        </w:rPr>
        <w:t>NT</w:t>
      </w:r>
      <w:r w:rsidRPr="001A1BC4">
        <w:rPr>
          <w:rFonts w:ascii="Arial" w:hAnsi="Arial"/>
          <w:sz w:val="20"/>
          <w:szCs w:val="20"/>
        </w:rPr>
        <w:t xml:space="preserve"> </w:t>
      </w:r>
      <w:r w:rsidRPr="001A1BC4">
        <w:rPr>
          <w:rFonts w:ascii="Arial" w:hAnsi="Arial"/>
          <w:b/>
          <w:bCs/>
          <w:sz w:val="20"/>
          <w:szCs w:val="20"/>
        </w:rPr>
        <w:t>(70%)</w:t>
      </w:r>
      <w:r w:rsidRPr="001A1BC4">
        <w:rPr>
          <w:rFonts w:ascii="Arial" w:hAnsi="Arial"/>
          <w:sz w:val="20"/>
          <w:szCs w:val="20"/>
        </w:rPr>
        <w:t xml:space="preserve"> </w:t>
      </w:r>
      <w:r w:rsidRPr="001A1BC4">
        <w:rPr>
          <w:rFonts w:ascii="Arial" w:hAnsi="Arial"/>
          <w:b/>
          <w:bCs/>
          <w:sz w:val="20"/>
          <w:szCs w:val="20"/>
        </w:rPr>
        <w:t>+ NP</w:t>
      </w:r>
      <w:r w:rsidRPr="001A1BC4">
        <w:rPr>
          <w:rFonts w:ascii="Arial" w:hAnsi="Arial"/>
          <w:sz w:val="20"/>
          <w:szCs w:val="20"/>
        </w:rPr>
        <w:t xml:space="preserve"> </w:t>
      </w:r>
      <w:r w:rsidRPr="001A1BC4">
        <w:rPr>
          <w:rFonts w:ascii="Arial" w:hAnsi="Arial"/>
          <w:b/>
          <w:bCs/>
          <w:sz w:val="20"/>
          <w:szCs w:val="20"/>
        </w:rPr>
        <w:t>(30%)</w:t>
      </w:r>
    </w:p>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6"/>
          <w:szCs w:val="36"/>
        </w:rPr>
      </w:pPr>
    </w:p>
    <w:p w:rsidR="00A6594E" w:rsidRPr="000C3DD4" w:rsidRDefault="00A6594E" w:rsidP="00A6594E">
      <w:pPr>
        <w:adjustRightInd w:val="0"/>
        <w:jc w:val="center"/>
        <w:rPr>
          <w:rFonts w:ascii="Arial" w:hAnsi="Arial" w:cs="Arial"/>
          <w:b/>
          <w:bCs/>
          <w:color w:val="FF0000"/>
          <w:sz w:val="36"/>
          <w:szCs w:val="36"/>
        </w:rPr>
      </w:pPr>
      <w:r w:rsidRPr="000C3DD4">
        <w:rPr>
          <w:rFonts w:ascii="Arial" w:hAnsi="Arial" w:cs="Arial"/>
          <w:b/>
          <w:bCs/>
          <w:color w:val="FF0000"/>
          <w:sz w:val="36"/>
          <w:szCs w:val="36"/>
        </w:rPr>
        <w:t>MECANIQUE DES SOLS ET DES ROCHES</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lang w:val="fr-FR"/>
              </w:rPr>
            </w:pPr>
            <w:r w:rsidRPr="000F67DF">
              <w:rPr>
                <w:rFonts w:ascii="Arial" w:hAnsi="Arial" w:cs="Arial"/>
                <w:b/>
                <w:bCs/>
                <w:lang w:val="fr-FR"/>
              </w:rPr>
              <w:t>Intitulé de l'UE:</w:t>
            </w:r>
            <w:r>
              <w:rPr>
                <w:rFonts w:ascii="Arial" w:hAnsi="Arial" w:cs="Arial"/>
                <w:b/>
                <w:bCs/>
                <w:lang w:val="fr-FR"/>
              </w:rPr>
              <w:t xml:space="preserve"> </w:t>
            </w:r>
          </w:p>
          <w:p w:rsidR="00A6594E" w:rsidRPr="005E7BED" w:rsidRDefault="00A6594E" w:rsidP="00A6594E">
            <w:pPr>
              <w:adjustRightInd w:val="0"/>
              <w:jc w:val="center"/>
              <w:rPr>
                <w:rFonts w:ascii="Arial" w:hAnsi="Arial" w:cs="Arial"/>
                <w:b/>
                <w:bCs/>
                <w:color w:val="FF0000"/>
                <w:lang w:val="fr-FR"/>
              </w:rPr>
            </w:pPr>
            <w:r w:rsidRPr="005E7BED">
              <w:rPr>
                <w:rFonts w:ascii="Arial" w:hAnsi="Arial" w:cs="Arial"/>
                <w:b/>
                <w:bCs/>
                <w:color w:val="FF0000"/>
                <w:lang w:val="fr-FR"/>
              </w:rPr>
              <w:t>Mécanique des sols et des roches</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Code:</w:t>
            </w: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color w:val="FF0000"/>
              </w:rPr>
            </w:pPr>
            <w:r>
              <w:rPr>
                <w:rFonts w:ascii="Arial" w:hAnsi="Arial" w:cs="Arial"/>
                <w:b/>
                <w:bCs/>
                <w:color w:val="FF0000"/>
              </w:rPr>
              <w:t>UEF 320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Nombre de crédits: 7</w:t>
            </w:r>
          </w:p>
          <w:p w:rsidR="00A6594E" w:rsidRDefault="00A6594E" w:rsidP="00A6594E">
            <w:pPr>
              <w:adjustRightInd w:val="0"/>
              <w:jc w:val="center"/>
              <w:rPr>
                <w:rFonts w:ascii="Arial" w:hAnsi="Arial" w:cs="Arial"/>
                <w:b/>
                <w:bCs/>
                <w:color w:val="FF0000"/>
              </w:rPr>
            </w:pPr>
            <w:r>
              <w:rPr>
                <w:rFonts w:ascii="Arial" w:hAnsi="Arial" w:cs="Arial"/>
                <w:b/>
                <w:bCs/>
              </w:rPr>
              <w:t>Coefficient:</w:t>
            </w:r>
            <w:r>
              <w:rPr>
                <w:rFonts w:ascii="Arial" w:hAnsi="Arial" w:cs="Arial"/>
                <w:b/>
                <w:bCs/>
                <w:color w:val="FF0000"/>
              </w:rPr>
              <w:t>3.5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Domaine de formation:</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ET TECHNOLOGIES</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Mention: </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 xml:space="preserve">Parcours: </w:t>
            </w:r>
            <w:r>
              <w:rPr>
                <w:rFonts w:ascii="Arial" w:hAnsi="Arial" w:cs="Arial"/>
                <w:b/>
                <w:bCs/>
                <w:color w:val="FF0000"/>
                <w:lang w:val="fr-FR"/>
              </w:rPr>
              <w:t>Géologie des grands travaux et ouvrages</w:t>
            </w:r>
          </w:p>
          <w:p w:rsidR="00A6594E" w:rsidRPr="000F67DF" w:rsidRDefault="00A6594E" w:rsidP="00A6594E">
            <w:pPr>
              <w:adjustRightInd w:val="0"/>
              <w:jc w:val="center"/>
              <w:rPr>
                <w:rFonts w:ascii="Arial" w:hAnsi="Arial" w:cs="Arial"/>
                <w:b/>
                <w:bCs/>
                <w:lang w:val="fr-FR"/>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rPr>
            </w:pPr>
          </w:p>
          <w:p w:rsidR="00A6594E" w:rsidRPr="00EF2DA8"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 xml:space="preserve">Semestre: </w:t>
            </w:r>
            <w:r>
              <w:rPr>
                <w:rFonts w:ascii="Arial" w:hAnsi="Arial" w:cs="Arial"/>
                <w:b/>
                <w:bCs/>
                <w:color w:val="0070C0"/>
                <w:sz w:val="28"/>
                <w:szCs w:val="28"/>
              </w:rPr>
              <w:t>S3</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0C3DD4" w:rsidRDefault="00A6594E" w:rsidP="00A6594E">
      <w:pPr>
        <w:spacing w:line="234" w:lineRule="auto"/>
        <w:ind w:left="80" w:right="60"/>
        <w:jc w:val="both"/>
        <w:rPr>
          <w:rFonts w:asciiTheme="minorBidi" w:hAnsiTheme="minorBidi"/>
          <w:b/>
          <w:bCs/>
          <w:sz w:val="20"/>
          <w:szCs w:val="20"/>
        </w:rPr>
      </w:pPr>
      <w:r w:rsidRPr="000C3DD4">
        <w:rPr>
          <w:rFonts w:asciiTheme="minorBidi" w:hAnsiTheme="minorBidi"/>
          <w:b/>
          <w:bCs/>
          <w:sz w:val="20"/>
          <w:szCs w:val="20"/>
        </w:rPr>
        <w:t xml:space="preserve">1. Objectifs de l’ UE: </w:t>
      </w:r>
    </w:p>
    <w:p w:rsidR="00A6594E" w:rsidRDefault="00A6594E" w:rsidP="00A6594E">
      <w:pPr>
        <w:spacing w:line="234" w:lineRule="auto"/>
        <w:ind w:left="80" w:right="60"/>
        <w:jc w:val="both"/>
        <w:rPr>
          <w:rFonts w:asciiTheme="minorBidi" w:hAnsiTheme="minorBidi"/>
        </w:rPr>
      </w:pPr>
    </w:p>
    <w:p w:rsidR="00A6594E" w:rsidRPr="000C3DD4" w:rsidRDefault="00A6594E" w:rsidP="00A6594E">
      <w:pPr>
        <w:spacing w:line="234" w:lineRule="auto"/>
        <w:ind w:left="80" w:right="60"/>
        <w:jc w:val="both"/>
        <w:rPr>
          <w:rFonts w:asciiTheme="minorBidi" w:hAnsiTheme="minorBidi"/>
          <w:sz w:val="20"/>
          <w:szCs w:val="20"/>
        </w:rPr>
      </w:pPr>
      <w:r w:rsidRPr="000C3DD4">
        <w:rPr>
          <w:rFonts w:asciiTheme="minorBidi" w:hAnsiTheme="minorBidi"/>
          <w:sz w:val="20"/>
          <w:szCs w:val="20"/>
        </w:rPr>
        <w:t>-</w:t>
      </w:r>
      <w:r>
        <w:rPr>
          <w:rFonts w:asciiTheme="minorBidi" w:hAnsiTheme="minorBidi"/>
          <w:sz w:val="20"/>
          <w:szCs w:val="20"/>
        </w:rPr>
        <w:t xml:space="preserve">Appréhension du </w:t>
      </w:r>
      <w:r w:rsidRPr="000C3DD4">
        <w:rPr>
          <w:rFonts w:asciiTheme="minorBidi" w:hAnsiTheme="minorBidi"/>
          <w:sz w:val="20"/>
          <w:szCs w:val="20"/>
        </w:rPr>
        <w:t>comportement rhéologique des matériaux à différentes échelles par le calcul théoriqu</w:t>
      </w:r>
      <w:r>
        <w:rPr>
          <w:rFonts w:asciiTheme="minorBidi" w:hAnsiTheme="minorBidi"/>
          <w:sz w:val="20"/>
          <w:szCs w:val="20"/>
        </w:rPr>
        <w:t>e et les essais de laboratoire; c</w:t>
      </w:r>
      <w:r w:rsidRPr="000C3DD4">
        <w:rPr>
          <w:rFonts w:asciiTheme="minorBidi" w:hAnsiTheme="minorBidi"/>
          <w:sz w:val="20"/>
          <w:szCs w:val="20"/>
        </w:rPr>
        <w:t>omparais</w:t>
      </w:r>
      <w:r>
        <w:rPr>
          <w:rFonts w:asciiTheme="minorBidi" w:hAnsiTheme="minorBidi"/>
          <w:sz w:val="20"/>
          <w:szCs w:val="20"/>
        </w:rPr>
        <w:t xml:space="preserve">on état initial-état final et </w:t>
      </w:r>
      <w:r w:rsidRPr="000C3DD4">
        <w:rPr>
          <w:rFonts w:asciiTheme="minorBidi" w:hAnsiTheme="minorBidi"/>
          <w:sz w:val="20"/>
          <w:szCs w:val="20"/>
        </w:rPr>
        <w:t>évolution de la contrainte.</w:t>
      </w:r>
    </w:p>
    <w:p w:rsidR="00A6594E" w:rsidRPr="000C3DD4" w:rsidRDefault="00A6594E" w:rsidP="004F13AD">
      <w:pPr>
        <w:widowControl/>
        <w:numPr>
          <w:ilvl w:val="0"/>
          <w:numId w:val="45"/>
        </w:numPr>
        <w:tabs>
          <w:tab w:val="left" w:pos="208"/>
        </w:tabs>
        <w:autoSpaceDE/>
        <w:autoSpaceDN/>
        <w:spacing w:line="0" w:lineRule="atLeast"/>
        <w:ind w:left="80" w:right="2000" w:hanging="6"/>
        <w:rPr>
          <w:rFonts w:asciiTheme="minorBidi" w:hAnsiTheme="minorBidi"/>
          <w:sz w:val="20"/>
          <w:szCs w:val="20"/>
        </w:rPr>
      </w:pPr>
      <w:r w:rsidRPr="000C3DD4">
        <w:rPr>
          <w:rFonts w:asciiTheme="minorBidi" w:hAnsiTheme="minorBidi"/>
          <w:sz w:val="20"/>
          <w:szCs w:val="20"/>
        </w:rPr>
        <w:t>Connaître certaines propriétés des sols et étudier leurs comportements en rapport avec différentes applications en :</w:t>
      </w:r>
    </w:p>
    <w:p w:rsidR="00A6594E" w:rsidRPr="000C3DD4" w:rsidRDefault="00A6594E" w:rsidP="00A6594E">
      <w:pPr>
        <w:spacing w:line="272" w:lineRule="auto"/>
        <w:ind w:left="80" w:right="60"/>
        <w:rPr>
          <w:rFonts w:asciiTheme="minorBidi" w:hAnsiTheme="minorBidi"/>
          <w:sz w:val="20"/>
          <w:szCs w:val="20"/>
        </w:rPr>
      </w:pPr>
      <w:r w:rsidRPr="000C3DD4">
        <w:rPr>
          <w:rFonts w:asciiTheme="minorBidi" w:hAnsiTheme="minorBidi"/>
          <w:sz w:val="20"/>
          <w:szCs w:val="20"/>
        </w:rPr>
        <w:t>-Fournir les connaissances nécessaires pour la résolution de problèmes relatifs à la rupture des roches à l'aide des principes de la mécanique, en particulier pendant l'exploitation des mines et des travaux de génie civil.</w:t>
      </w:r>
    </w:p>
    <w:p w:rsidR="00A6594E" w:rsidRPr="000C3DD4" w:rsidRDefault="00A6594E" w:rsidP="00A6594E">
      <w:pPr>
        <w:spacing w:line="35" w:lineRule="exact"/>
        <w:rPr>
          <w:rFonts w:asciiTheme="minorBidi" w:hAnsiTheme="minorBidi"/>
          <w:sz w:val="24"/>
        </w:rPr>
      </w:pPr>
    </w:p>
    <w:p w:rsidR="00A6594E" w:rsidRDefault="00A6594E" w:rsidP="00A6594E">
      <w:pPr>
        <w:spacing w:line="0" w:lineRule="atLeast"/>
        <w:ind w:left="80"/>
        <w:rPr>
          <w:rFonts w:asciiTheme="minorBidi" w:hAnsiTheme="minorBidi"/>
          <w:b/>
          <w:sz w:val="24"/>
        </w:rPr>
      </w:pPr>
    </w:p>
    <w:p w:rsidR="00A6594E" w:rsidRPr="000C3DD4" w:rsidRDefault="00A6594E" w:rsidP="00A6594E">
      <w:pPr>
        <w:spacing w:line="0" w:lineRule="atLeast"/>
        <w:ind w:left="80"/>
        <w:rPr>
          <w:rFonts w:asciiTheme="minorBidi" w:hAnsiTheme="minorBidi"/>
          <w:sz w:val="24"/>
        </w:rPr>
      </w:pPr>
      <w:r w:rsidRPr="000C3DD4">
        <w:rPr>
          <w:rFonts w:asciiTheme="minorBidi" w:hAnsiTheme="minorBidi"/>
          <w:b/>
          <w:sz w:val="24"/>
        </w:rPr>
        <w:t>2- Pré-requis :</w:t>
      </w:r>
    </w:p>
    <w:p w:rsidR="00A6594E" w:rsidRPr="000C3DD4" w:rsidRDefault="00A6594E" w:rsidP="00A6594E">
      <w:pPr>
        <w:spacing w:line="0" w:lineRule="atLeast"/>
        <w:ind w:left="80"/>
        <w:rPr>
          <w:rFonts w:asciiTheme="minorBidi" w:hAnsiTheme="minorBidi"/>
          <w:sz w:val="24"/>
        </w:rPr>
      </w:pPr>
      <w:r>
        <w:rPr>
          <w:rFonts w:asciiTheme="minorBidi" w:hAnsiTheme="minorBidi"/>
          <w:sz w:val="20"/>
          <w:szCs w:val="20"/>
        </w:rPr>
        <w:t>N</w:t>
      </w:r>
      <w:r w:rsidRPr="000C3DD4">
        <w:rPr>
          <w:rFonts w:asciiTheme="minorBidi" w:hAnsiTheme="minorBidi"/>
          <w:sz w:val="20"/>
          <w:szCs w:val="20"/>
        </w:rPr>
        <w:t>otions de base de la géotechnique et reconnaissance des sols</w:t>
      </w:r>
      <w:r w:rsidRPr="000C3DD4">
        <w:rPr>
          <w:rFonts w:asciiTheme="minorBidi" w:hAnsiTheme="minorBidi"/>
          <w:sz w:val="24"/>
        </w:rPr>
        <w:t xml:space="preserve"> .</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3. Eléments constitutifs de l’UE (ECUE)</w:t>
      </w: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r>
    </w:p>
    <w:p w:rsidR="00A6594E" w:rsidRPr="000C3DD4" w:rsidRDefault="00A6594E" w:rsidP="00A6594E">
      <w:pPr>
        <w:adjustRightInd w:val="0"/>
        <w:rPr>
          <w:rFonts w:asciiTheme="minorBidi" w:hAnsiTheme="minorBidi"/>
          <w:sz w:val="20"/>
          <w:szCs w:val="20"/>
        </w:rPr>
      </w:pPr>
      <w:r w:rsidRPr="000C3DD4">
        <w:rPr>
          <w:rFonts w:asciiTheme="minorBidi" w:hAnsiTheme="minorBidi"/>
          <w:b/>
          <w:bCs/>
          <w:sz w:val="20"/>
          <w:szCs w:val="20"/>
        </w:rPr>
        <w:tab/>
        <w:t>3.1. Enseignements théoriques</w:t>
      </w:r>
    </w:p>
    <w:p w:rsidR="00A6594E" w:rsidRPr="000C3DD4"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0C3DD4" w:rsidTr="00A6594E">
        <w:tc>
          <w:tcPr>
            <w:tcW w:w="4928" w:type="dxa"/>
            <w:vMerge w:val="restart"/>
            <w:shd w:val="clear" w:color="auto" w:fill="FABF8F" w:themeFill="accent6" w:themeFillTint="99"/>
          </w:tcPr>
          <w:p w:rsidR="00A6594E" w:rsidRPr="000C3DD4" w:rsidRDefault="00A6594E" w:rsidP="00A6594E">
            <w:pPr>
              <w:adjustRightInd w:val="0"/>
              <w:jc w:val="center"/>
              <w:rPr>
                <w:rFonts w:asciiTheme="minorBidi" w:hAnsiTheme="minorBidi" w:cstheme="minorBidi"/>
                <w:b/>
                <w:bCs/>
              </w:rPr>
            </w:pPr>
          </w:p>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ELEMENTS CONSTITUTIFS</w:t>
            </w:r>
          </w:p>
        </w:tc>
        <w:tc>
          <w:tcPr>
            <w:tcW w:w="3402" w:type="dxa"/>
            <w:gridSpan w:val="3"/>
            <w:shd w:val="clear" w:color="auto" w:fill="FABF8F" w:themeFill="accent6" w:themeFillTint="99"/>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Volume horaire</w:t>
            </w:r>
          </w:p>
        </w:tc>
        <w:tc>
          <w:tcPr>
            <w:tcW w:w="1134" w:type="dxa"/>
            <w:vMerge w:val="restart"/>
            <w:shd w:val="clear" w:color="auto" w:fill="FABF8F" w:themeFill="accent6" w:themeFillTint="99"/>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Crédits</w:t>
            </w:r>
          </w:p>
        </w:tc>
      </w:tr>
      <w:tr w:rsidR="00A6594E" w:rsidRPr="000C3DD4" w:rsidTr="00A6594E">
        <w:tc>
          <w:tcPr>
            <w:tcW w:w="4928" w:type="dxa"/>
            <w:vMerge/>
          </w:tcPr>
          <w:p w:rsidR="00A6594E" w:rsidRPr="000C3DD4" w:rsidRDefault="00A6594E" w:rsidP="00A6594E">
            <w:pPr>
              <w:adjustRightInd w:val="0"/>
              <w:jc w:val="center"/>
              <w:rPr>
                <w:rFonts w:asciiTheme="minorBidi" w:hAnsiTheme="minorBidi" w:cstheme="minorBidi"/>
                <w:b/>
                <w:bCs/>
              </w:rPr>
            </w:pPr>
          </w:p>
        </w:tc>
        <w:tc>
          <w:tcPr>
            <w:tcW w:w="1134" w:type="dxa"/>
            <w:shd w:val="clear" w:color="auto" w:fill="FBD4B4" w:themeFill="accent6"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Cours</w:t>
            </w:r>
          </w:p>
        </w:tc>
        <w:tc>
          <w:tcPr>
            <w:tcW w:w="1134" w:type="dxa"/>
            <w:shd w:val="clear" w:color="auto" w:fill="FBD4B4" w:themeFill="accent6"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TD</w:t>
            </w:r>
          </w:p>
        </w:tc>
        <w:tc>
          <w:tcPr>
            <w:tcW w:w="1134" w:type="dxa"/>
            <w:shd w:val="clear" w:color="auto" w:fill="FBD4B4" w:themeFill="accent6"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TP</w:t>
            </w:r>
          </w:p>
        </w:tc>
        <w:tc>
          <w:tcPr>
            <w:tcW w:w="1134" w:type="dxa"/>
            <w:vMerge/>
          </w:tcPr>
          <w:p w:rsidR="00A6594E" w:rsidRPr="000C3DD4" w:rsidRDefault="00A6594E" w:rsidP="00A6594E">
            <w:pPr>
              <w:adjustRightInd w:val="0"/>
              <w:jc w:val="center"/>
              <w:rPr>
                <w:rFonts w:asciiTheme="minorBidi" w:hAnsiTheme="minorBidi" w:cstheme="minorBidi"/>
                <w:b/>
                <w:bCs/>
              </w:rPr>
            </w:pPr>
          </w:p>
        </w:tc>
      </w:tr>
      <w:tr w:rsidR="00A6594E" w:rsidRPr="000C3DD4" w:rsidTr="00A6594E">
        <w:tc>
          <w:tcPr>
            <w:tcW w:w="4928" w:type="dxa"/>
            <w:shd w:val="clear" w:color="auto" w:fill="B6DDE8" w:themeFill="accent5"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Mécanique des sols</w:t>
            </w:r>
          </w:p>
        </w:tc>
        <w:tc>
          <w:tcPr>
            <w:tcW w:w="1134" w:type="dxa"/>
            <w:shd w:val="clear" w:color="auto" w:fill="B6DDE8" w:themeFill="accent5"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14</w:t>
            </w:r>
          </w:p>
        </w:tc>
        <w:tc>
          <w:tcPr>
            <w:tcW w:w="1134" w:type="dxa"/>
            <w:shd w:val="clear" w:color="auto" w:fill="B6DDE8" w:themeFill="accent5"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21</w:t>
            </w:r>
          </w:p>
        </w:tc>
        <w:tc>
          <w:tcPr>
            <w:tcW w:w="1134" w:type="dxa"/>
            <w:shd w:val="clear" w:color="auto" w:fill="B6DDE8" w:themeFill="accent5"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14</w:t>
            </w:r>
          </w:p>
        </w:tc>
        <w:tc>
          <w:tcPr>
            <w:tcW w:w="1134" w:type="dxa"/>
            <w:shd w:val="clear" w:color="auto" w:fill="B6DDE8" w:themeFill="accent5"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4</w:t>
            </w:r>
          </w:p>
        </w:tc>
      </w:tr>
      <w:tr w:rsidR="00A6594E" w:rsidRPr="000C3DD4" w:rsidTr="00A6594E">
        <w:tc>
          <w:tcPr>
            <w:tcW w:w="4928" w:type="dxa"/>
            <w:shd w:val="clear" w:color="auto" w:fill="E5B8B7" w:themeFill="accent2"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Mécanique des roches</w:t>
            </w:r>
          </w:p>
        </w:tc>
        <w:tc>
          <w:tcPr>
            <w:tcW w:w="1134" w:type="dxa"/>
            <w:shd w:val="clear" w:color="auto" w:fill="E5B8B7" w:themeFill="accent2"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14</w:t>
            </w:r>
          </w:p>
        </w:tc>
        <w:tc>
          <w:tcPr>
            <w:tcW w:w="1134" w:type="dxa"/>
            <w:shd w:val="clear" w:color="auto" w:fill="E5B8B7" w:themeFill="accent2"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21</w:t>
            </w:r>
          </w:p>
        </w:tc>
        <w:tc>
          <w:tcPr>
            <w:tcW w:w="1134" w:type="dxa"/>
            <w:shd w:val="clear" w:color="auto" w:fill="E5B8B7" w:themeFill="accent2"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14</w:t>
            </w:r>
          </w:p>
        </w:tc>
        <w:tc>
          <w:tcPr>
            <w:tcW w:w="1134" w:type="dxa"/>
            <w:shd w:val="clear" w:color="auto" w:fill="E5B8B7" w:themeFill="accent2"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3</w:t>
            </w:r>
          </w:p>
        </w:tc>
      </w:tr>
      <w:tr w:rsidR="00A6594E" w:rsidRPr="000C3DD4" w:rsidTr="00A6594E">
        <w:tc>
          <w:tcPr>
            <w:tcW w:w="4928" w:type="dxa"/>
            <w:shd w:val="clear" w:color="auto" w:fill="D6E3BC" w:themeFill="accent3" w:themeFillTint="66"/>
          </w:tcPr>
          <w:p w:rsidR="00A6594E" w:rsidRPr="000C3DD4" w:rsidRDefault="00A6594E" w:rsidP="00A6594E">
            <w:pPr>
              <w:adjustRightInd w:val="0"/>
              <w:jc w:val="center"/>
              <w:rPr>
                <w:rFonts w:asciiTheme="minorBidi" w:hAnsiTheme="minorBidi" w:cstheme="minorBidi"/>
                <w:b/>
                <w:bCs/>
              </w:rPr>
            </w:pPr>
          </w:p>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Total</w:t>
            </w:r>
          </w:p>
        </w:tc>
        <w:tc>
          <w:tcPr>
            <w:tcW w:w="1134" w:type="dxa"/>
            <w:shd w:val="clear" w:color="auto" w:fill="D6E3BC" w:themeFill="accent3"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28</w:t>
            </w:r>
          </w:p>
        </w:tc>
        <w:tc>
          <w:tcPr>
            <w:tcW w:w="1134" w:type="dxa"/>
            <w:shd w:val="clear" w:color="auto" w:fill="D6E3BC" w:themeFill="accent3"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42</w:t>
            </w:r>
          </w:p>
        </w:tc>
        <w:tc>
          <w:tcPr>
            <w:tcW w:w="1134" w:type="dxa"/>
            <w:shd w:val="clear" w:color="auto" w:fill="D6E3BC" w:themeFill="accent3"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28</w:t>
            </w:r>
          </w:p>
        </w:tc>
        <w:tc>
          <w:tcPr>
            <w:tcW w:w="1134" w:type="dxa"/>
            <w:shd w:val="clear" w:color="auto" w:fill="D6E3BC" w:themeFill="accent3" w:themeFillTint="66"/>
          </w:tcPr>
          <w:p w:rsidR="00A6594E" w:rsidRPr="000C3DD4" w:rsidRDefault="00A6594E" w:rsidP="00A6594E">
            <w:pPr>
              <w:adjustRightInd w:val="0"/>
              <w:jc w:val="center"/>
              <w:rPr>
                <w:rFonts w:asciiTheme="minorBidi" w:hAnsiTheme="minorBidi" w:cstheme="minorBidi"/>
                <w:b/>
                <w:bCs/>
              </w:rPr>
            </w:pPr>
            <w:r w:rsidRPr="000C3DD4">
              <w:rPr>
                <w:rFonts w:asciiTheme="minorBidi" w:hAnsiTheme="minorBidi" w:cstheme="minorBidi"/>
                <w:b/>
                <w:bCs/>
              </w:rPr>
              <w:t>7</w:t>
            </w:r>
          </w:p>
        </w:tc>
      </w:tr>
    </w:tbl>
    <w:p w:rsidR="00A6594E" w:rsidRPr="000C3DD4"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Pr>
          <w:rFonts w:asciiTheme="minorBidi" w:hAnsiTheme="minorBidi"/>
          <w:b/>
          <w:bCs/>
          <w:sz w:val="20"/>
          <w:szCs w:val="20"/>
        </w:rPr>
        <w:t>4. Contenu des</w:t>
      </w:r>
      <w:r w:rsidRPr="000C3DD4">
        <w:rPr>
          <w:rFonts w:asciiTheme="minorBidi" w:hAnsiTheme="minorBidi"/>
          <w:b/>
          <w:bCs/>
          <w:sz w:val="20"/>
          <w:szCs w:val="20"/>
        </w:rPr>
        <w:t xml:space="preserve"> programmes</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0C3DD4" w:rsidTr="00A6594E">
        <w:tc>
          <w:tcPr>
            <w:tcW w:w="9464" w:type="dxa"/>
            <w:gridSpan w:val="3"/>
            <w:shd w:val="clear" w:color="auto" w:fill="8DB3E2" w:themeFill="text2" w:themeFillTint="66"/>
          </w:tcPr>
          <w:p w:rsidR="00A6594E" w:rsidRPr="000C3DD4" w:rsidRDefault="00A6594E" w:rsidP="00A6594E">
            <w:pPr>
              <w:adjustRightInd w:val="0"/>
              <w:rPr>
                <w:rFonts w:asciiTheme="minorBidi" w:hAnsiTheme="minorBidi" w:cstheme="minorBidi"/>
                <w:b/>
                <w:bCs/>
                <w:lang w:val="fr-FR"/>
              </w:rPr>
            </w:pPr>
          </w:p>
          <w:p w:rsidR="00A6594E" w:rsidRPr="000C3DD4" w:rsidRDefault="00A6594E" w:rsidP="00A6594E">
            <w:pPr>
              <w:adjustRightInd w:val="0"/>
              <w:rPr>
                <w:rFonts w:asciiTheme="minorBidi" w:hAnsiTheme="minorBidi" w:cstheme="minorBidi"/>
                <w:b/>
                <w:bCs/>
                <w:lang w:val="fr-FR"/>
              </w:rPr>
            </w:pPr>
            <w:r w:rsidRPr="000C3DD4">
              <w:rPr>
                <w:rFonts w:asciiTheme="minorBidi" w:hAnsiTheme="minorBidi" w:cstheme="minorBidi"/>
                <w:b/>
                <w:bCs/>
                <w:lang w:val="fr-FR"/>
              </w:rPr>
              <w:t xml:space="preserve">ECUE: </w:t>
            </w:r>
            <w:r w:rsidRPr="000C3DD4">
              <w:rPr>
                <w:rFonts w:asciiTheme="minorBidi" w:hAnsiTheme="minorBidi" w:cstheme="minorBidi"/>
                <w:b/>
                <w:bCs/>
              </w:rPr>
              <w:t xml:space="preserve">Mécanique des sols </w:t>
            </w:r>
          </w:p>
        </w:tc>
      </w:tr>
      <w:tr w:rsidR="00A6594E" w:rsidRPr="000C3DD4" w:rsidTr="00A6594E">
        <w:tc>
          <w:tcPr>
            <w:tcW w:w="3462" w:type="dxa"/>
            <w:shd w:val="clear" w:color="auto" w:fill="8DB3E2" w:themeFill="text2" w:themeFillTint="66"/>
          </w:tcPr>
          <w:p w:rsidR="00A6594E" w:rsidRPr="000C3DD4" w:rsidRDefault="00A6594E" w:rsidP="00A6594E">
            <w:pPr>
              <w:adjustRightInd w:val="0"/>
              <w:rPr>
                <w:rFonts w:asciiTheme="minorBidi" w:hAnsiTheme="minorBidi" w:cstheme="minorBidi"/>
                <w:b/>
                <w:bCs/>
                <w:lang w:val="fr-FR"/>
              </w:rPr>
            </w:pPr>
          </w:p>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Code: UEF 321</w:t>
            </w:r>
          </w:p>
        </w:tc>
        <w:tc>
          <w:tcPr>
            <w:tcW w:w="3392" w:type="dxa"/>
            <w:shd w:val="clear" w:color="auto" w:fill="8DB3E2" w:themeFill="text2" w:themeFillTint="66"/>
          </w:tcPr>
          <w:p w:rsidR="00A6594E" w:rsidRPr="000C3DD4" w:rsidRDefault="00A6594E" w:rsidP="00A6594E">
            <w:pPr>
              <w:adjustRightInd w:val="0"/>
              <w:rPr>
                <w:rFonts w:asciiTheme="minorBidi" w:hAnsiTheme="minorBidi" w:cstheme="minorBidi"/>
                <w:b/>
                <w:bCs/>
              </w:rPr>
            </w:pPr>
          </w:p>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Nombre de crédits: 4</w:t>
            </w:r>
          </w:p>
        </w:tc>
        <w:tc>
          <w:tcPr>
            <w:tcW w:w="2610" w:type="dxa"/>
            <w:shd w:val="clear" w:color="auto" w:fill="8DB3E2" w:themeFill="text2" w:themeFillTint="66"/>
          </w:tcPr>
          <w:p w:rsidR="00A6594E" w:rsidRPr="000C3DD4" w:rsidRDefault="00A6594E" w:rsidP="00A6594E">
            <w:pPr>
              <w:adjustRightInd w:val="0"/>
              <w:rPr>
                <w:rFonts w:asciiTheme="minorBidi" w:hAnsiTheme="minorBidi" w:cstheme="minorBidi"/>
                <w:b/>
                <w:bCs/>
              </w:rPr>
            </w:pPr>
          </w:p>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Coefficient: 2</w:t>
            </w:r>
          </w:p>
        </w:tc>
      </w:tr>
    </w:tbl>
    <w:p w:rsidR="00A6594E" w:rsidRPr="000C3DD4" w:rsidRDefault="00A6594E" w:rsidP="00A6594E">
      <w:pPr>
        <w:adjustRightInd w:val="0"/>
        <w:rPr>
          <w:rFonts w:asciiTheme="minorBidi" w:hAnsiTheme="minorBidi"/>
          <w:sz w:val="20"/>
          <w:szCs w:val="20"/>
        </w:rPr>
      </w:pPr>
    </w:p>
    <w:p w:rsidR="00A6594E" w:rsidRPr="000C3DD4" w:rsidRDefault="00A6594E" w:rsidP="00A6594E">
      <w:pPr>
        <w:spacing w:before="3"/>
        <w:ind w:right="1873" w:firstLine="13"/>
        <w:rPr>
          <w:rFonts w:asciiTheme="minorBidi" w:hAnsiTheme="minorBidi"/>
          <w:b/>
          <w:bCs/>
          <w:sz w:val="20"/>
          <w:szCs w:val="20"/>
        </w:rPr>
      </w:pPr>
    </w:p>
    <w:p w:rsidR="00A6594E" w:rsidRPr="000C3DD4" w:rsidRDefault="00A6594E" w:rsidP="00A6594E">
      <w:pPr>
        <w:tabs>
          <w:tab w:val="left" w:pos="0"/>
        </w:tabs>
        <w:spacing w:line="360" w:lineRule="auto"/>
        <w:jc w:val="both"/>
        <w:rPr>
          <w:rFonts w:asciiTheme="minorBidi" w:hAnsiTheme="minorBidi"/>
          <w:sz w:val="20"/>
          <w:szCs w:val="20"/>
        </w:rPr>
      </w:pPr>
      <w:r w:rsidRPr="000C3DD4">
        <w:rPr>
          <w:rFonts w:asciiTheme="minorBidi" w:hAnsiTheme="minorBidi"/>
          <w:b/>
          <w:bCs/>
          <w:sz w:val="20"/>
          <w:szCs w:val="20"/>
        </w:rPr>
        <w:tab/>
        <w:t>4.1.1. Enseignements théoriques</w:t>
      </w:r>
    </w:p>
    <w:p w:rsidR="00A6594E"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 xml:space="preserve">1. </w:t>
      </w:r>
      <w:r w:rsidRPr="000C3DD4">
        <w:rPr>
          <w:rFonts w:asciiTheme="minorBidi" w:hAnsiTheme="minorBidi"/>
          <w:sz w:val="20"/>
          <w:szCs w:val="20"/>
        </w:rPr>
        <w:t>Caractéristiques physiques des sols: Description et mesures des propriétés physiques des sols, propriétés des particules fines, essais de laboratoire et classification des sols, le compactage des sols et ses procédés</w:t>
      </w:r>
    </w:p>
    <w:p w:rsidR="00A6594E" w:rsidRDefault="00A6594E" w:rsidP="00A6594E">
      <w:pPr>
        <w:tabs>
          <w:tab w:val="left" w:pos="126"/>
        </w:tabs>
        <w:spacing w:line="0" w:lineRule="atLeast"/>
        <w:ind w:left="6" w:right="1220"/>
        <w:jc w:val="both"/>
        <w:rPr>
          <w:rFonts w:asciiTheme="minorBidi" w:hAnsiTheme="minorBidi"/>
          <w:sz w:val="20"/>
          <w:szCs w:val="20"/>
        </w:rPr>
      </w:pPr>
    </w:p>
    <w:p w:rsidR="00A6594E" w:rsidRPr="000C3DD4"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 xml:space="preserve">2. </w:t>
      </w:r>
      <w:r w:rsidRPr="000C3DD4">
        <w:rPr>
          <w:rFonts w:asciiTheme="minorBidi" w:hAnsiTheme="minorBidi"/>
          <w:sz w:val="20"/>
          <w:szCs w:val="20"/>
        </w:rPr>
        <w:t>Effets des écoulements de l’eau sur la stabilité du sol: Loi de Darcy, capillarité</w:t>
      </w:r>
    </w:p>
    <w:p w:rsidR="00A6594E" w:rsidRDefault="00A6594E" w:rsidP="00A6594E">
      <w:pPr>
        <w:tabs>
          <w:tab w:val="left" w:pos="134"/>
        </w:tabs>
        <w:spacing w:line="0" w:lineRule="atLeast"/>
        <w:ind w:left="6" w:right="920"/>
        <w:jc w:val="both"/>
        <w:rPr>
          <w:rFonts w:asciiTheme="minorBidi" w:hAnsiTheme="minorBidi"/>
          <w:sz w:val="20"/>
          <w:szCs w:val="20"/>
        </w:rPr>
      </w:pPr>
    </w:p>
    <w:p w:rsidR="00A6594E" w:rsidRPr="000C3DD4" w:rsidRDefault="00A6594E" w:rsidP="00A6594E">
      <w:pPr>
        <w:tabs>
          <w:tab w:val="left" w:pos="134"/>
        </w:tabs>
        <w:spacing w:line="0" w:lineRule="atLeast"/>
        <w:ind w:left="6" w:right="920"/>
        <w:jc w:val="both"/>
        <w:rPr>
          <w:rFonts w:asciiTheme="minorBidi" w:hAnsiTheme="minorBidi"/>
          <w:sz w:val="20"/>
          <w:szCs w:val="20"/>
        </w:rPr>
      </w:pPr>
      <w:r>
        <w:rPr>
          <w:rFonts w:asciiTheme="minorBidi" w:hAnsiTheme="minorBidi"/>
          <w:sz w:val="20"/>
          <w:szCs w:val="20"/>
        </w:rPr>
        <w:t xml:space="preserve">3. </w:t>
      </w:r>
      <w:r w:rsidRPr="000C3DD4">
        <w:rPr>
          <w:rFonts w:asciiTheme="minorBidi" w:hAnsiTheme="minorBidi"/>
          <w:sz w:val="20"/>
          <w:szCs w:val="20"/>
        </w:rPr>
        <w:t>Contraintes dans le sol : contraintes géostatiques, contrainte effective, contraintes induites par des surcharges, contraintes de massif de sol, notions de poussée et de butée des terres.</w:t>
      </w:r>
    </w:p>
    <w:p w:rsidR="00A6594E" w:rsidRDefault="00A6594E" w:rsidP="00A6594E">
      <w:pPr>
        <w:tabs>
          <w:tab w:val="left" w:pos="134"/>
        </w:tabs>
        <w:spacing w:line="0" w:lineRule="atLeast"/>
        <w:ind w:left="6" w:right="1860"/>
        <w:jc w:val="both"/>
        <w:rPr>
          <w:rFonts w:asciiTheme="minorBidi" w:hAnsiTheme="minorBidi"/>
          <w:sz w:val="20"/>
          <w:szCs w:val="20"/>
        </w:rPr>
      </w:pPr>
    </w:p>
    <w:p w:rsidR="00A6594E" w:rsidRPr="000C3DD4" w:rsidRDefault="00A6594E" w:rsidP="00A6594E">
      <w:pPr>
        <w:tabs>
          <w:tab w:val="left" w:pos="134"/>
        </w:tabs>
        <w:spacing w:line="0" w:lineRule="atLeast"/>
        <w:ind w:left="6" w:right="1860"/>
        <w:jc w:val="both"/>
        <w:rPr>
          <w:rFonts w:asciiTheme="minorBidi" w:hAnsiTheme="minorBidi"/>
          <w:sz w:val="20"/>
          <w:szCs w:val="20"/>
        </w:rPr>
      </w:pPr>
      <w:r>
        <w:rPr>
          <w:rFonts w:asciiTheme="minorBidi" w:hAnsiTheme="minorBidi"/>
          <w:sz w:val="20"/>
          <w:szCs w:val="20"/>
        </w:rPr>
        <w:t xml:space="preserve">4. </w:t>
      </w:r>
      <w:r w:rsidRPr="000C3DD4">
        <w:rPr>
          <w:rFonts w:asciiTheme="minorBidi" w:hAnsiTheme="minorBidi"/>
          <w:sz w:val="20"/>
          <w:szCs w:val="20"/>
        </w:rPr>
        <w:t>Déformation verticale du sol : tassement sous les surcharges, notion et calcul, essais de laboratoire, consolidation des sols, tassement différentiel</w:t>
      </w:r>
    </w:p>
    <w:p w:rsidR="00A6594E" w:rsidRDefault="00A6594E" w:rsidP="00A6594E">
      <w:pPr>
        <w:tabs>
          <w:tab w:val="left" w:pos="134"/>
        </w:tabs>
        <w:spacing w:line="239" w:lineRule="auto"/>
        <w:ind w:left="6" w:right="1460"/>
        <w:jc w:val="both"/>
        <w:rPr>
          <w:rFonts w:asciiTheme="minorBidi" w:hAnsiTheme="minorBidi"/>
          <w:sz w:val="20"/>
          <w:szCs w:val="20"/>
        </w:rPr>
      </w:pPr>
    </w:p>
    <w:p w:rsidR="00A6594E" w:rsidRPr="000C3DD4" w:rsidRDefault="00A6594E" w:rsidP="00A6594E">
      <w:pPr>
        <w:tabs>
          <w:tab w:val="left" w:pos="134"/>
        </w:tabs>
        <w:spacing w:line="239" w:lineRule="auto"/>
        <w:ind w:left="6" w:right="1460"/>
        <w:jc w:val="both"/>
        <w:rPr>
          <w:rFonts w:asciiTheme="minorBidi" w:hAnsiTheme="minorBidi"/>
          <w:sz w:val="20"/>
          <w:szCs w:val="20"/>
        </w:rPr>
      </w:pPr>
      <w:r>
        <w:rPr>
          <w:rFonts w:asciiTheme="minorBidi" w:hAnsiTheme="minorBidi"/>
          <w:sz w:val="20"/>
          <w:szCs w:val="20"/>
        </w:rPr>
        <w:t xml:space="preserve">5. </w:t>
      </w:r>
      <w:r w:rsidRPr="000C3DD4">
        <w:rPr>
          <w:rFonts w:asciiTheme="minorBidi" w:hAnsiTheme="minorBidi"/>
          <w:sz w:val="20"/>
          <w:szCs w:val="20"/>
        </w:rPr>
        <w:t>Plasticité et résistance au cisaillement, éléments de plasticité, essais de cisaillement sur sols pulvérulents et sur sols cohérents</w:t>
      </w:r>
    </w:p>
    <w:p w:rsidR="00A6594E" w:rsidRPr="000C3DD4" w:rsidRDefault="00A6594E" w:rsidP="00A6594E">
      <w:pPr>
        <w:spacing w:line="1" w:lineRule="exact"/>
        <w:jc w:val="both"/>
        <w:rPr>
          <w:rFonts w:asciiTheme="minorBidi" w:hAnsiTheme="minorBidi"/>
          <w:sz w:val="20"/>
          <w:szCs w:val="20"/>
        </w:rPr>
      </w:pPr>
    </w:p>
    <w:p w:rsidR="00A6594E" w:rsidRDefault="00A6594E" w:rsidP="00A6594E">
      <w:pPr>
        <w:tabs>
          <w:tab w:val="left" w:pos="134"/>
        </w:tabs>
        <w:spacing w:line="238" w:lineRule="auto"/>
        <w:ind w:left="6" w:right="820"/>
        <w:jc w:val="both"/>
        <w:rPr>
          <w:rFonts w:asciiTheme="minorBidi" w:hAnsiTheme="minorBidi"/>
          <w:sz w:val="20"/>
          <w:szCs w:val="20"/>
        </w:rPr>
      </w:pPr>
    </w:p>
    <w:p w:rsidR="00A6594E" w:rsidRPr="000C3DD4" w:rsidRDefault="00A6594E" w:rsidP="00A6594E">
      <w:pPr>
        <w:tabs>
          <w:tab w:val="left" w:pos="134"/>
        </w:tabs>
        <w:spacing w:line="238" w:lineRule="auto"/>
        <w:ind w:left="6" w:right="820"/>
        <w:jc w:val="both"/>
        <w:rPr>
          <w:rFonts w:asciiTheme="minorBidi" w:hAnsiTheme="minorBidi"/>
          <w:sz w:val="20"/>
          <w:szCs w:val="20"/>
        </w:rPr>
      </w:pPr>
      <w:r>
        <w:rPr>
          <w:rFonts w:asciiTheme="minorBidi" w:hAnsiTheme="minorBidi"/>
          <w:sz w:val="20"/>
          <w:szCs w:val="20"/>
        </w:rPr>
        <w:t xml:space="preserve">6. </w:t>
      </w:r>
      <w:r w:rsidRPr="000C3DD4">
        <w:rPr>
          <w:rFonts w:asciiTheme="minorBidi" w:hAnsiTheme="minorBidi"/>
          <w:sz w:val="20"/>
          <w:szCs w:val="20"/>
        </w:rPr>
        <w:t>Equilibre plastique : tenseur de contraintes, équilibre de Rankine, équilibre de Boussinesq, milieux non pesants et états correspondants.</w:t>
      </w:r>
    </w:p>
    <w:p w:rsidR="00A6594E" w:rsidRPr="000C3DD4" w:rsidRDefault="00A6594E" w:rsidP="00A6594E">
      <w:pPr>
        <w:adjustRightInd w:val="0"/>
        <w:jc w:val="both"/>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r>
      <w:r w:rsidRPr="000C3DD4">
        <w:rPr>
          <w:rFonts w:asciiTheme="minorBidi" w:hAnsiTheme="minorBidi"/>
          <w:b/>
          <w:bCs/>
          <w:sz w:val="20"/>
          <w:szCs w:val="20"/>
        </w:rPr>
        <w:tab/>
        <w:t>4.1.2. Activités pratiques</w:t>
      </w:r>
    </w:p>
    <w:p w:rsidR="00A6594E" w:rsidRPr="000C3DD4" w:rsidRDefault="00A6594E" w:rsidP="00A6594E">
      <w:pPr>
        <w:adjustRightInd w:val="0"/>
        <w:rPr>
          <w:rFonts w:asciiTheme="minorBidi" w:hAnsiTheme="minorBidi"/>
          <w:b/>
          <w:bCs/>
          <w:sz w:val="20"/>
          <w:szCs w:val="20"/>
        </w:rPr>
      </w:pPr>
    </w:p>
    <w:p w:rsidR="00A6594E" w:rsidRPr="000C3DD4" w:rsidRDefault="00A6594E" w:rsidP="004F13AD">
      <w:pPr>
        <w:widowControl/>
        <w:numPr>
          <w:ilvl w:val="0"/>
          <w:numId w:val="46"/>
        </w:numPr>
        <w:tabs>
          <w:tab w:val="left" w:pos="126"/>
        </w:tabs>
        <w:autoSpaceDE/>
        <w:autoSpaceDN/>
        <w:spacing w:line="0" w:lineRule="atLeast"/>
        <w:ind w:left="720" w:hanging="360"/>
        <w:rPr>
          <w:rFonts w:asciiTheme="minorBidi" w:hAnsiTheme="minorBidi"/>
          <w:sz w:val="20"/>
          <w:szCs w:val="20"/>
        </w:rPr>
      </w:pPr>
      <w:r w:rsidRPr="000C3DD4">
        <w:rPr>
          <w:rFonts w:asciiTheme="minorBidi" w:hAnsiTheme="minorBidi"/>
          <w:sz w:val="20"/>
          <w:szCs w:val="20"/>
        </w:rPr>
        <w:t>Granulom</w:t>
      </w:r>
      <w:r>
        <w:rPr>
          <w:rFonts w:asciiTheme="minorBidi" w:hAnsiTheme="minorBidi"/>
          <w:sz w:val="20"/>
          <w:szCs w:val="20"/>
        </w:rPr>
        <w:t>étrie des sols et équivalent de</w:t>
      </w:r>
      <w:r w:rsidRPr="000C3DD4">
        <w:rPr>
          <w:rFonts w:asciiTheme="minorBidi" w:hAnsiTheme="minorBidi"/>
          <w:sz w:val="20"/>
          <w:szCs w:val="20"/>
        </w:rPr>
        <w:t xml:space="preserve"> sables</w:t>
      </w:r>
    </w:p>
    <w:p w:rsidR="00A6594E" w:rsidRPr="000C3DD4" w:rsidRDefault="00A6594E" w:rsidP="004F13AD">
      <w:pPr>
        <w:widowControl/>
        <w:numPr>
          <w:ilvl w:val="0"/>
          <w:numId w:val="46"/>
        </w:numPr>
        <w:tabs>
          <w:tab w:val="left" w:pos="126"/>
        </w:tabs>
        <w:autoSpaceDE/>
        <w:autoSpaceDN/>
        <w:spacing w:line="0" w:lineRule="atLeast"/>
        <w:ind w:left="720" w:hanging="360"/>
        <w:rPr>
          <w:rFonts w:asciiTheme="minorBidi" w:hAnsiTheme="minorBidi"/>
          <w:sz w:val="20"/>
          <w:szCs w:val="20"/>
        </w:rPr>
      </w:pPr>
      <w:r w:rsidRPr="000C3DD4">
        <w:rPr>
          <w:rFonts w:asciiTheme="minorBidi" w:hAnsiTheme="minorBidi"/>
          <w:sz w:val="20"/>
          <w:szCs w:val="20"/>
        </w:rPr>
        <w:t>Mesure des caractéristiques physiques du sol : densité solide, densité sèche et densité humide</w:t>
      </w:r>
    </w:p>
    <w:p w:rsidR="00A6594E" w:rsidRPr="000C3DD4" w:rsidRDefault="00A6594E" w:rsidP="004F13AD">
      <w:pPr>
        <w:widowControl/>
        <w:numPr>
          <w:ilvl w:val="0"/>
          <w:numId w:val="46"/>
        </w:numPr>
        <w:tabs>
          <w:tab w:val="left" w:pos="126"/>
        </w:tabs>
        <w:autoSpaceDE/>
        <w:autoSpaceDN/>
        <w:spacing w:line="0" w:lineRule="atLeast"/>
        <w:ind w:left="720" w:hanging="360"/>
        <w:rPr>
          <w:rFonts w:asciiTheme="minorBidi" w:hAnsiTheme="minorBidi"/>
          <w:sz w:val="20"/>
          <w:szCs w:val="20"/>
        </w:rPr>
      </w:pPr>
      <w:r w:rsidRPr="000C3DD4">
        <w:rPr>
          <w:rFonts w:asciiTheme="minorBidi" w:hAnsiTheme="minorBidi"/>
          <w:sz w:val="20"/>
          <w:szCs w:val="20"/>
        </w:rPr>
        <w:t>Plasticité des sols : limites d’Atterberg</w:t>
      </w:r>
    </w:p>
    <w:p w:rsidR="00A6594E" w:rsidRPr="000C3DD4" w:rsidRDefault="00A6594E" w:rsidP="00A6594E">
      <w:pPr>
        <w:adjustRightInd w:val="0"/>
        <w:rPr>
          <w:rFonts w:asciiTheme="minorBidi" w:hAnsiTheme="minorBidi"/>
          <w:sz w:val="20"/>
          <w:szCs w:val="20"/>
        </w:rPr>
      </w:pPr>
      <w:r>
        <w:rPr>
          <w:rFonts w:asciiTheme="minorBidi" w:hAnsiTheme="minorBidi"/>
          <w:sz w:val="20"/>
          <w:szCs w:val="20"/>
        </w:rPr>
        <w:t xml:space="preserve">- </w:t>
      </w:r>
      <w:r w:rsidRPr="000C3DD4">
        <w:rPr>
          <w:rFonts w:asciiTheme="minorBidi" w:hAnsiTheme="minorBidi"/>
          <w:sz w:val="20"/>
          <w:szCs w:val="20"/>
        </w:rPr>
        <w:t>Essai Proctor, de compression, de consolidation, de cisaillement…</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4"/>
          <w:szCs w:val="24"/>
        </w:rPr>
      </w:pPr>
      <w:r w:rsidRPr="000C3DD4">
        <w:rPr>
          <w:rFonts w:asciiTheme="minorBidi" w:hAnsiTheme="minorBidi"/>
          <w:b/>
          <w:bCs/>
          <w:sz w:val="24"/>
          <w:szCs w:val="24"/>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0C3DD4" w:rsidTr="00A6594E">
        <w:tc>
          <w:tcPr>
            <w:tcW w:w="10058" w:type="dxa"/>
            <w:gridSpan w:val="3"/>
            <w:shd w:val="clear" w:color="auto" w:fill="FABF8F" w:themeFill="accent6" w:themeFillTint="99"/>
          </w:tcPr>
          <w:p w:rsidR="00A6594E" w:rsidRPr="000C3DD4" w:rsidRDefault="00A6594E" w:rsidP="00A6594E">
            <w:pPr>
              <w:adjustRightInd w:val="0"/>
              <w:rPr>
                <w:rFonts w:asciiTheme="minorBidi" w:hAnsiTheme="minorBidi" w:cstheme="minorBidi"/>
                <w:b/>
                <w:bCs/>
              </w:rPr>
            </w:pPr>
          </w:p>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ECUE: Mécanique des roches</w:t>
            </w:r>
          </w:p>
        </w:tc>
      </w:tr>
      <w:tr w:rsidR="00A6594E" w:rsidRPr="000C3DD4" w:rsidTr="00A6594E">
        <w:tc>
          <w:tcPr>
            <w:tcW w:w="3462" w:type="dxa"/>
            <w:shd w:val="clear" w:color="auto" w:fill="FABF8F" w:themeFill="accent6" w:themeFillTint="99"/>
          </w:tcPr>
          <w:p w:rsidR="00A6594E" w:rsidRPr="000C3DD4" w:rsidRDefault="00A6594E" w:rsidP="00A6594E">
            <w:pPr>
              <w:adjustRightInd w:val="0"/>
              <w:rPr>
                <w:rFonts w:asciiTheme="minorBidi" w:hAnsiTheme="minorBidi" w:cstheme="minorBidi"/>
                <w:b/>
                <w:bCs/>
              </w:rPr>
            </w:pPr>
          </w:p>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Code: UEF 322</w:t>
            </w:r>
          </w:p>
        </w:tc>
        <w:tc>
          <w:tcPr>
            <w:tcW w:w="3392" w:type="dxa"/>
            <w:shd w:val="clear" w:color="auto" w:fill="FABF8F" w:themeFill="accent6" w:themeFillTint="99"/>
          </w:tcPr>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Nombre de crédits: 3</w:t>
            </w:r>
          </w:p>
        </w:tc>
        <w:tc>
          <w:tcPr>
            <w:tcW w:w="3204" w:type="dxa"/>
            <w:shd w:val="clear" w:color="auto" w:fill="FABF8F" w:themeFill="accent6" w:themeFillTint="99"/>
          </w:tcPr>
          <w:p w:rsidR="00A6594E" w:rsidRPr="000C3DD4" w:rsidRDefault="00A6594E" w:rsidP="00A6594E">
            <w:pPr>
              <w:adjustRightInd w:val="0"/>
              <w:rPr>
                <w:rFonts w:asciiTheme="minorBidi" w:hAnsiTheme="minorBidi" w:cstheme="minorBidi"/>
                <w:b/>
                <w:bCs/>
              </w:rPr>
            </w:pPr>
            <w:r w:rsidRPr="000C3DD4">
              <w:rPr>
                <w:rFonts w:asciiTheme="minorBidi" w:hAnsiTheme="minorBidi" w:cstheme="minorBidi"/>
                <w:b/>
                <w:bCs/>
              </w:rPr>
              <w:t>Coefficient: 1.5</w:t>
            </w:r>
          </w:p>
        </w:tc>
      </w:tr>
    </w:tbl>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r>
      <w:r w:rsidRPr="000C3DD4">
        <w:rPr>
          <w:rFonts w:asciiTheme="minorBidi" w:hAnsiTheme="minorBidi"/>
          <w:b/>
          <w:bCs/>
          <w:sz w:val="20"/>
          <w:szCs w:val="20"/>
        </w:rPr>
        <w:tab/>
        <w:t>4.2.1. Enseignements théoriques</w:t>
      </w:r>
    </w:p>
    <w:p w:rsidR="00A6594E" w:rsidRPr="000C3DD4" w:rsidRDefault="00A6594E" w:rsidP="00A6594E">
      <w:pPr>
        <w:spacing w:line="1" w:lineRule="exact"/>
        <w:rPr>
          <w:rFonts w:asciiTheme="minorBidi" w:hAnsiTheme="minorBidi"/>
        </w:rPr>
      </w:pPr>
    </w:p>
    <w:p w:rsidR="00A6594E" w:rsidRPr="000C3DD4" w:rsidRDefault="00A6594E" w:rsidP="00A6594E">
      <w:pPr>
        <w:spacing w:line="3" w:lineRule="exact"/>
        <w:rPr>
          <w:rFonts w:asciiTheme="minorBidi" w:hAnsiTheme="minorBidi"/>
        </w:rPr>
      </w:pPr>
    </w:p>
    <w:p w:rsidR="00A6594E" w:rsidRDefault="00A6594E" w:rsidP="00A6594E">
      <w:pPr>
        <w:tabs>
          <w:tab w:val="left" w:pos="134"/>
        </w:tabs>
        <w:spacing w:line="239" w:lineRule="auto"/>
        <w:ind w:left="6" w:right="1280"/>
        <w:rPr>
          <w:rFonts w:asciiTheme="minorBidi" w:hAnsiTheme="minorBidi"/>
          <w:sz w:val="20"/>
          <w:szCs w:val="20"/>
        </w:rPr>
      </w:pPr>
    </w:p>
    <w:p w:rsidR="00A6594E" w:rsidRPr="000C3DD4" w:rsidRDefault="00A6594E" w:rsidP="00A6594E">
      <w:pPr>
        <w:tabs>
          <w:tab w:val="left" w:pos="134"/>
        </w:tabs>
        <w:spacing w:line="239" w:lineRule="auto"/>
        <w:ind w:left="6"/>
        <w:jc w:val="both"/>
        <w:rPr>
          <w:rFonts w:asciiTheme="minorBidi" w:hAnsiTheme="minorBidi"/>
          <w:sz w:val="20"/>
          <w:szCs w:val="20"/>
        </w:rPr>
      </w:pPr>
      <w:r>
        <w:rPr>
          <w:rFonts w:asciiTheme="minorBidi" w:hAnsiTheme="minorBidi"/>
          <w:sz w:val="20"/>
          <w:szCs w:val="20"/>
        </w:rPr>
        <w:t>1. Rappel de mécanique générale</w:t>
      </w:r>
      <w:r w:rsidRPr="000C3DD4">
        <w:rPr>
          <w:rFonts w:asciiTheme="minorBidi" w:hAnsiTheme="minorBidi"/>
          <w:sz w:val="20"/>
          <w:szCs w:val="20"/>
        </w:rPr>
        <w:t xml:space="preserve">: notion et types de forces, action et réaction, </w:t>
      </w:r>
      <w:r>
        <w:rPr>
          <w:rFonts w:asciiTheme="minorBidi" w:hAnsiTheme="minorBidi"/>
          <w:sz w:val="20"/>
          <w:szCs w:val="20"/>
        </w:rPr>
        <w:t xml:space="preserve">unités </w:t>
      </w:r>
      <w:r w:rsidRPr="000C3DD4">
        <w:rPr>
          <w:rFonts w:asciiTheme="minorBidi" w:hAnsiTheme="minorBidi"/>
          <w:sz w:val="20"/>
          <w:szCs w:val="20"/>
        </w:rPr>
        <w:t>de mesure internationales, etc.</w:t>
      </w:r>
    </w:p>
    <w:p w:rsidR="00A6594E" w:rsidRPr="000C3DD4" w:rsidRDefault="00A6594E" w:rsidP="00A6594E">
      <w:pPr>
        <w:spacing w:line="1" w:lineRule="exact"/>
        <w:jc w:val="both"/>
        <w:rPr>
          <w:rFonts w:asciiTheme="minorBidi" w:hAnsiTheme="minorBidi"/>
          <w:sz w:val="20"/>
          <w:szCs w:val="20"/>
        </w:rPr>
      </w:pPr>
    </w:p>
    <w:p w:rsidR="00A6594E" w:rsidRDefault="00A6594E" w:rsidP="00A6594E">
      <w:pPr>
        <w:tabs>
          <w:tab w:val="left" w:pos="134"/>
        </w:tabs>
        <w:spacing w:line="0" w:lineRule="atLeast"/>
        <w:ind w:left="6"/>
        <w:jc w:val="both"/>
        <w:rPr>
          <w:rFonts w:asciiTheme="minorBidi" w:hAnsiTheme="minorBidi"/>
          <w:sz w:val="20"/>
          <w:szCs w:val="20"/>
        </w:rPr>
      </w:pPr>
    </w:p>
    <w:p w:rsidR="00A6594E" w:rsidRPr="000C3DD4" w:rsidRDefault="00A6594E" w:rsidP="00A6594E">
      <w:pPr>
        <w:tabs>
          <w:tab w:val="left" w:pos="134"/>
        </w:tabs>
        <w:spacing w:line="0" w:lineRule="atLeast"/>
        <w:ind w:left="6"/>
        <w:jc w:val="both"/>
        <w:rPr>
          <w:rFonts w:asciiTheme="minorBidi" w:hAnsiTheme="minorBidi"/>
          <w:sz w:val="20"/>
          <w:szCs w:val="20"/>
        </w:rPr>
      </w:pPr>
      <w:r>
        <w:rPr>
          <w:rFonts w:asciiTheme="minorBidi" w:hAnsiTheme="minorBidi"/>
          <w:sz w:val="20"/>
          <w:szCs w:val="20"/>
        </w:rPr>
        <w:t xml:space="preserve">2. </w:t>
      </w:r>
      <w:r w:rsidRPr="000C3DD4">
        <w:rPr>
          <w:rFonts w:asciiTheme="minorBidi" w:hAnsiTheme="minorBidi"/>
          <w:sz w:val="20"/>
          <w:szCs w:val="20"/>
        </w:rPr>
        <w:t>Contrainte : définition, état de contrainte, décomposition, calcul des contraintes, tenseur de contrainte, notion de contrainte déviatorique (tectonique)</w:t>
      </w:r>
    </w:p>
    <w:p w:rsidR="00A6594E" w:rsidRDefault="00A6594E" w:rsidP="00A6594E">
      <w:pPr>
        <w:tabs>
          <w:tab w:val="left" w:pos="134"/>
        </w:tabs>
        <w:spacing w:line="239" w:lineRule="auto"/>
        <w:ind w:left="6"/>
        <w:jc w:val="both"/>
        <w:rPr>
          <w:rFonts w:asciiTheme="minorBidi" w:hAnsiTheme="minorBidi"/>
          <w:sz w:val="20"/>
          <w:szCs w:val="20"/>
        </w:rPr>
      </w:pPr>
    </w:p>
    <w:p w:rsidR="00A6594E" w:rsidRPr="000C3DD4" w:rsidRDefault="00A6594E" w:rsidP="00A6594E">
      <w:pPr>
        <w:tabs>
          <w:tab w:val="left" w:pos="134"/>
        </w:tabs>
        <w:spacing w:line="239" w:lineRule="auto"/>
        <w:ind w:left="6"/>
        <w:jc w:val="both"/>
        <w:rPr>
          <w:rFonts w:asciiTheme="minorBidi" w:hAnsiTheme="minorBidi"/>
          <w:sz w:val="20"/>
          <w:szCs w:val="20"/>
        </w:rPr>
      </w:pPr>
      <w:r>
        <w:rPr>
          <w:rFonts w:asciiTheme="minorBidi" w:hAnsiTheme="minorBidi"/>
          <w:sz w:val="20"/>
          <w:szCs w:val="20"/>
        </w:rPr>
        <w:t xml:space="preserve">3. </w:t>
      </w:r>
      <w:r w:rsidRPr="000C3DD4">
        <w:rPr>
          <w:rFonts w:asciiTheme="minorBidi" w:hAnsiTheme="minorBidi"/>
          <w:sz w:val="20"/>
          <w:szCs w:val="20"/>
        </w:rPr>
        <w:t>Comporte</w:t>
      </w:r>
      <w:r>
        <w:rPr>
          <w:rFonts w:asciiTheme="minorBidi" w:hAnsiTheme="minorBidi"/>
          <w:sz w:val="20"/>
          <w:szCs w:val="20"/>
        </w:rPr>
        <w:t>ment des roches et applications</w:t>
      </w:r>
      <w:r w:rsidRPr="000C3DD4">
        <w:rPr>
          <w:rFonts w:asciiTheme="minorBidi" w:hAnsiTheme="minorBidi"/>
          <w:sz w:val="20"/>
          <w:szCs w:val="20"/>
        </w:rPr>
        <w:t>: types de matériaux (homogènes isotropes, inhomogènes), types de réponse à une sollicitation (comportement inélastique, comportement visqueux, comportement plastique).</w:t>
      </w:r>
    </w:p>
    <w:p w:rsidR="00A6594E" w:rsidRPr="000C3DD4" w:rsidRDefault="00A6594E" w:rsidP="00A6594E">
      <w:pPr>
        <w:spacing w:line="2" w:lineRule="exact"/>
        <w:jc w:val="both"/>
        <w:rPr>
          <w:rFonts w:asciiTheme="minorBidi" w:hAnsiTheme="minorBidi"/>
          <w:sz w:val="20"/>
          <w:szCs w:val="20"/>
        </w:rPr>
      </w:pPr>
    </w:p>
    <w:p w:rsidR="00A6594E" w:rsidRDefault="00A6594E" w:rsidP="00A6594E">
      <w:pPr>
        <w:spacing w:line="0" w:lineRule="atLeast"/>
        <w:jc w:val="both"/>
        <w:rPr>
          <w:rFonts w:asciiTheme="minorBidi" w:hAnsiTheme="minorBidi"/>
          <w:sz w:val="20"/>
          <w:szCs w:val="20"/>
        </w:rPr>
      </w:pPr>
    </w:p>
    <w:p w:rsidR="00A6594E" w:rsidRPr="000C3DD4" w:rsidRDefault="00A6594E" w:rsidP="00A6594E">
      <w:pPr>
        <w:spacing w:line="0" w:lineRule="atLeast"/>
        <w:jc w:val="both"/>
        <w:rPr>
          <w:rFonts w:asciiTheme="minorBidi" w:hAnsiTheme="minorBidi"/>
          <w:sz w:val="20"/>
          <w:szCs w:val="20"/>
        </w:rPr>
      </w:pPr>
      <w:r>
        <w:rPr>
          <w:rFonts w:asciiTheme="minorBidi" w:hAnsiTheme="minorBidi"/>
          <w:sz w:val="20"/>
          <w:szCs w:val="20"/>
        </w:rPr>
        <w:t>4. Déformabilité des roches</w:t>
      </w:r>
      <w:r w:rsidRPr="000C3DD4">
        <w:rPr>
          <w:rFonts w:asciiTheme="minorBidi" w:hAnsiTheme="minorBidi"/>
          <w:sz w:val="20"/>
          <w:szCs w:val="20"/>
        </w:rPr>
        <w:t>: lois de comportement réels (fragile, ductile, notions d’écrocrissage,</w:t>
      </w:r>
      <w:r>
        <w:rPr>
          <w:rFonts w:asciiTheme="minorBidi" w:hAnsiTheme="minorBidi"/>
          <w:sz w:val="20"/>
          <w:szCs w:val="20"/>
        </w:rPr>
        <w:t xml:space="preserve"> </w:t>
      </w:r>
      <w:r w:rsidRPr="000C3DD4">
        <w:rPr>
          <w:rFonts w:asciiTheme="minorBidi" w:hAnsiTheme="minorBidi"/>
          <w:sz w:val="20"/>
          <w:szCs w:val="20"/>
        </w:rPr>
        <w:t>de durcissement, de fluage, etc.), influence des paramètres physiques sur la déformation des roches.</w:t>
      </w:r>
    </w:p>
    <w:p w:rsidR="00A6594E" w:rsidRDefault="00A6594E" w:rsidP="00A6594E">
      <w:pPr>
        <w:tabs>
          <w:tab w:val="left" w:pos="134"/>
        </w:tabs>
        <w:spacing w:line="239" w:lineRule="auto"/>
        <w:ind w:left="6"/>
        <w:jc w:val="both"/>
        <w:rPr>
          <w:rFonts w:asciiTheme="minorBidi" w:hAnsiTheme="minorBidi"/>
          <w:sz w:val="20"/>
          <w:szCs w:val="20"/>
        </w:rPr>
      </w:pPr>
    </w:p>
    <w:p w:rsidR="00A6594E" w:rsidRPr="000C3DD4" w:rsidRDefault="00A6594E" w:rsidP="00A6594E">
      <w:pPr>
        <w:tabs>
          <w:tab w:val="left" w:pos="134"/>
        </w:tabs>
        <w:spacing w:line="239" w:lineRule="auto"/>
        <w:ind w:left="6"/>
        <w:jc w:val="both"/>
        <w:rPr>
          <w:rFonts w:asciiTheme="minorBidi" w:hAnsiTheme="minorBidi"/>
          <w:sz w:val="20"/>
          <w:szCs w:val="20"/>
        </w:rPr>
      </w:pPr>
      <w:r>
        <w:rPr>
          <w:rFonts w:asciiTheme="minorBidi" w:hAnsiTheme="minorBidi"/>
          <w:sz w:val="20"/>
          <w:szCs w:val="20"/>
        </w:rPr>
        <w:t xml:space="preserve">5. </w:t>
      </w:r>
      <w:r w:rsidRPr="000C3DD4">
        <w:rPr>
          <w:rFonts w:asciiTheme="minorBidi" w:hAnsiTheme="minorBidi"/>
          <w:sz w:val="20"/>
          <w:szCs w:val="20"/>
        </w:rPr>
        <w:t>Ruptu</w:t>
      </w:r>
      <w:r>
        <w:rPr>
          <w:rFonts w:asciiTheme="minorBidi" w:hAnsiTheme="minorBidi"/>
          <w:sz w:val="20"/>
          <w:szCs w:val="20"/>
        </w:rPr>
        <w:t>re des roches en compression</w:t>
      </w:r>
      <w:r w:rsidRPr="000C3DD4">
        <w:rPr>
          <w:rFonts w:asciiTheme="minorBidi" w:hAnsiTheme="minorBidi"/>
          <w:sz w:val="20"/>
          <w:szCs w:val="20"/>
        </w:rPr>
        <w:t>: rupture théorique, essais de laboratoire (cercle de Mohr, représentation du cercle de Mohr et calculs, courbe intrinsèque des roches et applications, fracturation assistée, etc.</w:t>
      </w:r>
    </w:p>
    <w:p w:rsidR="00A6594E" w:rsidRPr="000C3DD4" w:rsidRDefault="00A6594E" w:rsidP="00A6594E">
      <w:pPr>
        <w:spacing w:line="2" w:lineRule="exact"/>
        <w:jc w:val="both"/>
        <w:rPr>
          <w:rFonts w:asciiTheme="minorBidi" w:hAnsiTheme="minorBidi"/>
          <w:sz w:val="20"/>
          <w:szCs w:val="20"/>
        </w:rPr>
      </w:pPr>
    </w:p>
    <w:p w:rsidR="00A6594E" w:rsidRDefault="00A6594E" w:rsidP="00A6594E">
      <w:pPr>
        <w:tabs>
          <w:tab w:val="left" w:pos="0"/>
        </w:tabs>
        <w:spacing w:line="0" w:lineRule="atLeast"/>
        <w:jc w:val="both"/>
        <w:rPr>
          <w:rFonts w:asciiTheme="minorBidi" w:hAnsiTheme="minorBidi"/>
          <w:sz w:val="20"/>
          <w:szCs w:val="20"/>
        </w:rPr>
      </w:pPr>
    </w:p>
    <w:p w:rsidR="00A6594E" w:rsidRDefault="00A6594E" w:rsidP="00A6594E">
      <w:pPr>
        <w:tabs>
          <w:tab w:val="left" w:pos="0"/>
        </w:tabs>
        <w:spacing w:line="0" w:lineRule="atLeast"/>
        <w:rPr>
          <w:rFonts w:asciiTheme="minorBidi" w:hAnsiTheme="minorBidi"/>
          <w:sz w:val="20"/>
          <w:szCs w:val="20"/>
        </w:rPr>
      </w:pPr>
      <w:r>
        <w:rPr>
          <w:rFonts w:asciiTheme="minorBidi" w:hAnsiTheme="minorBidi"/>
          <w:sz w:val="20"/>
          <w:szCs w:val="20"/>
        </w:rPr>
        <w:t xml:space="preserve">6. </w:t>
      </w:r>
      <w:r w:rsidRPr="000C3DD4">
        <w:rPr>
          <w:rFonts w:asciiTheme="minorBidi" w:hAnsiTheme="minorBidi"/>
          <w:sz w:val="20"/>
          <w:szCs w:val="20"/>
        </w:rPr>
        <w:t>Description des roches et des massifs rocheux</w:t>
      </w:r>
    </w:p>
    <w:p w:rsidR="00A6594E" w:rsidRPr="000C3DD4" w:rsidRDefault="00A6594E" w:rsidP="00A6594E">
      <w:pPr>
        <w:tabs>
          <w:tab w:val="left" w:pos="0"/>
        </w:tabs>
        <w:spacing w:line="0" w:lineRule="atLeast"/>
        <w:rPr>
          <w:rFonts w:asciiTheme="minorBidi" w:hAnsiTheme="minorBidi"/>
          <w:sz w:val="20"/>
          <w:szCs w:val="20"/>
        </w:rPr>
      </w:pP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Relation pétrographie-propriétés mécaniques des roches</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Les paramètres de déformation</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Classification mécanique des roches (RQD, NGI, CSIR)</w:t>
      </w:r>
    </w:p>
    <w:p w:rsidR="00A6594E" w:rsidRPr="000C3DD4" w:rsidRDefault="00A6594E" w:rsidP="004F13AD">
      <w:pPr>
        <w:widowControl/>
        <w:numPr>
          <w:ilvl w:val="0"/>
          <w:numId w:val="89"/>
        </w:numPr>
        <w:tabs>
          <w:tab w:val="left" w:pos="126"/>
          <w:tab w:val="left" w:pos="426"/>
        </w:tabs>
        <w:autoSpaceDE/>
        <w:autoSpaceDN/>
        <w:spacing w:line="0" w:lineRule="atLeast"/>
        <w:ind w:left="780" w:hanging="360"/>
        <w:rPr>
          <w:rFonts w:asciiTheme="minorBidi" w:hAnsiTheme="minorBidi"/>
          <w:sz w:val="20"/>
          <w:szCs w:val="20"/>
        </w:rPr>
      </w:pPr>
      <w:r w:rsidRPr="000C3DD4">
        <w:rPr>
          <w:rFonts w:asciiTheme="minorBidi" w:hAnsiTheme="minorBidi"/>
          <w:sz w:val="20"/>
          <w:szCs w:val="20"/>
        </w:rPr>
        <w:t>Résistance des roches et des masses rocheuses</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Comportement fragile et comportement ductile</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Théories de la rupture des roches</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Critère de rupture de Hoek et Brown</w:t>
      </w:r>
    </w:p>
    <w:p w:rsidR="00A6594E" w:rsidRPr="000C3DD4" w:rsidRDefault="00A6594E" w:rsidP="004F13AD">
      <w:pPr>
        <w:widowControl/>
        <w:numPr>
          <w:ilvl w:val="0"/>
          <w:numId w:val="89"/>
        </w:numPr>
        <w:tabs>
          <w:tab w:val="left" w:pos="126"/>
          <w:tab w:val="left" w:pos="426"/>
        </w:tabs>
        <w:autoSpaceDE/>
        <w:autoSpaceDN/>
        <w:spacing w:line="0" w:lineRule="atLeast"/>
        <w:ind w:left="780" w:hanging="360"/>
        <w:rPr>
          <w:rFonts w:asciiTheme="minorBidi" w:hAnsiTheme="minorBidi"/>
          <w:sz w:val="20"/>
          <w:szCs w:val="20"/>
        </w:rPr>
      </w:pPr>
      <w:r w:rsidRPr="000C3DD4">
        <w:rPr>
          <w:rFonts w:asciiTheme="minorBidi" w:hAnsiTheme="minorBidi"/>
          <w:sz w:val="20"/>
          <w:szCs w:val="20"/>
        </w:rPr>
        <w:t>Etat de contraintes dans un massif rocheux</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Etat de contraintes planes ou planaires, Déformation plane ou planaire</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Etat de contraintes in situ, approche de Terzaghi et Richart</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Résultats des mesures de contraintes in situ</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Distribution des contraintes autour d’une excavation unique</w:t>
      </w:r>
    </w:p>
    <w:p w:rsidR="00A6594E" w:rsidRPr="000C3DD4" w:rsidRDefault="00A6594E" w:rsidP="004F13AD">
      <w:pPr>
        <w:widowControl/>
        <w:numPr>
          <w:ilvl w:val="0"/>
          <w:numId w:val="89"/>
        </w:numPr>
        <w:tabs>
          <w:tab w:val="left" w:pos="126"/>
          <w:tab w:val="left" w:pos="426"/>
        </w:tabs>
        <w:autoSpaceDE/>
        <w:autoSpaceDN/>
        <w:spacing w:line="0" w:lineRule="atLeast"/>
        <w:ind w:left="780" w:hanging="360"/>
        <w:rPr>
          <w:rFonts w:asciiTheme="minorBidi" w:hAnsiTheme="minorBidi"/>
          <w:sz w:val="20"/>
          <w:szCs w:val="20"/>
        </w:rPr>
      </w:pPr>
      <w:r w:rsidRPr="000C3DD4">
        <w:rPr>
          <w:rFonts w:asciiTheme="minorBidi" w:hAnsiTheme="minorBidi"/>
          <w:sz w:val="20"/>
          <w:szCs w:val="20"/>
        </w:rPr>
        <w:t>Fondations au rocher</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Recueil des données, conception des fondations sur versants rocheux</w:t>
      </w:r>
    </w:p>
    <w:p w:rsidR="00A6594E" w:rsidRPr="000C3DD4" w:rsidRDefault="00A6594E" w:rsidP="004F13AD">
      <w:pPr>
        <w:widowControl/>
        <w:numPr>
          <w:ilvl w:val="1"/>
          <w:numId w:val="89"/>
        </w:numPr>
        <w:tabs>
          <w:tab w:val="left" w:pos="426"/>
        </w:tabs>
        <w:autoSpaceDE/>
        <w:autoSpaceDN/>
        <w:spacing w:line="238" w:lineRule="auto"/>
        <w:ind w:left="1500" w:hanging="360"/>
        <w:rPr>
          <w:rFonts w:asciiTheme="minorBidi" w:hAnsiTheme="minorBidi"/>
          <w:sz w:val="20"/>
          <w:szCs w:val="20"/>
        </w:rPr>
      </w:pPr>
      <w:r w:rsidRPr="000C3DD4">
        <w:rPr>
          <w:rFonts w:asciiTheme="minorBidi" w:hAnsiTheme="minorBidi"/>
          <w:sz w:val="20"/>
          <w:szCs w:val="20"/>
        </w:rPr>
        <w:t>Fondations superficielles avec renforcement du massif rocheux par ancrage</w:t>
      </w:r>
    </w:p>
    <w:p w:rsidR="00A6594E" w:rsidRPr="000C3DD4" w:rsidRDefault="00A6594E" w:rsidP="004F13AD">
      <w:pPr>
        <w:widowControl/>
        <w:numPr>
          <w:ilvl w:val="1"/>
          <w:numId w:val="89"/>
        </w:numPr>
        <w:tabs>
          <w:tab w:val="left" w:pos="426"/>
        </w:tabs>
        <w:autoSpaceDE/>
        <w:autoSpaceDN/>
        <w:spacing w:line="0" w:lineRule="atLeast"/>
        <w:ind w:left="1500" w:hanging="360"/>
        <w:rPr>
          <w:rFonts w:asciiTheme="minorBidi" w:hAnsiTheme="minorBidi"/>
          <w:sz w:val="20"/>
          <w:szCs w:val="20"/>
        </w:rPr>
      </w:pPr>
      <w:r w:rsidRPr="000C3DD4">
        <w:rPr>
          <w:rFonts w:asciiTheme="minorBidi" w:hAnsiTheme="minorBidi"/>
          <w:sz w:val="20"/>
          <w:szCs w:val="20"/>
        </w:rPr>
        <w:t>Stabilité vis-à-vis du glissement, stabilité général</w:t>
      </w:r>
      <w:r>
        <w:rPr>
          <w:rFonts w:asciiTheme="minorBidi" w:hAnsiTheme="minorBidi"/>
          <w:sz w:val="20"/>
          <w:szCs w:val="20"/>
        </w:rPr>
        <w:t xml:space="preserve">e </w:t>
      </w:r>
      <w:r w:rsidRPr="000C3DD4">
        <w:rPr>
          <w:rFonts w:asciiTheme="minorBidi" w:hAnsiTheme="minorBidi"/>
          <w:sz w:val="20"/>
          <w:szCs w:val="20"/>
        </w:rPr>
        <w:t>du massif rocheux</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r>
      <w:r w:rsidRPr="000C3DD4">
        <w:rPr>
          <w:rFonts w:asciiTheme="minorBidi" w:hAnsiTheme="minorBidi"/>
          <w:b/>
          <w:bCs/>
          <w:sz w:val="20"/>
          <w:szCs w:val="20"/>
        </w:rPr>
        <w:tab/>
        <w:t>4.2.2. Activités pratiques</w:t>
      </w:r>
    </w:p>
    <w:p w:rsidR="00A6594E" w:rsidRPr="000C3DD4" w:rsidRDefault="00A6594E" w:rsidP="00A6594E">
      <w:pPr>
        <w:spacing w:line="253" w:lineRule="auto"/>
        <w:ind w:left="6" w:right="1947"/>
        <w:rPr>
          <w:rFonts w:asciiTheme="minorBidi" w:hAnsiTheme="minorBidi"/>
          <w:sz w:val="20"/>
          <w:szCs w:val="20"/>
        </w:rPr>
      </w:pPr>
    </w:p>
    <w:p w:rsidR="00A6594E" w:rsidRPr="000C3DD4" w:rsidRDefault="00A6594E" w:rsidP="00A6594E">
      <w:pPr>
        <w:spacing w:line="253" w:lineRule="auto"/>
        <w:ind w:left="6" w:right="1947"/>
        <w:rPr>
          <w:rFonts w:asciiTheme="minorBidi" w:hAnsiTheme="minorBidi"/>
          <w:b/>
          <w:sz w:val="20"/>
          <w:szCs w:val="20"/>
        </w:rPr>
      </w:pPr>
      <w:r w:rsidRPr="000C3DD4">
        <w:rPr>
          <w:rFonts w:asciiTheme="minorBidi" w:hAnsiTheme="minorBidi"/>
          <w:sz w:val="20"/>
          <w:szCs w:val="20"/>
        </w:rPr>
        <w:t>- Exercices d’application</w:t>
      </w:r>
      <w:r>
        <w:rPr>
          <w:rFonts w:asciiTheme="minorBidi" w:hAnsiTheme="minorBidi"/>
          <w:sz w:val="20"/>
          <w:szCs w:val="20"/>
        </w:rPr>
        <w:t xml:space="preserve"> en relation avec les enseignements théoriques</w:t>
      </w:r>
    </w:p>
    <w:p w:rsidR="00A6594E" w:rsidRPr="000C3DD4" w:rsidRDefault="00A6594E" w:rsidP="00A6594E">
      <w:pPr>
        <w:spacing w:line="0" w:lineRule="atLeast"/>
        <w:ind w:left="6"/>
        <w:rPr>
          <w:rFonts w:asciiTheme="minorBidi" w:hAnsiTheme="minorBidi"/>
          <w:sz w:val="20"/>
          <w:szCs w:val="20"/>
        </w:rPr>
      </w:pPr>
      <w:r w:rsidRPr="000C3DD4">
        <w:rPr>
          <w:rFonts w:asciiTheme="minorBidi" w:hAnsiTheme="minorBidi"/>
          <w:sz w:val="20"/>
          <w:szCs w:val="20"/>
        </w:rPr>
        <w:t>- Essais de compression uniaxiale</w:t>
      </w:r>
    </w:p>
    <w:p w:rsidR="00A6594E" w:rsidRPr="000C3DD4" w:rsidRDefault="00A6594E" w:rsidP="00A6594E">
      <w:pPr>
        <w:spacing w:line="0" w:lineRule="atLeast"/>
        <w:ind w:left="6"/>
        <w:rPr>
          <w:rFonts w:asciiTheme="minorBidi" w:hAnsiTheme="minorBidi"/>
          <w:sz w:val="20"/>
          <w:szCs w:val="20"/>
        </w:rPr>
      </w:pPr>
      <w:r w:rsidRPr="000C3DD4">
        <w:rPr>
          <w:rFonts w:asciiTheme="minorBidi" w:hAnsiTheme="minorBidi"/>
          <w:sz w:val="20"/>
          <w:szCs w:val="20"/>
        </w:rPr>
        <w:t>- Essais de fragmentation dynamique, d’altérabilité des roches.</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5. Méthode d'évaluation et régime d'examens</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t>5.1. Régime d'examens</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sz w:val="20"/>
          <w:szCs w:val="20"/>
        </w:rPr>
      </w:pPr>
      <w:r w:rsidRPr="000C3DD4">
        <w:rPr>
          <w:rFonts w:asciiTheme="minorBidi" w:hAnsiTheme="minorBidi"/>
          <w:sz w:val="20"/>
          <w:szCs w:val="20"/>
        </w:rPr>
        <w:t>Régime mixte pour les deux ECUE</w:t>
      </w:r>
    </w:p>
    <w:p w:rsidR="00A6594E" w:rsidRPr="000C3DD4" w:rsidRDefault="00A6594E" w:rsidP="00A6594E">
      <w:pPr>
        <w:adjustRightInd w:val="0"/>
        <w:rPr>
          <w:rFonts w:asciiTheme="minorBidi" w:hAnsiTheme="minorBidi"/>
          <w:b/>
          <w:bCs/>
          <w:sz w:val="20"/>
          <w:szCs w:val="20"/>
        </w:rPr>
      </w:pPr>
    </w:p>
    <w:p w:rsidR="00A6594E" w:rsidRPr="000C3DD4" w:rsidRDefault="00A6594E" w:rsidP="00A6594E">
      <w:pPr>
        <w:adjustRightInd w:val="0"/>
        <w:rPr>
          <w:rFonts w:asciiTheme="minorBidi" w:hAnsiTheme="minorBidi"/>
          <w:b/>
          <w:bCs/>
          <w:sz w:val="20"/>
          <w:szCs w:val="20"/>
        </w:rPr>
      </w:pPr>
      <w:r w:rsidRPr="000C3DD4">
        <w:rPr>
          <w:rFonts w:asciiTheme="minorBidi" w:hAnsiTheme="minorBidi"/>
          <w:b/>
          <w:bCs/>
          <w:sz w:val="20"/>
          <w:szCs w:val="20"/>
        </w:rPr>
        <w:tab/>
        <w:t>5.2. Pondération et modalités d'évaluation</w:t>
      </w:r>
    </w:p>
    <w:p w:rsidR="00A6594E" w:rsidRPr="000C3DD4" w:rsidRDefault="00A6594E" w:rsidP="00A6594E">
      <w:pPr>
        <w:adjustRightInd w:val="0"/>
        <w:rPr>
          <w:rFonts w:asciiTheme="minorBidi" w:hAnsiTheme="minorBidi"/>
          <w:sz w:val="20"/>
          <w:szCs w:val="20"/>
        </w:rPr>
      </w:pPr>
    </w:p>
    <w:p w:rsidR="00A6594E" w:rsidRPr="000C3DD4" w:rsidRDefault="00A6594E" w:rsidP="00A6594E">
      <w:pPr>
        <w:overflowPunct w:val="0"/>
        <w:adjustRightInd w:val="0"/>
        <w:spacing w:line="277" w:lineRule="auto"/>
        <w:ind w:right="640"/>
        <w:jc w:val="both"/>
        <w:rPr>
          <w:rFonts w:asciiTheme="minorBidi" w:hAnsiTheme="minorBidi"/>
          <w:sz w:val="20"/>
          <w:szCs w:val="20"/>
        </w:rPr>
      </w:pPr>
      <w:r w:rsidRPr="000C3DD4">
        <w:rPr>
          <w:rFonts w:asciiTheme="minorBidi" w:hAnsiTheme="minorBidi"/>
          <w:sz w:val="20"/>
          <w:szCs w:val="20"/>
        </w:rPr>
        <w:t>Pour l’évaluation, la Commission Nationale Sectorielle des Sciences Géologiques propose les modalités suivantes :</w:t>
      </w:r>
    </w:p>
    <w:p w:rsidR="00A6594E" w:rsidRPr="000C3DD4" w:rsidRDefault="00A6594E" w:rsidP="00A6594E">
      <w:pPr>
        <w:adjustRightInd w:val="0"/>
        <w:spacing w:line="159" w:lineRule="exact"/>
        <w:rPr>
          <w:rFonts w:asciiTheme="minorBidi" w:hAnsiTheme="minorBidi"/>
          <w:sz w:val="20"/>
          <w:szCs w:val="20"/>
        </w:rPr>
      </w:pPr>
    </w:p>
    <w:p w:rsidR="00A6594E" w:rsidRPr="000C3DD4" w:rsidRDefault="00A6594E" w:rsidP="00A6594E">
      <w:pPr>
        <w:overflowPunct w:val="0"/>
        <w:adjustRightInd w:val="0"/>
        <w:spacing w:line="258" w:lineRule="auto"/>
        <w:ind w:right="640"/>
        <w:jc w:val="both"/>
        <w:rPr>
          <w:rFonts w:asciiTheme="minorBidi" w:hAnsiTheme="minorBidi"/>
          <w:sz w:val="20"/>
          <w:szCs w:val="20"/>
        </w:rPr>
      </w:pPr>
      <w:r w:rsidRPr="000C3DD4">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0C3DD4" w:rsidRDefault="00A6594E" w:rsidP="00A6594E">
      <w:pPr>
        <w:adjustRightInd w:val="0"/>
        <w:spacing w:line="179" w:lineRule="exact"/>
        <w:rPr>
          <w:rFonts w:asciiTheme="minorBidi" w:hAnsiTheme="minorBidi"/>
          <w:sz w:val="20"/>
          <w:szCs w:val="20"/>
        </w:rPr>
      </w:pPr>
    </w:p>
    <w:p w:rsidR="00A6594E" w:rsidRPr="000C3DD4" w:rsidRDefault="00A6594E" w:rsidP="00A6594E">
      <w:pPr>
        <w:overflowPunct w:val="0"/>
        <w:adjustRightInd w:val="0"/>
        <w:spacing w:line="250" w:lineRule="auto"/>
        <w:ind w:right="640"/>
        <w:jc w:val="both"/>
        <w:rPr>
          <w:rFonts w:asciiTheme="minorBidi" w:hAnsiTheme="minorBidi"/>
          <w:sz w:val="20"/>
          <w:szCs w:val="20"/>
        </w:rPr>
      </w:pPr>
      <w:r w:rsidRPr="000C3DD4">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0C3DD4" w:rsidRDefault="00A6594E" w:rsidP="00A6594E">
      <w:pPr>
        <w:adjustRightInd w:val="0"/>
        <w:spacing w:line="211" w:lineRule="exact"/>
        <w:rPr>
          <w:rFonts w:asciiTheme="minorBidi" w:hAnsiTheme="minorBidi"/>
          <w:sz w:val="20"/>
          <w:szCs w:val="20"/>
        </w:rPr>
      </w:pPr>
    </w:p>
    <w:p w:rsidR="00A6594E" w:rsidRPr="000C3DD4" w:rsidRDefault="00A6594E" w:rsidP="00A6594E">
      <w:pPr>
        <w:adjustRightInd w:val="0"/>
        <w:rPr>
          <w:rFonts w:asciiTheme="minorBidi" w:hAnsiTheme="minorBidi"/>
          <w:sz w:val="20"/>
          <w:szCs w:val="20"/>
        </w:rPr>
      </w:pPr>
      <w:r w:rsidRPr="000C3DD4">
        <w:rPr>
          <w:rFonts w:asciiTheme="minorBidi" w:hAnsiTheme="minorBidi"/>
          <w:sz w:val="20"/>
          <w:szCs w:val="20"/>
        </w:rPr>
        <w:t>b) Examen (Ex): La note d’examen compte pour 70% de la moyenne finale de l’UE.</w:t>
      </w:r>
    </w:p>
    <w:p w:rsidR="00A6594E" w:rsidRPr="000C3DD4" w:rsidRDefault="00A6594E" w:rsidP="00A6594E">
      <w:pPr>
        <w:adjustRightInd w:val="0"/>
        <w:spacing w:line="211" w:lineRule="exact"/>
        <w:rPr>
          <w:rFonts w:asciiTheme="minorBidi" w:hAnsiTheme="minorBidi"/>
          <w:sz w:val="20"/>
          <w:szCs w:val="20"/>
        </w:rPr>
      </w:pPr>
    </w:p>
    <w:p w:rsidR="00A6594E" w:rsidRPr="000C3DD4" w:rsidRDefault="00A6594E" w:rsidP="00A6594E">
      <w:pPr>
        <w:adjustRightInd w:val="0"/>
        <w:jc w:val="center"/>
        <w:rPr>
          <w:rFonts w:asciiTheme="minorBidi" w:hAnsiTheme="minorBidi"/>
          <w:sz w:val="20"/>
          <w:szCs w:val="20"/>
        </w:rPr>
      </w:pPr>
    </w:p>
    <w:p w:rsidR="00A6594E" w:rsidRPr="000C3DD4" w:rsidRDefault="00A6594E" w:rsidP="00A6594E">
      <w:pPr>
        <w:adjustRightInd w:val="0"/>
        <w:jc w:val="center"/>
        <w:rPr>
          <w:rFonts w:asciiTheme="minorBidi" w:hAnsiTheme="minorBidi"/>
          <w:sz w:val="20"/>
          <w:szCs w:val="20"/>
        </w:rPr>
      </w:pPr>
      <w:r w:rsidRPr="000C3DD4">
        <w:rPr>
          <w:rFonts w:asciiTheme="minorBidi" w:hAnsiTheme="minorBidi"/>
          <w:sz w:val="20"/>
          <w:szCs w:val="20"/>
        </w:rPr>
        <w:t>Pour récapituler:</w:t>
      </w:r>
    </w:p>
    <w:p w:rsidR="00A6594E" w:rsidRPr="000C3DD4" w:rsidRDefault="00A6594E" w:rsidP="00A6594E">
      <w:pPr>
        <w:adjustRightInd w:val="0"/>
        <w:spacing w:line="209" w:lineRule="auto"/>
        <w:jc w:val="center"/>
        <w:rPr>
          <w:rFonts w:asciiTheme="minorBidi" w:hAnsiTheme="minorBidi"/>
          <w:sz w:val="20"/>
          <w:szCs w:val="20"/>
        </w:rPr>
      </w:pPr>
    </w:p>
    <w:p w:rsidR="00A6594E" w:rsidRPr="000C3DD4" w:rsidRDefault="00A6594E" w:rsidP="00A6594E">
      <w:pPr>
        <w:adjustRightInd w:val="0"/>
        <w:spacing w:line="209" w:lineRule="auto"/>
        <w:jc w:val="center"/>
        <w:rPr>
          <w:rFonts w:asciiTheme="minorBidi" w:hAnsiTheme="minorBidi"/>
          <w:b/>
          <w:bCs/>
          <w:sz w:val="20"/>
          <w:szCs w:val="20"/>
        </w:rPr>
      </w:pPr>
      <w:r w:rsidRPr="000C3DD4">
        <w:rPr>
          <w:rFonts w:asciiTheme="minorBidi" w:hAnsiTheme="minorBidi"/>
          <w:sz w:val="20"/>
          <w:szCs w:val="20"/>
        </w:rPr>
        <w:t xml:space="preserve">Moyenne de l’Ecrit : </w:t>
      </w:r>
      <w:r w:rsidRPr="000C3DD4">
        <w:rPr>
          <w:rFonts w:asciiTheme="minorBidi" w:hAnsiTheme="minorBidi"/>
          <w:b/>
          <w:bCs/>
          <w:sz w:val="20"/>
          <w:szCs w:val="20"/>
        </w:rPr>
        <w:t>NT</w:t>
      </w:r>
      <w:r w:rsidRPr="000C3DD4">
        <w:rPr>
          <w:rFonts w:asciiTheme="minorBidi" w:hAnsiTheme="minorBidi"/>
          <w:b/>
          <w:bCs/>
          <w:sz w:val="20"/>
          <w:szCs w:val="20"/>
          <w:vertAlign w:val="subscript"/>
        </w:rPr>
        <w:t>=</w:t>
      </w:r>
      <w:r w:rsidRPr="000C3DD4">
        <w:rPr>
          <w:rFonts w:asciiTheme="minorBidi" w:hAnsiTheme="minorBidi"/>
          <w:b/>
          <w:bCs/>
          <w:sz w:val="20"/>
          <w:szCs w:val="20"/>
        </w:rPr>
        <w:t>Ex(70%)+ CC(30%)</w:t>
      </w:r>
    </w:p>
    <w:p w:rsidR="00A6594E" w:rsidRPr="000C3DD4" w:rsidRDefault="00A6594E" w:rsidP="00A6594E">
      <w:pPr>
        <w:adjustRightInd w:val="0"/>
        <w:spacing w:line="209" w:lineRule="auto"/>
        <w:jc w:val="center"/>
        <w:rPr>
          <w:rFonts w:asciiTheme="minorBidi" w:hAnsiTheme="minorBidi"/>
          <w:sz w:val="20"/>
          <w:szCs w:val="20"/>
        </w:rPr>
      </w:pPr>
    </w:p>
    <w:p w:rsidR="00A6594E" w:rsidRPr="000C3DD4" w:rsidRDefault="00A6594E" w:rsidP="00A6594E">
      <w:pPr>
        <w:adjustRightInd w:val="0"/>
        <w:jc w:val="center"/>
        <w:rPr>
          <w:rFonts w:asciiTheme="minorBidi" w:hAnsiTheme="minorBidi"/>
          <w:sz w:val="20"/>
          <w:szCs w:val="20"/>
        </w:rPr>
      </w:pPr>
      <w:r w:rsidRPr="000C3DD4">
        <w:rPr>
          <w:rFonts w:asciiTheme="minorBidi" w:hAnsiTheme="minorBidi"/>
          <w:sz w:val="20"/>
          <w:szCs w:val="20"/>
        </w:rPr>
        <w:t xml:space="preserve">Moyenne TD-TP : </w:t>
      </w:r>
      <w:r w:rsidRPr="000C3DD4">
        <w:rPr>
          <w:rFonts w:asciiTheme="minorBidi" w:hAnsiTheme="minorBidi"/>
          <w:b/>
          <w:bCs/>
          <w:sz w:val="20"/>
          <w:szCs w:val="20"/>
        </w:rPr>
        <w:t>NP</w:t>
      </w:r>
      <w:r w:rsidRPr="000C3DD4">
        <w:rPr>
          <w:rFonts w:asciiTheme="minorBidi" w:hAnsiTheme="minorBidi"/>
          <w:b/>
          <w:bCs/>
          <w:sz w:val="20"/>
          <w:szCs w:val="20"/>
          <w:vertAlign w:val="subscript"/>
        </w:rPr>
        <w:t>=</w:t>
      </w:r>
      <w:r w:rsidRPr="000C3DD4">
        <w:rPr>
          <w:rFonts w:asciiTheme="minorBidi" w:hAnsiTheme="minorBidi"/>
          <w:b/>
          <w:bCs/>
          <w:sz w:val="20"/>
          <w:szCs w:val="20"/>
        </w:rPr>
        <w:t>Ex( 70% )+ CC(30%)</w:t>
      </w:r>
    </w:p>
    <w:p w:rsidR="00A6594E" w:rsidRPr="000C3DD4" w:rsidRDefault="00A6594E" w:rsidP="00A6594E">
      <w:pPr>
        <w:adjustRightInd w:val="0"/>
        <w:spacing w:line="38" w:lineRule="exact"/>
        <w:jc w:val="center"/>
        <w:rPr>
          <w:rFonts w:asciiTheme="minorBidi" w:hAnsiTheme="minorBidi"/>
          <w:sz w:val="20"/>
          <w:szCs w:val="20"/>
        </w:rPr>
      </w:pPr>
    </w:p>
    <w:p w:rsidR="00A6594E" w:rsidRPr="000C3DD4" w:rsidRDefault="00A6594E" w:rsidP="00A6594E">
      <w:pPr>
        <w:adjustRightInd w:val="0"/>
        <w:spacing w:line="135" w:lineRule="exact"/>
        <w:jc w:val="center"/>
        <w:rPr>
          <w:rFonts w:asciiTheme="minorBidi" w:hAnsiTheme="minorBidi"/>
          <w:sz w:val="20"/>
          <w:szCs w:val="20"/>
        </w:rPr>
      </w:pPr>
    </w:p>
    <w:p w:rsidR="00A6594E" w:rsidRPr="005E7BED" w:rsidRDefault="00A6594E" w:rsidP="00A6594E">
      <w:pPr>
        <w:adjustRightInd w:val="0"/>
        <w:jc w:val="center"/>
        <w:rPr>
          <w:rFonts w:asciiTheme="minorBidi" w:hAnsiTheme="minorBidi"/>
          <w:b/>
          <w:bCs/>
          <w:sz w:val="20"/>
          <w:szCs w:val="20"/>
        </w:rPr>
      </w:pPr>
      <w:r w:rsidRPr="000C3DD4">
        <w:rPr>
          <w:rFonts w:asciiTheme="minorBidi" w:hAnsiTheme="minorBidi"/>
          <w:sz w:val="20"/>
          <w:szCs w:val="20"/>
        </w:rPr>
        <w:t xml:space="preserve">Moyenne de l’UE : </w:t>
      </w:r>
      <w:r w:rsidRPr="000C3DD4">
        <w:rPr>
          <w:rFonts w:asciiTheme="minorBidi" w:hAnsiTheme="minorBidi"/>
          <w:b/>
          <w:bCs/>
          <w:sz w:val="20"/>
          <w:szCs w:val="20"/>
        </w:rPr>
        <w:t>NUE</w:t>
      </w:r>
      <w:r w:rsidRPr="000C3DD4">
        <w:rPr>
          <w:rFonts w:asciiTheme="minorBidi" w:hAnsiTheme="minorBidi"/>
          <w:b/>
          <w:bCs/>
          <w:sz w:val="20"/>
          <w:szCs w:val="20"/>
          <w:vertAlign w:val="subscript"/>
        </w:rPr>
        <w:t>=</w:t>
      </w:r>
      <w:r w:rsidRPr="000C3DD4">
        <w:rPr>
          <w:rFonts w:asciiTheme="minorBidi" w:hAnsiTheme="minorBidi"/>
          <w:b/>
          <w:bCs/>
          <w:sz w:val="20"/>
          <w:szCs w:val="20"/>
        </w:rPr>
        <w:t>NT(70%)+ NP(30%)</w:t>
      </w: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jc w:val="center"/>
        <w:rPr>
          <w:rFonts w:asciiTheme="minorBidi" w:hAnsiTheme="minorBidi"/>
          <w:b/>
          <w:bCs/>
          <w:color w:val="00B050"/>
          <w:sz w:val="28"/>
          <w:szCs w:val="28"/>
        </w:rPr>
      </w:pPr>
    </w:p>
    <w:p w:rsidR="00A6594E" w:rsidRPr="00B72D47" w:rsidRDefault="00A6594E" w:rsidP="00A6594E">
      <w:pPr>
        <w:adjustRightInd w:val="0"/>
        <w:jc w:val="center"/>
        <w:rPr>
          <w:rFonts w:asciiTheme="minorBidi" w:hAnsiTheme="minorBidi"/>
          <w:b/>
          <w:bCs/>
          <w:color w:val="00B050"/>
          <w:sz w:val="28"/>
          <w:szCs w:val="28"/>
        </w:rPr>
      </w:pPr>
      <w:r w:rsidRPr="00B72D47">
        <w:rPr>
          <w:rFonts w:asciiTheme="minorBidi" w:hAnsiTheme="minorBidi"/>
          <w:b/>
          <w:bCs/>
          <w:color w:val="00B050"/>
          <w:sz w:val="28"/>
          <w:szCs w:val="28"/>
        </w:rPr>
        <w:t>FICHE DESCRIPTIVE D'UNE UNITE D'ENSEIGNEMENT (UE)</w:t>
      </w:r>
    </w:p>
    <w:p w:rsidR="00A6594E" w:rsidRDefault="00A6594E" w:rsidP="00A6594E">
      <w:pPr>
        <w:adjustRightInd w:val="0"/>
        <w:jc w:val="center"/>
        <w:rPr>
          <w:rFonts w:asciiTheme="minorBidi" w:hAnsiTheme="minorBidi"/>
          <w:b/>
          <w:bCs/>
          <w:color w:val="00B050"/>
          <w:sz w:val="28"/>
          <w:szCs w:val="28"/>
        </w:rPr>
      </w:pPr>
      <w:r w:rsidRPr="00B72D47">
        <w:rPr>
          <w:rFonts w:asciiTheme="minorBidi" w:hAnsiTheme="minorBidi"/>
          <w:b/>
          <w:bCs/>
          <w:color w:val="00B050"/>
          <w:sz w:val="28"/>
          <w:szCs w:val="28"/>
        </w:rPr>
        <w:t>ET DE SES ELEMENTS CONSTITUTIFS (ECUE)</w:t>
      </w:r>
    </w:p>
    <w:p w:rsidR="00A6594E" w:rsidRPr="00B72D47" w:rsidRDefault="00A6594E" w:rsidP="00A6594E">
      <w:pPr>
        <w:adjustRightInd w:val="0"/>
        <w:jc w:val="center"/>
        <w:rPr>
          <w:rFonts w:asciiTheme="minorBidi" w:hAnsiTheme="minorBidi"/>
          <w:b/>
          <w:bCs/>
          <w:color w:val="00B050"/>
          <w:sz w:val="28"/>
          <w:szCs w:val="28"/>
        </w:rPr>
      </w:pPr>
    </w:p>
    <w:p w:rsidR="00A6594E" w:rsidRDefault="00A6594E" w:rsidP="00A6594E">
      <w:pPr>
        <w:adjustRightInd w:val="0"/>
        <w:ind w:left="60"/>
        <w:jc w:val="center"/>
        <w:rPr>
          <w:rFonts w:asciiTheme="minorBidi" w:hAnsiTheme="minorBidi"/>
          <w:b/>
          <w:bCs/>
          <w:color w:val="FF0000"/>
          <w:sz w:val="32"/>
          <w:szCs w:val="32"/>
        </w:rPr>
      </w:pPr>
      <w:r w:rsidRPr="00B72D47">
        <w:rPr>
          <w:rFonts w:asciiTheme="minorBidi" w:hAnsiTheme="minorBidi"/>
          <w:b/>
          <w:bCs/>
          <w:color w:val="FF0000"/>
          <w:sz w:val="32"/>
          <w:szCs w:val="32"/>
        </w:rPr>
        <w:t>INTRODUCTION AUX GRANDS TRAVAUX ET OUVRAGES</w:t>
      </w:r>
    </w:p>
    <w:p w:rsidR="00A6594E" w:rsidRPr="00B72D47" w:rsidRDefault="00A6594E" w:rsidP="00A6594E">
      <w:pPr>
        <w:adjustRightInd w:val="0"/>
        <w:ind w:left="60"/>
        <w:jc w:val="center"/>
        <w:rPr>
          <w:rFonts w:asciiTheme="minorBidi" w:hAnsiTheme="minorBidi"/>
          <w:b/>
          <w:bCs/>
          <w:color w:val="FF0000"/>
          <w:sz w:val="32"/>
          <w:szCs w:val="32"/>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RPr="00B72D47"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lang w:val="fr-FR"/>
              </w:rPr>
            </w:pPr>
            <w:r w:rsidRPr="00B72D47">
              <w:rPr>
                <w:rFonts w:asciiTheme="minorBidi" w:hAnsiTheme="minorBidi" w:cstheme="minorBidi"/>
                <w:b/>
                <w:bCs/>
                <w:lang w:val="fr-FR"/>
              </w:rPr>
              <w:t>Intitulé de l'UE:</w:t>
            </w:r>
          </w:p>
          <w:p w:rsidR="00A6594E" w:rsidRPr="00B72D47" w:rsidRDefault="00A6594E" w:rsidP="00A6594E">
            <w:pPr>
              <w:adjustRightInd w:val="0"/>
              <w:jc w:val="center"/>
              <w:rPr>
                <w:rFonts w:asciiTheme="minorBidi" w:hAnsiTheme="minorBidi" w:cstheme="minorBidi"/>
                <w:b/>
                <w:bCs/>
                <w:lang w:val="fr-FR"/>
              </w:rPr>
            </w:pPr>
            <w:r>
              <w:rPr>
                <w:rFonts w:asciiTheme="minorBidi" w:hAnsiTheme="minorBidi" w:cstheme="minorBidi"/>
                <w:b/>
                <w:bCs/>
                <w:lang w:val="fr-FR"/>
              </w:rPr>
              <w:t xml:space="preserve">Introduction aux </w:t>
            </w:r>
            <w:r w:rsidRPr="00B72D47">
              <w:rPr>
                <w:rFonts w:asciiTheme="minorBidi" w:hAnsiTheme="minorBidi" w:cstheme="minorBidi"/>
                <w:b/>
                <w:bCs/>
                <w:lang w:val="fr-FR"/>
              </w:rPr>
              <w:t>GTO</w:t>
            </w:r>
          </w:p>
          <w:p w:rsidR="00A6594E" w:rsidRPr="00B72D47" w:rsidRDefault="00A6594E" w:rsidP="00A6594E">
            <w:pPr>
              <w:adjustRightInd w:val="0"/>
              <w:jc w:val="center"/>
              <w:rPr>
                <w:rFonts w:asciiTheme="minorBidi" w:hAnsiTheme="minorBidi" w:cstheme="minorBidi"/>
                <w:b/>
                <w:bCs/>
                <w:lang w:val="fr-FR"/>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Code:</w:t>
            </w:r>
          </w:p>
          <w:p w:rsidR="00A6594E" w:rsidRPr="00B72D47" w:rsidRDefault="00A6594E" w:rsidP="00A6594E">
            <w:pPr>
              <w:adjustRightInd w:val="0"/>
              <w:jc w:val="center"/>
              <w:rPr>
                <w:rFonts w:asciiTheme="minorBidi" w:hAnsiTheme="minorBidi" w:cstheme="minorBidi"/>
                <w:b/>
                <w:bCs/>
              </w:rPr>
            </w:pPr>
          </w:p>
          <w:p w:rsidR="00A6594E" w:rsidRPr="00B72D47" w:rsidRDefault="00A6594E" w:rsidP="00A6594E">
            <w:pPr>
              <w:adjustRightInd w:val="0"/>
              <w:jc w:val="center"/>
              <w:rPr>
                <w:rFonts w:asciiTheme="minorBidi" w:hAnsiTheme="minorBidi" w:cstheme="minorBidi"/>
                <w:b/>
                <w:bCs/>
                <w:color w:val="FF0000"/>
              </w:rPr>
            </w:pPr>
            <w:r w:rsidRPr="00B72D47">
              <w:rPr>
                <w:rFonts w:asciiTheme="minorBidi" w:hAnsiTheme="minorBidi" w:cstheme="minorBidi"/>
                <w:b/>
                <w:bCs/>
                <w:color w:val="FF0000"/>
              </w:rPr>
              <w:t>UEF 330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B72D47" w:rsidRDefault="00A6594E" w:rsidP="00A6594E">
            <w:pPr>
              <w:adjustRightInd w:val="0"/>
              <w:jc w:val="center"/>
              <w:rPr>
                <w:rFonts w:asciiTheme="minorBidi" w:hAnsiTheme="minorBidi" w:cstheme="minorBidi"/>
                <w:b/>
                <w:bCs/>
              </w:rPr>
            </w:pPr>
          </w:p>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Nombre de crédits: 7</w:t>
            </w:r>
          </w:p>
          <w:p w:rsidR="00A6594E" w:rsidRPr="00B72D47" w:rsidRDefault="00A6594E" w:rsidP="00A6594E">
            <w:pPr>
              <w:adjustRightInd w:val="0"/>
              <w:jc w:val="center"/>
              <w:rPr>
                <w:rFonts w:asciiTheme="minorBidi" w:hAnsiTheme="minorBidi" w:cstheme="minorBidi"/>
                <w:b/>
                <w:bCs/>
              </w:rPr>
            </w:pPr>
          </w:p>
          <w:p w:rsidR="00A6594E" w:rsidRPr="00B72D47" w:rsidRDefault="00A6594E" w:rsidP="00A6594E">
            <w:pPr>
              <w:adjustRightInd w:val="0"/>
              <w:jc w:val="center"/>
              <w:rPr>
                <w:rFonts w:asciiTheme="minorBidi" w:hAnsiTheme="minorBidi" w:cstheme="minorBidi"/>
                <w:b/>
                <w:bCs/>
                <w:color w:val="FF0000"/>
              </w:rPr>
            </w:pPr>
            <w:r w:rsidRPr="00B72D47">
              <w:rPr>
                <w:rFonts w:asciiTheme="minorBidi" w:hAnsiTheme="minorBidi" w:cstheme="minorBidi"/>
                <w:b/>
                <w:bCs/>
              </w:rPr>
              <w:t xml:space="preserve">Coefficient: </w:t>
            </w:r>
            <w:r w:rsidRPr="00B72D47">
              <w:rPr>
                <w:rFonts w:asciiTheme="minorBidi" w:hAnsiTheme="minorBidi" w:cstheme="minorBidi"/>
                <w:b/>
                <w:bCs/>
                <w:color w:val="FF0000"/>
              </w:rPr>
              <w:t>3.5</w:t>
            </w:r>
          </w:p>
        </w:tc>
      </w:tr>
      <w:tr w:rsidR="00A6594E" w:rsidRPr="00B72D47"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lang w:val="fr-FR"/>
              </w:rPr>
            </w:pPr>
            <w:r w:rsidRPr="00B72D47">
              <w:rPr>
                <w:rFonts w:asciiTheme="minorBidi" w:hAnsiTheme="minorBidi" w:cstheme="minorBidi"/>
                <w:b/>
                <w:bCs/>
                <w:lang w:val="fr-FR"/>
              </w:rPr>
              <w:t>Domaine de formation:</w:t>
            </w:r>
          </w:p>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color w:val="FF0000"/>
                <w:lang w:val="fr-FR"/>
              </w:rPr>
            </w:pPr>
            <w:r w:rsidRPr="00B72D47">
              <w:rPr>
                <w:rFonts w:asciiTheme="minorBidi" w:hAnsiTheme="minorBidi" w:cstheme="minorBidi"/>
                <w:b/>
                <w:bCs/>
                <w:color w:val="FF0000"/>
                <w:lang w:val="fr-FR"/>
              </w:rPr>
              <w:t>SCIENCES ET TECHNOLOGIES</w:t>
            </w:r>
          </w:p>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lang w:val="fr-FR"/>
              </w:rPr>
            </w:pPr>
            <w:r w:rsidRPr="00B72D47">
              <w:rPr>
                <w:rFonts w:asciiTheme="minorBidi" w:hAnsiTheme="minorBidi" w:cstheme="minorBidi"/>
                <w:b/>
                <w:bCs/>
                <w:lang w:val="fr-FR"/>
              </w:rPr>
              <w:t>Mention:</w:t>
            </w:r>
          </w:p>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color w:val="FF0000"/>
                <w:lang w:val="fr-FR"/>
              </w:rPr>
            </w:pPr>
            <w:r w:rsidRPr="00B72D47">
              <w:rPr>
                <w:rFonts w:asciiTheme="minorBidi" w:hAnsiTheme="minorBidi" w:cstheme="minorBidi"/>
                <w:b/>
                <w:bCs/>
                <w:color w:val="FF0000"/>
                <w:lang w:val="fr-FR"/>
              </w:rPr>
              <w:t>SCIENCES DE LA TERRE</w:t>
            </w:r>
          </w:p>
        </w:tc>
      </w:tr>
      <w:tr w:rsidR="00A6594E" w:rsidRPr="00B72D47"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lang w:val="fr-FR"/>
              </w:rPr>
            </w:pPr>
            <w:r w:rsidRPr="00B72D47">
              <w:rPr>
                <w:rFonts w:asciiTheme="minorBidi" w:hAnsiTheme="minorBidi" w:cstheme="minorBidi"/>
                <w:b/>
                <w:bCs/>
                <w:lang w:val="fr-FR"/>
              </w:rPr>
              <w:t xml:space="preserve">Parcours: </w:t>
            </w:r>
            <w:r w:rsidRPr="00B72D47">
              <w:rPr>
                <w:rFonts w:asciiTheme="minorBidi" w:hAnsiTheme="minorBidi" w:cstheme="minorBidi"/>
                <w:b/>
                <w:bCs/>
                <w:color w:val="FF0000"/>
                <w:lang w:val="fr-FR"/>
              </w:rPr>
              <w:t>GEOLOGIE DES GRANDS TRAVAUX ET OUVRAGES</w:t>
            </w:r>
          </w:p>
          <w:p w:rsidR="00A6594E" w:rsidRPr="00B72D47" w:rsidRDefault="00A6594E" w:rsidP="00A6594E">
            <w:pPr>
              <w:adjustRightInd w:val="0"/>
              <w:jc w:val="center"/>
              <w:rPr>
                <w:rFonts w:asciiTheme="minorBidi" w:hAnsiTheme="minorBidi" w:cstheme="minorBidi"/>
                <w:b/>
                <w:bCs/>
                <w:lang w:val="fr-FR"/>
              </w:rPr>
            </w:pPr>
          </w:p>
        </w:tc>
      </w:tr>
      <w:tr w:rsidR="00A6594E" w:rsidRPr="00B72D47"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B72D47"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 xml:space="preserve">Semestre: </w:t>
            </w:r>
            <w:r w:rsidRPr="00B72D47">
              <w:rPr>
                <w:rFonts w:asciiTheme="minorBidi" w:hAnsiTheme="minorBidi" w:cstheme="minorBidi"/>
                <w:b/>
                <w:bCs/>
                <w:color w:val="0070C0"/>
                <w:sz w:val="28"/>
                <w:szCs w:val="28"/>
              </w:rPr>
              <w:t>S3</w:t>
            </w:r>
          </w:p>
        </w:tc>
      </w:tr>
    </w:tbl>
    <w:p w:rsidR="00A6594E" w:rsidRPr="00B72D47" w:rsidRDefault="00A6594E" w:rsidP="00A6594E">
      <w:pPr>
        <w:adjustRightInd w:val="0"/>
        <w:ind w:left="60"/>
        <w:rPr>
          <w:rFonts w:asciiTheme="minorBidi" w:hAnsiTheme="minorBidi"/>
          <w:b/>
          <w:bCs/>
          <w:sz w:val="20"/>
          <w:szCs w:val="20"/>
        </w:rPr>
      </w:pPr>
    </w:p>
    <w:p w:rsidR="00A6594E" w:rsidRPr="00B72D47" w:rsidRDefault="00A6594E" w:rsidP="00A6594E">
      <w:pPr>
        <w:adjustRightInd w:val="0"/>
        <w:ind w:left="60"/>
        <w:rPr>
          <w:rFonts w:asciiTheme="minorBidi" w:hAnsiTheme="minorBidi"/>
          <w:b/>
          <w:bCs/>
          <w:sz w:val="20"/>
          <w:szCs w:val="20"/>
        </w:rPr>
      </w:pPr>
    </w:p>
    <w:p w:rsidR="00A6594E" w:rsidRPr="00B72D47" w:rsidRDefault="00A6594E" w:rsidP="00A6594E">
      <w:pPr>
        <w:adjustRightInd w:val="0"/>
        <w:ind w:left="6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1. Objectifs de l’UE:</w:t>
      </w:r>
    </w:p>
    <w:p w:rsidR="00A6594E" w:rsidRPr="00B72D47" w:rsidRDefault="00A6594E" w:rsidP="00A6594E">
      <w:pPr>
        <w:adjustRightInd w:val="0"/>
        <w:jc w:val="both"/>
        <w:rPr>
          <w:rFonts w:asciiTheme="minorBidi" w:hAnsiTheme="minorBidi"/>
          <w:b/>
          <w:bCs/>
          <w:sz w:val="20"/>
          <w:szCs w:val="20"/>
        </w:rPr>
      </w:pPr>
      <w:r w:rsidRPr="00B72D47">
        <w:rPr>
          <w:rFonts w:asciiTheme="minorBidi" w:hAnsiTheme="minorBidi"/>
          <w:sz w:val="20"/>
          <w:szCs w:val="20"/>
        </w:rPr>
        <w:t xml:space="preserve">Initier l'étudiant au rôle du géologue dans l'aide à la décision d'implantation </w:t>
      </w:r>
      <w:r>
        <w:rPr>
          <w:rFonts w:asciiTheme="minorBidi" w:hAnsiTheme="minorBidi"/>
          <w:sz w:val="20"/>
          <w:szCs w:val="20"/>
        </w:rPr>
        <w:t xml:space="preserve">de Grands travaux et ouvrages. </w:t>
      </w:r>
      <w:r w:rsidRPr="00B72D47">
        <w:rPr>
          <w:rFonts w:asciiTheme="minorBidi" w:hAnsiTheme="minorBidi"/>
          <w:sz w:val="20"/>
          <w:szCs w:val="20"/>
        </w:rPr>
        <w:t>Appréhender l'intervention des géologues dans les divers travaux des grands ouvrages.</w:t>
      </w:r>
    </w:p>
    <w:p w:rsidR="00A6594E" w:rsidRDefault="00A6594E" w:rsidP="00A6594E">
      <w:pPr>
        <w:adjustRightInd w:val="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2. Pré-requis:</w:t>
      </w:r>
    </w:p>
    <w:p w:rsidR="00A6594E" w:rsidRPr="00B72D47" w:rsidRDefault="00A6594E" w:rsidP="004F13AD">
      <w:pPr>
        <w:pStyle w:val="2"/>
        <w:numPr>
          <w:ilvl w:val="0"/>
          <w:numId w:val="86"/>
        </w:numPr>
        <w:bidi w:val="0"/>
        <w:jc w:val="both"/>
        <w:rPr>
          <w:rFonts w:asciiTheme="minorBidi" w:hAnsiTheme="minorBidi" w:cstheme="minorBidi"/>
          <w:b w:val="0"/>
          <w:bCs w:val="0"/>
          <w:sz w:val="20"/>
          <w:szCs w:val="20"/>
        </w:rPr>
      </w:pPr>
      <w:r w:rsidRPr="00B72D47">
        <w:rPr>
          <w:rFonts w:asciiTheme="minorBidi" w:hAnsiTheme="minorBidi" w:cstheme="minorBidi"/>
          <w:color w:val="auto"/>
          <w:sz w:val="20"/>
          <w:szCs w:val="20"/>
        </w:rPr>
        <w:t>Notions de base de stratigraphie, Tectonique, Pétrographie, Mathématiques, Physique.</w:t>
      </w:r>
    </w:p>
    <w:p w:rsidR="00A6594E" w:rsidRPr="00B72D47" w:rsidRDefault="00A6594E" w:rsidP="00A6594E">
      <w:pPr>
        <w:pStyle w:val="2"/>
        <w:ind w:left="720"/>
        <w:jc w:val="both"/>
        <w:rPr>
          <w:rFonts w:asciiTheme="minorBidi" w:hAnsiTheme="minorBidi" w:cstheme="minorBidi"/>
          <w:b w:val="0"/>
          <w:bCs w:val="0"/>
          <w:sz w:val="20"/>
          <w:szCs w:val="20"/>
        </w:rPr>
      </w:pPr>
    </w:p>
    <w:p w:rsidR="00A6594E" w:rsidRPr="00B72D47" w:rsidRDefault="00A6594E" w:rsidP="00A6594E">
      <w:pPr>
        <w:pStyle w:val="2"/>
        <w:jc w:val="both"/>
        <w:rPr>
          <w:rFonts w:asciiTheme="minorBidi" w:hAnsiTheme="minorBidi" w:cstheme="minorBidi"/>
          <w:b w:val="0"/>
          <w:bCs w:val="0"/>
          <w:color w:val="auto"/>
          <w:sz w:val="20"/>
          <w:szCs w:val="20"/>
        </w:rPr>
      </w:pPr>
      <w:r w:rsidRPr="00B72D47">
        <w:rPr>
          <w:rFonts w:asciiTheme="minorBidi" w:hAnsiTheme="minorBidi" w:cstheme="minorBidi"/>
          <w:color w:val="auto"/>
          <w:sz w:val="20"/>
          <w:szCs w:val="20"/>
        </w:rPr>
        <w:t>3. Eléments constitutifs de l’UE (ECUE)</w:t>
      </w:r>
    </w:p>
    <w:p w:rsidR="00A6594E" w:rsidRPr="00B72D47"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B72D47" w:rsidTr="00A6594E">
        <w:tc>
          <w:tcPr>
            <w:tcW w:w="4928" w:type="dxa"/>
            <w:vMerge w:val="restart"/>
            <w:shd w:val="clear" w:color="auto" w:fill="FABF8F" w:themeFill="accent6" w:themeFillTint="99"/>
          </w:tcPr>
          <w:p w:rsidR="00A6594E" w:rsidRPr="007C5330" w:rsidRDefault="00A6594E" w:rsidP="00A6594E">
            <w:pPr>
              <w:adjustRightInd w:val="0"/>
              <w:jc w:val="center"/>
              <w:rPr>
                <w:rFonts w:asciiTheme="minorBidi" w:hAnsiTheme="minorBidi" w:cstheme="minorBidi"/>
                <w:b/>
                <w:bCs/>
                <w:lang w:val="fr-FR"/>
              </w:rPr>
            </w:pPr>
          </w:p>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ELEMENTS CONSTITUTIFS</w:t>
            </w:r>
          </w:p>
        </w:tc>
        <w:tc>
          <w:tcPr>
            <w:tcW w:w="3402" w:type="dxa"/>
            <w:gridSpan w:val="3"/>
            <w:shd w:val="clear" w:color="auto" w:fill="FABF8F" w:themeFill="accent6" w:themeFillTint="99"/>
          </w:tcPr>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Volume horaire</w:t>
            </w:r>
          </w:p>
        </w:tc>
        <w:tc>
          <w:tcPr>
            <w:tcW w:w="1134" w:type="dxa"/>
            <w:vMerge w:val="restart"/>
            <w:shd w:val="clear" w:color="auto" w:fill="FABF8F" w:themeFill="accent6" w:themeFillTint="99"/>
          </w:tcPr>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Crédits</w:t>
            </w:r>
          </w:p>
        </w:tc>
      </w:tr>
      <w:tr w:rsidR="00A6594E" w:rsidRPr="00B72D47" w:rsidTr="00A6594E">
        <w:tc>
          <w:tcPr>
            <w:tcW w:w="4928" w:type="dxa"/>
            <w:vMerge/>
          </w:tcPr>
          <w:p w:rsidR="00A6594E" w:rsidRPr="00B72D47" w:rsidRDefault="00A6594E" w:rsidP="00A6594E">
            <w:pPr>
              <w:adjustRightInd w:val="0"/>
              <w:jc w:val="center"/>
              <w:rPr>
                <w:rFonts w:asciiTheme="minorBidi" w:hAnsiTheme="minorBidi" w:cstheme="minorBidi"/>
                <w:b/>
                <w:bCs/>
              </w:rPr>
            </w:pPr>
          </w:p>
        </w:tc>
        <w:tc>
          <w:tcPr>
            <w:tcW w:w="1134" w:type="dxa"/>
            <w:shd w:val="clear" w:color="auto" w:fill="FBD4B4" w:themeFill="accent6" w:themeFillTint="66"/>
          </w:tcPr>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Cours</w:t>
            </w:r>
          </w:p>
        </w:tc>
        <w:tc>
          <w:tcPr>
            <w:tcW w:w="1134" w:type="dxa"/>
            <w:shd w:val="clear" w:color="auto" w:fill="FBD4B4" w:themeFill="accent6" w:themeFillTint="66"/>
          </w:tcPr>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TD</w:t>
            </w:r>
          </w:p>
        </w:tc>
        <w:tc>
          <w:tcPr>
            <w:tcW w:w="1134" w:type="dxa"/>
            <w:shd w:val="clear" w:color="auto" w:fill="FBD4B4" w:themeFill="accent6" w:themeFillTint="66"/>
          </w:tcPr>
          <w:p w:rsidR="00A6594E" w:rsidRPr="00B72D47" w:rsidRDefault="00A6594E" w:rsidP="00A6594E">
            <w:pPr>
              <w:adjustRightInd w:val="0"/>
              <w:jc w:val="center"/>
              <w:rPr>
                <w:rFonts w:asciiTheme="minorBidi" w:hAnsiTheme="minorBidi" w:cstheme="minorBidi"/>
                <w:b/>
                <w:bCs/>
              </w:rPr>
            </w:pPr>
            <w:r w:rsidRPr="00B72D47">
              <w:rPr>
                <w:rFonts w:asciiTheme="minorBidi" w:hAnsiTheme="minorBidi" w:cstheme="minorBidi"/>
                <w:b/>
                <w:bCs/>
              </w:rPr>
              <w:t>TP</w:t>
            </w:r>
          </w:p>
        </w:tc>
        <w:tc>
          <w:tcPr>
            <w:tcW w:w="1134" w:type="dxa"/>
            <w:vMerge/>
          </w:tcPr>
          <w:p w:rsidR="00A6594E" w:rsidRPr="00B72D47" w:rsidRDefault="00A6594E" w:rsidP="00A6594E">
            <w:pPr>
              <w:adjustRightInd w:val="0"/>
              <w:jc w:val="center"/>
              <w:rPr>
                <w:rFonts w:asciiTheme="minorBidi" w:hAnsiTheme="minorBidi" w:cstheme="minorBidi"/>
                <w:b/>
                <w:bCs/>
              </w:rPr>
            </w:pPr>
          </w:p>
        </w:tc>
      </w:tr>
      <w:tr w:rsidR="00A6594E" w:rsidRPr="00B72D47" w:rsidTr="00A6594E">
        <w:tc>
          <w:tcPr>
            <w:tcW w:w="4928" w:type="dxa"/>
            <w:shd w:val="clear" w:color="auto" w:fill="B6DDE8" w:themeFill="accent5" w:themeFillTint="66"/>
          </w:tcPr>
          <w:p w:rsidR="00A6594E" w:rsidRPr="007C5330" w:rsidRDefault="00A6594E" w:rsidP="004F13AD">
            <w:pPr>
              <w:pStyle w:val="Paragraphedeliste"/>
              <w:numPr>
                <w:ilvl w:val="0"/>
                <w:numId w:val="87"/>
              </w:numPr>
              <w:adjustRightInd w:val="0"/>
              <w:contextualSpacing/>
              <w:rPr>
                <w:rFonts w:asciiTheme="minorBidi" w:hAnsiTheme="minorBidi" w:cstheme="minorBidi"/>
                <w:b/>
                <w:bCs/>
                <w:lang w:val="fr-FR"/>
              </w:rPr>
            </w:pPr>
            <w:r w:rsidRPr="007C5330">
              <w:rPr>
                <w:rFonts w:asciiTheme="minorBidi" w:hAnsiTheme="minorBidi" w:cstheme="minorBidi"/>
                <w:b/>
                <w:bCs/>
                <w:lang w:val="fr-FR"/>
              </w:rPr>
              <w:t>Types de Grands Travaux et ouvrages: sites et faisabilité</w:t>
            </w:r>
          </w:p>
        </w:tc>
        <w:tc>
          <w:tcPr>
            <w:tcW w:w="1134" w:type="dxa"/>
            <w:shd w:val="clear" w:color="auto" w:fill="B6DDE8" w:themeFill="accent5"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14</w:t>
            </w:r>
          </w:p>
        </w:tc>
        <w:tc>
          <w:tcPr>
            <w:tcW w:w="1134" w:type="dxa"/>
            <w:shd w:val="clear" w:color="auto" w:fill="B6DDE8" w:themeFill="accent5"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14</w:t>
            </w:r>
          </w:p>
        </w:tc>
        <w:tc>
          <w:tcPr>
            <w:tcW w:w="1134" w:type="dxa"/>
            <w:shd w:val="clear" w:color="auto" w:fill="B6DDE8" w:themeFill="accent5"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7</w:t>
            </w:r>
          </w:p>
        </w:tc>
        <w:tc>
          <w:tcPr>
            <w:tcW w:w="1134" w:type="dxa"/>
            <w:shd w:val="clear" w:color="auto" w:fill="B6DDE8" w:themeFill="accent5"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4</w:t>
            </w:r>
          </w:p>
        </w:tc>
      </w:tr>
      <w:tr w:rsidR="00A6594E" w:rsidRPr="00B72D47" w:rsidTr="00A6594E">
        <w:tc>
          <w:tcPr>
            <w:tcW w:w="4928" w:type="dxa"/>
            <w:shd w:val="clear" w:color="auto" w:fill="E5B8B7" w:themeFill="accent2" w:themeFillTint="66"/>
          </w:tcPr>
          <w:p w:rsidR="00A6594E" w:rsidRPr="007C5330" w:rsidRDefault="00A6594E" w:rsidP="004F13AD">
            <w:pPr>
              <w:pStyle w:val="Paragraphedeliste"/>
              <w:numPr>
                <w:ilvl w:val="0"/>
                <w:numId w:val="87"/>
              </w:numPr>
              <w:adjustRightInd w:val="0"/>
              <w:contextualSpacing/>
              <w:rPr>
                <w:rFonts w:asciiTheme="minorBidi" w:hAnsiTheme="minorBidi" w:cstheme="minorBidi"/>
                <w:b/>
                <w:bCs/>
                <w:lang w:val="fr-FR"/>
              </w:rPr>
            </w:pPr>
            <w:r w:rsidRPr="007C5330">
              <w:rPr>
                <w:rFonts w:asciiTheme="minorBidi" w:hAnsiTheme="minorBidi" w:cstheme="minorBidi"/>
                <w:b/>
                <w:bCs/>
                <w:lang w:val="fr-FR"/>
              </w:rPr>
              <w:t>Intervention du géologue aux GTO</w:t>
            </w:r>
          </w:p>
        </w:tc>
        <w:tc>
          <w:tcPr>
            <w:tcW w:w="1134" w:type="dxa"/>
            <w:shd w:val="clear" w:color="auto" w:fill="E5B8B7" w:themeFill="accent2"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14</w:t>
            </w:r>
          </w:p>
        </w:tc>
        <w:tc>
          <w:tcPr>
            <w:tcW w:w="1134" w:type="dxa"/>
            <w:shd w:val="clear" w:color="auto" w:fill="E5B8B7" w:themeFill="accent2"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14</w:t>
            </w:r>
          </w:p>
        </w:tc>
        <w:tc>
          <w:tcPr>
            <w:tcW w:w="1134" w:type="dxa"/>
            <w:shd w:val="clear" w:color="auto" w:fill="E5B8B7" w:themeFill="accent2"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7</w:t>
            </w:r>
          </w:p>
        </w:tc>
        <w:tc>
          <w:tcPr>
            <w:tcW w:w="1134" w:type="dxa"/>
            <w:shd w:val="clear" w:color="auto" w:fill="E5B8B7" w:themeFill="accent2" w:themeFillTint="66"/>
          </w:tcPr>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3</w:t>
            </w:r>
          </w:p>
        </w:tc>
      </w:tr>
      <w:tr w:rsidR="00A6594E" w:rsidRPr="00B72D47" w:rsidTr="00A6594E">
        <w:tc>
          <w:tcPr>
            <w:tcW w:w="4928" w:type="dxa"/>
            <w:shd w:val="clear" w:color="auto" w:fill="D6E3BC" w:themeFill="accent3" w:themeFillTint="66"/>
          </w:tcPr>
          <w:p w:rsidR="00A6594E" w:rsidRPr="005E7BED" w:rsidRDefault="00A6594E" w:rsidP="00A6594E">
            <w:pPr>
              <w:adjustRightInd w:val="0"/>
              <w:jc w:val="center"/>
              <w:rPr>
                <w:rFonts w:asciiTheme="minorBidi" w:hAnsiTheme="minorBidi" w:cstheme="minorBidi"/>
                <w:b/>
                <w:bCs/>
              </w:rPr>
            </w:pPr>
          </w:p>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Total</w:t>
            </w:r>
          </w:p>
        </w:tc>
        <w:tc>
          <w:tcPr>
            <w:tcW w:w="1134" w:type="dxa"/>
            <w:shd w:val="clear" w:color="auto" w:fill="D6E3BC" w:themeFill="accent3" w:themeFillTint="66"/>
          </w:tcPr>
          <w:p w:rsidR="00A6594E" w:rsidRPr="005E7BED" w:rsidRDefault="00A6594E" w:rsidP="00A6594E">
            <w:pPr>
              <w:adjustRightInd w:val="0"/>
              <w:jc w:val="center"/>
              <w:rPr>
                <w:rFonts w:asciiTheme="minorBidi" w:hAnsiTheme="minorBidi" w:cstheme="minorBidi"/>
                <w:b/>
                <w:bCs/>
              </w:rPr>
            </w:pPr>
          </w:p>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28</w:t>
            </w:r>
          </w:p>
        </w:tc>
        <w:tc>
          <w:tcPr>
            <w:tcW w:w="1134" w:type="dxa"/>
            <w:shd w:val="clear" w:color="auto" w:fill="D6E3BC" w:themeFill="accent3" w:themeFillTint="66"/>
          </w:tcPr>
          <w:p w:rsidR="00A6594E" w:rsidRPr="005E7BED" w:rsidRDefault="00A6594E" w:rsidP="00A6594E">
            <w:pPr>
              <w:adjustRightInd w:val="0"/>
              <w:jc w:val="center"/>
              <w:rPr>
                <w:rFonts w:asciiTheme="minorBidi" w:hAnsiTheme="minorBidi" w:cstheme="minorBidi"/>
                <w:b/>
                <w:bCs/>
              </w:rPr>
            </w:pPr>
          </w:p>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28</w:t>
            </w:r>
          </w:p>
        </w:tc>
        <w:tc>
          <w:tcPr>
            <w:tcW w:w="1134" w:type="dxa"/>
            <w:shd w:val="clear" w:color="auto" w:fill="D6E3BC" w:themeFill="accent3" w:themeFillTint="66"/>
          </w:tcPr>
          <w:p w:rsidR="00A6594E" w:rsidRPr="005E7BED" w:rsidRDefault="00A6594E" w:rsidP="00A6594E">
            <w:pPr>
              <w:adjustRightInd w:val="0"/>
              <w:jc w:val="center"/>
              <w:rPr>
                <w:rFonts w:asciiTheme="minorBidi" w:hAnsiTheme="minorBidi" w:cstheme="minorBidi"/>
                <w:b/>
                <w:bCs/>
              </w:rPr>
            </w:pPr>
          </w:p>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14</w:t>
            </w:r>
          </w:p>
        </w:tc>
        <w:tc>
          <w:tcPr>
            <w:tcW w:w="1134" w:type="dxa"/>
            <w:shd w:val="clear" w:color="auto" w:fill="D6E3BC" w:themeFill="accent3" w:themeFillTint="66"/>
          </w:tcPr>
          <w:p w:rsidR="00A6594E" w:rsidRPr="005E7BED" w:rsidRDefault="00A6594E" w:rsidP="00A6594E">
            <w:pPr>
              <w:adjustRightInd w:val="0"/>
              <w:jc w:val="center"/>
              <w:rPr>
                <w:rFonts w:asciiTheme="minorBidi" w:hAnsiTheme="minorBidi" w:cstheme="minorBidi"/>
                <w:b/>
                <w:bCs/>
              </w:rPr>
            </w:pPr>
          </w:p>
          <w:p w:rsidR="00A6594E" w:rsidRPr="005E7BED" w:rsidRDefault="00A6594E" w:rsidP="00A6594E">
            <w:pPr>
              <w:adjustRightInd w:val="0"/>
              <w:jc w:val="center"/>
              <w:rPr>
                <w:rFonts w:asciiTheme="minorBidi" w:hAnsiTheme="minorBidi" w:cstheme="minorBidi"/>
                <w:b/>
                <w:bCs/>
              </w:rPr>
            </w:pPr>
            <w:r w:rsidRPr="005E7BED">
              <w:rPr>
                <w:rFonts w:asciiTheme="minorBidi" w:hAnsiTheme="minorBidi" w:cstheme="minorBidi"/>
                <w:b/>
                <w:bCs/>
              </w:rPr>
              <w:t>7</w:t>
            </w:r>
          </w:p>
        </w:tc>
      </w:tr>
    </w:tbl>
    <w:p w:rsidR="00A6594E" w:rsidRPr="00B72D47" w:rsidRDefault="00A6594E" w:rsidP="00A6594E">
      <w:pPr>
        <w:adjustRightInd w:val="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4. Contenu et programmes</w:t>
      </w: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B72D47" w:rsidTr="00A6594E">
        <w:tc>
          <w:tcPr>
            <w:tcW w:w="9464" w:type="dxa"/>
            <w:gridSpan w:val="3"/>
            <w:shd w:val="clear" w:color="auto" w:fill="8DB3E2" w:themeFill="text2" w:themeFillTint="66"/>
          </w:tcPr>
          <w:p w:rsidR="00A6594E" w:rsidRPr="00B72D47" w:rsidRDefault="00A6594E" w:rsidP="00A6594E">
            <w:pPr>
              <w:adjustRightInd w:val="0"/>
              <w:rPr>
                <w:rFonts w:asciiTheme="minorBidi" w:hAnsiTheme="minorBidi" w:cstheme="minorBidi"/>
                <w:b/>
                <w:bCs/>
                <w:lang w:val="fr-FR"/>
              </w:rPr>
            </w:pPr>
          </w:p>
          <w:p w:rsidR="00A6594E" w:rsidRPr="00B72D47" w:rsidRDefault="00A6594E" w:rsidP="00A6594E">
            <w:pPr>
              <w:adjustRightInd w:val="0"/>
              <w:rPr>
                <w:rFonts w:asciiTheme="minorBidi" w:hAnsiTheme="minorBidi" w:cstheme="minorBidi"/>
                <w:b/>
                <w:bCs/>
                <w:lang w:val="fr-FR"/>
              </w:rPr>
            </w:pPr>
            <w:r>
              <w:rPr>
                <w:rFonts w:asciiTheme="minorBidi" w:hAnsiTheme="minorBidi" w:cstheme="minorBidi"/>
                <w:b/>
                <w:bCs/>
                <w:lang w:val="fr-FR"/>
              </w:rPr>
              <w:t>ECUE: Types de GTO: S</w:t>
            </w:r>
            <w:r w:rsidRPr="00B72D47">
              <w:rPr>
                <w:rFonts w:asciiTheme="minorBidi" w:hAnsiTheme="minorBidi" w:cstheme="minorBidi"/>
                <w:b/>
                <w:bCs/>
                <w:lang w:val="fr-FR"/>
              </w:rPr>
              <w:t>ites et faisabilité</w:t>
            </w:r>
          </w:p>
        </w:tc>
      </w:tr>
      <w:tr w:rsidR="00A6594E" w:rsidRPr="00B72D47" w:rsidTr="00A6594E">
        <w:tc>
          <w:tcPr>
            <w:tcW w:w="3462" w:type="dxa"/>
            <w:shd w:val="clear" w:color="auto" w:fill="8DB3E2" w:themeFill="text2" w:themeFillTint="66"/>
          </w:tcPr>
          <w:p w:rsidR="00A6594E" w:rsidRPr="00B72D47" w:rsidRDefault="00A6594E" w:rsidP="00A6594E">
            <w:pPr>
              <w:adjustRightInd w:val="0"/>
              <w:rPr>
                <w:rFonts w:asciiTheme="minorBidi" w:hAnsiTheme="minorBidi" w:cstheme="minorBidi"/>
                <w:b/>
                <w:bCs/>
                <w:lang w:val="fr-FR"/>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Code: UEF 331</w:t>
            </w:r>
          </w:p>
        </w:tc>
        <w:tc>
          <w:tcPr>
            <w:tcW w:w="3392" w:type="dxa"/>
            <w:shd w:val="clear" w:color="auto" w:fill="8DB3E2" w:themeFill="text2" w:themeFillTint="66"/>
          </w:tcPr>
          <w:p w:rsidR="00A6594E" w:rsidRPr="00B72D47" w:rsidRDefault="00A6594E" w:rsidP="00A6594E">
            <w:pPr>
              <w:adjustRightInd w:val="0"/>
              <w:rPr>
                <w:rFonts w:asciiTheme="minorBidi" w:hAnsiTheme="minorBidi" w:cstheme="minorBidi"/>
                <w:b/>
                <w:bCs/>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Nombre de crédits: 4</w:t>
            </w:r>
          </w:p>
        </w:tc>
        <w:tc>
          <w:tcPr>
            <w:tcW w:w="2610" w:type="dxa"/>
            <w:shd w:val="clear" w:color="auto" w:fill="8DB3E2" w:themeFill="text2" w:themeFillTint="66"/>
          </w:tcPr>
          <w:p w:rsidR="00A6594E" w:rsidRPr="00B72D47" w:rsidRDefault="00A6594E" w:rsidP="00A6594E">
            <w:pPr>
              <w:adjustRightInd w:val="0"/>
              <w:rPr>
                <w:rFonts w:asciiTheme="minorBidi" w:hAnsiTheme="minorBidi" w:cstheme="minorBidi"/>
                <w:b/>
                <w:bCs/>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Coefficient: 2</w:t>
            </w:r>
          </w:p>
        </w:tc>
      </w:tr>
    </w:tbl>
    <w:p w:rsidR="00A6594E" w:rsidRPr="00B72D47" w:rsidRDefault="00A6594E" w:rsidP="00A6594E">
      <w:pPr>
        <w:pStyle w:val="NormalWeb"/>
        <w:shd w:val="clear" w:color="auto" w:fill="FFFFFF"/>
        <w:rPr>
          <w:rFonts w:asciiTheme="minorBidi" w:hAnsiTheme="minorBidi" w:cstheme="minorBidi"/>
          <w:sz w:val="20"/>
          <w:szCs w:val="20"/>
        </w:rPr>
      </w:pPr>
    </w:p>
    <w:p w:rsidR="00A6594E" w:rsidRDefault="00A6594E" w:rsidP="00A6594E">
      <w:pPr>
        <w:pStyle w:val="NormalWeb"/>
        <w:shd w:val="clear" w:color="auto" w:fill="FFFFFF"/>
        <w:rPr>
          <w:rFonts w:asciiTheme="minorBidi" w:hAnsiTheme="minorBidi" w:cstheme="minorBidi"/>
          <w:b/>
          <w:bCs/>
          <w:sz w:val="20"/>
          <w:szCs w:val="20"/>
        </w:rPr>
      </w:pPr>
      <w:r w:rsidRPr="00B72D47">
        <w:rPr>
          <w:rFonts w:asciiTheme="minorBidi" w:hAnsiTheme="minorBidi" w:cstheme="minorBidi"/>
          <w:b/>
          <w:bCs/>
          <w:sz w:val="20"/>
          <w:szCs w:val="20"/>
        </w:rPr>
        <w:t>4.1.1. Enseignements théoriques</w:t>
      </w:r>
    </w:p>
    <w:p w:rsidR="00A6594E" w:rsidRPr="007E2982" w:rsidRDefault="00A6594E" w:rsidP="00A6594E">
      <w:pPr>
        <w:pStyle w:val="NormalWeb"/>
        <w:shd w:val="clear" w:color="auto" w:fill="FFFFFF"/>
        <w:rPr>
          <w:rFonts w:asciiTheme="minorBidi" w:hAnsiTheme="minorBidi" w:cstheme="minorBidi"/>
          <w:sz w:val="20"/>
          <w:szCs w:val="20"/>
        </w:rPr>
      </w:pPr>
      <w:r w:rsidRPr="007E2982">
        <w:rPr>
          <w:rFonts w:asciiTheme="minorBidi" w:hAnsiTheme="minorBidi" w:cstheme="minorBidi"/>
          <w:sz w:val="20"/>
          <w:szCs w:val="20"/>
        </w:rPr>
        <w:t>1. Typologie des ouvrages de génie-civil et hydrauliques</w:t>
      </w:r>
    </w:p>
    <w:p w:rsidR="00A6594E" w:rsidRPr="00B72D47" w:rsidRDefault="00A6594E" w:rsidP="00A6594E">
      <w:pPr>
        <w:pStyle w:val="NormalWeb"/>
        <w:shd w:val="clear" w:color="auto" w:fill="FFFFFF"/>
        <w:rPr>
          <w:rFonts w:asciiTheme="minorBidi" w:hAnsiTheme="minorBidi" w:cstheme="minorBidi"/>
          <w:sz w:val="20"/>
          <w:szCs w:val="20"/>
        </w:rPr>
      </w:pPr>
      <w:r>
        <w:rPr>
          <w:rFonts w:asciiTheme="minorBidi" w:hAnsiTheme="minorBidi" w:cstheme="minorBidi"/>
          <w:sz w:val="20"/>
          <w:szCs w:val="20"/>
        </w:rPr>
        <w:t>2</w:t>
      </w:r>
      <w:r w:rsidRPr="00B72D47">
        <w:rPr>
          <w:rFonts w:asciiTheme="minorBidi" w:hAnsiTheme="minorBidi" w:cstheme="minorBidi"/>
          <w:sz w:val="20"/>
          <w:szCs w:val="20"/>
        </w:rPr>
        <w:t>. Faisabilité dans le temp</w:t>
      </w:r>
      <w:r>
        <w:rPr>
          <w:rFonts w:asciiTheme="minorBidi" w:hAnsiTheme="minorBidi" w:cstheme="minorBidi"/>
          <w:sz w:val="20"/>
          <w:szCs w:val="20"/>
        </w:rPr>
        <w:t>s de la réalisation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Etude des délais et calendrier prévisionnel du déroulement de l'opération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lastRenderedPageBreak/>
        <w:t>- Exigences de mise en service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2. Faisabilité dans l'espace</w:t>
      </w:r>
      <w:r>
        <w:rPr>
          <w:rFonts w:asciiTheme="minorBidi" w:hAnsiTheme="minorBidi" w:cstheme="minorBidi"/>
          <w:sz w:val="20"/>
          <w:szCs w:val="20"/>
        </w:rPr>
        <w:t xml:space="preserve"> de la réalisation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Contraintes du site et de l'environnement.</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Plan volumétrique (potentiel du site par rapport à la surface constructible nécessaire) Possibilités d'accès au site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Contraintes environnementales (autoroutes, monument historique, site archéologique, etc...).</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3. Faisabilité financière</w:t>
      </w:r>
      <w:r>
        <w:rPr>
          <w:rFonts w:asciiTheme="minorBidi" w:hAnsiTheme="minorBidi" w:cstheme="minorBidi"/>
          <w:sz w:val="20"/>
          <w:szCs w:val="20"/>
        </w:rPr>
        <w:t xml:space="preserve"> de la réalisation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Coût de l'opération.</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Enveloppe financière est conformité aux prévisions</w:t>
      </w:r>
      <w:r>
        <w:rPr>
          <w:rFonts w:asciiTheme="minorBidi" w:hAnsiTheme="minorBidi" w:cstheme="minorBidi"/>
          <w:sz w:val="20"/>
          <w:szCs w:val="20"/>
        </w:rPr>
        <w:t xml:space="preserve"> de la réalisation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xml:space="preserve">- Rentabilité de l'opération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4. Faisabilité technique et réalisation matérielle de l'ouvrage.</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Réalisation des fondations de l'ouvrage et étanchéité du sous-sol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Possibilités d'alimentation et d'évacuation en fonction des réseaux existants.</w:t>
      </w:r>
    </w:p>
    <w:p w:rsidR="00A6594E" w:rsidRPr="00B72D47" w:rsidRDefault="00A6594E" w:rsidP="00A6594E">
      <w:pPr>
        <w:pStyle w:val="NormalWeb"/>
        <w:shd w:val="clear" w:color="auto" w:fill="FFFFFF"/>
        <w:rPr>
          <w:rFonts w:asciiTheme="minorBidi" w:hAnsiTheme="minorBidi" w:cstheme="minorBidi"/>
          <w:b/>
          <w:bCs/>
          <w:sz w:val="20"/>
          <w:szCs w:val="20"/>
        </w:rPr>
      </w:pPr>
    </w:p>
    <w:p w:rsidR="00A6594E" w:rsidRPr="00B72D47" w:rsidRDefault="00A6594E" w:rsidP="00A6594E">
      <w:pPr>
        <w:pStyle w:val="NormalWeb"/>
        <w:shd w:val="clear" w:color="auto" w:fill="FFFFFF"/>
        <w:rPr>
          <w:rFonts w:asciiTheme="minorBidi" w:hAnsiTheme="minorBidi" w:cstheme="minorBidi"/>
          <w:b/>
          <w:bCs/>
          <w:sz w:val="20"/>
          <w:szCs w:val="20"/>
        </w:rPr>
      </w:pPr>
      <w:r w:rsidRPr="00B72D47">
        <w:rPr>
          <w:rFonts w:asciiTheme="minorBidi" w:hAnsiTheme="minorBidi" w:cstheme="minorBidi"/>
          <w:b/>
          <w:bCs/>
          <w:sz w:val="20"/>
          <w:szCs w:val="20"/>
        </w:rPr>
        <w:t>4.1.2. Activités pratiques</w:t>
      </w:r>
    </w:p>
    <w:p w:rsidR="00A6594E" w:rsidRPr="005E7BED" w:rsidRDefault="00A6594E" w:rsidP="00A6594E">
      <w:pPr>
        <w:rPr>
          <w:rFonts w:asciiTheme="minorBidi" w:hAnsiTheme="minorBidi"/>
          <w:sz w:val="20"/>
          <w:szCs w:val="20"/>
        </w:rPr>
      </w:pPr>
      <w:r w:rsidRPr="005E7BED">
        <w:rPr>
          <w:rFonts w:asciiTheme="minorBidi" w:hAnsiTheme="minorBidi"/>
          <w:sz w:val="20"/>
          <w:szCs w:val="20"/>
        </w:rPr>
        <w:t>TD/TP: Mini-projet sur la faisabilité d'un GTO.</w:t>
      </w:r>
    </w:p>
    <w:p w:rsidR="00A6594E" w:rsidRPr="005E7BED" w:rsidRDefault="00A6594E" w:rsidP="00A6594E">
      <w:pPr>
        <w:rPr>
          <w:rFonts w:asciiTheme="minorBidi" w:hAnsiTheme="minorBidi"/>
          <w:sz w:val="20"/>
          <w:szCs w:val="20"/>
        </w:rPr>
      </w:pPr>
      <w:r w:rsidRPr="005E7BED">
        <w:rPr>
          <w:rFonts w:asciiTheme="minorBidi" w:hAnsiTheme="minorBidi"/>
          <w:sz w:val="20"/>
          <w:szCs w:val="20"/>
        </w:rPr>
        <w:t xml:space="preserve">Visites de sites de GTO et évaluation des critères adoptés pour la validation d'implantation d'un GTO. </w:t>
      </w:r>
    </w:p>
    <w:p w:rsidR="00A6594E" w:rsidRDefault="00A6594E" w:rsidP="00A6594E">
      <w:pPr>
        <w:adjustRightInd w:val="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462"/>
        <w:gridCol w:w="3392"/>
        <w:gridCol w:w="2610"/>
      </w:tblGrid>
      <w:tr w:rsidR="00A6594E" w:rsidRPr="00B72D47" w:rsidTr="00A6594E">
        <w:tc>
          <w:tcPr>
            <w:tcW w:w="9464" w:type="dxa"/>
            <w:gridSpan w:val="3"/>
            <w:shd w:val="clear" w:color="auto" w:fill="E5B8B7" w:themeFill="accent2" w:themeFillTint="66"/>
          </w:tcPr>
          <w:p w:rsidR="00A6594E" w:rsidRPr="00B72D47" w:rsidRDefault="00A6594E" w:rsidP="00A6594E">
            <w:pPr>
              <w:adjustRightInd w:val="0"/>
              <w:rPr>
                <w:rFonts w:asciiTheme="minorBidi" w:hAnsiTheme="minorBidi" w:cstheme="minorBidi"/>
                <w:b/>
                <w:bCs/>
                <w:lang w:val="fr-FR"/>
              </w:rPr>
            </w:pPr>
          </w:p>
          <w:p w:rsidR="00A6594E" w:rsidRPr="00B72D47" w:rsidRDefault="00A6594E" w:rsidP="00A6594E">
            <w:pPr>
              <w:adjustRightInd w:val="0"/>
              <w:rPr>
                <w:rFonts w:asciiTheme="minorBidi" w:hAnsiTheme="minorBidi" w:cstheme="minorBidi"/>
                <w:b/>
                <w:bCs/>
                <w:lang w:val="fr-FR"/>
              </w:rPr>
            </w:pPr>
            <w:r w:rsidRPr="00B72D47">
              <w:rPr>
                <w:rFonts w:asciiTheme="minorBidi" w:hAnsiTheme="minorBidi" w:cstheme="minorBidi"/>
                <w:b/>
                <w:bCs/>
                <w:lang w:val="fr-FR"/>
              </w:rPr>
              <w:t xml:space="preserve">ECUE: </w:t>
            </w:r>
            <w:r w:rsidRPr="007C5330">
              <w:rPr>
                <w:rFonts w:asciiTheme="minorBidi" w:hAnsiTheme="minorBidi" w:cstheme="minorBidi"/>
                <w:lang w:val="fr-FR"/>
              </w:rPr>
              <w:t>Intervention du géologue aux GTO</w:t>
            </w:r>
          </w:p>
        </w:tc>
      </w:tr>
      <w:tr w:rsidR="00A6594E" w:rsidRPr="00B72D47" w:rsidTr="00A6594E">
        <w:tc>
          <w:tcPr>
            <w:tcW w:w="3462" w:type="dxa"/>
            <w:shd w:val="clear" w:color="auto" w:fill="E5B8B7" w:themeFill="accent2" w:themeFillTint="66"/>
          </w:tcPr>
          <w:p w:rsidR="00A6594E" w:rsidRPr="00B72D47" w:rsidRDefault="00A6594E" w:rsidP="00A6594E">
            <w:pPr>
              <w:adjustRightInd w:val="0"/>
              <w:rPr>
                <w:rFonts w:asciiTheme="minorBidi" w:hAnsiTheme="minorBidi" w:cstheme="minorBidi"/>
                <w:b/>
                <w:bCs/>
                <w:lang w:val="fr-FR"/>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Code: UEF 332</w:t>
            </w:r>
          </w:p>
        </w:tc>
        <w:tc>
          <w:tcPr>
            <w:tcW w:w="3392" w:type="dxa"/>
            <w:shd w:val="clear" w:color="auto" w:fill="E5B8B7" w:themeFill="accent2" w:themeFillTint="66"/>
          </w:tcPr>
          <w:p w:rsidR="00A6594E" w:rsidRPr="00B72D47" w:rsidRDefault="00A6594E" w:rsidP="00A6594E">
            <w:pPr>
              <w:adjustRightInd w:val="0"/>
              <w:rPr>
                <w:rFonts w:asciiTheme="minorBidi" w:hAnsiTheme="minorBidi" w:cstheme="minorBidi"/>
                <w:b/>
                <w:bCs/>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Nombre de crédits: 3</w:t>
            </w:r>
          </w:p>
        </w:tc>
        <w:tc>
          <w:tcPr>
            <w:tcW w:w="2610" w:type="dxa"/>
            <w:shd w:val="clear" w:color="auto" w:fill="E5B8B7" w:themeFill="accent2" w:themeFillTint="66"/>
          </w:tcPr>
          <w:p w:rsidR="00A6594E" w:rsidRPr="00B72D47" w:rsidRDefault="00A6594E" w:rsidP="00A6594E">
            <w:pPr>
              <w:adjustRightInd w:val="0"/>
              <w:rPr>
                <w:rFonts w:asciiTheme="minorBidi" w:hAnsiTheme="minorBidi" w:cstheme="minorBidi"/>
                <w:b/>
                <w:bCs/>
              </w:rPr>
            </w:pPr>
          </w:p>
          <w:p w:rsidR="00A6594E" w:rsidRPr="00B72D47" w:rsidRDefault="00A6594E" w:rsidP="00A6594E">
            <w:pPr>
              <w:adjustRightInd w:val="0"/>
              <w:rPr>
                <w:rFonts w:asciiTheme="minorBidi" w:hAnsiTheme="minorBidi" w:cstheme="minorBidi"/>
                <w:b/>
                <w:bCs/>
              </w:rPr>
            </w:pPr>
            <w:r w:rsidRPr="00B72D47">
              <w:rPr>
                <w:rFonts w:asciiTheme="minorBidi" w:hAnsiTheme="minorBidi" w:cstheme="minorBidi"/>
                <w:b/>
                <w:bCs/>
              </w:rPr>
              <w:t>Coefficient: 1.5</w:t>
            </w:r>
          </w:p>
        </w:tc>
      </w:tr>
    </w:tbl>
    <w:p w:rsidR="00A6594E" w:rsidRPr="00B72D47" w:rsidRDefault="00A6594E" w:rsidP="00A6594E">
      <w:pPr>
        <w:pStyle w:val="NormalWeb"/>
        <w:shd w:val="clear" w:color="auto" w:fill="FFFFFF"/>
        <w:rPr>
          <w:rFonts w:asciiTheme="minorBidi" w:hAnsiTheme="minorBidi" w:cstheme="minorBidi"/>
          <w:sz w:val="20"/>
          <w:szCs w:val="20"/>
        </w:rPr>
      </w:pP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Adaptation des moyens, techniques et connaissances géologiques dans les domaines suivants.</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1 - Tectonique (identification des plissements, failles, glissements de terrains, écroulements et chutes de blocs, effondrements et affaissements)</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xml:space="preserve">2 - Mesures et exploration géophysiques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xml:space="preserve">3- Procédés et moyens de reconnaissance mécaniques (tranchées, puits, galeries de reconnaissance, sondages )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 xml:space="preserve"> 4 - Cartographie (topographique, géologique, géotechnique, carte de risques naturels, coupes géologiques) </w:t>
      </w:r>
    </w:p>
    <w:p w:rsidR="00A6594E" w:rsidRPr="00B72D47" w:rsidRDefault="00A6594E" w:rsidP="00A6594E">
      <w:pPr>
        <w:pStyle w:val="NormalWeb"/>
        <w:shd w:val="clear" w:color="auto" w:fill="FFFFFF"/>
        <w:rPr>
          <w:rFonts w:asciiTheme="minorBidi" w:hAnsiTheme="minorBidi" w:cstheme="minorBidi"/>
          <w:sz w:val="20"/>
          <w:szCs w:val="20"/>
        </w:rPr>
      </w:pPr>
      <w:r w:rsidRPr="00B72D47">
        <w:rPr>
          <w:rFonts w:asciiTheme="minorBidi" w:hAnsiTheme="minorBidi" w:cstheme="minorBidi"/>
          <w:sz w:val="20"/>
          <w:szCs w:val="20"/>
        </w:rPr>
        <w:t>8 - Génie parasismique (aléa sismique, conception parasismique des ouvrages )</w:t>
      </w:r>
    </w:p>
    <w:p w:rsidR="00A6594E" w:rsidRPr="00B72D47" w:rsidRDefault="00A6594E" w:rsidP="00A6594E">
      <w:pPr>
        <w:tabs>
          <w:tab w:val="center" w:pos="1418"/>
        </w:tabs>
        <w:jc w:val="both"/>
        <w:rPr>
          <w:rFonts w:asciiTheme="minorBidi" w:hAnsiTheme="minorBidi"/>
          <w:kern w:val="36"/>
          <w:sz w:val="20"/>
          <w:szCs w:val="20"/>
          <w:u w:val="dotted"/>
        </w:rPr>
      </w:pPr>
      <w:r w:rsidRPr="00B72D47">
        <w:rPr>
          <w:rFonts w:asciiTheme="minorBidi" w:hAnsiTheme="minorBidi"/>
          <w:sz w:val="20"/>
          <w:szCs w:val="20"/>
        </w:rPr>
        <w:t xml:space="preserve">9. </w:t>
      </w:r>
      <w:r w:rsidRPr="00B72D47">
        <w:rPr>
          <w:rFonts w:asciiTheme="minorBidi" w:hAnsiTheme="minorBidi"/>
          <w:kern w:val="36"/>
          <w:sz w:val="20"/>
          <w:szCs w:val="20"/>
          <w:u w:val="dotted"/>
        </w:rPr>
        <w:t>Géologie et travaux de génie civil (</w:t>
      </w:r>
      <w:r w:rsidRPr="00B72D47">
        <w:rPr>
          <w:rFonts w:asciiTheme="minorBidi" w:hAnsiTheme="minorBidi"/>
          <w:kern w:val="36"/>
          <w:sz w:val="20"/>
          <w:szCs w:val="20"/>
        </w:rPr>
        <w:t>terrassements, recherche de matériaux de fondations (granulats et carrières), problèmes de fondations, stabilité des versants, travaux souterrains ou rocher (tun</w:t>
      </w:r>
      <w:r>
        <w:rPr>
          <w:rFonts w:asciiTheme="minorBidi" w:hAnsiTheme="minorBidi"/>
          <w:kern w:val="36"/>
          <w:sz w:val="20"/>
          <w:szCs w:val="20"/>
        </w:rPr>
        <w:t>n</w:t>
      </w:r>
      <w:r w:rsidRPr="00B72D47">
        <w:rPr>
          <w:rFonts w:asciiTheme="minorBidi" w:hAnsiTheme="minorBidi"/>
          <w:kern w:val="36"/>
          <w:sz w:val="20"/>
          <w:szCs w:val="20"/>
        </w:rPr>
        <w:t>el), études géologiques et barrages).</w:t>
      </w:r>
    </w:p>
    <w:p w:rsidR="00A6594E" w:rsidRPr="00B72D47" w:rsidRDefault="00A6594E" w:rsidP="00A6594E">
      <w:pPr>
        <w:rPr>
          <w:rFonts w:asciiTheme="minorBidi" w:hAnsiTheme="minorBidi"/>
          <w:sz w:val="20"/>
          <w:szCs w:val="20"/>
        </w:rPr>
      </w:pPr>
    </w:p>
    <w:p w:rsidR="00A6594E" w:rsidRPr="00B72D47" w:rsidRDefault="00A6594E" w:rsidP="00A6594E">
      <w:pPr>
        <w:pStyle w:val="NormalWeb"/>
        <w:shd w:val="clear" w:color="auto" w:fill="FFFFFF"/>
        <w:rPr>
          <w:rFonts w:asciiTheme="minorBidi" w:hAnsiTheme="minorBidi" w:cstheme="minorBidi"/>
          <w:b/>
          <w:bCs/>
          <w:sz w:val="20"/>
          <w:szCs w:val="20"/>
        </w:rPr>
      </w:pPr>
      <w:r w:rsidRPr="00B72D47">
        <w:rPr>
          <w:rFonts w:asciiTheme="minorBidi" w:hAnsiTheme="minorBidi" w:cstheme="minorBidi"/>
          <w:b/>
          <w:bCs/>
          <w:sz w:val="20"/>
          <w:szCs w:val="20"/>
        </w:rPr>
        <w:t>4.2.2. Activités pratiques</w:t>
      </w:r>
    </w:p>
    <w:p w:rsidR="00A6594E" w:rsidRPr="00B72D47" w:rsidRDefault="00A6594E" w:rsidP="00A6594E">
      <w:pPr>
        <w:rPr>
          <w:rFonts w:asciiTheme="minorBidi" w:hAnsiTheme="minorBidi"/>
          <w:sz w:val="20"/>
          <w:szCs w:val="20"/>
        </w:rPr>
      </w:pPr>
      <w:r w:rsidRPr="00B72D47">
        <w:rPr>
          <w:rFonts w:asciiTheme="minorBidi" w:hAnsiTheme="minorBidi"/>
          <w:sz w:val="20"/>
          <w:szCs w:val="20"/>
        </w:rPr>
        <w:t>TD/TP: cartographie géologique et évaluation de la faisabilité d'un GTO, cartographie géotechnique.</w:t>
      </w:r>
    </w:p>
    <w:p w:rsidR="00A6594E" w:rsidRPr="00B72D47" w:rsidRDefault="00A6594E" w:rsidP="00A6594E">
      <w:pPr>
        <w:rPr>
          <w:rFonts w:asciiTheme="minorBidi" w:hAnsiTheme="minorBidi"/>
          <w:sz w:val="20"/>
          <w:szCs w:val="20"/>
        </w:rPr>
      </w:pPr>
      <w:r w:rsidRPr="00B72D47">
        <w:rPr>
          <w:rFonts w:asciiTheme="minorBidi" w:hAnsiTheme="minorBidi"/>
          <w:sz w:val="20"/>
          <w:szCs w:val="20"/>
        </w:rPr>
        <w:t>Visites de sites de GTO.</w:t>
      </w:r>
    </w:p>
    <w:p w:rsidR="00A6594E" w:rsidRDefault="00A6594E" w:rsidP="00A6594E">
      <w:pPr>
        <w:adjustRightInd w:val="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5. Méthode d'évaluation et régime d'examens</w:t>
      </w:r>
    </w:p>
    <w:p w:rsidR="00A6594E" w:rsidRPr="00B72D47" w:rsidRDefault="00A6594E" w:rsidP="00A6594E">
      <w:pPr>
        <w:adjustRightInd w:val="0"/>
        <w:rPr>
          <w:rFonts w:asciiTheme="minorBidi" w:hAnsiTheme="minorBidi"/>
          <w:b/>
          <w:bCs/>
          <w:sz w:val="20"/>
          <w:szCs w:val="20"/>
        </w:rPr>
      </w:pP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ab/>
        <w:t>5.1. Régime d'examens</w:t>
      </w:r>
    </w:p>
    <w:p w:rsidR="00A6594E" w:rsidRPr="00B72D47" w:rsidRDefault="00A6594E" w:rsidP="00A6594E">
      <w:pPr>
        <w:adjustRightInd w:val="0"/>
        <w:rPr>
          <w:rFonts w:asciiTheme="minorBidi" w:hAnsiTheme="minorBidi"/>
          <w:sz w:val="20"/>
          <w:szCs w:val="20"/>
        </w:rPr>
      </w:pPr>
      <w:r w:rsidRPr="00B72D47">
        <w:rPr>
          <w:rFonts w:asciiTheme="minorBidi" w:hAnsiTheme="minorBidi"/>
          <w:sz w:val="20"/>
          <w:szCs w:val="20"/>
        </w:rPr>
        <w:t>Régime mixte pour les deux ECUE</w:t>
      </w:r>
    </w:p>
    <w:p w:rsidR="00A6594E" w:rsidRDefault="00A6594E" w:rsidP="00A6594E">
      <w:pPr>
        <w:adjustRightInd w:val="0"/>
        <w:rPr>
          <w:rFonts w:asciiTheme="minorBidi" w:hAnsiTheme="minorBidi"/>
          <w:b/>
          <w:bCs/>
          <w:sz w:val="20"/>
          <w:szCs w:val="20"/>
        </w:rPr>
      </w:pPr>
      <w:r w:rsidRPr="00B72D47">
        <w:rPr>
          <w:rFonts w:asciiTheme="minorBidi" w:hAnsiTheme="minorBidi"/>
          <w:b/>
          <w:bCs/>
          <w:sz w:val="20"/>
          <w:szCs w:val="20"/>
        </w:rPr>
        <w:tab/>
      </w:r>
    </w:p>
    <w:p w:rsidR="00A6594E" w:rsidRPr="00B72D47" w:rsidRDefault="00A6594E" w:rsidP="00A6594E">
      <w:pPr>
        <w:adjustRightInd w:val="0"/>
        <w:rPr>
          <w:rFonts w:asciiTheme="minorBidi" w:hAnsiTheme="minorBidi"/>
          <w:b/>
          <w:bCs/>
          <w:sz w:val="20"/>
          <w:szCs w:val="20"/>
        </w:rPr>
      </w:pPr>
      <w:r w:rsidRPr="00B72D47">
        <w:rPr>
          <w:rFonts w:asciiTheme="minorBidi" w:hAnsiTheme="minorBidi"/>
          <w:b/>
          <w:bCs/>
          <w:sz w:val="20"/>
          <w:szCs w:val="20"/>
        </w:rPr>
        <w:t>5.2. Pondération et modalités d'évaluation</w:t>
      </w:r>
    </w:p>
    <w:p w:rsidR="00A6594E" w:rsidRDefault="00A6594E" w:rsidP="00A6594E">
      <w:pPr>
        <w:overflowPunct w:val="0"/>
        <w:adjustRightInd w:val="0"/>
        <w:spacing w:line="277" w:lineRule="auto"/>
        <w:ind w:right="640"/>
        <w:jc w:val="both"/>
        <w:rPr>
          <w:rFonts w:asciiTheme="minorBidi" w:hAnsiTheme="minorBidi"/>
          <w:sz w:val="20"/>
          <w:szCs w:val="20"/>
        </w:rPr>
      </w:pPr>
    </w:p>
    <w:p w:rsidR="00A6594E" w:rsidRPr="00B72D47" w:rsidRDefault="00A6594E" w:rsidP="00A6594E">
      <w:pPr>
        <w:overflowPunct w:val="0"/>
        <w:adjustRightInd w:val="0"/>
        <w:spacing w:line="277" w:lineRule="auto"/>
        <w:ind w:right="640"/>
        <w:jc w:val="both"/>
        <w:rPr>
          <w:rFonts w:asciiTheme="minorBidi" w:hAnsiTheme="minorBidi"/>
          <w:sz w:val="20"/>
          <w:szCs w:val="20"/>
        </w:rPr>
      </w:pPr>
      <w:r w:rsidRPr="00B72D47">
        <w:rPr>
          <w:rFonts w:asciiTheme="minorBidi" w:hAnsiTheme="minorBidi"/>
          <w:sz w:val="20"/>
          <w:szCs w:val="20"/>
        </w:rPr>
        <w:t>Pour l’évaluation, la Commission Nationale Sectorielle des Sciences Géologiques propose les modalités suivantes :</w:t>
      </w:r>
    </w:p>
    <w:p w:rsidR="00A6594E" w:rsidRPr="00B72D47" w:rsidRDefault="00A6594E" w:rsidP="00A6594E">
      <w:pPr>
        <w:overflowPunct w:val="0"/>
        <w:adjustRightInd w:val="0"/>
        <w:spacing w:line="258" w:lineRule="auto"/>
        <w:ind w:right="640"/>
        <w:jc w:val="both"/>
        <w:rPr>
          <w:rFonts w:asciiTheme="minorBidi" w:hAnsiTheme="minorBidi"/>
          <w:sz w:val="20"/>
          <w:szCs w:val="20"/>
        </w:rPr>
      </w:pPr>
      <w:r w:rsidRPr="00B72D47">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B72D47" w:rsidRDefault="00A6594E" w:rsidP="00A6594E">
      <w:pPr>
        <w:adjustRightInd w:val="0"/>
        <w:spacing w:line="179" w:lineRule="exact"/>
        <w:rPr>
          <w:rFonts w:asciiTheme="minorBidi" w:hAnsiTheme="minorBidi"/>
          <w:sz w:val="20"/>
          <w:szCs w:val="20"/>
        </w:rPr>
      </w:pPr>
    </w:p>
    <w:p w:rsidR="00A6594E" w:rsidRPr="00B72D47" w:rsidRDefault="00A6594E" w:rsidP="00A6594E">
      <w:pPr>
        <w:overflowPunct w:val="0"/>
        <w:adjustRightInd w:val="0"/>
        <w:spacing w:line="250" w:lineRule="auto"/>
        <w:ind w:right="640"/>
        <w:jc w:val="both"/>
        <w:rPr>
          <w:rFonts w:asciiTheme="minorBidi" w:hAnsiTheme="minorBidi"/>
          <w:sz w:val="20"/>
          <w:szCs w:val="20"/>
        </w:rPr>
      </w:pPr>
      <w:r w:rsidRPr="00B72D47">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B72D47" w:rsidRDefault="00A6594E" w:rsidP="00A6594E">
      <w:pPr>
        <w:adjustRightInd w:val="0"/>
        <w:spacing w:line="211" w:lineRule="exact"/>
        <w:rPr>
          <w:rFonts w:asciiTheme="minorBidi" w:hAnsiTheme="minorBidi"/>
          <w:sz w:val="20"/>
          <w:szCs w:val="20"/>
        </w:rPr>
      </w:pPr>
    </w:p>
    <w:p w:rsidR="00A6594E" w:rsidRPr="00B72D47" w:rsidRDefault="00A6594E" w:rsidP="00A6594E">
      <w:pPr>
        <w:adjustRightInd w:val="0"/>
        <w:rPr>
          <w:rFonts w:asciiTheme="minorBidi" w:hAnsiTheme="minorBidi"/>
          <w:sz w:val="20"/>
          <w:szCs w:val="20"/>
        </w:rPr>
      </w:pPr>
      <w:r w:rsidRPr="00B72D47">
        <w:rPr>
          <w:rFonts w:asciiTheme="minorBidi" w:hAnsiTheme="minorBidi"/>
          <w:sz w:val="20"/>
          <w:szCs w:val="20"/>
        </w:rPr>
        <w:t>b) Examen (Ex): La note d’examen compte pour 70% de la moyenne finale de l’UE.</w:t>
      </w:r>
    </w:p>
    <w:p w:rsidR="00A6594E" w:rsidRPr="00B72D47" w:rsidRDefault="00A6594E" w:rsidP="00A6594E">
      <w:pPr>
        <w:adjustRightInd w:val="0"/>
        <w:jc w:val="center"/>
        <w:rPr>
          <w:rFonts w:asciiTheme="minorBidi" w:hAnsiTheme="minorBidi"/>
          <w:sz w:val="20"/>
          <w:szCs w:val="20"/>
        </w:rPr>
      </w:pPr>
    </w:p>
    <w:p w:rsidR="00A6594E" w:rsidRPr="00B72D47" w:rsidRDefault="00A6594E" w:rsidP="00A6594E">
      <w:pPr>
        <w:adjustRightInd w:val="0"/>
        <w:jc w:val="center"/>
        <w:rPr>
          <w:rFonts w:asciiTheme="minorBidi" w:hAnsiTheme="minorBidi"/>
          <w:sz w:val="20"/>
          <w:szCs w:val="20"/>
        </w:rPr>
      </w:pPr>
      <w:r w:rsidRPr="00B72D47">
        <w:rPr>
          <w:rFonts w:asciiTheme="minorBidi" w:hAnsiTheme="minorBidi"/>
          <w:sz w:val="20"/>
          <w:szCs w:val="20"/>
        </w:rPr>
        <w:t>Pour récapituler:</w:t>
      </w:r>
    </w:p>
    <w:p w:rsidR="00A6594E" w:rsidRPr="00B72D47" w:rsidRDefault="00A6594E" w:rsidP="00A6594E">
      <w:pPr>
        <w:adjustRightInd w:val="0"/>
        <w:spacing w:line="209" w:lineRule="auto"/>
        <w:jc w:val="center"/>
        <w:rPr>
          <w:rFonts w:asciiTheme="minorBidi" w:hAnsiTheme="minorBidi"/>
          <w:sz w:val="20"/>
          <w:szCs w:val="20"/>
        </w:rPr>
      </w:pPr>
    </w:p>
    <w:p w:rsidR="00A6594E" w:rsidRPr="00B72D47" w:rsidRDefault="00A6594E" w:rsidP="00A6594E">
      <w:pPr>
        <w:adjustRightInd w:val="0"/>
        <w:spacing w:line="209" w:lineRule="auto"/>
        <w:jc w:val="center"/>
        <w:rPr>
          <w:rFonts w:asciiTheme="minorBidi" w:hAnsiTheme="minorBidi"/>
          <w:b/>
          <w:bCs/>
          <w:sz w:val="20"/>
          <w:szCs w:val="20"/>
        </w:rPr>
      </w:pPr>
      <w:r w:rsidRPr="00B72D47">
        <w:rPr>
          <w:rFonts w:asciiTheme="minorBidi" w:hAnsiTheme="minorBidi"/>
          <w:sz w:val="20"/>
          <w:szCs w:val="20"/>
        </w:rPr>
        <w:t xml:space="preserve">Moyenne de l’Ecrit : </w:t>
      </w:r>
      <w:r w:rsidRPr="00B72D47">
        <w:rPr>
          <w:rFonts w:asciiTheme="minorBidi" w:hAnsiTheme="minorBidi"/>
          <w:b/>
          <w:bCs/>
          <w:sz w:val="20"/>
          <w:szCs w:val="20"/>
        </w:rPr>
        <w:t>NT</w:t>
      </w:r>
      <w:r w:rsidRPr="00B72D47">
        <w:rPr>
          <w:rFonts w:asciiTheme="minorBidi" w:hAnsiTheme="minorBidi"/>
          <w:b/>
          <w:bCs/>
          <w:sz w:val="20"/>
          <w:szCs w:val="20"/>
          <w:vertAlign w:val="subscript"/>
        </w:rPr>
        <w:t>=</w:t>
      </w:r>
      <w:r w:rsidRPr="00B72D47">
        <w:rPr>
          <w:rFonts w:asciiTheme="minorBidi" w:hAnsiTheme="minorBidi"/>
          <w:b/>
          <w:bCs/>
          <w:sz w:val="20"/>
          <w:szCs w:val="20"/>
        </w:rPr>
        <w:t>Ex(70%)+ CC(30%)</w:t>
      </w:r>
    </w:p>
    <w:p w:rsidR="00A6594E" w:rsidRPr="00B72D47" w:rsidRDefault="00A6594E" w:rsidP="00A6594E">
      <w:pPr>
        <w:adjustRightInd w:val="0"/>
        <w:jc w:val="center"/>
        <w:rPr>
          <w:rFonts w:asciiTheme="minorBidi" w:hAnsiTheme="minorBidi"/>
          <w:sz w:val="20"/>
          <w:szCs w:val="20"/>
        </w:rPr>
      </w:pPr>
      <w:r w:rsidRPr="00B72D47">
        <w:rPr>
          <w:rFonts w:asciiTheme="minorBidi" w:hAnsiTheme="minorBidi"/>
          <w:sz w:val="20"/>
          <w:szCs w:val="20"/>
        </w:rPr>
        <w:t xml:space="preserve">Moyenne TD-TP : </w:t>
      </w:r>
      <w:r w:rsidRPr="00B72D47">
        <w:rPr>
          <w:rFonts w:asciiTheme="minorBidi" w:hAnsiTheme="minorBidi"/>
          <w:b/>
          <w:bCs/>
          <w:sz w:val="20"/>
          <w:szCs w:val="20"/>
        </w:rPr>
        <w:t>NP</w:t>
      </w:r>
      <w:r w:rsidRPr="00B72D47">
        <w:rPr>
          <w:rFonts w:asciiTheme="minorBidi" w:hAnsiTheme="minorBidi"/>
          <w:b/>
          <w:bCs/>
          <w:sz w:val="20"/>
          <w:szCs w:val="20"/>
          <w:vertAlign w:val="subscript"/>
        </w:rPr>
        <w:t>=</w:t>
      </w:r>
      <w:r w:rsidRPr="00B72D47">
        <w:rPr>
          <w:rFonts w:asciiTheme="minorBidi" w:hAnsiTheme="minorBidi"/>
          <w:b/>
          <w:bCs/>
          <w:sz w:val="20"/>
          <w:szCs w:val="20"/>
        </w:rPr>
        <w:t>Ex( 70% )+ CC(30%</w:t>
      </w:r>
      <w:r>
        <w:rPr>
          <w:rFonts w:asciiTheme="minorBidi" w:hAnsiTheme="minorBidi"/>
          <w:b/>
          <w:bCs/>
          <w:sz w:val="20"/>
          <w:szCs w:val="20"/>
        </w:rPr>
        <w:t>)</w:t>
      </w:r>
    </w:p>
    <w:p w:rsidR="00A6594E" w:rsidRDefault="00A6594E" w:rsidP="00A6594E">
      <w:pPr>
        <w:adjustRightInd w:val="0"/>
        <w:jc w:val="center"/>
        <w:rPr>
          <w:rFonts w:asciiTheme="minorBidi" w:hAnsiTheme="minorBidi"/>
          <w:b/>
          <w:bCs/>
          <w:sz w:val="20"/>
          <w:szCs w:val="20"/>
        </w:rPr>
      </w:pPr>
      <w:r w:rsidRPr="00B72D47">
        <w:rPr>
          <w:rFonts w:asciiTheme="minorBidi" w:hAnsiTheme="minorBidi"/>
          <w:sz w:val="20"/>
          <w:szCs w:val="20"/>
        </w:rPr>
        <w:t xml:space="preserve">Moyenne de l’UE : </w:t>
      </w:r>
      <w:r w:rsidRPr="00B72D47">
        <w:rPr>
          <w:rFonts w:asciiTheme="minorBidi" w:hAnsiTheme="minorBidi"/>
          <w:b/>
          <w:bCs/>
          <w:sz w:val="20"/>
          <w:szCs w:val="20"/>
        </w:rPr>
        <w:t>NUE</w:t>
      </w:r>
      <w:r w:rsidRPr="00B72D47">
        <w:rPr>
          <w:rFonts w:asciiTheme="minorBidi" w:hAnsiTheme="minorBidi"/>
          <w:b/>
          <w:bCs/>
          <w:sz w:val="20"/>
          <w:szCs w:val="20"/>
          <w:vertAlign w:val="subscript"/>
        </w:rPr>
        <w:t>=</w:t>
      </w:r>
      <w:r w:rsidRPr="00B72D47">
        <w:rPr>
          <w:rFonts w:asciiTheme="minorBidi" w:hAnsiTheme="minorBidi"/>
          <w:b/>
          <w:bCs/>
          <w:sz w:val="20"/>
          <w:szCs w:val="20"/>
        </w:rPr>
        <w:t>NT(70%)+ NP(30%)</w:t>
      </w:r>
    </w:p>
    <w:p w:rsidR="00A6594E" w:rsidRDefault="00A6594E" w:rsidP="00A6594E">
      <w:pPr>
        <w:adjustRightInd w:val="0"/>
        <w:jc w:val="center"/>
        <w:rPr>
          <w:rFonts w:asciiTheme="minorBidi" w:hAnsiTheme="minorBidi"/>
          <w:b/>
          <w:bCs/>
          <w:sz w:val="20"/>
          <w:szCs w:val="20"/>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00B050"/>
          <w:sz w:val="28"/>
          <w:szCs w:val="28"/>
        </w:rPr>
      </w:pP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rPr>
              <w:t>UET 3</w:t>
            </w:r>
            <w:r>
              <w:rPr>
                <w:rFonts w:ascii="Arial" w:hAnsi="Arial" w:cs="Arial"/>
                <w:b/>
                <w:bCs/>
                <w:color w:val="FF0000"/>
                <w:lang w:eastAsia="en-US"/>
              </w:rPr>
              <w:t xml:space="preserve">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rPr>
              <w:t>GEOLOGIE DES GRANDS TRAVAUX ET OUVRAGES (GGTO)</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w:t>
            </w:r>
            <w:r>
              <w:rPr>
                <w:rFonts w:ascii="Arial" w:hAnsi="Arial" w:cs="Arial"/>
                <w:b/>
                <w:bCs/>
                <w:color w:val="0070C0"/>
                <w:sz w:val="28"/>
                <w:szCs w:val="28"/>
              </w:rPr>
              <w:t>3</w:t>
            </w:r>
          </w:p>
        </w:tc>
      </w:tr>
    </w:tbl>
    <w:p w:rsidR="00A6594E" w:rsidRDefault="00A6594E" w:rsidP="00A6594E">
      <w:pPr>
        <w:adjustRightInd w:val="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5B0584" w:rsidRDefault="00A6594E" w:rsidP="00A6594E">
      <w:pPr>
        <w:adjustRightInd w:val="0"/>
        <w:rPr>
          <w:rFonts w:asciiTheme="minorBidi" w:eastAsiaTheme="minorHAns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Français</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Pr>
                <w:rFonts w:asciiTheme="minorBidi" w:hAnsiTheme="minorBidi"/>
                <w:b/>
                <w:bCs/>
              </w:rPr>
              <w:t>Anglais</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AF1019"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Français</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311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7C5330" w:rsidRDefault="00A6594E" w:rsidP="00A6594E">
      <w:pPr>
        <w:adjustRightInd w:val="0"/>
        <w:rPr>
          <w:rFonts w:asciiTheme="minorBidi" w:hAnsiTheme="minorBidi" w:cstheme="minorBidi"/>
          <w:sz w:val="20"/>
          <w:szCs w:val="20"/>
        </w:rPr>
      </w:pPr>
      <w:r w:rsidRPr="007C5330">
        <w:rPr>
          <w:rFonts w:asciiTheme="minorBidi" w:hAnsiTheme="minorBidi" w:cstheme="minorBidi"/>
          <w:sz w:val="20"/>
          <w:szCs w:val="20"/>
        </w:rPr>
        <w:t>L'étudiant sera initié à la rédaction en Français:</w:t>
      </w:r>
    </w:p>
    <w:p w:rsidR="00A6594E" w:rsidRPr="007C5330" w:rsidRDefault="00A6594E" w:rsidP="00A6594E">
      <w:pPr>
        <w:adjustRightInd w:val="0"/>
        <w:rPr>
          <w:rFonts w:asciiTheme="minorBidi" w:hAnsiTheme="minorBidi" w:cstheme="minorBidi"/>
          <w:sz w:val="20"/>
          <w:szCs w:val="20"/>
        </w:rPr>
      </w:pPr>
      <w:r w:rsidRPr="007C5330">
        <w:rPr>
          <w:rFonts w:asciiTheme="minorBidi" w:hAnsiTheme="minorBidi" w:cstheme="minorBidi"/>
          <w:sz w:val="20"/>
          <w:szCs w:val="20"/>
        </w:rPr>
        <w:t>d'une demande d'emploi, d'une lettre officielle, d'une lettre de motivation, d'un CV et d'un rapport de stage.</w:t>
      </w:r>
    </w:p>
    <w:p w:rsidR="00A6594E" w:rsidRPr="007C5330" w:rsidRDefault="00A6594E" w:rsidP="00A6594E">
      <w:pPr>
        <w:adjustRightInd w:val="0"/>
        <w:rPr>
          <w:rFonts w:asciiTheme="minorBidi" w:hAnsiTheme="minorBidi" w:cstheme="minorBidi"/>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w:t>
            </w:r>
            <w:r>
              <w:rPr>
                <w:rFonts w:asciiTheme="minorBidi" w:hAnsiTheme="minorBidi"/>
                <w:b/>
                <w:bCs/>
                <w:lang w:val="fr-FR"/>
              </w:rPr>
              <w:t>Anglais</w:t>
            </w:r>
            <w:r w:rsidRPr="007D2E90">
              <w:rPr>
                <w:rFonts w:asciiTheme="minorBidi" w:hAnsiTheme="minorBidi"/>
                <w:b/>
                <w:bCs/>
                <w:lang w:val="fr-FR"/>
              </w:rPr>
              <w:t xml:space="preserv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312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7D2E90" w:rsidRDefault="00A6594E" w:rsidP="00A6594E">
      <w:pPr>
        <w:rPr>
          <w:rFonts w:asciiTheme="minorBidi" w:hAnsiTheme="minorBidi" w:cstheme="minorBidi"/>
          <w:sz w:val="20"/>
          <w:szCs w:val="20"/>
          <w:lang w:val="en-GB"/>
        </w:rPr>
      </w:pPr>
      <w:r w:rsidRPr="007D2E90">
        <w:rPr>
          <w:rFonts w:asciiTheme="minorBidi" w:hAnsiTheme="minorBidi" w:cstheme="minorBidi"/>
          <w:sz w:val="20"/>
          <w:szCs w:val="20"/>
          <w:lang w:val="en-GB"/>
        </w:rPr>
        <w:t>The student will be initiated to English writing of: a job requirement, an official letter, a motivation letter, a CV and a report.</w:t>
      </w:r>
    </w:p>
    <w:p w:rsidR="00A6594E" w:rsidRPr="00F91278" w:rsidRDefault="00A6594E" w:rsidP="00A6594E">
      <w:pPr>
        <w:shd w:val="clear" w:color="auto" w:fill="FFFFFF"/>
        <w:jc w:val="both"/>
        <w:rPr>
          <w:rFonts w:asciiTheme="minorBidi" w:hAnsiTheme="minorBidi"/>
          <w:b/>
          <w:bCs/>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adjustRightInd w:val="0"/>
        <w:jc w:val="center"/>
        <w:rPr>
          <w:rFonts w:asciiTheme="minorBidi" w:hAnsiTheme="minorBidi"/>
          <w:b/>
          <w:bCs/>
          <w:sz w:val="20"/>
          <w:szCs w:val="20"/>
        </w:rPr>
      </w:pPr>
    </w:p>
    <w:p w:rsidR="00A6594E" w:rsidRDefault="00A6594E" w:rsidP="00A6594E">
      <w:pPr>
        <w:adjustRightInd w:val="0"/>
        <w:jc w:val="center"/>
        <w:rPr>
          <w:rFonts w:asciiTheme="minorBidi" w:hAnsiTheme="minorBidi"/>
          <w:b/>
          <w:bCs/>
          <w:sz w:val="20"/>
          <w:szCs w:val="20"/>
        </w:rPr>
      </w:pPr>
    </w:p>
    <w:p w:rsidR="00A6594E" w:rsidRDefault="00A6594E" w:rsidP="00A6594E">
      <w:pPr>
        <w:adjustRightInd w:val="0"/>
        <w:jc w:val="center"/>
        <w:rPr>
          <w:rFonts w:asciiTheme="minorBidi" w:hAnsiTheme="minorBidi"/>
          <w:b/>
          <w:bCs/>
          <w:sz w:val="20"/>
          <w:szCs w:val="20"/>
        </w:rPr>
      </w:pPr>
    </w:p>
    <w:p w:rsidR="00A6594E" w:rsidRPr="00B72D47" w:rsidRDefault="00A6594E" w:rsidP="00A6594E">
      <w:pPr>
        <w:adjustRightInd w:val="0"/>
        <w:jc w:val="center"/>
        <w:rPr>
          <w:rFonts w:asciiTheme="minorBidi" w:hAnsiTheme="minorBidi"/>
          <w:b/>
          <w:bCs/>
          <w:sz w:val="20"/>
          <w:szCs w:val="20"/>
        </w:rPr>
      </w:pPr>
    </w:p>
    <w:p w:rsidR="00A6594E" w:rsidRPr="00B72D47" w:rsidRDefault="00A6594E" w:rsidP="00A6594E">
      <w:pPr>
        <w:rPr>
          <w:rFonts w:cstheme="minorHAnsi"/>
        </w:rPr>
      </w:pPr>
      <w:r w:rsidRPr="00B72D47">
        <w:rPr>
          <w:rFonts w:asciiTheme="minorBidi" w:hAnsiTheme="minorBidi"/>
        </w:rPr>
        <w:t xml:space="preserve"> </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Pr>
          <w:rFonts w:ascii="Arial" w:hAnsi="Arial" w:cs="Arial"/>
          <w:b/>
          <w:bCs/>
          <w:color w:val="00B050"/>
          <w:sz w:val="28"/>
          <w:szCs w:val="28"/>
        </w:rPr>
        <w:t xml:space="preserve">ET DE SES ELEMENTS CONSTITUTIFS (ECUE): </w:t>
      </w:r>
    </w:p>
    <w:p w:rsidR="00A6594E" w:rsidRDefault="00A6594E" w:rsidP="00A6594E">
      <w:pPr>
        <w:adjustRightInd w:val="0"/>
        <w:jc w:val="center"/>
        <w:rPr>
          <w:rFonts w:ascii="Arial" w:hAnsi="Arial" w:cs="Arial"/>
          <w:b/>
          <w:bCs/>
          <w:color w:val="FF0000"/>
          <w:sz w:val="36"/>
          <w:szCs w:val="36"/>
        </w:rPr>
      </w:pPr>
    </w:p>
    <w:p w:rsidR="00A6594E" w:rsidRPr="00D474E6" w:rsidRDefault="00A6594E" w:rsidP="00A6594E">
      <w:pPr>
        <w:adjustRightInd w:val="0"/>
        <w:jc w:val="center"/>
        <w:rPr>
          <w:rFonts w:ascii="Arial" w:hAnsi="Arial" w:cs="Arial"/>
          <w:b/>
          <w:bCs/>
          <w:color w:val="FF0000"/>
          <w:sz w:val="36"/>
          <w:szCs w:val="36"/>
        </w:rPr>
      </w:pPr>
      <w:r w:rsidRPr="00D474E6">
        <w:rPr>
          <w:rFonts w:ascii="Arial" w:hAnsi="Arial" w:cs="Arial"/>
          <w:b/>
          <w:bCs/>
          <w:color w:val="FF0000"/>
          <w:sz w:val="36"/>
          <w:szCs w:val="36"/>
        </w:rPr>
        <w:t>FONDEMENTS DE GEOTECHNIQUE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r w:rsidRPr="007C5330">
              <w:rPr>
                <w:rFonts w:ascii="Arial" w:hAnsi="Arial" w:cs="Arial"/>
                <w:b/>
                <w:bCs/>
                <w:lang w:val="fr-FR"/>
              </w:rPr>
              <w:t>Intitulé de l'UE: Fondements de la géotechnique</w:t>
            </w:r>
          </w:p>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7C5330"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Code:</w:t>
            </w: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color w:val="FF0000"/>
              </w:rPr>
            </w:pPr>
            <w:r>
              <w:rPr>
                <w:rFonts w:ascii="Arial" w:hAnsi="Arial" w:cs="Arial"/>
                <w:b/>
                <w:bCs/>
                <w:color w:val="FF0000"/>
              </w:rPr>
              <w:t>UEF 410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Nombre de crédits: 4</w:t>
            </w:r>
          </w:p>
          <w:p w:rsidR="00A6594E" w:rsidRDefault="00A6594E" w:rsidP="00A6594E">
            <w:pPr>
              <w:adjustRightInd w:val="0"/>
              <w:jc w:val="center"/>
              <w:rPr>
                <w:rFonts w:ascii="Arial" w:hAnsi="Arial" w:cs="Arial"/>
                <w:b/>
                <w:bCs/>
                <w:color w:val="FF0000"/>
              </w:rPr>
            </w:pPr>
            <w:r>
              <w:rPr>
                <w:rFonts w:ascii="Arial" w:hAnsi="Arial" w:cs="Arial"/>
                <w:b/>
                <w:bCs/>
              </w:rPr>
              <w:t>Coefficient:</w:t>
            </w:r>
            <w:r>
              <w:rPr>
                <w:rFonts w:ascii="Arial" w:hAnsi="Arial" w:cs="Arial"/>
                <w:b/>
                <w:bCs/>
                <w:color w:val="FF0000"/>
              </w:rPr>
              <w:t>2</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r w:rsidRPr="007C5330">
              <w:rPr>
                <w:rFonts w:ascii="Arial" w:hAnsi="Arial" w:cs="Arial"/>
                <w:b/>
                <w:bCs/>
                <w:lang w:val="fr-FR"/>
              </w:rPr>
              <w:t>Domaine de formation:</w:t>
            </w:r>
          </w:p>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color w:val="FF0000"/>
                <w:lang w:val="fr-FR"/>
              </w:rPr>
            </w:pPr>
            <w:r w:rsidRPr="007C5330">
              <w:rPr>
                <w:rFonts w:ascii="Arial" w:hAnsi="Arial" w:cs="Arial"/>
                <w:b/>
                <w:bCs/>
                <w:color w:val="FF0000"/>
                <w:lang w:val="fr-FR"/>
              </w:rPr>
              <w:t>SCIENCES ET TECHNOLOGIES</w:t>
            </w:r>
          </w:p>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r w:rsidRPr="007C5330">
              <w:rPr>
                <w:rFonts w:ascii="Arial" w:hAnsi="Arial" w:cs="Arial"/>
                <w:b/>
                <w:bCs/>
                <w:lang w:val="fr-FR"/>
              </w:rPr>
              <w:t xml:space="preserve">Mention: </w:t>
            </w:r>
          </w:p>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color w:val="FF0000"/>
                <w:lang w:val="fr-FR"/>
              </w:rPr>
            </w:pPr>
            <w:r w:rsidRPr="007C5330">
              <w:rPr>
                <w:rFonts w:ascii="Arial" w:hAnsi="Arial" w:cs="Arial"/>
                <w:b/>
                <w:bCs/>
                <w:color w:val="FF0000"/>
                <w:lang w:val="fr-FR"/>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r w:rsidRPr="007C5330">
              <w:rPr>
                <w:rFonts w:ascii="Arial" w:hAnsi="Arial" w:cs="Arial"/>
                <w:b/>
                <w:bCs/>
                <w:lang w:val="fr-FR"/>
              </w:rPr>
              <w:t xml:space="preserve">Parcours: </w:t>
            </w:r>
            <w:r w:rsidRPr="007C5330">
              <w:rPr>
                <w:rFonts w:ascii="Arial" w:hAnsi="Arial" w:cs="Arial"/>
                <w:b/>
                <w:bCs/>
                <w:color w:val="FF0000"/>
                <w:lang w:val="fr-FR"/>
              </w:rPr>
              <w:t>Géologie des grandstravaux et ouvrages</w:t>
            </w:r>
          </w:p>
          <w:p w:rsidR="00A6594E" w:rsidRPr="007C5330" w:rsidRDefault="00A6594E" w:rsidP="00A6594E">
            <w:pPr>
              <w:adjustRightInd w:val="0"/>
              <w:jc w:val="center"/>
              <w:rPr>
                <w:rFonts w:ascii="Arial" w:hAnsi="Arial" w:cs="Arial"/>
                <w:b/>
                <w:bCs/>
                <w:lang w:val="fr-FR"/>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7C5330" w:rsidRDefault="00A6594E" w:rsidP="00A6594E">
            <w:pPr>
              <w:adjustRightInd w:val="0"/>
              <w:jc w:val="center"/>
              <w:rPr>
                <w:rFonts w:ascii="Arial" w:hAnsi="Arial" w:cs="Arial"/>
                <w:b/>
                <w:bCs/>
                <w:lang w:val="fr-FR"/>
              </w:rPr>
            </w:pPr>
          </w:p>
          <w:p w:rsidR="00A6594E" w:rsidRPr="007C5330"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 xml:space="preserve">Semestre: </w:t>
            </w:r>
            <w:r>
              <w:rPr>
                <w:rFonts w:ascii="Arial" w:hAnsi="Arial" w:cs="Arial"/>
                <w:b/>
                <w:bCs/>
                <w:color w:val="0070C0"/>
                <w:sz w:val="28"/>
                <w:szCs w:val="28"/>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D474E6" w:rsidRDefault="00A6594E" w:rsidP="00A6594E">
      <w:pPr>
        <w:spacing w:line="232" w:lineRule="auto"/>
        <w:ind w:left="80" w:right="60"/>
        <w:jc w:val="both"/>
        <w:rPr>
          <w:rFonts w:asciiTheme="minorBidi" w:hAnsiTheme="minorBidi"/>
          <w:b/>
          <w:bCs/>
          <w:sz w:val="20"/>
          <w:szCs w:val="20"/>
        </w:rPr>
      </w:pPr>
      <w:r>
        <w:rPr>
          <w:rFonts w:asciiTheme="minorBidi" w:hAnsiTheme="minorBidi"/>
          <w:b/>
          <w:bCs/>
          <w:sz w:val="20"/>
          <w:szCs w:val="20"/>
        </w:rPr>
        <w:t>1. Objectifs de l’ UE</w:t>
      </w:r>
    </w:p>
    <w:p w:rsidR="00A6594E" w:rsidRPr="00D474E6" w:rsidRDefault="00A6594E" w:rsidP="00A6594E">
      <w:pPr>
        <w:spacing w:line="232" w:lineRule="auto"/>
        <w:ind w:left="80" w:right="60"/>
        <w:jc w:val="both"/>
        <w:rPr>
          <w:rFonts w:asciiTheme="minorBidi" w:hAnsiTheme="minorBidi"/>
          <w:sz w:val="20"/>
          <w:szCs w:val="20"/>
        </w:rPr>
      </w:pPr>
    </w:p>
    <w:p w:rsidR="00A6594E" w:rsidRPr="00D474E6" w:rsidRDefault="00A6594E" w:rsidP="00A6594E">
      <w:pPr>
        <w:spacing w:line="232" w:lineRule="auto"/>
        <w:ind w:left="80" w:right="60"/>
        <w:jc w:val="both"/>
        <w:rPr>
          <w:rFonts w:asciiTheme="minorBidi" w:hAnsiTheme="minorBidi"/>
          <w:sz w:val="20"/>
          <w:szCs w:val="20"/>
        </w:rPr>
      </w:pPr>
      <w:r w:rsidRPr="00D474E6">
        <w:rPr>
          <w:rFonts w:asciiTheme="minorBidi" w:hAnsiTheme="minorBidi"/>
          <w:sz w:val="20"/>
          <w:szCs w:val="20"/>
        </w:rPr>
        <w:t>- Connaitre les techniques de caractérisation des sols et des roches (=sous sol)</w:t>
      </w:r>
    </w:p>
    <w:p w:rsidR="00A6594E" w:rsidRPr="00D474E6" w:rsidRDefault="00A6594E" w:rsidP="00A6594E">
      <w:pPr>
        <w:spacing w:line="232" w:lineRule="auto"/>
        <w:ind w:left="80" w:right="60"/>
        <w:jc w:val="both"/>
        <w:rPr>
          <w:rFonts w:asciiTheme="minorBidi" w:hAnsiTheme="minorBidi"/>
          <w:sz w:val="20"/>
          <w:szCs w:val="20"/>
        </w:rPr>
      </w:pPr>
      <w:r w:rsidRPr="00D474E6">
        <w:rPr>
          <w:rFonts w:asciiTheme="minorBidi" w:hAnsiTheme="minorBidi"/>
          <w:sz w:val="20"/>
          <w:szCs w:val="20"/>
        </w:rPr>
        <w:t>- Calculer la stabilité des différents types d’ouvrage( talus, barrage, mur de s</w:t>
      </w:r>
      <w:r>
        <w:rPr>
          <w:rFonts w:asciiTheme="minorBidi" w:hAnsiTheme="minorBidi"/>
          <w:sz w:val="20"/>
          <w:szCs w:val="20"/>
        </w:rPr>
        <w:t>outè</w:t>
      </w:r>
      <w:r w:rsidRPr="00D474E6">
        <w:rPr>
          <w:rFonts w:asciiTheme="minorBidi" w:hAnsiTheme="minorBidi"/>
          <w:sz w:val="20"/>
          <w:szCs w:val="20"/>
        </w:rPr>
        <w:t>nement, …)</w:t>
      </w:r>
    </w:p>
    <w:p w:rsidR="00A6594E" w:rsidRPr="00D474E6" w:rsidRDefault="00A6594E" w:rsidP="00A6594E">
      <w:pPr>
        <w:spacing w:line="232" w:lineRule="auto"/>
        <w:ind w:left="80" w:right="60"/>
        <w:jc w:val="both"/>
        <w:rPr>
          <w:rFonts w:asciiTheme="minorBidi" w:hAnsiTheme="minorBidi"/>
          <w:sz w:val="20"/>
          <w:szCs w:val="20"/>
        </w:rPr>
      </w:pPr>
      <w:r w:rsidRPr="00D474E6">
        <w:rPr>
          <w:rFonts w:asciiTheme="minorBidi" w:hAnsiTheme="minorBidi"/>
          <w:sz w:val="20"/>
          <w:szCs w:val="20"/>
        </w:rPr>
        <w:t>- Tenir compte de l’influence réciproque entre les aménagements d’une part et le comportement de la nappe et des écoulements, en général, d’autre part.</w:t>
      </w:r>
    </w:p>
    <w:p w:rsidR="00A6594E" w:rsidRPr="00D474E6" w:rsidRDefault="00A6594E" w:rsidP="00A6594E">
      <w:pPr>
        <w:spacing w:line="232" w:lineRule="auto"/>
        <w:ind w:left="80" w:right="60"/>
        <w:jc w:val="both"/>
        <w:rPr>
          <w:rFonts w:asciiTheme="minorBidi" w:hAnsiTheme="minorBidi"/>
          <w:sz w:val="20"/>
          <w:szCs w:val="20"/>
        </w:rPr>
      </w:pPr>
      <w:r w:rsidRPr="00D474E6">
        <w:rPr>
          <w:rFonts w:asciiTheme="minorBidi" w:hAnsiTheme="minorBidi"/>
          <w:sz w:val="20"/>
          <w:szCs w:val="20"/>
        </w:rPr>
        <w:t>- Evaluer les incidences environnementa</w:t>
      </w:r>
      <w:r>
        <w:rPr>
          <w:rFonts w:asciiTheme="minorBidi" w:hAnsiTheme="minorBidi"/>
          <w:sz w:val="20"/>
          <w:szCs w:val="20"/>
        </w:rPr>
        <w:t xml:space="preserve">les </w:t>
      </w:r>
      <w:r w:rsidRPr="00D474E6">
        <w:rPr>
          <w:rFonts w:asciiTheme="minorBidi" w:hAnsiTheme="minorBidi"/>
          <w:sz w:val="20"/>
          <w:szCs w:val="20"/>
        </w:rPr>
        <w:t>et trouver les solutions adéquates.</w:t>
      </w:r>
    </w:p>
    <w:p w:rsidR="00A6594E" w:rsidRPr="00D474E6" w:rsidRDefault="00A6594E" w:rsidP="00A6594E">
      <w:pPr>
        <w:spacing w:line="232" w:lineRule="auto"/>
        <w:ind w:left="80" w:right="60"/>
        <w:jc w:val="both"/>
        <w:rPr>
          <w:rFonts w:asciiTheme="minorBidi" w:hAnsiTheme="minorBidi"/>
          <w:sz w:val="20"/>
          <w:szCs w:val="20"/>
        </w:rPr>
      </w:pPr>
    </w:p>
    <w:p w:rsidR="00A6594E" w:rsidRPr="00D474E6" w:rsidRDefault="00A6594E" w:rsidP="00A6594E">
      <w:pPr>
        <w:spacing w:line="35" w:lineRule="exact"/>
        <w:rPr>
          <w:rFonts w:asciiTheme="minorBidi" w:hAnsiTheme="minorBidi"/>
          <w:sz w:val="20"/>
          <w:szCs w:val="20"/>
        </w:rPr>
      </w:pPr>
    </w:p>
    <w:p w:rsidR="00A6594E" w:rsidRDefault="00A6594E" w:rsidP="00A6594E">
      <w:pPr>
        <w:spacing w:line="0" w:lineRule="atLeast"/>
        <w:ind w:left="80"/>
        <w:rPr>
          <w:rFonts w:asciiTheme="minorBidi" w:hAnsiTheme="minorBidi"/>
          <w:b/>
          <w:sz w:val="20"/>
          <w:szCs w:val="20"/>
        </w:rPr>
      </w:pPr>
      <w:r w:rsidRPr="00D474E6">
        <w:rPr>
          <w:rFonts w:asciiTheme="minorBidi" w:hAnsiTheme="minorBidi"/>
          <w:b/>
          <w:sz w:val="20"/>
          <w:szCs w:val="20"/>
        </w:rPr>
        <w:t>2- Pré-requis</w:t>
      </w:r>
    </w:p>
    <w:p w:rsidR="00A6594E" w:rsidRDefault="00A6594E" w:rsidP="00A6594E">
      <w:pPr>
        <w:spacing w:line="0" w:lineRule="atLeast"/>
        <w:ind w:left="80"/>
        <w:rPr>
          <w:rFonts w:asciiTheme="minorBidi" w:hAnsiTheme="minorBidi"/>
          <w:sz w:val="20"/>
          <w:szCs w:val="20"/>
        </w:rPr>
      </w:pPr>
    </w:p>
    <w:p w:rsidR="00A6594E" w:rsidRDefault="00A6594E" w:rsidP="00A6594E">
      <w:pPr>
        <w:spacing w:line="0" w:lineRule="atLeast"/>
        <w:ind w:left="80"/>
        <w:rPr>
          <w:rFonts w:asciiTheme="minorBidi" w:hAnsiTheme="minorBidi"/>
          <w:sz w:val="20"/>
          <w:szCs w:val="20"/>
        </w:rPr>
      </w:pPr>
      <w:r>
        <w:rPr>
          <w:rFonts w:asciiTheme="minorBidi" w:hAnsiTheme="minorBidi"/>
          <w:sz w:val="20"/>
          <w:szCs w:val="20"/>
        </w:rPr>
        <w:t>Notions de:</w:t>
      </w:r>
    </w:p>
    <w:p w:rsidR="00A6594E" w:rsidRPr="00D474E6" w:rsidRDefault="00A6594E" w:rsidP="00A6594E">
      <w:pPr>
        <w:spacing w:line="0" w:lineRule="atLeast"/>
        <w:ind w:left="80"/>
        <w:rPr>
          <w:rFonts w:asciiTheme="minorBidi" w:hAnsiTheme="minorBidi"/>
          <w:sz w:val="20"/>
          <w:szCs w:val="20"/>
        </w:rPr>
      </w:pPr>
    </w:p>
    <w:p w:rsidR="00A6594E" w:rsidRPr="00D474E6" w:rsidRDefault="00A6594E" w:rsidP="00A6594E">
      <w:pPr>
        <w:spacing w:line="0" w:lineRule="atLeast"/>
        <w:ind w:left="80"/>
        <w:rPr>
          <w:rFonts w:asciiTheme="minorBidi" w:hAnsiTheme="minorBidi"/>
          <w:sz w:val="20"/>
          <w:szCs w:val="20"/>
        </w:rPr>
      </w:pPr>
      <w:r w:rsidRPr="00D474E6">
        <w:rPr>
          <w:rFonts w:asciiTheme="minorBidi" w:hAnsiTheme="minorBidi"/>
          <w:sz w:val="20"/>
          <w:szCs w:val="20"/>
        </w:rPr>
        <w:t>- Mécanique des sols</w:t>
      </w:r>
    </w:p>
    <w:p w:rsidR="00A6594E" w:rsidRPr="00D474E6" w:rsidRDefault="00A6594E" w:rsidP="00A6594E">
      <w:pPr>
        <w:spacing w:line="0" w:lineRule="atLeast"/>
        <w:ind w:left="80"/>
        <w:rPr>
          <w:rFonts w:asciiTheme="minorBidi" w:hAnsiTheme="minorBidi"/>
          <w:sz w:val="20"/>
          <w:szCs w:val="20"/>
        </w:rPr>
      </w:pPr>
      <w:r w:rsidRPr="00D474E6">
        <w:rPr>
          <w:rFonts w:asciiTheme="minorBidi" w:hAnsiTheme="minorBidi"/>
          <w:sz w:val="20"/>
          <w:szCs w:val="20"/>
        </w:rPr>
        <w:t>- Mécanique des roches</w:t>
      </w:r>
    </w:p>
    <w:p w:rsidR="00A6594E" w:rsidRPr="00D474E6" w:rsidRDefault="00A6594E" w:rsidP="00A6594E">
      <w:pPr>
        <w:spacing w:line="0" w:lineRule="atLeast"/>
        <w:ind w:left="80"/>
        <w:rPr>
          <w:rFonts w:asciiTheme="minorBidi" w:hAnsiTheme="minorBidi"/>
          <w:sz w:val="20"/>
          <w:szCs w:val="20"/>
        </w:rPr>
      </w:pPr>
      <w:r>
        <w:rPr>
          <w:rFonts w:asciiTheme="minorBidi" w:hAnsiTheme="minorBidi"/>
          <w:sz w:val="20"/>
          <w:szCs w:val="20"/>
        </w:rPr>
        <w:t>- P</w:t>
      </w:r>
      <w:r w:rsidRPr="00D474E6">
        <w:rPr>
          <w:rFonts w:asciiTheme="minorBidi" w:hAnsiTheme="minorBidi"/>
          <w:sz w:val="20"/>
          <w:szCs w:val="20"/>
        </w:rPr>
        <w:t>édologie</w:t>
      </w:r>
    </w:p>
    <w:p w:rsidR="00A6594E" w:rsidRPr="00D474E6" w:rsidRDefault="00A6594E" w:rsidP="00A6594E">
      <w:pPr>
        <w:spacing w:line="0" w:lineRule="atLeast"/>
        <w:ind w:left="80"/>
        <w:rPr>
          <w:rFonts w:asciiTheme="minorBidi" w:hAnsiTheme="minorBidi"/>
          <w:sz w:val="20"/>
          <w:szCs w:val="20"/>
        </w:rPr>
      </w:pPr>
      <w:r>
        <w:rPr>
          <w:rFonts w:asciiTheme="minorBidi" w:hAnsiTheme="minorBidi"/>
          <w:sz w:val="20"/>
          <w:szCs w:val="20"/>
        </w:rPr>
        <w:t>-C</w:t>
      </w:r>
      <w:r w:rsidRPr="00D474E6">
        <w:rPr>
          <w:rFonts w:asciiTheme="minorBidi" w:hAnsiTheme="minorBidi"/>
          <w:sz w:val="20"/>
          <w:szCs w:val="20"/>
        </w:rPr>
        <w:t>artographie</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3. Eléments constitutifs de l’UE (ECUE)</w:t>
      </w: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r>
    </w:p>
    <w:p w:rsidR="00A6594E" w:rsidRPr="00D474E6" w:rsidRDefault="00A6594E" w:rsidP="00A6594E">
      <w:pPr>
        <w:adjustRightInd w:val="0"/>
        <w:rPr>
          <w:rFonts w:asciiTheme="minorBidi" w:hAnsiTheme="minorBidi"/>
          <w:sz w:val="20"/>
          <w:szCs w:val="20"/>
        </w:rPr>
      </w:pPr>
      <w:r w:rsidRPr="00D474E6">
        <w:rPr>
          <w:rFonts w:asciiTheme="minorBidi" w:hAnsiTheme="minorBidi"/>
          <w:b/>
          <w:bCs/>
          <w:sz w:val="20"/>
          <w:szCs w:val="20"/>
        </w:rPr>
        <w:tab/>
        <w:t>3.1. Enseignements théoriques</w:t>
      </w:r>
    </w:p>
    <w:p w:rsidR="00A6594E" w:rsidRPr="00D474E6"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D474E6" w:rsidTr="00A6594E">
        <w:tc>
          <w:tcPr>
            <w:tcW w:w="492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D474E6" w:rsidRDefault="00A6594E" w:rsidP="00A6594E">
            <w:pPr>
              <w:adjustRightInd w:val="0"/>
              <w:jc w:val="center"/>
              <w:rPr>
                <w:rFonts w:asciiTheme="minorBidi" w:hAnsiTheme="minorBidi" w:cstheme="minorBidi"/>
                <w:b/>
                <w:bCs/>
              </w:rPr>
            </w:pPr>
          </w:p>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ELEMENTS CONSTITUTIFS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Volume horaire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Crédits</w:t>
            </w:r>
          </w:p>
        </w:tc>
      </w:tr>
      <w:tr w:rsidR="00A6594E" w:rsidRPr="00D474E6" w:rsidTr="00A6594E">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Pr="00D474E6" w:rsidRDefault="00A6594E" w:rsidP="00A6594E">
            <w:pPr>
              <w:rPr>
                <w:rFonts w:asciiTheme="minorBidi" w:hAnsiTheme="minorBidi" w:cstheme="minorBidi"/>
                <w:b/>
                <w:bCs/>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Cours</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TD</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TP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94E" w:rsidRPr="00D474E6" w:rsidRDefault="00A6594E" w:rsidP="00A6594E">
            <w:pPr>
              <w:rPr>
                <w:rFonts w:asciiTheme="minorBidi" w:hAnsiTheme="minorBidi" w:cstheme="minorBidi"/>
                <w:b/>
                <w:bCs/>
              </w:rPr>
            </w:pPr>
          </w:p>
        </w:tc>
      </w:tr>
      <w:tr w:rsidR="00A6594E" w:rsidRPr="00D474E6" w:rsidTr="00A6594E">
        <w:tc>
          <w:tcPr>
            <w:tcW w:w="492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Essais</w:t>
            </w:r>
            <w:r>
              <w:rPr>
                <w:rFonts w:asciiTheme="minorBidi" w:hAnsiTheme="minorBidi" w:cstheme="minorBidi"/>
                <w:b/>
                <w:bCs/>
              </w:rPr>
              <w:t xml:space="preserve"> </w:t>
            </w:r>
            <w:r w:rsidRPr="00D474E6">
              <w:rPr>
                <w:rFonts w:asciiTheme="minorBidi" w:hAnsiTheme="minorBidi" w:cstheme="minorBidi"/>
                <w:b/>
                <w:bCs/>
              </w:rPr>
              <w:t>géotechniques</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14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7</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14</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2</w:t>
            </w:r>
          </w:p>
        </w:tc>
      </w:tr>
      <w:tr w:rsidR="00A6594E" w:rsidRPr="00D474E6" w:rsidTr="00A6594E">
        <w:tc>
          <w:tcPr>
            <w:tcW w:w="492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Hydraulique</w:t>
            </w:r>
            <w:r>
              <w:rPr>
                <w:rFonts w:asciiTheme="minorBidi" w:hAnsiTheme="minorBidi" w:cstheme="minorBidi"/>
                <w:b/>
                <w:bCs/>
              </w:rPr>
              <w:t xml:space="preserve"> </w:t>
            </w:r>
            <w:r w:rsidRPr="00D474E6">
              <w:rPr>
                <w:rFonts w:asciiTheme="minorBidi" w:hAnsiTheme="minorBidi" w:cstheme="minorBidi"/>
                <w:b/>
                <w:bCs/>
              </w:rPr>
              <w:t>générale</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7</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14</w:t>
            </w:r>
          </w:p>
        </w:tc>
        <w:tc>
          <w:tcPr>
            <w:tcW w:w="11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2</w:t>
            </w:r>
          </w:p>
        </w:tc>
      </w:tr>
      <w:tr w:rsidR="00A6594E" w:rsidRPr="00D474E6" w:rsidTr="00A6594E">
        <w:tc>
          <w:tcPr>
            <w:tcW w:w="49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6594E" w:rsidRPr="00D474E6" w:rsidRDefault="00A6594E" w:rsidP="00A6594E">
            <w:pPr>
              <w:adjustRightInd w:val="0"/>
              <w:jc w:val="center"/>
              <w:rPr>
                <w:rFonts w:asciiTheme="minorBidi" w:hAnsiTheme="minorBidi" w:cstheme="minorBidi"/>
                <w:b/>
                <w:bCs/>
              </w:rPr>
            </w:pPr>
          </w:p>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Total</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28</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14</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28</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6594E" w:rsidRPr="00D474E6" w:rsidRDefault="00A6594E" w:rsidP="00A6594E">
            <w:pPr>
              <w:adjustRightInd w:val="0"/>
              <w:jc w:val="center"/>
              <w:rPr>
                <w:rFonts w:asciiTheme="minorBidi" w:hAnsiTheme="minorBidi" w:cstheme="minorBidi"/>
                <w:b/>
                <w:bCs/>
              </w:rPr>
            </w:pPr>
            <w:r w:rsidRPr="00D474E6">
              <w:rPr>
                <w:rFonts w:asciiTheme="minorBidi" w:hAnsiTheme="minorBidi" w:cstheme="minorBidi"/>
                <w:b/>
                <w:bCs/>
              </w:rPr>
              <w:t>4</w:t>
            </w:r>
          </w:p>
        </w:tc>
      </w:tr>
    </w:tbl>
    <w:p w:rsidR="00A6594E" w:rsidRPr="00D474E6" w:rsidRDefault="00A6594E" w:rsidP="00A6594E">
      <w:pPr>
        <w:adjustRightInd w:val="0"/>
        <w:rPr>
          <w:rFonts w:asciiTheme="minorBidi" w:hAnsiTheme="minorBidi"/>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4. Contenu et programmes</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D474E6" w:rsidTr="00A6594E">
        <w:tc>
          <w:tcPr>
            <w:tcW w:w="946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ECUE: Essais</w:t>
            </w:r>
            <w:r>
              <w:rPr>
                <w:rFonts w:asciiTheme="minorBidi" w:hAnsiTheme="minorBidi" w:cstheme="minorBidi"/>
                <w:b/>
                <w:bCs/>
              </w:rPr>
              <w:t xml:space="preserve"> </w:t>
            </w:r>
            <w:r w:rsidRPr="00D474E6">
              <w:rPr>
                <w:rFonts w:asciiTheme="minorBidi" w:hAnsiTheme="minorBidi" w:cstheme="minorBidi"/>
                <w:b/>
                <w:bCs/>
              </w:rPr>
              <w:t>géotechniques</w:t>
            </w:r>
          </w:p>
        </w:tc>
      </w:tr>
      <w:tr w:rsidR="00A6594E" w:rsidRPr="00D474E6" w:rsidTr="00A6594E">
        <w:tc>
          <w:tcPr>
            <w:tcW w:w="34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Code: UEF 411</w:t>
            </w:r>
          </w:p>
        </w:tc>
        <w:tc>
          <w:tcPr>
            <w:tcW w:w="33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Nombre de crédits: 2</w:t>
            </w:r>
          </w:p>
        </w:tc>
        <w:tc>
          <w:tcPr>
            <w:tcW w:w="261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Coefficient: 1</w:t>
            </w:r>
          </w:p>
        </w:tc>
      </w:tr>
    </w:tbl>
    <w:p w:rsidR="00A6594E" w:rsidRPr="00D474E6" w:rsidRDefault="00A6594E" w:rsidP="00A6594E">
      <w:pPr>
        <w:adjustRightInd w:val="0"/>
        <w:rPr>
          <w:rFonts w:asciiTheme="minorBidi" w:hAnsiTheme="minorBidi"/>
          <w:sz w:val="20"/>
          <w:szCs w:val="20"/>
        </w:rPr>
      </w:pPr>
    </w:p>
    <w:p w:rsidR="00A6594E" w:rsidRPr="00D474E6" w:rsidRDefault="00A6594E" w:rsidP="00A6594E">
      <w:pPr>
        <w:spacing w:before="3"/>
        <w:ind w:right="1873" w:firstLine="13"/>
        <w:rPr>
          <w:rFonts w:asciiTheme="minorBidi" w:hAnsiTheme="minorBidi"/>
          <w:b/>
          <w:bCs/>
          <w:sz w:val="20"/>
          <w:szCs w:val="20"/>
        </w:rPr>
      </w:pPr>
    </w:p>
    <w:p w:rsidR="00A6594E" w:rsidRPr="00D474E6" w:rsidRDefault="00A6594E" w:rsidP="00A6594E">
      <w:pPr>
        <w:tabs>
          <w:tab w:val="left" w:pos="0"/>
        </w:tabs>
        <w:spacing w:line="360" w:lineRule="auto"/>
        <w:jc w:val="both"/>
        <w:rPr>
          <w:rFonts w:asciiTheme="minorBidi" w:hAnsiTheme="minorBidi"/>
          <w:sz w:val="20"/>
          <w:szCs w:val="20"/>
        </w:rPr>
      </w:pPr>
      <w:r w:rsidRPr="00D474E6">
        <w:rPr>
          <w:rFonts w:asciiTheme="minorBidi" w:hAnsiTheme="minorBidi"/>
          <w:b/>
          <w:bCs/>
          <w:sz w:val="20"/>
          <w:szCs w:val="20"/>
        </w:rPr>
        <w:tab/>
        <w:t>4.1.1. Enseignements théoriques</w:t>
      </w:r>
    </w:p>
    <w:p w:rsidR="00A6594E" w:rsidRDefault="00A6594E" w:rsidP="00A6594E">
      <w:pPr>
        <w:tabs>
          <w:tab w:val="left" w:pos="126"/>
        </w:tabs>
        <w:spacing w:line="0" w:lineRule="atLeast"/>
        <w:ind w:left="6" w:right="1220"/>
        <w:jc w:val="both"/>
        <w:rPr>
          <w:rFonts w:asciiTheme="minorBidi" w:hAnsiTheme="minorBidi"/>
          <w:sz w:val="20"/>
          <w:szCs w:val="20"/>
        </w:rPr>
      </w:pP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1</w:t>
      </w:r>
      <w:r w:rsidRPr="00D474E6">
        <w:rPr>
          <w:rFonts w:asciiTheme="minorBidi" w:hAnsiTheme="minorBidi"/>
          <w:sz w:val="20"/>
          <w:szCs w:val="20"/>
        </w:rPr>
        <w:t>- Rappel des caractéristiques physiques des sols  et des roches</w:t>
      </w:r>
      <w:r>
        <w:rPr>
          <w:rFonts w:asciiTheme="minorBidi" w:hAnsiTheme="minorBidi"/>
          <w:sz w:val="20"/>
          <w:szCs w:val="20"/>
        </w:rPr>
        <w:t xml:space="preserve"> </w:t>
      </w: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2</w:t>
      </w:r>
      <w:r w:rsidRPr="00D474E6">
        <w:rPr>
          <w:rFonts w:asciiTheme="minorBidi" w:hAnsiTheme="minorBidi"/>
          <w:sz w:val="20"/>
          <w:szCs w:val="20"/>
        </w:rPr>
        <w:t xml:space="preserve">- Contraintes et leur répartition dans les sols </w:t>
      </w: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3</w:t>
      </w:r>
      <w:r w:rsidRPr="00D474E6">
        <w:rPr>
          <w:rFonts w:asciiTheme="minorBidi" w:hAnsiTheme="minorBidi"/>
          <w:sz w:val="20"/>
          <w:szCs w:val="20"/>
        </w:rPr>
        <w:t>- Différents types de missions géotechniques</w:t>
      </w: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4</w:t>
      </w:r>
      <w:r w:rsidRPr="00D474E6">
        <w:rPr>
          <w:rFonts w:asciiTheme="minorBidi" w:hAnsiTheme="minorBidi"/>
          <w:sz w:val="20"/>
          <w:szCs w:val="20"/>
        </w:rPr>
        <w:t>- Consolidation et tassement des sols et des sous-sols</w:t>
      </w: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5</w:t>
      </w:r>
      <w:r w:rsidRPr="00D474E6">
        <w:rPr>
          <w:rFonts w:asciiTheme="minorBidi" w:hAnsiTheme="minorBidi"/>
          <w:sz w:val="20"/>
          <w:szCs w:val="20"/>
        </w:rPr>
        <w:t>- Différents types de fondation et d’ouvrage</w:t>
      </w:r>
    </w:p>
    <w:p w:rsidR="00A6594E" w:rsidRPr="00D474E6" w:rsidRDefault="00A6594E" w:rsidP="00A6594E">
      <w:pPr>
        <w:tabs>
          <w:tab w:val="left" w:pos="126"/>
        </w:tabs>
        <w:spacing w:line="0" w:lineRule="atLeast"/>
        <w:ind w:left="6" w:right="1220"/>
        <w:jc w:val="both"/>
        <w:rPr>
          <w:rFonts w:asciiTheme="minorBidi" w:hAnsiTheme="minorBidi"/>
          <w:sz w:val="20"/>
          <w:szCs w:val="20"/>
        </w:rPr>
      </w:pPr>
      <w:r>
        <w:rPr>
          <w:rFonts w:asciiTheme="minorBidi" w:hAnsiTheme="minorBidi"/>
          <w:sz w:val="20"/>
          <w:szCs w:val="20"/>
        </w:rPr>
        <w:t>6</w:t>
      </w:r>
      <w:r w:rsidRPr="00D474E6">
        <w:rPr>
          <w:rFonts w:asciiTheme="minorBidi" w:hAnsiTheme="minorBidi"/>
          <w:sz w:val="20"/>
          <w:szCs w:val="20"/>
        </w:rPr>
        <w:t>- Relation entre projets d’aménagement et écoulements.</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t>4.1.2. Activités pratiques</w:t>
      </w:r>
    </w:p>
    <w:p w:rsidR="00A6594E" w:rsidRDefault="00A6594E" w:rsidP="00A6594E">
      <w:pPr>
        <w:adjustRightInd w:val="0"/>
        <w:rPr>
          <w:rFonts w:asciiTheme="minorBidi" w:hAnsiTheme="minorBidi"/>
          <w:sz w:val="20"/>
          <w:szCs w:val="20"/>
        </w:rPr>
      </w:pPr>
    </w:p>
    <w:p w:rsidR="00A6594E" w:rsidRPr="00D474E6" w:rsidRDefault="00A6594E" w:rsidP="00A6594E">
      <w:pPr>
        <w:adjustRightInd w:val="0"/>
        <w:rPr>
          <w:rFonts w:asciiTheme="minorBidi" w:hAnsiTheme="minorBidi"/>
          <w:sz w:val="20"/>
          <w:szCs w:val="20"/>
        </w:rPr>
      </w:pPr>
      <w:r>
        <w:rPr>
          <w:rFonts w:asciiTheme="minorBidi" w:hAnsiTheme="minorBidi"/>
          <w:sz w:val="20"/>
          <w:szCs w:val="20"/>
        </w:rPr>
        <w:t>1</w:t>
      </w:r>
      <w:r w:rsidRPr="00D474E6">
        <w:rPr>
          <w:rFonts w:asciiTheme="minorBidi" w:hAnsiTheme="minorBidi"/>
          <w:sz w:val="20"/>
          <w:szCs w:val="20"/>
        </w:rPr>
        <w:t>- Mesure de la perméabilité</w:t>
      </w:r>
    </w:p>
    <w:p w:rsidR="00A6594E" w:rsidRPr="00D474E6" w:rsidRDefault="00A6594E" w:rsidP="00A6594E">
      <w:pPr>
        <w:adjustRightInd w:val="0"/>
        <w:rPr>
          <w:rFonts w:asciiTheme="minorBidi" w:hAnsiTheme="minorBidi"/>
          <w:sz w:val="20"/>
          <w:szCs w:val="20"/>
        </w:rPr>
      </w:pPr>
      <w:r>
        <w:rPr>
          <w:rFonts w:asciiTheme="minorBidi" w:hAnsiTheme="minorBidi"/>
          <w:sz w:val="20"/>
          <w:szCs w:val="20"/>
        </w:rPr>
        <w:t>2</w:t>
      </w:r>
      <w:r w:rsidRPr="00D474E6">
        <w:rPr>
          <w:rFonts w:asciiTheme="minorBidi" w:hAnsiTheme="minorBidi"/>
          <w:sz w:val="20"/>
          <w:szCs w:val="20"/>
        </w:rPr>
        <w:t xml:space="preserve">- calcul de tassement et de son </w:t>
      </w:r>
      <w:r>
        <w:rPr>
          <w:rFonts w:asciiTheme="minorBidi" w:hAnsiTheme="minorBidi"/>
          <w:sz w:val="20"/>
          <w:szCs w:val="20"/>
        </w:rPr>
        <w:t>évolution</w:t>
      </w:r>
      <w:r w:rsidRPr="00D474E6">
        <w:rPr>
          <w:rFonts w:asciiTheme="minorBidi" w:hAnsiTheme="minorBidi"/>
          <w:sz w:val="20"/>
          <w:szCs w:val="20"/>
        </w:rPr>
        <w:t xml:space="preserve"> avec le temps</w:t>
      </w:r>
    </w:p>
    <w:p w:rsidR="00A6594E" w:rsidRPr="00D474E6" w:rsidRDefault="00A6594E" w:rsidP="00A6594E">
      <w:pPr>
        <w:adjustRightInd w:val="0"/>
        <w:rPr>
          <w:rFonts w:asciiTheme="minorBidi" w:hAnsiTheme="minorBidi"/>
          <w:sz w:val="20"/>
          <w:szCs w:val="20"/>
        </w:rPr>
      </w:pPr>
      <w:r>
        <w:rPr>
          <w:rFonts w:asciiTheme="minorBidi" w:hAnsiTheme="minorBidi"/>
          <w:sz w:val="20"/>
          <w:szCs w:val="20"/>
        </w:rPr>
        <w:t>3- T</w:t>
      </w:r>
      <w:r w:rsidRPr="00D474E6">
        <w:rPr>
          <w:rFonts w:asciiTheme="minorBidi" w:hAnsiTheme="minorBidi"/>
          <w:sz w:val="20"/>
          <w:szCs w:val="20"/>
        </w:rPr>
        <w:t>echniques de fouilles, de puits et de sondages.</w:t>
      </w:r>
    </w:p>
    <w:p w:rsidR="00A6594E" w:rsidRPr="00D474E6" w:rsidRDefault="00A6594E" w:rsidP="00A6594E">
      <w:pPr>
        <w:adjustRightInd w:val="0"/>
        <w:rPr>
          <w:rFonts w:asciiTheme="minorBidi" w:hAnsiTheme="minorBidi"/>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D474E6" w:rsidTr="00A6594E">
        <w:tc>
          <w:tcPr>
            <w:tcW w:w="10058"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ECUE: Hydraulique</w:t>
            </w:r>
            <w:r>
              <w:rPr>
                <w:rFonts w:asciiTheme="minorBidi" w:hAnsiTheme="minorBidi" w:cstheme="minorBidi"/>
                <w:b/>
                <w:bCs/>
              </w:rPr>
              <w:t xml:space="preserve"> </w:t>
            </w:r>
            <w:r w:rsidRPr="00D474E6">
              <w:rPr>
                <w:rFonts w:asciiTheme="minorBidi" w:hAnsiTheme="minorBidi" w:cstheme="minorBidi"/>
                <w:b/>
                <w:bCs/>
              </w:rPr>
              <w:t>générale</w:t>
            </w:r>
          </w:p>
        </w:tc>
      </w:tr>
      <w:tr w:rsidR="00A6594E" w:rsidRPr="00D474E6" w:rsidTr="00A6594E">
        <w:tc>
          <w:tcPr>
            <w:tcW w:w="34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6594E" w:rsidRPr="00D474E6" w:rsidRDefault="00A6594E" w:rsidP="00A6594E">
            <w:pPr>
              <w:adjustRightInd w:val="0"/>
              <w:rPr>
                <w:rFonts w:asciiTheme="minorBidi" w:hAnsiTheme="minorBidi" w:cstheme="minorBidi"/>
                <w:b/>
                <w:bCs/>
              </w:rPr>
            </w:pPr>
          </w:p>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Code: UEF 412</w:t>
            </w:r>
          </w:p>
        </w:tc>
        <w:tc>
          <w:tcPr>
            <w:tcW w:w="33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Nombre de crédits: 2</w:t>
            </w:r>
          </w:p>
        </w:tc>
        <w:tc>
          <w:tcPr>
            <w:tcW w:w="320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A6594E" w:rsidRPr="00D474E6" w:rsidRDefault="00A6594E" w:rsidP="00A6594E">
            <w:pPr>
              <w:adjustRightInd w:val="0"/>
              <w:rPr>
                <w:rFonts w:asciiTheme="minorBidi" w:hAnsiTheme="minorBidi" w:cstheme="minorBidi"/>
                <w:b/>
                <w:bCs/>
              </w:rPr>
            </w:pPr>
            <w:r w:rsidRPr="00D474E6">
              <w:rPr>
                <w:rFonts w:asciiTheme="minorBidi" w:hAnsiTheme="minorBidi" w:cstheme="minorBidi"/>
                <w:b/>
                <w:bCs/>
              </w:rPr>
              <w:t>Coefficient: 1</w:t>
            </w:r>
          </w:p>
        </w:tc>
      </w:tr>
    </w:tbl>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r>
      <w:r w:rsidRPr="00D474E6">
        <w:rPr>
          <w:rFonts w:asciiTheme="minorBidi" w:hAnsiTheme="minorBidi"/>
          <w:b/>
          <w:bCs/>
          <w:sz w:val="20"/>
          <w:szCs w:val="20"/>
        </w:rPr>
        <w:tab/>
        <w:t>4.2.1. Enseignements théoriques</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spacing w:line="1" w:lineRule="exact"/>
        <w:rPr>
          <w:rFonts w:asciiTheme="minorBidi" w:hAnsiTheme="minorBidi"/>
          <w:sz w:val="20"/>
          <w:szCs w:val="20"/>
        </w:rPr>
      </w:pPr>
    </w:p>
    <w:p w:rsidR="00A6594E" w:rsidRPr="00D474E6" w:rsidRDefault="00A6594E" w:rsidP="00A6594E">
      <w:pPr>
        <w:spacing w:line="3" w:lineRule="exact"/>
        <w:rPr>
          <w:rFonts w:asciiTheme="minorBidi" w:hAnsiTheme="minorBidi"/>
          <w:sz w:val="20"/>
          <w:szCs w:val="20"/>
        </w:rPr>
      </w:pPr>
    </w:p>
    <w:p w:rsidR="00A6594E" w:rsidRPr="00D474E6" w:rsidRDefault="00A6594E" w:rsidP="00A6594E">
      <w:pPr>
        <w:tabs>
          <w:tab w:val="left" w:pos="134"/>
        </w:tabs>
        <w:spacing w:line="237" w:lineRule="auto"/>
        <w:ind w:left="6" w:right="1280"/>
        <w:rPr>
          <w:rFonts w:asciiTheme="minorBidi" w:hAnsiTheme="minorBidi"/>
          <w:sz w:val="20"/>
          <w:szCs w:val="20"/>
        </w:rPr>
      </w:pPr>
      <w:r>
        <w:rPr>
          <w:rFonts w:asciiTheme="minorBidi" w:hAnsiTheme="minorBidi"/>
          <w:sz w:val="20"/>
          <w:szCs w:val="20"/>
        </w:rPr>
        <w:t xml:space="preserve">1. </w:t>
      </w:r>
      <w:r w:rsidRPr="00D474E6">
        <w:rPr>
          <w:rFonts w:asciiTheme="minorBidi" w:hAnsiTheme="minorBidi"/>
          <w:sz w:val="20"/>
          <w:szCs w:val="20"/>
        </w:rPr>
        <w:t>Notions d’hydraulique des sols</w:t>
      </w:r>
    </w:p>
    <w:p w:rsidR="00A6594E" w:rsidRPr="00D474E6" w:rsidRDefault="00A6594E" w:rsidP="00A6594E">
      <w:pPr>
        <w:tabs>
          <w:tab w:val="left" w:pos="134"/>
        </w:tabs>
        <w:spacing w:line="237" w:lineRule="auto"/>
        <w:ind w:left="6" w:right="1280"/>
        <w:rPr>
          <w:rFonts w:asciiTheme="minorBidi" w:hAnsiTheme="minorBidi"/>
          <w:sz w:val="20"/>
          <w:szCs w:val="20"/>
        </w:rPr>
      </w:pPr>
      <w:r>
        <w:rPr>
          <w:rFonts w:asciiTheme="minorBidi" w:hAnsiTheme="minorBidi"/>
          <w:sz w:val="20"/>
          <w:szCs w:val="20"/>
        </w:rPr>
        <w:t xml:space="preserve">2. </w:t>
      </w:r>
      <w:r w:rsidRPr="00D474E6">
        <w:rPr>
          <w:rFonts w:asciiTheme="minorBidi" w:hAnsiTheme="minorBidi"/>
          <w:sz w:val="20"/>
          <w:szCs w:val="20"/>
        </w:rPr>
        <w:t>Notion d’aquifère,  infiltration et circulation  des eaux souterraines</w:t>
      </w:r>
    </w:p>
    <w:p w:rsidR="00A6594E" w:rsidRPr="00D474E6" w:rsidRDefault="00A6594E" w:rsidP="00A6594E">
      <w:pPr>
        <w:tabs>
          <w:tab w:val="left" w:pos="134"/>
        </w:tabs>
        <w:spacing w:line="237" w:lineRule="auto"/>
        <w:ind w:left="6" w:right="1280"/>
        <w:rPr>
          <w:rFonts w:asciiTheme="minorBidi" w:hAnsiTheme="minorBidi"/>
          <w:sz w:val="20"/>
          <w:szCs w:val="20"/>
        </w:rPr>
      </w:pPr>
      <w:r>
        <w:rPr>
          <w:rFonts w:asciiTheme="minorBidi" w:hAnsiTheme="minorBidi"/>
          <w:sz w:val="20"/>
          <w:szCs w:val="20"/>
        </w:rPr>
        <w:t xml:space="preserve">3. </w:t>
      </w:r>
      <w:r w:rsidRPr="00D474E6">
        <w:rPr>
          <w:rFonts w:asciiTheme="minorBidi" w:hAnsiTheme="minorBidi"/>
          <w:sz w:val="20"/>
          <w:szCs w:val="20"/>
        </w:rPr>
        <w:t>Géométrie et caractérisation des réservoirs aquifères</w:t>
      </w:r>
    </w:p>
    <w:p w:rsidR="00A6594E" w:rsidRPr="00D474E6" w:rsidRDefault="00A6594E" w:rsidP="00A6594E">
      <w:pPr>
        <w:tabs>
          <w:tab w:val="left" w:pos="134"/>
        </w:tabs>
        <w:spacing w:line="237" w:lineRule="auto"/>
        <w:ind w:left="6" w:right="1280"/>
        <w:rPr>
          <w:rFonts w:asciiTheme="minorBidi" w:hAnsiTheme="minorBidi"/>
          <w:sz w:val="20"/>
          <w:szCs w:val="20"/>
        </w:rPr>
      </w:pPr>
      <w:r>
        <w:rPr>
          <w:rFonts w:asciiTheme="minorBidi" w:hAnsiTheme="minorBidi"/>
          <w:sz w:val="20"/>
          <w:szCs w:val="20"/>
        </w:rPr>
        <w:t>4.</w:t>
      </w:r>
      <w:r w:rsidRPr="00D474E6">
        <w:rPr>
          <w:rFonts w:asciiTheme="minorBidi" w:hAnsiTheme="minorBidi"/>
          <w:sz w:val="20"/>
          <w:szCs w:val="20"/>
        </w:rPr>
        <w:t>Vulnérabilité des nappes</w:t>
      </w:r>
    </w:p>
    <w:p w:rsidR="00A6594E" w:rsidRPr="00D474E6" w:rsidRDefault="00A6594E" w:rsidP="00A6594E">
      <w:pPr>
        <w:tabs>
          <w:tab w:val="left" w:pos="134"/>
        </w:tabs>
        <w:spacing w:line="237" w:lineRule="auto"/>
        <w:ind w:left="6" w:right="1280"/>
        <w:rPr>
          <w:rFonts w:asciiTheme="minorBidi" w:hAnsiTheme="minorBidi"/>
          <w:sz w:val="20"/>
          <w:szCs w:val="20"/>
        </w:rPr>
      </w:pPr>
      <w:r>
        <w:rPr>
          <w:rFonts w:asciiTheme="minorBidi" w:hAnsiTheme="minorBidi"/>
          <w:sz w:val="20"/>
          <w:szCs w:val="20"/>
        </w:rPr>
        <w:t xml:space="preserve">5. </w:t>
      </w:r>
      <w:r w:rsidRPr="00D474E6">
        <w:rPr>
          <w:rFonts w:asciiTheme="minorBidi" w:hAnsiTheme="minorBidi"/>
          <w:sz w:val="20"/>
          <w:szCs w:val="20"/>
        </w:rPr>
        <w:t>Recharge artificielle des nappes (critères de choix des sites, propriétés, source de la recharge)</w:t>
      </w:r>
    </w:p>
    <w:p w:rsidR="00A6594E" w:rsidRPr="00D474E6" w:rsidRDefault="00A6594E" w:rsidP="00A6594E">
      <w:pPr>
        <w:adjustRightInd w:val="0"/>
        <w:rPr>
          <w:rFonts w:asciiTheme="minorBidi" w:hAnsiTheme="minorBidi"/>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r>
      <w:r w:rsidRPr="00D474E6">
        <w:rPr>
          <w:rFonts w:asciiTheme="minorBidi" w:hAnsiTheme="minorBidi"/>
          <w:b/>
          <w:bCs/>
          <w:sz w:val="20"/>
          <w:szCs w:val="20"/>
        </w:rPr>
        <w:tab/>
        <w:t>4.2.2. Activités pratiques</w:t>
      </w:r>
    </w:p>
    <w:p w:rsidR="00A6594E" w:rsidRDefault="00A6594E" w:rsidP="00A6594E">
      <w:pPr>
        <w:spacing w:line="252" w:lineRule="auto"/>
        <w:ind w:left="6" w:right="1947"/>
        <w:rPr>
          <w:rFonts w:asciiTheme="minorBidi" w:hAnsiTheme="minorBidi"/>
          <w:sz w:val="20"/>
          <w:szCs w:val="20"/>
        </w:rPr>
      </w:pPr>
    </w:p>
    <w:p w:rsidR="00A6594E" w:rsidRPr="00D474E6" w:rsidRDefault="00A6594E" w:rsidP="00A6594E">
      <w:pPr>
        <w:spacing w:line="252" w:lineRule="auto"/>
        <w:ind w:left="6" w:right="1947"/>
        <w:rPr>
          <w:rFonts w:asciiTheme="minorBidi" w:hAnsiTheme="minorBidi"/>
          <w:sz w:val="20"/>
          <w:szCs w:val="20"/>
        </w:rPr>
      </w:pPr>
      <w:r>
        <w:rPr>
          <w:rFonts w:asciiTheme="minorBidi" w:hAnsiTheme="minorBidi"/>
          <w:sz w:val="20"/>
          <w:szCs w:val="20"/>
        </w:rPr>
        <w:t>1</w:t>
      </w:r>
      <w:r w:rsidRPr="00D474E6">
        <w:rPr>
          <w:rFonts w:asciiTheme="minorBidi" w:hAnsiTheme="minorBidi"/>
          <w:sz w:val="20"/>
          <w:szCs w:val="20"/>
        </w:rPr>
        <w:t>- Lecture d’une carte géologique dans le but d’identifier les systèmes aquifères</w:t>
      </w:r>
    </w:p>
    <w:p w:rsidR="00A6594E" w:rsidRPr="00D474E6" w:rsidRDefault="00A6594E" w:rsidP="00A6594E">
      <w:pPr>
        <w:spacing w:line="252" w:lineRule="auto"/>
        <w:ind w:left="6" w:right="1947"/>
        <w:rPr>
          <w:rFonts w:asciiTheme="minorBidi" w:hAnsiTheme="minorBidi"/>
          <w:sz w:val="20"/>
          <w:szCs w:val="20"/>
        </w:rPr>
      </w:pPr>
      <w:r>
        <w:rPr>
          <w:rFonts w:asciiTheme="minorBidi" w:hAnsiTheme="minorBidi"/>
          <w:sz w:val="20"/>
          <w:szCs w:val="20"/>
        </w:rPr>
        <w:t>2</w:t>
      </w:r>
      <w:r w:rsidRPr="00D474E6">
        <w:rPr>
          <w:rFonts w:asciiTheme="minorBidi" w:hAnsiTheme="minorBidi"/>
          <w:sz w:val="20"/>
          <w:szCs w:val="20"/>
        </w:rPr>
        <w:t>- Calcul de bilan d’un système aquifère</w:t>
      </w:r>
    </w:p>
    <w:p w:rsidR="00A6594E" w:rsidRPr="00D474E6" w:rsidRDefault="00A6594E" w:rsidP="00A6594E">
      <w:pPr>
        <w:spacing w:line="252" w:lineRule="auto"/>
        <w:ind w:left="6" w:right="1947"/>
        <w:rPr>
          <w:rFonts w:asciiTheme="minorBidi" w:hAnsiTheme="minorBidi"/>
          <w:sz w:val="20"/>
          <w:szCs w:val="20"/>
        </w:rPr>
      </w:pPr>
      <w:r>
        <w:rPr>
          <w:rFonts w:asciiTheme="minorBidi" w:hAnsiTheme="minorBidi"/>
          <w:sz w:val="20"/>
          <w:szCs w:val="20"/>
        </w:rPr>
        <w:t>3</w:t>
      </w:r>
      <w:r w:rsidRPr="00D474E6">
        <w:rPr>
          <w:rFonts w:asciiTheme="minorBidi" w:hAnsiTheme="minorBidi"/>
          <w:sz w:val="20"/>
          <w:szCs w:val="20"/>
        </w:rPr>
        <w:t>- Interprétation d’une carte piézométrique</w:t>
      </w:r>
    </w:p>
    <w:p w:rsidR="00A6594E" w:rsidRPr="00D474E6" w:rsidRDefault="00A6594E" w:rsidP="00A6594E">
      <w:pPr>
        <w:spacing w:line="252" w:lineRule="auto"/>
        <w:ind w:left="6" w:right="1947"/>
        <w:rPr>
          <w:rFonts w:asciiTheme="minorBidi" w:hAnsiTheme="minorBidi"/>
          <w:sz w:val="20"/>
          <w:szCs w:val="20"/>
        </w:rPr>
      </w:pPr>
      <w:r>
        <w:rPr>
          <w:rFonts w:asciiTheme="minorBidi" w:hAnsiTheme="minorBidi"/>
          <w:sz w:val="20"/>
          <w:szCs w:val="20"/>
        </w:rPr>
        <w:t>4</w:t>
      </w:r>
      <w:r w:rsidRPr="00D474E6">
        <w:rPr>
          <w:rFonts w:asciiTheme="minorBidi" w:hAnsiTheme="minorBidi"/>
          <w:sz w:val="20"/>
          <w:szCs w:val="20"/>
        </w:rPr>
        <w:t>- Interprétation et établissement d’essais de pompage</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5. Méthode d'évaluation et régime d'examens</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t>5.1. Régime d'examens</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sz w:val="20"/>
          <w:szCs w:val="20"/>
        </w:rPr>
      </w:pPr>
      <w:r w:rsidRPr="00D474E6">
        <w:rPr>
          <w:rFonts w:asciiTheme="minorBidi" w:hAnsiTheme="minorBidi"/>
          <w:sz w:val="20"/>
          <w:szCs w:val="20"/>
        </w:rPr>
        <w:t>Régime mixte pour les deux ECUE</w:t>
      </w:r>
    </w:p>
    <w:p w:rsidR="00A6594E" w:rsidRPr="00D474E6" w:rsidRDefault="00A6594E" w:rsidP="00A6594E">
      <w:pPr>
        <w:adjustRightInd w:val="0"/>
        <w:rPr>
          <w:rFonts w:asciiTheme="minorBidi" w:hAnsiTheme="minorBidi"/>
          <w:b/>
          <w:bCs/>
          <w:sz w:val="20"/>
          <w:szCs w:val="20"/>
        </w:rPr>
      </w:pPr>
    </w:p>
    <w:p w:rsidR="00A6594E" w:rsidRPr="00D474E6" w:rsidRDefault="00A6594E" w:rsidP="00A6594E">
      <w:pPr>
        <w:adjustRightInd w:val="0"/>
        <w:rPr>
          <w:rFonts w:asciiTheme="minorBidi" w:hAnsiTheme="minorBidi"/>
          <w:b/>
          <w:bCs/>
          <w:sz w:val="20"/>
          <w:szCs w:val="20"/>
        </w:rPr>
      </w:pPr>
      <w:r w:rsidRPr="00D474E6">
        <w:rPr>
          <w:rFonts w:asciiTheme="minorBidi" w:hAnsiTheme="minorBidi"/>
          <w:b/>
          <w:bCs/>
          <w:sz w:val="20"/>
          <w:szCs w:val="20"/>
        </w:rPr>
        <w:tab/>
        <w:t>5.2. Pondération et modalités d'évaluation</w:t>
      </w:r>
    </w:p>
    <w:p w:rsidR="00A6594E" w:rsidRPr="00D474E6" w:rsidRDefault="00A6594E" w:rsidP="00A6594E">
      <w:pPr>
        <w:adjustRightInd w:val="0"/>
        <w:rPr>
          <w:rFonts w:asciiTheme="minorBidi" w:hAnsiTheme="minorBidi"/>
          <w:sz w:val="20"/>
          <w:szCs w:val="20"/>
        </w:rPr>
      </w:pPr>
    </w:p>
    <w:p w:rsidR="00A6594E" w:rsidRPr="00D474E6" w:rsidRDefault="00A6594E" w:rsidP="00A6594E">
      <w:pPr>
        <w:overflowPunct w:val="0"/>
        <w:adjustRightInd w:val="0"/>
        <w:ind w:right="640"/>
        <w:jc w:val="both"/>
        <w:rPr>
          <w:rFonts w:asciiTheme="minorBidi" w:hAnsiTheme="minorBidi"/>
          <w:sz w:val="20"/>
          <w:szCs w:val="20"/>
        </w:rPr>
      </w:pPr>
      <w:r w:rsidRPr="00D474E6">
        <w:rPr>
          <w:rFonts w:asciiTheme="minorBidi" w:hAnsiTheme="minorBidi"/>
          <w:sz w:val="20"/>
          <w:szCs w:val="20"/>
        </w:rPr>
        <w:t>Pour l’évaluation, la Commission Nationale Sectorielle des Sciences Géologiques propose les modalités suivantes :</w:t>
      </w:r>
    </w:p>
    <w:p w:rsidR="00A6594E" w:rsidRPr="00D474E6" w:rsidRDefault="00A6594E" w:rsidP="00A6594E">
      <w:pPr>
        <w:adjustRightInd w:val="0"/>
        <w:spacing w:line="159" w:lineRule="exact"/>
        <w:rPr>
          <w:rFonts w:asciiTheme="minorBidi" w:hAnsiTheme="minorBidi"/>
          <w:sz w:val="20"/>
          <w:szCs w:val="20"/>
        </w:rPr>
      </w:pPr>
    </w:p>
    <w:p w:rsidR="00A6594E" w:rsidRPr="00D474E6" w:rsidRDefault="00A6594E" w:rsidP="00A6594E">
      <w:pPr>
        <w:overflowPunct w:val="0"/>
        <w:adjustRightInd w:val="0"/>
        <w:spacing w:line="256" w:lineRule="auto"/>
        <w:ind w:right="640"/>
        <w:jc w:val="both"/>
        <w:rPr>
          <w:rFonts w:asciiTheme="minorBidi" w:hAnsiTheme="minorBidi"/>
          <w:sz w:val="20"/>
          <w:szCs w:val="20"/>
        </w:rPr>
      </w:pPr>
      <w:r w:rsidRPr="00D474E6">
        <w:rPr>
          <w:rFonts w:asciiTheme="minorBidi" w:hAnsiTheme="minorBidi"/>
          <w:sz w:val="20"/>
          <w:szCs w:val="20"/>
        </w:rPr>
        <w:lastRenderedPageBreak/>
        <w:t>L'on retient le principe d’un régime d’évaluation mixte, basé sur un contrôle continu (oral ou écrit) et un examen final. Ceci concerne aussi bien les enseignements théoriques (Ecrit) que les enseignements de travaux dirigés et pratiques.</w:t>
      </w:r>
    </w:p>
    <w:p w:rsidR="00A6594E" w:rsidRPr="00D474E6" w:rsidRDefault="00A6594E" w:rsidP="00A6594E">
      <w:pPr>
        <w:adjustRightInd w:val="0"/>
        <w:spacing w:line="179" w:lineRule="exact"/>
        <w:rPr>
          <w:rFonts w:asciiTheme="minorBidi" w:hAnsiTheme="minorBidi"/>
          <w:sz w:val="20"/>
          <w:szCs w:val="20"/>
        </w:rPr>
      </w:pPr>
    </w:p>
    <w:p w:rsidR="00A6594E" w:rsidRPr="00D474E6" w:rsidRDefault="00A6594E" w:rsidP="00A6594E">
      <w:pPr>
        <w:overflowPunct w:val="0"/>
        <w:adjustRightInd w:val="0"/>
        <w:spacing w:line="249" w:lineRule="auto"/>
        <w:ind w:right="640"/>
        <w:jc w:val="both"/>
        <w:rPr>
          <w:rFonts w:asciiTheme="minorBidi" w:hAnsiTheme="minorBidi"/>
          <w:sz w:val="20"/>
          <w:szCs w:val="20"/>
        </w:rPr>
      </w:pPr>
      <w:r w:rsidRPr="00D474E6">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D474E6" w:rsidRDefault="00A6594E" w:rsidP="00A6594E">
      <w:pPr>
        <w:adjustRightInd w:val="0"/>
        <w:spacing w:line="211" w:lineRule="exact"/>
        <w:rPr>
          <w:rFonts w:asciiTheme="minorBidi" w:hAnsiTheme="minorBidi"/>
          <w:sz w:val="20"/>
          <w:szCs w:val="20"/>
        </w:rPr>
      </w:pPr>
    </w:p>
    <w:p w:rsidR="00A6594E" w:rsidRPr="00D474E6" w:rsidRDefault="00A6594E" w:rsidP="00A6594E">
      <w:pPr>
        <w:adjustRightInd w:val="0"/>
        <w:rPr>
          <w:rFonts w:asciiTheme="minorBidi" w:hAnsiTheme="minorBidi"/>
          <w:sz w:val="20"/>
          <w:szCs w:val="20"/>
        </w:rPr>
      </w:pPr>
      <w:r w:rsidRPr="00D474E6">
        <w:rPr>
          <w:rFonts w:asciiTheme="minorBidi" w:hAnsiTheme="minorBidi"/>
          <w:sz w:val="20"/>
          <w:szCs w:val="20"/>
        </w:rPr>
        <w:t>b) Examen (Ex): La note d’examen compte pour 70% de la moyenne finale de l’UE.</w:t>
      </w:r>
    </w:p>
    <w:p w:rsidR="00A6594E" w:rsidRPr="00D474E6" w:rsidRDefault="00A6594E" w:rsidP="00A6594E">
      <w:pPr>
        <w:adjustRightInd w:val="0"/>
        <w:spacing w:line="211" w:lineRule="exact"/>
        <w:rPr>
          <w:rFonts w:asciiTheme="minorBidi" w:hAnsiTheme="minorBidi"/>
          <w:sz w:val="20"/>
          <w:szCs w:val="20"/>
        </w:rPr>
      </w:pPr>
    </w:p>
    <w:p w:rsidR="00A6594E" w:rsidRPr="00D474E6" w:rsidRDefault="00A6594E" w:rsidP="00A6594E">
      <w:pPr>
        <w:adjustRightInd w:val="0"/>
        <w:jc w:val="center"/>
        <w:rPr>
          <w:rFonts w:asciiTheme="minorBidi" w:hAnsiTheme="minorBidi"/>
          <w:sz w:val="20"/>
          <w:szCs w:val="20"/>
        </w:rPr>
      </w:pPr>
    </w:p>
    <w:p w:rsidR="00A6594E" w:rsidRPr="00D474E6" w:rsidRDefault="00A6594E" w:rsidP="00A6594E">
      <w:pPr>
        <w:adjustRightInd w:val="0"/>
        <w:jc w:val="center"/>
        <w:rPr>
          <w:rFonts w:asciiTheme="minorBidi" w:hAnsiTheme="minorBidi"/>
          <w:sz w:val="20"/>
          <w:szCs w:val="20"/>
        </w:rPr>
      </w:pPr>
      <w:r w:rsidRPr="00D474E6">
        <w:rPr>
          <w:rFonts w:asciiTheme="minorBidi" w:hAnsiTheme="minorBidi"/>
          <w:sz w:val="20"/>
          <w:szCs w:val="20"/>
        </w:rPr>
        <w:t>Pour récapituler:</w:t>
      </w:r>
    </w:p>
    <w:p w:rsidR="00A6594E" w:rsidRPr="00D474E6" w:rsidRDefault="00A6594E" w:rsidP="00A6594E">
      <w:pPr>
        <w:adjustRightInd w:val="0"/>
        <w:spacing w:line="208" w:lineRule="auto"/>
        <w:jc w:val="center"/>
        <w:rPr>
          <w:rFonts w:asciiTheme="minorBidi" w:hAnsiTheme="minorBidi"/>
          <w:sz w:val="20"/>
          <w:szCs w:val="20"/>
        </w:rPr>
      </w:pPr>
    </w:p>
    <w:p w:rsidR="00A6594E" w:rsidRPr="00D474E6" w:rsidRDefault="00A6594E" w:rsidP="00A6594E">
      <w:pPr>
        <w:adjustRightInd w:val="0"/>
        <w:spacing w:line="208" w:lineRule="auto"/>
        <w:jc w:val="center"/>
        <w:rPr>
          <w:rFonts w:asciiTheme="minorBidi" w:hAnsiTheme="minorBidi"/>
          <w:b/>
          <w:bCs/>
          <w:sz w:val="20"/>
          <w:szCs w:val="20"/>
        </w:rPr>
      </w:pPr>
      <w:r w:rsidRPr="00D474E6">
        <w:rPr>
          <w:rFonts w:asciiTheme="minorBidi" w:hAnsiTheme="minorBidi"/>
          <w:sz w:val="20"/>
          <w:szCs w:val="20"/>
        </w:rPr>
        <w:t xml:space="preserve">Moyenne de l’Ecrit : </w:t>
      </w:r>
      <w:r w:rsidRPr="00D474E6">
        <w:rPr>
          <w:rFonts w:asciiTheme="minorBidi" w:hAnsiTheme="minorBidi"/>
          <w:b/>
          <w:bCs/>
          <w:sz w:val="20"/>
          <w:szCs w:val="20"/>
        </w:rPr>
        <w:t>NT</w:t>
      </w:r>
      <w:r w:rsidRPr="00D474E6">
        <w:rPr>
          <w:rFonts w:asciiTheme="minorBidi" w:hAnsiTheme="minorBidi"/>
          <w:b/>
          <w:bCs/>
          <w:sz w:val="20"/>
          <w:szCs w:val="20"/>
          <w:vertAlign w:val="subscript"/>
        </w:rPr>
        <w:t>=</w:t>
      </w:r>
      <w:r w:rsidRPr="00D474E6">
        <w:rPr>
          <w:rFonts w:asciiTheme="minorBidi" w:hAnsiTheme="minorBidi"/>
          <w:b/>
          <w:bCs/>
          <w:sz w:val="20"/>
          <w:szCs w:val="20"/>
        </w:rPr>
        <w:t>Ex(70%)+ CC(30%)</w:t>
      </w:r>
    </w:p>
    <w:p w:rsidR="00A6594E" w:rsidRPr="00D474E6" w:rsidRDefault="00A6594E" w:rsidP="00A6594E">
      <w:pPr>
        <w:adjustRightInd w:val="0"/>
        <w:spacing w:line="208" w:lineRule="auto"/>
        <w:jc w:val="center"/>
        <w:rPr>
          <w:rFonts w:asciiTheme="minorBidi" w:hAnsiTheme="minorBidi"/>
          <w:sz w:val="20"/>
          <w:szCs w:val="20"/>
        </w:rPr>
      </w:pPr>
    </w:p>
    <w:p w:rsidR="00A6594E" w:rsidRPr="00D474E6" w:rsidRDefault="00A6594E" w:rsidP="00A6594E">
      <w:pPr>
        <w:adjustRightInd w:val="0"/>
        <w:jc w:val="center"/>
        <w:rPr>
          <w:rFonts w:asciiTheme="minorBidi" w:hAnsiTheme="minorBidi"/>
          <w:sz w:val="20"/>
          <w:szCs w:val="20"/>
        </w:rPr>
      </w:pPr>
      <w:r w:rsidRPr="00D474E6">
        <w:rPr>
          <w:rFonts w:asciiTheme="minorBidi" w:hAnsiTheme="minorBidi"/>
          <w:sz w:val="20"/>
          <w:szCs w:val="20"/>
        </w:rPr>
        <w:t xml:space="preserve">Moyenne TD-TP : </w:t>
      </w:r>
      <w:r w:rsidRPr="00D474E6">
        <w:rPr>
          <w:rFonts w:asciiTheme="minorBidi" w:hAnsiTheme="minorBidi"/>
          <w:b/>
          <w:bCs/>
          <w:sz w:val="20"/>
          <w:szCs w:val="20"/>
        </w:rPr>
        <w:t>NP</w:t>
      </w:r>
      <w:r w:rsidRPr="00D474E6">
        <w:rPr>
          <w:rFonts w:asciiTheme="minorBidi" w:hAnsiTheme="minorBidi"/>
          <w:b/>
          <w:bCs/>
          <w:sz w:val="20"/>
          <w:szCs w:val="20"/>
          <w:vertAlign w:val="subscript"/>
        </w:rPr>
        <w:t>=</w:t>
      </w:r>
      <w:r w:rsidRPr="00D474E6">
        <w:rPr>
          <w:rFonts w:asciiTheme="minorBidi" w:hAnsiTheme="minorBidi"/>
          <w:b/>
          <w:bCs/>
          <w:sz w:val="20"/>
          <w:szCs w:val="20"/>
        </w:rPr>
        <w:t>Ex( 70% )+ CC(30%)</w:t>
      </w:r>
    </w:p>
    <w:p w:rsidR="00A6594E" w:rsidRPr="00D474E6" w:rsidRDefault="00A6594E" w:rsidP="00A6594E">
      <w:pPr>
        <w:adjustRightInd w:val="0"/>
        <w:spacing w:line="38" w:lineRule="exact"/>
        <w:jc w:val="center"/>
        <w:rPr>
          <w:rFonts w:asciiTheme="minorBidi" w:hAnsiTheme="minorBidi"/>
          <w:sz w:val="20"/>
          <w:szCs w:val="20"/>
        </w:rPr>
      </w:pPr>
    </w:p>
    <w:p w:rsidR="00A6594E" w:rsidRPr="00D474E6" w:rsidRDefault="00A6594E" w:rsidP="00A6594E">
      <w:pPr>
        <w:adjustRightInd w:val="0"/>
        <w:spacing w:line="135" w:lineRule="exact"/>
        <w:jc w:val="center"/>
        <w:rPr>
          <w:rFonts w:asciiTheme="minorBidi" w:hAnsiTheme="minorBidi"/>
          <w:sz w:val="20"/>
          <w:szCs w:val="20"/>
        </w:rPr>
      </w:pPr>
    </w:p>
    <w:p w:rsidR="00A6594E" w:rsidRPr="00D474E6" w:rsidRDefault="00A6594E" w:rsidP="00A6594E">
      <w:pPr>
        <w:adjustRightInd w:val="0"/>
        <w:jc w:val="center"/>
        <w:rPr>
          <w:rFonts w:asciiTheme="minorBidi" w:hAnsiTheme="minorBidi"/>
          <w:b/>
          <w:bCs/>
          <w:sz w:val="20"/>
          <w:szCs w:val="20"/>
        </w:rPr>
      </w:pPr>
      <w:r w:rsidRPr="00D474E6">
        <w:rPr>
          <w:rFonts w:asciiTheme="minorBidi" w:hAnsiTheme="minorBidi"/>
          <w:sz w:val="20"/>
          <w:szCs w:val="20"/>
        </w:rPr>
        <w:t xml:space="preserve">Moyenne de l’UE : </w:t>
      </w:r>
      <w:r w:rsidRPr="00D474E6">
        <w:rPr>
          <w:rFonts w:asciiTheme="minorBidi" w:hAnsiTheme="minorBidi"/>
          <w:b/>
          <w:bCs/>
          <w:sz w:val="20"/>
          <w:szCs w:val="20"/>
        </w:rPr>
        <w:t>NUE</w:t>
      </w:r>
      <w:r w:rsidRPr="00D474E6">
        <w:rPr>
          <w:rFonts w:asciiTheme="minorBidi" w:hAnsiTheme="minorBidi"/>
          <w:b/>
          <w:bCs/>
          <w:sz w:val="20"/>
          <w:szCs w:val="20"/>
          <w:vertAlign w:val="subscript"/>
        </w:rPr>
        <w:t>=</w:t>
      </w:r>
      <w:r w:rsidRPr="00D474E6">
        <w:rPr>
          <w:rFonts w:asciiTheme="minorBidi" w:hAnsiTheme="minorBidi"/>
          <w:b/>
          <w:bCs/>
          <w:sz w:val="20"/>
          <w:szCs w:val="20"/>
        </w:rPr>
        <w:t>NT(70%)+ NP(30%)</w:t>
      </w:r>
    </w:p>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6"/>
          <w:szCs w:val="36"/>
        </w:rPr>
      </w:pPr>
    </w:p>
    <w:p w:rsidR="00A6594E" w:rsidRPr="00AA5E77" w:rsidRDefault="00A6594E" w:rsidP="00A6594E">
      <w:pPr>
        <w:adjustRightInd w:val="0"/>
        <w:jc w:val="center"/>
        <w:rPr>
          <w:rFonts w:ascii="Arial" w:hAnsi="Arial" w:cs="Arial"/>
          <w:b/>
          <w:bCs/>
          <w:color w:val="FF0000"/>
          <w:sz w:val="36"/>
          <w:szCs w:val="36"/>
        </w:rPr>
      </w:pPr>
      <w:r w:rsidRPr="00AA5E77">
        <w:rPr>
          <w:rFonts w:ascii="Arial" w:hAnsi="Arial" w:cs="Arial"/>
          <w:b/>
          <w:bCs/>
          <w:color w:val="FF0000"/>
          <w:sz w:val="36"/>
          <w:szCs w:val="36"/>
        </w:rPr>
        <w:t>GEOLOGIE STRUCTURALE ET GEOMATIQUE</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Intitulé de l'UE:</w:t>
            </w:r>
          </w:p>
          <w:p w:rsidR="00A6594E" w:rsidRDefault="00A6594E" w:rsidP="00A6594E">
            <w:pPr>
              <w:adjustRightInd w:val="0"/>
              <w:jc w:val="center"/>
              <w:rPr>
                <w:rFonts w:ascii="Arial" w:hAnsi="Arial" w:cs="Arial"/>
                <w:b/>
                <w:bCs/>
                <w:lang w:val="fr-FR"/>
              </w:rPr>
            </w:pPr>
            <w:r>
              <w:rPr>
                <w:rFonts w:ascii="Arial" w:hAnsi="Arial" w:cs="Arial"/>
                <w:b/>
                <w:bCs/>
                <w:lang w:val="fr-FR"/>
              </w:rPr>
              <w:t>Géologie Structurale et Géomatique</w:t>
            </w:r>
          </w:p>
          <w:p w:rsidR="00A6594E" w:rsidRPr="000F67DF" w:rsidRDefault="00A6594E" w:rsidP="00A6594E">
            <w:pPr>
              <w:adjustRightInd w:val="0"/>
              <w:jc w:val="center"/>
              <w:rPr>
                <w:rFonts w:ascii="Arial" w:hAnsi="Arial" w:cs="Arial"/>
                <w:b/>
                <w:bCs/>
                <w:lang w:val="fr-FR"/>
              </w:rPr>
            </w:pP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Code:</w:t>
            </w:r>
          </w:p>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color w:val="FF0000"/>
              </w:rPr>
            </w:pPr>
            <w:r>
              <w:rPr>
                <w:rFonts w:ascii="Arial" w:hAnsi="Arial" w:cs="Arial"/>
                <w:b/>
                <w:bCs/>
                <w:color w:val="FF0000"/>
              </w:rPr>
              <w:t>UEF 420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rPr>
            </w:pPr>
          </w:p>
          <w:p w:rsidR="00A6594E" w:rsidRDefault="00A6594E" w:rsidP="00A6594E">
            <w:pPr>
              <w:adjustRightInd w:val="0"/>
              <w:jc w:val="center"/>
              <w:rPr>
                <w:rFonts w:ascii="Arial" w:hAnsi="Arial" w:cs="Arial"/>
                <w:b/>
                <w:bCs/>
              </w:rPr>
            </w:pPr>
            <w:r>
              <w:rPr>
                <w:rFonts w:ascii="Arial" w:hAnsi="Arial" w:cs="Arial"/>
                <w:b/>
                <w:bCs/>
              </w:rPr>
              <w:t>Nombre de crédits: 6</w:t>
            </w:r>
          </w:p>
          <w:p w:rsidR="00A6594E" w:rsidRDefault="00A6594E" w:rsidP="00A6594E">
            <w:pPr>
              <w:adjustRightInd w:val="0"/>
              <w:jc w:val="center"/>
              <w:rPr>
                <w:rFonts w:ascii="Arial" w:hAnsi="Arial" w:cs="Arial"/>
                <w:b/>
                <w:bCs/>
                <w:color w:val="FF0000"/>
              </w:rPr>
            </w:pPr>
            <w:r>
              <w:rPr>
                <w:rFonts w:ascii="Arial" w:hAnsi="Arial" w:cs="Arial"/>
                <w:b/>
                <w:bCs/>
              </w:rPr>
              <w:t>Coefficient:</w:t>
            </w:r>
            <w:r>
              <w:rPr>
                <w:rFonts w:ascii="Arial" w:hAnsi="Arial" w:cs="Arial"/>
                <w:b/>
                <w:bCs/>
                <w:color w:val="FF0000"/>
              </w:rPr>
              <w:t>3</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Domaine de formation:</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ET TECHNOLOGIES</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Mention:</w:t>
            </w:r>
          </w:p>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color w:val="FF0000"/>
                <w:lang w:val="fr-FR"/>
              </w:rPr>
            </w:pPr>
            <w:r w:rsidRPr="000F67DF">
              <w:rPr>
                <w:rFonts w:ascii="Arial" w:hAnsi="Arial" w:cs="Arial"/>
                <w:b/>
                <w:bCs/>
                <w:color w:val="FF0000"/>
                <w:lang w:val="fr-FR"/>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rPr>
            </w:pPr>
          </w:p>
          <w:p w:rsidR="00A6594E" w:rsidRPr="000F67DF" w:rsidRDefault="00A6594E" w:rsidP="00A6594E">
            <w:pPr>
              <w:adjustRightInd w:val="0"/>
              <w:jc w:val="center"/>
              <w:rPr>
                <w:rFonts w:ascii="Arial" w:hAnsi="Arial" w:cs="Arial"/>
                <w:b/>
                <w:bCs/>
                <w:lang w:val="fr-FR"/>
              </w:rPr>
            </w:pPr>
            <w:r w:rsidRPr="000F67DF">
              <w:rPr>
                <w:rFonts w:ascii="Arial" w:hAnsi="Arial" w:cs="Arial"/>
                <w:b/>
                <w:bCs/>
                <w:lang w:val="fr-FR"/>
              </w:rPr>
              <w:t>Parcours:</w:t>
            </w:r>
            <w:r>
              <w:rPr>
                <w:rFonts w:ascii="Arial" w:hAnsi="Arial" w:cs="Arial"/>
                <w:b/>
                <w:bCs/>
                <w:lang w:val="fr-FR"/>
              </w:rPr>
              <w:t xml:space="preserve"> </w:t>
            </w:r>
            <w:r w:rsidRPr="000F67DF">
              <w:rPr>
                <w:rFonts w:ascii="Arial" w:hAnsi="Arial" w:cs="Arial"/>
                <w:b/>
                <w:bCs/>
                <w:color w:val="FF0000"/>
                <w:lang w:val="fr-FR"/>
              </w:rPr>
              <w:t>GEOLOGIE</w:t>
            </w:r>
            <w:r>
              <w:rPr>
                <w:rFonts w:ascii="Arial" w:hAnsi="Arial" w:cs="Arial"/>
                <w:b/>
                <w:bCs/>
                <w:color w:val="FF0000"/>
                <w:lang w:val="fr-FR"/>
              </w:rPr>
              <w:t xml:space="preserve"> DES GRANDS TRAVAUX ET OUVRAGES</w:t>
            </w:r>
          </w:p>
          <w:p w:rsidR="00A6594E" w:rsidRPr="000F67DF" w:rsidRDefault="00A6594E" w:rsidP="00A6594E">
            <w:pPr>
              <w:adjustRightInd w:val="0"/>
              <w:jc w:val="center"/>
              <w:rPr>
                <w:rFonts w:ascii="Arial" w:hAnsi="Arial" w:cs="Arial"/>
                <w:b/>
                <w:bCs/>
                <w:lang w:val="fr-FR"/>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rPr>
            </w:pPr>
          </w:p>
          <w:p w:rsidR="00A6594E" w:rsidRPr="004A5F47" w:rsidRDefault="00A6594E" w:rsidP="00A6594E">
            <w:pPr>
              <w:adjustRightInd w:val="0"/>
              <w:jc w:val="center"/>
              <w:rPr>
                <w:rFonts w:ascii="Arial" w:hAnsi="Arial" w:cs="Arial"/>
                <w:b/>
                <w:bCs/>
                <w:lang w:val="fr-FR"/>
              </w:rPr>
            </w:pPr>
          </w:p>
          <w:p w:rsidR="00A6594E" w:rsidRDefault="00A6594E" w:rsidP="00A6594E">
            <w:pPr>
              <w:adjustRightInd w:val="0"/>
              <w:jc w:val="center"/>
              <w:rPr>
                <w:rFonts w:ascii="Arial" w:hAnsi="Arial" w:cs="Arial"/>
                <w:b/>
                <w:bCs/>
              </w:rPr>
            </w:pPr>
            <w:r>
              <w:rPr>
                <w:rFonts w:ascii="Arial" w:hAnsi="Arial" w:cs="Arial"/>
                <w:b/>
                <w:bCs/>
              </w:rPr>
              <w:t xml:space="preserve">Semestre: </w:t>
            </w:r>
            <w:r>
              <w:rPr>
                <w:rFonts w:ascii="Arial" w:hAnsi="Arial" w:cs="Arial"/>
                <w:b/>
                <w:bCs/>
                <w:color w:val="0070C0"/>
                <w:sz w:val="28"/>
                <w:szCs w:val="28"/>
              </w:rPr>
              <w:t>S4</w:t>
            </w:r>
          </w:p>
        </w:tc>
      </w:tr>
    </w:tbl>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p w:rsidR="00A6594E" w:rsidRPr="008940CB" w:rsidRDefault="00A6594E" w:rsidP="00A6594E">
      <w:pPr>
        <w:adjustRightInd w:val="0"/>
        <w:jc w:val="both"/>
        <w:rPr>
          <w:rFonts w:ascii="Arial" w:hAnsi="Arial" w:cs="Arial"/>
          <w:b/>
          <w:bCs/>
          <w:sz w:val="20"/>
          <w:szCs w:val="20"/>
        </w:rPr>
      </w:pPr>
      <w:r>
        <w:rPr>
          <w:rFonts w:asciiTheme="minorBidi" w:hAnsiTheme="minorBidi"/>
          <w:b/>
          <w:bCs/>
          <w:sz w:val="20"/>
          <w:szCs w:val="20"/>
        </w:rPr>
        <w:t xml:space="preserve">1. </w:t>
      </w:r>
      <w:r w:rsidRPr="008940CB">
        <w:rPr>
          <w:rFonts w:ascii="Arial" w:hAnsi="Arial" w:cs="Arial"/>
          <w:b/>
          <w:bCs/>
          <w:sz w:val="20"/>
          <w:szCs w:val="20"/>
        </w:rPr>
        <w:t>Objectifs de l’</w:t>
      </w:r>
      <w:r>
        <w:rPr>
          <w:rFonts w:ascii="Arial" w:hAnsi="Arial" w:cs="Arial"/>
          <w:b/>
          <w:bCs/>
          <w:sz w:val="20"/>
          <w:szCs w:val="20"/>
        </w:rPr>
        <w:t>UE</w:t>
      </w:r>
    </w:p>
    <w:p w:rsidR="00A6594E" w:rsidRDefault="00A6594E" w:rsidP="00A6594E">
      <w:pPr>
        <w:adjustRightInd w:val="0"/>
        <w:jc w:val="both"/>
        <w:rPr>
          <w:rFonts w:ascii="Arial" w:hAnsi="Arial" w:cs="Arial"/>
          <w:sz w:val="20"/>
          <w:szCs w:val="20"/>
        </w:rPr>
      </w:pPr>
    </w:p>
    <w:p w:rsidR="00A6594E" w:rsidRDefault="00A6594E" w:rsidP="00A6594E">
      <w:pPr>
        <w:adjustRightInd w:val="0"/>
        <w:jc w:val="both"/>
        <w:rPr>
          <w:rFonts w:ascii="Arial" w:hAnsi="Arial" w:cs="Arial"/>
          <w:sz w:val="20"/>
          <w:szCs w:val="20"/>
        </w:rPr>
      </w:pPr>
      <w:r>
        <w:rPr>
          <w:rFonts w:ascii="Arial" w:hAnsi="Arial" w:cs="Arial"/>
          <w:sz w:val="20"/>
          <w:szCs w:val="20"/>
        </w:rPr>
        <w:t xml:space="preserve">Présenter </w:t>
      </w:r>
      <w:r w:rsidRPr="008940CB">
        <w:rPr>
          <w:rFonts w:ascii="Arial" w:hAnsi="Arial" w:cs="Arial"/>
          <w:sz w:val="20"/>
          <w:szCs w:val="20"/>
        </w:rPr>
        <w:t>les principaux objets tectoniques en abordant quelques aspects mécaniques simples de la déform</w:t>
      </w:r>
      <w:r>
        <w:rPr>
          <w:rFonts w:ascii="Arial" w:hAnsi="Arial" w:cs="Arial"/>
          <w:sz w:val="20"/>
          <w:szCs w:val="20"/>
        </w:rPr>
        <w:t>ation des matériaux géologiques. Acquérir des n</w:t>
      </w:r>
      <w:r w:rsidRPr="008940CB">
        <w:rPr>
          <w:rFonts w:ascii="Arial" w:hAnsi="Arial" w:cs="Arial"/>
          <w:sz w:val="20"/>
          <w:szCs w:val="20"/>
        </w:rPr>
        <w:t>otions de base en géologie structurale qui permettent de comprendre la géométrie et les mécanismes de formation des structures géologiques. L'information topographique et le recours aux photographies aériennes et/ou aux images satellitaires sont notamment utilisés pour définir la géométrie 3D des objets, préalable indispensable à une bonne compréhension de leur représentation cartographique. Le problème des transferts d'échelle est abordé et les objets étudiés (e.g., failles, plis, …) sont replacés dans leur contexte géodynamique.</w:t>
      </w:r>
    </w:p>
    <w:p w:rsidR="00A6594E" w:rsidRDefault="00A6594E" w:rsidP="00A6594E">
      <w:pPr>
        <w:adjustRightInd w:val="0"/>
        <w:jc w:val="both"/>
        <w:rPr>
          <w:rFonts w:ascii="Arial" w:hAnsi="Arial" w:cs="Arial"/>
          <w:sz w:val="20"/>
          <w:szCs w:val="20"/>
          <w:highlight w:val="yellow"/>
        </w:rPr>
      </w:pPr>
    </w:p>
    <w:p w:rsidR="00A6594E" w:rsidRPr="008940CB" w:rsidRDefault="00A6594E" w:rsidP="00A6594E">
      <w:pPr>
        <w:adjustRightInd w:val="0"/>
        <w:jc w:val="both"/>
        <w:rPr>
          <w:rFonts w:ascii="Arial" w:hAnsi="Arial" w:cs="Arial"/>
          <w:b/>
          <w:bCs/>
          <w:sz w:val="20"/>
          <w:szCs w:val="20"/>
        </w:rPr>
      </w:pPr>
    </w:p>
    <w:p w:rsidR="00A6594E" w:rsidRDefault="00A6594E" w:rsidP="00A6594E">
      <w:pPr>
        <w:adjustRightInd w:val="0"/>
        <w:rPr>
          <w:rFonts w:ascii="Arial" w:hAnsi="Arial" w:cs="Arial"/>
          <w:b/>
          <w:bCs/>
          <w:sz w:val="20"/>
          <w:szCs w:val="20"/>
        </w:rPr>
      </w:pPr>
      <w:r w:rsidRPr="009603F8">
        <w:rPr>
          <w:rFonts w:asciiTheme="minorBidi" w:hAnsiTheme="minorBidi"/>
          <w:b/>
          <w:bCs/>
          <w:sz w:val="20"/>
          <w:szCs w:val="20"/>
        </w:rPr>
        <w:t xml:space="preserve">2. </w:t>
      </w:r>
      <w:r>
        <w:rPr>
          <w:rFonts w:ascii="Arial" w:hAnsi="Arial" w:cs="Arial"/>
          <w:b/>
          <w:bCs/>
          <w:sz w:val="20"/>
          <w:szCs w:val="20"/>
        </w:rPr>
        <w:t>Pré-requis</w:t>
      </w:r>
    </w:p>
    <w:p w:rsidR="00A6594E" w:rsidRPr="008940CB" w:rsidRDefault="00A6594E" w:rsidP="00A6594E">
      <w:pPr>
        <w:adjustRightInd w:val="0"/>
        <w:rPr>
          <w:rFonts w:ascii="Arial" w:hAnsi="Arial" w:cs="Arial"/>
          <w:b/>
          <w:bCs/>
          <w:sz w:val="20"/>
          <w:szCs w:val="20"/>
        </w:rPr>
      </w:pPr>
    </w:p>
    <w:p w:rsidR="00A6594E" w:rsidRPr="008940CB" w:rsidRDefault="00A6594E" w:rsidP="004F13AD">
      <w:pPr>
        <w:pStyle w:val="2"/>
        <w:numPr>
          <w:ilvl w:val="0"/>
          <w:numId w:val="86"/>
        </w:numPr>
        <w:bidi w:val="0"/>
        <w:jc w:val="both"/>
        <w:rPr>
          <w:rFonts w:ascii="Arial" w:hAnsi="Arial" w:cs="Arial"/>
          <w:b w:val="0"/>
          <w:bCs w:val="0"/>
          <w:color w:val="auto"/>
          <w:sz w:val="20"/>
          <w:szCs w:val="20"/>
        </w:rPr>
      </w:pPr>
      <w:r w:rsidRPr="008940CB">
        <w:rPr>
          <w:rFonts w:ascii="Arial" w:hAnsi="Arial" w:cs="Arial"/>
          <w:color w:val="auto"/>
          <w:sz w:val="20"/>
          <w:szCs w:val="20"/>
        </w:rPr>
        <w:t>Notions de base de la stratigraphie ;</w:t>
      </w:r>
    </w:p>
    <w:p w:rsidR="00A6594E" w:rsidRPr="008940CB" w:rsidRDefault="00A6594E" w:rsidP="004F13AD">
      <w:pPr>
        <w:pStyle w:val="2"/>
        <w:numPr>
          <w:ilvl w:val="0"/>
          <w:numId w:val="86"/>
        </w:numPr>
        <w:bidi w:val="0"/>
        <w:jc w:val="both"/>
        <w:rPr>
          <w:rFonts w:ascii="Arial" w:hAnsi="Arial" w:cs="Arial"/>
          <w:b w:val="0"/>
          <w:bCs w:val="0"/>
          <w:color w:val="auto"/>
          <w:sz w:val="20"/>
          <w:szCs w:val="20"/>
        </w:rPr>
      </w:pPr>
      <w:r w:rsidRPr="008940CB">
        <w:rPr>
          <w:rFonts w:ascii="Arial" w:hAnsi="Arial" w:cs="Arial"/>
          <w:color w:val="auto"/>
          <w:sz w:val="20"/>
          <w:szCs w:val="20"/>
        </w:rPr>
        <w:t>La charte lithostratigraphique de la Tunisie ;</w:t>
      </w:r>
    </w:p>
    <w:p w:rsidR="00A6594E" w:rsidRDefault="00A6594E" w:rsidP="004F13AD">
      <w:pPr>
        <w:pStyle w:val="2"/>
        <w:numPr>
          <w:ilvl w:val="0"/>
          <w:numId w:val="86"/>
        </w:numPr>
        <w:bidi w:val="0"/>
        <w:jc w:val="both"/>
        <w:rPr>
          <w:rFonts w:ascii="Arial" w:hAnsi="Arial" w:cs="Arial"/>
          <w:b w:val="0"/>
          <w:bCs w:val="0"/>
          <w:color w:val="auto"/>
          <w:sz w:val="20"/>
          <w:szCs w:val="20"/>
        </w:rPr>
      </w:pPr>
      <w:r w:rsidRPr="008940CB">
        <w:rPr>
          <w:rFonts w:ascii="Arial" w:hAnsi="Arial" w:cs="Arial"/>
          <w:color w:val="auto"/>
          <w:sz w:val="20"/>
          <w:szCs w:val="20"/>
        </w:rPr>
        <w:t>La carte géologiques et ses composantes ;</w:t>
      </w:r>
    </w:p>
    <w:p w:rsidR="00A6594E" w:rsidRPr="00870C7C" w:rsidRDefault="00A6594E" w:rsidP="004F13AD">
      <w:pPr>
        <w:pStyle w:val="2"/>
        <w:numPr>
          <w:ilvl w:val="0"/>
          <w:numId w:val="86"/>
        </w:numPr>
        <w:bidi w:val="0"/>
        <w:jc w:val="both"/>
        <w:rPr>
          <w:rFonts w:ascii="Arial" w:hAnsi="Arial" w:cs="Arial"/>
          <w:b w:val="0"/>
          <w:bCs w:val="0"/>
          <w:color w:val="auto"/>
          <w:sz w:val="20"/>
          <w:szCs w:val="20"/>
        </w:rPr>
      </w:pPr>
      <w:r w:rsidRPr="008940CB">
        <w:rPr>
          <w:rFonts w:ascii="Arial" w:hAnsi="Arial" w:cs="Arial"/>
          <w:color w:val="auto"/>
          <w:sz w:val="20"/>
          <w:szCs w:val="20"/>
        </w:rPr>
        <w:t>La coupe géologique</w:t>
      </w:r>
      <w:r>
        <w:rPr>
          <w:rFonts w:ascii="Arial" w:hAnsi="Arial" w:cs="Arial"/>
          <w:color w:val="auto"/>
          <w:sz w:val="20"/>
          <w:szCs w:val="20"/>
        </w:rPr>
        <w:t> ;</w:t>
      </w:r>
    </w:p>
    <w:p w:rsidR="00A6594E" w:rsidRPr="008940CB" w:rsidRDefault="00A6594E" w:rsidP="004F13AD">
      <w:pPr>
        <w:pStyle w:val="2"/>
        <w:numPr>
          <w:ilvl w:val="0"/>
          <w:numId w:val="86"/>
        </w:numPr>
        <w:bidi w:val="0"/>
        <w:jc w:val="both"/>
        <w:rPr>
          <w:rFonts w:ascii="Arial" w:hAnsi="Arial" w:cs="Arial"/>
          <w:b w:val="0"/>
          <w:bCs w:val="0"/>
          <w:color w:val="auto"/>
          <w:sz w:val="20"/>
          <w:szCs w:val="20"/>
        </w:rPr>
      </w:pPr>
      <w:r>
        <w:rPr>
          <w:rFonts w:ascii="Arial" w:hAnsi="Arial" w:cs="Arial"/>
          <w:color w:val="auto"/>
          <w:sz w:val="20"/>
          <w:szCs w:val="20"/>
        </w:rPr>
        <w:t>Notions de base de la géomatique.</w:t>
      </w:r>
    </w:p>
    <w:p w:rsidR="00A6594E" w:rsidRPr="008940CB" w:rsidRDefault="00A6594E" w:rsidP="00A6594E">
      <w:pPr>
        <w:adjustRightInd w:val="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3. Eléments constitutifs de l’UE (ECUE)</w:t>
      </w: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r>
    </w:p>
    <w:p w:rsidR="00A6594E" w:rsidRPr="009603F8" w:rsidRDefault="00A6594E" w:rsidP="00A6594E">
      <w:pPr>
        <w:adjustRightInd w:val="0"/>
        <w:rPr>
          <w:rFonts w:asciiTheme="minorBidi" w:hAnsiTheme="minorBidi"/>
          <w:sz w:val="20"/>
          <w:szCs w:val="20"/>
        </w:rPr>
      </w:pPr>
      <w:r w:rsidRPr="009603F8">
        <w:rPr>
          <w:rFonts w:asciiTheme="minorBidi" w:hAnsiTheme="minorBidi"/>
          <w:b/>
          <w:bCs/>
          <w:sz w:val="20"/>
          <w:szCs w:val="20"/>
        </w:rPr>
        <w:tab/>
        <w:t>3.1. Enseignements théoriques</w:t>
      </w:r>
    </w:p>
    <w:p w:rsidR="00A6594E" w:rsidRPr="009603F8"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144168" w:rsidRDefault="00A6594E" w:rsidP="004F13AD">
            <w:pPr>
              <w:pStyle w:val="Paragraphedeliste"/>
              <w:numPr>
                <w:ilvl w:val="0"/>
                <w:numId w:val="90"/>
              </w:numPr>
              <w:adjustRightInd w:val="0"/>
              <w:contextualSpacing/>
              <w:rPr>
                <w:rFonts w:asciiTheme="minorBidi" w:hAnsiTheme="minorBidi"/>
                <w:b/>
                <w:bCs/>
              </w:rPr>
            </w:pPr>
            <w:r w:rsidRPr="00144168">
              <w:rPr>
                <w:rFonts w:asciiTheme="minorBidi" w:hAnsiTheme="minorBidi"/>
                <w:b/>
                <w:bCs/>
              </w:rPr>
              <w:t>Géologie structurale</w:t>
            </w:r>
          </w:p>
        </w:tc>
        <w:tc>
          <w:tcPr>
            <w:tcW w:w="1134" w:type="dxa"/>
            <w:shd w:val="clear" w:color="auto" w:fill="B6DDE8" w:themeFill="accent5"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21</w:t>
            </w:r>
          </w:p>
        </w:tc>
        <w:tc>
          <w:tcPr>
            <w:tcW w:w="1134" w:type="dxa"/>
            <w:shd w:val="clear" w:color="auto" w:fill="B6DDE8" w:themeFill="accent5"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7</w:t>
            </w:r>
          </w:p>
        </w:tc>
        <w:tc>
          <w:tcPr>
            <w:tcW w:w="1134" w:type="dxa"/>
            <w:shd w:val="clear" w:color="auto" w:fill="B6DDE8" w:themeFill="accent5"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14</w:t>
            </w:r>
          </w:p>
        </w:tc>
        <w:tc>
          <w:tcPr>
            <w:tcW w:w="1134" w:type="dxa"/>
            <w:shd w:val="clear" w:color="auto" w:fill="B6DDE8" w:themeFill="accent5"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3</w:t>
            </w:r>
          </w:p>
        </w:tc>
      </w:tr>
      <w:tr w:rsidR="00A6594E" w:rsidRPr="009603F8" w:rsidTr="00A6594E">
        <w:tc>
          <w:tcPr>
            <w:tcW w:w="4928" w:type="dxa"/>
            <w:shd w:val="clear" w:color="auto" w:fill="E5B8B7" w:themeFill="accent2" w:themeFillTint="66"/>
          </w:tcPr>
          <w:p w:rsidR="00A6594E" w:rsidRPr="00144168" w:rsidRDefault="00A6594E" w:rsidP="004F13AD">
            <w:pPr>
              <w:pStyle w:val="Paragraphedeliste"/>
              <w:numPr>
                <w:ilvl w:val="0"/>
                <w:numId w:val="90"/>
              </w:numPr>
              <w:adjustRightInd w:val="0"/>
              <w:contextualSpacing/>
              <w:rPr>
                <w:rFonts w:asciiTheme="minorBidi" w:hAnsiTheme="minorBidi"/>
                <w:b/>
                <w:bCs/>
                <w:lang w:val="fr-FR"/>
              </w:rPr>
            </w:pPr>
            <w:r w:rsidRPr="00144168">
              <w:rPr>
                <w:rFonts w:asciiTheme="minorBidi" w:hAnsiTheme="minorBidi"/>
                <w:b/>
                <w:bCs/>
                <w:lang w:val="fr-FR"/>
              </w:rPr>
              <w:t>SIG et Modélisation en GGTO</w:t>
            </w:r>
          </w:p>
        </w:tc>
        <w:tc>
          <w:tcPr>
            <w:tcW w:w="1134" w:type="dxa"/>
            <w:shd w:val="clear" w:color="auto" w:fill="E5B8B7" w:themeFill="accent2"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14</w:t>
            </w:r>
          </w:p>
        </w:tc>
        <w:tc>
          <w:tcPr>
            <w:tcW w:w="1134" w:type="dxa"/>
            <w:shd w:val="clear" w:color="auto" w:fill="E5B8B7" w:themeFill="accent2"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7</w:t>
            </w:r>
          </w:p>
        </w:tc>
        <w:tc>
          <w:tcPr>
            <w:tcW w:w="1134" w:type="dxa"/>
            <w:shd w:val="clear" w:color="auto" w:fill="E5B8B7" w:themeFill="accent2"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7</w:t>
            </w:r>
          </w:p>
        </w:tc>
        <w:tc>
          <w:tcPr>
            <w:tcW w:w="1134" w:type="dxa"/>
            <w:shd w:val="clear" w:color="auto" w:fill="E5B8B7" w:themeFill="accent2" w:themeFillTint="66"/>
          </w:tcPr>
          <w:p w:rsidR="00A6594E" w:rsidRPr="00144168" w:rsidRDefault="00A6594E" w:rsidP="00A6594E">
            <w:pPr>
              <w:adjustRightInd w:val="0"/>
              <w:jc w:val="center"/>
              <w:rPr>
                <w:rFonts w:asciiTheme="minorBidi" w:hAnsiTheme="minorBidi"/>
                <w:b/>
                <w:bCs/>
              </w:rPr>
            </w:pPr>
            <w:r w:rsidRPr="00144168">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Pr>
                <w:rFonts w:asciiTheme="minorBidi" w:hAnsiTheme="minorBidi"/>
                <w:b/>
                <w:bCs/>
              </w:rPr>
              <w:t>6</w:t>
            </w:r>
          </w:p>
        </w:tc>
      </w:tr>
    </w:tbl>
    <w:p w:rsidR="00A6594E" w:rsidRPr="009603F8" w:rsidRDefault="00A6594E" w:rsidP="00A6594E">
      <w:pPr>
        <w:adjustRightInd w:val="0"/>
        <w:rPr>
          <w:rFonts w:asciiTheme="minorBidi" w:hAnsiTheme="minorBidi"/>
          <w:sz w:val="20"/>
          <w:szCs w:val="20"/>
        </w:rPr>
      </w:pPr>
    </w:p>
    <w:p w:rsidR="00A6594E" w:rsidRDefault="00A6594E" w:rsidP="00A6594E">
      <w:pPr>
        <w:adjustRightInd w:val="0"/>
        <w:rPr>
          <w:rFonts w:asciiTheme="minorBidi" w:hAnsiTheme="minorBidi"/>
          <w:b/>
          <w:bCs/>
          <w:sz w:val="20"/>
          <w:szCs w:val="20"/>
        </w:rPr>
      </w:pPr>
      <w:r w:rsidRPr="009603F8">
        <w:rPr>
          <w:rFonts w:asciiTheme="minorBidi" w:hAnsiTheme="minorBidi"/>
          <w:b/>
          <w:bCs/>
          <w:sz w:val="20"/>
          <w:szCs w:val="20"/>
        </w:rPr>
        <w:lastRenderedPageBreak/>
        <w:tab/>
      </w: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4. Contenu et programmes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4.1. </w:t>
      </w:r>
    </w:p>
    <w:tbl>
      <w:tblPr>
        <w:tblStyle w:val="Grilledutableau"/>
        <w:tblW w:w="0" w:type="auto"/>
        <w:tblLook w:val="04A0" w:firstRow="1" w:lastRow="0" w:firstColumn="1" w:lastColumn="0" w:noHBand="0" w:noVBand="1"/>
      </w:tblPr>
      <w:tblGrid>
        <w:gridCol w:w="3462"/>
        <w:gridCol w:w="3392"/>
        <w:gridCol w:w="2610"/>
      </w:tblGrid>
      <w:tr w:rsidR="00A6594E" w:rsidRPr="009603F8" w:rsidTr="00A6594E">
        <w:tc>
          <w:tcPr>
            <w:tcW w:w="9464" w:type="dxa"/>
            <w:gridSpan w:val="3"/>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0F67DF" w:rsidRDefault="00A6594E" w:rsidP="00A6594E">
            <w:pPr>
              <w:adjustRightInd w:val="0"/>
              <w:rPr>
                <w:rFonts w:asciiTheme="minorBidi" w:hAnsiTheme="minorBidi"/>
                <w:b/>
                <w:bCs/>
                <w:lang w:val="fr-FR"/>
              </w:rPr>
            </w:pPr>
            <w:r w:rsidRPr="000F67DF">
              <w:rPr>
                <w:rFonts w:asciiTheme="minorBidi" w:hAnsiTheme="minorBidi"/>
                <w:b/>
                <w:bCs/>
                <w:lang w:val="fr-FR"/>
              </w:rPr>
              <w:t>ECUE:</w:t>
            </w:r>
            <w:r>
              <w:rPr>
                <w:rFonts w:asciiTheme="minorBidi" w:hAnsiTheme="minorBidi"/>
                <w:b/>
                <w:bCs/>
                <w:lang w:val="fr-FR"/>
              </w:rPr>
              <w:t xml:space="preserve"> Géologie structurale</w:t>
            </w:r>
          </w:p>
        </w:tc>
      </w:tr>
      <w:tr w:rsidR="00A6594E" w:rsidRPr="009603F8" w:rsidTr="00A6594E">
        <w:tc>
          <w:tcPr>
            <w:tcW w:w="3462" w:type="dxa"/>
            <w:shd w:val="clear" w:color="auto" w:fill="8DB3E2" w:themeFill="text2" w:themeFillTint="66"/>
          </w:tcPr>
          <w:p w:rsidR="00A6594E" w:rsidRPr="000F67DF"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UEF 421</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Pr="009603F8" w:rsidRDefault="00A6594E" w:rsidP="00A6594E">
      <w:pPr>
        <w:adjustRightInd w:val="0"/>
        <w:rPr>
          <w:rFonts w:asciiTheme="minorBidi" w:hAnsiTheme="minorBidi"/>
          <w:sz w:val="20"/>
          <w:szCs w:val="20"/>
        </w:rPr>
      </w:pPr>
    </w:p>
    <w:p w:rsidR="00A6594E" w:rsidRDefault="00A6594E" w:rsidP="00A6594E">
      <w:pPr>
        <w:spacing w:before="3"/>
        <w:ind w:right="1873" w:firstLine="13"/>
        <w:rPr>
          <w:rFonts w:asciiTheme="minorBidi" w:hAnsiTheme="minorBidi"/>
          <w:b/>
          <w:bCs/>
          <w:sz w:val="20"/>
          <w:szCs w:val="20"/>
        </w:rPr>
      </w:pPr>
    </w:p>
    <w:p w:rsidR="00A6594E" w:rsidRPr="00A91389" w:rsidRDefault="00A6594E" w:rsidP="00A6594E">
      <w:pPr>
        <w:tabs>
          <w:tab w:val="left" w:pos="0"/>
        </w:tabs>
        <w:spacing w:line="360" w:lineRule="auto"/>
        <w:jc w:val="both"/>
        <w:rPr>
          <w:rFonts w:asciiTheme="minorBidi" w:hAnsiTheme="minorBidi"/>
          <w:sz w:val="20"/>
          <w:szCs w:val="20"/>
        </w:rPr>
      </w:pPr>
      <w:r w:rsidRPr="00A91389">
        <w:rPr>
          <w:rFonts w:asciiTheme="minorBidi" w:hAnsiTheme="minorBidi"/>
          <w:b/>
          <w:bCs/>
          <w:sz w:val="20"/>
          <w:szCs w:val="20"/>
        </w:rPr>
        <w:tab/>
        <w:t>4.1.1. Enseignements théoriques</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1. </w:t>
      </w:r>
      <w:r w:rsidRPr="00665A0D">
        <w:rPr>
          <w:rFonts w:ascii="Arial" w:hAnsi="Arial"/>
          <w:sz w:val="20"/>
          <w:szCs w:val="20"/>
        </w:rPr>
        <w:t xml:space="preserve">Introduction: repérage géométrique (direction, pendage), repérage chronologique et polarité des couches (séries à l’endroit ou à l’envers), notions de discordance et de concordance, d’accordance, de </w:t>
      </w:r>
      <w:r>
        <w:rPr>
          <w:rFonts w:ascii="Arial" w:hAnsi="Arial"/>
          <w:sz w:val="20"/>
          <w:szCs w:val="20"/>
        </w:rPr>
        <w:t>lacune, etc.</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2. </w:t>
      </w:r>
      <w:r w:rsidRPr="00665A0D">
        <w:rPr>
          <w:rFonts w:ascii="Arial" w:hAnsi="Arial"/>
          <w:sz w:val="20"/>
          <w:szCs w:val="20"/>
        </w:rPr>
        <w:t>Différents types de structures</w:t>
      </w:r>
      <w:r>
        <w:rPr>
          <w:rFonts w:ascii="Arial" w:hAnsi="Arial"/>
          <w:sz w:val="20"/>
          <w:szCs w:val="20"/>
        </w:rPr>
        <w:t xml:space="preserve">: </w:t>
      </w:r>
      <w:r w:rsidRPr="00665A0D">
        <w:rPr>
          <w:rFonts w:ascii="Arial" w:hAnsi="Arial"/>
          <w:sz w:val="20"/>
          <w:szCs w:val="20"/>
        </w:rPr>
        <w:t>Structures simples</w:t>
      </w:r>
      <w:r>
        <w:rPr>
          <w:rFonts w:ascii="Arial" w:hAnsi="Arial"/>
          <w:sz w:val="20"/>
          <w:szCs w:val="20"/>
        </w:rPr>
        <w:t xml:space="preserve"> ; </w:t>
      </w:r>
      <w:r w:rsidRPr="00665A0D">
        <w:rPr>
          <w:rFonts w:ascii="Arial" w:hAnsi="Arial"/>
          <w:sz w:val="20"/>
          <w:szCs w:val="20"/>
        </w:rPr>
        <w:t>Structures complexes et terminologie relative (chevauchement, charriage, structures polyphasées, notions de rampes etc.)</w:t>
      </w: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3. </w:t>
      </w:r>
      <w:r w:rsidRPr="00665A0D">
        <w:rPr>
          <w:rFonts w:ascii="Arial" w:hAnsi="Arial"/>
          <w:sz w:val="20"/>
          <w:szCs w:val="20"/>
        </w:rPr>
        <w:t>Notions de phases et de cycles orogéniques.</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4. </w:t>
      </w:r>
      <w:r w:rsidRPr="00665A0D">
        <w:rPr>
          <w:rFonts w:ascii="Arial" w:hAnsi="Arial"/>
          <w:sz w:val="20"/>
          <w:szCs w:val="20"/>
        </w:rPr>
        <w:t>Notions du niveau</w:t>
      </w:r>
      <w:r>
        <w:rPr>
          <w:rFonts w:ascii="Arial" w:hAnsi="Arial"/>
          <w:sz w:val="20"/>
          <w:szCs w:val="20"/>
        </w:rPr>
        <w:t xml:space="preserve"> structura</w:t>
      </w:r>
      <w:r w:rsidRPr="00665A0D">
        <w:rPr>
          <w:rFonts w:ascii="Arial" w:hAnsi="Arial"/>
          <w:sz w:val="20"/>
          <w:szCs w:val="20"/>
        </w:rPr>
        <w:t>: Caractérisation et types de déformations (Domaine cassant,</w:t>
      </w:r>
      <w:r>
        <w:rPr>
          <w:rFonts w:ascii="Arial" w:hAnsi="Arial"/>
          <w:sz w:val="20"/>
          <w:szCs w:val="20"/>
        </w:rPr>
        <w:t xml:space="preserve"> </w:t>
      </w:r>
      <w:r w:rsidRPr="00665A0D">
        <w:rPr>
          <w:rFonts w:ascii="Arial" w:hAnsi="Arial"/>
          <w:sz w:val="20"/>
          <w:szCs w:val="20"/>
        </w:rPr>
        <w:t>domaine de plissement, domaine de linéation-foliation-schistosité)</w:t>
      </w:r>
      <w:r>
        <w:rPr>
          <w:rFonts w:ascii="Arial" w:hAnsi="Arial"/>
          <w:sz w:val="20"/>
          <w:szCs w:val="20"/>
        </w:rPr>
        <w:t> ;</w:t>
      </w:r>
    </w:p>
    <w:p w:rsidR="00A6594E" w:rsidRDefault="00A6594E" w:rsidP="00A6594E">
      <w:pPr>
        <w:pStyle w:val="Paragraphedeliste"/>
        <w:adjustRightInd w:val="0"/>
        <w:jc w:val="both"/>
        <w:rPr>
          <w:rFonts w:ascii="Arial" w:hAnsi="Arial"/>
          <w:b/>
          <w:bCs/>
          <w:sz w:val="20"/>
          <w:szCs w:val="20"/>
        </w:rPr>
      </w:pPr>
      <w:r>
        <w:rPr>
          <w:rFonts w:ascii="Arial" w:hAnsi="Arial"/>
          <w:sz w:val="20"/>
          <w:szCs w:val="20"/>
        </w:rPr>
        <w:t xml:space="preserve">5. </w:t>
      </w:r>
      <w:r w:rsidRPr="00665A0D">
        <w:rPr>
          <w:rFonts w:ascii="Arial" w:hAnsi="Arial"/>
          <w:sz w:val="20"/>
          <w:szCs w:val="20"/>
        </w:rPr>
        <w:t>Eléments et outils de cartographie géologique (carte topographique, photographies aériennes, images satellitaires)</w:t>
      </w:r>
      <w:r>
        <w:rPr>
          <w:rFonts w:ascii="Arial" w:hAnsi="Arial"/>
          <w:sz w:val="20"/>
          <w:szCs w:val="20"/>
        </w:rPr>
        <w:t> </w:t>
      </w:r>
    </w:p>
    <w:p w:rsidR="00A6594E" w:rsidRPr="00665A0D"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6. </w:t>
      </w:r>
      <w:r w:rsidRPr="00665A0D">
        <w:rPr>
          <w:rFonts w:ascii="Arial" w:hAnsi="Arial"/>
          <w:sz w:val="20"/>
          <w:szCs w:val="20"/>
        </w:rPr>
        <w:t>Rappels des notions de force et de contrainte</w:t>
      </w:r>
    </w:p>
    <w:p w:rsidR="00A6594E" w:rsidRPr="00665A0D"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bCs/>
          <w:sz w:val="20"/>
          <w:szCs w:val="20"/>
        </w:rPr>
        <w:t xml:space="preserve">7. </w:t>
      </w:r>
      <w:r w:rsidRPr="00665A0D">
        <w:rPr>
          <w:rFonts w:ascii="Arial" w:hAnsi="Arial"/>
          <w:bCs/>
          <w:sz w:val="20"/>
          <w:szCs w:val="20"/>
        </w:rPr>
        <w:t>Déformation discontinue (cassante)</w:t>
      </w:r>
      <w:r>
        <w:rPr>
          <w:rFonts w:ascii="Arial" w:hAnsi="Arial"/>
          <w:bCs/>
          <w:sz w:val="20"/>
          <w:szCs w:val="20"/>
        </w:rPr>
        <w:t xml:space="preserve">: </w:t>
      </w:r>
      <w:r w:rsidRPr="00665A0D">
        <w:rPr>
          <w:rFonts w:ascii="Arial" w:hAnsi="Arial"/>
          <w:sz w:val="20"/>
          <w:szCs w:val="20"/>
        </w:rPr>
        <w:t>Différents types de discontinuités (fractures, diaclases, stylolites, fentes, etc...)</w:t>
      </w:r>
      <w:r>
        <w:rPr>
          <w:rFonts w:ascii="Arial" w:hAnsi="Arial"/>
          <w:sz w:val="20"/>
          <w:szCs w:val="20"/>
        </w:rPr>
        <w:t xml:space="preserve"> ; </w:t>
      </w:r>
      <w:r w:rsidRPr="00033336">
        <w:rPr>
          <w:rFonts w:ascii="Arial" w:hAnsi="Arial"/>
          <w:sz w:val="20"/>
          <w:szCs w:val="20"/>
        </w:rPr>
        <w:t>Caractérisation et différents types de failles.</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bCs/>
          <w:sz w:val="20"/>
          <w:szCs w:val="20"/>
        </w:rPr>
        <w:t xml:space="preserve">8. </w:t>
      </w:r>
      <w:r w:rsidRPr="00033336">
        <w:rPr>
          <w:rFonts w:ascii="Arial" w:hAnsi="Arial"/>
          <w:bCs/>
          <w:sz w:val="20"/>
          <w:szCs w:val="20"/>
        </w:rPr>
        <w:t>Déformation continue (souple)</w:t>
      </w:r>
      <w:r>
        <w:rPr>
          <w:rFonts w:ascii="Arial" w:hAnsi="Arial"/>
          <w:bCs/>
          <w:sz w:val="20"/>
          <w:szCs w:val="20"/>
        </w:rPr>
        <w:t xml:space="preserve">: </w:t>
      </w:r>
      <w:r w:rsidRPr="00033336">
        <w:rPr>
          <w:rFonts w:ascii="Arial" w:hAnsi="Arial"/>
          <w:sz w:val="20"/>
          <w:szCs w:val="20"/>
        </w:rPr>
        <w:t>Structures tabulaires et monoclinales</w:t>
      </w:r>
      <w:r>
        <w:rPr>
          <w:rFonts w:ascii="Arial" w:hAnsi="Arial"/>
          <w:sz w:val="20"/>
          <w:szCs w:val="20"/>
        </w:rPr>
        <w:t xml:space="preserve"> ; </w:t>
      </w:r>
      <w:r w:rsidRPr="00033336">
        <w:rPr>
          <w:rFonts w:ascii="Arial" w:hAnsi="Arial"/>
          <w:sz w:val="20"/>
          <w:szCs w:val="20"/>
        </w:rPr>
        <w:t>Notions de synforme et d’antiforme</w:t>
      </w:r>
      <w:r>
        <w:rPr>
          <w:rFonts w:ascii="Arial" w:hAnsi="Arial"/>
          <w:sz w:val="20"/>
          <w:szCs w:val="20"/>
        </w:rPr>
        <w:t xml:space="preserve"> ; </w:t>
      </w:r>
      <w:r w:rsidRPr="00033336">
        <w:rPr>
          <w:rFonts w:ascii="Arial" w:hAnsi="Arial"/>
          <w:sz w:val="20"/>
          <w:szCs w:val="20"/>
        </w:rPr>
        <w:t>Structures synclinales et anticlinales</w:t>
      </w:r>
      <w:r>
        <w:rPr>
          <w:rFonts w:ascii="Arial" w:hAnsi="Arial"/>
          <w:sz w:val="20"/>
          <w:szCs w:val="20"/>
        </w:rPr>
        <w:t xml:space="preserve"> ; </w:t>
      </w:r>
      <w:r w:rsidRPr="00033336">
        <w:rPr>
          <w:rFonts w:ascii="Arial" w:hAnsi="Arial"/>
          <w:sz w:val="20"/>
          <w:szCs w:val="20"/>
        </w:rPr>
        <w:t>Caractérisation géométrique (axe de pli, plan axial, charnière, flan</w:t>
      </w:r>
      <w:r>
        <w:rPr>
          <w:rFonts w:ascii="Arial" w:hAnsi="Arial"/>
          <w:sz w:val="20"/>
          <w:szCs w:val="20"/>
        </w:rPr>
        <w:t>cs, etc.) et classification des p</w:t>
      </w:r>
      <w:r w:rsidRPr="00033336">
        <w:rPr>
          <w:rFonts w:ascii="Arial" w:hAnsi="Arial"/>
          <w:sz w:val="20"/>
          <w:szCs w:val="20"/>
        </w:rPr>
        <w:t>lis</w:t>
      </w:r>
      <w:r>
        <w:rPr>
          <w:rFonts w:ascii="Arial" w:hAnsi="Arial"/>
          <w:sz w:val="20"/>
          <w:szCs w:val="20"/>
        </w:rPr>
        <w:t xml:space="preserve">; </w:t>
      </w:r>
      <w:r w:rsidRPr="00033336">
        <w:rPr>
          <w:rFonts w:ascii="Arial" w:hAnsi="Arial"/>
          <w:sz w:val="20"/>
          <w:szCs w:val="20"/>
        </w:rPr>
        <w:t>Géométrie et Cinématique</w:t>
      </w:r>
      <w:r>
        <w:rPr>
          <w:rFonts w:ascii="Arial" w:hAnsi="Arial"/>
          <w:sz w:val="20"/>
          <w:szCs w:val="20"/>
        </w:rPr>
        <w:t> ;</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9. </w:t>
      </w:r>
      <w:r w:rsidRPr="00033336">
        <w:rPr>
          <w:rFonts w:ascii="Arial" w:hAnsi="Arial"/>
          <w:sz w:val="20"/>
          <w:szCs w:val="20"/>
        </w:rPr>
        <w:t>Signification des différents éléments tectoniques</w:t>
      </w:r>
      <w:r>
        <w:rPr>
          <w:rFonts w:ascii="Arial" w:hAnsi="Arial"/>
          <w:sz w:val="20"/>
          <w:szCs w:val="20"/>
        </w:rPr>
        <w:t xml:space="preserve">: </w:t>
      </w:r>
      <w:r w:rsidRPr="00033336">
        <w:rPr>
          <w:rFonts w:ascii="Arial" w:hAnsi="Arial"/>
          <w:sz w:val="20"/>
          <w:szCs w:val="20"/>
        </w:rPr>
        <w:t>Géométrie des structures et leurs positions dans l’espace</w:t>
      </w:r>
      <w:r>
        <w:rPr>
          <w:rFonts w:ascii="Arial" w:hAnsi="Arial"/>
          <w:sz w:val="20"/>
          <w:szCs w:val="20"/>
        </w:rPr>
        <w:t xml:space="preserve"> ; </w:t>
      </w:r>
      <w:r w:rsidRPr="00033336">
        <w:rPr>
          <w:rFonts w:ascii="Arial" w:hAnsi="Arial"/>
          <w:sz w:val="20"/>
          <w:szCs w:val="20"/>
        </w:rPr>
        <w:t>Relations dans l’espace et dans le temps des différents éléments tectoniques associés</w:t>
      </w:r>
      <w:r>
        <w:rPr>
          <w:rFonts w:ascii="Arial" w:hAnsi="Arial"/>
          <w:sz w:val="20"/>
          <w:szCs w:val="20"/>
        </w:rPr>
        <w:t xml:space="preserve"> ; </w:t>
      </w:r>
      <w:r w:rsidRPr="00033336">
        <w:rPr>
          <w:rFonts w:ascii="Arial" w:hAnsi="Arial"/>
          <w:sz w:val="20"/>
          <w:szCs w:val="20"/>
        </w:rPr>
        <w:t>Mécanismes de déformations et structures associées</w:t>
      </w:r>
      <w:r>
        <w:rPr>
          <w:rFonts w:ascii="Arial" w:hAnsi="Arial"/>
          <w:sz w:val="20"/>
          <w:szCs w:val="20"/>
        </w:rPr>
        <w:t>;</w:t>
      </w: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 </w:t>
      </w:r>
    </w:p>
    <w:p w:rsidR="00A6594E" w:rsidRPr="00033336" w:rsidRDefault="00A6594E" w:rsidP="00A6594E">
      <w:pPr>
        <w:pStyle w:val="Paragraphedeliste"/>
        <w:adjustRightInd w:val="0"/>
        <w:jc w:val="both"/>
        <w:rPr>
          <w:rFonts w:ascii="Arial" w:hAnsi="Arial"/>
          <w:sz w:val="20"/>
          <w:szCs w:val="20"/>
        </w:rPr>
      </w:pPr>
      <w:r>
        <w:rPr>
          <w:rFonts w:ascii="Arial" w:hAnsi="Arial"/>
          <w:bCs/>
          <w:sz w:val="20"/>
          <w:szCs w:val="20"/>
        </w:rPr>
        <w:t xml:space="preserve">10. </w:t>
      </w:r>
      <w:r w:rsidRPr="00033336">
        <w:rPr>
          <w:rFonts w:ascii="Arial" w:hAnsi="Arial"/>
          <w:bCs/>
          <w:sz w:val="20"/>
          <w:szCs w:val="20"/>
        </w:rPr>
        <w:t>Notions de cinématique et représentation stéréographique.</w:t>
      </w:r>
    </w:p>
    <w:p w:rsidR="00A6594E" w:rsidRPr="00124102" w:rsidRDefault="00A6594E" w:rsidP="00A6594E">
      <w:pPr>
        <w:adjustRightInd w:val="0"/>
        <w:rPr>
          <w:rFonts w:ascii="Arial" w:hAnsi="Arial" w:cs="Arial"/>
          <w:b/>
          <w:bCs/>
          <w:sz w:val="20"/>
          <w:szCs w:val="20"/>
        </w:rPr>
      </w:pPr>
    </w:p>
    <w:p w:rsidR="00A6594E" w:rsidRDefault="00A6594E" w:rsidP="00A6594E">
      <w:pPr>
        <w:adjustRightInd w:val="0"/>
        <w:rPr>
          <w:rFonts w:ascii="Arial" w:hAnsi="Arial" w:cs="Arial"/>
          <w:b/>
          <w:bCs/>
          <w:sz w:val="20"/>
          <w:szCs w:val="20"/>
        </w:rPr>
      </w:pPr>
      <w:r>
        <w:rPr>
          <w:rFonts w:asciiTheme="minorBidi" w:hAnsiTheme="minorBidi"/>
          <w:b/>
          <w:bCs/>
          <w:sz w:val="20"/>
          <w:szCs w:val="20"/>
        </w:rPr>
        <w:tab/>
      </w:r>
      <w:r w:rsidRPr="009603F8">
        <w:rPr>
          <w:rFonts w:asciiTheme="minorBidi" w:hAnsiTheme="minorBidi"/>
          <w:b/>
          <w:bCs/>
          <w:sz w:val="20"/>
          <w:szCs w:val="20"/>
        </w:rPr>
        <w:t>4.1.2. Ac</w:t>
      </w:r>
      <w:r w:rsidRPr="00296821">
        <w:rPr>
          <w:rFonts w:ascii="Arial" w:hAnsi="Arial" w:cs="Arial"/>
          <w:b/>
          <w:bCs/>
          <w:sz w:val="20"/>
          <w:szCs w:val="20"/>
        </w:rPr>
        <w:t>tivités pratiques</w:t>
      </w:r>
    </w:p>
    <w:p w:rsidR="00A6594E" w:rsidRPr="00296821" w:rsidRDefault="00A6594E" w:rsidP="00A6594E">
      <w:pPr>
        <w:adjustRightInd w:val="0"/>
        <w:rPr>
          <w:rFonts w:ascii="Arial" w:hAnsi="Arial" w:cs="Arial"/>
          <w:b/>
          <w:bCs/>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1. </w:t>
      </w:r>
      <w:r w:rsidRPr="00296821">
        <w:rPr>
          <w:rFonts w:ascii="Arial" w:hAnsi="Arial"/>
          <w:sz w:val="20"/>
          <w:szCs w:val="20"/>
        </w:rPr>
        <w:t>Utilisation des photographies aériennes pour l’étude et l’interpréta</w:t>
      </w:r>
      <w:r>
        <w:rPr>
          <w:rFonts w:ascii="Arial" w:hAnsi="Arial"/>
          <w:sz w:val="20"/>
          <w:szCs w:val="20"/>
        </w:rPr>
        <w:t>tion des structures géologiques</w:t>
      </w:r>
      <w:r w:rsidRPr="00296821">
        <w:rPr>
          <w:rFonts w:ascii="Arial" w:hAnsi="Arial"/>
          <w:sz w:val="20"/>
          <w:szCs w:val="20"/>
        </w:rPr>
        <w:t>;</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2. </w:t>
      </w:r>
      <w:r w:rsidRPr="00296821">
        <w:rPr>
          <w:rFonts w:ascii="Arial" w:hAnsi="Arial"/>
          <w:sz w:val="20"/>
          <w:szCs w:val="20"/>
        </w:rPr>
        <w:t>Analyses, commentaires et schémas structuraux</w:t>
      </w:r>
      <w:r>
        <w:rPr>
          <w:rFonts w:ascii="Arial" w:hAnsi="Arial"/>
          <w:sz w:val="20"/>
          <w:szCs w:val="20"/>
        </w:rPr>
        <w:t xml:space="preserve"> à partir de cartes géologiques</w:t>
      </w:r>
      <w:r w:rsidRPr="00296821">
        <w:rPr>
          <w:rFonts w:ascii="Arial" w:hAnsi="Arial"/>
          <w:sz w:val="20"/>
          <w:szCs w:val="20"/>
        </w:rPr>
        <w:t>;</w:t>
      </w:r>
    </w:p>
    <w:p w:rsidR="00A6594E" w:rsidRDefault="00A6594E" w:rsidP="00A6594E">
      <w:pPr>
        <w:pStyle w:val="Paragraphedeliste"/>
        <w:adjustRightInd w:val="0"/>
        <w:jc w:val="both"/>
        <w:rPr>
          <w:rFonts w:ascii="Arial" w:hAnsi="Arial"/>
          <w:bCs/>
          <w:sz w:val="20"/>
          <w:szCs w:val="20"/>
        </w:rPr>
      </w:pPr>
    </w:p>
    <w:p w:rsidR="00A6594E" w:rsidRPr="00296821" w:rsidRDefault="00A6594E" w:rsidP="00A6594E">
      <w:pPr>
        <w:pStyle w:val="Paragraphedeliste"/>
        <w:adjustRightInd w:val="0"/>
        <w:jc w:val="both"/>
        <w:rPr>
          <w:rFonts w:ascii="Arial" w:hAnsi="Arial"/>
          <w:sz w:val="20"/>
          <w:szCs w:val="20"/>
        </w:rPr>
      </w:pPr>
      <w:r>
        <w:rPr>
          <w:rFonts w:ascii="Arial" w:hAnsi="Arial"/>
          <w:bCs/>
          <w:sz w:val="20"/>
          <w:szCs w:val="20"/>
        </w:rPr>
        <w:t xml:space="preserve">3. </w:t>
      </w:r>
      <w:r w:rsidRPr="00296821">
        <w:rPr>
          <w:rFonts w:ascii="Arial" w:hAnsi="Arial"/>
          <w:bCs/>
          <w:sz w:val="20"/>
          <w:szCs w:val="20"/>
        </w:rPr>
        <w:t>Elaboration de coupes géologiques à partir de plusieurs cartes géologiques tunisiennes et à différentes échelles (1/50.000 et 1/100.000)</w:t>
      </w:r>
      <w:r>
        <w:rPr>
          <w:rFonts w:ascii="Arial" w:hAnsi="Arial"/>
          <w:bCs/>
          <w:sz w:val="20"/>
          <w:szCs w:val="20"/>
        </w:rPr>
        <w:t>;</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4. </w:t>
      </w:r>
      <w:r w:rsidRPr="00296821">
        <w:rPr>
          <w:rFonts w:ascii="Arial" w:hAnsi="Arial"/>
          <w:sz w:val="20"/>
          <w:szCs w:val="20"/>
        </w:rPr>
        <w:t>Représentation stéréographique des différents éléments tectoniques sur cane</w:t>
      </w:r>
      <w:r>
        <w:rPr>
          <w:rFonts w:ascii="Arial" w:hAnsi="Arial"/>
          <w:sz w:val="20"/>
          <w:szCs w:val="20"/>
        </w:rPr>
        <w:t>vas de Wulff</w:t>
      </w:r>
      <w:r w:rsidRPr="00296821">
        <w:rPr>
          <w:rFonts w:ascii="Arial" w:hAnsi="Arial"/>
          <w:sz w:val="20"/>
          <w:szCs w:val="20"/>
        </w:rPr>
        <w:t>;</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5. </w:t>
      </w:r>
      <w:r w:rsidRPr="00296821">
        <w:rPr>
          <w:rFonts w:ascii="Arial" w:hAnsi="Arial"/>
          <w:sz w:val="20"/>
          <w:szCs w:val="20"/>
        </w:rPr>
        <w:t>Détermination de la géométrie des plis (pli cylindrique, pli conique, axe de pli, p</w:t>
      </w:r>
      <w:r>
        <w:rPr>
          <w:rFonts w:ascii="Arial" w:hAnsi="Arial"/>
          <w:sz w:val="20"/>
          <w:szCs w:val="20"/>
        </w:rPr>
        <w:t>lan axial du pli, etc)</w:t>
      </w:r>
      <w:r w:rsidRPr="00296821">
        <w:rPr>
          <w:rFonts w:ascii="Arial" w:hAnsi="Arial"/>
          <w:sz w:val="20"/>
          <w:szCs w:val="20"/>
        </w:rPr>
        <w:t>;</w:t>
      </w:r>
    </w:p>
    <w:p w:rsidR="00A6594E" w:rsidRDefault="00A6594E" w:rsidP="00A6594E">
      <w:pPr>
        <w:pStyle w:val="Paragraphedeliste"/>
        <w:adjustRightInd w:val="0"/>
        <w:jc w:val="both"/>
        <w:rPr>
          <w:rFonts w:ascii="Arial" w:hAnsi="Arial"/>
          <w:sz w:val="20"/>
          <w:szCs w:val="20"/>
        </w:rPr>
      </w:pPr>
    </w:p>
    <w:p w:rsidR="00A6594E" w:rsidRDefault="00A6594E" w:rsidP="00A6594E">
      <w:pPr>
        <w:pStyle w:val="Paragraphedeliste"/>
        <w:adjustRightInd w:val="0"/>
        <w:jc w:val="both"/>
        <w:rPr>
          <w:rFonts w:ascii="Arial" w:hAnsi="Arial"/>
          <w:sz w:val="20"/>
          <w:szCs w:val="20"/>
        </w:rPr>
      </w:pPr>
      <w:r>
        <w:rPr>
          <w:rFonts w:ascii="Arial" w:hAnsi="Arial"/>
          <w:sz w:val="20"/>
          <w:szCs w:val="20"/>
        </w:rPr>
        <w:t xml:space="preserve">6. </w:t>
      </w:r>
      <w:r w:rsidRPr="00296821">
        <w:rPr>
          <w:rFonts w:ascii="Arial" w:hAnsi="Arial"/>
          <w:sz w:val="20"/>
          <w:szCs w:val="20"/>
        </w:rPr>
        <w:t>Détermination des axes de déformation et des contra</w:t>
      </w:r>
      <w:r>
        <w:rPr>
          <w:rFonts w:ascii="Arial" w:hAnsi="Arial"/>
          <w:sz w:val="20"/>
          <w:szCs w:val="20"/>
        </w:rPr>
        <w:t>intes (direction et plongement)</w:t>
      </w:r>
      <w:r w:rsidRPr="00296821">
        <w:rPr>
          <w:rFonts w:ascii="Arial" w:hAnsi="Arial"/>
          <w:sz w:val="20"/>
          <w:szCs w:val="20"/>
        </w:rPr>
        <w:t>;</w:t>
      </w:r>
    </w:p>
    <w:p w:rsidR="00A6594E" w:rsidRDefault="00A6594E" w:rsidP="00A6594E">
      <w:pPr>
        <w:pStyle w:val="Paragraphedeliste"/>
        <w:adjustRightInd w:val="0"/>
        <w:jc w:val="both"/>
        <w:rPr>
          <w:rFonts w:ascii="Arial" w:hAnsi="Arial"/>
          <w:sz w:val="20"/>
          <w:szCs w:val="20"/>
        </w:rPr>
      </w:pPr>
    </w:p>
    <w:p w:rsidR="00A6594E" w:rsidRPr="00296821" w:rsidRDefault="00A6594E" w:rsidP="00A6594E">
      <w:pPr>
        <w:pStyle w:val="Paragraphedeliste"/>
        <w:adjustRightInd w:val="0"/>
        <w:jc w:val="both"/>
        <w:rPr>
          <w:rFonts w:ascii="Arial" w:hAnsi="Arial"/>
          <w:sz w:val="20"/>
          <w:szCs w:val="20"/>
        </w:rPr>
      </w:pPr>
      <w:r>
        <w:rPr>
          <w:rFonts w:ascii="Arial" w:hAnsi="Arial"/>
          <w:sz w:val="20"/>
          <w:szCs w:val="20"/>
        </w:rPr>
        <w:t xml:space="preserve">7. </w:t>
      </w:r>
      <w:r w:rsidRPr="00296821">
        <w:rPr>
          <w:rFonts w:ascii="Arial" w:hAnsi="Arial"/>
          <w:sz w:val="20"/>
          <w:szCs w:val="20"/>
        </w:rPr>
        <w:t>Analyse de la fracturation affectant essentiellement les carbonates.</w:t>
      </w:r>
    </w:p>
    <w:p w:rsidR="00A6594E" w:rsidRPr="00296821" w:rsidRDefault="00A6594E" w:rsidP="00A6594E">
      <w:pPr>
        <w:adjustRightInd w:val="0"/>
        <w:rPr>
          <w:rFonts w:ascii="Arial" w:hAnsi="Arial" w:cs="Arial"/>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 xml:space="preserve">4.2.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4A5F47" w:rsidRDefault="00A6594E" w:rsidP="00A6594E">
            <w:pPr>
              <w:adjustRightInd w:val="0"/>
              <w:rPr>
                <w:rFonts w:asciiTheme="minorBidi" w:hAnsiTheme="minorBidi"/>
                <w:b/>
                <w:bCs/>
                <w:lang w:val="fr-FR"/>
              </w:rPr>
            </w:pPr>
          </w:p>
          <w:p w:rsidR="00A6594E" w:rsidRPr="004A5F47" w:rsidRDefault="00A6594E" w:rsidP="00A6594E">
            <w:pPr>
              <w:adjustRightInd w:val="0"/>
              <w:rPr>
                <w:rFonts w:asciiTheme="minorBidi" w:hAnsiTheme="minorBidi"/>
                <w:b/>
                <w:bCs/>
                <w:lang w:val="fr-FR"/>
              </w:rPr>
            </w:pPr>
            <w:r w:rsidRPr="004A5F47">
              <w:rPr>
                <w:rFonts w:asciiTheme="minorBidi" w:hAnsiTheme="minorBidi"/>
                <w:b/>
                <w:bCs/>
                <w:lang w:val="fr-FR"/>
              </w:rPr>
              <w:t>ECUE:SIG et Modélisation en GGTO</w:t>
            </w:r>
          </w:p>
        </w:tc>
      </w:tr>
      <w:tr w:rsidR="00A6594E" w:rsidRPr="009603F8" w:rsidTr="00A6594E">
        <w:tc>
          <w:tcPr>
            <w:tcW w:w="3462" w:type="dxa"/>
            <w:shd w:val="clear" w:color="auto" w:fill="FABF8F" w:themeFill="accent6" w:themeFillTint="99"/>
          </w:tcPr>
          <w:p w:rsidR="00A6594E" w:rsidRPr="004A5F47"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UEF 422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r>
    </w:p>
    <w:p w:rsidR="00A6594E" w:rsidRPr="00A91389" w:rsidRDefault="00A6594E" w:rsidP="00A6594E">
      <w:pPr>
        <w:tabs>
          <w:tab w:val="left" w:pos="0"/>
        </w:tabs>
        <w:spacing w:line="360" w:lineRule="auto"/>
        <w:jc w:val="both"/>
        <w:rPr>
          <w:rFonts w:asciiTheme="minorBidi" w:hAnsiTheme="minorBidi"/>
          <w:sz w:val="20"/>
          <w:szCs w:val="20"/>
        </w:rPr>
      </w:pPr>
      <w:r w:rsidRPr="00A91389">
        <w:rPr>
          <w:rFonts w:asciiTheme="minorBidi" w:hAnsiTheme="minorBidi"/>
          <w:b/>
          <w:bCs/>
          <w:sz w:val="20"/>
          <w:szCs w:val="20"/>
        </w:rPr>
        <w:t>4.</w:t>
      </w:r>
      <w:r>
        <w:rPr>
          <w:rFonts w:asciiTheme="minorBidi" w:hAnsiTheme="minorBidi"/>
          <w:b/>
          <w:bCs/>
          <w:sz w:val="20"/>
          <w:szCs w:val="20"/>
        </w:rPr>
        <w:t>2</w:t>
      </w:r>
      <w:r w:rsidRPr="00A91389">
        <w:rPr>
          <w:rFonts w:asciiTheme="minorBidi" w:hAnsiTheme="minorBidi"/>
          <w:b/>
          <w:bCs/>
          <w:sz w:val="20"/>
          <w:szCs w:val="20"/>
        </w:rPr>
        <w:t>.1. Enseignements théoriques</w:t>
      </w:r>
    </w:p>
    <w:p w:rsidR="00A6594E" w:rsidRPr="006C2272"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Notions fondamentales des systèmes d’informations géographiques </w:t>
      </w:r>
    </w:p>
    <w:p w:rsidR="00A6594E" w:rsidRPr="006C2272"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Définitions</w:t>
      </w:r>
    </w:p>
    <w:p w:rsidR="00A6594E" w:rsidRPr="006C2272"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Structure d’un SIG </w:t>
      </w:r>
    </w:p>
    <w:p w:rsidR="00A6594E" w:rsidRPr="006C2272"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Fonctionnalités d’un SIG </w:t>
      </w:r>
    </w:p>
    <w:p w:rsidR="00A6594E"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Les données dans les SIG </w:t>
      </w:r>
    </w:p>
    <w:p w:rsidR="00A6594E" w:rsidRPr="006C2272" w:rsidRDefault="00A6594E" w:rsidP="00A6594E">
      <w:pPr>
        <w:pStyle w:val="Paragraphedeliste"/>
        <w:spacing w:before="3"/>
        <w:ind w:left="1080" w:right="244"/>
        <w:jc w:val="both"/>
        <w:rPr>
          <w:rFonts w:asciiTheme="minorBidi" w:hAnsiTheme="minorBidi"/>
          <w:bCs/>
          <w:iCs/>
          <w:sz w:val="20"/>
          <w:szCs w:val="20"/>
        </w:rPr>
      </w:pPr>
    </w:p>
    <w:p w:rsidR="00A6594E"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Modes d’acquisition de données</w:t>
      </w:r>
    </w:p>
    <w:p w:rsidR="00A6594E" w:rsidRPr="006C2272" w:rsidRDefault="00A6594E" w:rsidP="00A6594E">
      <w:pPr>
        <w:pStyle w:val="Paragraphedeliste"/>
        <w:spacing w:before="3"/>
        <w:ind w:right="244"/>
        <w:jc w:val="both"/>
        <w:rPr>
          <w:rFonts w:asciiTheme="minorBidi" w:hAnsiTheme="minorBidi"/>
          <w:bCs/>
          <w:iCs/>
          <w:sz w:val="20"/>
          <w:szCs w:val="20"/>
        </w:rPr>
      </w:pPr>
    </w:p>
    <w:p w:rsidR="00A6594E" w:rsidRPr="006C2272"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Types de données </w:t>
      </w:r>
    </w:p>
    <w:p w:rsidR="00A6594E" w:rsidRPr="006C2272"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Données spatiales </w:t>
      </w:r>
    </w:p>
    <w:p w:rsidR="00A6594E"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Données associées </w:t>
      </w:r>
    </w:p>
    <w:p w:rsidR="00A6594E" w:rsidRPr="006C2272" w:rsidRDefault="00A6594E" w:rsidP="00A6594E">
      <w:pPr>
        <w:pStyle w:val="Paragraphedeliste"/>
        <w:spacing w:before="3"/>
        <w:ind w:left="1080" w:right="244"/>
        <w:jc w:val="both"/>
        <w:rPr>
          <w:rFonts w:asciiTheme="minorBidi" w:hAnsiTheme="minorBidi"/>
          <w:bCs/>
          <w:iCs/>
          <w:sz w:val="20"/>
          <w:szCs w:val="20"/>
        </w:rPr>
      </w:pPr>
    </w:p>
    <w:p w:rsidR="00A6594E" w:rsidRPr="006C2272"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Modes de données </w:t>
      </w:r>
    </w:p>
    <w:p w:rsidR="00A6594E" w:rsidRPr="006C2272"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 xml:space="preserve">Mode vecteur </w:t>
      </w:r>
    </w:p>
    <w:p w:rsidR="00A6594E" w:rsidRDefault="00A6594E" w:rsidP="004F13AD">
      <w:pPr>
        <w:pStyle w:val="Paragraphedeliste"/>
        <w:numPr>
          <w:ilvl w:val="1"/>
          <w:numId w:val="91"/>
        </w:numPr>
        <w:spacing w:before="3"/>
        <w:ind w:right="244"/>
        <w:contextualSpacing/>
        <w:jc w:val="both"/>
        <w:rPr>
          <w:rFonts w:asciiTheme="minorBidi" w:hAnsiTheme="minorBidi"/>
          <w:bCs/>
          <w:iCs/>
          <w:sz w:val="20"/>
          <w:szCs w:val="20"/>
        </w:rPr>
      </w:pPr>
      <w:r w:rsidRPr="006C2272">
        <w:rPr>
          <w:rFonts w:asciiTheme="minorBidi" w:hAnsiTheme="minorBidi"/>
          <w:bCs/>
          <w:iCs/>
          <w:sz w:val="20"/>
          <w:szCs w:val="20"/>
        </w:rPr>
        <w:t>Mode raster</w:t>
      </w:r>
    </w:p>
    <w:p w:rsidR="00A6594E" w:rsidRPr="006C2272" w:rsidRDefault="00A6594E" w:rsidP="00A6594E">
      <w:pPr>
        <w:pStyle w:val="Paragraphedeliste"/>
        <w:spacing w:before="3"/>
        <w:ind w:left="1080" w:right="244"/>
        <w:jc w:val="both"/>
        <w:rPr>
          <w:rFonts w:asciiTheme="minorBidi" w:hAnsiTheme="minorBidi"/>
          <w:bCs/>
          <w:iCs/>
          <w:sz w:val="20"/>
          <w:szCs w:val="20"/>
        </w:rPr>
      </w:pPr>
    </w:p>
    <w:p w:rsidR="00A6594E"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Pr>
          <w:rFonts w:asciiTheme="minorBidi" w:hAnsiTheme="minorBidi"/>
          <w:bCs/>
          <w:iCs/>
          <w:sz w:val="20"/>
          <w:szCs w:val="20"/>
        </w:rPr>
        <w:t>A</w:t>
      </w:r>
      <w:r w:rsidRPr="006C2272">
        <w:rPr>
          <w:rFonts w:asciiTheme="minorBidi" w:hAnsiTheme="minorBidi"/>
          <w:bCs/>
          <w:iCs/>
          <w:sz w:val="20"/>
          <w:szCs w:val="20"/>
        </w:rPr>
        <w:t>pplication des SIG</w:t>
      </w:r>
      <w:r>
        <w:rPr>
          <w:rFonts w:asciiTheme="minorBidi" w:hAnsiTheme="minorBidi"/>
          <w:bCs/>
          <w:iCs/>
          <w:sz w:val="20"/>
          <w:szCs w:val="20"/>
        </w:rPr>
        <w:t xml:space="preserve"> en géologie</w:t>
      </w:r>
    </w:p>
    <w:p w:rsidR="00A6594E" w:rsidRPr="006C2272" w:rsidRDefault="00A6594E" w:rsidP="00A6594E">
      <w:pPr>
        <w:pStyle w:val="Paragraphedeliste"/>
        <w:spacing w:before="3"/>
        <w:ind w:right="244"/>
        <w:jc w:val="both"/>
        <w:rPr>
          <w:rFonts w:asciiTheme="minorBidi" w:hAnsiTheme="minorBidi"/>
          <w:bCs/>
          <w:iCs/>
          <w:sz w:val="20"/>
          <w:szCs w:val="20"/>
        </w:rPr>
      </w:pPr>
    </w:p>
    <w:p w:rsidR="00A6594E" w:rsidRPr="006C2272" w:rsidRDefault="00A6594E" w:rsidP="004F13AD">
      <w:pPr>
        <w:pStyle w:val="Paragraphedeliste"/>
        <w:numPr>
          <w:ilvl w:val="0"/>
          <w:numId w:val="91"/>
        </w:numPr>
        <w:spacing w:before="3"/>
        <w:ind w:right="244"/>
        <w:contextualSpacing/>
        <w:jc w:val="both"/>
        <w:rPr>
          <w:rFonts w:asciiTheme="minorBidi" w:hAnsiTheme="minorBidi"/>
          <w:bCs/>
          <w:iCs/>
          <w:sz w:val="20"/>
          <w:szCs w:val="20"/>
        </w:rPr>
      </w:pPr>
      <w:r>
        <w:rPr>
          <w:rFonts w:asciiTheme="minorBidi" w:hAnsiTheme="minorBidi"/>
          <w:bCs/>
          <w:iCs/>
          <w:sz w:val="20"/>
          <w:szCs w:val="20"/>
        </w:rPr>
        <w:t>Modélisation en 3 D</w:t>
      </w:r>
    </w:p>
    <w:p w:rsidR="00A6594E" w:rsidRPr="006C2272" w:rsidRDefault="00A6594E" w:rsidP="00A6594E">
      <w:pPr>
        <w:adjustRightInd w:val="0"/>
        <w:rPr>
          <w:rFonts w:asciiTheme="minorBidi" w:hAnsiTheme="minorBidi"/>
          <w:bCs/>
          <w:iCs/>
          <w:sz w:val="20"/>
          <w:szCs w:val="20"/>
        </w:rPr>
      </w:pPr>
    </w:p>
    <w:p w:rsidR="00A6594E" w:rsidRPr="006C2272" w:rsidRDefault="00A6594E" w:rsidP="00A6594E">
      <w:pPr>
        <w:adjustRightInd w:val="0"/>
        <w:rPr>
          <w:rFonts w:asciiTheme="minorBidi" w:hAnsiTheme="minorBidi"/>
          <w:b/>
          <w:bCs/>
          <w:iCs/>
          <w:sz w:val="20"/>
          <w:szCs w:val="20"/>
        </w:rPr>
      </w:pPr>
      <w:r w:rsidRPr="006C2272">
        <w:rPr>
          <w:rFonts w:asciiTheme="minorBidi" w:hAnsiTheme="minorBidi"/>
          <w:b/>
          <w:bCs/>
          <w:iCs/>
          <w:sz w:val="20"/>
          <w:szCs w:val="20"/>
        </w:rPr>
        <w:t>4.</w:t>
      </w:r>
      <w:r>
        <w:rPr>
          <w:rFonts w:asciiTheme="minorBidi" w:hAnsiTheme="minorBidi"/>
          <w:b/>
          <w:bCs/>
          <w:iCs/>
          <w:sz w:val="20"/>
          <w:szCs w:val="20"/>
        </w:rPr>
        <w:t>2</w:t>
      </w:r>
      <w:r w:rsidRPr="006C2272">
        <w:rPr>
          <w:rFonts w:asciiTheme="minorBidi" w:hAnsiTheme="minorBidi"/>
          <w:b/>
          <w:bCs/>
          <w:iCs/>
          <w:sz w:val="20"/>
          <w:szCs w:val="20"/>
        </w:rPr>
        <w:t>.2. Activités pratiques</w:t>
      </w:r>
    </w:p>
    <w:p w:rsidR="00A6594E" w:rsidRPr="006C2272" w:rsidRDefault="00A6594E" w:rsidP="00A6594E">
      <w:pPr>
        <w:adjustRightInd w:val="0"/>
        <w:rPr>
          <w:rFonts w:asciiTheme="minorBidi" w:hAnsiTheme="minorBidi"/>
          <w:bCs/>
          <w:iCs/>
          <w:sz w:val="20"/>
          <w:szCs w:val="20"/>
        </w:rPr>
      </w:pP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2"/>
        </w:numPr>
        <w:adjustRightInd w:val="0"/>
        <w:contextualSpacing/>
        <w:rPr>
          <w:rFonts w:asciiTheme="minorBidi" w:hAnsiTheme="minorBidi"/>
          <w:bCs/>
          <w:iCs/>
          <w:sz w:val="20"/>
          <w:szCs w:val="20"/>
        </w:rPr>
      </w:pPr>
      <w:r w:rsidRPr="005D64E0">
        <w:rPr>
          <w:rFonts w:asciiTheme="minorBidi" w:hAnsiTheme="minorBidi"/>
          <w:bCs/>
          <w:iCs/>
          <w:sz w:val="20"/>
          <w:szCs w:val="20"/>
        </w:rPr>
        <w:t>Initiation aux logiciels SIG</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2"/>
        </w:numPr>
        <w:adjustRightInd w:val="0"/>
        <w:contextualSpacing/>
        <w:rPr>
          <w:rFonts w:asciiTheme="minorBidi" w:hAnsiTheme="minorBidi"/>
          <w:bCs/>
          <w:iCs/>
          <w:sz w:val="20"/>
          <w:szCs w:val="20"/>
        </w:rPr>
      </w:pPr>
      <w:r w:rsidRPr="005D64E0">
        <w:rPr>
          <w:rFonts w:asciiTheme="minorBidi" w:hAnsiTheme="minorBidi"/>
          <w:bCs/>
          <w:iCs/>
          <w:sz w:val="20"/>
          <w:szCs w:val="20"/>
        </w:rPr>
        <w:t>Affichage d’une carte</w:t>
      </w:r>
    </w:p>
    <w:p w:rsidR="00A6594E" w:rsidRPr="005D64E0" w:rsidRDefault="00A6594E" w:rsidP="004F13AD">
      <w:pPr>
        <w:pStyle w:val="Paragraphedeliste"/>
        <w:numPr>
          <w:ilvl w:val="0"/>
          <w:numId w:val="92"/>
        </w:numPr>
        <w:adjustRightInd w:val="0"/>
        <w:contextualSpacing/>
        <w:rPr>
          <w:rFonts w:asciiTheme="minorBidi" w:hAnsiTheme="minorBidi"/>
          <w:bCs/>
          <w:iCs/>
          <w:sz w:val="20"/>
          <w:szCs w:val="20"/>
        </w:rPr>
      </w:pPr>
      <w:r w:rsidRPr="005D64E0">
        <w:rPr>
          <w:rFonts w:asciiTheme="minorBidi" w:hAnsiTheme="minorBidi"/>
          <w:bCs/>
          <w:iCs/>
          <w:sz w:val="20"/>
          <w:szCs w:val="20"/>
        </w:rPr>
        <w:t>Calage d’une carte</w:t>
      </w:r>
    </w:p>
    <w:p w:rsidR="00A6594E" w:rsidRPr="006C2272" w:rsidRDefault="00A6594E" w:rsidP="00A6594E">
      <w:pPr>
        <w:pStyle w:val="Paragraphedeliste"/>
        <w:adjustRightInd w:val="0"/>
        <w:rPr>
          <w:rFonts w:asciiTheme="minorBidi" w:hAnsiTheme="minorBidi"/>
          <w:bCs/>
          <w:iCs/>
          <w:sz w:val="20"/>
          <w:szCs w:val="20"/>
        </w:rPr>
      </w:pP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Création d’une couche de données</w:t>
      </w:r>
    </w:p>
    <w:p w:rsidR="00A6594E" w:rsidRPr="006C2272" w:rsidRDefault="00A6594E" w:rsidP="00A6594E">
      <w:pPr>
        <w:pStyle w:val="Paragraphedeliste"/>
        <w:adjustRightInd w:val="0"/>
        <w:rPr>
          <w:rFonts w:asciiTheme="minorBidi" w:hAnsiTheme="minorBidi"/>
          <w:bCs/>
          <w:iCs/>
          <w:sz w:val="20"/>
          <w:szCs w:val="20"/>
        </w:rPr>
      </w:pP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Création d’objets dans une table</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Modification de la géométrie d’un objet</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Chargement de la base de données</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Mise en forme d’une carte</w:t>
      </w:r>
    </w:p>
    <w:p w:rsidR="00A6594E" w:rsidRPr="005D64E0" w:rsidRDefault="00A6594E" w:rsidP="004F13AD">
      <w:pPr>
        <w:pStyle w:val="Paragraphedeliste"/>
        <w:numPr>
          <w:ilvl w:val="0"/>
          <w:numId w:val="93"/>
        </w:numPr>
        <w:adjustRightInd w:val="0"/>
        <w:contextualSpacing/>
        <w:rPr>
          <w:rFonts w:asciiTheme="minorBidi" w:hAnsiTheme="minorBidi"/>
          <w:bCs/>
          <w:iCs/>
          <w:sz w:val="20"/>
          <w:szCs w:val="20"/>
        </w:rPr>
      </w:pPr>
      <w:r w:rsidRPr="005D64E0">
        <w:rPr>
          <w:rFonts w:asciiTheme="minorBidi" w:hAnsiTheme="minorBidi"/>
          <w:bCs/>
          <w:iCs/>
          <w:sz w:val="20"/>
          <w:szCs w:val="20"/>
        </w:rPr>
        <w:t>Etiquetage d’une carte</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4"/>
        </w:numPr>
        <w:adjustRightInd w:val="0"/>
        <w:contextualSpacing/>
        <w:rPr>
          <w:rFonts w:asciiTheme="minorBidi" w:hAnsiTheme="minorBidi"/>
          <w:bCs/>
          <w:iCs/>
          <w:sz w:val="20"/>
          <w:szCs w:val="20"/>
        </w:rPr>
      </w:pPr>
      <w:r w:rsidRPr="005D64E0">
        <w:rPr>
          <w:rFonts w:asciiTheme="minorBidi" w:hAnsiTheme="minorBidi"/>
          <w:bCs/>
          <w:iCs/>
          <w:sz w:val="20"/>
          <w:szCs w:val="20"/>
        </w:rPr>
        <w:t>Requêtes et langage SQL</w:t>
      </w:r>
    </w:p>
    <w:p w:rsidR="00A6594E" w:rsidRPr="006C2272" w:rsidRDefault="00A6594E" w:rsidP="00A6594E">
      <w:pPr>
        <w:adjustRightInd w:val="0"/>
        <w:rPr>
          <w:rFonts w:asciiTheme="minorBidi" w:hAnsiTheme="minorBidi"/>
          <w:bCs/>
          <w:iCs/>
          <w:sz w:val="20"/>
          <w:szCs w:val="20"/>
        </w:rPr>
      </w:pPr>
    </w:p>
    <w:p w:rsidR="00A6594E" w:rsidRDefault="00A6594E" w:rsidP="004F13AD">
      <w:pPr>
        <w:pStyle w:val="Paragraphedeliste"/>
        <w:numPr>
          <w:ilvl w:val="0"/>
          <w:numId w:val="94"/>
        </w:numPr>
        <w:adjustRightInd w:val="0"/>
        <w:contextualSpacing/>
        <w:rPr>
          <w:rFonts w:asciiTheme="minorBidi" w:hAnsiTheme="minorBidi"/>
          <w:bCs/>
          <w:iCs/>
          <w:sz w:val="20"/>
          <w:szCs w:val="20"/>
        </w:rPr>
      </w:pPr>
      <w:r>
        <w:rPr>
          <w:rFonts w:asciiTheme="minorBidi" w:hAnsiTheme="minorBidi"/>
          <w:bCs/>
          <w:iCs/>
          <w:sz w:val="20"/>
          <w:szCs w:val="20"/>
        </w:rPr>
        <w:t>Cartographie 3 D</w:t>
      </w:r>
    </w:p>
    <w:p w:rsidR="00A6594E" w:rsidRPr="005D64E0" w:rsidRDefault="00A6594E" w:rsidP="004F13AD">
      <w:pPr>
        <w:pStyle w:val="Paragraphedeliste"/>
        <w:numPr>
          <w:ilvl w:val="0"/>
          <w:numId w:val="94"/>
        </w:numPr>
        <w:adjustRightInd w:val="0"/>
        <w:contextualSpacing/>
        <w:rPr>
          <w:rFonts w:asciiTheme="minorBidi" w:hAnsiTheme="minorBidi"/>
          <w:bCs/>
          <w:iCs/>
          <w:sz w:val="20"/>
          <w:szCs w:val="20"/>
        </w:rPr>
      </w:pPr>
      <w:r w:rsidRPr="005D64E0">
        <w:rPr>
          <w:rFonts w:asciiTheme="minorBidi" w:hAnsiTheme="minorBidi"/>
          <w:bCs/>
          <w:iCs/>
          <w:sz w:val="20"/>
          <w:szCs w:val="20"/>
        </w:rPr>
        <w:t>Création d’un Modèle Numérique de Terrain MNT</w:t>
      </w:r>
    </w:p>
    <w:p w:rsidR="00A6594E" w:rsidRPr="00995F71" w:rsidRDefault="00A6594E" w:rsidP="00A6594E">
      <w:pPr>
        <w:pStyle w:val="Paragraphedeliste"/>
        <w:adjustRightInd w:val="0"/>
        <w:rPr>
          <w:rFonts w:asciiTheme="minorBidi" w:hAnsiTheme="minorBidi"/>
          <w:bCs/>
          <w:iCs/>
          <w:sz w:val="20"/>
          <w:szCs w:val="20"/>
        </w:rPr>
      </w:pPr>
    </w:p>
    <w:p w:rsidR="00A6594E" w:rsidRPr="005D64E0" w:rsidRDefault="00A6594E" w:rsidP="004F13AD">
      <w:pPr>
        <w:pStyle w:val="Paragraphedeliste"/>
        <w:numPr>
          <w:ilvl w:val="0"/>
          <w:numId w:val="94"/>
        </w:numPr>
        <w:adjustRightInd w:val="0"/>
        <w:contextualSpacing/>
        <w:rPr>
          <w:rFonts w:asciiTheme="minorBidi" w:hAnsiTheme="minorBidi"/>
          <w:bCs/>
          <w:iCs/>
          <w:sz w:val="20"/>
          <w:szCs w:val="20"/>
        </w:rPr>
      </w:pPr>
      <w:r w:rsidRPr="005D64E0">
        <w:rPr>
          <w:rFonts w:asciiTheme="minorBidi" w:hAnsiTheme="minorBidi"/>
          <w:bCs/>
          <w:iCs/>
          <w:sz w:val="20"/>
          <w:szCs w:val="20"/>
        </w:rPr>
        <w:t>Extraction de données à partir d’un MNT</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4"/>
        </w:numPr>
        <w:adjustRightInd w:val="0"/>
        <w:contextualSpacing/>
        <w:rPr>
          <w:rFonts w:asciiTheme="minorBidi" w:hAnsiTheme="minorBidi"/>
          <w:bCs/>
          <w:iCs/>
          <w:sz w:val="20"/>
          <w:szCs w:val="20"/>
        </w:rPr>
      </w:pPr>
      <w:r w:rsidRPr="005D64E0">
        <w:rPr>
          <w:rFonts w:asciiTheme="minorBidi" w:hAnsiTheme="minorBidi"/>
          <w:bCs/>
          <w:iCs/>
          <w:sz w:val="20"/>
          <w:szCs w:val="20"/>
        </w:rPr>
        <w:t>Superposition de</w:t>
      </w:r>
      <w:r>
        <w:rPr>
          <w:rFonts w:asciiTheme="minorBidi" w:hAnsiTheme="minorBidi"/>
          <w:bCs/>
          <w:iCs/>
          <w:sz w:val="20"/>
          <w:szCs w:val="20"/>
        </w:rPr>
        <w:t>s couches de données</w:t>
      </w:r>
    </w:p>
    <w:p w:rsidR="00A6594E" w:rsidRPr="006C2272" w:rsidRDefault="00A6594E" w:rsidP="00A6594E">
      <w:pPr>
        <w:adjustRightInd w:val="0"/>
        <w:rPr>
          <w:rFonts w:asciiTheme="minorBidi" w:hAnsiTheme="minorBidi"/>
          <w:bCs/>
          <w:iCs/>
          <w:sz w:val="20"/>
          <w:szCs w:val="20"/>
        </w:rPr>
      </w:pPr>
    </w:p>
    <w:p w:rsidR="00A6594E" w:rsidRDefault="00A6594E" w:rsidP="004F13AD">
      <w:pPr>
        <w:pStyle w:val="Paragraphedeliste"/>
        <w:numPr>
          <w:ilvl w:val="0"/>
          <w:numId w:val="94"/>
        </w:numPr>
        <w:adjustRightInd w:val="0"/>
        <w:contextualSpacing/>
        <w:rPr>
          <w:rFonts w:asciiTheme="minorBidi" w:hAnsiTheme="minorBidi"/>
          <w:bCs/>
          <w:iCs/>
          <w:sz w:val="20"/>
          <w:szCs w:val="20"/>
        </w:rPr>
      </w:pPr>
      <w:r>
        <w:rPr>
          <w:rFonts w:asciiTheme="minorBidi" w:hAnsiTheme="minorBidi"/>
          <w:bCs/>
          <w:iCs/>
          <w:sz w:val="20"/>
          <w:szCs w:val="20"/>
        </w:rPr>
        <w:t>Nuage de points 3 D</w:t>
      </w:r>
    </w:p>
    <w:p w:rsidR="00A6594E" w:rsidRPr="006C2272" w:rsidRDefault="00A6594E" w:rsidP="00A6594E">
      <w:pPr>
        <w:adjustRightInd w:val="0"/>
        <w:rPr>
          <w:rFonts w:asciiTheme="minorBidi" w:hAnsiTheme="minorBidi"/>
          <w:bCs/>
          <w:iCs/>
          <w:sz w:val="20"/>
          <w:szCs w:val="20"/>
        </w:rPr>
      </w:pPr>
    </w:p>
    <w:p w:rsidR="00A6594E" w:rsidRPr="002165AE" w:rsidRDefault="00A6594E" w:rsidP="004F13AD">
      <w:pPr>
        <w:pStyle w:val="Paragraphedeliste"/>
        <w:numPr>
          <w:ilvl w:val="0"/>
          <w:numId w:val="94"/>
        </w:numPr>
        <w:adjustRightInd w:val="0"/>
        <w:contextualSpacing/>
        <w:rPr>
          <w:rFonts w:asciiTheme="minorBidi" w:hAnsiTheme="minorBidi"/>
          <w:bCs/>
          <w:iCs/>
          <w:sz w:val="20"/>
          <w:szCs w:val="20"/>
        </w:rPr>
      </w:pPr>
      <w:r>
        <w:rPr>
          <w:rFonts w:asciiTheme="minorBidi" w:hAnsiTheme="minorBidi"/>
          <w:bCs/>
          <w:iCs/>
          <w:sz w:val="20"/>
          <w:szCs w:val="20"/>
        </w:rPr>
        <w:lastRenderedPageBreak/>
        <w:t>Modélisation 3 D texturée</w:t>
      </w:r>
    </w:p>
    <w:p w:rsidR="00A6594E" w:rsidRPr="006C2272" w:rsidRDefault="00A6594E" w:rsidP="00A6594E">
      <w:pPr>
        <w:adjustRightInd w:val="0"/>
        <w:rPr>
          <w:rFonts w:asciiTheme="minorBidi" w:hAnsiTheme="minorBidi"/>
          <w:bCs/>
          <w:iCs/>
          <w:sz w:val="20"/>
          <w:szCs w:val="20"/>
        </w:rPr>
      </w:pPr>
    </w:p>
    <w:p w:rsidR="00A6594E" w:rsidRPr="005D64E0" w:rsidRDefault="00A6594E" w:rsidP="004F13AD">
      <w:pPr>
        <w:pStyle w:val="Paragraphedeliste"/>
        <w:numPr>
          <w:ilvl w:val="0"/>
          <w:numId w:val="94"/>
        </w:numPr>
        <w:adjustRightInd w:val="0"/>
        <w:contextualSpacing/>
        <w:rPr>
          <w:rFonts w:asciiTheme="minorBidi" w:hAnsiTheme="minorBidi"/>
          <w:bCs/>
          <w:iCs/>
          <w:sz w:val="20"/>
          <w:szCs w:val="20"/>
        </w:rPr>
      </w:pPr>
      <w:r w:rsidRPr="005D64E0">
        <w:rPr>
          <w:rFonts w:asciiTheme="minorBidi" w:hAnsiTheme="minorBidi"/>
          <w:bCs/>
          <w:iCs/>
          <w:sz w:val="20"/>
          <w:szCs w:val="20"/>
        </w:rPr>
        <w:t>Affichage en 3 D d’une carte</w:t>
      </w:r>
    </w:p>
    <w:p w:rsidR="00A6594E" w:rsidRDefault="00A6594E" w:rsidP="00A6594E">
      <w:pPr>
        <w:spacing w:before="11" w:line="220" w:lineRule="exact"/>
      </w:pPr>
    </w:p>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spacing w:line="209" w:lineRule="auto"/>
        <w:jc w:val="center"/>
        <w:rPr>
          <w:rFonts w:asciiTheme="minorBidi" w:hAnsiTheme="minorBidi"/>
          <w:sz w:val="20"/>
          <w:szCs w:val="20"/>
        </w:rPr>
      </w:pP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Pr="009603F8" w:rsidRDefault="00A6594E" w:rsidP="00A6594E">
      <w:pPr>
        <w:adjustRightInd w:val="0"/>
        <w:spacing w:line="38" w:lineRule="exact"/>
        <w:jc w:val="center"/>
        <w:rPr>
          <w:rFonts w:asciiTheme="minorBidi" w:hAnsiTheme="minorBidi"/>
          <w:sz w:val="20"/>
          <w:szCs w:val="20"/>
        </w:rPr>
      </w:pPr>
    </w:p>
    <w:p w:rsidR="00A6594E" w:rsidRPr="009603F8" w:rsidRDefault="00A6594E" w:rsidP="00A6594E">
      <w:pPr>
        <w:adjustRightInd w:val="0"/>
        <w:spacing w:line="135" w:lineRule="exact"/>
        <w:jc w:val="center"/>
        <w:rPr>
          <w:rFonts w:asciiTheme="minorBidi" w:hAnsiTheme="minorBidi"/>
          <w:sz w:val="20"/>
          <w:szCs w:val="20"/>
        </w:rPr>
      </w:pPr>
    </w:p>
    <w:p w:rsidR="00A6594E" w:rsidRPr="009603F8"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r>
        <w:br w:type="page"/>
      </w: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lastRenderedPageBreak/>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Default="00A6594E" w:rsidP="00A6594E">
      <w:pPr>
        <w:adjustRightInd w:val="0"/>
        <w:jc w:val="center"/>
        <w:rPr>
          <w:rFonts w:ascii="Arial" w:hAnsi="Arial" w:cs="Arial"/>
          <w:b/>
          <w:bCs/>
          <w:color w:val="FF0000"/>
          <w:sz w:val="36"/>
          <w:szCs w:val="36"/>
        </w:rPr>
      </w:pPr>
    </w:p>
    <w:p w:rsidR="00A6594E" w:rsidRPr="00304066" w:rsidRDefault="00A6594E" w:rsidP="00A6594E">
      <w:pPr>
        <w:adjustRightInd w:val="0"/>
        <w:jc w:val="center"/>
        <w:rPr>
          <w:rFonts w:asciiTheme="minorBidi" w:hAnsiTheme="minorBidi"/>
          <w:b/>
          <w:bCs/>
          <w:color w:val="FF0000"/>
          <w:sz w:val="36"/>
          <w:szCs w:val="36"/>
        </w:rPr>
      </w:pPr>
      <w:r>
        <w:rPr>
          <w:rFonts w:asciiTheme="minorBidi" w:hAnsiTheme="minorBidi"/>
          <w:b/>
          <w:bCs/>
          <w:color w:val="FF0000"/>
          <w:sz w:val="36"/>
          <w:szCs w:val="36"/>
        </w:rPr>
        <w:t xml:space="preserve">STABILITE ET </w:t>
      </w:r>
      <w:r w:rsidRPr="00304066">
        <w:rPr>
          <w:rFonts w:asciiTheme="minorBidi" w:hAnsiTheme="minorBidi"/>
          <w:b/>
          <w:bCs/>
          <w:color w:val="FF0000"/>
          <w:sz w:val="36"/>
          <w:szCs w:val="36"/>
        </w:rPr>
        <w:t>GEORISQUES</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RPr="00304066"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lang w:val="fr-FR"/>
              </w:rPr>
              <w:t>Intitulé de l'UE:</w:t>
            </w:r>
          </w:p>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color w:val="FF0000"/>
                <w:lang w:val="fr-FR"/>
              </w:rPr>
              <w:t>Stabilité et Géorisques</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Code:</w:t>
            </w:r>
          </w:p>
          <w:p w:rsidR="00A6594E" w:rsidRPr="00304066" w:rsidRDefault="00A6594E" w:rsidP="00A6594E">
            <w:pPr>
              <w:adjustRightInd w:val="0"/>
              <w:jc w:val="center"/>
              <w:rPr>
                <w:rFonts w:asciiTheme="minorBidi" w:hAnsiTheme="minorBidi" w:cstheme="minorBidi"/>
                <w:b/>
                <w:bCs/>
                <w:color w:val="FF0000"/>
              </w:rPr>
            </w:pPr>
            <w:r w:rsidRPr="00304066">
              <w:rPr>
                <w:rFonts w:asciiTheme="minorBidi" w:hAnsiTheme="minorBidi" w:cstheme="minorBidi"/>
                <w:b/>
                <w:bCs/>
                <w:color w:val="FF0000"/>
              </w:rPr>
              <w:t>430</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304066" w:rsidRDefault="00A6594E" w:rsidP="00A6594E">
            <w:pPr>
              <w:adjustRightInd w:val="0"/>
              <w:jc w:val="center"/>
              <w:rPr>
                <w:rFonts w:asciiTheme="minorBidi" w:hAnsiTheme="minorBidi" w:cstheme="minorBidi"/>
                <w:b/>
                <w:bCs/>
              </w:rPr>
            </w:pP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 xml:space="preserve">Nombre de crédits: </w:t>
            </w:r>
            <w:r>
              <w:rPr>
                <w:rFonts w:asciiTheme="minorBidi" w:hAnsiTheme="minorBidi" w:cstheme="minorBidi"/>
                <w:b/>
                <w:bCs/>
              </w:rPr>
              <w:t>5</w:t>
            </w:r>
          </w:p>
          <w:p w:rsidR="00A6594E" w:rsidRPr="00304066" w:rsidRDefault="00A6594E" w:rsidP="00A6594E">
            <w:pPr>
              <w:adjustRightInd w:val="0"/>
              <w:jc w:val="center"/>
              <w:rPr>
                <w:rFonts w:asciiTheme="minorBidi" w:hAnsiTheme="minorBidi" w:cstheme="minorBidi"/>
                <w:b/>
                <w:bCs/>
                <w:color w:val="FF0000"/>
              </w:rPr>
            </w:pPr>
            <w:r w:rsidRPr="00304066">
              <w:rPr>
                <w:rFonts w:asciiTheme="minorBidi" w:hAnsiTheme="minorBidi" w:cstheme="minorBidi"/>
                <w:b/>
                <w:bCs/>
              </w:rPr>
              <w:t xml:space="preserve">Coefficient: </w:t>
            </w:r>
            <w:r>
              <w:rPr>
                <w:rFonts w:asciiTheme="minorBidi" w:hAnsiTheme="minorBidi" w:cstheme="minorBidi"/>
                <w:b/>
                <w:bCs/>
              </w:rPr>
              <w:t>2.5</w:t>
            </w:r>
          </w:p>
        </w:tc>
      </w:tr>
      <w:tr w:rsidR="00A6594E" w:rsidRPr="00304066"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lang w:val="fr-FR"/>
              </w:rPr>
              <w:t>Domaine de formation:</w:t>
            </w:r>
          </w:p>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color w:val="FF0000"/>
                <w:lang w:val="fr-FR"/>
              </w:rPr>
            </w:pPr>
            <w:r w:rsidRPr="00304066">
              <w:rPr>
                <w:rFonts w:asciiTheme="minorBidi" w:hAnsiTheme="minorBidi" w:cstheme="minorBidi"/>
                <w:b/>
                <w:bCs/>
                <w:color w:val="FF0000"/>
                <w:lang w:val="fr-FR"/>
              </w:rPr>
              <w:t>SCIENCES ET TECHNOLOGIES</w:t>
            </w:r>
          </w:p>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lang w:val="fr-FR"/>
              </w:rPr>
              <w:t>Mention:</w:t>
            </w:r>
          </w:p>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color w:val="FF0000"/>
                <w:lang w:val="fr-FR"/>
              </w:rPr>
            </w:pPr>
            <w:r w:rsidRPr="00304066">
              <w:rPr>
                <w:rFonts w:asciiTheme="minorBidi" w:hAnsiTheme="minorBidi" w:cstheme="minorBidi"/>
                <w:b/>
                <w:bCs/>
                <w:color w:val="FF0000"/>
                <w:lang w:val="fr-FR"/>
              </w:rPr>
              <w:t>SCIENCES DE LA TERRE</w:t>
            </w:r>
          </w:p>
        </w:tc>
      </w:tr>
      <w:tr w:rsidR="00A6594E" w:rsidRPr="00304066"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lang w:val="fr-FR"/>
              </w:rPr>
              <w:t xml:space="preserve">Parcours: </w:t>
            </w:r>
            <w:r w:rsidRPr="00304066">
              <w:rPr>
                <w:rFonts w:asciiTheme="minorBidi" w:hAnsiTheme="minorBidi" w:cstheme="minorBidi"/>
                <w:b/>
                <w:bCs/>
                <w:color w:val="FF0000"/>
                <w:lang w:val="fr-FR"/>
              </w:rPr>
              <w:t>GEOLOGIE DES GRANDS TRAVAUX ET OUVRAGES</w:t>
            </w:r>
          </w:p>
          <w:p w:rsidR="00A6594E" w:rsidRPr="00304066" w:rsidRDefault="00A6594E" w:rsidP="00A6594E">
            <w:pPr>
              <w:adjustRightInd w:val="0"/>
              <w:jc w:val="center"/>
              <w:rPr>
                <w:rFonts w:asciiTheme="minorBidi" w:hAnsiTheme="minorBidi" w:cstheme="minorBidi"/>
                <w:b/>
                <w:bCs/>
                <w:lang w:val="fr-FR"/>
              </w:rPr>
            </w:pPr>
          </w:p>
        </w:tc>
      </w:tr>
      <w:tr w:rsidR="00A6594E" w:rsidRPr="00304066"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lang w:val="fr-FR"/>
              </w:rPr>
            </w:pP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 xml:space="preserve">Semestre: </w:t>
            </w:r>
            <w:r w:rsidRPr="00304066">
              <w:rPr>
                <w:rFonts w:asciiTheme="minorBidi" w:hAnsiTheme="minorBidi" w:cstheme="minorBidi"/>
                <w:b/>
                <w:bCs/>
                <w:color w:val="0070C0"/>
              </w:rPr>
              <w:t>4</w:t>
            </w:r>
          </w:p>
        </w:tc>
      </w:tr>
    </w:tbl>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r w:rsidRPr="00304066">
        <w:rPr>
          <w:rFonts w:asciiTheme="minorBidi" w:hAnsiTheme="minorBidi"/>
          <w:b/>
          <w:bCs/>
          <w:sz w:val="20"/>
          <w:szCs w:val="20"/>
        </w:rPr>
        <w:t>1. Objectifs</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r w:rsidRPr="00304066">
        <w:rPr>
          <w:rFonts w:asciiTheme="minorBidi" w:hAnsiTheme="minorBidi"/>
          <w:b/>
          <w:bCs/>
          <w:sz w:val="20"/>
          <w:szCs w:val="20"/>
        </w:rPr>
        <w:t>2. Eléments constitutifs</w:t>
      </w:r>
    </w:p>
    <w:p w:rsidR="00A6594E" w:rsidRPr="00304066" w:rsidRDefault="00A6594E" w:rsidP="00A6594E">
      <w:pPr>
        <w:adjustRightInd w:val="0"/>
        <w:rPr>
          <w:rFonts w:asciiTheme="minorBidi" w:hAnsiTheme="minorBidi"/>
          <w:b/>
          <w:bCs/>
          <w:sz w:val="20"/>
          <w:szCs w:val="20"/>
        </w:rPr>
      </w:pPr>
      <w:r w:rsidRPr="00304066">
        <w:rPr>
          <w:rFonts w:asciiTheme="minorBidi" w:hAnsiTheme="minorBidi"/>
          <w:b/>
          <w:bCs/>
          <w:sz w:val="20"/>
          <w:szCs w:val="20"/>
        </w:rPr>
        <w:tab/>
      </w:r>
    </w:p>
    <w:p w:rsidR="00A6594E" w:rsidRPr="00304066" w:rsidRDefault="00A6594E" w:rsidP="00A6594E">
      <w:pPr>
        <w:ind w:left="118"/>
        <w:rPr>
          <w:rFonts w:asciiTheme="minorBidi" w:eastAsia="Arial" w:hAnsiTheme="minorBidi"/>
          <w:sz w:val="20"/>
          <w:szCs w:val="20"/>
        </w:rPr>
      </w:pPr>
    </w:p>
    <w:tbl>
      <w:tblPr>
        <w:tblStyle w:val="Grilledutableau"/>
        <w:tblW w:w="0" w:type="auto"/>
        <w:tblLook w:val="04A0" w:firstRow="1" w:lastRow="0" w:firstColumn="1" w:lastColumn="0" w:noHBand="0" w:noVBand="1"/>
      </w:tblPr>
      <w:tblGrid>
        <w:gridCol w:w="4679"/>
        <w:gridCol w:w="1103"/>
        <w:gridCol w:w="1085"/>
        <w:gridCol w:w="1083"/>
        <w:gridCol w:w="1112"/>
      </w:tblGrid>
      <w:tr w:rsidR="00A6594E" w:rsidRPr="00304066" w:rsidTr="00A6594E">
        <w:tc>
          <w:tcPr>
            <w:tcW w:w="4679" w:type="dxa"/>
            <w:vMerge w:val="restart"/>
            <w:shd w:val="clear" w:color="auto" w:fill="FABF8F" w:themeFill="accent6" w:themeFillTint="99"/>
          </w:tcPr>
          <w:p w:rsidR="00A6594E" w:rsidRPr="00304066" w:rsidRDefault="00A6594E" w:rsidP="00A6594E">
            <w:pPr>
              <w:adjustRightInd w:val="0"/>
              <w:jc w:val="center"/>
              <w:rPr>
                <w:rFonts w:asciiTheme="minorBidi" w:hAnsiTheme="minorBidi" w:cstheme="minorBidi"/>
                <w:b/>
                <w:bCs/>
              </w:rPr>
            </w:pP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ELEMENTS CONSTITUTIFS</w:t>
            </w:r>
          </w:p>
        </w:tc>
        <w:tc>
          <w:tcPr>
            <w:tcW w:w="3271" w:type="dxa"/>
            <w:gridSpan w:val="3"/>
            <w:shd w:val="clear" w:color="auto" w:fill="FABF8F" w:themeFill="accent6" w:themeFillTint="99"/>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Volume horaire</w:t>
            </w:r>
          </w:p>
        </w:tc>
        <w:tc>
          <w:tcPr>
            <w:tcW w:w="1112" w:type="dxa"/>
            <w:vMerge w:val="restart"/>
            <w:shd w:val="clear" w:color="auto" w:fill="FABF8F" w:themeFill="accent6" w:themeFillTint="99"/>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Crédits</w:t>
            </w:r>
          </w:p>
        </w:tc>
      </w:tr>
      <w:tr w:rsidR="00A6594E" w:rsidRPr="00304066" w:rsidTr="00A6594E">
        <w:tc>
          <w:tcPr>
            <w:tcW w:w="4679" w:type="dxa"/>
            <w:vMerge/>
          </w:tcPr>
          <w:p w:rsidR="00A6594E" w:rsidRPr="00304066" w:rsidRDefault="00A6594E" w:rsidP="00A6594E">
            <w:pPr>
              <w:adjustRightInd w:val="0"/>
              <w:jc w:val="center"/>
              <w:rPr>
                <w:rFonts w:asciiTheme="minorBidi" w:hAnsiTheme="minorBidi" w:cstheme="minorBidi"/>
                <w:b/>
                <w:bCs/>
              </w:rPr>
            </w:pPr>
          </w:p>
        </w:tc>
        <w:tc>
          <w:tcPr>
            <w:tcW w:w="1103" w:type="dxa"/>
            <w:shd w:val="clear" w:color="auto" w:fill="FBD4B4" w:themeFill="accent6"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Cours</w:t>
            </w:r>
          </w:p>
        </w:tc>
        <w:tc>
          <w:tcPr>
            <w:tcW w:w="1085" w:type="dxa"/>
            <w:shd w:val="clear" w:color="auto" w:fill="FBD4B4" w:themeFill="accent6"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TD</w:t>
            </w:r>
          </w:p>
        </w:tc>
        <w:tc>
          <w:tcPr>
            <w:tcW w:w="1083" w:type="dxa"/>
            <w:shd w:val="clear" w:color="auto" w:fill="FBD4B4" w:themeFill="accent6"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TP</w:t>
            </w:r>
          </w:p>
        </w:tc>
        <w:tc>
          <w:tcPr>
            <w:tcW w:w="1112" w:type="dxa"/>
            <w:vMerge/>
          </w:tcPr>
          <w:p w:rsidR="00A6594E" w:rsidRPr="00304066" w:rsidRDefault="00A6594E" w:rsidP="00A6594E">
            <w:pPr>
              <w:adjustRightInd w:val="0"/>
              <w:jc w:val="center"/>
              <w:rPr>
                <w:rFonts w:asciiTheme="minorBidi" w:hAnsiTheme="minorBidi" w:cstheme="minorBidi"/>
                <w:b/>
                <w:bCs/>
              </w:rPr>
            </w:pPr>
          </w:p>
        </w:tc>
      </w:tr>
      <w:tr w:rsidR="00A6594E" w:rsidRPr="00304066" w:rsidTr="00A6594E">
        <w:tc>
          <w:tcPr>
            <w:tcW w:w="4679" w:type="dxa"/>
            <w:shd w:val="clear" w:color="auto" w:fill="B6DDE8" w:themeFill="accent5" w:themeFillTint="66"/>
          </w:tcPr>
          <w:p w:rsidR="00A6594E" w:rsidRPr="007C5330" w:rsidRDefault="00A6594E" w:rsidP="00A6594E">
            <w:pPr>
              <w:adjustRightInd w:val="0"/>
              <w:jc w:val="center"/>
              <w:rPr>
                <w:rFonts w:asciiTheme="minorBidi" w:hAnsiTheme="minorBidi" w:cstheme="minorBidi"/>
                <w:b/>
                <w:bCs/>
                <w:lang w:val="fr-FR"/>
              </w:rPr>
            </w:pPr>
            <w:r w:rsidRPr="007C5330">
              <w:rPr>
                <w:rFonts w:asciiTheme="minorBidi" w:hAnsiTheme="minorBidi" w:cstheme="minorBidi"/>
                <w:b/>
                <w:bCs/>
                <w:lang w:val="fr-FR"/>
              </w:rPr>
              <w:t>Stabilité et glissement de terrains</w:t>
            </w:r>
          </w:p>
        </w:tc>
        <w:tc>
          <w:tcPr>
            <w:tcW w:w="1103" w:type="dxa"/>
            <w:shd w:val="clear" w:color="auto" w:fill="B6DDE8" w:themeFill="accent5" w:themeFillTint="66"/>
            <w:vAlign w:val="center"/>
          </w:tcPr>
          <w:p w:rsidR="00A6594E" w:rsidRPr="00304066" w:rsidRDefault="00A6594E" w:rsidP="00A6594E">
            <w:pPr>
              <w:jc w:val="center"/>
              <w:rPr>
                <w:rFonts w:asciiTheme="minorBidi" w:hAnsiTheme="minorBidi" w:cstheme="minorBidi"/>
                <w:b/>
              </w:rPr>
            </w:pPr>
            <w:r w:rsidRPr="00304066">
              <w:rPr>
                <w:rFonts w:asciiTheme="minorBidi" w:hAnsiTheme="minorBidi" w:cstheme="minorBidi"/>
                <w:b/>
              </w:rPr>
              <w:t>14</w:t>
            </w:r>
          </w:p>
        </w:tc>
        <w:tc>
          <w:tcPr>
            <w:tcW w:w="1085" w:type="dxa"/>
            <w:shd w:val="clear" w:color="auto" w:fill="B6DDE8" w:themeFill="accent5" w:themeFillTint="66"/>
            <w:vAlign w:val="center"/>
          </w:tcPr>
          <w:p w:rsidR="00A6594E" w:rsidRPr="00304066" w:rsidRDefault="00A6594E" w:rsidP="00A6594E">
            <w:pPr>
              <w:jc w:val="center"/>
              <w:rPr>
                <w:rFonts w:ascii="Arial" w:hAnsiTheme="minorBidi" w:cstheme="minorBidi"/>
                <w:b/>
                <w:rtl/>
              </w:rPr>
            </w:pPr>
            <w:r w:rsidRPr="00304066">
              <w:rPr>
                <w:rFonts w:asciiTheme="minorBidi" w:hAnsiTheme="minorBidi" w:cstheme="minorBidi"/>
                <w:b/>
              </w:rPr>
              <w:t>14</w:t>
            </w:r>
          </w:p>
        </w:tc>
        <w:tc>
          <w:tcPr>
            <w:tcW w:w="1083" w:type="dxa"/>
            <w:shd w:val="clear" w:color="auto" w:fill="B6DDE8" w:themeFill="accent5" w:themeFillTint="66"/>
            <w:vAlign w:val="center"/>
          </w:tcPr>
          <w:p w:rsidR="00A6594E" w:rsidRPr="00304066" w:rsidRDefault="00A6594E" w:rsidP="00A6594E">
            <w:pPr>
              <w:jc w:val="center"/>
              <w:rPr>
                <w:rFonts w:ascii="Arial" w:hAnsiTheme="minorBidi" w:cstheme="minorBidi"/>
                <w:b/>
                <w:rtl/>
              </w:rPr>
            </w:pPr>
            <w:r w:rsidRPr="00304066">
              <w:rPr>
                <w:rFonts w:asciiTheme="minorBidi" w:hAnsiTheme="minorBidi" w:cstheme="minorBidi"/>
                <w:b/>
              </w:rPr>
              <w:t>14</w:t>
            </w:r>
          </w:p>
        </w:tc>
        <w:tc>
          <w:tcPr>
            <w:tcW w:w="1112" w:type="dxa"/>
            <w:shd w:val="clear" w:color="auto" w:fill="B6DDE8" w:themeFill="accent5"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3</w:t>
            </w:r>
          </w:p>
        </w:tc>
      </w:tr>
      <w:tr w:rsidR="00A6594E" w:rsidRPr="00304066" w:rsidTr="00A6594E">
        <w:tc>
          <w:tcPr>
            <w:tcW w:w="4679" w:type="dxa"/>
            <w:shd w:val="clear" w:color="auto" w:fill="E5B8B7" w:themeFill="accent2" w:themeFillTint="66"/>
          </w:tcPr>
          <w:p w:rsidR="00A6594E" w:rsidRPr="00304066" w:rsidRDefault="00A6594E" w:rsidP="00A6594E">
            <w:pPr>
              <w:adjustRightInd w:val="0"/>
              <w:jc w:val="center"/>
              <w:rPr>
                <w:rFonts w:asciiTheme="minorBidi" w:hAnsiTheme="minorBidi" w:cstheme="minorBidi"/>
                <w:b/>
                <w:bCs/>
                <w:lang w:val="fr-FR"/>
              </w:rPr>
            </w:pPr>
            <w:r w:rsidRPr="00304066">
              <w:rPr>
                <w:rFonts w:asciiTheme="minorBidi" w:hAnsiTheme="minorBidi" w:cstheme="minorBidi"/>
                <w:b/>
                <w:bCs/>
                <w:lang w:val="fr-FR"/>
              </w:rPr>
              <w:t>Géorisques</w:t>
            </w:r>
          </w:p>
        </w:tc>
        <w:tc>
          <w:tcPr>
            <w:tcW w:w="1103" w:type="dxa"/>
            <w:shd w:val="clear" w:color="auto" w:fill="E5B8B7" w:themeFill="accent2" w:themeFillTint="66"/>
            <w:vAlign w:val="center"/>
          </w:tcPr>
          <w:p w:rsidR="00A6594E" w:rsidRPr="00304066" w:rsidRDefault="00A6594E" w:rsidP="00A6594E">
            <w:pPr>
              <w:jc w:val="center"/>
              <w:rPr>
                <w:rFonts w:asciiTheme="minorBidi" w:hAnsiTheme="minorBidi" w:cstheme="minorBidi"/>
                <w:b/>
              </w:rPr>
            </w:pPr>
            <w:r w:rsidRPr="00304066">
              <w:rPr>
                <w:rFonts w:asciiTheme="minorBidi" w:hAnsiTheme="minorBidi" w:cstheme="minorBidi"/>
                <w:b/>
              </w:rPr>
              <w:t>21</w:t>
            </w:r>
          </w:p>
        </w:tc>
        <w:tc>
          <w:tcPr>
            <w:tcW w:w="1085" w:type="dxa"/>
            <w:shd w:val="clear" w:color="auto" w:fill="E5B8B7" w:themeFill="accent2" w:themeFillTint="66"/>
            <w:vAlign w:val="center"/>
          </w:tcPr>
          <w:p w:rsidR="00A6594E" w:rsidRPr="00304066" w:rsidRDefault="00A6594E" w:rsidP="00A6594E">
            <w:pPr>
              <w:jc w:val="center"/>
              <w:rPr>
                <w:rFonts w:ascii="Arial" w:hAnsiTheme="minorBidi" w:cstheme="minorBidi"/>
                <w:b/>
                <w:rtl/>
              </w:rPr>
            </w:pPr>
            <w:r w:rsidRPr="00304066">
              <w:rPr>
                <w:rFonts w:asciiTheme="minorBidi" w:hAnsiTheme="minorBidi" w:cstheme="minorBidi"/>
                <w:b/>
              </w:rPr>
              <w:t>14</w:t>
            </w:r>
          </w:p>
        </w:tc>
        <w:tc>
          <w:tcPr>
            <w:tcW w:w="1083" w:type="dxa"/>
            <w:shd w:val="clear" w:color="auto" w:fill="E5B8B7" w:themeFill="accent2"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14</w:t>
            </w:r>
          </w:p>
        </w:tc>
        <w:tc>
          <w:tcPr>
            <w:tcW w:w="1112" w:type="dxa"/>
            <w:shd w:val="clear" w:color="auto" w:fill="E5B8B7" w:themeFill="accent2"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2</w:t>
            </w:r>
          </w:p>
        </w:tc>
      </w:tr>
      <w:tr w:rsidR="00A6594E" w:rsidRPr="00304066" w:rsidTr="00A6594E">
        <w:tc>
          <w:tcPr>
            <w:tcW w:w="4679" w:type="dxa"/>
            <w:shd w:val="clear" w:color="auto" w:fill="D6E3BC" w:themeFill="accent3" w:themeFillTint="66"/>
          </w:tcPr>
          <w:p w:rsidR="00A6594E" w:rsidRPr="00304066" w:rsidRDefault="00A6594E" w:rsidP="00A6594E">
            <w:pPr>
              <w:adjustRightInd w:val="0"/>
              <w:jc w:val="center"/>
              <w:rPr>
                <w:rFonts w:asciiTheme="minorBidi" w:hAnsiTheme="minorBidi" w:cstheme="minorBidi"/>
                <w:b/>
                <w:bCs/>
              </w:rPr>
            </w:pP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Total</w:t>
            </w:r>
          </w:p>
        </w:tc>
        <w:tc>
          <w:tcPr>
            <w:tcW w:w="1103" w:type="dxa"/>
            <w:shd w:val="clear" w:color="auto" w:fill="D6E3BC" w:themeFill="accent3"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35</w:t>
            </w:r>
          </w:p>
        </w:tc>
        <w:tc>
          <w:tcPr>
            <w:tcW w:w="1085" w:type="dxa"/>
            <w:shd w:val="clear" w:color="auto" w:fill="D6E3BC" w:themeFill="accent3"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28</w:t>
            </w:r>
          </w:p>
        </w:tc>
        <w:tc>
          <w:tcPr>
            <w:tcW w:w="1083" w:type="dxa"/>
            <w:shd w:val="clear" w:color="auto" w:fill="D6E3BC" w:themeFill="accent3"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28</w:t>
            </w:r>
          </w:p>
        </w:tc>
        <w:tc>
          <w:tcPr>
            <w:tcW w:w="1112" w:type="dxa"/>
            <w:shd w:val="clear" w:color="auto" w:fill="D6E3BC" w:themeFill="accent3" w:themeFillTint="66"/>
          </w:tcPr>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5</w:t>
            </w:r>
          </w:p>
        </w:tc>
      </w:tr>
    </w:tbl>
    <w:p w:rsidR="00A6594E" w:rsidRPr="00304066" w:rsidRDefault="00A6594E" w:rsidP="00A6594E">
      <w:pPr>
        <w:adjustRightInd w:val="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r w:rsidRPr="00304066">
        <w:rPr>
          <w:rFonts w:asciiTheme="minorBidi" w:hAnsiTheme="minorBidi"/>
          <w:b/>
          <w:bCs/>
          <w:sz w:val="20"/>
          <w:szCs w:val="20"/>
        </w:rPr>
        <w:t>3. Contenu des programmes</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r w:rsidRPr="00304066">
        <w:rPr>
          <w:rFonts w:asciiTheme="minorBidi" w:hAnsiTheme="minorBidi"/>
          <w:b/>
          <w:bCs/>
          <w:sz w:val="20"/>
          <w:szCs w:val="20"/>
        </w:rPr>
        <w:t>3.1.</w:t>
      </w:r>
    </w:p>
    <w:p w:rsidR="00A6594E" w:rsidRPr="00304066" w:rsidRDefault="00A6594E" w:rsidP="00A6594E">
      <w:pPr>
        <w:adjustRightInd w:val="0"/>
        <w:ind w:left="60"/>
        <w:rPr>
          <w:rFonts w:asciiTheme="minorBidi" w:hAnsiTheme="minorBidi"/>
          <w:b/>
          <w:bCs/>
          <w:sz w:val="20"/>
          <w:szCs w:val="20"/>
        </w:rPr>
      </w:pP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304066" w:rsidTr="00A6594E">
        <w:trPr>
          <w:jc w:val="center"/>
        </w:trPr>
        <w:tc>
          <w:tcPr>
            <w:tcW w:w="2405" w:type="dxa"/>
            <w:shd w:val="clear" w:color="auto" w:fill="8DB3E2" w:themeFill="text2" w:themeFillTint="66"/>
          </w:tcPr>
          <w:p w:rsidR="00A6594E" w:rsidRPr="007C5330" w:rsidRDefault="00A6594E" w:rsidP="00A6594E">
            <w:pPr>
              <w:adjustRightInd w:val="0"/>
              <w:rPr>
                <w:rFonts w:asciiTheme="minorBidi" w:hAnsiTheme="minorBidi" w:cstheme="minorBidi"/>
                <w:b/>
                <w:bCs/>
                <w:lang w:val="fr-FR"/>
              </w:rPr>
            </w:pPr>
            <w:r w:rsidRPr="00304066">
              <w:rPr>
                <w:rFonts w:asciiTheme="minorBidi" w:hAnsiTheme="minorBidi" w:cstheme="minorBidi"/>
                <w:b/>
                <w:bCs/>
                <w:lang w:val="fr-FR"/>
              </w:rPr>
              <w:t>ECUE:</w:t>
            </w:r>
            <w:r w:rsidRPr="007C5330">
              <w:rPr>
                <w:rFonts w:asciiTheme="minorBidi" w:hAnsiTheme="minorBidi" w:cstheme="minorBidi"/>
                <w:b/>
                <w:bCs/>
                <w:lang w:val="fr-FR"/>
              </w:rPr>
              <w:t>Stabilité et Glissements de terrains</w:t>
            </w:r>
          </w:p>
        </w:tc>
        <w:tc>
          <w:tcPr>
            <w:tcW w:w="2693" w:type="dxa"/>
            <w:gridSpan w:val="3"/>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Volume horaire</w:t>
            </w:r>
          </w:p>
        </w:tc>
        <w:tc>
          <w:tcPr>
            <w:tcW w:w="3964" w:type="dxa"/>
            <w:gridSpan w:val="2"/>
            <w:shd w:val="clear" w:color="auto" w:fill="8DB3E2" w:themeFill="text2" w:themeFillTint="66"/>
          </w:tcPr>
          <w:p w:rsidR="00A6594E" w:rsidRPr="00304066" w:rsidRDefault="00A6594E" w:rsidP="00A6594E">
            <w:pPr>
              <w:adjustRightInd w:val="0"/>
              <w:rPr>
                <w:rFonts w:asciiTheme="minorBidi" w:hAnsiTheme="minorBidi" w:cstheme="minorBidi"/>
                <w:b/>
                <w:bCs/>
                <w:lang w:val="fr-FR"/>
              </w:rPr>
            </w:pPr>
          </w:p>
        </w:tc>
      </w:tr>
      <w:tr w:rsidR="00A6594E" w:rsidRPr="00304066" w:rsidTr="00A6594E">
        <w:trPr>
          <w:jc w:val="center"/>
        </w:trPr>
        <w:tc>
          <w:tcPr>
            <w:tcW w:w="2405"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Code: UEF 431</w:t>
            </w:r>
          </w:p>
        </w:tc>
        <w:tc>
          <w:tcPr>
            <w:tcW w:w="897"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Cours</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color w:val="FF0000"/>
              </w:rPr>
              <w:t>14</w:t>
            </w:r>
          </w:p>
        </w:tc>
        <w:tc>
          <w:tcPr>
            <w:tcW w:w="898"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TD</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color w:val="FF0000"/>
              </w:rPr>
              <w:t>14</w:t>
            </w:r>
          </w:p>
        </w:tc>
        <w:tc>
          <w:tcPr>
            <w:tcW w:w="898"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TP</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14</w:t>
            </w:r>
          </w:p>
        </w:tc>
        <w:tc>
          <w:tcPr>
            <w:tcW w:w="2268"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Nombre de crédits: 3</w:t>
            </w:r>
          </w:p>
        </w:tc>
        <w:tc>
          <w:tcPr>
            <w:tcW w:w="1696"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Coefficient: 1.5</w:t>
            </w:r>
          </w:p>
        </w:tc>
      </w:tr>
    </w:tbl>
    <w:p w:rsidR="00A6594E" w:rsidRPr="00304066" w:rsidRDefault="00A6594E" w:rsidP="00A6594E">
      <w:pPr>
        <w:pStyle w:val="Paragraphedeliste"/>
        <w:rPr>
          <w:rFonts w:asciiTheme="minorBidi" w:hAnsiTheme="minorBidi" w:cstheme="minorBidi"/>
          <w:b/>
          <w:bCs/>
          <w:sz w:val="20"/>
          <w:szCs w:val="20"/>
        </w:rPr>
      </w:pPr>
    </w:p>
    <w:p w:rsidR="00A6594E" w:rsidRPr="00304066" w:rsidRDefault="00A6594E" w:rsidP="00A6594E">
      <w:pPr>
        <w:jc w:val="both"/>
        <w:rPr>
          <w:rFonts w:asciiTheme="minorBidi" w:hAnsiTheme="minorBidi"/>
          <w:sz w:val="20"/>
          <w:szCs w:val="20"/>
        </w:rPr>
      </w:pPr>
    </w:p>
    <w:p w:rsidR="00A6594E" w:rsidRPr="00304066" w:rsidRDefault="00A6594E" w:rsidP="00A6594E">
      <w:pPr>
        <w:pStyle w:val="Paragraphedeliste"/>
        <w:rPr>
          <w:rFonts w:asciiTheme="minorBidi" w:hAnsiTheme="minorBidi" w:cstheme="minorBidi"/>
          <w:b/>
          <w:bCs/>
          <w:i/>
          <w:iCs/>
          <w:sz w:val="20"/>
          <w:szCs w:val="20"/>
        </w:rPr>
      </w:pPr>
      <w:r w:rsidRPr="00304066">
        <w:rPr>
          <w:rFonts w:asciiTheme="minorBidi" w:hAnsiTheme="minorBidi" w:cstheme="minorBidi"/>
          <w:b/>
          <w:bCs/>
          <w:i/>
          <w:iCs/>
          <w:sz w:val="20"/>
          <w:szCs w:val="20"/>
        </w:rPr>
        <w:t>3.1.1. Enseignements théoriques</w:t>
      </w:r>
    </w:p>
    <w:p w:rsidR="00A6594E" w:rsidRPr="00304066" w:rsidRDefault="00A6594E" w:rsidP="00A6594E">
      <w:pPr>
        <w:ind w:firstLine="708"/>
        <w:jc w:val="both"/>
        <w:rPr>
          <w:rFonts w:asciiTheme="minorBidi" w:hAnsiTheme="minorBidi"/>
          <w:b/>
          <w:bCs/>
          <w:sz w:val="20"/>
          <w:szCs w:val="20"/>
          <w:u w:val="single"/>
        </w:rPr>
      </w:pP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1. Introduction </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2. Différentes formes d’instabilité d’un terrain </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3. Principales causes d’instabilité d’un terrain </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4. Rôle du géotechnicien dans l’étude de la stabilité </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5. Reconnaissance du site </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 xml:space="preserve">6. Méthodes de calcul de stabilité </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i/>
          <w:iCs/>
          <w:sz w:val="20"/>
          <w:szCs w:val="20"/>
        </w:rPr>
      </w:pPr>
      <w:r w:rsidRPr="00304066">
        <w:rPr>
          <w:rFonts w:asciiTheme="minorBidi" w:hAnsiTheme="minorBidi"/>
          <w:b/>
          <w:bCs/>
          <w:i/>
          <w:iCs/>
          <w:sz w:val="20"/>
          <w:szCs w:val="20"/>
        </w:rPr>
        <w:tab/>
        <w:t>3.1.2. Activités pratiques</w:t>
      </w:r>
    </w:p>
    <w:p w:rsidR="00A6594E" w:rsidRPr="00304066" w:rsidRDefault="00A6594E" w:rsidP="00A6594E">
      <w:pPr>
        <w:adjustRightInd w:val="0"/>
        <w:ind w:left="60"/>
        <w:rPr>
          <w:rFonts w:asciiTheme="minorBidi" w:hAnsiTheme="minorBidi"/>
          <w:sz w:val="20"/>
          <w:szCs w:val="20"/>
        </w:rPr>
      </w:pPr>
      <w:r w:rsidRPr="00304066">
        <w:rPr>
          <w:rFonts w:asciiTheme="minorBidi" w:hAnsiTheme="minorBidi"/>
          <w:sz w:val="20"/>
          <w:szCs w:val="20"/>
        </w:rPr>
        <w:t>Séries d'exercice relatives aux enseignements théoriques et sortie guidée dans un site à glissement de terrain (causes et remèdes possibles)</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sz w:val="20"/>
          <w:szCs w:val="20"/>
        </w:rPr>
      </w:pPr>
      <w:r w:rsidRPr="00304066">
        <w:rPr>
          <w:rFonts w:asciiTheme="minorBidi" w:hAnsiTheme="minorBidi"/>
          <w:b/>
          <w:bCs/>
          <w:sz w:val="20"/>
          <w:szCs w:val="20"/>
        </w:rPr>
        <w:t>3.2.</w:t>
      </w:r>
    </w:p>
    <w:p w:rsidR="00A6594E" w:rsidRPr="00304066" w:rsidRDefault="00A6594E" w:rsidP="00A6594E">
      <w:pPr>
        <w:adjustRightInd w:val="0"/>
        <w:ind w:left="60"/>
        <w:rPr>
          <w:rFonts w:asciiTheme="minorBidi" w:hAnsiTheme="minorBidi"/>
          <w:b/>
          <w:bCs/>
          <w:sz w:val="20"/>
          <w:szCs w:val="20"/>
        </w:rPr>
      </w:pPr>
    </w:p>
    <w:tbl>
      <w:tblPr>
        <w:tblStyle w:val="Grilledutableau"/>
        <w:tblW w:w="9062" w:type="dxa"/>
        <w:jc w:val="center"/>
        <w:tblLook w:val="04A0" w:firstRow="1" w:lastRow="0" w:firstColumn="1" w:lastColumn="0" w:noHBand="0" w:noVBand="1"/>
      </w:tblPr>
      <w:tblGrid>
        <w:gridCol w:w="2405"/>
        <w:gridCol w:w="897"/>
        <w:gridCol w:w="898"/>
        <w:gridCol w:w="898"/>
        <w:gridCol w:w="2268"/>
        <w:gridCol w:w="1696"/>
      </w:tblGrid>
      <w:tr w:rsidR="00A6594E" w:rsidRPr="00304066" w:rsidTr="00A6594E">
        <w:trPr>
          <w:jc w:val="center"/>
        </w:trPr>
        <w:tc>
          <w:tcPr>
            <w:tcW w:w="2405"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lang w:val="fr-FR"/>
              </w:rPr>
              <w:t>ECUE:</w:t>
            </w:r>
            <w:r w:rsidRPr="00304066">
              <w:rPr>
                <w:rFonts w:asciiTheme="minorBidi" w:hAnsiTheme="minorBidi" w:cstheme="minorBidi"/>
                <w:b/>
                <w:bCs/>
              </w:rPr>
              <w:t>Géorisques</w:t>
            </w:r>
          </w:p>
        </w:tc>
        <w:tc>
          <w:tcPr>
            <w:tcW w:w="2693" w:type="dxa"/>
            <w:gridSpan w:val="3"/>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Volume horaire</w:t>
            </w:r>
          </w:p>
        </w:tc>
        <w:tc>
          <w:tcPr>
            <w:tcW w:w="3964" w:type="dxa"/>
            <w:gridSpan w:val="2"/>
            <w:shd w:val="clear" w:color="auto" w:fill="8DB3E2" w:themeFill="text2" w:themeFillTint="66"/>
          </w:tcPr>
          <w:p w:rsidR="00A6594E" w:rsidRPr="00304066" w:rsidRDefault="00A6594E" w:rsidP="00A6594E">
            <w:pPr>
              <w:adjustRightInd w:val="0"/>
              <w:rPr>
                <w:rFonts w:asciiTheme="minorBidi" w:hAnsiTheme="minorBidi" w:cstheme="minorBidi"/>
                <w:b/>
                <w:bCs/>
                <w:lang w:val="fr-FR"/>
              </w:rPr>
            </w:pPr>
          </w:p>
        </w:tc>
      </w:tr>
      <w:tr w:rsidR="00A6594E" w:rsidRPr="00304066" w:rsidTr="00A6594E">
        <w:trPr>
          <w:jc w:val="center"/>
        </w:trPr>
        <w:tc>
          <w:tcPr>
            <w:tcW w:w="2405"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Code: UEF 432</w:t>
            </w:r>
          </w:p>
        </w:tc>
        <w:tc>
          <w:tcPr>
            <w:tcW w:w="897"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Cours</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color w:val="FF0000"/>
              </w:rPr>
              <w:t>21</w:t>
            </w:r>
          </w:p>
        </w:tc>
        <w:tc>
          <w:tcPr>
            <w:tcW w:w="898"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TD</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color w:val="FF0000"/>
              </w:rPr>
              <w:t>14</w:t>
            </w:r>
          </w:p>
        </w:tc>
        <w:tc>
          <w:tcPr>
            <w:tcW w:w="898" w:type="dxa"/>
            <w:shd w:val="clear" w:color="auto" w:fill="8DB3E2" w:themeFill="text2" w:themeFillTint="66"/>
          </w:tcPr>
          <w:p w:rsidR="00A6594E" w:rsidRPr="00304066" w:rsidRDefault="00A6594E" w:rsidP="00A6594E">
            <w:pPr>
              <w:adjustRightInd w:val="0"/>
              <w:jc w:val="center"/>
              <w:rPr>
                <w:rFonts w:asciiTheme="minorBidi" w:hAnsiTheme="minorBidi" w:cstheme="minorBidi"/>
              </w:rPr>
            </w:pPr>
            <w:r w:rsidRPr="00304066">
              <w:rPr>
                <w:rFonts w:asciiTheme="minorBidi" w:hAnsiTheme="minorBidi" w:cstheme="minorBidi"/>
              </w:rPr>
              <w:t>TP</w:t>
            </w:r>
          </w:p>
          <w:p w:rsidR="00A6594E" w:rsidRPr="00304066" w:rsidRDefault="00A6594E" w:rsidP="00A6594E">
            <w:pPr>
              <w:adjustRightInd w:val="0"/>
              <w:jc w:val="center"/>
              <w:rPr>
                <w:rFonts w:asciiTheme="minorBidi" w:hAnsiTheme="minorBidi" w:cstheme="minorBidi"/>
                <w:b/>
                <w:bCs/>
              </w:rPr>
            </w:pPr>
            <w:r w:rsidRPr="00304066">
              <w:rPr>
                <w:rFonts w:asciiTheme="minorBidi" w:hAnsiTheme="minorBidi" w:cstheme="minorBidi"/>
                <w:b/>
                <w:bCs/>
              </w:rPr>
              <w:t>14</w:t>
            </w:r>
          </w:p>
        </w:tc>
        <w:tc>
          <w:tcPr>
            <w:tcW w:w="2268"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Nombre de crédits: 2</w:t>
            </w:r>
          </w:p>
        </w:tc>
        <w:tc>
          <w:tcPr>
            <w:tcW w:w="1696" w:type="dxa"/>
            <w:shd w:val="clear" w:color="auto" w:fill="8DB3E2" w:themeFill="text2" w:themeFillTint="66"/>
          </w:tcPr>
          <w:p w:rsidR="00A6594E" w:rsidRPr="00304066" w:rsidRDefault="00A6594E" w:rsidP="00A6594E">
            <w:pPr>
              <w:adjustRightInd w:val="0"/>
              <w:rPr>
                <w:rFonts w:asciiTheme="minorBidi" w:hAnsiTheme="minorBidi" w:cstheme="minorBidi"/>
                <w:b/>
                <w:bCs/>
              </w:rPr>
            </w:pPr>
            <w:r w:rsidRPr="00304066">
              <w:rPr>
                <w:rFonts w:asciiTheme="minorBidi" w:hAnsiTheme="minorBidi" w:cstheme="minorBidi"/>
                <w:b/>
                <w:bCs/>
              </w:rPr>
              <w:t>Coefficient: 1</w:t>
            </w:r>
          </w:p>
        </w:tc>
      </w:tr>
    </w:tbl>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rPr>
          <w:rFonts w:asciiTheme="minorBidi" w:hAnsiTheme="minorBidi"/>
          <w:b/>
          <w:bCs/>
          <w:i/>
          <w:iCs/>
          <w:sz w:val="20"/>
          <w:szCs w:val="20"/>
        </w:rPr>
      </w:pPr>
      <w:r w:rsidRPr="00304066">
        <w:rPr>
          <w:rFonts w:asciiTheme="minorBidi" w:hAnsiTheme="minorBidi"/>
          <w:b/>
          <w:bCs/>
          <w:i/>
          <w:iCs/>
          <w:sz w:val="20"/>
          <w:szCs w:val="20"/>
        </w:rPr>
        <w:t>3.2.1. Enseignements théoriques</w:t>
      </w:r>
    </w:p>
    <w:p w:rsidR="00A6594E" w:rsidRPr="00304066" w:rsidRDefault="00A6594E" w:rsidP="00A6594E">
      <w:pPr>
        <w:rPr>
          <w:rFonts w:asciiTheme="minorBidi" w:hAnsiTheme="minorBidi"/>
          <w:sz w:val="20"/>
          <w:szCs w:val="20"/>
        </w:rPr>
      </w:pP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1. </w:t>
      </w:r>
      <w:r w:rsidRPr="00304066">
        <w:rPr>
          <w:rFonts w:asciiTheme="minorBidi" w:hAnsiTheme="minorBidi"/>
          <w:sz w:val="20"/>
          <w:szCs w:val="20"/>
        </w:rPr>
        <w:t>Concepts généraux: aléa, vulnérabilité et risque</w:t>
      </w: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2. </w:t>
      </w:r>
      <w:r w:rsidRPr="00304066">
        <w:rPr>
          <w:rFonts w:asciiTheme="minorBidi" w:hAnsiTheme="minorBidi"/>
          <w:sz w:val="20"/>
          <w:szCs w:val="20"/>
        </w:rPr>
        <w:t>Rapports Prospective/Risque/Société du géorisque.</w:t>
      </w: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3. </w:t>
      </w:r>
      <w:r w:rsidRPr="00304066">
        <w:rPr>
          <w:rFonts w:asciiTheme="minorBidi" w:hAnsiTheme="minorBidi"/>
          <w:sz w:val="20"/>
          <w:szCs w:val="20"/>
        </w:rPr>
        <w:t>Les mots et les maux du géorisque</w:t>
      </w:r>
    </w:p>
    <w:p w:rsidR="00A6594E" w:rsidRPr="00FF1F04" w:rsidRDefault="00A6594E" w:rsidP="00A6594E">
      <w:pPr>
        <w:ind w:firstLine="709"/>
        <w:rPr>
          <w:rFonts w:asciiTheme="minorBidi" w:hAnsiTheme="minorBidi" w:cstheme="minorBidi"/>
          <w:sz w:val="20"/>
          <w:szCs w:val="20"/>
        </w:rPr>
      </w:pPr>
      <w:r>
        <w:rPr>
          <w:rFonts w:asciiTheme="minorBidi" w:hAnsiTheme="minorBidi"/>
          <w:sz w:val="20"/>
          <w:szCs w:val="20"/>
        </w:rPr>
        <w:t xml:space="preserve">4. </w:t>
      </w:r>
      <w:r w:rsidRPr="00304066">
        <w:rPr>
          <w:rFonts w:asciiTheme="minorBidi" w:hAnsiTheme="minorBidi"/>
          <w:sz w:val="20"/>
          <w:szCs w:val="20"/>
        </w:rPr>
        <w:t>Critères, typologie et enjeux des géorisques majeurs</w:t>
      </w:r>
      <w:r>
        <w:rPr>
          <w:rStyle w:val="Marquedecommentaire"/>
        </w:rPr>
        <w:t xml:space="preserve"> </w:t>
      </w:r>
      <w:r w:rsidRPr="00FF1F04">
        <w:rPr>
          <w:rStyle w:val="Marquedecommentaire"/>
          <w:rFonts w:asciiTheme="minorBidi" w:hAnsiTheme="minorBidi" w:cstheme="minorBidi"/>
          <w:sz w:val="20"/>
          <w:szCs w:val="20"/>
        </w:rPr>
        <w:t>(naturels et anthropiques)</w:t>
      </w:r>
      <w:r w:rsidRPr="00FF1F04">
        <w:rPr>
          <w:rFonts w:asciiTheme="minorBidi" w:hAnsiTheme="minorBidi" w:cstheme="minorBidi"/>
          <w:sz w:val="20"/>
          <w:szCs w:val="20"/>
        </w:rPr>
        <w:t xml:space="preserve"> </w:t>
      </w: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5. </w:t>
      </w:r>
      <w:r w:rsidRPr="00304066">
        <w:rPr>
          <w:rFonts w:asciiTheme="minorBidi" w:hAnsiTheme="minorBidi"/>
          <w:sz w:val="20"/>
          <w:szCs w:val="20"/>
        </w:rPr>
        <w:t>Cartographie des aléas</w:t>
      </w: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6. </w:t>
      </w:r>
      <w:r w:rsidRPr="00304066">
        <w:rPr>
          <w:rFonts w:asciiTheme="minorBidi" w:hAnsiTheme="minorBidi"/>
          <w:sz w:val="20"/>
          <w:szCs w:val="20"/>
        </w:rPr>
        <w:t>Les défis de la prévention</w:t>
      </w:r>
    </w:p>
    <w:p w:rsidR="00A6594E" w:rsidRPr="00304066" w:rsidRDefault="00A6594E" w:rsidP="00A6594E">
      <w:pPr>
        <w:ind w:firstLine="709"/>
        <w:rPr>
          <w:rFonts w:asciiTheme="minorBidi" w:hAnsiTheme="minorBidi"/>
          <w:sz w:val="20"/>
          <w:szCs w:val="20"/>
        </w:rPr>
      </w:pPr>
      <w:r>
        <w:rPr>
          <w:rFonts w:asciiTheme="minorBidi" w:hAnsiTheme="minorBidi"/>
          <w:sz w:val="20"/>
          <w:szCs w:val="20"/>
        </w:rPr>
        <w:t xml:space="preserve">7. </w:t>
      </w:r>
      <w:r w:rsidRPr="00304066">
        <w:rPr>
          <w:rFonts w:asciiTheme="minorBidi" w:hAnsiTheme="minorBidi"/>
          <w:sz w:val="20"/>
          <w:szCs w:val="20"/>
        </w:rPr>
        <w:t>Gestion durable des géorisques majeurs</w:t>
      </w:r>
    </w:p>
    <w:p w:rsidR="00A6594E" w:rsidRPr="00304066" w:rsidRDefault="00A6594E" w:rsidP="00A6594E">
      <w:pPr>
        <w:adjustRightInd w:val="0"/>
        <w:ind w:left="60"/>
        <w:rPr>
          <w:rFonts w:asciiTheme="minorBidi" w:hAnsiTheme="minorBidi"/>
          <w:b/>
          <w:bCs/>
          <w:sz w:val="20"/>
          <w:szCs w:val="20"/>
        </w:rPr>
      </w:pPr>
    </w:p>
    <w:p w:rsidR="00A6594E" w:rsidRPr="00304066" w:rsidRDefault="00A6594E" w:rsidP="00A6594E">
      <w:pPr>
        <w:adjustRightInd w:val="0"/>
        <w:ind w:left="60"/>
        <w:rPr>
          <w:rFonts w:asciiTheme="minorBidi" w:hAnsiTheme="minorBidi"/>
          <w:b/>
          <w:bCs/>
          <w:i/>
          <w:iCs/>
          <w:sz w:val="20"/>
          <w:szCs w:val="20"/>
        </w:rPr>
      </w:pPr>
      <w:r>
        <w:rPr>
          <w:rFonts w:asciiTheme="minorBidi" w:hAnsiTheme="minorBidi"/>
          <w:b/>
          <w:bCs/>
          <w:i/>
          <w:iCs/>
          <w:sz w:val="20"/>
          <w:szCs w:val="20"/>
        </w:rPr>
        <w:t xml:space="preserve">3.2.2. </w:t>
      </w:r>
      <w:r w:rsidRPr="00304066">
        <w:rPr>
          <w:rFonts w:asciiTheme="minorBidi" w:hAnsiTheme="minorBidi"/>
          <w:b/>
          <w:bCs/>
          <w:i/>
          <w:iCs/>
          <w:sz w:val="20"/>
          <w:szCs w:val="20"/>
        </w:rPr>
        <w:t>Enseignements pratiques</w:t>
      </w:r>
    </w:p>
    <w:p w:rsidR="00A6594E" w:rsidRPr="00304066" w:rsidRDefault="00A6594E" w:rsidP="00A6594E">
      <w:pPr>
        <w:adjustRightInd w:val="0"/>
        <w:ind w:left="60"/>
        <w:rPr>
          <w:rFonts w:asciiTheme="minorBidi" w:hAnsiTheme="minorBidi"/>
          <w:sz w:val="20"/>
          <w:szCs w:val="20"/>
        </w:rPr>
      </w:pPr>
    </w:p>
    <w:p w:rsidR="00A6594E" w:rsidRPr="00CD6DA1" w:rsidRDefault="00A6594E" w:rsidP="004F13AD">
      <w:pPr>
        <w:pStyle w:val="Paragraphedeliste"/>
        <w:widowControl/>
        <w:numPr>
          <w:ilvl w:val="0"/>
          <w:numId w:val="86"/>
        </w:numPr>
        <w:autoSpaceDE/>
        <w:autoSpaceDN/>
        <w:adjustRightInd w:val="0"/>
        <w:spacing w:after="200" w:line="276" w:lineRule="auto"/>
        <w:contextualSpacing/>
        <w:rPr>
          <w:rFonts w:asciiTheme="minorBidi" w:hAnsiTheme="minorBidi"/>
          <w:sz w:val="20"/>
          <w:szCs w:val="20"/>
        </w:rPr>
      </w:pPr>
      <w:r w:rsidRPr="00CD6DA1">
        <w:rPr>
          <w:rFonts w:asciiTheme="minorBidi" w:hAnsiTheme="minorBidi"/>
          <w:sz w:val="20"/>
          <w:szCs w:val="20"/>
        </w:rPr>
        <w:t>Séries</w:t>
      </w:r>
      <w:r>
        <w:rPr>
          <w:rStyle w:val="Marquedecommentaire"/>
        </w:rPr>
        <w:t xml:space="preserve"> </w:t>
      </w:r>
      <w:r w:rsidRPr="00CD6DA1">
        <w:rPr>
          <w:rFonts w:asciiTheme="minorBidi" w:hAnsiTheme="minorBidi"/>
          <w:sz w:val="20"/>
          <w:szCs w:val="20"/>
        </w:rPr>
        <w:t>de TD relatives aux enseignements théoriques</w:t>
      </w:r>
    </w:p>
    <w:p w:rsidR="00A6594E" w:rsidRPr="00CD6DA1" w:rsidRDefault="00A6594E" w:rsidP="004F13AD">
      <w:pPr>
        <w:pStyle w:val="Paragraphedeliste"/>
        <w:widowControl/>
        <w:numPr>
          <w:ilvl w:val="0"/>
          <w:numId w:val="86"/>
        </w:numPr>
        <w:autoSpaceDE/>
        <w:autoSpaceDN/>
        <w:adjustRightInd w:val="0"/>
        <w:spacing w:after="200" w:line="276" w:lineRule="auto"/>
        <w:contextualSpacing/>
        <w:rPr>
          <w:rFonts w:asciiTheme="minorBidi" w:hAnsiTheme="minorBidi"/>
          <w:sz w:val="20"/>
          <w:szCs w:val="20"/>
        </w:rPr>
      </w:pPr>
      <w:r w:rsidRPr="00CD6DA1">
        <w:rPr>
          <w:rFonts w:asciiTheme="minorBidi" w:hAnsiTheme="minorBidi"/>
          <w:sz w:val="20"/>
          <w:szCs w:val="20"/>
        </w:rPr>
        <w:t>Visites guidées à des zones à risque, exemple de prévention et de gestion de géorisques dans des zones/sites choisi(e)s à l'avance.</w:t>
      </w:r>
    </w:p>
    <w:p w:rsidR="00A6594E" w:rsidRDefault="00A6594E" w:rsidP="00A6594E">
      <w:pPr>
        <w:adjustRightInd w:val="0"/>
        <w:ind w:left="6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5.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Régime mixte pour les deux ECUE</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sidRPr="009603F8">
        <w:rPr>
          <w:rFonts w:asciiTheme="minorBidi" w:hAnsiTheme="minorBidi"/>
          <w:b/>
          <w:bCs/>
          <w:sz w:val="20"/>
          <w:szCs w:val="20"/>
        </w:rPr>
        <w:tab/>
        <w:t>5.2. Pondération et modalités d'évaluation</w:t>
      </w:r>
    </w:p>
    <w:p w:rsidR="00A6594E" w:rsidRPr="009603F8" w:rsidRDefault="00A6594E" w:rsidP="00A6594E">
      <w:pPr>
        <w:adjustRightInd w:val="0"/>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Sciences Géologiques propose les modalités suivantes :</w:t>
      </w:r>
    </w:p>
    <w:p w:rsidR="00A6594E" w:rsidRPr="009603F8" w:rsidRDefault="00A6594E" w:rsidP="00A6594E">
      <w:pPr>
        <w:adjustRightInd w:val="0"/>
        <w:spacing w:line="159" w:lineRule="exact"/>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mixte, basé sur un contrôle continu (oral ou écrit) et un examen final. Ceci concerne aussi bien les enseignements théoriques (Ecrit) que les enseignements de travaux dirigés et pratiques.</w:t>
      </w:r>
    </w:p>
    <w:p w:rsidR="00A6594E" w:rsidRPr="009603F8" w:rsidRDefault="00A6594E" w:rsidP="00A6594E">
      <w:pPr>
        <w:adjustRightInd w:val="0"/>
        <w:spacing w:line="179" w:lineRule="exact"/>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sidRPr="009603F8">
        <w:rPr>
          <w:rFonts w:asciiTheme="minorBidi" w:hAnsiTheme="minorBidi"/>
          <w:sz w:val="20"/>
          <w:szCs w:val="20"/>
        </w:rPr>
        <w:t>a) Contrôle continu (CC) : 1 contrôle (au moins) qui peut être sous forme d’interrogation écrite ou orale. La moyenne des notes de CC compte pour 30% de la moyenne finale de l’UE</w:t>
      </w:r>
    </w:p>
    <w:p w:rsidR="00A6594E" w:rsidRPr="009603F8" w:rsidRDefault="00A6594E" w:rsidP="00A6594E">
      <w:pPr>
        <w:adjustRightInd w:val="0"/>
        <w:spacing w:line="211" w:lineRule="exact"/>
        <w:rPr>
          <w:rFonts w:asciiTheme="minorBidi" w:hAnsiTheme="minorBidi"/>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b) Examen (Ex): La note d’examen compte pour 70% de la moyenne finale de l’UE.</w:t>
      </w:r>
    </w:p>
    <w:p w:rsidR="00A6594E" w:rsidRPr="009603F8" w:rsidRDefault="00A6594E" w:rsidP="00A6594E">
      <w:pPr>
        <w:adjustRightInd w:val="0"/>
        <w:jc w:val="center"/>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sidRPr="009603F8">
        <w:rPr>
          <w:rFonts w:asciiTheme="minorBidi" w:hAnsiTheme="minorBidi"/>
          <w:sz w:val="20"/>
          <w:szCs w:val="20"/>
        </w:rPr>
        <w:t>Pour récapituler:</w:t>
      </w:r>
    </w:p>
    <w:p w:rsidR="00A6594E" w:rsidRPr="009603F8" w:rsidRDefault="00A6594E" w:rsidP="00A6594E">
      <w:pPr>
        <w:adjustRightInd w:val="0"/>
        <w:jc w:val="center"/>
        <w:rPr>
          <w:rFonts w:asciiTheme="minorBidi" w:hAnsiTheme="minorBidi"/>
          <w:sz w:val="20"/>
          <w:szCs w:val="20"/>
        </w:rPr>
      </w:pPr>
    </w:p>
    <w:p w:rsidR="00A6594E" w:rsidRPr="00092E3F" w:rsidRDefault="00A6594E" w:rsidP="00A6594E">
      <w:pPr>
        <w:adjustRightInd w:val="0"/>
        <w:spacing w:line="209" w:lineRule="auto"/>
        <w:jc w:val="center"/>
        <w:rPr>
          <w:rFonts w:asciiTheme="minorBidi" w:hAnsiTheme="minorBidi"/>
          <w:b/>
          <w:bCs/>
          <w:sz w:val="20"/>
          <w:szCs w:val="20"/>
        </w:rPr>
      </w:pPr>
      <w:r w:rsidRPr="009603F8">
        <w:rPr>
          <w:rFonts w:asciiTheme="minorBidi" w:hAnsiTheme="minorBidi"/>
          <w:sz w:val="20"/>
          <w:szCs w:val="20"/>
        </w:rPr>
        <w:t xml:space="preserve">Moyenne de l’Ecrit : </w:t>
      </w:r>
      <w:r w:rsidRPr="009603F8">
        <w:rPr>
          <w:rFonts w:asciiTheme="minorBidi" w:hAnsiTheme="minorBidi"/>
          <w:b/>
          <w:bCs/>
          <w:sz w:val="20"/>
          <w:szCs w:val="20"/>
        </w:rPr>
        <w:t>NT</w:t>
      </w:r>
      <w:r w:rsidRPr="009603F8">
        <w:rPr>
          <w:rFonts w:asciiTheme="minorBidi" w:hAnsiTheme="minorBidi"/>
          <w:b/>
          <w:bCs/>
          <w:sz w:val="20"/>
          <w:szCs w:val="20"/>
          <w:vertAlign w:val="subscript"/>
        </w:rPr>
        <w:t>=</w:t>
      </w:r>
      <w:r w:rsidRPr="009603F8">
        <w:rPr>
          <w:rFonts w:asciiTheme="minorBidi" w:hAnsiTheme="minorBidi"/>
          <w:b/>
          <w:bCs/>
          <w:sz w:val="20"/>
          <w:szCs w:val="20"/>
        </w:rPr>
        <w:t>Ex(70%)+ CC(30%)</w:t>
      </w:r>
    </w:p>
    <w:p w:rsidR="00A6594E" w:rsidRPr="009603F8" w:rsidRDefault="00A6594E" w:rsidP="00A6594E">
      <w:pPr>
        <w:adjustRightInd w:val="0"/>
        <w:jc w:val="center"/>
        <w:rPr>
          <w:rFonts w:asciiTheme="minorBidi" w:hAnsiTheme="minorBidi"/>
          <w:sz w:val="20"/>
          <w:szCs w:val="20"/>
        </w:rPr>
      </w:pPr>
      <w:r w:rsidRPr="009603F8">
        <w:rPr>
          <w:rFonts w:asciiTheme="minorBidi" w:hAnsiTheme="minorBidi"/>
          <w:sz w:val="20"/>
          <w:szCs w:val="20"/>
        </w:rPr>
        <w:t xml:space="preserve">Moyenne TD-TP : </w:t>
      </w:r>
      <w:r w:rsidRPr="009603F8">
        <w:rPr>
          <w:rFonts w:asciiTheme="minorBidi" w:hAnsiTheme="minorBidi"/>
          <w:b/>
          <w:bCs/>
          <w:sz w:val="20"/>
          <w:szCs w:val="20"/>
        </w:rPr>
        <w:t>NP</w:t>
      </w:r>
      <w:r w:rsidRPr="009603F8">
        <w:rPr>
          <w:rFonts w:asciiTheme="minorBidi" w:hAnsiTheme="minorBidi"/>
          <w:b/>
          <w:bCs/>
          <w:sz w:val="20"/>
          <w:szCs w:val="20"/>
          <w:vertAlign w:val="subscript"/>
        </w:rPr>
        <w:t>=</w:t>
      </w:r>
      <w:r w:rsidRPr="009603F8">
        <w:rPr>
          <w:rFonts w:asciiTheme="minorBidi" w:hAnsiTheme="minorBidi"/>
          <w:b/>
          <w:bCs/>
          <w:sz w:val="20"/>
          <w:szCs w:val="20"/>
        </w:rPr>
        <w:t>Ex( 70% )+ CC(30%)</w:t>
      </w:r>
    </w:p>
    <w:p w:rsidR="00A6594E" w:rsidRDefault="00A6594E" w:rsidP="00A6594E">
      <w:pPr>
        <w:adjustRightInd w:val="0"/>
        <w:jc w:val="center"/>
        <w:rPr>
          <w:rFonts w:asciiTheme="minorBidi" w:hAnsiTheme="minorBidi"/>
          <w:b/>
          <w:bCs/>
          <w:sz w:val="20"/>
          <w:szCs w:val="20"/>
        </w:rPr>
      </w:pPr>
      <w:r w:rsidRPr="009603F8">
        <w:rPr>
          <w:rFonts w:asciiTheme="minorBidi" w:hAnsiTheme="minorBidi"/>
          <w:sz w:val="20"/>
          <w:szCs w:val="20"/>
        </w:rPr>
        <w:t xml:space="preserve">Moyenne de l’UE : </w:t>
      </w:r>
      <w:r w:rsidRPr="009603F8">
        <w:rPr>
          <w:rFonts w:asciiTheme="minorBidi" w:hAnsiTheme="minorBidi"/>
          <w:b/>
          <w:bCs/>
          <w:sz w:val="20"/>
          <w:szCs w:val="20"/>
        </w:rPr>
        <w:t>NUE</w:t>
      </w:r>
      <w:r w:rsidRPr="009603F8">
        <w:rPr>
          <w:rFonts w:asciiTheme="minorBidi" w:hAnsiTheme="minorBidi"/>
          <w:b/>
          <w:bCs/>
          <w:sz w:val="20"/>
          <w:szCs w:val="20"/>
          <w:vertAlign w:val="subscript"/>
        </w:rPr>
        <w:t>=</w:t>
      </w:r>
      <w:r w:rsidRPr="009603F8">
        <w:rPr>
          <w:rFonts w:asciiTheme="minorBidi" w:hAnsiTheme="minorBidi"/>
          <w:b/>
          <w:bCs/>
          <w:sz w:val="20"/>
          <w:szCs w:val="20"/>
        </w:rPr>
        <w:t>NT(70%)+ NP(30%)</w:t>
      </w: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Default="00A6594E" w:rsidP="00A6594E">
      <w:pPr>
        <w:adjustRightInd w:val="0"/>
        <w:jc w:val="center"/>
        <w:rPr>
          <w:rFonts w:ascii="Arial" w:hAnsi="Arial" w:cs="Arial"/>
          <w:b/>
          <w:bCs/>
          <w:color w:val="00B050"/>
          <w:sz w:val="28"/>
          <w:szCs w:val="28"/>
        </w:rPr>
      </w:pPr>
    </w:p>
    <w:p w:rsidR="00A6594E" w:rsidRPr="00AE3436"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FICHE DESCRIPTIVE D'UNE UNITE D'ENSEIGNEMENT (UE)</w:t>
      </w:r>
    </w:p>
    <w:p w:rsidR="00A6594E" w:rsidRDefault="00A6594E" w:rsidP="00A6594E">
      <w:pPr>
        <w:adjustRightInd w:val="0"/>
        <w:jc w:val="center"/>
        <w:rPr>
          <w:rFonts w:ascii="Arial" w:hAnsi="Arial" w:cs="Arial"/>
          <w:b/>
          <w:bCs/>
          <w:color w:val="00B050"/>
          <w:sz w:val="28"/>
          <w:szCs w:val="28"/>
        </w:rPr>
      </w:pPr>
      <w:r w:rsidRPr="00AE3436">
        <w:rPr>
          <w:rFonts w:ascii="Arial" w:hAnsi="Arial" w:cs="Arial"/>
          <w:b/>
          <w:bCs/>
          <w:color w:val="00B050"/>
          <w:sz w:val="28"/>
          <w:szCs w:val="28"/>
        </w:rPr>
        <w:t>ET DE SES ELEMENTS CONSTITUTIFS (ECUE)</w:t>
      </w:r>
      <w:r>
        <w:rPr>
          <w:rFonts w:ascii="Arial" w:hAnsi="Arial" w:cs="Arial"/>
          <w:b/>
          <w:bCs/>
          <w:color w:val="00B050"/>
          <w:sz w:val="28"/>
          <w:szCs w:val="28"/>
        </w:rPr>
        <w:t>:</w:t>
      </w:r>
    </w:p>
    <w:p w:rsidR="00A6594E" w:rsidRPr="007340EC" w:rsidRDefault="00A6594E" w:rsidP="00A6594E">
      <w:pPr>
        <w:adjustRightInd w:val="0"/>
        <w:jc w:val="center"/>
        <w:rPr>
          <w:rFonts w:ascii="Arial" w:hAnsi="Arial" w:cs="Arial"/>
          <w:b/>
          <w:bCs/>
          <w:color w:val="FF0000"/>
          <w:sz w:val="28"/>
          <w:szCs w:val="28"/>
        </w:rPr>
      </w:pPr>
      <w:r>
        <w:rPr>
          <w:rFonts w:ascii="Arial" w:hAnsi="Arial" w:cs="Arial"/>
          <w:b/>
          <w:bCs/>
          <w:color w:val="FF0000"/>
          <w:sz w:val="28"/>
          <w:szCs w:val="28"/>
        </w:rPr>
        <w:t>GEOCOMMUNIC</w:t>
      </w:r>
      <w:r w:rsidRPr="007340EC">
        <w:rPr>
          <w:rFonts w:ascii="Arial" w:hAnsi="Arial" w:cs="Arial"/>
          <w:b/>
          <w:bCs/>
          <w:color w:val="FF0000"/>
          <w:sz w:val="28"/>
          <w:szCs w:val="28"/>
        </w:rPr>
        <w:t>ATION</w:t>
      </w:r>
    </w:p>
    <w:p w:rsidR="00A6594E" w:rsidRDefault="00A6594E" w:rsidP="00A6594E">
      <w:pPr>
        <w:adjustRightInd w:val="0"/>
        <w:ind w:left="60"/>
        <w:rPr>
          <w:rFonts w:ascii="Arial" w:hAnsi="Arial" w:cs="Arial"/>
          <w:b/>
          <w:bCs/>
          <w:sz w:val="20"/>
          <w:szCs w:val="20"/>
        </w:rPr>
      </w:pPr>
    </w:p>
    <w:p w:rsidR="00A6594E" w:rsidRDefault="00A6594E" w:rsidP="00A6594E">
      <w:pPr>
        <w:adjustRightInd w:val="0"/>
        <w:ind w:left="60"/>
        <w:rPr>
          <w:rFonts w:ascii="Arial" w:hAnsi="Arial" w:cs="Arial"/>
          <w:b/>
          <w:bCs/>
          <w:sz w:val="20"/>
          <w:szCs w:val="20"/>
        </w:rPr>
      </w:pPr>
    </w:p>
    <w:tbl>
      <w:tblPr>
        <w:tblStyle w:val="Grilledutableau"/>
        <w:tblW w:w="0" w:type="auto"/>
        <w:tblInd w:w="60" w:type="dxa"/>
        <w:tblLook w:val="04A0" w:firstRow="1" w:lastRow="0" w:firstColumn="1" w:lastColumn="0" w:noHBand="0" w:noVBand="1"/>
      </w:tblPr>
      <w:tblGrid>
        <w:gridCol w:w="3561"/>
        <w:gridCol w:w="2590"/>
        <w:gridCol w:w="3077"/>
      </w:tblGrid>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Intitulé de l'UE:</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Pr>
                <w:rFonts w:ascii="Arial" w:hAnsi="Arial" w:cs="Arial"/>
                <w:b/>
                <w:bCs/>
                <w:lang w:val="fr-FR" w:eastAsia="en-US"/>
              </w:rPr>
              <w:t>Géocommunication</w:t>
            </w:r>
          </w:p>
        </w:tc>
        <w:tc>
          <w:tcPr>
            <w:tcW w:w="2590"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Pr="000F67DF"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Code:</w:t>
            </w:r>
          </w:p>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color w:val="FF0000"/>
                <w:lang w:eastAsia="en-US"/>
              </w:rPr>
            </w:pPr>
            <w:r>
              <w:rPr>
                <w:rFonts w:ascii="Arial" w:hAnsi="Arial" w:cs="Arial"/>
                <w:b/>
                <w:bCs/>
                <w:color w:val="FF0000"/>
                <w:lang w:eastAsia="en-US"/>
              </w:rPr>
              <w:t xml:space="preserve">UET 410 </w:t>
            </w:r>
          </w:p>
        </w:tc>
        <w:tc>
          <w:tcPr>
            <w:tcW w:w="3077"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A6594E" w:rsidRDefault="00A6594E" w:rsidP="00A6594E">
            <w:pPr>
              <w:adjustRightInd w:val="0"/>
              <w:jc w:val="center"/>
              <w:rPr>
                <w:rFonts w:ascii="Arial" w:hAnsi="Arial" w:cs="Arial"/>
                <w:b/>
                <w:bCs/>
                <w:lang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Nombre de crédits: 5</w:t>
            </w:r>
          </w:p>
          <w:p w:rsidR="00A6594E" w:rsidRDefault="00A6594E" w:rsidP="00A6594E">
            <w:pPr>
              <w:adjustRightInd w:val="0"/>
              <w:jc w:val="center"/>
              <w:rPr>
                <w:rFonts w:ascii="Arial" w:hAnsi="Arial" w:cs="Arial"/>
                <w:b/>
                <w:bCs/>
                <w:color w:val="FF0000"/>
                <w:lang w:eastAsia="en-US"/>
              </w:rPr>
            </w:pPr>
            <w:r>
              <w:rPr>
                <w:rFonts w:ascii="Arial" w:hAnsi="Arial" w:cs="Arial"/>
                <w:b/>
                <w:bCs/>
                <w:lang w:eastAsia="en-US"/>
              </w:rPr>
              <w:t>Coefficient: 2.5</w:t>
            </w:r>
          </w:p>
        </w:tc>
      </w:tr>
      <w:tr w:rsidR="00A6594E" w:rsidTr="00A6594E">
        <w:tc>
          <w:tcPr>
            <w:tcW w:w="3561" w:type="dxa"/>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Domaine de formation:</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ET TECHNOLOGIES</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p>
        </w:tc>
        <w:tc>
          <w:tcPr>
            <w:tcW w:w="5667"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Mention: </w:t>
            </w:r>
          </w:p>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color w:val="FF0000"/>
                <w:lang w:val="fr-FR" w:eastAsia="en-US"/>
              </w:rPr>
            </w:pPr>
            <w:r w:rsidRPr="000F67DF">
              <w:rPr>
                <w:rFonts w:ascii="Arial" w:hAnsi="Arial" w:cs="Arial"/>
                <w:b/>
                <w:bCs/>
                <w:color w:val="FF0000"/>
                <w:lang w:val="fr-FR" w:eastAsia="en-US"/>
              </w:rPr>
              <w:t>SCIENCES DE LA TERRE</w:t>
            </w: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B8CCE4" w:themeFill="accent1" w:themeFillTint="66"/>
          </w:tcPr>
          <w:p w:rsidR="00A6594E" w:rsidRPr="000F67DF" w:rsidRDefault="00A6594E" w:rsidP="00A6594E">
            <w:pPr>
              <w:adjustRightInd w:val="0"/>
              <w:jc w:val="center"/>
              <w:rPr>
                <w:rFonts w:ascii="Arial" w:hAnsi="Arial" w:cs="Arial"/>
                <w:b/>
                <w:bCs/>
                <w:lang w:val="fr-FR" w:eastAsia="en-US"/>
              </w:rPr>
            </w:pPr>
          </w:p>
          <w:p w:rsidR="00A6594E" w:rsidRPr="000F67DF" w:rsidRDefault="00A6594E" w:rsidP="00A6594E">
            <w:pPr>
              <w:adjustRightInd w:val="0"/>
              <w:jc w:val="center"/>
              <w:rPr>
                <w:rFonts w:ascii="Arial" w:hAnsi="Arial" w:cs="Arial"/>
                <w:b/>
                <w:bCs/>
                <w:lang w:val="fr-FR" w:eastAsia="en-US"/>
              </w:rPr>
            </w:pPr>
            <w:r w:rsidRPr="000F67DF">
              <w:rPr>
                <w:rFonts w:ascii="Arial" w:hAnsi="Arial" w:cs="Arial"/>
                <w:b/>
                <w:bCs/>
                <w:lang w:val="fr-FR" w:eastAsia="en-US"/>
              </w:rPr>
              <w:t xml:space="preserve">Parcours: </w:t>
            </w:r>
            <w:r>
              <w:rPr>
                <w:rFonts w:ascii="Arial" w:hAnsi="Arial" w:cs="Arial"/>
                <w:b/>
                <w:bCs/>
                <w:color w:val="FF0000"/>
                <w:lang w:val="fr-FR"/>
              </w:rPr>
              <w:t>GEOLOGIE DES GRANDS TRAVAUX ET OUVRAGES (GGTO)</w:t>
            </w:r>
          </w:p>
          <w:p w:rsidR="00A6594E" w:rsidRPr="000F67DF" w:rsidRDefault="00A6594E" w:rsidP="00A6594E">
            <w:pPr>
              <w:adjustRightInd w:val="0"/>
              <w:jc w:val="center"/>
              <w:rPr>
                <w:rFonts w:ascii="Arial" w:hAnsi="Arial" w:cs="Arial"/>
                <w:b/>
                <w:bCs/>
                <w:lang w:val="fr-FR" w:eastAsia="en-US"/>
              </w:rPr>
            </w:pPr>
          </w:p>
        </w:tc>
      </w:tr>
      <w:tr w:rsidR="00A6594E" w:rsidTr="00A6594E">
        <w:tc>
          <w:tcPr>
            <w:tcW w:w="9228" w:type="dxa"/>
            <w:gridSpan w:val="3"/>
            <w:tcBorders>
              <w:top w:val="double" w:sz="4" w:space="0" w:color="auto"/>
              <w:left w:val="double" w:sz="4" w:space="0" w:color="auto"/>
              <w:bottom w:val="double" w:sz="4" w:space="0" w:color="auto"/>
              <w:right w:val="double" w:sz="4" w:space="0" w:color="auto"/>
            </w:tcBorders>
            <w:shd w:val="clear" w:color="auto" w:fill="FABF8F" w:themeFill="accent6" w:themeFillTint="99"/>
          </w:tcPr>
          <w:p w:rsidR="00A6594E" w:rsidRPr="000F67DF" w:rsidRDefault="00A6594E" w:rsidP="00A6594E">
            <w:pPr>
              <w:adjustRightInd w:val="0"/>
              <w:jc w:val="center"/>
              <w:rPr>
                <w:rFonts w:ascii="Arial" w:hAnsi="Arial" w:cs="Arial"/>
                <w:b/>
                <w:bCs/>
                <w:lang w:val="fr-FR" w:eastAsia="en-US"/>
              </w:rPr>
            </w:pPr>
          </w:p>
          <w:p w:rsidR="00A6594E" w:rsidRPr="007D2E90" w:rsidRDefault="00A6594E" w:rsidP="00A6594E">
            <w:pPr>
              <w:adjustRightInd w:val="0"/>
              <w:jc w:val="center"/>
              <w:rPr>
                <w:rFonts w:ascii="Arial" w:hAnsi="Arial" w:cs="Arial"/>
                <w:b/>
                <w:bCs/>
                <w:lang w:val="fr-FR" w:eastAsia="en-US"/>
              </w:rPr>
            </w:pPr>
          </w:p>
          <w:p w:rsidR="00A6594E" w:rsidRDefault="00A6594E" w:rsidP="00A6594E">
            <w:pPr>
              <w:adjustRightInd w:val="0"/>
              <w:jc w:val="center"/>
              <w:rPr>
                <w:rFonts w:ascii="Arial" w:hAnsi="Arial" w:cs="Arial"/>
                <w:b/>
                <w:bCs/>
                <w:lang w:eastAsia="en-US"/>
              </w:rPr>
            </w:pPr>
            <w:r>
              <w:rPr>
                <w:rFonts w:ascii="Arial" w:hAnsi="Arial" w:cs="Arial"/>
                <w:b/>
                <w:bCs/>
                <w:lang w:eastAsia="en-US"/>
              </w:rPr>
              <w:t xml:space="preserve">Semestre: </w:t>
            </w:r>
            <w:r>
              <w:rPr>
                <w:rFonts w:ascii="Arial" w:hAnsi="Arial" w:cs="Arial"/>
                <w:b/>
                <w:bCs/>
                <w:color w:val="0070C0"/>
                <w:sz w:val="28"/>
                <w:szCs w:val="28"/>
                <w:lang w:eastAsia="en-US"/>
              </w:rPr>
              <w:t>S</w:t>
            </w:r>
            <w:r>
              <w:rPr>
                <w:rFonts w:ascii="Arial" w:hAnsi="Arial" w:cs="Arial"/>
                <w:b/>
                <w:bCs/>
                <w:color w:val="0070C0"/>
                <w:sz w:val="28"/>
                <w:szCs w:val="28"/>
              </w:rPr>
              <w:t>4</w:t>
            </w:r>
          </w:p>
        </w:tc>
      </w:tr>
    </w:tbl>
    <w:p w:rsidR="00A6594E" w:rsidRDefault="00A6594E" w:rsidP="00A6594E">
      <w:pPr>
        <w:adjustRightInd w:val="0"/>
        <w:rPr>
          <w:rFonts w:ascii="Arial" w:hAnsi="Arial" w:cs="Arial"/>
          <w:b/>
          <w:bCs/>
          <w:sz w:val="20"/>
          <w:szCs w:val="20"/>
        </w:rPr>
      </w:pPr>
    </w:p>
    <w:p w:rsidR="00A6594E" w:rsidRPr="009603F8" w:rsidRDefault="00A6594E" w:rsidP="00A6594E">
      <w:pPr>
        <w:adjustRightInd w:val="0"/>
        <w:rPr>
          <w:rFonts w:asciiTheme="minorBidi" w:hAnsiTheme="minorBidi"/>
          <w:b/>
          <w:bCs/>
          <w:sz w:val="20"/>
          <w:szCs w:val="20"/>
        </w:rPr>
      </w:pPr>
    </w:p>
    <w:p w:rsidR="00A6594E" w:rsidRDefault="00A6594E" w:rsidP="00A6594E">
      <w:pPr>
        <w:adjustRightInd w:val="0"/>
        <w:rPr>
          <w:rFonts w:asciiTheme="minorBidi" w:hAnsiTheme="minorBidi"/>
          <w:b/>
          <w:bCs/>
          <w:sz w:val="20"/>
          <w:szCs w:val="20"/>
        </w:rPr>
      </w:pPr>
      <w:r>
        <w:rPr>
          <w:rFonts w:asciiTheme="minorBidi" w:hAnsiTheme="minorBidi"/>
          <w:b/>
          <w:bCs/>
          <w:sz w:val="20"/>
          <w:szCs w:val="20"/>
        </w:rPr>
        <w:t>1</w:t>
      </w:r>
      <w:r w:rsidRPr="009603F8">
        <w:rPr>
          <w:rFonts w:asciiTheme="minorBidi" w:hAnsiTheme="minorBidi"/>
          <w:b/>
          <w:bCs/>
          <w:sz w:val="20"/>
          <w:szCs w:val="20"/>
        </w:rPr>
        <w:t>. Eléments constitutifs de l’UE (ECUE)</w:t>
      </w:r>
    </w:p>
    <w:p w:rsidR="00A6594E" w:rsidRPr="005B0584" w:rsidRDefault="00A6594E" w:rsidP="00A6594E">
      <w:pPr>
        <w:adjustRightInd w:val="0"/>
        <w:rPr>
          <w:rFonts w:asciiTheme="minorBidi" w:eastAsiaTheme="minorHAnsi" w:hAnsiTheme="minorBidi"/>
          <w:b/>
          <w:bCs/>
          <w:sz w:val="20"/>
          <w:szCs w:val="20"/>
        </w:rPr>
      </w:pPr>
    </w:p>
    <w:tbl>
      <w:tblPr>
        <w:tblStyle w:val="Grilledutableau"/>
        <w:tblW w:w="0" w:type="auto"/>
        <w:tblLook w:val="04A0" w:firstRow="1" w:lastRow="0" w:firstColumn="1" w:lastColumn="0" w:noHBand="0" w:noVBand="1"/>
      </w:tblPr>
      <w:tblGrid>
        <w:gridCol w:w="4928"/>
        <w:gridCol w:w="1134"/>
        <w:gridCol w:w="1134"/>
        <w:gridCol w:w="1134"/>
        <w:gridCol w:w="1134"/>
      </w:tblGrid>
      <w:tr w:rsidR="00A6594E" w:rsidRPr="009603F8" w:rsidTr="00A6594E">
        <w:tc>
          <w:tcPr>
            <w:tcW w:w="4928" w:type="dxa"/>
            <w:vMerge w:val="restart"/>
            <w:shd w:val="clear" w:color="auto" w:fill="FABF8F" w:themeFill="accent6" w:themeFillTint="99"/>
          </w:tcPr>
          <w:p w:rsidR="00A6594E" w:rsidRPr="007D2E90" w:rsidRDefault="00A6594E" w:rsidP="00A6594E">
            <w:pPr>
              <w:adjustRightInd w:val="0"/>
              <w:jc w:val="center"/>
              <w:rPr>
                <w:rFonts w:asciiTheme="minorBidi" w:hAnsiTheme="minorBidi"/>
                <w:b/>
                <w:bCs/>
                <w:lang w:val="fr-FR"/>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ELEMENTS CONSTITUTIFS</w:t>
            </w:r>
          </w:p>
        </w:tc>
        <w:tc>
          <w:tcPr>
            <w:tcW w:w="3402" w:type="dxa"/>
            <w:gridSpan w:val="3"/>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Volume horaire</w:t>
            </w:r>
          </w:p>
        </w:tc>
        <w:tc>
          <w:tcPr>
            <w:tcW w:w="1134" w:type="dxa"/>
            <w:vMerge w:val="restart"/>
            <w:shd w:val="clear" w:color="auto" w:fill="FABF8F" w:themeFill="accent6" w:themeFillTint="99"/>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Crédits</w:t>
            </w:r>
          </w:p>
        </w:tc>
      </w:tr>
      <w:tr w:rsidR="00A6594E" w:rsidRPr="009603F8" w:rsidTr="00A6594E">
        <w:tc>
          <w:tcPr>
            <w:tcW w:w="4928" w:type="dxa"/>
            <w:vMerge/>
          </w:tcPr>
          <w:p w:rsidR="00A6594E" w:rsidRPr="009603F8" w:rsidRDefault="00A6594E" w:rsidP="00A6594E">
            <w:pPr>
              <w:adjustRightInd w:val="0"/>
              <w:jc w:val="center"/>
              <w:rPr>
                <w:rFonts w:asciiTheme="minorBidi" w:hAnsiTheme="minorBidi"/>
                <w:b/>
                <w:bCs/>
              </w:rPr>
            </w:pP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Cours</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TD</w:t>
            </w:r>
          </w:p>
        </w:tc>
        <w:tc>
          <w:tcPr>
            <w:tcW w:w="1134" w:type="dxa"/>
            <w:shd w:val="clear" w:color="auto" w:fill="FBD4B4" w:themeFill="accent6" w:themeFillTint="66"/>
          </w:tcPr>
          <w:p w:rsidR="00A6594E" w:rsidRPr="009603F8" w:rsidRDefault="00A6594E" w:rsidP="00A6594E">
            <w:pPr>
              <w:adjustRightInd w:val="0"/>
              <w:jc w:val="center"/>
              <w:rPr>
                <w:rFonts w:asciiTheme="minorBidi" w:hAnsiTheme="minorBidi"/>
                <w:b/>
                <w:bCs/>
              </w:rPr>
            </w:pPr>
            <w:r w:rsidRPr="009603F8">
              <w:rPr>
                <w:rFonts w:asciiTheme="minorBidi" w:hAnsiTheme="minorBidi"/>
                <w:b/>
                <w:bCs/>
              </w:rPr>
              <w:t>TP</w:t>
            </w:r>
          </w:p>
        </w:tc>
        <w:tc>
          <w:tcPr>
            <w:tcW w:w="1134" w:type="dxa"/>
            <w:vMerge/>
          </w:tcPr>
          <w:p w:rsidR="00A6594E" w:rsidRPr="009603F8" w:rsidRDefault="00A6594E" w:rsidP="00A6594E">
            <w:pPr>
              <w:adjustRightInd w:val="0"/>
              <w:jc w:val="center"/>
              <w:rPr>
                <w:rFonts w:asciiTheme="minorBidi" w:hAnsiTheme="minorBidi"/>
                <w:b/>
                <w:bCs/>
              </w:rPr>
            </w:pPr>
          </w:p>
        </w:tc>
      </w:tr>
      <w:tr w:rsidR="00A6594E" w:rsidRPr="009603F8" w:rsidTr="00A6594E">
        <w:tc>
          <w:tcPr>
            <w:tcW w:w="4928"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Anglais</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21</w:t>
            </w: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B6DDE8" w:themeFill="accent5"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2</w:t>
            </w:r>
          </w:p>
        </w:tc>
      </w:tr>
      <w:tr w:rsidR="00A6594E" w:rsidRPr="009603F8" w:rsidTr="00A6594E">
        <w:tc>
          <w:tcPr>
            <w:tcW w:w="4928"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r>
              <w:rPr>
                <w:rFonts w:asciiTheme="minorBidi" w:hAnsiTheme="minorBidi"/>
                <w:b/>
                <w:bCs/>
                <w:lang w:val="fr-FR"/>
              </w:rPr>
              <w:t>Dessin Assisté par Ordinateur (DAO)</w:t>
            </w:r>
          </w:p>
        </w:tc>
        <w:tc>
          <w:tcPr>
            <w:tcW w:w="1134" w:type="dxa"/>
            <w:shd w:val="clear" w:color="auto" w:fill="E5B8B7" w:themeFill="accent2" w:themeFillTint="66"/>
          </w:tcPr>
          <w:p w:rsidR="00A6594E" w:rsidRPr="007D2E90" w:rsidRDefault="00A6594E" w:rsidP="00A6594E">
            <w:pPr>
              <w:adjustRightInd w:val="0"/>
              <w:jc w:val="center"/>
              <w:rPr>
                <w:rFonts w:asciiTheme="minorBidi" w:hAnsiTheme="minorBidi"/>
                <w:b/>
                <w:bCs/>
                <w:lang w:val="fr-FR"/>
              </w:rPr>
            </w:pP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14</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E5B8B7" w:themeFill="accent2"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w:t>
            </w:r>
          </w:p>
        </w:tc>
      </w:tr>
      <w:tr w:rsidR="00A6594E" w:rsidRPr="009603F8" w:rsidTr="00A6594E">
        <w:tc>
          <w:tcPr>
            <w:tcW w:w="4928" w:type="dxa"/>
            <w:shd w:val="clear" w:color="auto" w:fill="D6E3BC" w:themeFill="accent3" w:themeFillTint="66"/>
          </w:tcPr>
          <w:p w:rsidR="00A6594E" w:rsidRDefault="00A6594E" w:rsidP="00A6594E">
            <w:pPr>
              <w:adjustRightInd w:val="0"/>
              <w:jc w:val="center"/>
              <w:rPr>
                <w:rFonts w:asciiTheme="minorBidi" w:hAnsiTheme="minorBidi"/>
                <w:b/>
                <w:bCs/>
              </w:rPr>
            </w:pPr>
          </w:p>
          <w:p w:rsidR="00A6594E" w:rsidRPr="009603F8" w:rsidRDefault="00A6594E" w:rsidP="00A6594E">
            <w:pPr>
              <w:adjustRightInd w:val="0"/>
              <w:jc w:val="center"/>
              <w:rPr>
                <w:rFonts w:asciiTheme="minorBidi" w:hAnsiTheme="minorBidi"/>
                <w:b/>
                <w:bCs/>
              </w:rPr>
            </w:pPr>
            <w:r w:rsidRPr="009603F8">
              <w:rPr>
                <w:rFonts w:asciiTheme="minorBidi" w:hAnsiTheme="minorBidi"/>
                <w:b/>
                <w:bCs/>
              </w:rPr>
              <w:t>Total</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35</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7</w:t>
            </w:r>
          </w:p>
        </w:tc>
        <w:tc>
          <w:tcPr>
            <w:tcW w:w="1134" w:type="dxa"/>
            <w:shd w:val="clear" w:color="auto" w:fill="D6E3BC" w:themeFill="accent3" w:themeFillTint="66"/>
          </w:tcPr>
          <w:p w:rsidR="00A6594E" w:rsidRPr="009603F8" w:rsidRDefault="00A6594E" w:rsidP="00A6594E">
            <w:pPr>
              <w:adjustRightInd w:val="0"/>
              <w:jc w:val="center"/>
              <w:rPr>
                <w:rFonts w:asciiTheme="minorBidi" w:hAnsiTheme="minorBidi"/>
                <w:b/>
                <w:bCs/>
              </w:rPr>
            </w:pPr>
            <w:r>
              <w:rPr>
                <w:rFonts w:asciiTheme="minorBidi" w:hAnsiTheme="minorBidi"/>
                <w:b/>
                <w:bCs/>
              </w:rPr>
              <w:t>5</w:t>
            </w:r>
          </w:p>
        </w:tc>
      </w:tr>
    </w:tbl>
    <w:p w:rsidR="00A6594E"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Contenu et programmes</w:t>
      </w:r>
      <w:r>
        <w:rPr>
          <w:rFonts w:asciiTheme="minorBidi" w:hAnsiTheme="minorBidi"/>
          <w:b/>
          <w:bCs/>
          <w:sz w:val="20"/>
          <w:szCs w:val="20"/>
        </w:rPr>
        <w:t>: Enseignements dirigés</w:t>
      </w: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.1. </w:t>
      </w:r>
    </w:p>
    <w:tbl>
      <w:tblPr>
        <w:tblStyle w:val="Grilledutableau"/>
        <w:tblW w:w="0" w:type="auto"/>
        <w:tblLook w:val="04A0" w:firstRow="1" w:lastRow="0" w:firstColumn="1" w:lastColumn="0" w:noHBand="0" w:noVBand="1"/>
      </w:tblPr>
      <w:tblGrid>
        <w:gridCol w:w="3462"/>
        <w:gridCol w:w="3392"/>
        <w:gridCol w:w="2610"/>
      </w:tblGrid>
      <w:tr w:rsidR="00A6594E" w:rsidRPr="00AF1019" w:rsidTr="00A6594E">
        <w:tc>
          <w:tcPr>
            <w:tcW w:w="9464" w:type="dxa"/>
            <w:gridSpan w:val="3"/>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7D2E90" w:rsidRDefault="00A6594E" w:rsidP="00A6594E">
            <w:pPr>
              <w:adjustRightInd w:val="0"/>
              <w:rPr>
                <w:rFonts w:asciiTheme="minorBidi" w:hAnsiTheme="minorBidi"/>
                <w:b/>
                <w:bCs/>
                <w:lang w:val="en-GB"/>
              </w:rPr>
            </w:pPr>
            <w:r w:rsidRPr="007D2E90">
              <w:rPr>
                <w:rFonts w:asciiTheme="minorBidi" w:hAnsiTheme="minorBidi"/>
                <w:b/>
                <w:bCs/>
                <w:lang w:val="en-GB"/>
              </w:rPr>
              <w:t xml:space="preserve">ECUE: </w:t>
            </w:r>
            <w:r>
              <w:rPr>
                <w:rFonts w:asciiTheme="minorBidi" w:hAnsiTheme="minorBidi"/>
                <w:b/>
                <w:bCs/>
              </w:rPr>
              <w:t>Anglais</w:t>
            </w:r>
          </w:p>
        </w:tc>
      </w:tr>
      <w:tr w:rsidR="00A6594E" w:rsidRPr="009603F8" w:rsidTr="00A6594E">
        <w:tc>
          <w:tcPr>
            <w:tcW w:w="3462" w:type="dxa"/>
            <w:shd w:val="clear" w:color="auto" w:fill="8DB3E2" w:themeFill="text2" w:themeFillTint="66"/>
          </w:tcPr>
          <w:p w:rsidR="00A6594E" w:rsidRPr="007D2E90" w:rsidRDefault="00A6594E" w:rsidP="00A6594E">
            <w:pPr>
              <w:adjustRightInd w:val="0"/>
              <w:rPr>
                <w:rFonts w:asciiTheme="minorBidi" w:hAnsiTheme="minorBidi"/>
                <w:b/>
                <w:bCs/>
                <w:lang w:val="en-GB"/>
              </w:rPr>
            </w:pPr>
          </w:p>
          <w:p w:rsidR="00A6594E" w:rsidRPr="009603F8" w:rsidRDefault="00A6594E" w:rsidP="00A6594E">
            <w:pPr>
              <w:adjustRightInd w:val="0"/>
              <w:rPr>
                <w:rFonts w:asciiTheme="minorBidi" w:hAnsiTheme="minorBidi"/>
                <w:b/>
                <w:bCs/>
              </w:rPr>
            </w:pPr>
            <w:r w:rsidRPr="009603F8">
              <w:rPr>
                <w:rFonts w:asciiTheme="minorBidi" w:hAnsiTheme="minorBidi"/>
                <w:b/>
                <w:bCs/>
              </w:rPr>
              <w:t>Code</w:t>
            </w:r>
            <w:r>
              <w:rPr>
                <w:rFonts w:asciiTheme="minorBidi" w:hAnsiTheme="minorBidi"/>
                <w:b/>
                <w:bCs/>
              </w:rPr>
              <w:t xml:space="preserve">: UET 411 </w:t>
            </w:r>
          </w:p>
        </w:tc>
        <w:tc>
          <w:tcPr>
            <w:tcW w:w="3392"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2</w:t>
            </w:r>
          </w:p>
        </w:tc>
        <w:tc>
          <w:tcPr>
            <w:tcW w:w="2610" w:type="dxa"/>
            <w:shd w:val="clear" w:color="auto" w:fill="8DB3E2" w:themeFill="text2" w:themeFillTint="66"/>
          </w:tcPr>
          <w:p w:rsidR="00A6594E" w:rsidRDefault="00A6594E" w:rsidP="00A6594E">
            <w:pPr>
              <w:adjustRightInd w:val="0"/>
              <w:rPr>
                <w:rFonts w:asciiTheme="minorBidi" w:hAnsiTheme="minorBidi"/>
                <w:b/>
                <w:bCs/>
              </w:rPr>
            </w:pPr>
          </w:p>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w:t>
            </w:r>
          </w:p>
        </w:tc>
      </w:tr>
    </w:tbl>
    <w:p w:rsidR="00A6594E" w:rsidRDefault="00A6594E" w:rsidP="00A6594E">
      <w:pPr>
        <w:adjustRightInd w:val="0"/>
        <w:rPr>
          <w:rFonts w:asciiTheme="minorBidi" w:hAnsiTheme="minorBidi"/>
          <w:sz w:val="20"/>
          <w:szCs w:val="20"/>
        </w:rPr>
      </w:pP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student is initiated to first steps of paper and/or report writing techniques and oral presentation methods.</w:t>
      </w:r>
    </w:p>
    <w:p w:rsidR="00A6594E" w:rsidRDefault="00A6594E" w:rsidP="00A6594E">
      <w:pPr>
        <w:rPr>
          <w:rFonts w:asciiTheme="minorBidi" w:hAnsiTheme="minorBidi" w:cstheme="minorBidi"/>
          <w:sz w:val="20"/>
          <w:szCs w:val="20"/>
          <w:lang w:val="en-US"/>
        </w:rPr>
      </w:pP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Under the guidance and control of the professor, student working  groups attempt writing texts in various geology disciplines. They deliver an oral presentation replacing the texts written in a broader geological context.</w:t>
      </w:r>
    </w:p>
    <w:p w:rsidR="00A6594E" w:rsidRDefault="00A6594E" w:rsidP="00A6594E">
      <w:pPr>
        <w:rPr>
          <w:rFonts w:asciiTheme="minorBidi" w:hAnsiTheme="minorBidi" w:cstheme="minorBidi"/>
          <w:b/>
          <w:bCs/>
          <w:sz w:val="20"/>
          <w:szCs w:val="20"/>
          <w:lang w:val="en-US"/>
        </w:rPr>
      </w:pPr>
    </w:p>
    <w:p w:rsidR="00A6594E" w:rsidRPr="00144168" w:rsidRDefault="00A6594E" w:rsidP="00A6594E">
      <w:pPr>
        <w:rPr>
          <w:rFonts w:asciiTheme="minorBidi" w:hAnsiTheme="minorBidi" w:cstheme="minorBidi"/>
          <w:b/>
          <w:bCs/>
          <w:sz w:val="20"/>
          <w:szCs w:val="20"/>
          <w:lang w:val="en-US"/>
        </w:rPr>
      </w:pPr>
      <w:r w:rsidRPr="00144168">
        <w:rPr>
          <w:rFonts w:asciiTheme="minorBidi" w:hAnsiTheme="minorBidi" w:cstheme="minorBidi"/>
          <w:b/>
          <w:bCs/>
          <w:sz w:val="20"/>
          <w:szCs w:val="20"/>
          <w:lang w:val="en-US"/>
        </w:rPr>
        <w:t>A. Written communication</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1. Preliminary works: planning and framing the aims and main results</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2. Title, abstract, key words</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3. How to write:</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introduction: aim and writing style</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Material and methods: how to be concise and clear enough</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Results and discussion</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conclusion</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the Bibliography</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4. Editing and publishing ethics</w:t>
      </w:r>
    </w:p>
    <w:p w:rsidR="00A6594E" w:rsidRDefault="00A6594E" w:rsidP="00A6594E">
      <w:pPr>
        <w:rPr>
          <w:rFonts w:asciiTheme="minorBidi" w:hAnsiTheme="minorBidi" w:cstheme="minorBidi"/>
          <w:b/>
          <w:bCs/>
          <w:sz w:val="20"/>
          <w:szCs w:val="20"/>
          <w:lang w:val="en-US"/>
        </w:rPr>
      </w:pPr>
    </w:p>
    <w:p w:rsidR="00A6594E" w:rsidRPr="00144168" w:rsidRDefault="00A6594E" w:rsidP="00A6594E">
      <w:pPr>
        <w:rPr>
          <w:rFonts w:asciiTheme="minorBidi" w:hAnsiTheme="minorBidi" w:cstheme="minorBidi"/>
          <w:b/>
          <w:bCs/>
          <w:sz w:val="20"/>
          <w:szCs w:val="20"/>
          <w:lang w:val="en-US"/>
        </w:rPr>
      </w:pPr>
      <w:r w:rsidRPr="00144168">
        <w:rPr>
          <w:rFonts w:asciiTheme="minorBidi" w:hAnsiTheme="minorBidi" w:cstheme="minorBidi"/>
          <w:b/>
          <w:bCs/>
          <w:sz w:val="20"/>
          <w:szCs w:val="20"/>
          <w:lang w:val="en-US"/>
        </w:rPr>
        <w:t>B. Oral presentation</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How do oral presentations differ from written forms of communication?</w:t>
      </w:r>
    </w:p>
    <w:p w:rsidR="00A6594E" w:rsidRPr="00144168" w:rsidRDefault="00A6594E" w:rsidP="00A6594E">
      <w:pPr>
        <w:rPr>
          <w:rFonts w:asciiTheme="minorBidi" w:hAnsiTheme="minorBidi" w:cstheme="minorBidi"/>
          <w:sz w:val="20"/>
          <w:szCs w:val="20"/>
          <w:lang w:val="en-GB"/>
        </w:rPr>
      </w:pPr>
      <w:r w:rsidRPr="00144168">
        <w:rPr>
          <w:rFonts w:asciiTheme="minorBidi" w:hAnsiTheme="minorBidi" w:cstheme="minorBidi"/>
          <w:sz w:val="20"/>
          <w:szCs w:val="20"/>
          <w:lang w:val="en-GB"/>
        </w:rPr>
        <w:lastRenderedPageBreak/>
        <w:t>1. Preparing the presentation. How to approach planning for the presentation</w:t>
      </w:r>
    </w:p>
    <w:p w:rsidR="00A6594E" w:rsidRPr="00144168" w:rsidRDefault="00A6594E" w:rsidP="00A6594E">
      <w:pPr>
        <w:rPr>
          <w:rFonts w:asciiTheme="minorBidi" w:hAnsiTheme="minorBidi" w:cstheme="minorBidi"/>
          <w:sz w:val="20"/>
          <w:szCs w:val="20"/>
          <w:lang w:val="en-US"/>
        </w:rPr>
      </w:pPr>
      <w:r w:rsidRPr="00144168">
        <w:rPr>
          <w:rFonts w:asciiTheme="minorBidi" w:hAnsiTheme="minorBidi" w:cstheme="minorBidi"/>
          <w:sz w:val="20"/>
          <w:szCs w:val="20"/>
          <w:lang w:val="en-US"/>
        </w:rPr>
        <w:t xml:space="preserve">2. </w:t>
      </w:r>
      <w:r w:rsidRPr="00144168">
        <w:rPr>
          <w:rFonts w:asciiTheme="minorBidi" w:hAnsiTheme="minorBidi" w:cstheme="minorBidi"/>
          <w:sz w:val="20"/>
          <w:szCs w:val="20"/>
          <w:lang w:val="en-GB"/>
        </w:rPr>
        <w:t>Delivering the Presentation.</w:t>
      </w:r>
    </w:p>
    <w:p w:rsidR="00A6594E" w:rsidRPr="00144168" w:rsidRDefault="00A6594E" w:rsidP="00A6594E">
      <w:pPr>
        <w:rPr>
          <w:rFonts w:asciiTheme="minorBidi" w:hAnsiTheme="minorBidi" w:cstheme="minorBidi"/>
          <w:sz w:val="20"/>
          <w:szCs w:val="20"/>
          <w:lang w:val="en-GB"/>
        </w:rPr>
      </w:pPr>
      <w:r w:rsidRPr="00144168">
        <w:rPr>
          <w:rFonts w:asciiTheme="minorBidi" w:hAnsiTheme="minorBidi" w:cstheme="minorBidi"/>
          <w:sz w:val="20"/>
          <w:szCs w:val="20"/>
          <w:lang w:val="en-GB"/>
        </w:rPr>
        <w:t>Speaking Techniques and factors to consider (</w:t>
      </w:r>
      <w:r w:rsidRPr="00144168">
        <w:rPr>
          <w:rFonts w:asciiTheme="minorBidi" w:hAnsiTheme="minorBidi" w:cstheme="minorBidi"/>
          <w:sz w:val="20"/>
          <w:szCs w:val="20"/>
          <w:lang w:val="en-US"/>
        </w:rPr>
        <w:t>Techniques associated with Voice, verbal gestures, body language,</w:t>
      </w:r>
      <w:r w:rsidRPr="00144168">
        <w:rPr>
          <w:rFonts w:asciiTheme="minorBidi" w:hAnsiTheme="minorBidi" w:cstheme="minorBidi"/>
          <w:sz w:val="20"/>
          <w:szCs w:val="20"/>
          <w:lang w:val="en-GB"/>
        </w:rPr>
        <w:t xml:space="preserve"> gaining attention, etc).</w:t>
      </w:r>
    </w:p>
    <w:p w:rsidR="00A6594E" w:rsidRPr="00144168" w:rsidRDefault="00A6594E" w:rsidP="00A6594E">
      <w:pPr>
        <w:adjustRightInd w:val="0"/>
        <w:rPr>
          <w:rFonts w:asciiTheme="minorBidi" w:hAnsiTheme="minorBidi" w:cstheme="minorBidi"/>
          <w:sz w:val="20"/>
          <w:szCs w:val="20"/>
          <w:lang w:val="en-GB"/>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2</w:t>
      </w:r>
      <w:r w:rsidRPr="009603F8">
        <w:rPr>
          <w:rFonts w:asciiTheme="minorBidi" w:hAnsiTheme="minorBidi"/>
          <w:b/>
          <w:bCs/>
          <w:sz w:val="20"/>
          <w:szCs w:val="20"/>
        </w:rPr>
        <w:t xml:space="preserve">.2. </w:t>
      </w:r>
    </w:p>
    <w:tbl>
      <w:tblPr>
        <w:tblStyle w:val="Grilledutableau"/>
        <w:tblW w:w="0" w:type="auto"/>
        <w:tblLook w:val="04A0" w:firstRow="1" w:lastRow="0" w:firstColumn="1" w:lastColumn="0" w:noHBand="0" w:noVBand="1"/>
      </w:tblPr>
      <w:tblGrid>
        <w:gridCol w:w="3275"/>
        <w:gridCol w:w="3224"/>
        <w:gridCol w:w="3073"/>
      </w:tblGrid>
      <w:tr w:rsidR="00A6594E" w:rsidRPr="009603F8" w:rsidTr="00A6594E">
        <w:tc>
          <w:tcPr>
            <w:tcW w:w="10058" w:type="dxa"/>
            <w:gridSpan w:val="3"/>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7D2E90" w:rsidRDefault="00A6594E" w:rsidP="00A6594E">
            <w:pPr>
              <w:adjustRightInd w:val="0"/>
              <w:rPr>
                <w:rFonts w:asciiTheme="minorBidi" w:hAnsiTheme="minorBidi"/>
                <w:b/>
                <w:bCs/>
                <w:lang w:val="fr-FR"/>
              </w:rPr>
            </w:pPr>
            <w:r w:rsidRPr="007D2E90">
              <w:rPr>
                <w:rFonts w:asciiTheme="minorBidi" w:hAnsiTheme="minorBidi"/>
                <w:b/>
                <w:bCs/>
                <w:lang w:val="fr-FR"/>
              </w:rPr>
              <w:t xml:space="preserve">ECUE: </w:t>
            </w:r>
            <w:r>
              <w:rPr>
                <w:rFonts w:asciiTheme="minorBidi" w:hAnsiTheme="minorBidi"/>
                <w:b/>
                <w:bCs/>
                <w:lang w:val="fr-FR"/>
              </w:rPr>
              <w:t>Dessin Assisté par Ordinateur (DAO)</w:t>
            </w:r>
            <w:r w:rsidRPr="007D2E90">
              <w:rPr>
                <w:rFonts w:asciiTheme="minorBidi" w:hAnsiTheme="minorBidi"/>
                <w:b/>
                <w:bCs/>
                <w:lang w:val="fr-FR"/>
              </w:rPr>
              <w:t xml:space="preserve"> </w:t>
            </w:r>
          </w:p>
        </w:tc>
      </w:tr>
      <w:tr w:rsidR="00A6594E" w:rsidRPr="009603F8" w:rsidTr="00A6594E">
        <w:tc>
          <w:tcPr>
            <w:tcW w:w="3462" w:type="dxa"/>
            <w:shd w:val="clear" w:color="auto" w:fill="FABF8F" w:themeFill="accent6" w:themeFillTint="99"/>
          </w:tcPr>
          <w:p w:rsidR="00A6594E" w:rsidRPr="007D2E90" w:rsidRDefault="00A6594E" w:rsidP="00A6594E">
            <w:pPr>
              <w:adjustRightInd w:val="0"/>
              <w:rPr>
                <w:rFonts w:asciiTheme="minorBidi" w:hAnsiTheme="minorBidi"/>
                <w:b/>
                <w:bCs/>
                <w:lang w:val="fr-FR"/>
              </w:rPr>
            </w:pPr>
          </w:p>
          <w:p w:rsidR="00A6594E" w:rsidRPr="009603F8" w:rsidRDefault="00A6594E" w:rsidP="00A6594E">
            <w:pPr>
              <w:adjustRightInd w:val="0"/>
              <w:rPr>
                <w:rFonts w:asciiTheme="minorBidi" w:hAnsiTheme="minorBidi"/>
                <w:b/>
                <w:bCs/>
              </w:rPr>
            </w:pPr>
            <w:r>
              <w:rPr>
                <w:rFonts w:asciiTheme="minorBidi" w:hAnsiTheme="minorBidi"/>
                <w:b/>
                <w:bCs/>
              </w:rPr>
              <w:t>Code: UET 412</w:t>
            </w:r>
          </w:p>
        </w:tc>
        <w:tc>
          <w:tcPr>
            <w:tcW w:w="3392"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Nombre de crédits: </w:t>
            </w:r>
            <w:r>
              <w:rPr>
                <w:rFonts w:asciiTheme="minorBidi" w:hAnsiTheme="minorBidi"/>
                <w:b/>
                <w:bCs/>
              </w:rPr>
              <w:t>3</w:t>
            </w:r>
          </w:p>
        </w:tc>
        <w:tc>
          <w:tcPr>
            <w:tcW w:w="3204" w:type="dxa"/>
            <w:shd w:val="clear" w:color="auto" w:fill="FABF8F" w:themeFill="accent6" w:themeFillTint="99"/>
          </w:tcPr>
          <w:p w:rsidR="00A6594E" w:rsidRPr="009603F8" w:rsidRDefault="00A6594E" w:rsidP="00A6594E">
            <w:pPr>
              <w:adjustRightInd w:val="0"/>
              <w:rPr>
                <w:rFonts w:asciiTheme="minorBidi" w:hAnsiTheme="minorBidi"/>
                <w:b/>
                <w:bCs/>
              </w:rPr>
            </w:pPr>
            <w:r w:rsidRPr="009603F8">
              <w:rPr>
                <w:rFonts w:asciiTheme="minorBidi" w:hAnsiTheme="minorBidi"/>
                <w:b/>
                <w:bCs/>
              </w:rPr>
              <w:t xml:space="preserve">Coefficient: </w:t>
            </w:r>
            <w:r>
              <w:rPr>
                <w:rFonts w:asciiTheme="minorBidi" w:hAnsiTheme="minorBidi"/>
                <w:b/>
                <w:bCs/>
              </w:rPr>
              <w:t>1.5</w:t>
            </w:r>
          </w:p>
        </w:tc>
      </w:tr>
    </w:tbl>
    <w:p w:rsidR="00A6594E" w:rsidRDefault="00A6594E" w:rsidP="00A6594E">
      <w:pPr>
        <w:adjustRightInd w:val="0"/>
        <w:rPr>
          <w:rFonts w:asciiTheme="minorBidi" w:hAnsiTheme="minorBidi"/>
          <w:b/>
          <w:bCs/>
          <w:sz w:val="20"/>
          <w:szCs w:val="20"/>
        </w:rPr>
      </w:pPr>
    </w:p>
    <w:p w:rsidR="00A6594E" w:rsidRPr="004056C5" w:rsidRDefault="00A6594E" w:rsidP="00A6594E">
      <w:pPr>
        <w:adjustRightInd w:val="0"/>
        <w:jc w:val="both"/>
        <w:rPr>
          <w:rFonts w:asciiTheme="minorBidi" w:hAnsiTheme="minorBidi" w:cstheme="minorBidi"/>
          <w:sz w:val="20"/>
          <w:szCs w:val="20"/>
        </w:rPr>
      </w:pPr>
      <w:r w:rsidRPr="004056C5">
        <w:rPr>
          <w:rFonts w:asciiTheme="minorBidi" w:hAnsiTheme="minorBidi" w:cstheme="minorBidi"/>
          <w:sz w:val="20"/>
          <w:szCs w:val="20"/>
        </w:rPr>
        <w:t xml:space="preserve">Initiation de l'étudiant à la conception/dessin assisté (e) par ordinateur en orientant les exercices vers sa formation initiale de Géologie. </w:t>
      </w:r>
    </w:p>
    <w:p w:rsidR="00A6594E" w:rsidRDefault="00A6594E" w:rsidP="00A6594E">
      <w:pPr>
        <w:rPr>
          <w:rFonts w:asciiTheme="minorBidi" w:hAnsiTheme="minorBidi" w:cstheme="minorBidi"/>
          <w:sz w:val="20"/>
          <w:szCs w:val="20"/>
        </w:rPr>
      </w:pP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 xml:space="preserve">1. Introduction DAO/CAO </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2. Vues, sections et coupes</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 xml:space="preserve">3. Cotation, Tolérancement et  Contrôle  </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 xml:space="preserve">4. Vocabulaire technique &amp; Présentation de Catia </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 xml:space="preserve"> 5. Esquisse simples et dessin 2D  </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 xml:space="preserve">6. Volumique et Mise en Plan  </w:t>
      </w:r>
    </w:p>
    <w:p w:rsidR="00A6594E" w:rsidRPr="004056C5" w:rsidRDefault="00A6594E" w:rsidP="00A6594E">
      <w:pPr>
        <w:rPr>
          <w:rFonts w:asciiTheme="minorBidi" w:hAnsiTheme="minorBidi" w:cstheme="minorBidi"/>
          <w:sz w:val="20"/>
          <w:szCs w:val="20"/>
        </w:rPr>
      </w:pPr>
      <w:r w:rsidRPr="004056C5">
        <w:rPr>
          <w:rFonts w:asciiTheme="minorBidi" w:hAnsiTheme="minorBidi" w:cstheme="minorBidi"/>
          <w:sz w:val="20"/>
          <w:szCs w:val="20"/>
        </w:rPr>
        <w:t>7. Assemblage</w:t>
      </w:r>
    </w:p>
    <w:p w:rsidR="00A6594E" w:rsidRDefault="00A6594E" w:rsidP="00A6594E">
      <w:pPr>
        <w:shd w:val="clear" w:color="auto" w:fill="FFFFFF"/>
        <w:jc w:val="both"/>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3</w:t>
      </w:r>
      <w:r w:rsidRPr="009603F8">
        <w:rPr>
          <w:rFonts w:asciiTheme="minorBidi" w:hAnsiTheme="minorBidi"/>
          <w:b/>
          <w:bCs/>
          <w:sz w:val="20"/>
          <w:szCs w:val="20"/>
        </w:rPr>
        <w:t>. Méthode d'évaluation et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.1. Régime d'examens</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sz w:val="20"/>
          <w:szCs w:val="20"/>
        </w:rPr>
      </w:pPr>
      <w:r w:rsidRPr="009603F8">
        <w:rPr>
          <w:rFonts w:asciiTheme="minorBidi" w:hAnsiTheme="minorBidi"/>
          <w:sz w:val="20"/>
          <w:szCs w:val="20"/>
        </w:rPr>
        <w:t xml:space="preserve">Régime </w:t>
      </w:r>
      <w:r>
        <w:rPr>
          <w:rFonts w:asciiTheme="minorBidi" w:hAnsiTheme="minorBidi"/>
          <w:sz w:val="20"/>
          <w:szCs w:val="20"/>
        </w:rPr>
        <w:t>continu</w:t>
      </w:r>
      <w:r w:rsidRPr="009603F8">
        <w:rPr>
          <w:rFonts w:asciiTheme="minorBidi" w:hAnsiTheme="minorBidi"/>
          <w:sz w:val="20"/>
          <w:szCs w:val="20"/>
        </w:rPr>
        <w:t xml:space="preserve"> pour les deux ECUE</w:t>
      </w:r>
      <w:r>
        <w:rPr>
          <w:rFonts w:asciiTheme="minorBidi" w:hAnsiTheme="minorBidi"/>
          <w:sz w:val="20"/>
          <w:szCs w:val="20"/>
        </w:rPr>
        <w:t>.</w:t>
      </w:r>
    </w:p>
    <w:p w:rsidR="00A6594E" w:rsidRPr="009603F8" w:rsidRDefault="00A6594E" w:rsidP="00A6594E">
      <w:pPr>
        <w:adjustRightInd w:val="0"/>
        <w:rPr>
          <w:rFonts w:asciiTheme="minorBidi" w:hAnsiTheme="minorBidi"/>
          <w:b/>
          <w:bCs/>
          <w:sz w:val="20"/>
          <w:szCs w:val="20"/>
        </w:rPr>
      </w:pPr>
    </w:p>
    <w:p w:rsidR="00A6594E" w:rsidRPr="009603F8" w:rsidRDefault="00A6594E" w:rsidP="00A6594E">
      <w:pPr>
        <w:adjustRightInd w:val="0"/>
        <w:rPr>
          <w:rFonts w:asciiTheme="minorBidi" w:hAnsiTheme="minorBidi"/>
          <w:b/>
          <w:bCs/>
          <w:sz w:val="20"/>
          <w:szCs w:val="20"/>
        </w:rPr>
      </w:pPr>
      <w:r>
        <w:rPr>
          <w:rFonts w:asciiTheme="minorBidi" w:hAnsiTheme="minorBidi"/>
          <w:b/>
          <w:bCs/>
          <w:sz w:val="20"/>
          <w:szCs w:val="20"/>
        </w:rPr>
        <w:tab/>
        <w:t>3</w:t>
      </w:r>
      <w:r w:rsidRPr="009603F8">
        <w:rPr>
          <w:rFonts w:asciiTheme="minorBidi" w:hAnsiTheme="minorBidi"/>
          <w:b/>
          <w:bCs/>
          <w:sz w:val="20"/>
          <w:szCs w:val="20"/>
        </w:rPr>
        <w:t>.2. Pondération et modalités d'évaluation</w:t>
      </w:r>
    </w:p>
    <w:p w:rsidR="00A6594E" w:rsidRPr="009603F8" w:rsidRDefault="00A6594E" w:rsidP="00A6594E">
      <w:pPr>
        <w:adjustRightInd w:val="0"/>
        <w:jc w:val="both"/>
        <w:rPr>
          <w:rFonts w:asciiTheme="minorBidi" w:hAnsiTheme="minorBidi"/>
          <w:sz w:val="20"/>
          <w:szCs w:val="20"/>
        </w:rPr>
      </w:pPr>
    </w:p>
    <w:p w:rsidR="00A6594E" w:rsidRPr="009603F8" w:rsidRDefault="00A6594E" w:rsidP="00A6594E">
      <w:pPr>
        <w:overflowPunct w:val="0"/>
        <w:adjustRightInd w:val="0"/>
        <w:spacing w:line="277" w:lineRule="auto"/>
        <w:ind w:right="640"/>
        <w:jc w:val="both"/>
        <w:rPr>
          <w:rFonts w:asciiTheme="minorBidi" w:hAnsiTheme="minorBidi"/>
          <w:sz w:val="20"/>
          <w:szCs w:val="20"/>
        </w:rPr>
      </w:pPr>
      <w:r w:rsidRPr="009603F8">
        <w:rPr>
          <w:rFonts w:asciiTheme="minorBidi" w:hAnsiTheme="minorBidi"/>
          <w:sz w:val="20"/>
          <w:szCs w:val="20"/>
        </w:rPr>
        <w:t>Pour l’évaluation, la Commission Nationale Sectorielle des S</w:t>
      </w:r>
      <w:r>
        <w:rPr>
          <w:rFonts w:asciiTheme="minorBidi" w:hAnsiTheme="minorBidi"/>
          <w:sz w:val="20"/>
          <w:szCs w:val="20"/>
        </w:rPr>
        <w:t xml:space="preserve">ciences Géologiques propose les </w:t>
      </w:r>
      <w:r w:rsidRPr="009603F8">
        <w:rPr>
          <w:rFonts w:asciiTheme="minorBidi" w:hAnsiTheme="minorBidi"/>
          <w:sz w:val="20"/>
          <w:szCs w:val="20"/>
        </w:rPr>
        <w:t>modalités suivantes :</w:t>
      </w:r>
    </w:p>
    <w:p w:rsidR="00A6594E" w:rsidRPr="009603F8" w:rsidRDefault="00A6594E" w:rsidP="00A6594E">
      <w:pPr>
        <w:adjustRightInd w:val="0"/>
        <w:spacing w:line="159" w:lineRule="exact"/>
        <w:jc w:val="both"/>
        <w:rPr>
          <w:rFonts w:asciiTheme="minorBidi" w:hAnsiTheme="minorBidi"/>
          <w:sz w:val="20"/>
          <w:szCs w:val="20"/>
        </w:rPr>
      </w:pPr>
    </w:p>
    <w:p w:rsidR="00A6594E" w:rsidRPr="009603F8" w:rsidRDefault="00A6594E" w:rsidP="00A6594E">
      <w:pPr>
        <w:overflowPunct w:val="0"/>
        <w:adjustRightInd w:val="0"/>
        <w:spacing w:line="258" w:lineRule="auto"/>
        <w:ind w:right="640"/>
        <w:jc w:val="both"/>
        <w:rPr>
          <w:rFonts w:asciiTheme="minorBidi" w:hAnsiTheme="minorBidi"/>
          <w:sz w:val="20"/>
          <w:szCs w:val="20"/>
        </w:rPr>
      </w:pPr>
      <w:r w:rsidRPr="009603F8">
        <w:rPr>
          <w:rFonts w:asciiTheme="minorBidi" w:hAnsiTheme="minorBidi"/>
          <w:sz w:val="20"/>
          <w:szCs w:val="20"/>
        </w:rPr>
        <w:t>L'on retient le principe d’un régime d’évaluation basé sur un contrôle continu (oral ou écrit</w:t>
      </w:r>
      <w:r>
        <w:rPr>
          <w:rFonts w:asciiTheme="minorBidi" w:hAnsiTheme="minorBidi"/>
          <w:sz w:val="20"/>
          <w:szCs w:val="20"/>
        </w:rPr>
        <w:t>).</w:t>
      </w:r>
    </w:p>
    <w:p w:rsidR="00A6594E" w:rsidRPr="009603F8" w:rsidRDefault="00A6594E" w:rsidP="00A6594E">
      <w:pPr>
        <w:adjustRightInd w:val="0"/>
        <w:spacing w:line="179" w:lineRule="exact"/>
        <w:jc w:val="both"/>
        <w:rPr>
          <w:rFonts w:asciiTheme="minorBidi" w:hAnsiTheme="minorBidi"/>
          <w:sz w:val="20"/>
          <w:szCs w:val="20"/>
        </w:rPr>
      </w:pPr>
    </w:p>
    <w:p w:rsidR="00A6594E" w:rsidRPr="009603F8" w:rsidRDefault="00A6594E" w:rsidP="00A6594E">
      <w:pPr>
        <w:overflowPunct w:val="0"/>
        <w:adjustRightInd w:val="0"/>
        <w:spacing w:line="250" w:lineRule="auto"/>
        <w:ind w:right="640"/>
        <w:jc w:val="both"/>
        <w:rPr>
          <w:rFonts w:asciiTheme="minorBidi" w:hAnsiTheme="minorBidi"/>
          <w:sz w:val="20"/>
          <w:szCs w:val="20"/>
        </w:rPr>
      </w:pPr>
      <w:r>
        <w:rPr>
          <w:rFonts w:asciiTheme="minorBidi" w:hAnsiTheme="minorBidi"/>
          <w:sz w:val="20"/>
          <w:szCs w:val="20"/>
        </w:rPr>
        <w:t>a) Contrôle continu (CC) : 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t être sous forme d’interrogation écrite ou orale. La moyen</w:t>
      </w:r>
      <w:r>
        <w:rPr>
          <w:rFonts w:asciiTheme="minorBidi" w:hAnsiTheme="minorBidi"/>
          <w:sz w:val="20"/>
          <w:szCs w:val="20"/>
        </w:rPr>
        <w:t>ne des notes de CC compte pour 100% de la moyenne finale de l’ECUE; ou:</w:t>
      </w:r>
    </w:p>
    <w:p w:rsidR="00A6594E" w:rsidRPr="009603F8" w:rsidRDefault="00A6594E" w:rsidP="00A6594E">
      <w:pPr>
        <w:adjustRightInd w:val="0"/>
        <w:spacing w:line="211" w:lineRule="exact"/>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sidRPr="009603F8">
        <w:rPr>
          <w:rFonts w:asciiTheme="minorBidi" w:hAnsiTheme="minorBidi"/>
          <w:sz w:val="20"/>
          <w:szCs w:val="20"/>
        </w:rPr>
        <w:t xml:space="preserve">b) </w:t>
      </w:r>
      <w:r>
        <w:rPr>
          <w:rFonts w:asciiTheme="minorBidi" w:hAnsiTheme="minorBidi"/>
          <w:sz w:val="20"/>
          <w:szCs w:val="20"/>
        </w:rPr>
        <w:t xml:space="preserve">Contrôle continu (CC) et </w:t>
      </w:r>
      <w:r w:rsidRPr="009603F8">
        <w:rPr>
          <w:rFonts w:asciiTheme="minorBidi" w:hAnsiTheme="minorBidi"/>
          <w:sz w:val="20"/>
          <w:szCs w:val="20"/>
        </w:rPr>
        <w:t xml:space="preserve">Examen </w:t>
      </w:r>
      <w:r>
        <w:rPr>
          <w:rFonts w:asciiTheme="minorBidi" w:hAnsiTheme="minorBidi"/>
          <w:sz w:val="20"/>
          <w:szCs w:val="20"/>
        </w:rPr>
        <w:t xml:space="preserve">final TD </w:t>
      </w:r>
      <w:r w:rsidRPr="009603F8">
        <w:rPr>
          <w:rFonts w:asciiTheme="minorBidi" w:hAnsiTheme="minorBidi"/>
          <w:sz w:val="20"/>
          <w:szCs w:val="20"/>
        </w:rPr>
        <w:t xml:space="preserve">(Ex): </w:t>
      </w:r>
      <w:r>
        <w:rPr>
          <w:rFonts w:asciiTheme="minorBidi" w:hAnsiTheme="minorBidi"/>
          <w:sz w:val="20"/>
          <w:szCs w:val="20"/>
        </w:rPr>
        <w:t>2</w:t>
      </w:r>
      <w:r w:rsidRPr="009603F8">
        <w:rPr>
          <w:rFonts w:asciiTheme="minorBidi" w:hAnsiTheme="minorBidi"/>
          <w:sz w:val="20"/>
          <w:szCs w:val="20"/>
        </w:rPr>
        <w:t xml:space="preserve"> contrôle</w:t>
      </w:r>
      <w:r>
        <w:rPr>
          <w:rFonts w:asciiTheme="minorBidi" w:hAnsiTheme="minorBidi"/>
          <w:sz w:val="20"/>
          <w:szCs w:val="20"/>
        </w:rPr>
        <w:t>s</w:t>
      </w:r>
      <w:r w:rsidRPr="009603F8">
        <w:rPr>
          <w:rFonts w:asciiTheme="minorBidi" w:hAnsiTheme="minorBidi"/>
          <w:sz w:val="20"/>
          <w:szCs w:val="20"/>
        </w:rPr>
        <w:t xml:space="preserve"> (au moins) qui peu</w:t>
      </w:r>
      <w:r>
        <w:rPr>
          <w:rFonts w:asciiTheme="minorBidi" w:hAnsiTheme="minorBidi"/>
          <w:sz w:val="20"/>
          <w:szCs w:val="20"/>
        </w:rPr>
        <w:t>ven</w:t>
      </w:r>
      <w:r w:rsidRPr="009603F8">
        <w:rPr>
          <w:rFonts w:asciiTheme="minorBidi" w:hAnsiTheme="minorBidi"/>
          <w:sz w:val="20"/>
          <w:szCs w:val="20"/>
        </w:rPr>
        <w:t xml:space="preserve">t être sous forme d’interrogation écrite ou orale </w:t>
      </w:r>
      <w:r>
        <w:rPr>
          <w:rFonts w:asciiTheme="minorBidi" w:hAnsiTheme="minorBidi"/>
          <w:sz w:val="20"/>
          <w:szCs w:val="20"/>
        </w:rPr>
        <w:t xml:space="preserve">qui compte pour 50% de la note de l'ECUE. </w:t>
      </w:r>
      <w:r w:rsidRPr="009603F8">
        <w:rPr>
          <w:rFonts w:asciiTheme="minorBidi" w:hAnsiTheme="minorBidi"/>
          <w:sz w:val="20"/>
          <w:szCs w:val="20"/>
        </w:rPr>
        <w:t xml:space="preserve">La note d’examen </w:t>
      </w:r>
      <w:r>
        <w:rPr>
          <w:rFonts w:asciiTheme="minorBidi" w:hAnsiTheme="minorBidi"/>
          <w:sz w:val="20"/>
          <w:szCs w:val="20"/>
        </w:rPr>
        <w:t>TD compte pour 5</w:t>
      </w:r>
      <w:r w:rsidRPr="009603F8">
        <w:rPr>
          <w:rFonts w:asciiTheme="minorBidi" w:hAnsiTheme="minorBidi"/>
          <w:sz w:val="20"/>
          <w:szCs w:val="20"/>
        </w:rPr>
        <w:t>0% de la moyenne finale de l’UE.</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center"/>
        <w:rPr>
          <w:rFonts w:asciiTheme="minorBidi" w:hAnsiTheme="minorBidi"/>
          <w:sz w:val="20"/>
          <w:szCs w:val="20"/>
        </w:rPr>
      </w:pPr>
      <w:r>
        <w:rPr>
          <w:rFonts w:asciiTheme="minorBidi" w:hAnsiTheme="minorBidi"/>
          <w:sz w:val="20"/>
          <w:szCs w:val="20"/>
        </w:rPr>
        <w:t>Au bilan:</w:t>
      </w:r>
    </w:p>
    <w:p w:rsidR="00A6594E" w:rsidRDefault="00A6594E" w:rsidP="00A6594E">
      <w:pPr>
        <w:adjustRightInd w:val="0"/>
        <w:jc w:val="both"/>
        <w:rPr>
          <w:rFonts w:asciiTheme="minorBidi" w:hAnsiTheme="minorBidi"/>
          <w:sz w:val="20"/>
          <w:szCs w:val="20"/>
        </w:rPr>
      </w:pPr>
    </w:p>
    <w:p w:rsidR="00A6594E" w:rsidRDefault="00A6594E" w:rsidP="00A6594E">
      <w:pPr>
        <w:adjustRightInd w:val="0"/>
        <w:jc w:val="both"/>
        <w:rPr>
          <w:rFonts w:asciiTheme="minorBidi" w:hAnsiTheme="minorBidi"/>
          <w:sz w:val="20"/>
          <w:szCs w:val="20"/>
        </w:rPr>
      </w:pPr>
      <w:r>
        <w:rPr>
          <w:rFonts w:asciiTheme="minorBidi" w:hAnsiTheme="minorBidi"/>
          <w:sz w:val="20"/>
          <w:szCs w:val="20"/>
        </w:rPr>
        <w:t>La moyenne des notes des ECUEs constitue la note de l'UE.</w:t>
      </w:r>
    </w:p>
    <w:p w:rsidR="00A6594E" w:rsidRDefault="00A6594E" w:rsidP="00A6594E">
      <w:pPr>
        <w:jc w:val="both"/>
      </w:pPr>
    </w:p>
    <w:p w:rsidR="00A6594E" w:rsidRDefault="00A6594E" w:rsidP="000F67DF">
      <w:pPr>
        <w:overflowPunct w:val="0"/>
        <w:adjustRightInd w:val="0"/>
        <w:spacing w:line="236" w:lineRule="auto"/>
        <w:ind w:right="20" w:firstLine="360"/>
      </w:pPr>
    </w:p>
    <w:p w:rsidR="000F67DF" w:rsidRDefault="000F67DF" w:rsidP="000F67DF">
      <w:pPr>
        <w:adjustRightInd w:val="0"/>
        <w:jc w:val="center"/>
        <w:rPr>
          <w:rFonts w:asciiTheme="minorBidi" w:hAnsiTheme="minorBidi"/>
          <w:b/>
          <w:bCs/>
          <w:sz w:val="20"/>
          <w:szCs w:val="20"/>
        </w:rPr>
      </w:pPr>
    </w:p>
    <w:p w:rsidR="000F67DF" w:rsidRDefault="000F67DF" w:rsidP="000F67DF">
      <w:pPr>
        <w:spacing w:before="75" w:line="235" w:lineRule="auto"/>
        <w:ind w:left="675" w:right="2131"/>
        <w:jc w:val="center"/>
        <w:rPr>
          <w:b/>
          <w:sz w:val="24"/>
        </w:rPr>
      </w:pPr>
      <w:r>
        <w:rPr>
          <w:b/>
          <w:noProof/>
          <w:sz w:val="24"/>
          <w:lang w:bidi="ar-SA"/>
        </w:rPr>
        <w:drawing>
          <wp:anchor distT="0" distB="0" distL="114300" distR="114300" simplePos="0" relativeHeight="251664384" behindDoc="0" locked="0" layoutInCell="1" allowOverlap="1">
            <wp:simplePos x="0" y="0"/>
            <wp:positionH relativeFrom="column">
              <wp:posOffset>2896235</wp:posOffset>
            </wp:positionH>
            <wp:positionV relativeFrom="paragraph">
              <wp:posOffset>193040</wp:posOffset>
            </wp:positionV>
            <wp:extent cx="941705" cy="1158875"/>
            <wp:effectExtent l="19050" t="0" r="0" b="0"/>
            <wp:wrapThrough wrapText="bothSides">
              <wp:wrapPolygon edited="0">
                <wp:start x="-437" y="0"/>
                <wp:lineTo x="-437" y="21304"/>
                <wp:lineTo x="21411" y="21304"/>
                <wp:lineTo x="21411" y="0"/>
                <wp:lineTo x="-437" y="0"/>
              </wp:wrapPolygon>
            </wp:wrapThrough>
            <wp:docPr id="42" name="Image 42" descr="image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map1"/>
                    <pic:cNvPicPr>
                      <a:picLocks noChangeAspect="1" noChangeArrowheads="1"/>
                    </pic:cNvPicPr>
                  </pic:nvPicPr>
                  <pic:blipFill>
                    <a:blip r:embed="rId28"/>
                    <a:srcRect/>
                    <a:stretch>
                      <a:fillRect/>
                    </a:stretch>
                  </pic:blipFill>
                  <pic:spPr bwMode="auto">
                    <a:xfrm>
                      <a:off x="0" y="0"/>
                      <a:ext cx="941705" cy="1158875"/>
                    </a:xfrm>
                    <a:prstGeom prst="rect">
                      <a:avLst/>
                    </a:prstGeom>
                    <a:noFill/>
                  </pic:spPr>
                </pic:pic>
              </a:graphicData>
            </a:graphic>
          </wp:anchor>
        </w:drawing>
      </w:r>
    </w:p>
    <w:p w:rsidR="000F67DF" w:rsidRDefault="0039135E" w:rsidP="000F67DF">
      <w:pPr>
        <w:spacing w:before="75" w:line="235" w:lineRule="auto"/>
        <w:ind w:left="675" w:right="2131"/>
        <w:jc w:val="center"/>
        <w:rPr>
          <w:b/>
          <w:sz w:val="24"/>
        </w:rPr>
      </w:pPr>
      <w:r>
        <w:rPr>
          <w:b/>
          <w:noProof/>
          <w:sz w:val="24"/>
          <w:lang w:bidi="ar-SA"/>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78105</wp:posOffset>
                </wp:positionV>
                <wp:extent cx="3023870" cy="1119505"/>
                <wp:effectExtent l="1270" t="0" r="381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19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Pr="00EB28D4" w:rsidRDefault="00A6594E" w:rsidP="000F67DF">
                            <w:pPr>
                              <w:ind w:left="-360" w:firstLine="360"/>
                              <w:jc w:val="center"/>
                              <w:rPr>
                                <w:rFonts w:asciiTheme="minorBidi" w:hAnsiTheme="minorBidi"/>
                                <w:b/>
                                <w:bCs/>
                                <w:sz w:val="18"/>
                                <w:szCs w:val="18"/>
                              </w:rPr>
                            </w:pPr>
                            <w:r w:rsidRPr="00EB28D4">
                              <w:rPr>
                                <w:rFonts w:asciiTheme="minorBidi" w:hAnsiTheme="minorBidi"/>
                                <w:b/>
                                <w:bCs/>
                                <w:sz w:val="18"/>
                                <w:szCs w:val="18"/>
                              </w:rPr>
                              <w:t>REPUBLIQUE TUNISIENNE</w:t>
                            </w:r>
                          </w:p>
                          <w:p w:rsidR="00A6594E" w:rsidRPr="00EB28D4" w:rsidRDefault="00A6594E" w:rsidP="000F67DF">
                            <w:pPr>
                              <w:ind w:left="-360" w:firstLine="360"/>
                              <w:jc w:val="center"/>
                              <w:rPr>
                                <w:rFonts w:asciiTheme="minorBidi" w:hAnsiTheme="minorBidi"/>
                                <w:b/>
                                <w:bCs/>
                                <w:sz w:val="18"/>
                                <w:szCs w:val="18"/>
                              </w:rPr>
                            </w:pPr>
                            <w:r w:rsidRPr="00EB28D4">
                              <w:rPr>
                                <w:rFonts w:asciiTheme="minorBidi" w:hAnsiTheme="minorBidi"/>
                                <w:b/>
                                <w:bCs/>
                                <w:sz w:val="18"/>
                                <w:szCs w:val="18"/>
                              </w:rPr>
                              <w:t>MINISTERE DE L’ENSEIGNEMENTSUPERIEUR</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ET DE LA RECHERCHE SCIENTIFIQUE</w:t>
                            </w:r>
                          </w:p>
                          <w:p w:rsidR="00A6594E" w:rsidRPr="00EB28D4" w:rsidRDefault="00A6594E" w:rsidP="000F67DF">
                            <w:pPr>
                              <w:jc w:val="center"/>
                              <w:rPr>
                                <w:rFonts w:asciiTheme="minorBidi" w:hAnsiTheme="minorBidi"/>
                                <w:b/>
                                <w:bCs/>
                                <w:sz w:val="18"/>
                                <w:szCs w:val="18"/>
                              </w:rPr>
                            </w:pPr>
                          </w:p>
                          <w:p w:rsidR="00A6594E" w:rsidRPr="00EB28D4" w:rsidRDefault="00A6594E" w:rsidP="000F67DF">
                            <w:pPr>
                              <w:jc w:val="center"/>
                              <w:rPr>
                                <w:rFonts w:asciiTheme="minorBidi" w:hAnsiTheme="minorBidi"/>
                                <w:sz w:val="18"/>
                                <w:szCs w:val="18"/>
                              </w:rPr>
                            </w:pPr>
                            <w:r w:rsidRPr="00EB28D4">
                              <w:rPr>
                                <w:rFonts w:asciiTheme="minorBidi" w:hAnsiTheme="minorBidi"/>
                                <w:sz w:val="18"/>
                                <w:szCs w:val="18"/>
                              </w:rPr>
                              <w:t>UNIVERSITE DE CARTHAGE</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FACULTE DES SCIENCES DE BIZERTE</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Département des Sciences de la Terre</w:t>
                            </w:r>
                          </w:p>
                          <w:p w:rsidR="00A6594E" w:rsidRPr="00EB28D4" w:rsidRDefault="00A6594E" w:rsidP="000F67DF">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6.7pt;margin-top:6.15pt;width:238.1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4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" stroked="f">
                <v:textbox>
                  <w:txbxContent>
                    <w:p w:rsidR="00A6594E" w:rsidRPr="00EB28D4" w:rsidRDefault="00A6594E" w:rsidP="000F67DF">
                      <w:pPr>
                        <w:ind w:left="-360" w:firstLine="360"/>
                        <w:jc w:val="center"/>
                        <w:rPr>
                          <w:rFonts w:asciiTheme="minorBidi" w:hAnsiTheme="minorBidi"/>
                          <w:b/>
                          <w:bCs/>
                          <w:sz w:val="18"/>
                          <w:szCs w:val="18"/>
                        </w:rPr>
                      </w:pPr>
                      <w:r w:rsidRPr="00EB28D4">
                        <w:rPr>
                          <w:rFonts w:asciiTheme="minorBidi" w:hAnsiTheme="minorBidi"/>
                          <w:b/>
                          <w:bCs/>
                          <w:sz w:val="18"/>
                          <w:szCs w:val="18"/>
                        </w:rPr>
                        <w:t>REPUBLIQUE TUNISIENNE</w:t>
                      </w:r>
                    </w:p>
                    <w:p w:rsidR="00A6594E" w:rsidRPr="00EB28D4" w:rsidRDefault="00A6594E" w:rsidP="000F67DF">
                      <w:pPr>
                        <w:ind w:left="-360" w:firstLine="360"/>
                        <w:jc w:val="center"/>
                        <w:rPr>
                          <w:rFonts w:asciiTheme="minorBidi" w:hAnsiTheme="minorBidi"/>
                          <w:b/>
                          <w:bCs/>
                          <w:sz w:val="18"/>
                          <w:szCs w:val="18"/>
                        </w:rPr>
                      </w:pPr>
                      <w:r w:rsidRPr="00EB28D4">
                        <w:rPr>
                          <w:rFonts w:asciiTheme="minorBidi" w:hAnsiTheme="minorBidi"/>
                          <w:b/>
                          <w:bCs/>
                          <w:sz w:val="18"/>
                          <w:szCs w:val="18"/>
                        </w:rPr>
                        <w:t>MINISTERE DE L’ENSEIGNEMENTSUPERIEUR</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ET DE LA RECHERCHE SCIENTIFIQUE</w:t>
                      </w:r>
                    </w:p>
                    <w:p w:rsidR="00A6594E" w:rsidRPr="00EB28D4" w:rsidRDefault="00A6594E" w:rsidP="000F67DF">
                      <w:pPr>
                        <w:jc w:val="center"/>
                        <w:rPr>
                          <w:rFonts w:asciiTheme="minorBidi" w:hAnsiTheme="minorBidi"/>
                          <w:b/>
                          <w:bCs/>
                          <w:sz w:val="18"/>
                          <w:szCs w:val="18"/>
                        </w:rPr>
                      </w:pPr>
                    </w:p>
                    <w:p w:rsidR="00A6594E" w:rsidRPr="00EB28D4" w:rsidRDefault="00A6594E" w:rsidP="000F67DF">
                      <w:pPr>
                        <w:jc w:val="center"/>
                        <w:rPr>
                          <w:rFonts w:asciiTheme="minorBidi" w:hAnsiTheme="minorBidi"/>
                          <w:sz w:val="18"/>
                          <w:szCs w:val="18"/>
                        </w:rPr>
                      </w:pPr>
                      <w:r w:rsidRPr="00EB28D4">
                        <w:rPr>
                          <w:rFonts w:asciiTheme="minorBidi" w:hAnsiTheme="minorBidi"/>
                          <w:sz w:val="18"/>
                          <w:szCs w:val="18"/>
                        </w:rPr>
                        <w:t>UNIVERSITE DE CARTHAGE</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FACULTE DES SCIENCES DE BIZERTE</w:t>
                      </w:r>
                    </w:p>
                    <w:p w:rsidR="00A6594E" w:rsidRPr="00EB28D4" w:rsidRDefault="00A6594E" w:rsidP="000F67DF">
                      <w:pPr>
                        <w:jc w:val="center"/>
                        <w:rPr>
                          <w:rFonts w:asciiTheme="minorBidi" w:hAnsiTheme="minorBidi"/>
                          <w:b/>
                          <w:bCs/>
                          <w:sz w:val="18"/>
                          <w:szCs w:val="18"/>
                        </w:rPr>
                      </w:pPr>
                      <w:r w:rsidRPr="00EB28D4">
                        <w:rPr>
                          <w:rFonts w:asciiTheme="minorBidi" w:hAnsiTheme="minorBidi"/>
                          <w:b/>
                          <w:bCs/>
                          <w:sz w:val="18"/>
                          <w:szCs w:val="18"/>
                        </w:rPr>
                        <w:t>Département des Sciences de la Terre</w:t>
                      </w:r>
                    </w:p>
                    <w:p w:rsidR="00A6594E" w:rsidRPr="00EB28D4" w:rsidRDefault="00A6594E" w:rsidP="000F67DF">
                      <w:pPr>
                        <w:rPr>
                          <w:sz w:val="18"/>
                          <w:szCs w:val="18"/>
                        </w:rPr>
                      </w:pPr>
                    </w:p>
                  </w:txbxContent>
                </v:textbox>
              </v:shape>
            </w:pict>
          </mc:Fallback>
        </mc:AlternateContent>
      </w:r>
    </w:p>
    <w:p w:rsidR="000F67DF" w:rsidRDefault="000F67DF" w:rsidP="000F67DF">
      <w:pPr>
        <w:spacing w:before="75" w:line="235" w:lineRule="auto"/>
        <w:ind w:left="675" w:right="2131"/>
        <w:jc w:val="center"/>
        <w:rPr>
          <w:b/>
          <w:sz w:val="24"/>
        </w:rPr>
      </w:pPr>
    </w:p>
    <w:p w:rsidR="000F67DF" w:rsidRDefault="000F67DF" w:rsidP="000F67DF">
      <w:pPr>
        <w:spacing w:before="75" w:line="235" w:lineRule="auto"/>
        <w:ind w:left="675" w:right="2131"/>
        <w:jc w:val="center"/>
        <w:rPr>
          <w:b/>
          <w:sz w:val="24"/>
        </w:rPr>
      </w:pPr>
      <w:r>
        <w:rPr>
          <w:b/>
          <w:sz w:val="24"/>
        </w:rPr>
        <w:t xml:space="preserve">CAHIER DE STAGE </w:t>
      </w:r>
    </w:p>
    <w:p w:rsidR="000F67DF" w:rsidRDefault="000F67DF" w:rsidP="000F67DF">
      <w:pPr>
        <w:spacing w:before="56" w:line="208" w:lineRule="auto"/>
        <w:ind w:left="2711" w:right="1027" w:hanging="2072"/>
        <w:rPr>
          <w:b/>
          <w:sz w:val="24"/>
        </w:rPr>
      </w:pPr>
    </w:p>
    <w:p w:rsidR="000F67DF" w:rsidRDefault="000F67DF" w:rsidP="000F67DF">
      <w:pPr>
        <w:spacing w:before="56" w:line="208" w:lineRule="auto"/>
        <w:ind w:left="2711" w:right="1027" w:hanging="2072"/>
        <w:rPr>
          <w:b/>
          <w:sz w:val="24"/>
        </w:rPr>
      </w:pPr>
    </w:p>
    <w:p w:rsidR="000F67DF" w:rsidRPr="00EB28D4" w:rsidRDefault="000F67DF" w:rsidP="000F67DF">
      <w:pPr>
        <w:spacing w:before="56" w:line="208" w:lineRule="auto"/>
        <w:ind w:left="2711" w:right="1027" w:hanging="2072"/>
        <w:rPr>
          <w:bCs/>
          <w:sz w:val="24"/>
        </w:rPr>
      </w:pPr>
    </w:p>
    <w:p w:rsidR="000F67DF" w:rsidRDefault="000F67DF" w:rsidP="000F67DF">
      <w:pPr>
        <w:spacing w:before="56" w:line="208" w:lineRule="auto"/>
        <w:ind w:left="2711" w:right="1027" w:hanging="2072"/>
        <w:rPr>
          <w:b/>
          <w:sz w:val="24"/>
        </w:rPr>
      </w:pPr>
    </w:p>
    <w:p w:rsidR="000F67DF" w:rsidRDefault="000F67DF" w:rsidP="000F67DF">
      <w:pPr>
        <w:spacing w:before="56" w:line="208" w:lineRule="auto"/>
        <w:ind w:left="2711" w:right="1027" w:hanging="2072"/>
        <w:rPr>
          <w:b/>
          <w:sz w:val="24"/>
        </w:rPr>
      </w:pPr>
    </w:p>
    <w:p w:rsidR="000F67DF" w:rsidRDefault="000F67DF" w:rsidP="000F67DF">
      <w:pPr>
        <w:spacing w:before="56" w:line="208" w:lineRule="auto"/>
        <w:ind w:left="2711" w:right="1027" w:hanging="2072"/>
        <w:rPr>
          <w:b/>
          <w:sz w:val="24"/>
        </w:rPr>
      </w:pPr>
    </w:p>
    <w:p w:rsidR="00BF116B" w:rsidRDefault="00BF116B" w:rsidP="000F67DF">
      <w:pPr>
        <w:spacing w:before="56" w:line="208" w:lineRule="auto"/>
        <w:ind w:left="2711" w:right="1027" w:hanging="2072"/>
        <w:rPr>
          <w:b/>
          <w:sz w:val="24"/>
        </w:rPr>
      </w:pPr>
    </w:p>
    <w:p w:rsidR="001A2939" w:rsidRDefault="001A2939" w:rsidP="000F67DF">
      <w:pPr>
        <w:spacing w:before="56" w:line="208" w:lineRule="auto"/>
        <w:ind w:left="2711" w:right="1027" w:hanging="2072"/>
        <w:rPr>
          <w:b/>
          <w:sz w:val="24"/>
        </w:rPr>
      </w:pPr>
    </w:p>
    <w:p w:rsidR="00BF116B" w:rsidRDefault="00BF116B" w:rsidP="000F67DF">
      <w:pPr>
        <w:spacing w:before="56" w:line="208" w:lineRule="auto"/>
        <w:ind w:left="2711" w:right="1027" w:hanging="2072"/>
        <w:rPr>
          <w:b/>
          <w:sz w:val="24"/>
        </w:rPr>
      </w:pPr>
    </w:p>
    <w:p w:rsidR="00BF116B" w:rsidRDefault="00BF116B" w:rsidP="000F67DF">
      <w:pPr>
        <w:spacing w:before="56" w:line="208" w:lineRule="auto"/>
        <w:ind w:left="2711" w:right="1027" w:hanging="2072"/>
        <w:rPr>
          <w:b/>
          <w:sz w:val="24"/>
        </w:rPr>
      </w:pPr>
    </w:p>
    <w:p w:rsidR="00BF116B" w:rsidRDefault="00BF116B" w:rsidP="000F67DF">
      <w:pPr>
        <w:spacing w:before="56" w:line="208" w:lineRule="auto"/>
        <w:ind w:left="2711" w:right="1027" w:hanging="2072"/>
        <w:rPr>
          <w:b/>
          <w:sz w:val="24"/>
        </w:rPr>
      </w:pPr>
    </w:p>
    <w:p w:rsidR="00BF116B" w:rsidRDefault="00BF116B" w:rsidP="000F67DF">
      <w:pPr>
        <w:spacing w:before="56" w:line="208" w:lineRule="auto"/>
        <w:ind w:left="2711" w:right="1027" w:hanging="2072"/>
        <w:rPr>
          <w:b/>
          <w:sz w:val="24"/>
        </w:rPr>
      </w:pPr>
    </w:p>
    <w:p w:rsidR="000F67DF" w:rsidRDefault="000F67DF" w:rsidP="000F67DF">
      <w:pPr>
        <w:spacing w:before="56" w:line="208" w:lineRule="auto"/>
        <w:ind w:left="2711" w:right="1027" w:hanging="2072"/>
        <w:rPr>
          <w:b/>
          <w:sz w:val="24"/>
        </w:rPr>
      </w:pPr>
    </w:p>
    <w:p w:rsidR="000F67DF" w:rsidRDefault="000F67DF" w:rsidP="000F67DF">
      <w:pPr>
        <w:spacing w:before="56" w:line="208" w:lineRule="auto"/>
        <w:ind w:right="629" w:hanging="17"/>
        <w:jc w:val="center"/>
        <w:rPr>
          <w:rFonts w:ascii="Arial" w:hAnsi="Arial" w:cs="Arial"/>
          <w:b/>
          <w:sz w:val="40"/>
          <w:szCs w:val="40"/>
        </w:rPr>
      </w:pPr>
      <w:r w:rsidRPr="00EB28D4">
        <w:rPr>
          <w:rFonts w:ascii="Arial" w:hAnsi="Arial" w:cs="Arial"/>
          <w:b/>
          <w:sz w:val="40"/>
          <w:szCs w:val="40"/>
        </w:rPr>
        <w:t>CAHIER DE STAGE</w:t>
      </w:r>
    </w:p>
    <w:p w:rsidR="000F67DF" w:rsidRDefault="000F67DF" w:rsidP="000F67DF">
      <w:pPr>
        <w:spacing w:before="56" w:line="208" w:lineRule="auto"/>
        <w:ind w:right="629" w:hanging="17"/>
        <w:jc w:val="center"/>
        <w:rPr>
          <w:rFonts w:ascii="Arial" w:hAnsi="Arial" w:cs="Arial"/>
          <w:b/>
          <w:sz w:val="40"/>
          <w:szCs w:val="40"/>
        </w:rPr>
      </w:pPr>
    </w:p>
    <w:p w:rsidR="000F67DF" w:rsidRDefault="000F67DF" w:rsidP="000F67DF">
      <w:pPr>
        <w:spacing w:before="56" w:line="208" w:lineRule="auto"/>
        <w:ind w:right="629" w:hanging="17"/>
        <w:jc w:val="center"/>
        <w:rPr>
          <w:rFonts w:ascii="Arial" w:hAnsi="Arial" w:cs="Arial"/>
          <w:b/>
          <w:sz w:val="40"/>
          <w:szCs w:val="40"/>
        </w:rPr>
      </w:pPr>
    </w:p>
    <w:p w:rsidR="000F67DF" w:rsidRDefault="0039135E" w:rsidP="000F67DF">
      <w:pPr>
        <w:spacing w:before="56" w:line="208" w:lineRule="auto"/>
        <w:ind w:right="629" w:hanging="17"/>
        <w:jc w:val="center"/>
        <w:rPr>
          <w:rFonts w:ascii="Arial" w:hAnsi="Arial" w:cs="Arial"/>
          <w:b/>
          <w:sz w:val="40"/>
          <w:szCs w:val="40"/>
        </w:rPr>
      </w:pPr>
      <w:r>
        <w:rPr>
          <w:b/>
          <w:noProof/>
          <w:sz w:val="24"/>
          <w:lang w:bidi="ar-SA"/>
        </w:rPr>
        <mc:AlternateContent>
          <mc:Choice Requires="wps">
            <w:drawing>
              <wp:anchor distT="0" distB="0" distL="114300" distR="114300" simplePos="0" relativeHeight="251665408" behindDoc="0" locked="0" layoutInCell="1" allowOverlap="1">
                <wp:simplePos x="0" y="0"/>
                <wp:positionH relativeFrom="column">
                  <wp:posOffset>4512945</wp:posOffset>
                </wp:positionH>
                <wp:positionV relativeFrom="paragraph">
                  <wp:posOffset>13970</wp:posOffset>
                </wp:positionV>
                <wp:extent cx="1090930" cy="1638300"/>
                <wp:effectExtent l="8255" t="6985" r="5715" b="1206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638300"/>
                        </a:xfrm>
                        <a:prstGeom prst="rect">
                          <a:avLst/>
                        </a:prstGeom>
                        <a:solidFill>
                          <a:srgbClr val="FFFFFF"/>
                        </a:solidFill>
                        <a:ln w="9525">
                          <a:solidFill>
                            <a:srgbClr val="000000"/>
                          </a:solidFill>
                          <a:miter lim="800000"/>
                          <a:headEnd/>
                          <a:tailEnd/>
                        </a:ln>
                      </wps:spPr>
                      <wps:txbx>
                        <w:txbxContent>
                          <w:p w:rsidR="00A6594E" w:rsidRDefault="00A6594E" w:rsidP="000F67DF"/>
                          <w:p w:rsidR="00A6594E" w:rsidRDefault="00A6594E" w:rsidP="000F67DF"/>
                          <w:p w:rsidR="00A6594E" w:rsidRDefault="00A6594E" w:rsidP="000F67DF"/>
                          <w:p w:rsidR="00A6594E" w:rsidRDefault="00A6594E" w:rsidP="000F67DF"/>
                          <w:p w:rsidR="00A6594E" w:rsidRPr="00EB28D4" w:rsidRDefault="00A6594E" w:rsidP="000F67DF">
                            <w:pPr>
                              <w:jc w:val="center"/>
                              <w:rPr>
                                <w:i/>
                                <w:iCs/>
                              </w:rPr>
                            </w:pPr>
                            <w:r w:rsidRPr="00EB28D4">
                              <w:rPr>
                                <w:i/>
                                <w:iCs/>
                              </w:rPr>
                              <w:t>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355.35pt;margin-top:1.1pt;width:85.9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">
                <v:textbox>
                  <w:txbxContent>
                    <w:p w:rsidR="00A6594E" w:rsidRDefault="00A6594E" w:rsidP="000F67DF"/>
                    <w:p w:rsidR="00A6594E" w:rsidRDefault="00A6594E" w:rsidP="000F67DF"/>
                    <w:p w:rsidR="00A6594E" w:rsidRDefault="00A6594E" w:rsidP="000F67DF"/>
                    <w:p w:rsidR="00A6594E" w:rsidRDefault="00A6594E" w:rsidP="000F67DF"/>
                    <w:p w:rsidR="00A6594E" w:rsidRPr="00EB28D4" w:rsidRDefault="00A6594E" w:rsidP="000F67DF">
                      <w:pPr>
                        <w:jc w:val="center"/>
                        <w:rPr>
                          <w:i/>
                          <w:iCs/>
                        </w:rPr>
                      </w:pPr>
                      <w:r w:rsidRPr="00EB28D4">
                        <w:rPr>
                          <w:i/>
                          <w:iCs/>
                        </w:rPr>
                        <w:t>Photo</w:t>
                      </w:r>
                    </w:p>
                  </w:txbxContent>
                </v:textbox>
              </v:shape>
            </w:pict>
          </mc:Fallback>
        </mc:AlternateContent>
      </w:r>
    </w:p>
    <w:p w:rsidR="000F67DF" w:rsidRDefault="000F67DF" w:rsidP="000F67DF">
      <w:pPr>
        <w:spacing w:before="56" w:line="208" w:lineRule="auto"/>
        <w:ind w:right="629" w:hanging="17"/>
        <w:jc w:val="center"/>
        <w:rPr>
          <w:rFonts w:ascii="Arial" w:hAnsi="Arial" w:cs="Arial"/>
          <w:b/>
          <w:sz w:val="40"/>
          <w:szCs w:val="40"/>
        </w:rPr>
      </w:pPr>
    </w:p>
    <w:p w:rsidR="000F67DF" w:rsidRDefault="000F67DF" w:rsidP="000F67DF">
      <w:pPr>
        <w:spacing w:before="56" w:line="208" w:lineRule="auto"/>
        <w:ind w:right="629" w:hanging="17"/>
        <w:jc w:val="center"/>
        <w:rPr>
          <w:rFonts w:ascii="Arial" w:hAnsi="Arial" w:cs="Arial"/>
          <w:b/>
          <w:sz w:val="40"/>
          <w:szCs w:val="40"/>
        </w:rPr>
      </w:pPr>
    </w:p>
    <w:p w:rsidR="000F67DF" w:rsidRDefault="000F67DF" w:rsidP="000F67DF">
      <w:pPr>
        <w:spacing w:before="56" w:line="208" w:lineRule="auto"/>
        <w:ind w:right="629" w:hanging="17"/>
        <w:jc w:val="both"/>
        <w:rPr>
          <w:rFonts w:ascii="Arial" w:hAnsi="Arial" w:cs="Arial"/>
          <w:b/>
          <w:sz w:val="28"/>
          <w:szCs w:val="28"/>
        </w:rPr>
      </w:pPr>
    </w:p>
    <w:p w:rsidR="000F67DF" w:rsidRDefault="000F67DF" w:rsidP="000F67DF">
      <w:pPr>
        <w:spacing w:before="56" w:line="208" w:lineRule="auto"/>
        <w:ind w:left="1560" w:right="629"/>
        <w:jc w:val="both"/>
        <w:rPr>
          <w:rFonts w:ascii="Arial" w:hAnsi="Arial" w:cs="Arial"/>
          <w:b/>
          <w:sz w:val="28"/>
          <w:szCs w:val="28"/>
        </w:rPr>
      </w:pPr>
    </w:p>
    <w:p w:rsidR="000F67DF" w:rsidRDefault="000F67DF" w:rsidP="000F67DF">
      <w:pPr>
        <w:spacing w:before="56" w:line="208" w:lineRule="auto"/>
        <w:ind w:left="1560" w:right="629"/>
        <w:jc w:val="both"/>
        <w:rPr>
          <w:rFonts w:ascii="Arial" w:hAnsi="Arial" w:cs="Arial"/>
          <w:b/>
          <w:sz w:val="28"/>
          <w:szCs w:val="28"/>
        </w:rPr>
      </w:pPr>
      <w:r w:rsidRPr="00EB28D4">
        <w:rPr>
          <w:rFonts w:ascii="Arial" w:hAnsi="Arial" w:cs="Arial"/>
          <w:b/>
          <w:sz w:val="28"/>
          <w:szCs w:val="28"/>
        </w:rPr>
        <w:t>DE</w:t>
      </w:r>
    </w:p>
    <w:p w:rsidR="000F67DF" w:rsidRPr="00440D97" w:rsidRDefault="000F67DF" w:rsidP="000F67DF">
      <w:pPr>
        <w:spacing w:before="56" w:line="208" w:lineRule="auto"/>
        <w:ind w:left="1560" w:right="629"/>
        <w:jc w:val="both"/>
        <w:rPr>
          <w:rFonts w:asciiTheme="minorBidi" w:hAnsiTheme="minorBidi"/>
          <w:b/>
          <w:sz w:val="20"/>
          <w:szCs w:val="20"/>
        </w:rPr>
      </w:pPr>
    </w:p>
    <w:p w:rsidR="000F67DF" w:rsidRPr="00440D97" w:rsidRDefault="000F67DF" w:rsidP="000F67DF">
      <w:pPr>
        <w:spacing w:before="56" w:line="208" w:lineRule="auto"/>
        <w:ind w:right="629"/>
        <w:rPr>
          <w:rFonts w:asciiTheme="minorBidi" w:hAnsiTheme="minorBidi"/>
          <w:b/>
          <w:sz w:val="20"/>
          <w:szCs w:val="20"/>
        </w:rPr>
      </w:pPr>
    </w:p>
    <w:tbl>
      <w:tblPr>
        <w:tblStyle w:val="Grilledutableau"/>
        <w:tblW w:w="0" w:type="auto"/>
        <w:jc w:val="center"/>
        <w:tblLook w:val="04A0" w:firstRow="1" w:lastRow="0" w:firstColumn="1" w:lastColumn="0" w:noHBand="0" w:noVBand="1"/>
      </w:tblPr>
      <w:tblGrid>
        <w:gridCol w:w="2694"/>
        <w:gridCol w:w="5661"/>
      </w:tblGrid>
      <w:tr w:rsidR="000F67DF" w:rsidRPr="00440D97" w:rsidTr="00770064">
        <w:trPr>
          <w:jc w:val="center"/>
        </w:trPr>
        <w:tc>
          <w:tcPr>
            <w:tcW w:w="2694" w:type="dxa"/>
          </w:tcPr>
          <w:p w:rsidR="000F67DF" w:rsidRPr="00440D97" w:rsidRDefault="000F67DF" w:rsidP="00770064">
            <w:pPr>
              <w:spacing w:before="56" w:line="208" w:lineRule="auto"/>
              <w:ind w:right="1027"/>
              <w:rPr>
                <w:rFonts w:asciiTheme="minorBidi" w:hAnsiTheme="minorBidi"/>
                <w:b/>
              </w:rPr>
            </w:pPr>
            <w:r w:rsidRPr="00440D97">
              <w:rPr>
                <w:rFonts w:asciiTheme="minorBidi" w:hAnsiTheme="minorBidi"/>
                <w:b/>
              </w:rPr>
              <w:t>Nom</w:t>
            </w:r>
          </w:p>
          <w:p w:rsidR="000F67DF" w:rsidRPr="00440D97" w:rsidRDefault="000F67DF" w:rsidP="00770064">
            <w:pPr>
              <w:spacing w:before="56" w:line="208" w:lineRule="auto"/>
              <w:ind w:right="1027"/>
              <w:rPr>
                <w:rFonts w:asciiTheme="minorBidi" w:hAnsiTheme="minorBidi"/>
                <w:b/>
              </w:rPr>
            </w:pPr>
          </w:p>
        </w:tc>
        <w:tc>
          <w:tcPr>
            <w:tcW w:w="5661" w:type="dxa"/>
          </w:tcPr>
          <w:p w:rsidR="000F67DF" w:rsidRPr="00440D97" w:rsidRDefault="000F67DF" w:rsidP="00770064">
            <w:pPr>
              <w:spacing w:before="56" w:line="208" w:lineRule="auto"/>
              <w:ind w:right="1027"/>
              <w:rPr>
                <w:rFonts w:asciiTheme="minorBidi" w:hAnsiTheme="minorBidi"/>
                <w:b/>
              </w:rPr>
            </w:pPr>
          </w:p>
        </w:tc>
      </w:tr>
      <w:tr w:rsidR="000F67DF" w:rsidRPr="00440D97" w:rsidTr="00770064">
        <w:trPr>
          <w:jc w:val="center"/>
        </w:trPr>
        <w:tc>
          <w:tcPr>
            <w:tcW w:w="2694" w:type="dxa"/>
          </w:tcPr>
          <w:p w:rsidR="000F67DF" w:rsidRPr="00440D97" w:rsidRDefault="000F67DF" w:rsidP="00770064">
            <w:pPr>
              <w:spacing w:before="56" w:line="208" w:lineRule="auto"/>
              <w:ind w:right="1027"/>
              <w:rPr>
                <w:rFonts w:asciiTheme="minorBidi" w:hAnsiTheme="minorBidi"/>
                <w:b/>
              </w:rPr>
            </w:pPr>
            <w:r w:rsidRPr="00440D97">
              <w:rPr>
                <w:rFonts w:asciiTheme="minorBidi" w:hAnsiTheme="minorBidi"/>
                <w:b/>
              </w:rPr>
              <w:t>Prénom</w:t>
            </w:r>
          </w:p>
          <w:p w:rsidR="000F67DF" w:rsidRPr="00440D97" w:rsidRDefault="000F67DF" w:rsidP="00770064">
            <w:pPr>
              <w:spacing w:before="56" w:line="208" w:lineRule="auto"/>
              <w:ind w:right="1027"/>
              <w:rPr>
                <w:rFonts w:asciiTheme="minorBidi" w:hAnsiTheme="minorBidi"/>
                <w:b/>
              </w:rPr>
            </w:pPr>
          </w:p>
        </w:tc>
        <w:tc>
          <w:tcPr>
            <w:tcW w:w="5661" w:type="dxa"/>
          </w:tcPr>
          <w:p w:rsidR="000F67DF" w:rsidRPr="00440D97" w:rsidRDefault="000F67DF" w:rsidP="00770064">
            <w:pPr>
              <w:spacing w:before="56" w:line="208" w:lineRule="auto"/>
              <w:ind w:right="1027"/>
              <w:rPr>
                <w:rFonts w:asciiTheme="minorBidi" w:hAnsiTheme="minorBidi"/>
                <w:b/>
              </w:rPr>
            </w:pPr>
          </w:p>
        </w:tc>
      </w:tr>
      <w:tr w:rsidR="000F67DF" w:rsidRPr="00440D97" w:rsidTr="00770064">
        <w:trPr>
          <w:jc w:val="center"/>
        </w:trPr>
        <w:tc>
          <w:tcPr>
            <w:tcW w:w="2694" w:type="dxa"/>
          </w:tcPr>
          <w:p w:rsidR="000F67DF" w:rsidRPr="00440D97" w:rsidRDefault="000F67DF" w:rsidP="00770064">
            <w:pPr>
              <w:spacing w:before="56" w:line="208" w:lineRule="auto"/>
              <w:ind w:right="1027"/>
              <w:rPr>
                <w:rFonts w:asciiTheme="minorBidi" w:hAnsiTheme="minorBidi"/>
                <w:b/>
              </w:rPr>
            </w:pPr>
            <w:r w:rsidRPr="00440D97">
              <w:rPr>
                <w:rFonts w:asciiTheme="minorBidi" w:hAnsiTheme="minorBidi"/>
                <w:b/>
              </w:rPr>
              <w:t>CIN</w:t>
            </w:r>
          </w:p>
          <w:p w:rsidR="000F67DF" w:rsidRPr="00440D97" w:rsidRDefault="000F67DF" w:rsidP="00770064">
            <w:pPr>
              <w:spacing w:before="56" w:line="208" w:lineRule="auto"/>
              <w:ind w:right="1027"/>
              <w:rPr>
                <w:rFonts w:asciiTheme="minorBidi" w:hAnsiTheme="minorBidi"/>
                <w:b/>
              </w:rPr>
            </w:pPr>
          </w:p>
        </w:tc>
        <w:tc>
          <w:tcPr>
            <w:tcW w:w="5661" w:type="dxa"/>
          </w:tcPr>
          <w:p w:rsidR="000F67DF" w:rsidRPr="00440D97" w:rsidRDefault="000F67DF" w:rsidP="00770064">
            <w:pPr>
              <w:spacing w:before="56" w:line="208" w:lineRule="auto"/>
              <w:ind w:right="1027"/>
              <w:rPr>
                <w:rFonts w:asciiTheme="minorBidi" w:hAnsiTheme="minorBidi"/>
                <w:b/>
              </w:rPr>
            </w:pPr>
          </w:p>
        </w:tc>
      </w:tr>
      <w:tr w:rsidR="000F67DF" w:rsidRPr="00440D97" w:rsidTr="00770064">
        <w:trPr>
          <w:jc w:val="center"/>
        </w:trPr>
        <w:tc>
          <w:tcPr>
            <w:tcW w:w="2694" w:type="dxa"/>
          </w:tcPr>
          <w:p w:rsidR="000F67DF" w:rsidRPr="00440D97" w:rsidRDefault="000F67DF" w:rsidP="00770064">
            <w:pPr>
              <w:spacing w:before="56" w:line="208" w:lineRule="auto"/>
              <w:ind w:right="743"/>
              <w:rPr>
                <w:rFonts w:asciiTheme="minorBidi" w:hAnsiTheme="minorBidi"/>
                <w:b/>
              </w:rPr>
            </w:pPr>
            <w:r w:rsidRPr="00440D97">
              <w:rPr>
                <w:rFonts w:asciiTheme="minorBidi" w:hAnsiTheme="minorBidi"/>
                <w:b/>
              </w:rPr>
              <w:t>N° Inscription</w:t>
            </w:r>
          </w:p>
          <w:p w:rsidR="000F67DF" w:rsidRPr="00440D97" w:rsidRDefault="000F67DF" w:rsidP="00770064">
            <w:pPr>
              <w:spacing w:before="56" w:line="208" w:lineRule="auto"/>
              <w:ind w:right="743"/>
              <w:rPr>
                <w:rFonts w:asciiTheme="minorBidi" w:hAnsiTheme="minorBidi"/>
                <w:b/>
              </w:rPr>
            </w:pPr>
          </w:p>
        </w:tc>
        <w:tc>
          <w:tcPr>
            <w:tcW w:w="5661" w:type="dxa"/>
          </w:tcPr>
          <w:p w:rsidR="000F67DF" w:rsidRPr="00440D97" w:rsidRDefault="000F67DF" w:rsidP="00770064">
            <w:pPr>
              <w:spacing w:before="56" w:line="208" w:lineRule="auto"/>
              <w:ind w:right="1027"/>
              <w:rPr>
                <w:rFonts w:asciiTheme="minorBidi" w:hAnsiTheme="minorBidi"/>
                <w:b/>
              </w:rPr>
            </w:pPr>
          </w:p>
        </w:tc>
      </w:tr>
      <w:tr w:rsidR="000F67DF" w:rsidRPr="00440D97" w:rsidTr="00770064">
        <w:trPr>
          <w:jc w:val="center"/>
        </w:trPr>
        <w:tc>
          <w:tcPr>
            <w:tcW w:w="2694" w:type="dxa"/>
          </w:tcPr>
          <w:p w:rsidR="000F67DF" w:rsidRPr="00440D97" w:rsidRDefault="000F67DF" w:rsidP="00770064">
            <w:pPr>
              <w:spacing w:before="56" w:line="208" w:lineRule="auto"/>
              <w:ind w:right="-108"/>
              <w:rPr>
                <w:rFonts w:asciiTheme="minorBidi" w:hAnsiTheme="minorBidi"/>
                <w:b/>
              </w:rPr>
            </w:pPr>
            <w:r w:rsidRPr="00440D97">
              <w:rPr>
                <w:rFonts w:asciiTheme="minorBidi" w:hAnsiTheme="minorBidi"/>
                <w:b/>
              </w:rPr>
              <w:t>Classe et Groupe</w:t>
            </w:r>
          </w:p>
          <w:p w:rsidR="000F67DF" w:rsidRPr="00440D97" w:rsidRDefault="000F67DF" w:rsidP="00770064">
            <w:pPr>
              <w:spacing w:before="56" w:line="208" w:lineRule="auto"/>
              <w:ind w:right="-108"/>
              <w:rPr>
                <w:rFonts w:asciiTheme="minorBidi" w:hAnsiTheme="minorBidi"/>
                <w:b/>
              </w:rPr>
            </w:pPr>
          </w:p>
        </w:tc>
        <w:tc>
          <w:tcPr>
            <w:tcW w:w="5661" w:type="dxa"/>
          </w:tcPr>
          <w:p w:rsidR="000F67DF" w:rsidRPr="00440D97" w:rsidRDefault="000F67DF" w:rsidP="00770064">
            <w:pPr>
              <w:spacing w:before="56" w:line="208" w:lineRule="auto"/>
              <w:ind w:right="1027"/>
              <w:rPr>
                <w:rFonts w:asciiTheme="minorBidi" w:hAnsiTheme="minorBidi"/>
                <w:b/>
              </w:rPr>
            </w:pPr>
          </w:p>
        </w:tc>
      </w:tr>
    </w:tbl>
    <w:p w:rsidR="000F67DF" w:rsidRPr="00440D97" w:rsidRDefault="000F67DF" w:rsidP="000F67DF">
      <w:pPr>
        <w:spacing w:before="56" w:line="208" w:lineRule="auto"/>
        <w:ind w:right="1027"/>
        <w:rPr>
          <w:rFonts w:asciiTheme="minorBidi" w:hAnsiTheme="minorBidi"/>
          <w:b/>
          <w:sz w:val="20"/>
          <w:szCs w:val="20"/>
        </w:rPr>
      </w:pPr>
    </w:p>
    <w:p w:rsidR="000F67DF" w:rsidRDefault="000F67DF" w:rsidP="000F67DF">
      <w:pPr>
        <w:spacing w:before="56" w:line="208" w:lineRule="auto"/>
        <w:ind w:right="1027"/>
        <w:rPr>
          <w:rFonts w:asciiTheme="minorBidi" w:hAnsiTheme="minorBidi"/>
          <w:b/>
          <w:sz w:val="20"/>
          <w:szCs w:val="20"/>
        </w:rPr>
      </w:pPr>
    </w:p>
    <w:p w:rsidR="000F67DF" w:rsidRDefault="000F67DF" w:rsidP="000F67DF">
      <w:pPr>
        <w:spacing w:before="56" w:line="208" w:lineRule="auto"/>
        <w:ind w:right="1027"/>
        <w:rPr>
          <w:rFonts w:asciiTheme="minorBidi" w:hAnsiTheme="minorBidi"/>
          <w:b/>
          <w:sz w:val="20"/>
          <w:szCs w:val="20"/>
        </w:rPr>
      </w:pPr>
    </w:p>
    <w:p w:rsidR="000F67DF" w:rsidRPr="00440D97" w:rsidRDefault="000F67DF" w:rsidP="000F67DF">
      <w:pPr>
        <w:spacing w:before="56" w:line="208" w:lineRule="auto"/>
        <w:ind w:right="1027"/>
        <w:rPr>
          <w:rFonts w:asciiTheme="minorBidi" w:hAnsiTheme="minorBidi"/>
          <w:b/>
          <w:sz w:val="20"/>
          <w:szCs w:val="20"/>
        </w:rPr>
      </w:pPr>
    </w:p>
    <w:p w:rsidR="000F67DF" w:rsidRPr="00440D97" w:rsidRDefault="000F67DF" w:rsidP="000F67DF">
      <w:pPr>
        <w:spacing w:before="56" w:line="208" w:lineRule="auto"/>
        <w:ind w:left="2711" w:hanging="2711"/>
        <w:rPr>
          <w:rFonts w:asciiTheme="minorBidi" w:hAnsiTheme="minorBidi"/>
          <w:b/>
          <w:sz w:val="20"/>
          <w:szCs w:val="20"/>
        </w:rPr>
      </w:pPr>
      <w:r>
        <w:rPr>
          <w:rFonts w:asciiTheme="minorBidi" w:hAnsiTheme="minorBidi"/>
          <w:b/>
          <w:sz w:val="20"/>
          <w:szCs w:val="20"/>
        </w:rPr>
        <w:t>____________________________________________________________________________________</w:t>
      </w:r>
    </w:p>
    <w:p w:rsidR="000F67DF" w:rsidRPr="00440D97" w:rsidRDefault="000F67DF" w:rsidP="000F67DF">
      <w:pPr>
        <w:spacing w:before="56" w:line="208" w:lineRule="auto"/>
        <w:ind w:left="2711" w:right="1027" w:hanging="2072"/>
        <w:rPr>
          <w:rFonts w:asciiTheme="minorBidi" w:hAnsiTheme="minorBidi"/>
          <w:b/>
          <w:sz w:val="20"/>
          <w:szCs w:val="20"/>
        </w:rPr>
      </w:pPr>
    </w:p>
    <w:p w:rsidR="000F67DF" w:rsidRPr="00440D97" w:rsidRDefault="000F67DF" w:rsidP="000F67DF">
      <w:pPr>
        <w:spacing w:before="56" w:line="208" w:lineRule="auto"/>
        <w:ind w:left="2711" w:hanging="2072"/>
        <w:jc w:val="right"/>
        <w:rPr>
          <w:rFonts w:asciiTheme="minorBidi" w:hAnsiTheme="minorBidi"/>
          <w:b/>
          <w:i/>
          <w:iCs/>
          <w:sz w:val="20"/>
          <w:szCs w:val="20"/>
        </w:rPr>
      </w:pPr>
      <w:r w:rsidRPr="00440D97">
        <w:rPr>
          <w:rFonts w:asciiTheme="minorBidi" w:hAnsiTheme="minorBidi"/>
          <w:b/>
          <w:i/>
          <w:iCs/>
          <w:sz w:val="20"/>
          <w:szCs w:val="20"/>
        </w:rPr>
        <w:t>Année universitaire: 20…./20….</w:t>
      </w:r>
    </w:p>
    <w:p w:rsidR="000F67DF" w:rsidRPr="00440D97" w:rsidRDefault="000F67DF" w:rsidP="000F67DF">
      <w:pPr>
        <w:spacing w:before="56" w:line="208" w:lineRule="auto"/>
        <w:ind w:left="2711" w:right="1027" w:hanging="2072"/>
        <w:rPr>
          <w:rFonts w:asciiTheme="minorBidi" w:hAnsiTheme="minorBidi"/>
          <w:b/>
          <w:sz w:val="20"/>
          <w:szCs w:val="20"/>
        </w:rPr>
      </w:pPr>
    </w:p>
    <w:p w:rsidR="000F67DF" w:rsidRPr="00440D97" w:rsidRDefault="000F67DF" w:rsidP="000F67DF">
      <w:pPr>
        <w:spacing w:before="56" w:line="208" w:lineRule="auto"/>
        <w:ind w:left="2711" w:right="1027" w:hanging="2072"/>
        <w:rPr>
          <w:rFonts w:asciiTheme="minorBidi" w:hAnsiTheme="minorBidi"/>
          <w:b/>
          <w:sz w:val="20"/>
          <w:szCs w:val="20"/>
        </w:rPr>
      </w:pPr>
    </w:p>
    <w:p w:rsidR="000F67DF" w:rsidRPr="00440D97" w:rsidRDefault="000F67DF" w:rsidP="000F67DF">
      <w:pPr>
        <w:spacing w:before="56" w:line="208" w:lineRule="auto"/>
        <w:ind w:left="2711" w:right="1027" w:hanging="2072"/>
        <w:rPr>
          <w:rFonts w:asciiTheme="minorBidi" w:hAnsiTheme="minorBidi"/>
          <w:b/>
          <w:sz w:val="20"/>
          <w:szCs w:val="20"/>
        </w:rPr>
      </w:pPr>
    </w:p>
    <w:p w:rsidR="000F67DF" w:rsidRPr="00440D97" w:rsidRDefault="000F67DF" w:rsidP="000F67DF">
      <w:pPr>
        <w:spacing w:before="56" w:line="208" w:lineRule="auto"/>
        <w:ind w:left="2711" w:hanging="2072"/>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Default="000F67DF" w:rsidP="000F67DF">
      <w:pPr>
        <w:spacing w:before="56" w:line="208" w:lineRule="auto"/>
        <w:ind w:left="142"/>
        <w:jc w:val="center"/>
        <w:rPr>
          <w:rFonts w:asciiTheme="minorBidi" w:hAnsiTheme="minorBidi"/>
          <w:b/>
          <w:sz w:val="20"/>
          <w:szCs w:val="20"/>
        </w:rPr>
      </w:pPr>
    </w:p>
    <w:p w:rsidR="000F67DF" w:rsidRPr="00440D97" w:rsidRDefault="000F67DF" w:rsidP="000F67DF">
      <w:pPr>
        <w:spacing w:before="56" w:line="208" w:lineRule="auto"/>
        <w:ind w:left="142"/>
        <w:jc w:val="center"/>
        <w:rPr>
          <w:rFonts w:asciiTheme="minorBidi" w:hAnsiTheme="minorBidi"/>
          <w:b/>
          <w:sz w:val="20"/>
          <w:szCs w:val="20"/>
        </w:rPr>
      </w:pPr>
      <w:r w:rsidRPr="00440D97">
        <w:rPr>
          <w:rFonts w:asciiTheme="minorBidi" w:hAnsiTheme="minorBidi"/>
          <w:b/>
          <w:sz w:val="20"/>
          <w:szCs w:val="20"/>
        </w:rPr>
        <w:t>QUELQUES RAPPELS SUR LA MISE EN ŒUVRE DU STAGE</w:t>
      </w:r>
    </w:p>
    <w:p w:rsidR="000F67DF" w:rsidRPr="00440D97" w:rsidRDefault="000F67DF" w:rsidP="000F67DF">
      <w:pPr>
        <w:spacing w:before="56" w:line="208" w:lineRule="auto"/>
        <w:ind w:left="142" w:hanging="2072"/>
        <w:rPr>
          <w:rFonts w:asciiTheme="minorBidi" w:hAnsiTheme="minorBidi"/>
          <w:b/>
          <w:sz w:val="20"/>
          <w:szCs w:val="20"/>
        </w:rPr>
      </w:pPr>
    </w:p>
    <w:p w:rsidR="000F67DF" w:rsidRPr="00440D97" w:rsidRDefault="000F67DF" w:rsidP="000F67DF">
      <w:pPr>
        <w:ind w:left="142"/>
        <w:rPr>
          <w:rFonts w:asciiTheme="minorBidi" w:hAnsiTheme="minorBidi"/>
          <w:b/>
          <w:i/>
          <w:sz w:val="20"/>
          <w:szCs w:val="20"/>
        </w:rPr>
      </w:pPr>
    </w:p>
    <w:p w:rsidR="000F67DF" w:rsidRPr="00440D97" w:rsidRDefault="000F67DF" w:rsidP="000F67DF">
      <w:pPr>
        <w:ind w:left="142"/>
        <w:rPr>
          <w:rFonts w:asciiTheme="minorBidi" w:hAnsiTheme="minorBidi"/>
          <w:b/>
          <w:sz w:val="20"/>
          <w:szCs w:val="20"/>
        </w:rPr>
      </w:pPr>
    </w:p>
    <w:p w:rsidR="000F67DF" w:rsidRPr="00440D97" w:rsidRDefault="000F67DF" w:rsidP="000F67DF">
      <w:pPr>
        <w:ind w:left="142"/>
        <w:rPr>
          <w:rFonts w:asciiTheme="minorBidi" w:hAnsiTheme="minorBidi"/>
          <w:b/>
          <w:sz w:val="20"/>
          <w:szCs w:val="20"/>
        </w:rPr>
      </w:pPr>
    </w:p>
    <w:p w:rsidR="000F67DF" w:rsidRPr="00440D97" w:rsidRDefault="000F67DF" w:rsidP="000F67DF">
      <w:pPr>
        <w:ind w:left="142"/>
        <w:rPr>
          <w:rFonts w:asciiTheme="minorBidi" w:hAnsiTheme="minorBidi"/>
          <w:b/>
          <w:sz w:val="20"/>
          <w:szCs w:val="20"/>
        </w:rPr>
      </w:pPr>
    </w:p>
    <w:p w:rsidR="000F67DF" w:rsidRPr="00440D97" w:rsidRDefault="000F67DF" w:rsidP="000F67DF">
      <w:pPr>
        <w:ind w:left="142"/>
        <w:rPr>
          <w:rFonts w:asciiTheme="minorBidi" w:hAnsiTheme="minorBidi"/>
          <w:b/>
          <w:sz w:val="20"/>
          <w:szCs w:val="20"/>
        </w:rPr>
      </w:pPr>
    </w:p>
    <w:p w:rsidR="000F67DF" w:rsidRPr="00440D97" w:rsidRDefault="000F67DF" w:rsidP="002A594D">
      <w:pPr>
        <w:rPr>
          <w:rFonts w:asciiTheme="minorBidi" w:hAnsiTheme="minorBidi"/>
          <w:b/>
          <w:i/>
          <w:sz w:val="20"/>
          <w:szCs w:val="20"/>
        </w:rPr>
      </w:pPr>
      <w:r w:rsidRPr="00440D97">
        <w:rPr>
          <w:rFonts w:asciiTheme="minorBidi" w:hAnsiTheme="minorBidi"/>
          <w:b/>
          <w:sz w:val="20"/>
          <w:szCs w:val="20"/>
        </w:rPr>
        <w:t>FINALITE DU STAGE</w:t>
      </w:r>
    </w:p>
    <w:p w:rsidR="000F67DF" w:rsidRPr="00440D97" w:rsidRDefault="000F67DF" w:rsidP="002A594D">
      <w:pPr>
        <w:rPr>
          <w:rFonts w:asciiTheme="minorBidi" w:hAnsiTheme="minorBidi"/>
          <w:b/>
          <w:i/>
          <w:sz w:val="20"/>
          <w:szCs w:val="20"/>
        </w:rPr>
      </w:pPr>
    </w:p>
    <w:p w:rsidR="000F67DF" w:rsidRPr="002A594D" w:rsidRDefault="000F67DF" w:rsidP="002A594D">
      <w:pPr>
        <w:pStyle w:val="TableParagraph"/>
        <w:jc w:val="both"/>
        <w:rPr>
          <w:rFonts w:asciiTheme="minorBidi" w:hAnsiTheme="minorBidi" w:cstheme="minorBidi"/>
          <w:i/>
          <w:iCs/>
          <w:sz w:val="20"/>
          <w:szCs w:val="20"/>
        </w:rPr>
      </w:pPr>
      <w:r w:rsidRPr="002A594D">
        <w:rPr>
          <w:rFonts w:asciiTheme="minorBidi" w:hAnsiTheme="minorBidi" w:cstheme="minorBidi"/>
          <w:i/>
          <w:iCs/>
          <w:sz w:val="20"/>
          <w:szCs w:val="20"/>
        </w:rPr>
        <w:t>Le stage a pour finalité de permettre l’application, sur le terrain ou dans un cadre professionnel, les</w:t>
      </w:r>
      <w:r w:rsidRPr="002A594D">
        <w:rPr>
          <w:rFonts w:asciiTheme="minorBidi" w:hAnsiTheme="minorBidi" w:cstheme="minorBidi"/>
          <w:i/>
          <w:iCs/>
          <w:spacing w:val="40"/>
          <w:sz w:val="20"/>
          <w:szCs w:val="20"/>
        </w:rPr>
        <w:t xml:space="preserve"> </w:t>
      </w:r>
      <w:r w:rsidRPr="002A594D">
        <w:rPr>
          <w:rFonts w:asciiTheme="minorBidi" w:hAnsiTheme="minorBidi" w:cstheme="minorBidi"/>
          <w:i/>
          <w:iCs/>
          <w:sz w:val="20"/>
          <w:szCs w:val="20"/>
        </w:rPr>
        <w:t xml:space="preserve">acquis d’apprentissage du cursus suivi dans l’établissement de formation. </w:t>
      </w:r>
    </w:p>
    <w:p w:rsidR="000F67DF" w:rsidRPr="002A594D" w:rsidRDefault="000F67DF" w:rsidP="002A594D">
      <w:pPr>
        <w:pStyle w:val="TableParagraph"/>
        <w:jc w:val="both"/>
        <w:rPr>
          <w:rFonts w:asciiTheme="minorBidi" w:hAnsiTheme="minorBidi" w:cstheme="minorBidi"/>
          <w:i/>
          <w:iCs/>
          <w:sz w:val="20"/>
          <w:szCs w:val="20"/>
        </w:rPr>
      </w:pPr>
    </w:p>
    <w:p w:rsidR="000F67DF" w:rsidRPr="002A594D" w:rsidRDefault="000F67DF" w:rsidP="002A594D">
      <w:pPr>
        <w:pStyle w:val="TableParagraph"/>
        <w:jc w:val="both"/>
        <w:rPr>
          <w:rFonts w:asciiTheme="minorBidi" w:hAnsiTheme="minorBidi" w:cstheme="minorBidi"/>
          <w:i/>
          <w:iCs/>
          <w:sz w:val="20"/>
          <w:szCs w:val="20"/>
        </w:rPr>
      </w:pPr>
      <w:r w:rsidRPr="002A594D">
        <w:rPr>
          <w:rFonts w:asciiTheme="minorBidi" w:hAnsiTheme="minorBidi" w:cstheme="minorBidi"/>
          <w:i/>
          <w:iCs/>
          <w:sz w:val="20"/>
          <w:szCs w:val="20"/>
        </w:rPr>
        <w:t>Les étudiants en stage doivent réaliser un véritable travail, sur le terrain ou au sein de la structure d’accueil, qui leur permettra d’acquérir une première expérience, développera leur aptitude à conduire de manière opérationnelle une activité professionnelle, renforcera leur employabilité et facilitera leur insertion dans le marché du travail.</w:t>
      </w:r>
    </w:p>
    <w:p w:rsidR="000F67DF" w:rsidRPr="002A594D" w:rsidRDefault="000F67DF" w:rsidP="002A594D">
      <w:pPr>
        <w:pStyle w:val="TableParagraph"/>
        <w:jc w:val="both"/>
        <w:rPr>
          <w:rFonts w:asciiTheme="minorBidi" w:hAnsiTheme="minorBidi" w:cstheme="minorBidi"/>
          <w:i/>
          <w:iCs/>
          <w:sz w:val="20"/>
          <w:szCs w:val="20"/>
        </w:rPr>
      </w:pPr>
    </w:p>
    <w:p w:rsidR="000F67DF" w:rsidRPr="002A594D" w:rsidRDefault="000F67DF" w:rsidP="002A594D">
      <w:pPr>
        <w:pStyle w:val="TableParagraph"/>
        <w:jc w:val="both"/>
        <w:rPr>
          <w:rFonts w:asciiTheme="minorBidi" w:hAnsiTheme="minorBidi" w:cstheme="minorBidi"/>
          <w:i/>
          <w:iCs/>
          <w:sz w:val="20"/>
          <w:szCs w:val="20"/>
        </w:rPr>
      </w:pPr>
      <w:r w:rsidRPr="002A594D">
        <w:rPr>
          <w:rFonts w:asciiTheme="minorBidi" w:hAnsiTheme="minorBidi" w:cstheme="minorBidi"/>
          <w:i/>
          <w:iCs/>
          <w:sz w:val="20"/>
          <w:szCs w:val="20"/>
        </w:rPr>
        <w:t>Le stage permet de placer l’étudiant en situation d’activité professionnelle et de réalisation d’activités d’un niveau de complexité, d’autonomie et de responsabilité garanties par le diplôme conformément à la classification nationale des qualifications.</w:t>
      </w:r>
    </w:p>
    <w:p w:rsidR="000F67DF" w:rsidRPr="00440D97" w:rsidRDefault="000F67DF" w:rsidP="002A594D">
      <w:pPr>
        <w:pStyle w:val="TableParagraph"/>
        <w:jc w:val="both"/>
        <w:rPr>
          <w:rFonts w:asciiTheme="minorBidi" w:hAnsiTheme="minorBidi" w:cstheme="minorBidi"/>
          <w:sz w:val="20"/>
          <w:szCs w:val="20"/>
        </w:rPr>
      </w:pPr>
    </w:p>
    <w:p w:rsidR="000F67DF" w:rsidRDefault="000F67DF" w:rsidP="000F67DF">
      <w:pPr>
        <w:pStyle w:val="TableParagraph"/>
        <w:ind w:left="142"/>
        <w:jc w:val="both"/>
        <w:rPr>
          <w:rFonts w:asciiTheme="minorBidi" w:hAnsiTheme="minorBidi" w:cstheme="minorBidi"/>
          <w:b/>
          <w:sz w:val="20"/>
          <w:szCs w:val="20"/>
        </w:rPr>
      </w:pPr>
    </w:p>
    <w:p w:rsidR="000F67DF" w:rsidRPr="00440D97" w:rsidRDefault="000F67DF" w:rsidP="000F67DF">
      <w:pPr>
        <w:pStyle w:val="TableParagraph"/>
        <w:jc w:val="both"/>
        <w:rPr>
          <w:rFonts w:asciiTheme="minorBidi" w:hAnsiTheme="minorBidi" w:cstheme="minorBidi"/>
          <w:b/>
          <w:sz w:val="20"/>
          <w:szCs w:val="20"/>
        </w:rPr>
      </w:pPr>
      <w:r w:rsidRPr="00440D97">
        <w:rPr>
          <w:rFonts w:asciiTheme="minorBidi" w:hAnsiTheme="minorBidi" w:cstheme="minorBidi"/>
          <w:b/>
          <w:sz w:val="20"/>
          <w:szCs w:val="20"/>
        </w:rPr>
        <w:t>OBLIGATIONS DE L’ETUDIANT EN STAGE</w:t>
      </w:r>
    </w:p>
    <w:p w:rsidR="000F67DF" w:rsidRPr="00440D97" w:rsidRDefault="000F67DF" w:rsidP="000F67DF">
      <w:pPr>
        <w:pStyle w:val="TableParagraph"/>
        <w:ind w:left="142"/>
        <w:jc w:val="both"/>
        <w:rPr>
          <w:rFonts w:asciiTheme="minorBidi" w:hAnsiTheme="minorBidi" w:cstheme="minorBidi"/>
          <w:b/>
          <w:sz w:val="20"/>
          <w:szCs w:val="20"/>
        </w:rPr>
      </w:pPr>
    </w:p>
    <w:p w:rsidR="000F67DF" w:rsidRPr="002A594D" w:rsidRDefault="000F67DF" w:rsidP="002A594D">
      <w:pPr>
        <w:pStyle w:val="TableParagraph"/>
        <w:jc w:val="both"/>
        <w:rPr>
          <w:rFonts w:asciiTheme="minorBidi" w:hAnsiTheme="minorBidi" w:cstheme="minorBidi"/>
          <w:b/>
          <w:i/>
          <w:iCs/>
          <w:sz w:val="20"/>
          <w:szCs w:val="20"/>
        </w:rPr>
      </w:pPr>
      <w:r w:rsidRPr="002A594D">
        <w:rPr>
          <w:rFonts w:asciiTheme="minorBidi" w:hAnsiTheme="minorBidi" w:cstheme="minorBidi"/>
          <w:i/>
          <w:iCs/>
          <w:sz w:val="20"/>
          <w:szCs w:val="20"/>
        </w:rPr>
        <w:t>L’étudiant doit respecter le règlement interne et la culture de la structure d’accueil. La ponctualité, le sérieux dans le travail, le respect de la confidentialité sont des qualités demandées à l’étudiant en stage; qui doit tenir à jour, remplir et conserver soigneusement ce cahier indispensable à la validation du stage ou de la formation par alternance.</w:t>
      </w:r>
    </w:p>
    <w:p w:rsidR="000F67DF" w:rsidRPr="002A594D" w:rsidRDefault="000F67DF" w:rsidP="002A594D">
      <w:pPr>
        <w:pStyle w:val="TableParagraph"/>
        <w:jc w:val="both"/>
        <w:rPr>
          <w:rFonts w:asciiTheme="minorBidi" w:hAnsiTheme="minorBidi" w:cstheme="minorBidi"/>
          <w:i/>
          <w:iCs/>
          <w:sz w:val="20"/>
          <w:szCs w:val="20"/>
        </w:rPr>
      </w:pPr>
    </w:p>
    <w:p w:rsidR="000F67DF" w:rsidRPr="002A594D" w:rsidRDefault="000F67DF" w:rsidP="002A594D">
      <w:pPr>
        <w:pStyle w:val="TableParagraph"/>
        <w:spacing w:line="260" w:lineRule="exact"/>
        <w:jc w:val="both"/>
        <w:rPr>
          <w:rFonts w:asciiTheme="minorBidi" w:hAnsiTheme="minorBidi" w:cstheme="minorBidi"/>
          <w:i/>
          <w:iCs/>
          <w:sz w:val="20"/>
          <w:szCs w:val="20"/>
        </w:rPr>
      </w:pPr>
      <w:r w:rsidRPr="002A594D">
        <w:rPr>
          <w:rFonts w:asciiTheme="minorBidi" w:hAnsiTheme="minorBidi" w:cstheme="minorBidi"/>
          <w:i/>
          <w:iCs/>
          <w:sz w:val="20"/>
          <w:szCs w:val="20"/>
        </w:rPr>
        <w:t xml:space="preserve">La charte de stage ou de </w:t>
      </w:r>
      <w:r w:rsidRPr="002A594D">
        <w:rPr>
          <w:rFonts w:asciiTheme="minorBidi" w:hAnsiTheme="minorBidi" w:cstheme="minorBidi"/>
          <w:i/>
          <w:iCs/>
          <w:spacing w:val="2"/>
          <w:sz w:val="20"/>
          <w:szCs w:val="20"/>
        </w:rPr>
        <w:t>formation par alternance</w:t>
      </w:r>
      <w:r w:rsidRPr="002A594D">
        <w:rPr>
          <w:rFonts w:asciiTheme="minorBidi" w:hAnsiTheme="minorBidi" w:cstheme="minorBidi"/>
          <w:i/>
          <w:iCs/>
          <w:spacing w:val="38"/>
          <w:sz w:val="20"/>
          <w:szCs w:val="20"/>
        </w:rPr>
        <w:t xml:space="preserve"> </w:t>
      </w:r>
      <w:r w:rsidRPr="002A594D">
        <w:rPr>
          <w:rFonts w:asciiTheme="minorBidi" w:hAnsiTheme="minorBidi" w:cstheme="minorBidi"/>
          <w:i/>
          <w:iCs/>
          <w:sz w:val="20"/>
          <w:szCs w:val="20"/>
        </w:rPr>
        <w:t>prévue à l’article. 10 de la loi2009-21 définit les principes généraux du stage ou de la formation par alternance et les conditions permettant leur réalisation au sein des structures d’accueil. Elle fixe les modalités garantissant la qualité du stage ou de la formation par alternance, sa conformité avec les objectifs pédagogiques du cursus de formation suivi dans l’établissement d’enseignement supérieur et son intérêt pour toutes les parties concernées.</w:t>
      </w:r>
    </w:p>
    <w:p w:rsidR="000F67DF" w:rsidRPr="002A594D" w:rsidRDefault="000F67DF" w:rsidP="002A594D">
      <w:pPr>
        <w:pStyle w:val="TableParagraph"/>
        <w:jc w:val="both"/>
        <w:rPr>
          <w:rFonts w:asciiTheme="minorBidi" w:hAnsiTheme="minorBidi" w:cstheme="minorBidi"/>
          <w:b/>
          <w:i/>
          <w:iCs/>
          <w:sz w:val="20"/>
          <w:szCs w:val="20"/>
        </w:rPr>
      </w:pPr>
    </w:p>
    <w:p w:rsidR="000F67DF" w:rsidRPr="002A594D" w:rsidRDefault="000F67DF" w:rsidP="002A594D">
      <w:pPr>
        <w:pStyle w:val="TableParagraph"/>
        <w:spacing w:before="1"/>
        <w:jc w:val="both"/>
        <w:rPr>
          <w:rFonts w:asciiTheme="minorBidi" w:hAnsiTheme="minorBidi" w:cstheme="minorBidi"/>
          <w:i/>
          <w:iCs/>
          <w:sz w:val="20"/>
          <w:szCs w:val="20"/>
        </w:rPr>
      </w:pPr>
      <w:r w:rsidRPr="002A594D">
        <w:rPr>
          <w:rFonts w:asciiTheme="minorBidi" w:hAnsiTheme="minorBidi" w:cstheme="minorBidi"/>
          <w:i/>
          <w:iCs/>
          <w:sz w:val="20"/>
          <w:szCs w:val="20"/>
        </w:rPr>
        <w:t>La responsabilité de l’encadrement de tout stage incombe aux encadreurs universitaires et professionnels. Ceux-ci travaillent en collaboration pour soutenir méthodologiquement l’étudiant dans la réalisation de son stage.</w:t>
      </w:r>
    </w:p>
    <w:p w:rsidR="000F67DF" w:rsidRPr="002A594D" w:rsidRDefault="000F67DF" w:rsidP="002A594D">
      <w:pPr>
        <w:pStyle w:val="TableParagraph"/>
        <w:jc w:val="both"/>
        <w:rPr>
          <w:rFonts w:asciiTheme="minorBidi" w:hAnsiTheme="minorBidi" w:cstheme="minorBidi"/>
          <w:b/>
          <w:i/>
          <w:iCs/>
          <w:sz w:val="20"/>
          <w:szCs w:val="20"/>
        </w:rPr>
      </w:pPr>
    </w:p>
    <w:p w:rsidR="000F67DF" w:rsidRPr="002A594D" w:rsidRDefault="000F67DF" w:rsidP="002A594D">
      <w:pPr>
        <w:pStyle w:val="TableParagraph"/>
        <w:jc w:val="both"/>
        <w:rPr>
          <w:rFonts w:asciiTheme="minorBidi" w:hAnsiTheme="minorBidi" w:cstheme="minorBidi"/>
          <w:i/>
          <w:iCs/>
          <w:sz w:val="20"/>
          <w:szCs w:val="20"/>
        </w:rPr>
      </w:pPr>
      <w:r w:rsidRPr="002A594D">
        <w:rPr>
          <w:rFonts w:asciiTheme="minorBidi" w:hAnsiTheme="minorBidi" w:cstheme="minorBidi"/>
          <w:i/>
          <w:iCs/>
          <w:sz w:val="20"/>
          <w:szCs w:val="20"/>
        </w:rPr>
        <w:t>La convention de stage précise les engagements et les responsabilités de l’établissement d’enseignement, de la structure d’accueil et de l’étudiant.</w:t>
      </w:r>
    </w:p>
    <w:p w:rsidR="000F67DF" w:rsidRPr="00440D97" w:rsidRDefault="000F67DF" w:rsidP="000F67DF">
      <w:pPr>
        <w:pStyle w:val="Titre42"/>
        <w:spacing w:before="119" w:after="3" w:line="208" w:lineRule="auto"/>
        <w:ind w:left="735" w:right="1810" w:hanging="60"/>
        <w:jc w:val="both"/>
        <w:rPr>
          <w:rFonts w:asciiTheme="minorBidi" w:hAnsiTheme="minorBidi" w:cstheme="minorBidi"/>
          <w:sz w:val="20"/>
          <w:szCs w:val="20"/>
        </w:rPr>
      </w:pPr>
    </w:p>
    <w:p w:rsidR="000F67DF" w:rsidRPr="00440D97" w:rsidRDefault="000F67DF" w:rsidP="000F67DF">
      <w:pPr>
        <w:pStyle w:val="Titre42"/>
        <w:spacing w:before="119" w:after="3" w:line="208" w:lineRule="auto"/>
        <w:ind w:left="735" w:right="1810" w:hanging="60"/>
        <w:jc w:val="both"/>
        <w:rPr>
          <w:rFonts w:asciiTheme="minorBidi" w:hAnsiTheme="minorBidi" w:cstheme="minorBidi"/>
          <w:sz w:val="20"/>
          <w:szCs w:val="20"/>
        </w:rPr>
      </w:pPr>
    </w:p>
    <w:p w:rsidR="000F67DF" w:rsidRPr="00440D97" w:rsidRDefault="000F67DF" w:rsidP="000F67DF">
      <w:pPr>
        <w:pStyle w:val="Titre42"/>
        <w:spacing w:before="119" w:after="3" w:line="208" w:lineRule="auto"/>
        <w:ind w:left="735" w:right="1810" w:hanging="60"/>
        <w:rPr>
          <w:rFonts w:asciiTheme="minorBidi" w:hAnsiTheme="minorBidi" w:cstheme="minorBidi"/>
          <w:sz w:val="20"/>
          <w:szCs w:val="20"/>
        </w:rPr>
      </w:pPr>
    </w:p>
    <w:p w:rsidR="000F67DF" w:rsidRPr="00440D97" w:rsidRDefault="000F67DF" w:rsidP="000F67DF">
      <w:pPr>
        <w:pStyle w:val="Titre42"/>
        <w:spacing w:before="119" w:after="3" w:line="208" w:lineRule="auto"/>
        <w:ind w:left="735" w:right="1810" w:hanging="60"/>
        <w:rPr>
          <w:rFonts w:asciiTheme="minorBidi" w:hAnsiTheme="minorBidi" w:cstheme="minorBidi"/>
          <w:sz w:val="20"/>
          <w:szCs w:val="20"/>
        </w:rPr>
      </w:pPr>
    </w:p>
    <w:p w:rsidR="000F67DF" w:rsidRPr="00440D97" w:rsidRDefault="000F67DF" w:rsidP="000F67DF">
      <w:pPr>
        <w:pStyle w:val="Titre42"/>
        <w:spacing w:before="119" w:after="3" w:line="208" w:lineRule="auto"/>
        <w:ind w:left="709" w:right="1810" w:hanging="60"/>
        <w:rPr>
          <w:rFonts w:asciiTheme="minorBidi" w:hAnsiTheme="minorBidi" w:cstheme="minorBidi"/>
          <w:sz w:val="20"/>
          <w:szCs w:val="20"/>
        </w:rPr>
      </w:pPr>
    </w:p>
    <w:p w:rsidR="00770064" w:rsidRDefault="00770064" w:rsidP="003C56B0"/>
    <w:p w:rsidR="00757700" w:rsidRDefault="0039135E" w:rsidP="003C56B0">
      <w:r>
        <w:rPr>
          <w:noProof/>
          <w:lang w:bidi="ar-SA"/>
        </w:rPr>
        <mc:AlternateContent>
          <mc:Choice Requires="wps">
            <w:drawing>
              <wp:anchor distT="0" distB="0" distL="114300" distR="114300" simplePos="0" relativeHeight="251668480" behindDoc="0" locked="0" layoutInCell="1" allowOverlap="1">
                <wp:simplePos x="0" y="0"/>
                <wp:positionH relativeFrom="column">
                  <wp:posOffset>-97790</wp:posOffset>
                </wp:positionH>
                <wp:positionV relativeFrom="paragraph">
                  <wp:posOffset>-6350</wp:posOffset>
                </wp:positionV>
                <wp:extent cx="6193155" cy="636905"/>
                <wp:effectExtent l="0" t="0" r="0" b="25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p>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1 (obligatoire) 2</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7.7pt;margin-top:-.5pt;width:487.65pt;height: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cyhg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" stroked="f">
                <v:textbox>
                  <w:txbxContent>
                    <w:p w:rsidR="00A6594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p>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1 (obligatoire) 2</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v:textbox>
              </v:shape>
            </w:pict>
          </mc:Fallback>
        </mc:AlternateContent>
      </w:r>
    </w:p>
    <w:p w:rsidR="00757700" w:rsidRDefault="00757700" w:rsidP="003C56B0"/>
    <w:p w:rsidR="00757700" w:rsidRDefault="00757700" w:rsidP="003C56B0"/>
    <w:p w:rsidR="00757700" w:rsidRDefault="00757700" w:rsidP="00770064">
      <w:pPr>
        <w:pStyle w:val="Titre42"/>
        <w:spacing w:before="119" w:after="3" w:line="208" w:lineRule="auto"/>
        <w:ind w:left="426" w:right="1810" w:hanging="60"/>
        <w:rPr>
          <w:rFonts w:asciiTheme="minorBidi" w:hAnsiTheme="minorBidi" w:cstheme="minorBidi"/>
          <w:sz w:val="20"/>
          <w:szCs w:val="20"/>
        </w:rPr>
      </w:pPr>
    </w:p>
    <w:p w:rsidR="00770064" w:rsidRDefault="00770064" w:rsidP="00770064">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r>
        <w:rPr>
          <w:rFonts w:asciiTheme="minorBidi" w:hAnsiTheme="minorBidi" w:cstheme="minorBidi"/>
          <w:sz w:val="20"/>
          <w:szCs w:val="20"/>
        </w:rPr>
        <w:t>DE TERRAIN</w:t>
      </w:r>
    </w:p>
    <w:p w:rsidR="00770064" w:rsidRDefault="00770064" w:rsidP="00770064">
      <w:pPr>
        <w:pStyle w:val="Titre42"/>
        <w:spacing w:before="119" w:after="3" w:line="208" w:lineRule="auto"/>
        <w:ind w:left="426" w:right="1810" w:hanging="60"/>
        <w:rPr>
          <w:rFonts w:asciiTheme="minorBidi" w:hAnsiTheme="minorBidi" w:cstheme="minorBidi"/>
          <w:sz w:val="20"/>
          <w:szCs w:val="20"/>
        </w:rPr>
      </w:pPr>
    </w:p>
    <w:tbl>
      <w:tblPr>
        <w:tblStyle w:val="Grilledutableau"/>
        <w:tblW w:w="0" w:type="auto"/>
        <w:tblInd w:w="108" w:type="dxa"/>
        <w:tblLayout w:type="fixed"/>
        <w:tblLook w:val="04A0" w:firstRow="1" w:lastRow="0" w:firstColumn="1" w:lastColumn="0" w:noHBand="0" w:noVBand="1"/>
      </w:tblPr>
      <w:tblGrid>
        <w:gridCol w:w="993"/>
        <w:gridCol w:w="2976"/>
        <w:gridCol w:w="709"/>
        <w:gridCol w:w="709"/>
        <w:gridCol w:w="850"/>
        <w:gridCol w:w="709"/>
        <w:gridCol w:w="709"/>
        <w:gridCol w:w="850"/>
        <w:gridCol w:w="959"/>
      </w:tblGrid>
      <w:tr w:rsidR="00770064" w:rsidTr="00757700">
        <w:tc>
          <w:tcPr>
            <w:tcW w:w="3969" w:type="dxa"/>
            <w:gridSpan w:val="2"/>
          </w:tcPr>
          <w:p w:rsidR="00770064" w:rsidRPr="00770064" w:rsidRDefault="00770064" w:rsidP="00757700">
            <w:pPr>
              <w:pStyle w:val="Titre42"/>
              <w:spacing w:before="119" w:after="3" w:line="208" w:lineRule="auto"/>
              <w:ind w:left="0" w:right="-68"/>
              <w:jc w:val="center"/>
              <w:rPr>
                <w:rFonts w:asciiTheme="minorBidi" w:hAnsiTheme="minorBidi" w:cstheme="minorBidi"/>
                <w:sz w:val="20"/>
                <w:szCs w:val="20"/>
                <w:lang w:val="fr-FR"/>
              </w:rPr>
            </w:pPr>
            <w:r w:rsidRPr="00770064">
              <w:rPr>
                <w:rFonts w:asciiTheme="minorBidi" w:hAnsiTheme="minorBidi" w:cstheme="minorBidi"/>
                <w:sz w:val="20"/>
                <w:szCs w:val="20"/>
                <w:lang w:val="fr-FR"/>
              </w:rPr>
              <w:t>Noms et Prénoms des encadrants accompagnateurs</w:t>
            </w:r>
          </w:p>
        </w:tc>
        <w:tc>
          <w:tcPr>
            <w:tcW w:w="5495" w:type="dxa"/>
            <w:gridSpan w:val="7"/>
          </w:tcPr>
          <w:p w:rsidR="00770064" w:rsidRPr="00770064" w:rsidRDefault="00770064" w:rsidP="00757700">
            <w:pPr>
              <w:pStyle w:val="Titre42"/>
              <w:spacing w:before="119" w:after="3" w:line="208" w:lineRule="auto"/>
              <w:ind w:left="0"/>
              <w:jc w:val="center"/>
              <w:rPr>
                <w:rFonts w:asciiTheme="minorBidi" w:hAnsiTheme="minorBidi" w:cstheme="minorBidi"/>
                <w:sz w:val="20"/>
                <w:szCs w:val="20"/>
              </w:rPr>
            </w:pPr>
            <w:r>
              <w:rPr>
                <w:rFonts w:asciiTheme="minorBidi" w:hAnsiTheme="minorBidi" w:cstheme="minorBidi"/>
                <w:sz w:val="20"/>
                <w:szCs w:val="20"/>
                <w:lang w:val="fr-FR"/>
              </w:rPr>
              <w:t>Dates des sorties d'encadrement</w:t>
            </w: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1</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2</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3</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lastRenderedPageBreak/>
              <w:t>4</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5</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6</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70064" w:rsidTr="00757700">
        <w:tc>
          <w:tcPr>
            <w:tcW w:w="993"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7</w:t>
            </w:r>
          </w:p>
        </w:tc>
        <w:tc>
          <w:tcPr>
            <w:tcW w:w="2976"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lang w:val="fr-FR"/>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70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850"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c>
          <w:tcPr>
            <w:tcW w:w="959" w:type="dxa"/>
          </w:tcPr>
          <w:p w:rsidR="00770064" w:rsidRPr="00770064" w:rsidRDefault="00770064" w:rsidP="00770064">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Default="00757700" w:rsidP="00770064">
            <w:pPr>
              <w:pStyle w:val="Titre42"/>
              <w:spacing w:before="119" w:after="3" w:line="208" w:lineRule="auto"/>
              <w:ind w:left="0" w:right="1810"/>
              <w:rPr>
                <w:rFonts w:asciiTheme="minorBidi" w:hAnsiTheme="minorBidi" w:cstheme="minorBidi"/>
                <w:sz w:val="20"/>
                <w:szCs w:val="20"/>
              </w:rPr>
            </w:pPr>
            <w:r>
              <w:rPr>
                <w:rFonts w:asciiTheme="minorBidi" w:hAnsiTheme="minorBidi" w:cstheme="minorBidi"/>
                <w:sz w:val="20"/>
                <w:szCs w:val="20"/>
              </w:rPr>
              <w:t>8</w:t>
            </w:r>
          </w:p>
        </w:tc>
        <w:tc>
          <w:tcPr>
            <w:tcW w:w="2976"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70064">
            <w:pPr>
              <w:pStyle w:val="Titre42"/>
              <w:spacing w:before="119" w:after="3" w:line="208" w:lineRule="auto"/>
              <w:ind w:left="0" w:right="1810"/>
              <w:rPr>
                <w:rFonts w:asciiTheme="minorBidi" w:hAnsiTheme="minorBidi" w:cstheme="minorBidi"/>
                <w:sz w:val="20"/>
                <w:szCs w:val="20"/>
              </w:rPr>
            </w:pPr>
          </w:p>
        </w:tc>
      </w:tr>
    </w:tbl>
    <w:p w:rsidR="00770064" w:rsidRDefault="00770064" w:rsidP="00770064">
      <w:pPr>
        <w:pStyle w:val="Titre42"/>
        <w:spacing w:before="119" w:after="3" w:line="208" w:lineRule="auto"/>
        <w:ind w:left="426" w:right="1810" w:hanging="60"/>
        <w:rPr>
          <w:rFonts w:asciiTheme="minorBidi" w:hAnsiTheme="minorBidi" w:cstheme="minorBidi"/>
          <w:sz w:val="20"/>
          <w:szCs w:val="20"/>
        </w:rPr>
      </w:pPr>
    </w:p>
    <w:p w:rsidR="00770064" w:rsidRPr="00832CA4" w:rsidRDefault="00770064" w:rsidP="00832CA4">
      <w:pPr>
        <w:spacing w:before="90"/>
        <w:ind w:left="442"/>
        <w:rPr>
          <w:rFonts w:asciiTheme="minorBidi" w:hAnsiTheme="minorBidi"/>
          <w:b/>
          <w:sz w:val="20"/>
          <w:szCs w:val="20"/>
        </w:rPr>
      </w:pPr>
      <w:r w:rsidRPr="00440D97">
        <w:rPr>
          <w:rFonts w:asciiTheme="minorBidi" w:hAnsiTheme="minorBidi"/>
          <w:b/>
          <w:sz w:val="20"/>
          <w:szCs w:val="20"/>
        </w:rPr>
        <w:t>2- PROGRAMME DE TRAVAIL</w:t>
      </w:r>
      <w:r w:rsidR="00832CA4">
        <w:rPr>
          <w:rFonts w:asciiTheme="minorBidi" w:hAnsiTheme="minorBidi"/>
          <w:b/>
          <w:sz w:val="20"/>
          <w:szCs w:val="20"/>
        </w:rPr>
        <w:t xml:space="preserve"> </w:t>
      </w:r>
      <w:r w:rsidR="00832CA4" w:rsidRPr="00832CA4">
        <w:rPr>
          <w:rFonts w:asciiTheme="minorBidi" w:hAnsiTheme="minorBidi"/>
          <w:bCs/>
          <w:i/>
          <w:iCs/>
          <w:sz w:val="20"/>
          <w:szCs w:val="20"/>
        </w:rPr>
        <w:t>(</w:t>
      </w:r>
      <w:r w:rsidRPr="00832CA4">
        <w:rPr>
          <w:rFonts w:asciiTheme="minorBidi" w:hAnsiTheme="minorBidi"/>
          <w:bCs/>
          <w:i/>
          <w:iCs/>
          <w:sz w:val="20"/>
          <w:szCs w:val="20"/>
        </w:rPr>
        <w:t>A établir par l'équipe encadrante</w:t>
      </w:r>
      <w:r w:rsidR="00832CA4" w:rsidRPr="00832CA4">
        <w:rPr>
          <w:rFonts w:asciiTheme="minorBidi" w:hAnsiTheme="minorBidi"/>
          <w:bCs/>
          <w:i/>
          <w:iCs/>
          <w:sz w:val="20"/>
          <w:szCs w:val="20"/>
        </w:rPr>
        <w:t>)</w:t>
      </w:r>
    </w:p>
    <w:p w:rsidR="00770064" w:rsidRPr="00440D97" w:rsidRDefault="00770064" w:rsidP="00770064">
      <w:pPr>
        <w:pStyle w:val="Corpsdetexte"/>
        <w:spacing w:before="1" w:after="1"/>
        <w:rPr>
          <w:rFonts w:asciiTheme="minorBidi" w:hAnsiTheme="minorBidi" w:cstheme="minorBidi"/>
          <w:b/>
          <w:i/>
          <w:sz w:val="20"/>
          <w:szCs w:val="20"/>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32"/>
        <w:gridCol w:w="2891"/>
      </w:tblGrid>
      <w:tr w:rsidR="00770064" w:rsidRPr="00440D97" w:rsidTr="00757700">
        <w:trPr>
          <w:trHeight w:val="642"/>
        </w:trPr>
        <w:tc>
          <w:tcPr>
            <w:tcW w:w="9498" w:type="dxa"/>
            <w:gridSpan w:val="3"/>
          </w:tcPr>
          <w:p w:rsidR="00832CA4" w:rsidRDefault="00832CA4" w:rsidP="00770064">
            <w:pPr>
              <w:pStyle w:val="TableParagraph"/>
              <w:spacing w:line="260" w:lineRule="exact"/>
              <w:ind w:left="105"/>
              <w:rPr>
                <w:rFonts w:asciiTheme="minorBidi" w:hAnsiTheme="minorBidi" w:cstheme="minorBidi"/>
                <w:b/>
                <w:sz w:val="20"/>
                <w:szCs w:val="20"/>
              </w:rPr>
            </w:pPr>
          </w:p>
          <w:p w:rsidR="00770064" w:rsidRDefault="00770064" w:rsidP="00832CA4">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b/>
                <w:sz w:val="20"/>
                <w:szCs w:val="20"/>
              </w:rPr>
              <w:t>ORGANISATION GENERALE DU STAGE</w:t>
            </w:r>
            <w:r>
              <w:rPr>
                <w:rFonts w:asciiTheme="minorBidi" w:hAnsiTheme="minorBidi" w:cstheme="minorBidi"/>
                <w:b/>
                <w:sz w:val="20"/>
                <w:szCs w:val="20"/>
              </w:rPr>
              <w:t xml:space="preserve"> DE TERRAIN</w:t>
            </w:r>
          </w:p>
          <w:p w:rsidR="00E9462E" w:rsidRDefault="00E9462E" w:rsidP="00832CA4">
            <w:pPr>
              <w:pStyle w:val="TableParagraph"/>
              <w:spacing w:line="260" w:lineRule="exact"/>
              <w:ind w:left="105"/>
              <w:jc w:val="center"/>
              <w:rPr>
                <w:rFonts w:asciiTheme="minorBidi" w:hAnsiTheme="minorBidi" w:cstheme="minorBidi"/>
                <w:sz w:val="20"/>
                <w:szCs w:val="20"/>
              </w:rPr>
            </w:pPr>
          </w:p>
          <w:p w:rsidR="00770064" w:rsidRPr="00440D97" w:rsidRDefault="00770064" w:rsidP="00832CA4">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Dates ou périodes du stage:</w:t>
            </w:r>
            <w:r w:rsidR="00E9462E">
              <w:rPr>
                <w:rFonts w:asciiTheme="minorBidi" w:hAnsiTheme="minorBidi" w:cstheme="minorBidi"/>
                <w:sz w:val="20"/>
                <w:szCs w:val="20"/>
              </w:rPr>
              <w:t>………………………………..</w:t>
            </w:r>
          </w:p>
          <w:p w:rsidR="00770064" w:rsidRPr="00440D97" w:rsidRDefault="00770064" w:rsidP="00832CA4">
            <w:pPr>
              <w:pStyle w:val="TableParagraph"/>
              <w:spacing w:line="263" w:lineRule="exact"/>
              <w:ind w:left="105"/>
              <w:jc w:val="center"/>
              <w:rPr>
                <w:rFonts w:asciiTheme="minorBidi" w:hAnsiTheme="minorBidi" w:cstheme="minorBidi"/>
                <w:sz w:val="20"/>
                <w:szCs w:val="20"/>
              </w:rPr>
            </w:pPr>
            <w:r w:rsidRPr="00440D97">
              <w:rPr>
                <w:rFonts w:asciiTheme="minorBidi" w:hAnsiTheme="minorBidi" w:cstheme="minorBidi"/>
                <w:sz w:val="20"/>
                <w:szCs w:val="20"/>
              </w:rPr>
              <w:t xml:space="preserve">Durée totale (nombre de </w:t>
            </w:r>
            <w:r>
              <w:rPr>
                <w:rFonts w:asciiTheme="minorBidi" w:hAnsiTheme="minorBidi" w:cstheme="minorBidi"/>
                <w:sz w:val="20"/>
                <w:szCs w:val="20"/>
              </w:rPr>
              <w:t>jours</w:t>
            </w:r>
            <w:r w:rsidRPr="00440D97">
              <w:rPr>
                <w:rFonts w:asciiTheme="minorBidi" w:hAnsiTheme="minorBidi" w:cstheme="minorBidi"/>
                <w:sz w:val="20"/>
                <w:szCs w:val="20"/>
              </w:rPr>
              <w:t>) :</w:t>
            </w:r>
            <w:r w:rsidR="00E9462E">
              <w:rPr>
                <w:rFonts w:asciiTheme="minorBidi" w:hAnsiTheme="minorBidi" w:cstheme="minorBidi"/>
                <w:sz w:val="20"/>
                <w:szCs w:val="20"/>
              </w:rPr>
              <w:t>……………..</w:t>
            </w:r>
          </w:p>
          <w:p w:rsidR="00770064" w:rsidRDefault="00770064" w:rsidP="00832CA4">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Lieu(x) du stage:</w:t>
            </w:r>
            <w:r w:rsidR="00E9462E">
              <w:rPr>
                <w:rFonts w:asciiTheme="minorBidi" w:hAnsiTheme="minorBidi" w:cstheme="minorBidi"/>
                <w:sz w:val="20"/>
                <w:szCs w:val="20"/>
              </w:rPr>
              <w:t>……………………………………………..</w:t>
            </w:r>
          </w:p>
          <w:p w:rsidR="00770064" w:rsidRPr="00440D97" w:rsidRDefault="00770064" w:rsidP="00770064">
            <w:pPr>
              <w:pStyle w:val="TableParagraph"/>
              <w:spacing w:line="230" w:lineRule="auto"/>
              <w:ind w:left="1026" w:right="464" w:hanging="516"/>
              <w:rPr>
                <w:rFonts w:asciiTheme="minorBidi" w:hAnsiTheme="minorBidi" w:cstheme="minorBidi"/>
                <w:b/>
                <w:sz w:val="20"/>
                <w:szCs w:val="20"/>
              </w:rPr>
            </w:pPr>
          </w:p>
        </w:tc>
      </w:tr>
      <w:tr w:rsidR="00770064" w:rsidRPr="00440D97" w:rsidTr="00757700">
        <w:trPr>
          <w:trHeight w:val="756"/>
        </w:trPr>
        <w:tc>
          <w:tcPr>
            <w:tcW w:w="3575" w:type="dxa"/>
          </w:tcPr>
          <w:p w:rsidR="00832CA4" w:rsidRDefault="00832CA4" w:rsidP="00832CA4">
            <w:pPr>
              <w:pStyle w:val="TableParagraph"/>
              <w:spacing w:line="255" w:lineRule="exact"/>
              <w:jc w:val="center"/>
              <w:rPr>
                <w:rFonts w:asciiTheme="minorBidi" w:hAnsiTheme="minorBidi" w:cstheme="minorBidi"/>
                <w:b/>
                <w:sz w:val="20"/>
                <w:szCs w:val="20"/>
              </w:rPr>
            </w:pPr>
          </w:p>
          <w:p w:rsidR="00770064" w:rsidRPr="00770064" w:rsidRDefault="00832CA4" w:rsidP="00832CA4">
            <w:pPr>
              <w:pStyle w:val="TableParagraph"/>
              <w:spacing w:line="255" w:lineRule="exact"/>
              <w:jc w:val="center"/>
              <w:rPr>
                <w:rFonts w:asciiTheme="minorBidi" w:hAnsiTheme="minorBidi" w:cstheme="minorBidi"/>
                <w:b/>
                <w:sz w:val="20"/>
                <w:szCs w:val="20"/>
              </w:rPr>
            </w:pPr>
            <w:r>
              <w:rPr>
                <w:rFonts w:asciiTheme="minorBidi" w:hAnsiTheme="minorBidi" w:cstheme="minorBidi"/>
                <w:b/>
                <w:sz w:val="20"/>
                <w:szCs w:val="20"/>
              </w:rPr>
              <w:t xml:space="preserve">JOURNEE(S) ET </w:t>
            </w:r>
            <w:r w:rsidR="00770064" w:rsidRPr="00770064">
              <w:rPr>
                <w:rFonts w:asciiTheme="minorBidi" w:hAnsiTheme="minorBidi" w:cstheme="minorBidi"/>
                <w:b/>
                <w:sz w:val="20"/>
                <w:szCs w:val="20"/>
              </w:rPr>
              <w:t>DESCRIPTION DU TRAVAIL DEMANDE</w:t>
            </w:r>
          </w:p>
          <w:p w:rsidR="00770064" w:rsidRPr="00832CA4" w:rsidRDefault="00770064" w:rsidP="00832CA4">
            <w:pPr>
              <w:pStyle w:val="TableParagraph"/>
              <w:spacing w:line="228" w:lineRule="auto"/>
              <w:ind w:left="105" w:right="805"/>
              <w:jc w:val="center"/>
              <w:rPr>
                <w:rFonts w:asciiTheme="minorBidi" w:hAnsiTheme="minorBidi" w:cstheme="minorBidi"/>
                <w:i/>
                <w:iCs/>
                <w:sz w:val="20"/>
                <w:szCs w:val="20"/>
              </w:rPr>
            </w:pPr>
          </w:p>
        </w:tc>
        <w:tc>
          <w:tcPr>
            <w:tcW w:w="3032" w:type="dxa"/>
          </w:tcPr>
          <w:p w:rsidR="00770064" w:rsidRPr="00440D97" w:rsidRDefault="00770064" w:rsidP="00832CA4">
            <w:pPr>
              <w:pStyle w:val="TableParagraph"/>
              <w:spacing w:line="263" w:lineRule="exact"/>
              <w:ind w:left="49"/>
              <w:jc w:val="center"/>
              <w:rPr>
                <w:rFonts w:asciiTheme="minorBidi" w:hAnsiTheme="minorBidi" w:cstheme="minorBidi"/>
                <w:b/>
                <w:sz w:val="20"/>
                <w:szCs w:val="20"/>
              </w:rPr>
            </w:pPr>
          </w:p>
          <w:p w:rsidR="00770064" w:rsidRPr="00440D97" w:rsidRDefault="00770064" w:rsidP="00832CA4">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p w:rsidR="00770064" w:rsidRPr="00770064" w:rsidRDefault="00770064" w:rsidP="00832CA4">
            <w:pPr>
              <w:pStyle w:val="TableParagraph"/>
              <w:spacing w:line="260" w:lineRule="exact"/>
              <w:ind w:left="2052"/>
              <w:jc w:val="center"/>
              <w:rPr>
                <w:rFonts w:asciiTheme="minorBidi" w:hAnsiTheme="minorBidi" w:cstheme="minorBidi"/>
                <w:i/>
                <w:iCs/>
                <w:sz w:val="20"/>
                <w:szCs w:val="20"/>
              </w:rPr>
            </w:pPr>
          </w:p>
        </w:tc>
        <w:tc>
          <w:tcPr>
            <w:tcW w:w="2891" w:type="dxa"/>
          </w:tcPr>
          <w:p w:rsidR="00832CA4" w:rsidRDefault="00832CA4" w:rsidP="00832CA4">
            <w:pPr>
              <w:pStyle w:val="TableParagraph"/>
              <w:spacing w:line="263" w:lineRule="exact"/>
              <w:jc w:val="center"/>
              <w:rPr>
                <w:rFonts w:asciiTheme="minorBidi" w:hAnsiTheme="minorBidi" w:cstheme="minorBidi"/>
                <w:b/>
                <w:sz w:val="20"/>
                <w:szCs w:val="20"/>
              </w:rPr>
            </w:pPr>
          </w:p>
          <w:p w:rsidR="00770064" w:rsidRPr="00770064" w:rsidRDefault="00770064" w:rsidP="00832CA4">
            <w:pPr>
              <w:pStyle w:val="TableParagraph"/>
              <w:spacing w:line="263" w:lineRule="exact"/>
              <w:ind w:left="56"/>
              <w:jc w:val="center"/>
              <w:rPr>
                <w:rFonts w:asciiTheme="minorBidi" w:hAnsiTheme="minorBidi" w:cstheme="minorBidi"/>
                <w:b/>
                <w:sz w:val="20"/>
                <w:szCs w:val="20"/>
              </w:rPr>
            </w:pPr>
            <w:r w:rsidRPr="00770064">
              <w:rPr>
                <w:rFonts w:asciiTheme="minorBidi" w:hAnsiTheme="minorBidi" w:cstheme="minorBidi"/>
                <w:b/>
                <w:sz w:val="20"/>
                <w:szCs w:val="20"/>
              </w:rPr>
              <w:t>DIRECTIVES PARTICULIERES</w:t>
            </w:r>
          </w:p>
          <w:p w:rsidR="00770064" w:rsidRPr="00440D97" w:rsidRDefault="00770064" w:rsidP="00832CA4">
            <w:pPr>
              <w:pStyle w:val="TableParagraph"/>
              <w:spacing w:line="260" w:lineRule="exact"/>
              <w:jc w:val="center"/>
              <w:rPr>
                <w:rFonts w:asciiTheme="minorBidi" w:hAnsiTheme="minorBidi" w:cstheme="minorBidi"/>
                <w:sz w:val="20"/>
                <w:szCs w:val="20"/>
              </w:rPr>
            </w:pPr>
          </w:p>
        </w:tc>
      </w:tr>
      <w:tr w:rsidR="00832CA4" w:rsidRPr="00440D97" w:rsidTr="00757700">
        <w:trPr>
          <w:trHeight w:val="1522"/>
        </w:trPr>
        <w:tc>
          <w:tcPr>
            <w:tcW w:w="3575"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3032"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2891"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r>
      <w:tr w:rsidR="00832CA4" w:rsidRPr="00440D97" w:rsidTr="00757700">
        <w:trPr>
          <w:trHeight w:val="1522"/>
        </w:trPr>
        <w:tc>
          <w:tcPr>
            <w:tcW w:w="3575"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3032"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2891"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r>
      <w:tr w:rsidR="00832CA4" w:rsidRPr="00440D97" w:rsidTr="00757700">
        <w:trPr>
          <w:trHeight w:val="1522"/>
        </w:trPr>
        <w:tc>
          <w:tcPr>
            <w:tcW w:w="3575"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3032"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c>
          <w:tcPr>
            <w:tcW w:w="2891" w:type="dxa"/>
          </w:tcPr>
          <w:p w:rsidR="00832CA4" w:rsidRPr="00440D97" w:rsidRDefault="00832CA4" w:rsidP="00770064">
            <w:pPr>
              <w:pStyle w:val="TableParagraph"/>
              <w:spacing w:line="260" w:lineRule="exact"/>
              <w:ind w:left="105"/>
              <w:rPr>
                <w:rFonts w:asciiTheme="minorBidi" w:hAnsiTheme="minorBidi" w:cstheme="minorBidi"/>
                <w:sz w:val="20"/>
                <w:szCs w:val="20"/>
              </w:rPr>
            </w:pPr>
          </w:p>
        </w:tc>
      </w:tr>
    </w:tbl>
    <w:p w:rsidR="00770064" w:rsidRPr="00440D97" w:rsidRDefault="00770064" w:rsidP="00770064">
      <w:pPr>
        <w:rPr>
          <w:rFonts w:asciiTheme="minorBidi" w:hAnsiTheme="minorBidi"/>
          <w:sz w:val="20"/>
          <w:szCs w:val="20"/>
        </w:rPr>
        <w:sectPr w:rsidR="00770064" w:rsidRPr="00440D97" w:rsidSect="00770064">
          <w:footerReference w:type="default" r:id="rId29"/>
          <w:pgSz w:w="11907" w:h="16839" w:code="9"/>
          <w:pgMar w:top="1040" w:right="1275" w:bottom="567" w:left="1276" w:header="0" w:footer="1273" w:gutter="0"/>
          <w:cols w:space="720"/>
          <w:docGrid w:linePitch="299"/>
        </w:sectPr>
      </w:pPr>
    </w:p>
    <w:p w:rsidR="00770064" w:rsidRPr="00440D97" w:rsidRDefault="00300A24" w:rsidP="00770064">
      <w:pPr>
        <w:spacing w:before="205"/>
        <w:ind w:left="982"/>
        <w:rPr>
          <w:rFonts w:asciiTheme="minorBidi" w:hAnsiTheme="minorBidi"/>
          <w:b/>
          <w:sz w:val="20"/>
          <w:szCs w:val="20"/>
        </w:rPr>
      </w:pPr>
      <w:r>
        <w:rPr>
          <w:rFonts w:asciiTheme="minorBidi" w:hAnsiTheme="minorBidi"/>
          <w:b/>
          <w:sz w:val="20"/>
          <w:szCs w:val="20"/>
        </w:rPr>
        <w:lastRenderedPageBreak/>
        <w:t xml:space="preserve">3 </w:t>
      </w:r>
      <w:r w:rsidR="00770064" w:rsidRPr="00440D97">
        <w:rPr>
          <w:rFonts w:asciiTheme="minorBidi" w:hAnsiTheme="minorBidi"/>
          <w:b/>
          <w:sz w:val="20"/>
          <w:szCs w:val="20"/>
        </w:rPr>
        <w:t xml:space="preserve">- CALENDRIER </w:t>
      </w:r>
      <w:r>
        <w:rPr>
          <w:rFonts w:asciiTheme="minorBidi" w:hAnsiTheme="minorBidi"/>
          <w:b/>
          <w:sz w:val="20"/>
          <w:szCs w:val="20"/>
        </w:rPr>
        <w:t xml:space="preserve">ET SUIVI </w:t>
      </w:r>
      <w:r w:rsidR="00770064" w:rsidRPr="00440D97">
        <w:rPr>
          <w:rFonts w:asciiTheme="minorBidi" w:hAnsiTheme="minorBidi"/>
          <w:b/>
          <w:sz w:val="20"/>
          <w:szCs w:val="20"/>
        </w:rPr>
        <w:t>DES ACTIVITES DE L’ETUDIANT</w:t>
      </w:r>
      <w:r>
        <w:rPr>
          <w:rFonts w:asciiTheme="minorBidi" w:hAnsiTheme="minorBidi"/>
          <w:b/>
          <w:sz w:val="20"/>
          <w:szCs w:val="20"/>
        </w:rPr>
        <w:t xml:space="preserve"> SUR LE TERRAIN</w:t>
      </w:r>
    </w:p>
    <w:p w:rsidR="00770064" w:rsidRPr="00440D97" w:rsidRDefault="00770064" w:rsidP="00770064">
      <w:pPr>
        <w:pStyle w:val="Corpsdetexte"/>
        <w:spacing w:before="5"/>
        <w:rPr>
          <w:rFonts w:asciiTheme="minorBidi" w:hAnsiTheme="minorBidi" w:cstheme="minorBidi"/>
          <w:b/>
          <w:sz w:val="20"/>
          <w:szCs w:val="20"/>
        </w:rPr>
      </w:pPr>
    </w:p>
    <w:p w:rsidR="00770064" w:rsidRDefault="00300A24" w:rsidP="00300A24">
      <w:pPr>
        <w:spacing w:line="249" w:lineRule="auto"/>
        <w:ind w:left="1009" w:right="1281"/>
        <w:rPr>
          <w:rFonts w:asciiTheme="minorBidi" w:hAnsiTheme="minorBidi"/>
          <w:bCs/>
          <w:i/>
          <w:sz w:val="20"/>
          <w:szCs w:val="20"/>
        </w:rPr>
      </w:pPr>
      <w:r w:rsidRPr="00300A24">
        <w:rPr>
          <w:rFonts w:asciiTheme="minorBidi" w:hAnsiTheme="minorBidi"/>
          <w:bCs/>
          <w:i/>
          <w:sz w:val="20"/>
          <w:szCs w:val="20"/>
        </w:rPr>
        <w:t>(</w:t>
      </w:r>
      <w:r w:rsidR="00770064" w:rsidRPr="00300A24">
        <w:rPr>
          <w:rFonts w:asciiTheme="minorBidi" w:hAnsiTheme="minorBidi"/>
          <w:bCs/>
          <w:i/>
          <w:sz w:val="20"/>
          <w:szCs w:val="20"/>
        </w:rPr>
        <w:t xml:space="preserve">A remplir régulièrement tout au long du stage </w:t>
      </w:r>
      <w:r w:rsidRPr="00300A24">
        <w:rPr>
          <w:rFonts w:asciiTheme="minorBidi" w:hAnsiTheme="minorBidi"/>
          <w:bCs/>
          <w:i/>
          <w:sz w:val="20"/>
          <w:szCs w:val="20"/>
        </w:rPr>
        <w:t>par les enseignants accompagnateurs)</w:t>
      </w:r>
    </w:p>
    <w:p w:rsidR="00300A24" w:rsidRPr="00300A24" w:rsidRDefault="00300A24" w:rsidP="00300A24">
      <w:pPr>
        <w:spacing w:line="249" w:lineRule="auto"/>
        <w:ind w:left="1009" w:right="1281"/>
        <w:rPr>
          <w:rFonts w:asciiTheme="minorBidi" w:hAnsiTheme="minorBidi"/>
          <w:bCs/>
          <w:i/>
          <w:sz w:val="20"/>
          <w:szCs w:val="20"/>
        </w:rPr>
      </w:pPr>
    </w:p>
    <w:p w:rsidR="00770064" w:rsidRPr="00440D97" w:rsidRDefault="00770064" w:rsidP="00770064">
      <w:pPr>
        <w:pStyle w:val="Corpsdetexte"/>
        <w:spacing w:before="2"/>
        <w:rPr>
          <w:rFonts w:asciiTheme="minorBidi" w:hAnsiTheme="minorBidi" w:cstheme="minorBidi"/>
          <w:b/>
          <w:i/>
          <w:sz w:val="20"/>
          <w:szCs w:val="20"/>
        </w:rPr>
      </w:pPr>
    </w:p>
    <w:tbl>
      <w:tblPr>
        <w:tblW w:w="0" w:type="auto"/>
        <w:tblInd w:w="554"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034"/>
        <w:gridCol w:w="4234"/>
        <w:gridCol w:w="4111"/>
      </w:tblGrid>
      <w:tr w:rsidR="00770064" w:rsidRPr="00440D97" w:rsidTr="00757700">
        <w:trPr>
          <w:trHeight w:val="719"/>
        </w:trPr>
        <w:tc>
          <w:tcPr>
            <w:tcW w:w="1034" w:type="dxa"/>
            <w:tcBorders>
              <w:top w:val="single" w:sz="4" w:space="0" w:color="auto"/>
              <w:left w:val="single" w:sz="4" w:space="0" w:color="auto"/>
              <w:bottom w:val="single" w:sz="4" w:space="0" w:color="auto"/>
              <w:right w:val="single" w:sz="4" w:space="0" w:color="auto"/>
            </w:tcBorders>
          </w:tcPr>
          <w:p w:rsidR="00770064" w:rsidRPr="00440D97" w:rsidRDefault="00770064" w:rsidP="00832CA4">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 xml:space="preserve">DATE </w:t>
            </w:r>
          </w:p>
        </w:tc>
        <w:tc>
          <w:tcPr>
            <w:tcW w:w="4234" w:type="dxa"/>
            <w:tcBorders>
              <w:top w:val="single" w:sz="4" w:space="0" w:color="auto"/>
              <w:left w:val="single" w:sz="4" w:space="0" w:color="auto"/>
              <w:bottom w:val="single" w:sz="4" w:space="0" w:color="auto"/>
              <w:right w:val="single" w:sz="4" w:space="0" w:color="auto"/>
            </w:tcBorders>
          </w:tcPr>
          <w:p w:rsidR="00770064" w:rsidRPr="00440D97" w:rsidRDefault="00770064" w:rsidP="00770064">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111" w:type="dxa"/>
            <w:tcBorders>
              <w:top w:val="single" w:sz="4" w:space="0" w:color="auto"/>
              <w:left w:val="single" w:sz="4" w:space="0" w:color="auto"/>
              <w:bottom w:val="single" w:sz="4" w:space="0" w:color="auto"/>
              <w:right w:val="single" w:sz="4" w:space="0" w:color="auto"/>
            </w:tcBorders>
          </w:tcPr>
          <w:p w:rsidR="00770064" w:rsidRPr="00440D97" w:rsidRDefault="00770064" w:rsidP="00770064">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832CA4"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757700">
        <w:trPr>
          <w:trHeight w:val="1124"/>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BE48DB">
        <w:trPr>
          <w:trHeight w:val="1122"/>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r w:rsidR="00832CA4" w:rsidRPr="00440D97" w:rsidTr="00BE48DB">
        <w:trPr>
          <w:trHeight w:val="1126"/>
        </w:trPr>
        <w:tc>
          <w:tcPr>
            <w:tcW w:w="10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832CA4" w:rsidRPr="00440D97" w:rsidRDefault="00832CA4" w:rsidP="00770064">
            <w:pPr>
              <w:pStyle w:val="TableParagraph"/>
              <w:rPr>
                <w:rFonts w:asciiTheme="minorBidi" w:hAnsiTheme="minorBidi" w:cstheme="minorBidi"/>
                <w:sz w:val="20"/>
                <w:szCs w:val="20"/>
              </w:rPr>
            </w:pPr>
          </w:p>
        </w:tc>
      </w:tr>
    </w:tbl>
    <w:p w:rsidR="00770064" w:rsidRPr="00440D97" w:rsidRDefault="00770064" w:rsidP="00770064">
      <w:pPr>
        <w:rPr>
          <w:rFonts w:asciiTheme="minorBidi" w:hAnsiTheme="minorBidi"/>
          <w:sz w:val="20"/>
          <w:szCs w:val="20"/>
        </w:rPr>
        <w:sectPr w:rsidR="00770064" w:rsidRPr="00440D97" w:rsidSect="00770064">
          <w:pgSz w:w="11907" w:h="16839" w:code="9"/>
          <w:pgMar w:top="980" w:right="320" w:bottom="1460" w:left="760" w:header="0" w:footer="1273" w:gutter="0"/>
          <w:cols w:space="720"/>
          <w:docGrid w:linePitch="299"/>
        </w:sectPr>
      </w:pPr>
    </w:p>
    <w:p w:rsidR="00770064" w:rsidRPr="00440D97" w:rsidRDefault="00770064" w:rsidP="00770064">
      <w:pPr>
        <w:pStyle w:val="Corpsdetexte"/>
        <w:ind w:left="563"/>
        <w:rPr>
          <w:rFonts w:asciiTheme="minorBidi" w:hAnsiTheme="minorBidi" w:cstheme="minorBidi"/>
          <w:sz w:val="20"/>
          <w:szCs w:val="20"/>
        </w:rPr>
      </w:pPr>
    </w:p>
    <w:p w:rsidR="00770064" w:rsidRPr="00440D97" w:rsidRDefault="00770064" w:rsidP="00770064">
      <w:pPr>
        <w:pStyle w:val="Corpsdetexte"/>
        <w:spacing w:before="2"/>
        <w:rPr>
          <w:rFonts w:asciiTheme="minorBidi" w:hAnsiTheme="minorBidi" w:cstheme="minorBidi"/>
          <w:i/>
          <w:sz w:val="20"/>
          <w:szCs w:val="20"/>
        </w:rPr>
      </w:pPr>
    </w:p>
    <w:p w:rsidR="00770064" w:rsidRPr="00300A24" w:rsidRDefault="00300A24" w:rsidP="00300A24">
      <w:pPr>
        <w:tabs>
          <w:tab w:val="left" w:pos="851"/>
        </w:tabs>
        <w:spacing w:before="190"/>
        <w:ind w:left="442" w:right="1323"/>
        <w:rPr>
          <w:rFonts w:asciiTheme="minorBidi" w:hAnsiTheme="minorBidi" w:cstheme="minorBidi"/>
          <w:b/>
          <w:sz w:val="20"/>
          <w:szCs w:val="20"/>
        </w:rPr>
      </w:pPr>
      <w:r>
        <w:rPr>
          <w:rFonts w:asciiTheme="minorBidi" w:hAnsiTheme="minorBidi" w:cstheme="minorBidi"/>
          <w:b/>
          <w:sz w:val="20"/>
          <w:szCs w:val="20"/>
        </w:rPr>
        <w:t xml:space="preserve">4- </w:t>
      </w:r>
      <w:r w:rsidR="00770064" w:rsidRPr="00300A24">
        <w:rPr>
          <w:rFonts w:asciiTheme="minorBidi" w:hAnsiTheme="minorBidi" w:cstheme="minorBidi"/>
          <w:b/>
          <w:sz w:val="20"/>
          <w:szCs w:val="20"/>
        </w:rPr>
        <w:t xml:space="preserve">EVALUATION DU STAGE </w:t>
      </w:r>
      <w:r w:rsidR="00770064" w:rsidRPr="00300A24">
        <w:rPr>
          <w:rFonts w:asciiTheme="minorBidi" w:hAnsiTheme="minorBidi" w:cstheme="minorBidi"/>
          <w:bCs/>
          <w:i/>
          <w:iCs/>
          <w:sz w:val="20"/>
          <w:szCs w:val="20"/>
        </w:rPr>
        <w:t>(</w:t>
      </w:r>
      <w:r w:rsidR="00770064" w:rsidRPr="00300A24">
        <w:rPr>
          <w:rFonts w:asciiTheme="minorBidi" w:hAnsiTheme="minorBidi" w:cstheme="minorBidi"/>
          <w:bCs/>
          <w:i/>
          <w:sz w:val="20"/>
          <w:szCs w:val="20"/>
        </w:rPr>
        <w:t>A remplir régulièrement tout au long du stage par l’encadrant professionnel)</w:t>
      </w:r>
    </w:p>
    <w:p w:rsidR="00770064" w:rsidRPr="00440D97" w:rsidRDefault="00770064" w:rsidP="00770064">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4819"/>
      </w:tblGrid>
      <w:tr w:rsidR="00770064" w:rsidRPr="00440D97" w:rsidTr="00757700">
        <w:trPr>
          <w:trHeight w:val="551"/>
        </w:trPr>
        <w:tc>
          <w:tcPr>
            <w:tcW w:w="9307" w:type="dxa"/>
            <w:gridSpan w:val="2"/>
          </w:tcPr>
          <w:p w:rsidR="00770064" w:rsidRPr="00440D97" w:rsidRDefault="00770064" w:rsidP="00770064">
            <w:pPr>
              <w:pStyle w:val="TableParagraph"/>
              <w:spacing w:line="230" w:lineRule="auto"/>
              <w:ind w:left="11"/>
              <w:jc w:val="center"/>
              <w:rPr>
                <w:rFonts w:asciiTheme="minorBidi" w:hAnsiTheme="minorBidi" w:cstheme="minorBidi"/>
                <w:b/>
                <w:sz w:val="20"/>
                <w:szCs w:val="20"/>
              </w:rPr>
            </w:pPr>
          </w:p>
          <w:p w:rsidR="00770064" w:rsidRPr="00440D97" w:rsidRDefault="00300A24" w:rsidP="00770064">
            <w:pPr>
              <w:pStyle w:val="TableParagraph"/>
              <w:spacing w:line="230" w:lineRule="auto"/>
              <w:ind w:left="11"/>
              <w:jc w:val="center"/>
              <w:rPr>
                <w:rFonts w:asciiTheme="minorBidi" w:hAnsiTheme="minorBidi" w:cstheme="minorBidi"/>
                <w:b/>
                <w:sz w:val="20"/>
                <w:szCs w:val="20"/>
              </w:rPr>
            </w:pPr>
            <w:r>
              <w:rPr>
                <w:rFonts w:asciiTheme="minorBidi" w:hAnsiTheme="minorBidi" w:cstheme="minorBidi"/>
                <w:b/>
                <w:sz w:val="20"/>
                <w:szCs w:val="20"/>
              </w:rPr>
              <w:t>4</w:t>
            </w:r>
            <w:r w:rsidR="00770064" w:rsidRPr="00440D97">
              <w:rPr>
                <w:rFonts w:asciiTheme="minorBidi" w:hAnsiTheme="minorBidi" w:cstheme="minorBidi"/>
                <w:b/>
                <w:sz w:val="20"/>
                <w:szCs w:val="20"/>
              </w:rPr>
              <w:t>-1. BILAN DES REALISATIONS PAR RAPPORT AUX OBJECTIFS</w:t>
            </w:r>
          </w:p>
          <w:p w:rsidR="00770064" w:rsidRPr="00440D97" w:rsidRDefault="00770064" w:rsidP="00770064">
            <w:pPr>
              <w:pStyle w:val="TableParagraph"/>
              <w:spacing w:line="230" w:lineRule="auto"/>
              <w:ind w:left="11"/>
              <w:jc w:val="center"/>
              <w:rPr>
                <w:rFonts w:asciiTheme="minorBidi" w:hAnsiTheme="minorBidi" w:cstheme="minorBidi"/>
                <w:b/>
                <w:sz w:val="20"/>
                <w:szCs w:val="20"/>
              </w:rPr>
            </w:pPr>
          </w:p>
        </w:tc>
      </w:tr>
      <w:tr w:rsidR="00770064" w:rsidRPr="00440D97" w:rsidTr="00757700">
        <w:trPr>
          <w:trHeight w:val="671"/>
        </w:trPr>
        <w:tc>
          <w:tcPr>
            <w:tcW w:w="4488" w:type="dxa"/>
          </w:tcPr>
          <w:p w:rsidR="00770064" w:rsidRPr="00031F53" w:rsidRDefault="00770064" w:rsidP="00770064">
            <w:pPr>
              <w:pStyle w:val="TableParagraph"/>
              <w:spacing w:before="5"/>
              <w:ind w:left="383"/>
              <w:rPr>
                <w:rFonts w:asciiTheme="minorBidi" w:hAnsiTheme="minorBidi" w:cstheme="minorBidi"/>
                <w:b/>
                <w:sz w:val="20"/>
                <w:szCs w:val="20"/>
              </w:rPr>
            </w:pPr>
          </w:p>
          <w:p w:rsidR="00770064" w:rsidRPr="00440D97" w:rsidRDefault="00770064" w:rsidP="00770064">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4819" w:type="dxa"/>
          </w:tcPr>
          <w:p w:rsidR="00770064" w:rsidRDefault="00770064" w:rsidP="00770064">
            <w:pPr>
              <w:pStyle w:val="TableParagraph"/>
              <w:spacing w:before="5" w:line="247" w:lineRule="auto"/>
              <w:ind w:left="2037" w:right="303" w:hanging="678"/>
              <w:rPr>
                <w:rFonts w:asciiTheme="minorBidi" w:hAnsiTheme="minorBidi" w:cstheme="minorBidi"/>
                <w:b/>
                <w:sz w:val="20"/>
                <w:szCs w:val="20"/>
              </w:rPr>
            </w:pPr>
          </w:p>
          <w:p w:rsidR="00770064" w:rsidRPr="00440D97" w:rsidRDefault="00770064" w:rsidP="00770064">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770064" w:rsidRPr="00440D97" w:rsidTr="00757700">
        <w:trPr>
          <w:trHeight w:val="832"/>
        </w:trPr>
        <w:tc>
          <w:tcPr>
            <w:tcW w:w="4488" w:type="dxa"/>
          </w:tcPr>
          <w:p w:rsidR="00770064" w:rsidRPr="00440D97" w:rsidRDefault="00770064" w:rsidP="00770064">
            <w:pPr>
              <w:pStyle w:val="TableParagraph"/>
              <w:rPr>
                <w:rFonts w:asciiTheme="minorBidi" w:hAnsiTheme="minorBidi" w:cstheme="minorBidi"/>
                <w:sz w:val="20"/>
                <w:szCs w:val="20"/>
              </w:rPr>
            </w:pPr>
          </w:p>
        </w:tc>
        <w:tc>
          <w:tcPr>
            <w:tcW w:w="4819" w:type="dxa"/>
          </w:tcPr>
          <w:p w:rsidR="00770064" w:rsidRPr="00440D97" w:rsidRDefault="00770064" w:rsidP="00770064">
            <w:pPr>
              <w:pStyle w:val="TableParagraph"/>
              <w:rPr>
                <w:rFonts w:asciiTheme="minorBidi" w:hAnsiTheme="minorBidi" w:cstheme="minorBidi"/>
                <w:sz w:val="20"/>
                <w:szCs w:val="20"/>
              </w:rPr>
            </w:pPr>
          </w:p>
        </w:tc>
      </w:tr>
      <w:tr w:rsidR="00770064" w:rsidRPr="00440D97" w:rsidTr="00757700">
        <w:trPr>
          <w:trHeight w:val="832"/>
        </w:trPr>
        <w:tc>
          <w:tcPr>
            <w:tcW w:w="4488" w:type="dxa"/>
          </w:tcPr>
          <w:p w:rsidR="00770064" w:rsidRPr="00440D97" w:rsidRDefault="00770064" w:rsidP="00770064">
            <w:pPr>
              <w:pStyle w:val="TableParagraph"/>
              <w:rPr>
                <w:rFonts w:asciiTheme="minorBidi" w:hAnsiTheme="minorBidi" w:cstheme="minorBidi"/>
                <w:sz w:val="20"/>
                <w:szCs w:val="20"/>
              </w:rPr>
            </w:pPr>
          </w:p>
        </w:tc>
        <w:tc>
          <w:tcPr>
            <w:tcW w:w="4819" w:type="dxa"/>
          </w:tcPr>
          <w:p w:rsidR="00770064" w:rsidRPr="00440D97" w:rsidRDefault="00770064" w:rsidP="00770064">
            <w:pPr>
              <w:pStyle w:val="TableParagraph"/>
              <w:rPr>
                <w:rFonts w:asciiTheme="minorBidi" w:hAnsiTheme="minorBidi" w:cstheme="minorBidi"/>
                <w:sz w:val="20"/>
                <w:szCs w:val="20"/>
              </w:rPr>
            </w:pPr>
          </w:p>
        </w:tc>
      </w:tr>
      <w:tr w:rsidR="00770064" w:rsidRPr="00440D97" w:rsidTr="00757700">
        <w:trPr>
          <w:trHeight w:val="830"/>
        </w:trPr>
        <w:tc>
          <w:tcPr>
            <w:tcW w:w="4488" w:type="dxa"/>
          </w:tcPr>
          <w:p w:rsidR="00770064" w:rsidRPr="00440D97" w:rsidRDefault="00770064" w:rsidP="00770064">
            <w:pPr>
              <w:pStyle w:val="TableParagraph"/>
              <w:rPr>
                <w:rFonts w:asciiTheme="minorBidi" w:hAnsiTheme="minorBidi" w:cstheme="minorBidi"/>
                <w:sz w:val="20"/>
                <w:szCs w:val="20"/>
              </w:rPr>
            </w:pPr>
          </w:p>
        </w:tc>
        <w:tc>
          <w:tcPr>
            <w:tcW w:w="4819" w:type="dxa"/>
          </w:tcPr>
          <w:p w:rsidR="00770064" w:rsidRPr="00440D97" w:rsidRDefault="00770064" w:rsidP="00770064">
            <w:pPr>
              <w:pStyle w:val="TableParagraph"/>
              <w:rPr>
                <w:rFonts w:asciiTheme="minorBidi" w:hAnsiTheme="minorBidi" w:cstheme="minorBidi"/>
                <w:sz w:val="20"/>
                <w:szCs w:val="20"/>
              </w:rPr>
            </w:pPr>
          </w:p>
        </w:tc>
      </w:tr>
      <w:tr w:rsidR="00770064" w:rsidRPr="00440D97" w:rsidTr="00757700">
        <w:trPr>
          <w:trHeight w:val="831"/>
        </w:trPr>
        <w:tc>
          <w:tcPr>
            <w:tcW w:w="4488" w:type="dxa"/>
          </w:tcPr>
          <w:p w:rsidR="00770064" w:rsidRPr="00440D97" w:rsidRDefault="00770064" w:rsidP="00770064">
            <w:pPr>
              <w:pStyle w:val="TableParagraph"/>
              <w:rPr>
                <w:rFonts w:asciiTheme="minorBidi" w:hAnsiTheme="minorBidi" w:cstheme="minorBidi"/>
                <w:sz w:val="20"/>
                <w:szCs w:val="20"/>
              </w:rPr>
            </w:pPr>
          </w:p>
        </w:tc>
        <w:tc>
          <w:tcPr>
            <w:tcW w:w="4819" w:type="dxa"/>
          </w:tcPr>
          <w:p w:rsidR="00770064" w:rsidRPr="00440D97" w:rsidRDefault="00770064" w:rsidP="00770064">
            <w:pPr>
              <w:pStyle w:val="TableParagraph"/>
              <w:rPr>
                <w:rFonts w:asciiTheme="minorBidi" w:hAnsiTheme="minorBidi" w:cstheme="minorBidi"/>
                <w:sz w:val="20"/>
                <w:szCs w:val="20"/>
              </w:rPr>
            </w:pPr>
          </w:p>
        </w:tc>
      </w:tr>
    </w:tbl>
    <w:p w:rsidR="00770064" w:rsidRPr="00440D97" w:rsidRDefault="00770064" w:rsidP="00770064">
      <w:pPr>
        <w:pStyle w:val="Corpsdetexte"/>
        <w:rPr>
          <w:rFonts w:asciiTheme="minorBidi" w:hAnsiTheme="minorBidi" w:cstheme="minorBidi"/>
          <w:b/>
          <w:i/>
          <w:sz w:val="20"/>
          <w:szCs w:val="20"/>
        </w:rPr>
      </w:pPr>
    </w:p>
    <w:p w:rsidR="00770064" w:rsidRDefault="00770064" w:rsidP="00770064">
      <w:pPr>
        <w:pStyle w:val="Corpsdetexte"/>
        <w:spacing w:before="7"/>
        <w:rPr>
          <w:rFonts w:asciiTheme="minorBidi" w:hAnsiTheme="minorBidi" w:cstheme="minorBidi"/>
          <w:b/>
          <w:i/>
          <w:sz w:val="20"/>
          <w:szCs w:val="20"/>
        </w:rPr>
      </w:pPr>
    </w:p>
    <w:p w:rsidR="00770064" w:rsidRPr="00440D97" w:rsidRDefault="00770064" w:rsidP="00770064">
      <w:pPr>
        <w:pStyle w:val="Corpsdetexte"/>
        <w:spacing w:before="7"/>
        <w:rPr>
          <w:rFonts w:asciiTheme="minorBidi" w:hAnsiTheme="minorBidi" w:cstheme="minorBidi"/>
          <w:b/>
          <w:i/>
          <w:sz w:val="20"/>
          <w:szCs w:val="20"/>
        </w:rPr>
      </w:pPr>
    </w:p>
    <w:p w:rsidR="00770064" w:rsidRPr="00440D97" w:rsidRDefault="00770064" w:rsidP="00770064">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770064" w:rsidRPr="00440D97" w:rsidTr="00757700">
        <w:trPr>
          <w:trHeight w:val="342"/>
        </w:trPr>
        <w:tc>
          <w:tcPr>
            <w:tcW w:w="1640" w:type="dxa"/>
          </w:tcPr>
          <w:p w:rsidR="00770064" w:rsidRPr="00440D97" w:rsidRDefault="00770064" w:rsidP="00770064">
            <w:pPr>
              <w:pStyle w:val="TableParagraph"/>
              <w:spacing w:line="214" w:lineRule="exact"/>
              <w:ind w:left="482"/>
              <w:jc w:val="center"/>
              <w:rPr>
                <w:rFonts w:asciiTheme="minorBidi" w:hAnsiTheme="minorBidi" w:cstheme="minorBidi"/>
                <w:b/>
                <w:sz w:val="20"/>
                <w:szCs w:val="20"/>
              </w:rPr>
            </w:pPr>
          </w:p>
          <w:p w:rsidR="00770064" w:rsidRPr="00440D97" w:rsidRDefault="00770064" w:rsidP="00770064">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r w:rsidR="00300A24">
              <w:rPr>
                <w:rFonts w:asciiTheme="minorBidi" w:hAnsiTheme="minorBidi" w:cstheme="minorBidi"/>
                <w:b/>
                <w:sz w:val="20"/>
                <w:szCs w:val="20"/>
              </w:rPr>
              <w:t>S</w:t>
            </w:r>
          </w:p>
        </w:tc>
        <w:tc>
          <w:tcPr>
            <w:tcW w:w="7667" w:type="dxa"/>
          </w:tcPr>
          <w:p w:rsidR="00770064" w:rsidRPr="00440D97" w:rsidRDefault="00770064" w:rsidP="00770064">
            <w:pPr>
              <w:pStyle w:val="TableParagraph"/>
              <w:spacing w:line="214" w:lineRule="exact"/>
              <w:ind w:left="11" w:right="-29"/>
              <w:jc w:val="center"/>
              <w:rPr>
                <w:rFonts w:asciiTheme="minorBidi" w:hAnsiTheme="minorBidi" w:cstheme="minorBidi"/>
                <w:b/>
                <w:sz w:val="20"/>
                <w:szCs w:val="20"/>
              </w:rPr>
            </w:pPr>
          </w:p>
          <w:p w:rsidR="00770064" w:rsidRPr="00440D97" w:rsidRDefault="00770064" w:rsidP="00770064">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770064" w:rsidRPr="00440D97" w:rsidRDefault="00770064" w:rsidP="00770064">
            <w:pPr>
              <w:pStyle w:val="TableParagraph"/>
              <w:spacing w:line="214" w:lineRule="exact"/>
              <w:ind w:left="11" w:right="-29"/>
              <w:jc w:val="center"/>
              <w:rPr>
                <w:rFonts w:asciiTheme="minorBidi" w:hAnsiTheme="minorBidi" w:cstheme="minorBidi"/>
                <w:b/>
                <w:sz w:val="20"/>
                <w:szCs w:val="20"/>
              </w:rPr>
            </w:pPr>
          </w:p>
        </w:tc>
      </w:tr>
      <w:tr w:rsidR="00770064" w:rsidRPr="00440D97" w:rsidTr="00757700">
        <w:trPr>
          <w:trHeight w:val="229"/>
        </w:trPr>
        <w:tc>
          <w:tcPr>
            <w:tcW w:w="1640" w:type="dxa"/>
          </w:tcPr>
          <w:p w:rsidR="00770064" w:rsidRPr="00440D97" w:rsidRDefault="00770064" w:rsidP="00770064">
            <w:pPr>
              <w:pStyle w:val="TableParagraph"/>
              <w:spacing w:line="210" w:lineRule="exact"/>
              <w:ind w:left="624" w:right="583"/>
              <w:jc w:val="center"/>
              <w:rPr>
                <w:rFonts w:asciiTheme="minorBidi" w:hAnsiTheme="minorBidi" w:cstheme="minorBidi"/>
                <w:b/>
                <w:sz w:val="20"/>
                <w:szCs w:val="20"/>
              </w:rPr>
            </w:pPr>
          </w:p>
          <w:p w:rsidR="00770064" w:rsidRPr="00440D97" w:rsidRDefault="00770064" w:rsidP="00770064">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770064" w:rsidRPr="00440D97" w:rsidRDefault="00770064" w:rsidP="00770064">
            <w:pPr>
              <w:pStyle w:val="TableParagraph"/>
              <w:spacing w:line="210" w:lineRule="exact"/>
              <w:ind w:left="624" w:right="583"/>
              <w:jc w:val="center"/>
              <w:rPr>
                <w:rFonts w:asciiTheme="minorBidi" w:hAnsiTheme="minorBidi" w:cstheme="minorBidi"/>
                <w:b/>
                <w:sz w:val="20"/>
                <w:szCs w:val="20"/>
              </w:rPr>
            </w:pPr>
          </w:p>
        </w:tc>
        <w:tc>
          <w:tcPr>
            <w:tcW w:w="7667" w:type="dxa"/>
          </w:tcPr>
          <w:p w:rsidR="00770064" w:rsidRPr="00440D97" w:rsidRDefault="00770064" w:rsidP="00770064">
            <w:pPr>
              <w:pStyle w:val="TableParagraph"/>
              <w:spacing w:line="210" w:lineRule="exact"/>
              <w:ind w:left="104"/>
              <w:rPr>
                <w:rFonts w:asciiTheme="minorBidi" w:hAnsiTheme="minorBidi" w:cstheme="minorBidi"/>
                <w:sz w:val="20"/>
                <w:szCs w:val="20"/>
              </w:rPr>
            </w:pPr>
          </w:p>
          <w:p w:rsidR="00770064" w:rsidRPr="00440D97" w:rsidRDefault="00770064" w:rsidP="00770064">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r w:rsidR="00300A24">
              <w:rPr>
                <w:rFonts w:asciiTheme="minorBidi" w:hAnsiTheme="minorBidi" w:cstheme="minorBidi"/>
                <w:sz w:val="20"/>
                <w:szCs w:val="20"/>
              </w:rPr>
              <w:t>s</w:t>
            </w:r>
          </w:p>
        </w:tc>
      </w:tr>
      <w:tr w:rsidR="00770064" w:rsidRPr="00440D97" w:rsidTr="00757700">
        <w:trPr>
          <w:trHeight w:val="232"/>
        </w:trPr>
        <w:tc>
          <w:tcPr>
            <w:tcW w:w="1640" w:type="dxa"/>
          </w:tcPr>
          <w:p w:rsidR="00770064" w:rsidRPr="00440D97" w:rsidRDefault="00770064" w:rsidP="00770064">
            <w:pPr>
              <w:pStyle w:val="TableParagraph"/>
              <w:spacing w:line="212" w:lineRule="exact"/>
              <w:ind w:left="622" w:right="586"/>
              <w:jc w:val="center"/>
              <w:rPr>
                <w:rFonts w:asciiTheme="minorBidi" w:hAnsiTheme="minorBidi" w:cstheme="minorBidi"/>
                <w:b/>
                <w:sz w:val="20"/>
                <w:szCs w:val="20"/>
              </w:rPr>
            </w:pPr>
          </w:p>
          <w:p w:rsidR="00770064" w:rsidRPr="00440D97" w:rsidRDefault="00770064" w:rsidP="00770064">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770064" w:rsidRPr="00440D97" w:rsidRDefault="00770064" w:rsidP="00770064">
            <w:pPr>
              <w:pStyle w:val="TableParagraph"/>
              <w:spacing w:line="212" w:lineRule="exact"/>
              <w:ind w:left="622" w:right="586"/>
              <w:jc w:val="center"/>
              <w:rPr>
                <w:rFonts w:asciiTheme="minorBidi" w:hAnsiTheme="minorBidi" w:cstheme="minorBidi"/>
                <w:b/>
                <w:sz w:val="20"/>
                <w:szCs w:val="20"/>
              </w:rPr>
            </w:pPr>
          </w:p>
        </w:tc>
        <w:tc>
          <w:tcPr>
            <w:tcW w:w="7667" w:type="dxa"/>
          </w:tcPr>
          <w:p w:rsidR="00770064" w:rsidRPr="00440D97" w:rsidRDefault="00770064" w:rsidP="00770064">
            <w:pPr>
              <w:pStyle w:val="TableParagraph"/>
              <w:spacing w:line="210" w:lineRule="exact"/>
              <w:ind w:left="104"/>
              <w:rPr>
                <w:rFonts w:asciiTheme="minorBidi" w:hAnsiTheme="minorBidi" w:cstheme="minorBidi"/>
                <w:sz w:val="20"/>
                <w:szCs w:val="20"/>
              </w:rPr>
            </w:pPr>
          </w:p>
          <w:p w:rsidR="00770064" w:rsidRPr="00440D97" w:rsidRDefault="00770064" w:rsidP="00770064">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r w:rsidR="00300A24">
              <w:rPr>
                <w:rFonts w:asciiTheme="minorBidi" w:hAnsiTheme="minorBidi" w:cstheme="minorBidi"/>
                <w:sz w:val="20"/>
                <w:szCs w:val="20"/>
              </w:rPr>
              <w:t>s</w:t>
            </w:r>
          </w:p>
        </w:tc>
      </w:tr>
      <w:tr w:rsidR="00770064" w:rsidRPr="00440D97" w:rsidTr="00757700">
        <w:trPr>
          <w:trHeight w:val="414"/>
        </w:trPr>
        <w:tc>
          <w:tcPr>
            <w:tcW w:w="1640" w:type="dxa"/>
          </w:tcPr>
          <w:p w:rsidR="00770064" w:rsidRPr="00440D97" w:rsidRDefault="00770064" w:rsidP="00770064">
            <w:pPr>
              <w:pStyle w:val="TableParagraph"/>
              <w:spacing w:line="212" w:lineRule="exact"/>
              <w:ind w:left="611"/>
              <w:rPr>
                <w:rFonts w:asciiTheme="minorBidi" w:hAnsiTheme="minorBidi" w:cstheme="minorBidi"/>
                <w:b/>
                <w:sz w:val="20"/>
                <w:szCs w:val="20"/>
              </w:rPr>
            </w:pPr>
          </w:p>
          <w:p w:rsidR="00770064" w:rsidRPr="00440D97" w:rsidRDefault="00770064" w:rsidP="00770064">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770064" w:rsidRPr="00440D97" w:rsidRDefault="00770064" w:rsidP="00770064">
            <w:pPr>
              <w:pStyle w:val="TableParagraph"/>
              <w:spacing w:line="212" w:lineRule="exact"/>
              <w:ind w:left="611"/>
              <w:rPr>
                <w:rFonts w:asciiTheme="minorBidi" w:hAnsiTheme="minorBidi" w:cstheme="minorBidi"/>
                <w:b/>
                <w:sz w:val="20"/>
                <w:szCs w:val="20"/>
              </w:rPr>
            </w:pPr>
          </w:p>
        </w:tc>
        <w:tc>
          <w:tcPr>
            <w:tcW w:w="7667" w:type="dxa"/>
          </w:tcPr>
          <w:p w:rsidR="00770064" w:rsidRPr="00440D97" w:rsidRDefault="00770064" w:rsidP="00770064">
            <w:pPr>
              <w:pStyle w:val="TableParagraph"/>
              <w:spacing w:line="210" w:lineRule="exact"/>
              <w:ind w:left="104"/>
              <w:rPr>
                <w:rFonts w:asciiTheme="minorBidi" w:hAnsiTheme="minorBidi" w:cstheme="minorBidi"/>
                <w:sz w:val="20"/>
                <w:szCs w:val="20"/>
              </w:rPr>
            </w:pPr>
          </w:p>
          <w:p w:rsidR="00770064" w:rsidRPr="00440D97" w:rsidRDefault="00770064" w:rsidP="00770064">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r w:rsidR="00300A24">
              <w:rPr>
                <w:rFonts w:asciiTheme="minorBidi" w:hAnsiTheme="minorBidi" w:cstheme="minorBidi"/>
                <w:sz w:val="20"/>
                <w:szCs w:val="20"/>
              </w:rPr>
              <w:t>s</w:t>
            </w:r>
          </w:p>
        </w:tc>
      </w:tr>
      <w:tr w:rsidR="00770064" w:rsidRPr="00440D97" w:rsidTr="00757700">
        <w:trPr>
          <w:trHeight w:val="832"/>
        </w:trPr>
        <w:tc>
          <w:tcPr>
            <w:tcW w:w="1640" w:type="dxa"/>
          </w:tcPr>
          <w:p w:rsidR="00770064" w:rsidRPr="00440D97" w:rsidRDefault="00770064" w:rsidP="00770064">
            <w:pPr>
              <w:pStyle w:val="TableParagraph"/>
              <w:spacing w:line="213" w:lineRule="exact"/>
              <w:ind w:left="624" w:right="583"/>
              <w:jc w:val="center"/>
              <w:rPr>
                <w:rFonts w:asciiTheme="minorBidi" w:hAnsiTheme="minorBidi" w:cstheme="minorBidi"/>
                <w:b/>
                <w:sz w:val="20"/>
                <w:szCs w:val="20"/>
              </w:rPr>
            </w:pPr>
          </w:p>
          <w:p w:rsidR="00770064" w:rsidRPr="00440D97" w:rsidRDefault="00770064" w:rsidP="00770064">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770064" w:rsidRPr="00440D97" w:rsidRDefault="00770064" w:rsidP="00770064">
            <w:pPr>
              <w:pStyle w:val="TableParagraph"/>
              <w:spacing w:line="225" w:lineRule="auto"/>
              <w:ind w:left="104" w:right="303"/>
              <w:rPr>
                <w:rFonts w:asciiTheme="minorBidi" w:hAnsiTheme="minorBidi" w:cstheme="minorBidi"/>
                <w:sz w:val="20"/>
                <w:szCs w:val="20"/>
              </w:rPr>
            </w:pPr>
          </w:p>
          <w:p w:rsidR="00770064" w:rsidRPr="00440D97" w:rsidRDefault="00770064" w:rsidP="00770064">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770064" w:rsidRPr="00440D97" w:rsidRDefault="00770064" w:rsidP="00770064">
      <w:pPr>
        <w:spacing w:line="225" w:lineRule="auto"/>
        <w:rPr>
          <w:rFonts w:asciiTheme="minorBidi" w:hAnsiTheme="minorBidi"/>
          <w:sz w:val="20"/>
          <w:szCs w:val="20"/>
        </w:rPr>
        <w:sectPr w:rsidR="00770064" w:rsidRPr="00440D97" w:rsidSect="00770064">
          <w:footerReference w:type="default" r:id="rId30"/>
          <w:pgSz w:w="11907" w:h="16839" w:code="9"/>
          <w:pgMar w:top="1120" w:right="320" w:bottom="960" w:left="760" w:header="0" w:footer="772" w:gutter="0"/>
          <w:pgNumType w:start="171"/>
          <w:cols w:space="720"/>
          <w:docGrid w:linePitch="299"/>
        </w:sectPr>
      </w:pPr>
    </w:p>
    <w:p w:rsidR="00770064" w:rsidRPr="00440D97" w:rsidRDefault="00770064" w:rsidP="00770064">
      <w:pPr>
        <w:pStyle w:val="Corpsdetexte"/>
        <w:spacing w:before="3" w:after="1"/>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70064" w:rsidRPr="00440D97" w:rsidTr="00757700">
        <w:trPr>
          <w:trHeight w:val="553"/>
        </w:trPr>
        <w:tc>
          <w:tcPr>
            <w:tcW w:w="9356" w:type="dxa"/>
          </w:tcPr>
          <w:p w:rsidR="00770064" w:rsidRPr="00440D97" w:rsidRDefault="00770064" w:rsidP="00BE48DB">
            <w:pPr>
              <w:pStyle w:val="TableParagraph"/>
              <w:spacing w:line="228" w:lineRule="auto"/>
              <w:ind w:left="11" w:right="844"/>
              <w:jc w:val="center"/>
              <w:rPr>
                <w:rFonts w:asciiTheme="minorBidi" w:hAnsiTheme="minorBidi" w:cstheme="minorBidi"/>
                <w:b/>
                <w:sz w:val="20"/>
                <w:szCs w:val="20"/>
              </w:rPr>
            </w:pPr>
          </w:p>
          <w:p w:rsidR="00770064" w:rsidRPr="00440D97" w:rsidRDefault="00300A24" w:rsidP="00770064">
            <w:pPr>
              <w:pStyle w:val="TableParagraph"/>
              <w:spacing w:line="228" w:lineRule="auto"/>
              <w:ind w:left="11" w:right="844"/>
              <w:jc w:val="center"/>
              <w:rPr>
                <w:rFonts w:asciiTheme="minorBidi" w:hAnsiTheme="minorBidi" w:cstheme="minorBidi"/>
                <w:b/>
                <w:sz w:val="20"/>
                <w:szCs w:val="20"/>
              </w:rPr>
            </w:pPr>
            <w:r>
              <w:rPr>
                <w:rFonts w:asciiTheme="minorBidi" w:hAnsiTheme="minorBidi" w:cstheme="minorBidi"/>
                <w:b/>
                <w:sz w:val="20"/>
                <w:szCs w:val="20"/>
              </w:rPr>
              <w:t>4</w:t>
            </w:r>
            <w:r w:rsidR="00770064" w:rsidRPr="00440D97">
              <w:rPr>
                <w:rFonts w:asciiTheme="minorBidi" w:hAnsiTheme="minorBidi" w:cstheme="minorBidi"/>
                <w:b/>
                <w:sz w:val="20"/>
                <w:szCs w:val="20"/>
              </w:rPr>
              <w:t>-2. APPRECIATION GENERALE DU TRAVAIL DE L’ETUDIANT EN STAGE PAR LES ENCADRANTS</w:t>
            </w:r>
          </w:p>
          <w:p w:rsidR="00770064" w:rsidRPr="00440D97" w:rsidRDefault="00770064" w:rsidP="00770064">
            <w:pPr>
              <w:pStyle w:val="TableParagraph"/>
              <w:spacing w:line="228" w:lineRule="auto"/>
              <w:ind w:left="11" w:right="844"/>
              <w:jc w:val="center"/>
              <w:rPr>
                <w:rFonts w:asciiTheme="minorBidi" w:hAnsiTheme="minorBidi" w:cstheme="minorBidi"/>
                <w:b/>
                <w:sz w:val="20"/>
                <w:szCs w:val="20"/>
              </w:rPr>
            </w:pPr>
          </w:p>
        </w:tc>
      </w:tr>
      <w:tr w:rsidR="00770064" w:rsidRPr="00440D97" w:rsidTr="00757700">
        <w:trPr>
          <w:trHeight w:val="3863"/>
        </w:trPr>
        <w:tc>
          <w:tcPr>
            <w:tcW w:w="9356" w:type="dxa"/>
          </w:tcPr>
          <w:p w:rsidR="00BE48DB" w:rsidRDefault="00BE48DB" w:rsidP="00BE48DB">
            <w:pPr>
              <w:pStyle w:val="TableParagraph"/>
              <w:ind w:left="107" w:right="178"/>
              <w:rPr>
                <w:rFonts w:asciiTheme="minorBidi" w:hAnsiTheme="minorBidi" w:cstheme="minorBidi"/>
                <w:i/>
                <w:iCs/>
                <w:sz w:val="16"/>
                <w:szCs w:val="16"/>
              </w:rPr>
            </w:pPr>
          </w:p>
          <w:p w:rsidR="00BE48DB" w:rsidRDefault="00BE48DB" w:rsidP="00BE48DB">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E48DB" w:rsidRPr="00440D97" w:rsidRDefault="00BE48DB" w:rsidP="00BE48DB">
            <w:pPr>
              <w:pStyle w:val="TableParagraph"/>
              <w:ind w:left="107" w:right="178"/>
              <w:rPr>
                <w:rFonts w:asciiTheme="minorBidi" w:hAnsiTheme="minorBidi" w:cstheme="minorBidi"/>
                <w:i/>
                <w:iCs/>
                <w:sz w:val="16"/>
                <w:szCs w:val="16"/>
              </w:rPr>
            </w:pP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E48DB" w:rsidRPr="00440D97" w:rsidRDefault="00BE48DB" w:rsidP="00BE48DB">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770064" w:rsidRPr="00BE48DB" w:rsidRDefault="00BE48DB" w:rsidP="00BE48DB">
            <w:pPr>
              <w:pStyle w:val="TableParagraph"/>
              <w:numPr>
                <w:ilvl w:val="0"/>
                <w:numId w:val="24"/>
              </w:numPr>
              <w:tabs>
                <w:tab w:val="left" w:pos="230"/>
              </w:tabs>
              <w:spacing w:before="3" w:line="274" w:lineRule="exact"/>
              <w:rPr>
                <w:rFonts w:asciiTheme="minorBidi" w:hAnsiTheme="minorBidi" w:cstheme="minorBidi"/>
                <w:i/>
                <w:iCs/>
                <w:sz w:val="16"/>
                <w:szCs w:val="16"/>
              </w:rPr>
            </w:pPr>
            <w:r w:rsidRPr="00BE48DB">
              <w:rPr>
                <w:rFonts w:asciiTheme="minorBidi" w:hAnsiTheme="minorBidi" w:cstheme="minorBidi"/>
                <w:i/>
                <w:iCs/>
                <w:sz w:val="16"/>
                <w:szCs w:val="16"/>
              </w:rPr>
              <w:t>adaptation, rythme, capacité de</w:t>
            </w:r>
            <w:r w:rsidRPr="00BE48DB">
              <w:rPr>
                <w:rFonts w:asciiTheme="minorBidi" w:hAnsiTheme="minorBidi" w:cstheme="minorBidi"/>
                <w:i/>
                <w:iCs/>
                <w:spacing w:val="-3"/>
                <w:sz w:val="16"/>
                <w:szCs w:val="16"/>
              </w:rPr>
              <w:t xml:space="preserve"> </w:t>
            </w:r>
            <w:r w:rsidRPr="00BE48DB">
              <w:rPr>
                <w:rFonts w:asciiTheme="minorBidi" w:hAnsiTheme="minorBidi" w:cstheme="minorBidi"/>
                <w:i/>
                <w:iCs/>
                <w:sz w:val="16"/>
                <w:szCs w:val="16"/>
              </w:rPr>
              <w:t>travail, assiduité,</w:t>
            </w:r>
            <w:r w:rsidRPr="00BE48DB">
              <w:rPr>
                <w:rFonts w:asciiTheme="minorBidi" w:hAnsiTheme="minorBidi" w:cstheme="minorBidi"/>
                <w:i/>
                <w:iCs/>
                <w:spacing w:val="-1"/>
                <w:sz w:val="16"/>
                <w:szCs w:val="16"/>
              </w:rPr>
              <w:t xml:space="preserve"> </w:t>
            </w:r>
            <w:r w:rsidRPr="00BE48DB">
              <w:rPr>
                <w:rFonts w:asciiTheme="minorBidi" w:hAnsiTheme="minorBidi" w:cstheme="minorBidi"/>
                <w:i/>
                <w:iCs/>
                <w:sz w:val="16"/>
                <w:szCs w:val="16"/>
              </w:rPr>
              <w:t>ponctualité</w:t>
            </w:r>
          </w:p>
        </w:tc>
      </w:tr>
      <w:tr w:rsidR="00770064" w:rsidRPr="00440D97" w:rsidTr="00757700">
        <w:trPr>
          <w:trHeight w:val="275"/>
        </w:trPr>
        <w:tc>
          <w:tcPr>
            <w:tcW w:w="9356" w:type="dxa"/>
          </w:tcPr>
          <w:p w:rsidR="00770064" w:rsidRPr="00440D97" w:rsidRDefault="00770064" w:rsidP="00770064">
            <w:pPr>
              <w:pStyle w:val="TableParagraph"/>
              <w:spacing w:line="255" w:lineRule="exact"/>
              <w:ind w:left="1540"/>
              <w:rPr>
                <w:rFonts w:asciiTheme="minorBidi" w:hAnsiTheme="minorBidi" w:cstheme="minorBidi"/>
                <w:b/>
                <w:sz w:val="20"/>
                <w:szCs w:val="20"/>
              </w:rPr>
            </w:pPr>
          </w:p>
          <w:p w:rsidR="00770064" w:rsidRPr="00BE48DB" w:rsidRDefault="00770064" w:rsidP="00770064">
            <w:pPr>
              <w:pStyle w:val="TableParagraph"/>
              <w:spacing w:line="255" w:lineRule="exact"/>
              <w:ind w:left="93"/>
              <w:jc w:val="center"/>
              <w:rPr>
                <w:rFonts w:asciiTheme="minorBidi" w:hAnsiTheme="minorBidi" w:cstheme="minorBidi"/>
                <w:b/>
                <w:sz w:val="20"/>
                <w:szCs w:val="20"/>
              </w:rPr>
            </w:pPr>
            <w:r w:rsidRPr="00BE48DB">
              <w:rPr>
                <w:rFonts w:asciiTheme="minorBidi" w:hAnsiTheme="minorBidi" w:cstheme="minorBidi"/>
                <w:b/>
                <w:sz w:val="20"/>
                <w:szCs w:val="20"/>
              </w:rPr>
              <w:t>ELEMENTS D’APPRECIATION</w:t>
            </w:r>
            <w:r w:rsidR="00BE48DB" w:rsidRPr="00BE48DB">
              <w:rPr>
                <w:rFonts w:asciiTheme="minorBidi" w:hAnsiTheme="minorBidi" w:cstheme="minorBidi"/>
                <w:b/>
                <w:sz w:val="20"/>
                <w:szCs w:val="20"/>
              </w:rPr>
              <w:t xml:space="preserve"> DU RAPPORT DE TERRAIN</w:t>
            </w:r>
          </w:p>
          <w:p w:rsidR="00770064" w:rsidRPr="00BE48DB" w:rsidRDefault="00770064" w:rsidP="00770064">
            <w:pPr>
              <w:pStyle w:val="TableParagraph"/>
              <w:spacing w:line="255" w:lineRule="exact"/>
              <w:ind w:left="1540"/>
              <w:rPr>
                <w:rFonts w:asciiTheme="minorBidi" w:hAnsiTheme="minorBidi" w:cstheme="minorBidi"/>
                <w:b/>
                <w:sz w:val="20"/>
                <w:szCs w:val="20"/>
              </w:rPr>
            </w:pPr>
          </w:p>
        </w:tc>
      </w:tr>
      <w:tr w:rsidR="00770064" w:rsidRPr="00440D97" w:rsidTr="00757700">
        <w:trPr>
          <w:trHeight w:val="2762"/>
        </w:trPr>
        <w:tc>
          <w:tcPr>
            <w:tcW w:w="9356" w:type="dxa"/>
          </w:tcPr>
          <w:p w:rsidR="00770064" w:rsidRPr="00440D97" w:rsidRDefault="00770064" w:rsidP="00770064">
            <w:pPr>
              <w:pStyle w:val="TableParagraph"/>
              <w:rPr>
                <w:rFonts w:asciiTheme="minorBidi" w:hAnsiTheme="minorBidi" w:cstheme="minorBidi"/>
                <w:b/>
                <w:sz w:val="20"/>
                <w:szCs w:val="20"/>
              </w:rPr>
            </w:pPr>
          </w:p>
          <w:p w:rsidR="00770064" w:rsidRDefault="00770064" w:rsidP="00770064">
            <w:pPr>
              <w:pStyle w:val="TableParagraph"/>
              <w:ind w:left="107" w:right="178"/>
              <w:rPr>
                <w:rFonts w:asciiTheme="minorBidi" w:hAnsiTheme="minorBidi" w:cstheme="minorBidi"/>
                <w:i/>
                <w:iCs/>
                <w:sz w:val="16"/>
                <w:szCs w:val="16"/>
              </w:rPr>
            </w:pPr>
          </w:p>
          <w:p w:rsidR="00770064" w:rsidRPr="00BE48DB" w:rsidRDefault="00BE48DB" w:rsidP="006C0770">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Présentation</w:t>
            </w:r>
          </w:p>
          <w:p w:rsidR="00BE48DB" w:rsidRPr="00BE48DB" w:rsidRDefault="00BE48DB" w:rsidP="006C0770">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Rédaction et communication écrite</w:t>
            </w:r>
          </w:p>
          <w:p w:rsidR="00BE48DB" w:rsidRPr="00BE48DB" w:rsidRDefault="00BE48DB" w:rsidP="006C0770">
            <w:pPr>
              <w:pStyle w:val="TableParagraph"/>
              <w:numPr>
                <w:ilvl w:val="0"/>
                <w:numId w:val="24"/>
              </w:numPr>
              <w:tabs>
                <w:tab w:val="left" w:pos="230"/>
              </w:tabs>
              <w:spacing w:line="274" w:lineRule="exact"/>
              <w:rPr>
                <w:rFonts w:asciiTheme="minorBidi" w:hAnsiTheme="minorBidi" w:cstheme="minorBidi"/>
                <w:sz w:val="20"/>
                <w:szCs w:val="20"/>
              </w:rPr>
            </w:pPr>
            <w:r w:rsidRPr="00BE48DB">
              <w:rPr>
                <w:rFonts w:asciiTheme="minorBidi" w:hAnsiTheme="minorBidi" w:cstheme="minorBidi"/>
                <w:i/>
                <w:iCs/>
                <w:sz w:val="16"/>
                <w:szCs w:val="16"/>
              </w:rPr>
              <w:t>Capacité de synthèse</w:t>
            </w:r>
          </w:p>
        </w:tc>
      </w:tr>
    </w:tbl>
    <w:p w:rsidR="00770064" w:rsidRPr="00440D97" w:rsidRDefault="00770064" w:rsidP="00770064">
      <w:pPr>
        <w:pStyle w:val="Corpsdetexte"/>
        <w:rPr>
          <w:rFonts w:asciiTheme="minorBidi" w:hAnsiTheme="minorBidi" w:cstheme="minorBidi"/>
          <w:b/>
          <w:sz w:val="20"/>
          <w:szCs w:val="20"/>
        </w:rPr>
      </w:pPr>
    </w:p>
    <w:p w:rsidR="00770064" w:rsidRPr="00440D97" w:rsidRDefault="00770064" w:rsidP="00770064">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2410"/>
      </w:tblGrid>
      <w:tr w:rsidR="00770064" w:rsidRPr="00440D97" w:rsidTr="00757700">
        <w:trPr>
          <w:trHeight w:val="260"/>
        </w:trPr>
        <w:tc>
          <w:tcPr>
            <w:tcW w:w="9356" w:type="dxa"/>
            <w:gridSpan w:val="3"/>
          </w:tcPr>
          <w:p w:rsidR="00770064" w:rsidRPr="00BE48DB" w:rsidRDefault="00770064" w:rsidP="00770064">
            <w:pPr>
              <w:pStyle w:val="TableParagraph"/>
              <w:spacing w:line="241" w:lineRule="exact"/>
              <w:ind w:left="1761"/>
              <w:rPr>
                <w:rFonts w:asciiTheme="minorBidi" w:hAnsiTheme="minorBidi" w:cstheme="minorBidi"/>
                <w:b/>
                <w:sz w:val="20"/>
                <w:szCs w:val="20"/>
              </w:rPr>
            </w:pPr>
          </w:p>
          <w:p w:rsidR="00770064" w:rsidRPr="00440D97" w:rsidRDefault="00300A24" w:rsidP="00300A24">
            <w:pPr>
              <w:pStyle w:val="TableParagraph"/>
              <w:spacing w:line="241" w:lineRule="exact"/>
              <w:ind w:left="1761"/>
              <w:rPr>
                <w:rFonts w:asciiTheme="minorBidi" w:hAnsiTheme="minorBidi" w:cstheme="minorBidi"/>
                <w:b/>
                <w:sz w:val="20"/>
                <w:szCs w:val="20"/>
              </w:rPr>
            </w:pPr>
            <w:r>
              <w:rPr>
                <w:rFonts w:asciiTheme="minorBidi" w:hAnsiTheme="minorBidi" w:cstheme="minorBidi"/>
                <w:b/>
                <w:sz w:val="20"/>
                <w:szCs w:val="20"/>
              </w:rPr>
              <w:t>5</w:t>
            </w:r>
            <w:r w:rsidR="00770064" w:rsidRPr="00440D97">
              <w:rPr>
                <w:rFonts w:asciiTheme="minorBidi" w:hAnsiTheme="minorBidi" w:cstheme="minorBidi"/>
                <w:b/>
                <w:sz w:val="20"/>
                <w:szCs w:val="20"/>
              </w:rPr>
              <w:t>- SIGNATURES</w:t>
            </w:r>
          </w:p>
        </w:tc>
      </w:tr>
      <w:tr w:rsidR="00770064" w:rsidRPr="00440D97" w:rsidTr="00757700">
        <w:trPr>
          <w:trHeight w:val="275"/>
        </w:trPr>
        <w:tc>
          <w:tcPr>
            <w:tcW w:w="4111" w:type="dxa"/>
          </w:tcPr>
          <w:p w:rsidR="00770064" w:rsidRPr="00300A24" w:rsidRDefault="00300A24" w:rsidP="00770064">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Encadrant</w:t>
            </w:r>
            <w:r>
              <w:rPr>
                <w:rFonts w:asciiTheme="minorBidi" w:hAnsiTheme="minorBidi" w:cstheme="minorBidi"/>
                <w:b/>
                <w:bCs/>
                <w:sz w:val="20"/>
                <w:szCs w:val="20"/>
              </w:rPr>
              <w:t>s</w:t>
            </w:r>
          </w:p>
        </w:tc>
        <w:tc>
          <w:tcPr>
            <w:tcW w:w="2835" w:type="dxa"/>
          </w:tcPr>
          <w:p w:rsidR="00770064" w:rsidRPr="00300A24" w:rsidRDefault="00300A24" w:rsidP="00770064">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Signature</w:t>
            </w:r>
          </w:p>
        </w:tc>
        <w:tc>
          <w:tcPr>
            <w:tcW w:w="2410" w:type="dxa"/>
          </w:tcPr>
          <w:p w:rsidR="00770064" w:rsidRPr="00300A24" w:rsidRDefault="00300A24" w:rsidP="00770064">
            <w:pPr>
              <w:pStyle w:val="TableParagraph"/>
              <w:spacing w:line="260" w:lineRule="exact"/>
              <w:ind w:right="778"/>
              <w:jc w:val="right"/>
              <w:rPr>
                <w:rFonts w:asciiTheme="minorBidi" w:hAnsiTheme="minorBidi" w:cstheme="minorBidi"/>
                <w:b/>
                <w:bCs/>
                <w:sz w:val="20"/>
                <w:szCs w:val="20"/>
              </w:rPr>
            </w:pPr>
            <w:r w:rsidRPr="00300A24">
              <w:rPr>
                <w:rFonts w:asciiTheme="minorBidi" w:hAnsiTheme="minorBidi" w:cstheme="minorBidi"/>
                <w:b/>
                <w:bCs/>
                <w:sz w:val="20"/>
                <w:szCs w:val="20"/>
              </w:rPr>
              <w:t>Date</w:t>
            </w:r>
          </w:p>
        </w:tc>
      </w:tr>
      <w:tr w:rsidR="00770064" w:rsidRPr="00440D97" w:rsidTr="00757700">
        <w:trPr>
          <w:trHeight w:val="437"/>
        </w:trPr>
        <w:tc>
          <w:tcPr>
            <w:tcW w:w="4111" w:type="dxa"/>
          </w:tcPr>
          <w:p w:rsidR="00770064" w:rsidRPr="00440D97" w:rsidRDefault="00770064" w:rsidP="00770064">
            <w:pPr>
              <w:pStyle w:val="TableParagraph"/>
              <w:spacing w:line="228" w:lineRule="auto"/>
              <w:ind w:left="-48"/>
              <w:jc w:val="center"/>
              <w:rPr>
                <w:rFonts w:asciiTheme="minorBidi" w:hAnsiTheme="minorBidi" w:cstheme="minorBidi"/>
                <w:sz w:val="20"/>
                <w:szCs w:val="20"/>
              </w:rPr>
            </w:pPr>
          </w:p>
        </w:tc>
        <w:tc>
          <w:tcPr>
            <w:tcW w:w="2835" w:type="dxa"/>
          </w:tcPr>
          <w:p w:rsidR="00770064" w:rsidRPr="00440D97" w:rsidRDefault="00770064" w:rsidP="00770064">
            <w:pPr>
              <w:pStyle w:val="TableParagraph"/>
              <w:spacing w:line="228" w:lineRule="auto"/>
              <w:ind w:left="142"/>
              <w:jc w:val="center"/>
              <w:rPr>
                <w:rFonts w:asciiTheme="minorBidi" w:hAnsiTheme="minorBidi" w:cstheme="minorBidi"/>
                <w:sz w:val="20"/>
                <w:szCs w:val="20"/>
              </w:rPr>
            </w:pPr>
          </w:p>
        </w:tc>
        <w:tc>
          <w:tcPr>
            <w:tcW w:w="2410" w:type="dxa"/>
          </w:tcPr>
          <w:p w:rsidR="00770064" w:rsidRPr="00440D97" w:rsidRDefault="00770064" w:rsidP="00770064">
            <w:pPr>
              <w:pStyle w:val="TableParagraph"/>
              <w:spacing w:line="260" w:lineRule="exact"/>
              <w:ind w:right="778"/>
              <w:jc w:val="right"/>
              <w:rPr>
                <w:rFonts w:asciiTheme="minorBidi" w:hAnsiTheme="minorBidi" w:cstheme="minorBidi"/>
                <w:sz w:val="20"/>
                <w:szCs w:val="20"/>
              </w:rPr>
            </w:pPr>
          </w:p>
        </w:tc>
      </w:tr>
      <w:tr w:rsidR="00770064" w:rsidRPr="00440D97" w:rsidTr="00757700">
        <w:trPr>
          <w:trHeight w:val="553"/>
        </w:trPr>
        <w:tc>
          <w:tcPr>
            <w:tcW w:w="4111" w:type="dxa"/>
          </w:tcPr>
          <w:p w:rsidR="00770064" w:rsidRPr="00440D97" w:rsidRDefault="00770064" w:rsidP="00770064">
            <w:pPr>
              <w:pStyle w:val="TableParagraph"/>
              <w:spacing w:line="260" w:lineRule="exact"/>
              <w:ind w:left="-48"/>
              <w:jc w:val="center"/>
              <w:rPr>
                <w:rFonts w:asciiTheme="minorBidi" w:hAnsiTheme="minorBidi" w:cstheme="minorBidi"/>
                <w:sz w:val="20"/>
                <w:szCs w:val="20"/>
              </w:rPr>
            </w:pPr>
          </w:p>
        </w:tc>
        <w:tc>
          <w:tcPr>
            <w:tcW w:w="2835" w:type="dxa"/>
          </w:tcPr>
          <w:p w:rsidR="00770064" w:rsidRPr="00440D97" w:rsidRDefault="00770064" w:rsidP="00770064">
            <w:pPr>
              <w:pStyle w:val="TableParagraph"/>
              <w:spacing w:line="260" w:lineRule="exact"/>
              <w:ind w:left="-48"/>
              <w:jc w:val="center"/>
              <w:rPr>
                <w:rFonts w:asciiTheme="minorBidi" w:hAnsiTheme="minorBidi" w:cstheme="minorBidi"/>
                <w:sz w:val="20"/>
                <w:szCs w:val="20"/>
              </w:rPr>
            </w:pPr>
          </w:p>
        </w:tc>
        <w:tc>
          <w:tcPr>
            <w:tcW w:w="2410" w:type="dxa"/>
          </w:tcPr>
          <w:p w:rsidR="00770064" w:rsidRPr="00440D97" w:rsidRDefault="00770064" w:rsidP="00770064">
            <w:pPr>
              <w:pStyle w:val="TableParagraph"/>
              <w:spacing w:line="260" w:lineRule="exact"/>
              <w:jc w:val="center"/>
              <w:rPr>
                <w:rFonts w:asciiTheme="minorBidi" w:hAnsiTheme="minorBidi" w:cstheme="minorBidi"/>
                <w:sz w:val="20"/>
                <w:szCs w:val="20"/>
              </w:rPr>
            </w:pPr>
          </w:p>
        </w:tc>
      </w:tr>
      <w:tr w:rsidR="00300A24" w:rsidRPr="00440D97" w:rsidTr="00757700">
        <w:trPr>
          <w:trHeight w:val="553"/>
        </w:trPr>
        <w:tc>
          <w:tcPr>
            <w:tcW w:w="4111"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835"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410" w:type="dxa"/>
          </w:tcPr>
          <w:p w:rsidR="00300A24" w:rsidRPr="00440D97" w:rsidRDefault="00300A24" w:rsidP="00770064">
            <w:pPr>
              <w:pStyle w:val="TableParagraph"/>
              <w:spacing w:line="260" w:lineRule="exact"/>
              <w:jc w:val="center"/>
              <w:rPr>
                <w:rFonts w:asciiTheme="minorBidi" w:hAnsiTheme="minorBidi" w:cstheme="minorBidi"/>
                <w:sz w:val="20"/>
                <w:szCs w:val="20"/>
              </w:rPr>
            </w:pPr>
          </w:p>
        </w:tc>
      </w:tr>
      <w:tr w:rsidR="00300A24" w:rsidRPr="00440D97" w:rsidTr="00757700">
        <w:trPr>
          <w:trHeight w:val="553"/>
        </w:trPr>
        <w:tc>
          <w:tcPr>
            <w:tcW w:w="4111"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835"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410" w:type="dxa"/>
          </w:tcPr>
          <w:p w:rsidR="00300A24" w:rsidRPr="00440D97" w:rsidRDefault="00300A24" w:rsidP="00770064">
            <w:pPr>
              <w:pStyle w:val="TableParagraph"/>
              <w:spacing w:line="260" w:lineRule="exact"/>
              <w:jc w:val="center"/>
              <w:rPr>
                <w:rFonts w:asciiTheme="minorBidi" w:hAnsiTheme="minorBidi" w:cstheme="minorBidi"/>
                <w:sz w:val="20"/>
                <w:szCs w:val="20"/>
              </w:rPr>
            </w:pPr>
          </w:p>
        </w:tc>
      </w:tr>
      <w:tr w:rsidR="00300A24" w:rsidRPr="00440D97" w:rsidTr="00757700">
        <w:trPr>
          <w:trHeight w:val="553"/>
        </w:trPr>
        <w:tc>
          <w:tcPr>
            <w:tcW w:w="4111"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835"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410" w:type="dxa"/>
          </w:tcPr>
          <w:p w:rsidR="00300A24" w:rsidRPr="00440D97" w:rsidRDefault="00300A24" w:rsidP="00770064">
            <w:pPr>
              <w:pStyle w:val="TableParagraph"/>
              <w:spacing w:line="260" w:lineRule="exact"/>
              <w:jc w:val="center"/>
              <w:rPr>
                <w:rFonts w:asciiTheme="minorBidi" w:hAnsiTheme="minorBidi" w:cstheme="minorBidi"/>
                <w:sz w:val="20"/>
                <w:szCs w:val="20"/>
              </w:rPr>
            </w:pPr>
          </w:p>
        </w:tc>
      </w:tr>
      <w:tr w:rsidR="00300A24" w:rsidRPr="00440D97" w:rsidTr="00757700">
        <w:trPr>
          <w:trHeight w:val="553"/>
        </w:trPr>
        <w:tc>
          <w:tcPr>
            <w:tcW w:w="4111"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835"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410" w:type="dxa"/>
          </w:tcPr>
          <w:p w:rsidR="00300A24" w:rsidRPr="00440D97" w:rsidRDefault="00300A24" w:rsidP="00770064">
            <w:pPr>
              <w:pStyle w:val="TableParagraph"/>
              <w:spacing w:line="260" w:lineRule="exact"/>
              <w:jc w:val="center"/>
              <w:rPr>
                <w:rFonts w:asciiTheme="minorBidi" w:hAnsiTheme="minorBidi" w:cstheme="minorBidi"/>
                <w:sz w:val="20"/>
                <w:szCs w:val="20"/>
              </w:rPr>
            </w:pPr>
          </w:p>
        </w:tc>
      </w:tr>
      <w:tr w:rsidR="00300A24" w:rsidRPr="00440D97" w:rsidTr="00757700">
        <w:trPr>
          <w:trHeight w:val="553"/>
        </w:trPr>
        <w:tc>
          <w:tcPr>
            <w:tcW w:w="4111" w:type="dxa"/>
          </w:tcPr>
          <w:p w:rsidR="00300A24" w:rsidRPr="00300A24" w:rsidRDefault="00300A24" w:rsidP="00770064">
            <w:pPr>
              <w:pStyle w:val="TableParagraph"/>
              <w:spacing w:line="260"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Le coordinateur</w:t>
            </w:r>
          </w:p>
        </w:tc>
        <w:tc>
          <w:tcPr>
            <w:tcW w:w="2835" w:type="dxa"/>
          </w:tcPr>
          <w:p w:rsidR="00300A24" w:rsidRPr="00440D97" w:rsidRDefault="00300A24" w:rsidP="00770064">
            <w:pPr>
              <w:pStyle w:val="TableParagraph"/>
              <w:spacing w:line="260" w:lineRule="exact"/>
              <w:ind w:left="-48"/>
              <w:jc w:val="center"/>
              <w:rPr>
                <w:rFonts w:asciiTheme="minorBidi" w:hAnsiTheme="minorBidi" w:cstheme="minorBidi"/>
                <w:sz w:val="20"/>
                <w:szCs w:val="20"/>
              </w:rPr>
            </w:pPr>
          </w:p>
        </w:tc>
        <w:tc>
          <w:tcPr>
            <w:tcW w:w="2410" w:type="dxa"/>
          </w:tcPr>
          <w:p w:rsidR="00300A24" w:rsidRPr="00440D97" w:rsidRDefault="00300A24" w:rsidP="00770064">
            <w:pPr>
              <w:pStyle w:val="TableParagraph"/>
              <w:spacing w:line="260" w:lineRule="exact"/>
              <w:jc w:val="center"/>
              <w:rPr>
                <w:rFonts w:asciiTheme="minorBidi" w:hAnsiTheme="minorBidi" w:cstheme="minorBidi"/>
                <w:sz w:val="20"/>
                <w:szCs w:val="20"/>
              </w:rPr>
            </w:pPr>
          </w:p>
        </w:tc>
      </w:tr>
    </w:tbl>
    <w:p w:rsidR="00770064" w:rsidRPr="00440D97" w:rsidRDefault="00770064" w:rsidP="00770064">
      <w:pPr>
        <w:rPr>
          <w:rFonts w:asciiTheme="minorBidi" w:hAnsiTheme="minorBidi"/>
          <w:sz w:val="20"/>
          <w:szCs w:val="20"/>
        </w:rPr>
        <w:sectPr w:rsidR="00770064" w:rsidRPr="00440D97" w:rsidSect="00770064">
          <w:footerReference w:type="default" r:id="rId31"/>
          <w:pgSz w:w="11907" w:h="16839" w:code="9"/>
          <w:pgMar w:top="1060" w:right="1134" w:bottom="1460" w:left="1134" w:header="0" w:footer="1273" w:gutter="0"/>
          <w:cols w:space="720"/>
          <w:docGrid w:linePitch="299"/>
        </w:sectPr>
      </w:pPr>
    </w:p>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757700" w:rsidP="00757700"/>
    <w:p w:rsidR="00757700" w:rsidRDefault="0039135E" w:rsidP="00757700">
      <w:r>
        <w:rPr>
          <w:noProof/>
          <w:lang w:bidi="ar-SA"/>
        </w:rPr>
        <w:lastRenderedPageBreak/>
        <mc:AlternateContent>
          <mc:Choice Requires="wps">
            <w:drawing>
              <wp:anchor distT="0" distB="0" distL="114300" distR="114300" simplePos="0" relativeHeight="251670528" behindDoc="0" locked="0" layoutInCell="1" allowOverlap="1">
                <wp:simplePos x="0" y="0"/>
                <wp:positionH relativeFrom="column">
                  <wp:posOffset>-97790</wp:posOffset>
                </wp:positionH>
                <wp:positionV relativeFrom="paragraph">
                  <wp:posOffset>50800</wp:posOffset>
                </wp:positionV>
                <wp:extent cx="6183630" cy="4686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2 (obligatoire) 4</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7.7pt;margin-top:4pt;width:486.9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" stroked="f">
                <v:textbo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2 (obligatoire) 4</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v:textbox>
              </v:shape>
            </w:pict>
          </mc:Fallback>
        </mc:AlternateContent>
      </w:r>
    </w:p>
    <w:p w:rsidR="00757700" w:rsidRDefault="00757700" w:rsidP="00757700"/>
    <w:p w:rsidR="00757700" w:rsidRDefault="00757700" w:rsidP="00757700">
      <w:pPr>
        <w:pStyle w:val="Titre42"/>
        <w:spacing w:before="119" w:after="3" w:line="208" w:lineRule="auto"/>
        <w:ind w:left="426" w:right="1810" w:hanging="60"/>
        <w:rPr>
          <w:rFonts w:asciiTheme="minorBidi" w:hAnsiTheme="minorBidi" w:cstheme="minorBidi"/>
          <w:sz w:val="20"/>
          <w:szCs w:val="20"/>
        </w:rPr>
      </w:pPr>
    </w:p>
    <w:p w:rsidR="00757700" w:rsidRDefault="00757700" w:rsidP="00757700">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r>
        <w:rPr>
          <w:rFonts w:asciiTheme="minorBidi" w:hAnsiTheme="minorBidi" w:cstheme="minorBidi"/>
          <w:sz w:val="20"/>
          <w:szCs w:val="20"/>
        </w:rPr>
        <w:t>DE TERRAIN</w:t>
      </w:r>
    </w:p>
    <w:p w:rsidR="00757700" w:rsidRDefault="00757700" w:rsidP="00757700">
      <w:pPr>
        <w:pStyle w:val="Titre42"/>
        <w:spacing w:before="119" w:after="3" w:line="208" w:lineRule="auto"/>
        <w:ind w:left="426" w:right="1810" w:hanging="60"/>
        <w:rPr>
          <w:rFonts w:asciiTheme="minorBidi" w:hAnsiTheme="minorBidi" w:cstheme="minorBidi"/>
          <w:sz w:val="20"/>
          <w:szCs w:val="20"/>
        </w:rPr>
      </w:pPr>
    </w:p>
    <w:tbl>
      <w:tblPr>
        <w:tblStyle w:val="Grilledutableau"/>
        <w:tblW w:w="0" w:type="auto"/>
        <w:tblInd w:w="108" w:type="dxa"/>
        <w:tblLayout w:type="fixed"/>
        <w:tblLook w:val="04A0" w:firstRow="1" w:lastRow="0" w:firstColumn="1" w:lastColumn="0" w:noHBand="0" w:noVBand="1"/>
      </w:tblPr>
      <w:tblGrid>
        <w:gridCol w:w="993"/>
        <w:gridCol w:w="2976"/>
        <w:gridCol w:w="709"/>
        <w:gridCol w:w="709"/>
        <w:gridCol w:w="850"/>
        <w:gridCol w:w="709"/>
        <w:gridCol w:w="709"/>
        <w:gridCol w:w="850"/>
        <w:gridCol w:w="959"/>
      </w:tblGrid>
      <w:tr w:rsidR="00757700" w:rsidTr="00757700">
        <w:tc>
          <w:tcPr>
            <w:tcW w:w="3969" w:type="dxa"/>
            <w:gridSpan w:val="2"/>
          </w:tcPr>
          <w:p w:rsidR="00757700" w:rsidRPr="00770064" w:rsidRDefault="00757700" w:rsidP="00757700">
            <w:pPr>
              <w:pStyle w:val="Titre42"/>
              <w:spacing w:before="119" w:after="3" w:line="208" w:lineRule="auto"/>
              <w:ind w:left="0" w:right="-68"/>
              <w:jc w:val="center"/>
              <w:rPr>
                <w:rFonts w:asciiTheme="minorBidi" w:hAnsiTheme="minorBidi" w:cstheme="minorBidi"/>
                <w:sz w:val="20"/>
                <w:szCs w:val="20"/>
                <w:lang w:val="fr-FR"/>
              </w:rPr>
            </w:pPr>
            <w:r w:rsidRPr="00770064">
              <w:rPr>
                <w:rFonts w:asciiTheme="minorBidi" w:hAnsiTheme="minorBidi" w:cstheme="minorBidi"/>
                <w:sz w:val="20"/>
                <w:szCs w:val="20"/>
                <w:lang w:val="fr-FR"/>
              </w:rPr>
              <w:t>Noms et Prénoms des encadrants accompagnateurs</w:t>
            </w:r>
          </w:p>
        </w:tc>
        <w:tc>
          <w:tcPr>
            <w:tcW w:w="5495" w:type="dxa"/>
            <w:gridSpan w:val="7"/>
          </w:tcPr>
          <w:p w:rsidR="00757700" w:rsidRPr="00770064" w:rsidRDefault="00757700" w:rsidP="00757700">
            <w:pPr>
              <w:pStyle w:val="Titre42"/>
              <w:spacing w:before="119" w:after="3" w:line="208" w:lineRule="auto"/>
              <w:ind w:left="0"/>
              <w:jc w:val="center"/>
              <w:rPr>
                <w:rFonts w:asciiTheme="minorBidi" w:hAnsiTheme="minorBidi" w:cstheme="minorBidi"/>
                <w:sz w:val="20"/>
                <w:szCs w:val="20"/>
              </w:rPr>
            </w:pPr>
            <w:r>
              <w:rPr>
                <w:rFonts w:asciiTheme="minorBidi" w:hAnsiTheme="minorBidi" w:cstheme="minorBidi"/>
                <w:sz w:val="20"/>
                <w:szCs w:val="20"/>
                <w:lang w:val="fr-FR"/>
              </w:rPr>
              <w:t>Dates des sorties d'encadrement</w:t>
            </w: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1</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2</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3</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4</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5</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6</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7</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Default="00757700" w:rsidP="00757700">
            <w:pPr>
              <w:pStyle w:val="Titre42"/>
              <w:spacing w:before="119" w:after="3" w:line="208" w:lineRule="auto"/>
              <w:ind w:left="0" w:right="1810"/>
              <w:rPr>
                <w:rFonts w:asciiTheme="minorBidi" w:hAnsiTheme="minorBidi" w:cstheme="minorBidi"/>
                <w:sz w:val="20"/>
                <w:szCs w:val="20"/>
              </w:rPr>
            </w:pPr>
            <w:r>
              <w:rPr>
                <w:rFonts w:asciiTheme="minorBidi" w:hAnsiTheme="minorBidi" w:cstheme="minorBidi"/>
                <w:sz w:val="20"/>
                <w:szCs w:val="20"/>
              </w:rPr>
              <w:t>8</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bl>
    <w:p w:rsidR="00757700" w:rsidRDefault="00757700" w:rsidP="00757700">
      <w:pPr>
        <w:pStyle w:val="Titre42"/>
        <w:spacing w:before="119" w:after="3" w:line="208" w:lineRule="auto"/>
        <w:ind w:left="426" w:right="1810" w:hanging="60"/>
        <w:rPr>
          <w:rFonts w:asciiTheme="minorBidi" w:hAnsiTheme="minorBidi" w:cstheme="minorBidi"/>
          <w:sz w:val="20"/>
          <w:szCs w:val="20"/>
        </w:rPr>
      </w:pPr>
    </w:p>
    <w:p w:rsidR="00757700" w:rsidRPr="00832CA4" w:rsidRDefault="00757700" w:rsidP="00757700">
      <w:pPr>
        <w:spacing w:before="90"/>
        <w:ind w:left="442"/>
        <w:rPr>
          <w:rFonts w:asciiTheme="minorBidi" w:hAnsiTheme="minorBidi"/>
          <w:b/>
          <w:sz w:val="20"/>
          <w:szCs w:val="20"/>
        </w:rPr>
      </w:pPr>
      <w:r w:rsidRPr="00440D97">
        <w:rPr>
          <w:rFonts w:asciiTheme="minorBidi" w:hAnsiTheme="minorBidi"/>
          <w:b/>
          <w:sz w:val="20"/>
          <w:szCs w:val="20"/>
        </w:rPr>
        <w:t>2- PROGRAMME DE TRAVAIL</w:t>
      </w:r>
      <w:r>
        <w:rPr>
          <w:rFonts w:asciiTheme="minorBidi" w:hAnsiTheme="minorBidi"/>
          <w:b/>
          <w:sz w:val="20"/>
          <w:szCs w:val="20"/>
        </w:rPr>
        <w:t xml:space="preserve"> </w:t>
      </w:r>
      <w:r w:rsidRPr="00832CA4">
        <w:rPr>
          <w:rFonts w:asciiTheme="minorBidi" w:hAnsiTheme="minorBidi"/>
          <w:bCs/>
          <w:i/>
          <w:iCs/>
          <w:sz w:val="20"/>
          <w:szCs w:val="20"/>
        </w:rPr>
        <w:t>(A établir par l'équipe encadrante)</w:t>
      </w:r>
    </w:p>
    <w:p w:rsidR="00757700" w:rsidRPr="00440D97" w:rsidRDefault="00757700" w:rsidP="00757700">
      <w:pPr>
        <w:pStyle w:val="Corpsdetexte"/>
        <w:spacing w:before="1" w:after="1"/>
        <w:rPr>
          <w:rFonts w:asciiTheme="minorBidi" w:hAnsiTheme="minorBidi" w:cstheme="minorBidi"/>
          <w:b/>
          <w:i/>
          <w:sz w:val="20"/>
          <w:szCs w:val="20"/>
        </w:rPr>
      </w:pPr>
    </w:p>
    <w:p w:rsidR="00757700" w:rsidRPr="00440D97" w:rsidRDefault="00757700" w:rsidP="00757700">
      <w:pPr>
        <w:pStyle w:val="Corpsdetexte"/>
        <w:spacing w:before="1" w:after="1"/>
        <w:rPr>
          <w:rFonts w:asciiTheme="minorBidi" w:hAnsiTheme="minorBidi" w:cstheme="minorBidi"/>
          <w:b/>
          <w:i/>
          <w:sz w:val="20"/>
          <w:szCs w:val="20"/>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32"/>
        <w:gridCol w:w="2891"/>
      </w:tblGrid>
      <w:tr w:rsidR="00757700" w:rsidRPr="00440D97" w:rsidTr="00757700">
        <w:trPr>
          <w:trHeight w:val="642"/>
        </w:trPr>
        <w:tc>
          <w:tcPr>
            <w:tcW w:w="9498" w:type="dxa"/>
            <w:gridSpan w:val="3"/>
          </w:tcPr>
          <w:p w:rsidR="00757700" w:rsidRDefault="00757700" w:rsidP="00757700">
            <w:pPr>
              <w:pStyle w:val="TableParagraph"/>
              <w:spacing w:line="260" w:lineRule="exact"/>
              <w:ind w:left="105"/>
              <w:rPr>
                <w:rFonts w:asciiTheme="minorBidi" w:hAnsiTheme="minorBidi" w:cstheme="minorBidi"/>
                <w:b/>
                <w:sz w:val="20"/>
                <w:szCs w:val="20"/>
              </w:rPr>
            </w:pPr>
          </w:p>
          <w:p w:rsidR="00757700"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b/>
                <w:sz w:val="20"/>
                <w:szCs w:val="20"/>
              </w:rPr>
              <w:t>ORGANISATION GENERALE DU STAGE</w:t>
            </w:r>
            <w:r>
              <w:rPr>
                <w:rFonts w:asciiTheme="minorBidi" w:hAnsiTheme="minorBidi" w:cstheme="minorBidi"/>
                <w:b/>
                <w:sz w:val="20"/>
                <w:szCs w:val="20"/>
              </w:rPr>
              <w:t xml:space="preserve"> DE TERRAIN</w:t>
            </w:r>
          </w:p>
          <w:p w:rsidR="00757700" w:rsidRPr="00440D97"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Dates ou périodes du stage:</w:t>
            </w:r>
          </w:p>
          <w:p w:rsidR="00757700" w:rsidRPr="00440D97" w:rsidRDefault="00757700" w:rsidP="00757700">
            <w:pPr>
              <w:pStyle w:val="TableParagraph"/>
              <w:spacing w:line="263" w:lineRule="exact"/>
              <w:ind w:left="105"/>
              <w:jc w:val="center"/>
              <w:rPr>
                <w:rFonts w:asciiTheme="minorBidi" w:hAnsiTheme="minorBidi" w:cstheme="minorBidi"/>
                <w:sz w:val="20"/>
                <w:szCs w:val="20"/>
              </w:rPr>
            </w:pPr>
            <w:r w:rsidRPr="00440D97">
              <w:rPr>
                <w:rFonts w:asciiTheme="minorBidi" w:hAnsiTheme="minorBidi" w:cstheme="minorBidi"/>
                <w:sz w:val="20"/>
                <w:szCs w:val="20"/>
              </w:rPr>
              <w:t xml:space="preserve">Durée totale (nombre de </w:t>
            </w:r>
            <w:r>
              <w:rPr>
                <w:rFonts w:asciiTheme="minorBidi" w:hAnsiTheme="minorBidi" w:cstheme="minorBidi"/>
                <w:sz w:val="20"/>
                <w:szCs w:val="20"/>
              </w:rPr>
              <w:t>jours</w:t>
            </w:r>
            <w:r w:rsidRPr="00440D97">
              <w:rPr>
                <w:rFonts w:asciiTheme="minorBidi" w:hAnsiTheme="minorBidi" w:cstheme="minorBidi"/>
                <w:sz w:val="20"/>
                <w:szCs w:val="20"/>
              </w:rPr>
              <w:t>) :</w:t>
            </w:r>
          </w:p>
          <w:p w:rsidR="00757700"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Lieu(x) du stage:</w:t>
            </w:r>
          </w:p>
          <w:p w:rsidR="00757700" w:rsidRPr="00440D97" w:rsidRDefault="00757700" w:rsidP="00757700">
            <w:pPr>
              <w:pStyle w:val="TableParagraph"/>
              <w:spacing w:line="260" w:lineRule="exact"/>
              <w:ind w:left="105"/>
              <w:jc w:val="center"/>
              <w:rPr>
                <w:rFonts w:asciiTheme="minorBidi" w:hAnsiTheme="minorBidi" w:cstheme="minorBidi"/>
                <w:sz w:val="20"/>
                <w:szCs w:val="20"/>
              </w:rPr>
            </w:pPr>
          </w:p>
          <w:p w:rsidR="00757700" w:rsidRPr="00440D97" w:rsidRDefault="00757700" w:rsidP="00757700">
            <w:pPr>
              <w:pStyle w:val="TableParagraph"/>
              <w:spacing w:line="230" w:lineRule="auto"/>
              <w:ind w:left="1026" w:right="464" w:hanging="516"/>
              <w:rPr>
                <w:rFonts w:asciiTheme="minorBidi" w:hAnsiTheme="minorBidi" w:cstheme="minorBidi"/>
                <w:b/>
                <w:sz w:val="20"/>
                <w:szCs w:val="20"/>
              </w:rPr>
            </w:pPr>
          </w:p>
        </w:tc>
      </w:tr>
      <w:tr w:rsidR="00757700" w:rsidRPr="00440D97" w:rsidTr="00757700">
        <w:trPr>
          <w:trHeight w:val="756"/>
        </w:trPr>
        <w:tc>
          <w:tcPr>
            <w:tcW w:w="3575" w:type="dxa"/>
          </w:tcPr>
          <w:p w:rsidR="00757700" w:rsidRDefault="00757700" w:rsidP="00757700">
            <w:pPr>
              <w:pStyle w:val="TableParagraph"/>
              <w:spacing w:line="255" w:lineRule="exact"/>
              <w:jc w:val="center"/>
              <w:rPr>
                <w:rFonts w:asciiTheme="minorBidi" w:hAnsiTheme="minorBidi" w:cstheme="minorBidi"/>
                <w:b/>
                <w:sz w:val="20"/>
                <w:szCs w:val="20"/>
              </w:rPr>
            </w:pPr>
          </w:p>
          <w:p w:rsidR="00757700" w:rsidRPr="00770064" w:rsidRDefault="00757700" w:rsidP="00757700">
            <w:pPr>
              <w:pStyle w:val="TableParagraph"/>
              <w:spacing w:line="255" w:lineRule="exact"/>
              <w:jc w:val="center"/>
              <w:rPr>
                <w:rFonts w:asciiTheme="minorBidi" w:hAnsiTheme="minorBidi" w:cstheme="minorBidi"/>
                <w:b/>
                <w:sz w:val="20"/>
                <w:szCs w:val="20"/>
              </w:rPr>
            </w:pPr>
            <w:r>
              <w:rPr>
                <w:rFonts w:asciiTheme="minorBidi" w:hAnsiTheme="minorBidi" w:cstheme="minorBidi"/>
                <w:b/>
                <w:sz w:val="20"/>
                <w:szCs w:val="20"/>
              </w:rPr>
              <w:t xml:space="preserve">JOURNEE(S) ET </w:t>
            </w:r>
            <w:r w:rsidRPr="00770064">
              <w:rPr>
                <w:rFonts w:asciiTheme="minorBidi" w:hAnsiTheme="minorBidi" w:cstheme="minorBidi"/>
                <w:b/>
                <w:sz w:val="20"/>
                <w:szCs w:val="20"/>
              </w:rPr>
              <w:t>DESCRIPTION DU TRAVAIL DEMANDE</w:t>
            </w:r>
          </w:p>
          <w:p w:rsidR="00757700" w:rsidRPr="00832CA4" w:rsidRDefault="00757700" w:rsidP="00757700">
            <w:pPr>
              <w:pStyle w:val="TableParagraph"/>
              <w:spacing w:line="228" w:lineRule="auto"/>
              <w:ind w:left="105" w:right="805"/>
              <w:jc w:val="center"/>
              <w:rPr>
                <w:rFonts w:asciiTheme="minorBidi" w:hAnsiTheme="minorBidi" w:cstheme="minorBidi"/>
                <w:i/>
                <w:iCs/>
                <w:sz w:val="20"/>
                <w:szCs w:val="20"/>
              </w:rPr>
            </w:pPr>
          </w:p>
        </w:tc>
        <w:tc>
          <w:tcPr>
            <w:tcW w:w="3032" w:type="dxa"/>
          </w:tcPr>
          <w:p w:rsidR="00757700" w:rsidRPr="00440D97" w:rsidRDefault="00757700" w:rsidP="00757700">
            <w:pPr>
              <w:pStyle w:val="TableParagraph"/>
              <w:spacing w:line="263" w:lineRule="exact"/>
              <w:ind w:left="49"/>
              <w:jc w:val="center"/>
              <w:rPr>
                <w:rFonts w:asciiTheme="minorBidi" w:hAnsiTheme="minorBidi" w:cstheme="minorBidi"/>
                <w:b/>
                <w:sz w:val="20"/>
                <w:szCs w:val="20"/>
              </w:rPr>
            </w:pPr>
          </w:p>
          <w:p w:rsidR="00757700" w:rsidRPr="00440D97" w:rsidRDefault="00757700" w:rsidP="00757700">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p w:rsidR="00757700" w:rsidRPr="00770064" w:rsidRDefault="00757700" w:rsidP="00757700">
            <w:pPr>
              <w:pStyle w:val="TableParagraph"/>
              <w:spacing w:line="260" w:lineRule="exact"/>
              <w:ind w:left="2052"/>
              <w:jc w:val="center"/>
              <w:rPr>
                <w:rFonts w:asciiTheme="minorBidi" w:hAnsiTheme="minorBidi" w:cstheme="minorBidi"/>
                <w:i/>
                <w:iCs/>
                <w:sz w:val="20"/>
                <w:szCs w:val="20"/>
              </w:rPr>
            </w:pPr>
          </w:p>
        </w:tc>
        <w:tc>
          <w:tcPr>
            <w:tcW w:w="2891" w:type="dxa"/>
          </w:tcPr>
          <w:p w:rsidR="00757700" w:rsidRDefault="00757700" w:rsidP="00757700">
            <w:pPr>
              <w:pStyle w:val="TableParagraph"/>
              <w:spacing w:line="263" w:lineRule="exact"/>
              <w:jc w:val="center"/>
              <w:rPr>
                <w:rFonts w:asciiTheme="minorBidi" w:hAnsiTheme="minorBidi" w:cstheme="minorBidi"/>
                <w:b/>
                <w:sz w:val="20"/>
                <w:szCs w:val="20"/>
              </w:rPr>
            </w:pPr>
          </w:p>
          <w:p w:rsidR="00757700" w:rsidRPr="00770064" w:rsidRDefault="00757700" w:rsidP="00757700">
            <w:pPr>
              <w:pStyle w:val="TableParagraph"/>
              <w:spacing w:line="263" w:lineRule="exact"/>
              <w:ind w:left="56"/>
              <w:jc w:val="center"/>
              <w:rPr>
                <w:rFonts w:asciiTheme="minorBidi" w:hAnsiTheme="minorBidi" w:cstheme="minorBidi"/>
                <w:b/>
                <w:sz w:val="20"/>
                <w:szCs w:val="20"/>
              </w:rPr>
            </w:pPr>
            <w:r w:rsidRPr="00770064">
              <w:rPr>
                <w:rFonts w:asciiTheme="minorBidi" w:hAnsiTheme="minorBidi" w:cstheme="minorBidi"/>
                <w:b/>
                <w:sz w:val="20"/>
                <w:szCs w:val="20"/>
              </w:rPr>
              <w:t>DIRECTIVES PARTICULIERES</w:t>
            </w:r>
          </w:p>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pgSz w:w="11907" w:h="16839" w:code="9"/>
          <w:pgMar w:top="1040" w:right="1275" w:bottom="567" w:left="1276" w:header="0" w:footer="1273" w:gutter="0"/>
          <w:cols w:space="720"/>
          <w:docGrid w:linePitch="299"/>
        </w:sectPr>
      </w:pPr>
    </w:p>
    <w:p w:rsidR="00757700" w:rsidRPr="00440D97" w:rsidRDefault="00757700" w:rsidP="00757700">
      <w:pPr>
        <w:spacing w:before="205"/>
        <w:ind w:left="982"/>
        <w:rPr>
          <w:rFonts w:asciiTheme="minorBidi" w:hAnsiTheme="minorBidi"/>
          <w:b/>
          <w:sz w:val="20"/>
          <w:szCs w:val="20"/>
        </w:rPr>
      </w:pPr>
      <w:r>
        <w:rPr>
          <w:rFonts w:asciiTheme="minorBidi" w:hAnsiTheme="minorBidi"/>
          <w:b/>
          <w:sz w:val="20"/>
          <w:szCs w:val="20"/>
        </w:rPr>
        <w:lastRenderedPageBreak/>
        <w:t xml:space="preserve">3 </w:t>
      </w:r>
      <w:r w:rsidRPr="00440D97">
        <w:rPr>
          <w:rFonts w:asciiTheme="minorBidi" w:hAnsiTheme="minorBidi"/>
          <w:b/>
          <w:sz w:val="20"/>
          <w:szCs w:val="20"/>
        </w:rPr>
        <w:t xml:space="preserve">- CALENDRIER </w:t>
      </w:r>
      <w:r>
        <w:rPr>
          <w:rFonts w:asciiTheme="minorBidi" w:hAnsiTheme="minorBidi"/>
          <w:b/>
          <w:sz w:val="20"/>
          <w:szCs w:val="20"/>
        </w:rPr>
        <w:t xml:space="preserve">ET SUIVI </w:t>
      </w:r>
      <w:r w:rsidRPr="00440D97">
        <w:rPr>
          <w:rFonts w:asciiTheme="minorBidi" w:hAnsiTheme="minorBidi"/>
          <w:b/>
          <w:sz w:val="20"/>
          <w:szCs w:val="20"/>
        </w:rPr>
        <w:t>DES ACTIVITES DE L’ETUDIANT</w:t>
      </w:r>
      <w:r>
        <w:rPr>
          <w:rFonts w:asciiTheme="minorBidi" w:hAnsiTheme="minorBidi"/>
          <w:b/>
          <w:sz w:val="20"/>
          <w:szCs w:val="20"/>
        </w:rPr>
        <w:t xml:space="preserve"> SUR LE TERRAIN</w:t>
      </w:r>
    </w:p>
    <w:p w:rsidR="00757700" w:rsidRPr="00440D97" w:rsidRDefault="00757700" w:rsidP="00757700">
      <w:pPr>
        <w:pStyle w:val="Corpsdetexte"/>
        <w:spacing w:before="5"/>
        <w:rPr>
          <w:rFonts w:asciiTheme="minorBidi" w:hAnsiTheme="minorBidi" w:cstheme="minorBidi"/>
          <w:b/>
          <w:sz w:val="20"/>
          <w:szCs w:val="20"/>
        </w:rPr>
      </w:pPr>
    </w:p>
    <w:p w:rsidR="00757700" w:rsidRDefault="00757700" w:rsidP="00757700">
      <w:pPr>
        <w:spacing w:line="249" w:lineRule="auto"/>
        <w:ind w:left="1009" w:right="1281"/>
        <w:rPr>
          <w:rFonts w:asciiTheme="minorBidi" w:hAnsiTheme="minorBidi"/>
          <w:bCs/>
          <w:i/>
          <w:sz w:val="20"/>
          <w:szCs w:val="20"/>
        </w:rPr>
      </w:pPr>
      <w:r w:rsidRPr="00300A24">
        <w:rPr>
          <w:rFonts w:asciiTheme="minorBidi" w:hAnsiTheme="minorBidi"/>
          <w:bCs/>
          <w:i/>
          <w:sz w:val="20"/>
          <w:szCs w:val="20"/>
        </w:rPr>
        <w:t>(A remplir régulièrement tout au long du stage par les enseignants accompagnateurs)</w:t>
      </w:r>
    </w:p>
    <w:p w:rsidR="00757700" w:rsidRPr="00300A24" w:rsidRDefault="00757700" w:rsidP="00757700">
      <w:pPr>
        <w:spacing w:line="249" w:lineRule="auto"/>
        <w:ind w:left="1009" w:right="1281"/>
        <w:rPr>
          <w:rFonts w:asciiTheme="minorBidi" w:hAnsiTheme="minorBidi"/>
          <w:bCs/>
          <w:i/>
          <w:sz w:val="20"/>
          <w:szCs w:val="20"/>
        </w:rPr>
      </w:pPr>
    </w:p>
    <w:p w:rsidR="00757700" w:rsidRPr="00440D97" w:rsidRDefault="00757700" w:rsidP="00757700">
      <w:pPr>
        <w:pStyle w:val="Corpsdetexte"/>
        <w:spacing w:before="2"/>
        <w:rPr>
          <w:rFonts w:asciiTheme="minorBidi" w:hAnsiTheme="minorBidi" w:cstheme="minorBidi"/>
          <w:b/>
          <w:i/>
          <w:sz w:val="20"/>
          <w:szCs w:val="20"/>
        </w:rPr>
      </w:pPr>
    </w:p>
    <w:tbl>
      <w:tblPr>
        <w:tblW w:w="0" w:type="auto"/>
        <w:tblInd w:w="554"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034"/>
        <w:gridCol w:w="4234"/>
        <w:gridCol w:w="4111"/>
      </w:tblGrid>
      <w:tr w:rsidR="00757700" w:rsidRPr="00440D97" w:rsidTr="00757700">
        <w:trPr>
          <w:trHeight w:val="719"/>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 xml:space="preserve">DATE </w:t>
            </w: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4"/>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6"/>
        </w:trPr>
        <w:tc>
          <w:tcPr>
            <w:tcW w:w="1034" w:type="dxa"/>
            <w:tcBorders>
              <w:top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tcBorders>
          </w:tcPr>
          <w:p w:rsidR="00757700" w:rsidRPr="00440D97" w:rsidRDefault="00757700" w:rsidP="00757700">
            <w:pPr>
              <w:pStyle w:val="TableParagraph"/>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pgSz w:w="11907" w:h="16839" w:code="9"/>
          <w:pgMar w:top="980" w:right="320" w:bottom="1460" w:left="760" w:header="0" w:footer="1273" w:gutter="0"/>
          <w:cols w:space="720"/>
          <w:docGrid w:linePitch="299"/>
        </w:sectPr>
      </w:pPr>
    </w:p>
    <w:p w:rsidR="00757700" w:rsidRPr="00440D97" w:rsidRDefault="00757700" w:rsidP="00757700">
      <w:pPr>
        <w:pStyle w:val="Corpsdetexte"/>
        <w:ind w:left="563"/>
        <w:rPr>
          <w:rFonts w:asciiTheme="minorBidi" w:hAnsiTheme="minorBidi" w:cstheme="minorBidi"/>
          <w:sz w:val="20"/>
          <w:szCs w:val="20"/>
        </w:rPr>
      </w:pPr>
    </w:p>
    <w:p w:rsidR="00757700" w:rsidRPr="00440D97" w:rsidRDefault="00757700" w:rsidP="00757700">
      <w:pPr>
        <w:pStyle w:val="Corpsdetexte"/>
        <w:spacing w:before="2"/>
        <w:rPr>
          <w:rFonts w:asciiTheme="minorBidi" w:hAnsiTheme="minorBidi" w:cstheme="minorBidi"/>
          <w:i/>
          <w:sz w:val="20"/>
          <w:szCs w:val="20"/>
        </w:rPr>
      </w:pPr>
    </w:p>
    <w:p w:rsidR="00757700" w:rsidRPr="00300A24" w:rsidRDefault="00757700" w:rsidP="00757700">
      <w:pPr>
        <w:tabs>
          <w:tab w:val="left" w:pos="851"/>
        </w:tabs>
        <w:spacing w:before="190"/>
        <w:ind w:left="442" w:right="1323"/>
        <w:rPr>
          <w:rFonts w:asciiTheme="minorBidi" w:hAnsiTheme="minorBidi" w:cstheme="minorBidi"/>
          <w:b/>
          <w:sz w:val="20"/>
          <w:szCs w:val="20"/>
        </w:rPr>
      </w:pPr>
      <w:r>
        <w:rPr>
          <w:rFonts w:asciiTheme="minorBidi" w:hAnsiTheme="minorBidi" w:cstheme="minorBidi"/>
          <w:b/>
          <w:sz w:val="20"/>
          <w:szCs w:val="20"/>
        </w:rPr>
        <w:t xml:space="preserve">4- </w:t>
      </w:r>
      <w:r w:rsidRPr="00300A24">
        <w:rPr>
          <w:rFonts w:asciiTheme="minorBidi" w:hAnsiTheme="minorBidi" w:cstheme="minorBidi"/>
          <w:b/>
          <w:sz w:val="20"/>
          <w:szCs w:val="20"/>
        </w:rPr>
        <w:t xml:space="preserve">EVALUATION DU STAGE </w:t>
      </w:r>
      <w:r w:rsidRPr="00300A24">
        <w:rPr>
          <w:rFonts w:asciiTheme="minorBidi" w:hAnsiTheme="minorBidi" w:cstheme="minorBidi"/>
          <w:bCs/>
          <w:i/>
          <w:iCs/>
          <w:sz w:val="20"/>
          <w:szCs w:val="20"/>
        </w:rPr>
        <w:t>(</w:t>
      </w:r>
      <w:r w:rsidRPr="00300A24">
        <w:rPr>
          <w:rFonts w:asciiTheme="minorBidi" w:hAnsiTheme="minorBidi" w:cstheme="minorBidi"/>
          <w:bCs/>
          <w:i/>
          <w:sz w:val="20"/>
          <w:szCs w:val="20"/>
        </w:rPr>
        <w:t>A remplir régulièrement tout au long du stage par l’encadrant professionnel)</w:t>
      </w:r>
    </w:p>
    <w:p w:rsidR="00757700" w:rsidRPr="00440D97" w:rsidRDefault="00757700" w:rsidP="00757700">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4819"/>
      </w:tblGrid>
      <w:tr w:rsidR="00757700" w:rsidRPr="00440D97" w:rsidTr="00757700">
        <w:trPr>
          <w:trHeight w:val="551"/>
        </w:trPr>
        <w:tc>
          <w:tcPr>
            <w:tcW w:w="9307" w:type="dxa"/>
            <w:gridSpan w:val="2"/>
          </w:tcPr>
          <w:p w:rsidR="00757700" w:rsidRPr="00440D97" w:rsidRDefault="00757700" w:rsidP="00757700">
            <w:pPr>
              <w:pStyle w:val="TableParagraph"/>
              <w:spacing w:line="230" w:lineRule="auto"/>
              <w:ind w:left="11"/>
              <w:jc w:val="center"/>
              <w:rPr>
                <w:rFonts w:asciiTheme="minorBidi" w:hAnsiTheme="minorBidi" w:cstheme="minorBidi"/>
                <w:b/>
                <w:sz w:val="20"/>
                <w:szCs w:val="20"/>
              </w:rPr>
            </w:pPr>
          </w:p>
          <w:p w:rsidR="00757700" w:rsidRPr="00440D97" w:rsidRDefault="00757700" w:rsidP="00757700">
            <w:pPr>
              <w:pStyle w:val="TableParagraph"/>
              <w:spacing w:line="230" w:lineRule="auto"/>
              <w:ind w:left="11"/>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-1. BILAN DES REALISATIONS PAR RAPPORT AUX OBJECTIFS</w:t>
            </w:r>
          </w:p>
          <w:p w:rsidR="00757700" w:rsidRPr="00440D97" w:rsidRDefault="00757700" w:rsidP="00757700">
            <w:pPr>
              <w:pStyle w:val="TableParagraph"/>
              <w:spacing w:line="230" w:lineRule="auto"/>
              <w:ind w:left="11"/>
              <w:jc w:val="center"/>
              <w:rPr>
                <w:rFonts w:asciiTheme="minorBidi" w:hAnsiTheme="minorBidi" w:cstheme="minorBidi"/>
                <w:b/>
                <w:sz w:val="20"/>
                <w:szCs w:val="20"/>
              </w:rPr>
            </w:pPr>
          </w:p>
        </w:tc>
      </w:tr>
      <w:tr w:rsidR="00757700" w:rsidRPr="00440D97" w:rsidTr="00757700">
        <w:trPr>
          <w:trHeight w:val="671"/>
        </w:trPr>
        <w:tc>
          <w:tcPr>
            <w:tcW w:w="4488" w:type="dxa"/>
          </w:tcPr>
          <w:p w:rsidR="00757700" w:rsidRPr="00031F53" w:rsidRDefault="00757700" w:rsidP="00757700">
            <w:pPr>
              <w:pStyle w:val="TableParagraph"/>
              <w:spacing w:before="5"/>
              <w:ind w:left="383"/>
              <w:rPr>
                <w:rFonts w:asciiTheme="minorBidi" w:hAnsiTheme="minorBidi" w:cstheme="minorBidi"/>
                <w:b/>
                <w:sz w:val="20"/>
                <w:szCs w:val="20"/>
              </w:rPr>
            </w:pPr>
          </w:p>
          <w:p w:rsidR="00757700" w:rsidRPr="00440D97" w:rsidRDefault="00757700" w:rsidP="00757700">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4819" w:type="dxa"/>
          </w:tcPr>
          <w:p w:rsidR="00757700" w:rsidRDefault="00757700" w:rsidP="00757700">
            <w:pPr>
              <w:pStyle w:val="TableParagraph"/>
              <w:spacing w:before="5" w:line="247" w:lineRule="auto"/>
              <w:ind w:left="2037" w:right="303" w:hanging="678"/>
              <w:rPr>
                <w:rFonts w:asciiTheme="minorBidi" w:hAnsiTheme="minorBidi" w:cstheme="minorBidi"/>
                <w:b/>
                <w:sz w:val="20"/>
                <w:szCs w:val="20"/>
              </w:rPr>
            </w:pPr>
          </w:p>
          <w:p w:rsidR="00757700" w:rsidRPr="00440D97" w:rsidRDefault="00757700" w:rsidP="00757700">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757700" w:rsidRPr="00440D97" w:rsidTr="00757700">
        <w:trPr>
          <w:trHeight w:val="832"/>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819"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832"/>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819"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830"/>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819"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831"/>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819" w:type="dxa"/>
          </w:tcPr>
          <w:p w:rsidR="00757700" w:rsidRPr="00440D97" w:rsidRDefault="00757700" w:rsidP="00757700">
            <w:pPr>
              <w:pStyle w:val="TableParagraph"/>
              <w:rPr>
                <w:rFonts w:asciiTheme="minorBidi" w:hAnsiTheme="minorBidi" w:cstheme="minorBidi"/>
                <w:sz w:val="20"/>
                <w:szCs w:val="20"/>
              </w:rPr>
            </w:pPr>
          </w:p>
        </w:tc>
      </w:tr>
    </w:tbl>
    <w:p w:rsidR="00757700" w:rsidRPr="00440D97" w:rsidRDefault="00757700" w:rsidP="00757700">
      <w:pPr>
        <w:pStyle w:val="Corpsdetexte"/>
        <w:rPr>
          <w:rFonts w:asciiTheme="minorBidi" w:hAnsiTheme="minorBidi" w:cstheme="minorBidi"/>
          <w:b/>
          <w:i/>
          <w:sz w:val="20"/>
          <w:szCs w:val="20"/>
        </w:rPr>
      </w:pPr>
    </w:p>
    <w:p w:rsidR="00757700" w:rsidRDefault="00757700" w:rsidP="00757700">
      <w:pPr>
        <w:pStyle w:val="Corpsdetexte"/>
        <w:spacing w:before="7"/>
        <w:rPr>
          <w:rFonts w:asciiTheme="minorBidi" w:hAnsiTheme="minorBidi" w:cstheme="minorBidi"/>
          <w:b/>
          <w:i/>
          <w:sz w:val="20"/>
          <w:szCs w:val="20"/>
        </w:rPr>
      </w:pPr>
    </w:p>
    <w:p w:rsidR="00757700" w:rsidRPr="00440D97" w:rsidRDefault="00757700" w:rsidP="00757700">
      <w:pPr>
        <w:pStyle w:val="Corpsdetexte"/>
        <w:spacing w:before="7"/>
        <w:rPr>
          <w:rFonts w:asciiTheme="minorBidi" w:hAnsiTheme="minorBidi" w:cstheme="minorBidi"/>
          <w:b/>
          <w:i/>
          <w:sz w:val="20"/>
          <w:szCs w:val="20"/>
        </w:rPr>
      </w:pPr>
    </w:p>
    <w:p w:rsidR="00757700" w:rsidRPr="00440D97" w:rsidRDefault="00757700" w:rsidP="00757700">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757700" w:rsidRPr="00440D97" w:rsidTr="00757700">
        <w:trPr>
          <w:trHeight w:val="342"/>
        </w:trPr>
        <w:tc>
          <w:tcPr>
            <w:tcW w:w="1640" w:type="dxa"/>
          </w:tcPr>
          <w:p w:rsidR="00757700" w:rsidRPr="00440D97" w:rsidRDefault="00757700" w:rsidP="00757700">
            <w:pPr>
              <w:pStyle w:val="TableParagraph"/>
              <w:spacing w:line="214" w:lineRule="exact"/>
              <w:ind w:left="482"/>
              <w:jc w:val="center"/>
              <w:rPr>
                <w:rFonts w:asciiTheme="minorBidi" w:hAnsiTheme="minorBidi" w:cstheme="minorBidi"/>
                <w:b/>
                <w:sz w:val="20"/>
                <w:szCs w:val="20"/>
              </w:rPr>
            </w:pPr>
          </w:p>
          <w:p w:rsidR="00757700" w:rsidRPr="00440D97" w:rsidRDefault="00757700" w:rsidP="00757700">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7667" w:type="dxa"/>
          </w:tcPr>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p>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p>
        </w:tc>
      </w:tr>
      <w:tr w:rsidR="00757700" w:rsidRPr="00440D97" w:rsidTr="00757700">
        <w:trPr>
          <w:trHeight w:val="229"/>
        </w:trPr>
        <w:tc>
          <w:tcPr>
            <w:tcW w:w="1640" w:type="dxa"/>
          </w:tcPr>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p>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r>
              <w:rPr>
                <w:rFonts w:asciiTheme="minorBidi" w:hAnsiTheme="minorBidi" w:cstheme="minorBidi"/>
                <w:sz w:val="20"/>
                <w:szCs w:val="20"/>
              </w:rPr>
              <w:t>s</w:t>
            </w:r>
          </w:p>
        </w:tc>
      </w:tr>
      <w:tr w:rsidR="00757700" w:rsidRPr="00440D97" w:rsidTr="00757700">
        <w:trPr>
          <w:trHeight w:val="232"/>
        </w:trPr>
        <w:tc>
          <w:tcPr>
            <w:tcW w:w="1640" w:type="dxa"/>
          </w:tcPr>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p>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r>
              <w:rPr>
                <w:rFonts w:asciiTheme="minorBidi" w:hAnsiTheme="minorBidi" w:cstheme="minorBidi"/>
                <w:sz w:val="20"/>
                <w:szCs w:val="20"/>
              </w:rPr>
              <w:t>s</w:t>
            </w:r>
          </w:p>
        </w:tc>
      </w:tr>
      <w:tr w:rsidR="00757700" w:rsidRPr="00440D97" w:rsidTr="00757700">
        <w:trPr>
          <w:trHeight w:val="414"/>
        </w:trPr>
        <w:tc>
          <w:tcPr>
            <w:tcW w:w="1640" w:type="dxa"/>
          </w:tcPr>
          <w:p w:rsidR="00757700" w:rsidRPr="00440D97" w:rsidRDefault="00757700" w:rsidP="00757700">
            <w:pPr>
              <w:pStyle w:val="TableParagraph"/>
              <w:spacing w:line="212" w:lineRule="exact"/>
              <w:ind w:left="611"/>
              <w:rPr>
                <w:rFonts w:asciiTheme="minorBidi" w:hAnsiTheme="minorBidi" w:cstheme="minorBidi"/>
                <w:b/>
                <w:sz w:val="20"/>
                <w:szCs w:val="20"/>
              </w:rPr>
            </w:pPr>
          </w:p>
          <w:p w:rsidR="00757700" w:rsidRPr="00440D97" w:rsidRDefault="00757700" w:rsidP="00757700">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757700" w:rsidRPr="00440D97" w:rsidRDefault="00757700" w:rsidP="00757700">
            <w:pPr>
              <w:pStyle w:val="TableParagraph"/>
              <w:spacing w:line="212" w:lineRule="exact"/>
              <w:ind w:left="611"/>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r>
              <w:rPr>
                <w:rFonts w:asciiTheme="minorBidi" w:hAnsiTheme="minorBidi" w:cstheme="minorBidi"/>
                <w:sz w:val="20"/>
                <w:szCs w:val="20"/>
              </w:rPr>
              <w:t>s</w:t>
            </w:r>
          </w:p>
        </w:tc>
      </w:tr>
      <w:tr w:rsidR="00757700" w:rsidRPr="00440D97" w:rsidTr="00757700">
        <w:trPr>
          <w:trHeight w:val="832"/>
        </w:trPr>
        <w:tc>
          <w:tcPr>
            <w:tcW w:w="1640" w:type="dxa"/>
          </w:tcPr>
          <w:p w:rsidR="00757700" w:rsidRPr="00440D97" w:rsidRDefault="00757700" w:rsidP="00757700">
            <w:pPr>
              <w:pStyle w:val="TableParagraph"/>
              <w:spacing w:line="213" w:lineRule="exact"/>
              <w:ind w:left="624" w:right="583"/>
              <w:jc w:val="center"/>
              <w:rPr>
                <w:rFonts w:asciiTheme="minorBidi" w:hAnsiTheme="minorBidi" w:cstheme="minorBidi"/>
                <w:b/>
                <w:sz w:val="20"/>
                <w:szCs w:val="20"/>
              </w:rPr>
            </w:pPr>
          </w:p>
          <w:p w:rsidR="00757700" w:rsidRPr="00440D97" w:rsidRDefault="00757700" w:rsidP="00757700">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757700" w:rsidRPr="00440D97" w:rsidRDefault="00757700" w:rsidP="00757700">
            <w:pPr>
              <w:pStyle w:val="TableParagraph"/>
              <w:spacing w:line="225" w:lineRule="auto"/>
              <w:ind w:left="104" w:right="303"/>
              <w:rPr>
                <w:rFonts w:asciiTheme="minorBidi" w:hAnsiTheme="minorBidi" w:cstheme="minorBidi"/>
                <w:sz w:val="20"/>
                <w:szCs w:val="20"/>
              </w:rPr>
            </w:pPr>
          </w:p>
          <w:p w:rsidR="00757700" w:rsidRPr="00440D97" w:rsidRDefault="00757700" w:rsidP="00757700">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757700" w:rsidRPr="00440D97" w:rsidRDefault="00757700" w:rsidP="00757700">
      <w:pPr>
        <w:spacing w:line="225" w:lineRule="auto"/>
        <w:rPr>
          <w:rFonts w:asciiTheme="minorBidi" w:hAnsiTheme="minorBidi"/>
          <w:sz w:val="20"/>
          <w:szCs w:val="20"/>
        </w:rPr>
        <w:sectPr w:rsidR="00757700" w:rsidRPr="00440D97" w:rsidSect="00770064">
          <w:footerReference w:type="default" r:id="rId32"/>
          <w:pgSz w:w="11907" w:h="16839" w:code="9"/>
          <w:pgMar w:top="1120" w:right="320" w:bottom="960" w:left="760" w:header="0" w:footer="772" w:gutter="0"/>
          <w:pgNumType w:start="171"/>
          <w:cols w:space="720"/>
          <w:docGrid w:linePitch="299"/>
        </w:sectPr>
      </w:pPr>
    </w:p>
    <w:p w:rsidR="00757700" w:rsidRPr="00440D97" w:rsidRDefault="00757700" w:rsidP="00757700">
      <w:pPr>
        <w:pStyle w:val="Corpsdetexte"/>
        <w:spacing w:before="3" w:after="1"/>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57700" w:rsidRPr="00440D97" w:rsidTr="00757700">
        <w:trPr>
          <w:trHeight w:val="553"/>
        </w:trPr>
        <w:tc>
          <w:tcPr>
            <w:tcW w:w="9356" w:type="dxa"/>
          </w:tcPr>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p>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-2. APPRECIATION GENERALE DU TRAVAIL DE L’ETUDIANT EN STAGE PAR LES ENCADRANTS</w:t>
            </w:r>
          </w:p>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p>
        </w:tc>
      </w:tr>
      <w:tr w:rsidR="00757700" w:rsidRPr="00440D97" w:rsidTr="00757700">
        <w:trPr>
          <w:trHeight w:val="3863"/>
        </w:trPr>
        <w:tc>
          <w:tcPr>
            <w:tcW w:w="9356" w:type="dxa"/>
          </w:tcPr>
          <w:p w:rsidR="00BE48DB" w:rsidRDefault="00BE48DB" w:rsidP="00BE48DB">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E48DB" w:rsidRPr="00440D97" w:rsidRDefault="00BE48DB" w:rsidP="00BE48DB">
            <w:pPr>
              <w:pStyle w:val="TableParagraph"/>
              <w:ind w:left="107" w:right="178"/>
              <w:rPr>
                <w:rFonts w:asciiTheme="minorBidi" w:hAnsiTheme="minorBidi" w:cstheme="minorBidi"/>
                <w:i/>
                <w:iCs/>
                <w:sz w:val="16"/>
                <w:szCs w:val="16"/>
              </w:rPr>
            </w:pP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E48DB" w:rsidRPr="00440D97" w:rsidRDefault="00BE48DB" w:rsidP="00BE48DB">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757700" w:rsidRPr="00BE48DB" w:rsidRDefault="00BE48DB" w:rsidP="00BE48DB">
            <w:pPr>
              <w:pStyle w:val="TableParagraph"/>
              <w:numPr>
                <w:ilvl w:val="0"/>
                <w:numId w:val="24"/>
              </w:numPr>
              <w:tabs>
                <w:tab w:val="left" w:pos="230"/>
              </w:tabs>
              <w:spacing w:before="3" w:line="274" w:lineRule="exact"/>
              <w:rPr>
                <w:rFonts w:asciiTheme="minorBidi" w:hAnsiTheme="minorBidi" w:cstheme="minorBidi"/>
                <w:i/>
                <w:iCs/>
                <w:sz w:val="16"/>
                <w:szCs w:val="16"/>
              </w:rPr>
            </w:pPr>
            <w:r w:rsidRPr="00BE48DB">
              <w:rPr>
                <w:rFonts w:asciiTheme="minorBidi" w:hAnsiTheme="minorBidi" w:cstheme="minorBidi"/>
                <w:i/>
                <w:iCs/>
                <w:sz w:val="16"/>
                <w:szCs w:val="16"/>
              </w:rPr>
              <w:t>adaptation, rythme, capacité de</w:t>
            </w:r>
            <w:r w:rsidRPr="00BE48DB">
              <w:rPr>
                <w:rFonts w:asciiTheme="minorBidi" w:hAnsiTheme="minorBidi" w:cstheme="minorBidi"/>
                <w:i/>
                <w:iCs/>
                <w:spacing w:val="-3"/>
                <w:sz w:val="16"/>
                <w:szCs w:val="16"/>
              </w:rPr>
              <w:t xml:space="preserve"> </w:t>
            </w:r>
            <w:r w:rsidRPr="00BE48DB">
              <w:rPr>
                <w:rFonts w:asciiTheme="minorBidi" w:hAnsiTheme="minorBidi" w:cstheme="minorBidi"/>
                <w:i/>
                <w:iCs/>
                <w:sz w:val="16"/>
                <w:szCs w:val="16"/>
              </w:rPr>
              <w:t>travail, assiduité,</w:t>
            </w:r>
            <w:r w:rsidRPr="00BE48DB">
              <w:rPr>
                <w:rFonts w:asciiTheme="minorBidi" w:hAnsiTheme="minorBidi" w:cstheme="minorBidi"/>
                <w:i/>
                <w:iCs/>
                <w:spacing w:val="-1"/>
                <w:sz w:val="16"/>
                <w:szCs w:val="16"/>
              </w:rPr>
              <w:t xml:space="preserve"> </w:t>
            </w:r>
            <w:r w:rsidRPr="00BE48DB">
              <w:rPr>
                <w:rFonts w:asciiTheme="minorBidi" w:hAnsiTheme="minorBidi" w:cstheme="minorBidi"/>
                <w:i/>
                <w:iCs/>
                <w:sz w:val="16"/>
                <w:szCs w:val="16"/>
              </w:rPr>
              <w:t>ponctualité</w:t>
            </w:r>
          </w:p>
        </w:tc>
      </w:tr>
      <w:tr w:rsidR="00BE48DB" w:rsidRPr="00440D97" w:rsidTr="00757700">
        <w:trPr>
          <w:trHeight w:val="275"/>
        </w:trPr>
        <w:tc>
          <w:tcPr>
            <w:tcW w:w="9356" w:type="dxa"/>
          </w:tcPr>
          <w:p w:rsidR="00BE48DB" w:rsidRPr="00440D97" w:rsidRDefault="00BE48DB" w:rsidP="00A6594E">
            <w:pPr>
              <w:pStyle w:val="TableParagraph"/>
              <w:spacing w:line="255" w:lineRule="exact"/>
              <w:ind w:left="1540"/>
              <w:rPr>
                <w:rFonts w:asciiTheme="minorBidi" w:hAnsiTheme="minorBidi" w:cstheme="minorBidi"/>
                <w:b/>
                <w:sz w:val="20"/>
                <w:szCs w:val="20"/>
              </w:rPr>
            </w:pPr>
          </w:p>
          <w:p w:rsidR="00BE48DB" w:rsidRPr="00BE48DB" w:rsidRDefault="00BE48DB" w:rsidP="00A6594E">
            <w:pPr>
              <w:pStyle w:val="TableParagraph"/>
              <w:spacing w:line="255" w:lineRule="exact"/>
              <w:ind w:left="93"/>
              <w:jc w:val="center"/>
              <w:rPr>
                <w:rFonts w:asciiTheme="minorBidi" w:hAnsiTheme="minorBidi" w:cstheme="minorBidi"/>
                <w:b/>
                <w:sz w:val="20"/>
                <w:szCs w:val="20"/>
              </w:rPr>
            </w:pPr>
            <w:r w:rsidRPr="00BE48DB">
              <w:rPr>
                <w:rFonts w:asciiTheme="minorBidi" w:hAnsiTheme="minorBidi" w:cstheme="minorBidi"/>
                <w:b/>
                <w:sz w:val="20"/>
                <w:szCs w:val="20"/>
              </w:rPr>
              <w:t>ELEMENTS D’APPRECIATION DU RAPPORT DE TERRAIN</w:t>
            </w:r>
          </w:p>
          <w:p w:rsidR="00BE48DB" w:rsidRPr="00BE48DB" w:rsidRDefault="00BE48DB" w:rsidP="00A6594E">
            <w:pPr>
              <w:pStyle w:val="TableParagraph"/>
              <w:spacing w:line="255" w:lineRule="exact"/>
              <w:ind w:left="1540"/>
              <w:rPr>
                <w:rFonts w:asciiTheme="minorBidi" w:hAnsiTheme="minorBidi" w:cstheme="minorBidi"/>
                <w:b/>
                <w:sz w:val="20"/>
                <w:szCs w:val="20"/>
              </w:rPr>
            </w:pPr>
          </w:p>
        </w:tc>
      </w:tr>
      <w:tr w:rsidR="00BE48DB" w:rsidRPr="00440D97" w:rsidTr="00757700">
        <w:trPr>
          <w:trHeight w:val="2762"/>
        </w:trPr>
        <w:tc>
          <w:tcPr>
            <w:tcW w:w="9356" w:type="dxa"/>
          </w:tcPr>
          <w:p w:rsidR="00BE48DB" w:rsidRPr="00440D97" w:rsidRDefault="00BE48DB" w:rsidP="00A6594E">
            <w:pPr>
              <w:pStyle w:val="TableParagraph"/>
              <w:rPr>
                <w:rFonts w:asciiTheme="minorBidi" w:hAnsiTheme="minorBidi" w:cstheme="minorBidi"/>
                <w:b/>
                <w:sz w:val="20"/>
                <w:szCs w:val="20"/>
              </w:rPr>
            </w:pPr>
          </w:p>
          <w:p w:rsidR="00BE48DB" w:rsidRDefault="00BE48DB" w:rsidP="00A6594E">
            <w:pPr>
              <w:pStyle w:val="TableParagraph"/>
              <w:ind w:left="107" w:right="178"/>
              <w:rPr>
                <w:rFonts w:asciiTheme="minorBidi" w:hAnsiTheme="minorBidi" w:cstheme="minorBidi"/>
                <w:i/>
                <w:iCs/>
                <w:sz w:val="16"/>
                <w:szCs w:val="16"/>
              </w:rPr>
            </w:pP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Présentation</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Rédaction et communication écrite</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sz w:val="20"/>
                <w:szCs w:val="20"/>
              </w:rPr>
            </w:pPr>
            <w:r w:rsidRPr="00BE48DB">
              <w:rPr>
                <w:rFonts w:asciiTheme="minorBidi" w:hAnsiTheme="minorBidi" w:cstheme="minorBidi"/>
                <w:i/>
                <w:iCs/>
                <w:sz w:val="16"/>
                <w:szCs w:val="16"/>
              </w:rPr>
              <w:t>Capacité de synthèse</w:t>
            </w:r>
          </w:p>
        </w:tc>
      </w:tr>
    </w:tbl>
    <w:p w:rsidR="00757700" w:rsidRPr="00440D97" w:rsidRDefault="00757700" w:rsidP="00757700">
      <w:pPr>
        <w:pStyle w:val="Corpsdetexte"/>
        <w:rPr>
          <w:rFonts w:asciiTheme="minorBidi" w:hAnsiTheme="minorBidi" w:cstheme="minorBidi"/>
          <w:b/>
          <w:sz w:val="20"/>
          <w:szCs w:val="20"/>
        </w:rPr>
      </w:pPr>
    </w:p>
    <w:p w:rsidR="00757700" w:rsidRPr="00440D97" w:rsidRDefault="00757700" w:rsidP="00757700">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2410"/>
      </w:tblGrid>
      <w:tr w:rsidR="00757700" w:rsidRPr="00440D97" w:rsidTr="00757700">
        <w:trPr>
          <w:trHeight w:val="260"/>
        </w:trPr>
        <w:tc>
          <w:tcPr>
            <w:tcW w:w="9356" w:type="dxa"/>
            <w:gridSpan w:val="3"/>
          </w:tcPr>
          <w:p w:rsidR="00757700" w:rsidRPr="00440D97" w:rsidRDefault="00757700" w:rsidP="00757700">
            <w:pPr>
              <w:pStyle w:val="TableParagraph"/>
              <w:spacing w:line="241" w:lineRule="exact"/>
              <w:ind w:left="1761"/>
              <w:rPr>
                <w:rFonts w:asciiTheme="minorBidi" w:hAnsiTheme="minorBidi" w:cstheme="minorBidi"/>
                <w:b/>
                <w:sz w:val="20"/>
                <w:szCs w:val="20"/>
              </w:rPr>
            </w:pPr>
          </w:p>
          <w:p w:rsidR="00757700" w:rsidRPr="00440D97" w:rsidRDefault="00757700" w:rsidP="00757700">
            <w:pPr>
              <w:pStyle w:val="TableParagraph"/>
              <w:spacing w:line="241" w:lineRule="exact"/>
              <w:ind w:left="1761"/>
              <w:rPr>
                <w:rFonts w:asciiTheme="minorBidi" w:hAnsiTheme="minorBidi" w:cstheme="minorBidi"/>
                <w:b/>
                <w:sz w:val="20"/>
                <w:szCs w:val="20"/>
              </w:rPr>
            </w:pPr>
            <w:r>
              <w:rPr>
                <w:rFonts w:asciiTheme="minorBidi" w:hAnsiTheme="minorBidi" w:cstheme="minorBidi"/>
                <w:b/>
                <w:sz w:val="20"/>
                <w:szCs w:val="20"/>
              </w:rPr>
              <w:t>5</w:t>
            </w:r>
            <w:r w:rsidRPr="00440D97">
              <w:rPr>
                <w:rFonts w:asciiTheme="minorBidi" w:hAnsiTheme="minorBidi" w:cstheme="minorBidi"/>
                <w:b/>
                <w:sz w:val="20"/>
                <w:szCs w:val="20"/>
              </w:rPr>
              <w:t>- SIGNATURES</w:t>
            </w:r>
          </w:p>
        </w:tc>
      </w:tr>
      <w:tr w:rsidR="00757700" w:rsidRPr="00440D97" w:rsidTr="00757700">
        <w:trPr>
          <w:trHeight w:val="275"/>
        </w:trPr>
        <w:tc>
          <w:tcPr>
            <w:tcW w:w="4111" w:type="dxa"/>
          </w:tcPr>
          <w:p w:rsidR="00757700" w:rsidRPr="00300A24" w:rsidRDefault="00757700" w:rsidP="00757700">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Encadrant</w:t>
            </w:r>
            <w:r>
              <w:rPr>
                <w:rFonts w:asciiTheme="minorBidi" w:hAnsiTheme="minorBidi" w:cstheme="minorBidi"/>
                <w:b/>
                <w:bCs/>
                <w:sz w:val="20"/>
                <w:szCs w:val="20"/>
              </w:rPr>
              <w:t>s</w:t>
            </w:r>
          </w:p>
        </w:tc>
        <w:tc>
          <w:tcPr>
            <w:tcW w:w="2835" w:type="dxa"/>
          </w:tcPr>
          <w:p w:rsidR="00757700" w:rsidRPr="00300A24" w:rsidRDefault="00757700" w:rsidP="00757700">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Signature</w:t>
            </w:r>
          </w:p>
        </w:tc>
        <w:tc>
          <w:tcPr>
            <w:tcW w:w="2410" w:type="dxa"/>
          </w:tcPr>
          <w:p w:rsidR="00757700" w:rsidRPr="00300A24" w:rsidRDefault="00757700" w:rsidP="00757700">
            <w:pPr>
              <w:pStyle w:val="TableParagraph"/>
              <w:spacing w:line="260" w:lineRule="exact"/>
              <w:ind w:right="778"/>
              <w:jc w:val="right"/>
              <w:rPr>
                <w:rFonts w:asciiTheme="minorBidi" w:hAnsiTheme="minorBidi" w:cstheme="minorBidi"/>
                <w:b/>
                <w:bCs/>
                <w:sz w:val="20"/>
                <w:szCs w:val="20"/>
              </w:rPr>
            </w:pPr>
            <w:r w:rsidRPr="00300A24">
              <w:rPr>
                <w:rFonts w:asciiTheme="minorBidi" w:hAnsiTheme="minorBidi" w:cstheme="minorBidi"/>
                <w:b/>
                <w:bCs/>
                <w:sz w:val="20"/>
                <w:szCs w:val="20"/>
              </w:rPr>
              <w:t>Date</w:t>
            </w:r>
          </w:p>
        </w:tc>
      </w:tr>
      <w:tr w:rsidR="00757700" w:rsidRPr="00440D97" w:rsidTr="00757700">
        <w:trPr>
          <w:trHeight w:val="437"/>
        </w:trPr>
        <w:tc>
          <w:tcPr>
            <w:tcW w:w="4111" w:type="dxa"/>
          </w:tcPr>
          <w:p w:rsidR="00757700" w:rsidRPr="00440D97" w:rsidRDefault="00757700" w:rsidP="00757700">
            <w:pPr>
              <w:pStyle w:val="TableParagraph"/>
              <w:spacing w:line="228" w:lineRule="auto"/>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28" w:lineRule="auto"/>
              <w:ind w:left="142"/>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ind w:right="778"/>
              <w:jc w:val="right"/>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300A24" w:rsidRDefault="00757700" w:rsidP="00757700">
            <w:pPr>
              <w:pStyle w:val="TableParagraph"/>
              <w:spacing w:line="260"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Le coordinateur</w:t>
            </w: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footerReference w:type="default" r:id="rId33"/>
          <w:pgSz w:w="11907" w:h="16839" w:code="9"/>
          <w:pgMar w:top="1060" w:right="1134" w:bottom="1460" w:left="1134" w:header="0" w:footer="1273" w:gutter="0"/>
          <w:cols w:space="720"/>
          <w:docGrid w:linePitch="299"/>
        </w:sect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Pr>
        <w:spacing w:before="62"/>
        <w:ind w:left="373" w:right="813"/>
        <w:jc w:val="center"/>
        <w:rPr>
          <w:rFonts w:asciiTheme="minorBidi" w:hAnsiTheme="minorBidi"/>
          <w:b/>
          <w:sz w:val="32"/>
          <w:szCs w:val="32"/>
        </w:rPr>
      </w:pPr>
    </w:p>
    <w:p w:rsidR="00757700" w:rsidRDefault="00757700" w:rsidP="00757700"/>
    <w:p w:rsidR="00757700" w:rsidRDefault="0039135E" w:rsidP="00757700">
      <w:r>
        <w:rPr>
          <w:noProof/>
          <w:lang w:bidi="ar-SA"/>
        </w:rPr>
        <w:lastRenderedPageBreak/>
        <mc:AlternateContent>
          <mc:Choice Requires="wps">
            <w:drawing>
              <wp:anchor distT="0" distB="0" distL="114300" distR="114300" simplePos="0" relativeHeight="251672576" behindDoc="0" locked="0" layoutInCell="1" allowOverlap="1">
                <wp:simplePos x="0" y="0"/>
                <wp:positionH relativeFrom="column">
                  <wp:posOffset>-97790</wp:posOffset>
                </wp:positionH>
                <wp:positionV relativeFrom="paragraph">
                  <wp:posOffset>50800</wp:posOffset>
                </wp:positionV>
                <wp:extent cx="6240780" cy="468630"/>
                <wp:effectExtent l="0" t="0" r="0" b="12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3 (obligatoire) 5</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7.7pt;margin-top:4pt;width:491.4pt;height:3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" stroked="f">
                <v:textbo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3 (obligatoire) 5</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v:textbox>
              </v:shape>
            </w:pict>
          </mc:Fallback>
        </mc:AlternateContent>
      </w:r>
    </w:p>
    <w:p w:rsidR="00757700" w:rsidRDefault="00757700" w:rsidP="00757700"/>
    <w:p w:rsidR="00757700" w:rsidRDefault="00757700" w:rsidP="00757700"/>
    <w:p w:rsidR="00757700" w:rsidRDefault="00757700" w:rsidP="00757700">
      <w:pPr>
        <w:pStyle w:val="Titre42"/>
        <w:spacing w:before="119" w:after="3" w:line="208" w:lineRule="auto"/>
        <w:ind w:left="426" w:right="1810" w:hanging="60"/>
        <w:rPr>
          <w:rFonts w:asciiTheme="minorBidi" w:hAnsiTheme="minorBidi" w:cstheme="minorBidi"/>
          <w:sz w:val="20"/>
          <w:szCs w:val="20"/>
        </w:rPr>
      </w:pPr>
    </w:p>
    <w:p w:rsidR="00757700" w:rsidRDefault="00757700" w:rsidP="00757700">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r>
        <w:rPr>
          <w:rFonts w:asciiTheme="minorBidi" w:hAnsiTheme="minorBidi" w:cstheme="minorBidi"/>
          <w:sz w:val="20"/>
          <w:szCs w:val="20"/>
        </w:rPr>
        <w:t>DE TERRAIN</w:t>
      </w:r>
    </w:p>
    <w:p w:rsidR="00757700" w:rsidRDefault="00757700" w:rsidP="00757700">
      <w:pPr>
        <w:pStyle w:val="Titre42"/>
        <w:spacing w:before="119" w:after="3" w:line="208" w:lineRule="auto"/>
        <w:ind w:left="426" w:right="1810" w:hanging="60"/>
        <w:rPr>
          <w:rFonts w:asciiTheme="minorBidi" w:hAnsiTheme="minorBidi" w:cstheme="minorBidi"/>
          <w:sz w:val="20"/>
          <w:szCs w:val="20"/>
        </w:rPr>
      </w:pPr>
    </w:p>
    <w:tbl>
      <w:tblPr>
        <w:tblStyle w:val="Grilledutableau"/>
        <w:tblW w:w="0" w:type="auto"/>
        <w:tblInd w:w="108" w:type="dxa"/>
        <w:tblLayout w:type="fixed"/>
        <w:tblLook w:val="04A0" w:firstRow="1" w:lastRow="0" w:firstColumn="1" w:lastColumn="0" w:noHBand="0" w:noVBand="1"/>
      </w:tblPr>
      <w:tblGrid>
        <w:gridCol w:w="993"/>
        <w:gridCol w:w="2976"/>
        <w:gridCol w:w="709"/>
        <w:gridCol w:w="709"/>
        <w:gridCol w:w="850"/>
        <w:gridCol w:w="709"/>
        <w:gridCol w:w="709"/>
        <w:gridCol w:w="850"/>
        <w:gridCol w:w="959"/>
      </w:tblGrid>
      <w:tr w:rsidR="00757700" w:rsidTr="00757700">
        <w:tc>
          <w:tcPr>
            <w:tcW w:w="3969" w:type="dxa"/>
            <w:gridSpan w:val="2"/>
          </w:tcPr>
          <w:p w:rsidR="00757700" w:rsidRPr="00770064" w:rsidRDefault="00757700" w:rsidP="00757700">
            <w:pPr>
              <w:pStyle w:val="Titre42"/>
              <w:spacing w:before="119" w:after="3" w:line="208" w:lineRule="auto"/>
              <w:ind w:left="0" w:right="-68"/>
              <w:jc w:val="center"/>
              <w:rPr>
                <w:rFonts w:asciiTheme="minorBidi" w:hAnsiTheme="minorBidi" w:cstheme="minorBidi"/>
                <w:sz w:val="20"/>
                <w:szCs w:val="20"/>
                <w:lang w:val="fr-FR"/>
              </w:rPr>
            </w:pPr>
            <w:r w:rsidRPr="00770064">
              <w:rPr>
                <w:rFonts w:asciiTheme="minorBidi" w:hAnsiTheme="minorBidi" w:cstheme="minorBidi"/>
                <w:sz w:val="20"/>
                <w:szCs w:val="20"/>
                <w:lang w:val="fr-FR"/>
              </w:rPr>
              <w:t>Noms et Prénoms des encadrants accompagnateurs</w:t>
            </w:r>
          </w:p>
        </w:tc>
        <w:tc>
          <w:tcPr>
            <w:tcW w:w="5495" w:type="dxa"/>
            <w:gridSpan w:val="7"/>
          </w:tcPr>
          <w:p w:rsidR="00757700" w:rsidRPr="00770064" w:rsidRDefault="00757700" w:rsidP="00757700">
            <w:pPr>
              <w:pStyle w:val="Titre42"/>
              <w:spacing w:before="119" w:after="3" w:line="208" w:lineRule="auto"/>
              <w:ind w:left="0"/>
              <w:jc w:val="center"/>
              <w:rPr>
                <w:rFonts w:asciiTheme="minorBidi" w:hAnsiTheme="minorBidi" w:cstheme="minorBidi"/>
                <w:sz w:val="20"/>
                <w:szCs w:val="20"/>
              </w:rPr>
            </w:pPr>
            <w:r>
              <w:rPr>
                <w:rFonts w:asciiTheme="minorBidi" w:hAnsiTheme="minorBidi" w:cstheme="minorBidi"/>
                <w:sz w:val="20"/>
                <w:szCs w:val="20"/>
                <w:lang w:val="fr-FR"/>
              </w:rPr>
              <w:t>Dates des sorties d'encadrement</w:t>
            </w: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1</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2</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3</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4</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5</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6</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7</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lang w:val="fr-FR"/>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r w:rsidR="00757700" w:rsidTr="00757700">
        <w:tc>
          <w:tcPr>
            <w:tcW w:w="993" w:type="dxa"/>
          </w:tcPr>
          <w:p w:rsidR="00757700" w:rsidRDefault="00757700" w:rsidP="00757700">
            <w:pPr>
              <w:pStyle w:val="Titre42"/>
              <w:spacing w:before="119" w:after="3" w:line="208" w:lineRule="auto"/>
              <w:ind w:left="0" w:right="1810"/>
              <w:rPr>
                <w:rFonts w:asciiTheme="minorBidi" w:hAnsiTheme="minorBidi" w:cstheme="minorBidi"/>
                <w:sz w:val="20"/>
                <w:szCs w:val="20"/>
              </w:rPr>
            </w:pPr>
            <w:r>
              <w:rPr>
                <w:rFonts w:asciiTheme="minorBidi" w:hAnsiTheme="minorBidi" w:cstheme="minorBidi"/>
                <w:sz w:val="20"/>
                <w:szCs w:val="20"/>
              </w:rPr>
              <w:t>8</w:t>
            </w:r>
          </w:p>
        </w:tc>
        <w:tc>
          <w:tcPr>
            <w:tcW w:w="2976"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70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850"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c>
          <w:tcPr>
            <w:tcW w:w="959" w:type="dxa"/>
          </w:tcPr>
          <w:p w:rsidR="00757700" w:rsidRPr="00770064" w:rsidRDefault="00757700" w:rsidP="00757700">
            <w:pPr>
              <w:pStyle w:val="Titre42"/>
              <w:spacing w:before="119" w:after="3" w:line="208" w:lineRule="auto"/>
              <w:ind w:left="0" w:right="1810"/>
              <w:rPr>
                <w:rFonts w:asciiTheme="minorBidi" w:hAnsiTheme="minorBidi" w:cstheme="minorBidi"/>
                <w:sz w:val="20"/>
                <w:szCs w:val="20"/>
              </w:rPr>
            </w:pPr>
          </w:p>
        </w:tc>
      </w:tr>
    </w:tbl>
    <w:p w:rsidR="00757700" w:rsidRDefault="00757700" w:rsidP="00757700">
      <w:pPr>
        <w:pStyle w:val="Titre42"/>
        <w:spacing w:before="119" w:after="3" w:line="208" w:lineRule="auto"/>
        <w:ind w:left="426" w:right="1810" w:hanging="60"/>
        <w:rPr>
          <w:rFonts w:asciiTheme="minorBidi" w:hAnsiTheme="minorBidi" w:cstheme="minorBidi"/>
          <w:sz w:val="20"/>
          <w:szCs w:val="20"/>
        </w:rPr>
      </w:pPr>
    </w:p>
    <w:p w:rsidR="00757700" w:rsidRPr="00832CA4" w:rsidRDefault="00757700" w:rsidP="00757700">
      <w:pPr>
        <w:spacing w:before="90"/>
        <w:ind w:left="442"/>
        <w:rPr>
          <w:rFonts w:asciiTheme="minorBidi" w:hAnsiTheme="minorBidi"/>
          <w:b/>
          <w:sz w:val="20"/>
          <w:szCs w:val="20"/>
        </w:rPr>
      </w:pPr>
      <w:r w:rsidRPr="00440D97">
        <w:rPr>
          <w:rFonts w:asciiTheme="minorBidi" w:hAnsiTheme="minorBidi"/>
          <w:b/>
          <w:sz w:val="20"/>
          <w:szCs w:val="20"/>
        </w:rPr>
        <w:t>2- PROGRAMME DE TRAVAIL</w:t>
      </w:r>
      <w:r>
        <w:rPr>
          <w:rFonts w:asciiTheme="minorBidi" w:hAnsiTheme="minorBidi"/>
          <w:b/>
          <w:sz w:val="20"/>
          <w:szCs w:val="20"/>
        </w:rPr>
        <w:t xml:space="preserve"> </w:t>
      </w:r>
      <w:r w:rsidRPr="00832CA4">
        <w:rPr>
          <w:rFonts w:asciiTheme="minorBidi" w:hAnsiTheme="minorBidi"/>
          <w:bCs/>
          <w:i/>
          <w:iCs/>
          <w:sz w:val="20"/>
          <w:szCs w:val="20"/>
        </w:rPr>
        <w:t>(A établir par l'équipe encadrante)</w:t>
      </w:r>
    </w:p>
    <w:p w:rsidR="00757700" w:rsidRPr="00440D97" w:rsidRDefault="00757700" w:rsidP="00757700">
      <w:pPr>
        <w:pStyle w:val="Corpsdetexte"/>
        <w:spacing w:before="1" w:after="1"/>
        <w:rPr>
          <w:rFonts w:asciiTheme="minorBidi" w:hAnsiTheme="minorBidi" w:cstheme="minorBidi"/>
          <w:b/>
          <w:i/>
          <w:sz w:val="20"/>
          <w:szCs w:val="20"/>
        </w:rPr>
      </w:pPr>
    </w:p>
    <w:p w:rsidR="00757700" w:rsidRPr="00440D97" w:rsidRDefault="00757700" w:rsidP="00757700">
      <w:pPr>
        <w:pStyle w:val="Corpsdetexte"/>
        <w:spacing w:before="1" w:after="1"/>
        <w:rPr>
          <w:rFonts w:asciiTheme="minorBidi" w:hAnsiTheme="minorBidi" w:cstheme="minorBidi"/>
          <w:b/>
          <w:i/>
          <w:sz w:val="20"/>
          <w:szCs w:val="20"/>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32"/>
        <w:gridCol w:w="2891"/>
      </w:tblGrid>
      <w:tr w:rsidR="00757700" w:rsidRPr="00440D97" w:rsidTr="00757700">
        <w:trPr>
          <w:trHeight w:val="642"/>
        </w:trPr>
        <w:tc>
          <w:tcPr>
            <w:tcW w:w="9498" w:type="dxa"/>
            <w:gridSpan w:val="3"/>
          </w:tcPr>
          <w:p w:rsidR="00757700" w:rsidRDefault="00757700" w:rsidP="00757700">
            <w:pPr>
              <w:pStyle w:val="TableParagraph"/>
              <w:spacing w:line="260" w:lineRule="exact"/>
              <w:ind w:left="105"/>
              <w:rPr>
                <w:rFonts w:asciiTheme="minorBidi" w:hAnsiTheme="minorBidi" w:cstheme="minorBidi"/>
                <w:b/>
                <w:sz w:val="20"/>
                <w:szCs w:val="20"/>
              </w:rPr>
            </w:pPr>
          </w:p>
          <w:p w:rsidR="00757700"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b/>
                <w:sz w:val="20"/>
                <w:szCs w:val="20"/>
              </w:rPr>
              <w:t>ORGANISATION GENERALE DU STAGE</w:t>
            </w:r>
            <w:r>
              <w:rPr>
                <w:rFonts w:asciiTheme="minorBidi" w:hAnsiTheme="minorBidi" w:cstheme="minorBidi"/>
                <w:b/>
                <w:sz w:val="20"/>
                <w:szCs w:val="20"/>
              </w:rPr>
              <w:t xml:space="preserve"> DE TERRAIN</w:t>
            </w:r>
          </w:p>
          <w:p w:rsidR="00757700" w:rsidRPr="00440D97"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Dates ou périodes du stage:</w:t>
            </w:r>
          </w:p>
          <w:p w:rsidR="00757700" w:rsidRPr="00440D97" w:rsidRDefault="00757700" w:rsidP="00757700">
            <w:pPr>
              <w:pStyle w:val="TableParagraph"/>
              <w:spacing w:line="263" w:lineRule="exact"/>
              <w:ind w:left="105"/>
              <w:jc w:val="center"/>
              <w:rPr>
                <w:rFonts w:asciiTheme="minorBidi" w:hAnsiTheme="minorBidi" w:cstheme="minorBidi"/>
                <w:sz w:val="20"/>
                <w:szCs w:val="20"/>
              </w:rPr>
            </w:pPr>
            <w:r w:rsidRPr="00440D97">
              <w:rPr>
                <w:rFonts w:asciiTheme="minorBidi" w:hAnsiTheme="minorBidi" w:cstheme="minorBidi"/>
                <w:sz w:val="20"/>
                <w:szCs w:val="20"/>
              </w:rPr>
              <w:t xml:space="preserve">Durée totale (nombre de </w:t>
            </w:r>
            <w:r>
              <w:rPr>
                <w:rFonts w:asciiTheme="minorBidi" w:hAnsiTheme="minorBidi" w:cstheme="minorBidi"/>
                <w:sz w:val="20"/>
                <w:szCs w:val="20"/>
              </w:rPr>
              <w:t>jours</w:t>
            </w:r>
            <w:r w:rsidRPr="00440D97">
              <w:rPr>
                <w:rFonts w:asciiTheme="minorBidi" w:hAnsiTheme="minorBidi" w:cstheme="minorBidi"/>
                <w:sz w:val="20"/>
                <w:szCs w:val="20"/>
              </w:rPr>
              <w:t>) :</w:t>
            </w:r>
          </w:p>
          <w:p w:rsidR="00757700" w:rsidRDefault="00757700" w:rsidP="00757700">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Lieu(x) du stage:</w:t>
            </w:r>
          </w:p>
          <w:p w:rsidR="00757700" w:rsidRPr="00440D97" w:rsidRDefault="00757700" w:rsidP="00757700">
            <w:pPr>
              <w:pStyle w:val="TableParagraph"/>
              <w:spacing w:line="260" w:lineRule="exact"/>
              <w:ind w:left="105"/>
              <w:jc w:val="center"/>
              <w:rPr>
                <w:rFonts w:asciiTheme="minorBidi" w:hAnsiTheme="minorBidi" w:cstheme="minorBidi"/>
                <w:sz w:val="20"/>
                <w:szCs w:val="20"/>
              </w:rPr>
            </w:pPr>
          </w:p>
          <w:p w:rsidR="00757700" w:rsidRPr="00440D97" w:rsidRDefault="00757700" w:rsidP="00757700">
            <w:pPr>
              <w:pStyle w:val="TableParagraph"/>
              <w:spacing w:line="230" w:lineRule="auto"/>
              <w:ind w:left="1026" w:right="464" w:hanging="516"/>
              <w:rPr>
                <w:rFonts w:asciiTheme="minorBidi" w:hAnsiTheme="minorBidi" w:cstheme="minorBidi"/>
                <w:b/>
                <w:sz w:val="20"/>
                <w:szCs w:val="20"/>
              </w:rPr>
            </w:pPr>
          </w:p>
        </w:tc>
      </w:tr>
      <w:tr w:rsidR="00757700" w:rsidRPr="00440D97" w:rsidTr="00757700">
        <w:trPr>
          <w:trHeight w:val="756"/>
        </w:trPr>
        <w:tc>
          <w:tcPr>
            <w:tcW w:w="3575" w:type="dxa"/>
          </w:tcPr>
          <w:p w:rsidR="00757700" w:rsidRDefault="00757700" w:rsidP="00757700">
            <w:pPr>
              <w:pStyle w:val="TableParagraph"/>
              <w:spacing w:line="255" w:lineRule="exact"/>
              <w:jc w:val="center"/>
              <w:rPr>
                <w:rFonts w:asciiTheme="minorBidi" w:hAnsiTheme="minorBidi" w:cstheme="minorBidi"/>
                <w:b/>
                <w:sz w:val="20"/>
                <w:szCs w:val="20"/>
              </w:rPr>
            </w:pPr>
          </w:p>
          <w:p w:rsidR="00757700" w:rsidRPr="00770064" w:rsidRDefault="00757700" w:rsidP="00757700">
            <w:pPr>
              <w:pStyle w:val="TableParagraph"/>
              <w:spacing w:line="255" w:lineRule="exact"/>
              <w:jc w:val="center"/>
              <w:rPr>
                <w:rFonts w:asciiTheme="minorBidi" w:hAnsiTheme="minorBidi" w:cstheme="minorBidi"/>
                <w:b/>
                <w:sz w:val="20"/>
                <w:szCs w:val="20"/>
              </w:rPr>
            </w:pPr>
            <w:r>
              <w:rPr>
                <w:rFonts w:asciiTheme="minorBidi" w:hAnsiTheme="minorBidi" w:cstheme="minorBidi"/>
                <w:b/>
                <w:sz w:val="20"/>
                <w:szCs w:val="20"/>
              </w:rPr>
              <w:t xml:space="preserve">JOURNEE(S) ET </w:t>
            </w:r>
            <w:r w:rsidRPr="00770064">
              <w:rPr>
                <w:rFonts w:asciiTheme="minorBidi" w:hAnsiTheme="minorBidi" w:cstheme="minorBidi"/>
                <w:b/>
                <w:sz w:val="20"/>
                <w:szCs w:val="20"/>
              </w:rPr>
              <w:t>DESCRIPTION DU TRAVAIL DEMANDE</w:t>
            </w:r>
          </w:p>
          <w:p w:rsidR="00757700" w:rsidRPr="00832CA4" w:rsidRDefault="00757700" w:rsidP="00757700">
            <w:pPr>
              <w:pStyle w:val="TableParagraph"/>
              <w:spacing w:line="228" w:lineRule="auto"/>
              <w:ind w:left="105" w:right="805"/>
              <w:jc w:val="center"/>
              <w:rPr>
                <w:rFonts w:asciiTheme="minorBidi" w:hAnsiTheme="minorBidi" w:cstheme="minorBidi"/>
                <w:i/>
                <w:iCs/>
                <w:sz w:val="20"/>
                <w:szCs w:val="20"/>
              </w:rPr>
            </w:pPr>
          </w:p>
        </w:tc>
        <w:tc>
          <w:tcPr>
            <w:tcW w:w="3032" w:type="dxa"/>
          </w:tcPr>
          <w:p w:rsidR="00757700" w:rsidRPr="00440D97" w:rsidRDefault="00757700" w:rsidP="00757700">
            <w:pPr>
              <w:pStyle w:val="TableParagraph"/>
              <w:spacing w:line="263" w:lineRule="exact"/>
              <w:ind w:left="49"/>
              <w:jc w:val="center"/>
              <w:rPr>
                <w:rFonts w:asciiTheme="minorBidi" w:hAnsiTheme="minorBidi" w:cstheme="minorBidi"/>
                <w:b/>
                <w:sz w:val="20"/>
                <w:szCs w:val="20"/>
              </w:rPr>
            </w:pPr>
          </w:p>
          <w:p w:rsidR="00757700" w:rsidRPr="00440D97" w:rsidRDefault="00757700" w:rsidP="00757700">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p w:rsidR="00757700" w:rsidRPr="00770064" w:rsidRDefault="00757700" w:rsidP="00757700">
            <w:pPr>
              <w:pStyle w:val="TableParagraph"/>
              <w:spacing w:line="260" w:lineRule="exact"/>
              <w:ind w:left="2052"/>
              <w:jc w:val="center"/>
              <w:rPr>
                <w:rFonts w:asciiTheme="minorBidi" w:hAnsiTheme="minorBidi" w:cstheme="minorBidi"/>
                <w:i/>
                <w:iCs/>
                <w:sz w:val="20"/>
                <w:szCs w:val="20"/>
              </w:rPr>
            </w:pPr>
          </w:p>
        </w:tc>
        <w:tc>
          <w:tcPr>
            <w:tcW w:w="2891" w:type="dxa"/>
          </w:tcPr>
          <w:p w:rsidR="00757700" w:rsidRDefault="00757700" w:rsidP="00757700">
            <w:pPr>
              <w:pStyle w:val="TableParagraph"/>
              <w:spacing w:line="263" w:lineRule="exact"/>
              <w:jc w:val="center"/>
              <w:rPr>
                <w:rFonts w:asciiTheme="minorBidi" w:hAnsiTheme="minorBidi" w:cstheme="minorBidi"/>
                <w:b/>
                <w:sz w:val="20"/>
                <w:szCs w:val="20"/>
              </w:rPr>
            </w:pPr>
          </w:p>
          <w:p w:rsidR="00757700" w:rsidRPr="00770064" w:rsidRDefault="00757700" w:rsidP="00757700">
            <w:pPr>
              <w:pStyle w:val="TableParagraph"/>
              <w:spacing w:line="263" w:lineRule="exact"/>
              <w:ind w:left="56"/>
              <w:jc w:val="center"/>
              <w:rPr>
                <w:rFonts w:asciiTheme="minorBidi" w:hAnsiTheme="minorBidi" w:cstheme="minorBidi"/>
                <w:b/>
                <w:sz w:val="20"/>
                <w:szCs w:val="20"/>
              </w:rPr>
            </w:pPr>
            <w:r w:rsidRPr="00770064">
              <w:rPr>
                <w:rFonts w:asciiTheme="minorBidi" w:hAnsiTheme="minorBidi" w:cstheme="minorBidi"/>
                <w:b/>
                <w:sz w:val="20"/>
                <w:szCs w:val="20"/>
              </w:rPr>
              <w:t>DIRECTIVES PARTICULIERES</w:t>
            </w:r>
          </w:p>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r w:rsidR="00757700" w:rsidRPr="00440D97" w:rsidTr="00757700">
        <w:trPr>
          <w:trHeight w:val="1522"/>
        </w:trPr>
        <w:tc>
          <w:tcPr>
            <w:tcW w:w="3575"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3032"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c>
          <w:tcPr>
            <w:tcW w:w="2891" w:type="dxa"/>
          </w:tcPr>
          <w:p w:rsidR="00757700" w:rsidRPr="00440D97" w:rsidRDefault="00757700" w:rsidP="00757700">
            <w:pPr>
              <w:pStyle w:val="TableParagraph"/>
              <w:spacing w:line="260" w:lineRule="exact"/>
              <w:ind w:left="105"/>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pgSz w:w="11907" w:h="16839" w:code="9"/>
          <w:pgMar w:top="1040" w:right="1275" w:bottom="567" w:left="1276" w:header="0" w:footer="1273" w:gutter="0"/>
          <w:cols w:space="720"/>
          <w:docGrid w:linePitch="299"/>
        </w:sectPr>
      </w:pPr>
    </w:p>
    <w:p w:rsidR="00757700" w:rsidRPr="00440D97" w:rsidRDefault="00757700" w:rsidP="00757700">
      <w:pPr>
        <w:spacing w:before="205"/>
        <w:ind w:left="982"/>
        <w:rPr>
          <w:rFonts w:asciiTheme="minorBidi" w:hAnsiTheme="minorBidi"/>
          <w:b/>
          <w:sz w:val="20"/>
          <w:szCs w:val="20"/>
        </w:rPr>
      </w:pPr>
      <w:r>
        <w:rPr>
          <w:rFonts w:asciiTheme="minorBidi" w:hAnsiTheme="minorBidi"/>
          <w:b/>
          <w:sz w:val="20"/>
          <w:szCs w:val="20"/>
        </w:rPr>
        <w:lastRenderedPageBreak/>
        <w:t xml:space="preserve">3 </w:t>
      </w:r>
      <w:r w:rsidRPr="00440D97">
        <w:rPr>
          <w:rFonts w:asciiTheme="minorBidi" w:hAnsiTheme="minorBidi"/>
          <w:b/>
          <w:sz w:val="20"/>
          <w:szCs w:val="20"/>
        </w:rPr>
        <w:t xml:space="preserve">- CALENDRIER </w:t>
      </w:r>
      <w:r>
        <w:rPr>
          <w:rFonts w:asciiTheme="minorBidi" w:hAnsiTheme="minorBidi"/>
          <w:b/>
          <w:sz w:val="20"/>
          <w:szCs w:val="20"/>
        </w:rPr>
        <w:t xml:space="preserve">ET SUIVI </w:t>
      </w:r>
      <w:r w:rsidRPr="00440D97">
        <w:rPr>
          <w:rFonts w:asciiTheme="minorBidi" w:hAnsiTheme="minorBidi"/>
          <w:b/>
          <w:sz w:val="20"/>
          <w:szCs w:val="20"/>
        </w:rPr>
        <w:t>DES ACTIVITES DE L’ETUDIANT</w:t>
      </w:r>
      <w:r>
        <w:rPr>
          <w:rFonts w:asciiTheme="minorBidi" w:hAnsiTheme="minorBidi"/>
          <w:b/>
          <w:sz w:val="20"/>
          <w:szCs w:val="20"/>
        </w:rPr>
        <w:t xml:space="preserve"> SUR LE TERRAIN</w:t>
      </w:r>
    </w:p>
    <w:p w:rsidR="00757700" w:rsidRPr="00440D97" w:rsidRDefault="00757700" w:rsidP="00757700">
      <w:pPr>
        <w:pStyle w:val="Corpsdetexte"/>
        <w:spacing w:before="5"/>
        <w:rPr>
          <w:rFonts w:asciiTheme="minorBidi" w:hAnsiTheme="minorBidi" w:cstheme="minorBidi"/>
          <w:b/>
          <w:sz w:val="20"/>
          <w:szCs w:val="20"/>
        </w:rPr>
      </w:pPr>
    </w:p>
    <w:p w:rsidR="00757700" w:rsidRDefault="00757700" w:rsidP="00757700">
      <w:pPr>
        <w:spacing w:line="249" w:lineRule="auto"/>
        <w:ind w:left="1009" w:right="1281"/>
        <w:rPr>
          <w:rFonts w:asciiTheme="minorBidi" w:hAnsiTheme="minorBidi"/>
          <w:bCs/>
          <w:i/>
          <w:sz w:val="20"/>
          <w:szCs w:val="20"/>
        </w:rPr>
      </w:pPr>
      <w:r w:rsidRPr="00300A24">
        <w:rPr>
          <w:rFonts w:asciiTheme="minorBidi" w:hAnsiTheme="minorBidi"/>
          <w:bCs/>
          <w:i/>
          <w:sz w:val="20"/>
          <w:szCs w:val="20"/>
        </w:rPr>
        <w:t>(A remplir régulièrement tout au long du stage par les enseignants accompagnateurs)</w:t>
      </w:r>
    </w:p>
    <w:p w:rsidR="00757700" w:rsidRPr="00300A24" w:rsidRDefault="00757700" w:rsidP="00757700">
      <w:pPr>
        <w:spacing w:line="249" w:lineRule="auto"/>
        <w:ind w:left="1009" w:right="1281"/>
        <w:rPr>
          <w:rFonts w:asciiTheme="minorBidi" w:hAnsiTheme="minorBidi"/>
          <w:bCs/>
          <w:i/>
          <w:sz w:val="20"/>
          <w:szCs w:val="20"/>
        </w:rPr>
      </w:pPr>
    </w:p>
    <w:p w:rsidR="00757700" w:rsidRPr="00440D97" w:rsidRDefault="00757700" w:rsidP="00757700">
      <w:pPr>
        <w:pStyle w:val="Corpsdetexte"/>
        <w:spacing w:before="2"/>
        <w:rPr>
          <w:rFonts w:asciiTheme="minorBidi" w:hAnsiTheme="minorBidi" w:cstheme="minorBidi"/>
          <w:b/>
          <w:i/>
          <w:sz w:val="20"/>
          <w:szCs w:val="20"/>
        </w:rPr>
      </w:pPr>
    </w:p>
    <w:tbl>
      <w:tblPr>
        <w:tblW w:w="0" w:type="auto"/>
        <w:tblInd w:w="554"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034"/>
        <w:gridCol w:w="4234"/>
        <w:gridCol w:w="4111"/>
      </w:tblGrid>
      <w:tr w:rsidR="00757700" w:rsidRPr="00440D97" w:rsidTr="00757700">
        <w:trPr>
          <w:trHeight w:val="719"/>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 xml:space="preserve">DATE </w:t>
            </w: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4"/>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757700">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1122"/>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1126"/>
        </w:trPr>
        <w:tc>
          <w:tcPr>
            <w:tcW w:w="10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757700" w:rsidRPr="00440D97" w:rsidRDefault="00757700" w:rsidP="00757700">
            <w:pPr>
              <w:pStyle w:val="TableParagraph"/>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pgSz w:w="11907" w:h="16839" w:code="9"/>
          <w:pgMar w:top="980" w:right="320" w:bottom="1460" w:left="760" w:header="0" w:footer="1273" w:gutter="0"/>
          <w:cols w:space="720"/>
          <w:docGrid w:linePitch="299"/>
        </w:sectPr>
      </w:pPr>
    </w:p>
    <w:p w:rsidR="00757700" w:rsidRPr="00440D97" w:rsidRDefault="00757700" w:rsidP="00757700">
      <w:pPr>
        <w:pStyle w:val="Corpsdetexte"/>
        <w:ind w:left="563"/>
        <w:rPr>
          <w:rFonts w:asciiTheme="minorBidi" w:hAnsiTheme="minorBidi" w:cstheme="minorBidi"/>
          <w:sz w:val="20"/>
          <w:szCs w:val="20"/>
        </w:rPr>
      </w:pPr>
    </w:p>
    <w:p w:rsidR="00757700" w:rsidRPr="00440D97" w:rsidRDefault="00757700" w:rsidP="00757700">
      <w:pPr>
        <w:pStyle w:val="Corpsdetexte"/>
        <w:spacing w:before="2"/>
        <w:rPr>
          <w:rFonts w:asciiTheme="minorBidi" w:hAnsiTheme="minorBidi" w:cstheme="minorBidi"/>
          <w:i/>
          <w:sz w:val="20"/>
          <w:szCs w:val="20"/>
        </w:rPr>
      </w:pPr>
    </w:p>
    <w:p w:rsidR="00757700" w:rsidRPr="00300A24" w:rsidRDefault="00757700" w:rsidP="00757700">
      <w:pPr>
        <w:tabs>
          <w:tab w:val="left" w:pos="851"/>
        </w:tabs>
        <w:spacing w:before="190"/>
        <w:ind w:left="442" w:right="1323"/>
        <w:rPr>
          <w:rFonts w:asciiTheme="minorBidi" w:hAnsiTheme="minorBidi" w:cstheme="minorBidi"/>
          <w:b/>
          <w:sz w:val="20"/>
          <w:szCs w:val="20"/>
        </w:rPr>
      </w:pPr>
      <w:r>
        <w:rPr>
          <w:rFonts w:asciiTheme="minorBidi" w:hAnsiTheme="minorBidi" w:cstheme="minorBidi"/>
          <w:b/>
          <w:sz w:val="20"/>
          <w:szCs w:val="20"/>
        </w:rPr>
        <w:t xml:space="preserve">4- </w:t>
      </w:r>
      <w:r w:rsidRPr="00300A24">
        <w:rPr>
          <w:rFonts w:asciiTheme="minorBidi" w:hAnsiTheme="minorBidi" w:cstheme="minorBidi"/>
          <w:b/>
          <w:sz w:val="20"/>
          <w:szCs w:val="20"/>
        </w:rPr>
        <w:t xml:space="preserve">EVALUATION DU STAGE </w:t>
      </w:r>
      <w:r w:rsidRPr="00300A24">
        <w:rPr>
          <w:rFonts w:asciiTheme="minorBidi" w:hAnsiTheme="minorBidi" w:cstheme="minorBidi"/>
          <w:bCs/>
          <w:i/>
          <w:iCs/>
          <w:sz w:val="20"/>
          <w:szCs w:val="20"/>
        </w:rPr>
        <w:t>(</w:t>
      </w:r>
      <w:r w:rsidRPr="00300A24">
        <w:rPr>
          <w:rFonts w:asciiTheme="minorBidi" w:hAnsiTheme="minorBidi" w:cstheme="minorBidi"/>
          <w:bCs/>
          <w:i/>
          <w:sz w:val="20"/>
          <w:szCs w:val="20"/>
        </w:rPr>
        <w:t>A remplir régulièrement tout au long du stage par l’encadrant professionnel)</w:t>
      </w:r>
    </w:p>
    <w:p w:rsidR="00757700" w:rsidRPr="00440D97" w:rsidRDefault="00757700" w:rsidP="00757700">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4956"/>
      </w:tblGrid>
      <w:tr w:rsidR="00757700" w:rsidRPr="00440D97" w:rsidTr="001A2939">
        <w:trPr>
          <w:trHeight w:val="551"/>
        </w:trPr>
        <w:tc>
          <w:tcPr>
            <w:tcW w:w="9444" w:type="dxa"/>
            <w:gridSpan w:val="2"/>
          </w:tcPr>
          <w:p w:rsidR="00757700" w:rsidRPr="00440D97" w:rsidRDefault="00757700" w:rsidP="00757700">
            <w:pPr>
              <w:pStyle w:val="TableParagraph"/>
              <w:spacing w:line="230" w:lineRule="auto"/>
              <w:ind w:left="11"/>
              <w:jc w:val="center"/>
              <w:rPr>
                <w:rFonts w:asciiTheme="minorBidi" w:hAnsiTheme="minorBidi" w:cstheme="minorBidi"/>
                <w:b/>
                <w:sz w:val="20"/>
                <w:szCs w:val="20"/>
              </w:rPr>
            </w:pPr>
          </w:p>
          <w:p w:rsidR="00757700" w:rsidRPr="00440D97" w:rsidRDefault="00757700" w:rsidP="00757700">
            <w:pPr>
              <w:pStyle w:val="TableParagraph"/>
              <w:spacing w:line="230" w:lineRule="auto"/>
              <w:ind w:left="11"/>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-1. BILAN DES REALISATIONS PAR RAPPORT AUX OBJECTIFS</w:t>
            </w:r>
          </w:p>
          <w:p w:rsidR="00757700" w:rsidRPr="00440D97" w:rsidRDefault="00757700" w:rsidP="00757700">
            <w:pPr>
              <w:pStyle w:val="TableParagraph"/>
              <w:spacing w:line="230" w:lineRule="auto"/>
              <w:ind w:left="11"/>
              <w:jc w:val="center"/>
              <w:rPr>
                <w:rFonts w:asciiTheme="minorBidi" w:hAnsiTheme="minorBidi" w:cstheme="minorBidi"/>
                <w:b/>
                <w:sz w:val="20"/>
                <w:szCs w:val="20"/>
              </w:rPr>
            </w:pPr>
          </w:p>
        </w:tc>
      </w:tr>
      <w:tr w:rsidR="00757700" w:rsidRPr="00440D97" w:rsidTr="001A2939">
        <w:trPr>
          <w:trHeight w:val="671"/>
        </w:trPr>
        <w:tc>
          <w:tcPr>
            <w:tcW w:w="4488" w:type="dxa"/>
          </w:tcPr>
          <w:p w:rsidR="00757700" w:rsidRPr="00031F53" w:rsidRDefault="00757700" w:rsidP="00757700">
            <w:pPr>
              <w:pStyle w:val="TableParagraph"/>
              <w:spacing w:before="5"/>
              <w:ind w:left="383"/>
              <w:rPr>
                <w:rFonts w:asciiTheme="minorBidi" w:hAnsiTheme="minorBidi" w:cstheme="minorBidi"/>
                <w:b/>
                <w:sz w:val="20"/>
                <w:szCs w:val="20"/>
              </w:rPr>
            </w:pPr>
          </w:p>
          <w:p w:rsidR="00757700" w:rsidRPr="00440D97" w:rsidRDefault="00757700" w:rsidP="00757700">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4956" w:type="dxa"/>
          </w:tcPr>
          <w:p w:rsidR="00757700" w:rsidRDefault="00757700" w:rsidP="00757700">
            <w:pPr>
              <w:pStyle w:val="TableParagraph"/>
              <w:spacing w:before="5" w:line="247" w:lineRule="auto"/>
              <w:ind w:left="2037" w:right="303" w:hanging="678"/>
              <w:rPr>
                <w:rFonts w:asciiTheme="minorBidi" w:hAnsiTheme="minorBidi" w:cstheme="minorBidi"/>
                <w:b/>
                <w:sz w:val="20"/>
                <w:szCs w:val="20"/>
              </w:rPr>
            </w:pPr>
          </w:p>
          <w:p w:rsidR="00757700" w:rsidRPr="00440D97" w:rsidRDefault="00757700" w:rsidP="00757700">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757700" w:rsidRPr="00440D97" w:rsidTr="001A2939">
        <w:trPr>
          <w:trHeight w:val="832"/>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956"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832"/>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956"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830"/>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956" w:type="dxa"/>
          </w:tcPr>
          <w:p w:rsidR="00757700" w:rsidRPr="00440D97" w:rsidRDefault="00757700" w:rsidP="00757700">
            <w:pPr>
              <w:pStyle w:val="TableParagraph"/>
              <w:rPr>
                <w:rFonts w:asciiTheme="minorBidi" w:hAnsiTheme="minorBidi" w:cstheme="minorBidi"/>
                <w:sz w:val="20"/>
                <w:szCs w:val="20"/>
              </w:rPr>
            </w:pPr>
          </w:p>
        </w:tc>
      </w:tr>
      <w:tr w:rsidR="00757700" w:rsidRPr="00440D97" w:rsidTr="001A2939">
        <w:trPr>
          <w:trHeight w:val="831"/>
        </w:trPr>
        <w:tc>
          <w:tcPr>
            <w:tcW w:w="4488" w:type="dxa"/>
          </w:tcPr>
          <w:p w:rsidR="00757700" w:rsidRPr="00440D97" w:rsidRDefault="00757700" w:rsidP="00757700">
            <w:pPr>
              <w:pStyle w:val="TableParagraph"/>
              <w:rPr>
                <w:rFonts w:asciiTheme="minorBidi" w:hAnsiTheme="minorBidi" w:cstheme="minorBidi"/>
                <w:sz w:val="20"/>
                <w:szCs w:val="20"/>
              </w:rPr>
            </w:pPr>
          </w:p>
        </w:tc>
        <w:tc>
          <w:tcPr>
            <w:tcW w:w="4956" w:type="dxa"/>
          </w:tcPr>
          <w:p w:rsidR="00757700" w:rsidRPr="00440D97" w:rsidRDefault="00757700" w:rsidP="00757700">
            <w:pPr>
              <w:pStyle w:val="TableParagraph"/>
              <w:rPr>
                <w:rFonts w:asciiTheme="minorBidi" w:hAnsiTheme="minorBidi" w:cstheme="minorBidi"/>
                <w:sz w:val="20"/>
                <w:szCs w:val="20"/>
              </w:rPr>
            </w:pPr>
          </w:p>
        </w:tc>
      </w:tr>
    </w:tbl>
    <w:p w:rsidR="00757700" w:rsidRPr="00440D97" w:rsidRDefault="00757700" w:rsidP="00757700">
      <w:pPr>
        <w:pStyle w:val="Corpsdetexte"/>
        <w:rPr>
          <w:rFonts w:asciiTheme="minorBidi" w:hAnsiTheme="minorBidi" w:cstheme="minorBidi"/>
          <w:b/>
          <w:i/>
          <w:sz w:val="20"/>
          <w:szCs w:val="20"/>
        </w:rPr>
      </w:pPr>
    </w:p>
    <w:p w:rsidR="00757700" w:rsidRDefault="00757700" w:rsidP="00757700">
      <w:pPr>
        <w:pStyle w:val="Corpsdetexte"/>
        <w:spacing w:before="7"/>
        <w:rPr>
          <w:rFonts w:asciiTheme="minorBidi" w:hAnsiTheme="minorBidi" w:cstheme="minorBidi"/>
          <w:b/>
          <w:i/>
          <w:sz w:val="20"/>
          <w:szCs w:val="20"/>
        </w:rPr>
      </w:pPr>
    </w:p>
    <w:p w:rsidR="00757700" w:rsidRPr="00440D97" w:rsidRDefault="00757700" w:rsidP="00757700">
      <w:pPr>
        <w:pStyle w:val="Corpsdetexte"/>
        <w:spacing w:before="7"/>
        <w:rPr>
          <w:rFonts w:asciiTheme="minorBidi" w:hAnsiTheme="minorBidi" w:cstheme="minorBidi"/>
          <w:b/>
          <w:i/>
          <w:sz w:val="20"/>
          <w:szCs w:val="20"/>
        </w:rPr>
      </w:pPr>
    </w:p>
    <w:p w:rsidR="00757700" w:rsidRPr="00440D97" w:rsidRDefault="00757700" w:rsidP="00757700">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757700" w:rsidRPr="00440D97" w:rsidTr="00757700">
        <w:trPr>
          <w:trHeight w:val="342"/>
        </w:trPr>
        <w:tc>
          <w:tcPr>
            <w:tcW w:w="1640" w:type="dxa"/>
          </w:tcPr>
          <w:p w:rsidR="00757700" w:rsidRPr="00440D97" w:rsidRDefault="00757700" w:rsidP="00757700">
            <w:pPr>
              <w:pStyle w:val="TableParagraph"/>
              <w:spacing w:line="214" w:lineRule="exact"/>
              <w:ind w:left="482"/>
              <w:jc w:val="center"/>
              <w:rPr>
                <w:rFonts w:asciiTheme="minorBidi" w:hAnsiTheme="minorBidi" w:cstheme="minorBidi"/>
                <w:b/>
                <w:sz w:val="20"/>
                <w:szCs w:val="20"/>
              </w:rPr>
            </w:pPr>
          </w:p>
          <w:p w:rsidR="00757700" w:rsidRPr="00440D97" w:rsidRDefault="00757700" w:rsidP="00757700">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7667" w:type="dxa"/>
          </w:tcPr>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p>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757700" w:rsidRPr="00440D97" w:rsidRDefault="00757700" w:rsidP="00757700">
            <w:pPr>
              <w:pStyle w:val="TableParagraph"/>
              <w:spacing w:line="214" w:lineRule="exact"/>
              <w:ind w:left="11" w:right="-29"/>
              <w:jc w:val="center"/>
              <w:rPr>
                <w:rFonts w:asciiTheme="minorBidi" w:hAnsiTheme="minorBidi" w:cstheme="minorBidi"/>
                <w:b/>
                <w:sz w:val="20"/>
                <w:szCs w:val="20"/>
              </w:rPr>
            </w:pPr>
          </w:p>
        </w:tc>
      </w:tr>
      <w:tr w:rsidR="00757700" w:rsidRPr="00440D97" w:rsidTr="00757700">
        <w:trPr>
          <w:trHeight w:val="229"/>
        </w:trPr>
        <w:tc>
          <w:tcPr>
            <w:tcW w:w="1640" w:type="dxa"/>
          </w:tcPr>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p>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757700" w:rsidRPr="00440D97" w:rsidRDefault="00757700" w:rsidP="00757700">
            <w:pPr>
              <w:pStyle w:val="TableParagraph"/>
              <w:spacing w:line="210" w:lineRule="exact"/>
              <w:ind w:left="624" w:right="583"/>
              <w:jc w:val="center"/>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r>
              <w:rPr>
                <w:rFonts w:asciiTheme="minorBidi" w:hAnsiTheme="minorBidi" w:cstheme="minorBidi"/>
                <w:sz w:val="20"/>
                <w:szCs w:val="20"/>
              </w:rPr>
              <w:t>s</w:t>
            </w:r>
          </w:p>
        </w:tc>
      </w:tr>
      <w:tr w:rsidR="00757700" w:rsidRPr="00440D97" w:rsidTr="00757700">
        <w:trPr>
          <w:trHeight w:val="232"/>
        </w:trPr>
        <w:tc>
          <w:tcPr>
            <w:tcW w:w="1640" w:type="dxa"/>
          </w:tcPr>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p>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757700" w:rsidRPr="00440D97" w:rsidRDefault="00757700" w:rsidP="00757700">
            <w:pPr>
              <w:pStyle w:val="TableParagraph"/>
              <w:spacing w:line="212" w:lineRule="exact"/>
              <w:ind w:left="622" w:right="586"/>
              <w:jc w:val="center"/>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r>
              <w:rPr>
                <w:rFonts w:asciiTheme="minorBidi" w:hAnsiTheme="minorBidi" w:cstheme="minorBidi"/>
                <w:sz w:val="20"/>
                <w:szCs w:val="20"/>
              </w:rPr>
              <w:t>s</w:t>
            </w:r>
          </w:p>
        </w:tc>
      </w:tr>
      <w:tr w:rsidR="00757700" w:rsidRPr="00440D97" w:rsidTr="00757700">
        <w:trPr>
          <w:trHeight w:val="414"/>
        </w:trPr>
        <w:tc>
          <w:tcPr>
            <w:tcW w:w="1640" w:type="dxa"/>
          </w:tcPr>
          <w:p w:rsidR="00757700" w:rsidRPr="00440D97" w:rsidRDefault="00757700" w:rsidP="00757700">
            <w:pPr>
              <w:pStyle w:val="TableParagraph"/>
              <w:spacing w:line="212" w:lineRule="exact"/>
              <w:ind w:left="611"/>
              <w:rPr>
                <w:rFonts w:asciiTheme="minorBidi" w:hAnsiTheme="minorBidi" w:cstheme="minorBidi"/>
                <w:b/>
                <w:sz w:val="20"/>
                <w:szCs w:val="20"/>
              </w:rPr>
            </w:pPr>
          </w:p>
          <w:p w:rsidR="00757700" w:rsidRPr="00440D97" w:rsidRDefault="00757700" w:rsidP="00757700">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757700" w:rsidRPr="00440D97" w:rsidRDefault="00757700" w:rsidP="00757700">
            <w:pPr>
              <w:pStyle w:val="TableParagraph"/>
              <w:spacing w:line="212" w:lineRule="exact"/>
              <w:ind w:left="611"/>
              <w:rPr>
                <w:rFonts w:asciiTheme="minorBidi" w:hAnsiTheme="minorBidi" w:cstheme="minorBidi"/>
                <w:b/>
                <w:sz w:val="20"/>
                <w:szCs w:val="20"/>
              </w:rPr>
            </w:pPr>
          </w:p>
        </w:tc>
        <w:tc>
          <w:tcPr>
            <w:tcW w:w="7667" w:type="dxa"/>
          </w:tcPr>
          <w:p w:rsidR="00757700" w:rsidRPr="00440D97" w:rsidRDefault="00757700" w:rsidP="00757700">
            <w:pPr>
              <w:pStyle w:val="TableParagraph"/>
              <w:spacing w:line="210" w:lineRule="exact"/>
              <w:ind w:left="104"/>
              <w:rPr>
                <w:rFonts w:asciiTheme="minorBidi" w:hAnsiTheme="minorBidi" w:cstheme="minorBidi"/>
                <w:sz w:val="20"/>
                <w:szCs w:val="20"/>
              </w:rPr>
            </w:pPr>
          </w:p>
          <w:p w:rsidR="00757700" w:rsidRPr="00440D97" w:rsidRDefault="00757700" w:rsidP="00757700">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r>
              <w:rPr>
                <w:rFonts w:asciiTheme="minorBidi" w:hAnsiTheme="minorBidi" w:cstheme="minorBidi"/>
                <w:sz w:val="20"/>
                <w:szCs w:val="20"/>
              </w:rPr>
              <w:t>s</w:t>
            </w:r>
          </w:p>
        </w:tc>
      </w:tr>
      <w:tr w:rsidR="00757700" w:rsidRPr="00440D97" w:rsidTr="00757700">
        <w:trPr>
          <w:trHeight w:val="832"/>
        </w:trPr>
        <w:tc>
          <w:tcPr>
            <w:tcW w:w="1640" w:type="dxa"/>
          </w:tcPr>
          <w:p w:rsidR="00757700" w:rsidRPr="00440D97" w:rsidRDefault="00757700" w:rsidP="00757700">
            <w:pPr>
              <w:pStyle w:val="TableParagraph"/>
              <w:spacing w:line="213" w:lineRule="exact"/>
              <w:ind w:left="624" w:right="583"/>
              <w:jc w:val="center"/>
              <w:rPr>
                <w:rFonts w:asciiTheme="minorBidi" w:hAnsiTheme="minorBidi" w:cstheme="minorBidi"/>
                <w:b/>
                <w:sz w:val="20"/>
                <w:szCs w:val="20"/>
              </w:rPr>
            </w:pPr>
          </w:p>
          <w:p w:rsidR="00757700" w:rsidRPr="00440D97" w:rsidRDefault="00757700" w:rsidP="00757700">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757700" w:rsidRPr="00440D97" w:rsidRDefault="00757700" w:rsidP="00757700">
            <w:pPr>
              <w:pStyle w:val="TableParagraph"/>
              <w:spacing w:line="225" w:lineRule="auto"/>
              <w:ind w:left="104" w:right="303"/>
              <w:rPr>
                <w:rFonts w:asciiTheme="minorBidi" w:hAnsiTheme="minorBidi" w:cstheme="minorBidi"/>
                <w:sz w:val="20"/>
                <w:szCs w:val="20"/>
              </w:rPr>
            </w:pPr>
          </w:p>
          <w:p w:rsidR="00757700" w:rsidRPr="00440D97" w:rsidRDefault="00757700" w:rsidP="00757700">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757700" w:rsidRPr="00440D97" w:rsidRDefault="00757700" w:rsidP="00757700">
      <w:pPr>
        <w:spacing w:line="225" w:lineRule="auto"/>
        <w:rPr>
          <w:rFonts w:asciiTheme="minorBidi" w:hAnsiTheme="minorBidi"/>
          <w:sz w:val="20"/>
          <w:szCs w:val="20"/>
        </w:rPr>
        <w:sectPr w:rsidR="00757700" w:rsidRPr="00440D97" w:rsidSect="00770064">
          <w:footerReference w:type="default" r:id="rId34"/>
          <w:pgSz w:w="11907" w:h="16839" w:code="9"/>
          <w:pgMar w:top="1120" w:right="320" w:bottom="960" w:left="760" w:header="0" w:footer="772" w:gutter="0"/>
          <w:pgNumType w:start="171"/>
          <w:cols w:space="720"/>
          <w:docGrid w:linePitch="299"/>
        </w:sectPr>
      </w:pPr>
    </w:p>
    <w:p w:rsidR="00757700" w:rsidRPr="00440D97" w:rsidRDefault="00757700" w:rsidP="00757700">
      <w:pPr>
        <w:pStyle w:val="Corpsdetexte"/>
        <w:spacing w:before="3" w:after="1"/>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757700" w:rsidRPr="00440D97" w:rsidTr="00757700">
        <w:trPr>
          <w:trHeight w:val="553"/>
        </w:trPr>
        <w:tc>
          <w:tcPr>
            <w:tcW w:w="9356" w:type="dxa"/>
          </w:tcPr>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p>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-2. APPRECIATION GENERALE DU TRAVAIL DE L’ETUDIANT EN STAGE PAR LES ENCADRANTS</w:t>
            </w:r>
          </w:p>
          <w:p w:rsidR="00757700" w:rsidRPr="00440D97" w:rsidRDefault="00757700" w:rsidP="00757700">
            <w:pPr>
              <w:pStyle w:val="TableParagraph"/>
              <w:spacing w:line="228" w:lineRule="auto"/>
              <w:ind w:left="11" w:right="844"/>
              <w:jc w:val="center"/>
              <w:rPr>
                <w:rFonts w:asciiTheme="minorBidi" w:hAnsiTheme="minorBidi" w:cstheme="minorBidi"/>
                <w:b/>
                <w:sz w:val="20"/>
                <w:szCs w:val="20"/>
              </w:rPr>
            </w:pPr>
          </w:p>
        </w:tc>
      </w:tr>
      <w:tr w:rsidR="00757700" w:rsidRPr="00440D97" w:rsidTr="00757700">
        <w:trPr>
          <w:trHeight w:val="3863"/>
        </w:trPr>
        <w:tc>
          <w:tcPr>
            <w:tcW w:w="9356" w:type="dxa"/>
          </w:tcPr>
          <w:p w:rsidR="00BE48DB" w:rsidRDefault="00BE48DB" w:rsidP="00BE48DB">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E48DB" w:rsidRPr="00440D97" w:rsidRDefault="00BE48DB" w:rsidP="00BE48DB">
            <w:pPr>
              <w:pStyle w:val="TableParagraph"/>
              <w:ind w:left="107" w:right="178"/>
              <w:rPr>
                <w:rFonts w:asciiTheme="minorBidi" w:hAnsiTheme="minorBidi" w:cstheme="minorBidi"/>
                <w:i/>
                <w:iCs/>
                <w:sz w:val="16"/>
                <w:szCs w:val="16"/>
              </w:rPr>
            </w:pP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E48DB" w:rsidRPr="00440D97" w:rsidRDefault="00BE48DB" w:rsidP="00BE48DB">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757700" w:rsidRPr="00BE48DB" w:rsidRDefault="00BE48DB" w:rsidP="00BE48DB">
            <w:pPr>
              <w:pStyle w:val="TableParagraph"/>
              <w:numPr>
                <w:ilvl w:val="0"/>
                <w:numId w:val="24"/>
              </w:numPr>
              <w:tabs>
                <w:tab w:val="left" w:pos="230"/>
              </w:tabs>
              <w:spacing w:before="3" w:line="274" w:lineRule="exact"/>
              <w:rPr>
                <w:rFonts w:asciiTheme="minorBidi" w:hAnsiTheme="minorBidi" w:cstheme="minorBidi"/>
                <w:i/>
                <w:iCs/>
                <w:sz w:val="16"/>
                <w:szCs w:val="16"/>
              </w:rPr>
            </w:pPr>
            <w:r w:rsidRPr="00BE48DB">
              <w:rPr>
                <w:rFonts w:asciiTheme="minorBidi" w:hAnsiTheme="minorBidi" w:cstheme="minorBidi"/>
                <w:i/>
                <w:iCs/>
                <w:sz w:val="16"/>
                <w:szCs w:val="16"/>
              </w:rPr>
              <w:t>adaptation, rythme, capacité de</w:t>
            </w:r>
            <w:r w:rsidRPr="00BE48DB">
              <w:rPr>
                <w:rFonts w:asciiTheme="minorBidi" w:hAnsiTheme="minorBidi" w:cstheme="minorBidi"/>
                <w:i/>
                <w:iCs/>
                <w:spacing w:val="-3"/>
                <w:sz w:val="16"/>
                <w:szCs w:val="16"/>
              </w:rPr>
              <w:t xml:space="preserve"> </w:t>
            </w:r>
            <w:r w:rsidRPr="00BE48DB">
              <w:rPr>
                <w:rFonts w:asciiTheme="minorBidi" w:hAnsiTheme="minorBidi" w:cstheme="minorBidi"/>
                <w:i/>
                <w:iCs/>
                <w:sz w:val="16"/>
                <w:szCs w:val="16"/>
              </w:rPr>
              <w:t>travail, assiduité,</w:t>
            </w:r>
            <w:r w:rsidRPr="00BE48DB">
              <w:rPr>
                <w:rFonts w:asciiTheme="minorBidi" w:hAnsiTheme="minorBidi" w:cstheme="minorBidi"/>
                <w:i/>
                <w:iCs/>
                <w:spacing w:val="-1"/>
                <w:sz w:val="16"/>
                <w:szCs w:val="16"/>
              </w:rPr>
              <w:t xml:space="preserve"> </w:t>
            </w:r>
            <w:r w:rsidRPr="00BE48DB">
              <w:rPr>
                <w:rFonts w:asciiTheme="minorBidi" w:hAnsiTheme="minorBidi" w:cstheme="minorBidi"/>
                <w:i/>
                <w:iCs/>
                <w:sz w:val="16"/>
                <w:szCs w:val="16"/>
              </w:rPr>
              <w:t>ponctualité</w:t>
            </w:r>
          </w:p>
        </w:tc>
      </w:tr>
      <w:tr w:rsidR="00BE48DB" w:rsidRPr="00440D97" w:rsidTr="00757700">
        <w:trPr>
          <w:trHeight w:val="275"/>
        </w:trPr>
        <w:tc>
          <w:tcPr>
            <w:tcW w:w="9356" w:type="dxa"/>
          </w:tcPr>
          <w:p w:rsidR="00BE48DB" w:rsidRPr="00440D97" w:rsidRDefault="00BE48DB" w:rsidP="00A6594E">
            <w:pPr>
              <w:pStyle w:val="TableParagraph"/>
              <w:spacing w:line="255" w:lineRule="exact"/>
              <w:ind w:left="1540"/>
              <w:rPr>
                <w:rFonts w:asciiTheme="minorBidi" w:hAnsiTheme="minorBidi" w:cstheme="minorBidi"/>
                <w:b/>
                <w:sz w:val="20"/>
                <w:szCs w:val="20"/>
              </w:rPr>
            </w:pPr>
          </w:p>
          <w:p w:rsidR="00BE48DB" w:rsidRPr="00BE48DB" w:rsidRDefault="00BE48DB" w:rsidP="00A6594E">
            <w:pPr>
              <w:pStyle w:val="TableParagraph"/>
              <w:spacing w:line="255" w:lineRule="exact"/>
              <w:ind w:left="93"/>
              <w:jc w:val="center"/>
              <w:rPr>
                <w:rFonts w:asciiTheme="minorBidi" w:hAnsiTheme="minorBidi" w:cstheme="minorBidi"/>
                <w:b/>
                <w:sz w:val="20"/>
                <w:szCs w:val="20"/>
              </w:rPr>
            </w:pPr>
            <w:r w:rsidRPr="00BE48DB">
              <w:rPr>
                <w:rFonts w:asciiTheme="minorBidi" w:hAnsiTheme="minorBidi" w:cstheme="minorBidi"/>
                <w:b/>
                <w:sz w:val="20"/>
                <w:szCs w:val="20"/>
              </w:rPr>
              <w:t>ELEMENTS D’APPRECIATION DU RAPPORT DE TERRAIN</w:t>
            </w:r>
          </w:p>
          <w:p w:rsidR="00BE48DB" w:rsidRPr="00BE48DB" w:rsidRDefault="00BE48DB" w:rsidP="00A6594E">
            <w:pPr>
              <w:pStyle w:val="TableParagraph"/>
              <w:spacing w:line="255" w:lineRule="exact"/>
              <w:ind w:left="1540"/>
              <w:rPr>
                <w:rFonts w:asciiTheme="minorBidi" w:hAnsiTheme="minorBidi" w:cstheme="minorBidi"/>
                <w:b/>
                <w:sz w:val="20"/>
                <w:szCs w:val="20"/>
              </w:rPr>
            </w:pPr>
          </w:p>
        </w:tc>
      </w:tr>
      <w:tr w:rsidR="00BE48DB" w:rsidRPr="00440D97" w:rsidTr="00757700">
        <w:trPr>
          <w:trHeight w:val="2762"/>
        </w:trPr>
        <w:tc>
          <w:tcPr>
            <w:tcW w:w="9356" w:type="dxa"/>
          </w:tcPr>
          <w:p w:rsidR="00BE48DB" w:rsidRPr="00440D97" w:rsidRDefault="00BE48DB" w:rsidP="00A6594E">
            <w:pPr>
              <w:pStyle w:val="TableParagraph"/>
              <w:rPr>
                <w:rFonts w:asciiTheme="minorBidi" w:hAnsiTheme="minorBidi" w:cstheme="minorBidi"/>
                <w:b/>
                <w:sz w:val="20"/>
                <w:szCs w:val="20"/>
              </w:rPr>
            </w:pPr>
          </w:p>
          <w:p w:rsidR="00BE48DB" w:rsidRDefault="00BE48DB" w:rsidP="00A6594E">
            <w:pPr>
              <w:pStyle w:val="TableParagraph"/>
              <w:ind w:left="107" w:right="178"/>
              <w:rPr>
                <w:rFonts w:asciiTheme="minorBidi" w:hAnsiTheme="minorBidi" w:cstheme="minorBidi"/>
                <w:i/>
                <w:iCs/>
                <w:sz w:val="16"/>
                <w:szCs w:val="16"/>
              </w:rPr>
            </w:pP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Présentation</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Rédaction et communication écrite</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sz w:val="20"/>
                <w:szCs w:val="20"/>
              </w:rPr>
            </w:pPr>
            <w:r w:rsidRPr="00BE48DB">
              <w:rPr>
                <w:rFonts w:asciiTheme="minorBidi" w:hAnsiTheme="minorBidi" w:cstheme="minorBidi"/>
                <w:i/>
                <w:iCs/>
                <w:sz w:val="16"/>
                <w:szCs w:val="16"/>
              </w:rPr>
              <w:t>Capacité de synthèse</w:t>
            </w:r>
          </w:p>
        </w:tc>
      </w:tr>
    </w:tbl>
    <w:p w:rsidR="00757700" w:rsidRPr="00440D97" w:rsidRDefault="00757700" w:rsidP="00757700">
      <w:pPr>
        <w:pStyle w:val="Corpsdetexte"/>
        <w:rPr>
          <w:rFonts w:asciiTheme="minorBidi" w:hAnsiTheme="minorBidi" w:cstheme="minorBidi"/>
          <w:b/>
          <w:sz w:val="20"/>
          <w:szCs w:val="20"/>
        </w:rPr>
      </w:pPr>
    </w:p>
    <w:p w:rsidR="00757700" w:rsidRPr="00440D97" w:rsidRDefault="00757700" w:rsidP="00757700">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2410"/>
      </w:tblGrid>
      <w:tr w:rsidR="00757700" w:rsidRPr="00440D97" w:rsidTr="00757700">
        <w:trPr>
          <w:trHeight w:val="260"/>
        </w:trPr>
        <w:tc>
          <w:tcPr>
            <w:tcW w:w="9356" w:type="dxa"/>
            <w:gridSpan w:val="3"/>
          </w:tcPr>
          <w:p w:rsidR="00757700" w:rsidRPr="00440D97" w:rsidRDefault="00757700" w:rsidP="00757700">
            <w:pPr>
              <w:pStyle w:val="TableParagraph"/>
              <w:spacing w:line="241" w:lineRule="exact"/>
              <w:ind w:left="1761"/>
              <w:rPr>
                <w:rFonts w:asciiTheme="minorBidi" w:hAnsiTheme="minorBidi" w:cstheme="minorBidi"/>
                <w:b/>
                <w:sz w:val="20"/>
                <w:szCs w:val="20"/>
              </w:rPr>
            </w:pPr>
          </w:p>
          <w:p w:rsidR="00757700" w:rsidRPr="00440D97" w:rsidRDefault="00757700" w:rsidP="00757700">
            <w:pPr>
              <w:pStyle w:val="TableParagraph"/>
              <w:spacing w:line="241" w:lineRule="exact"/>
              <w:ind w:left="1761"/>
              <w:rPr>
                <w:rFonts w:asciiTheme="minorBidi" w:hAnsiTheme="minorBidi" w:cstheme="minorBidi"/>
                <w:b/>
                <w:sz w:val="20"/>
                <w:szCs w:val="20"/>
              </w:rPr>
            </w:pPr>
            <w:r>
              <w:rPr>
                <w:rFonts w:asciiTheme="minorBidi" w:hAnsiTheme="minorBidi" w:cstheme="minorBidi"/>
                <w:b/>
                <w:sz w:val="20"/>
                <w:szCs w:val="20"/>
              </w:rPr>
              <w:t>5</w:t>
            </w:r>
            <w:r w:rsidRPr="00440D97">
              <w:rPr>
                <w:rFonts w:asciiTheme="minorBidi" w:hAnsiTheme="minorBidi" w:cstheme="minorBidi"/>
                <w:b/>
                <w:sz w:val="20"/>
                <w:szCs w:val="20"/>
              </w:rPr>
              <w:t>- SIGNATURES</w:t>
            </w:r>
          </w:p>
        </w:tc>
      </w:tr>
      <w:tr w:rsidR="00757700" w:rsidRPr="00440D97" w:rsidTr="00757700">
        <w:trPr>
          <w:trHeight w:val="275"/>
        </w:trPr>
        <w:tc>
          <w:tcPr>
            <w:tcW w:w="4111" w:type="dxa"/>
          </w:tcPr>
          <w:p w:rsidR="00757700" w:rsidRPr="00300A24" w:rsidRDefault="00757700" w:rsidP="00757700">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Encadrant</w:t>
            </w:r>
            <w:r>
              <w:rPr>
                <w:rFonts w:asciiTheme="minorBidi" w:hAnsiTheme="minorBidi" w:cstheme="minorBidi"/>
                <w:b/>
                <w:bCs/>
                <w:sz w:val="20"/>
                <w:szCs w:val="20"/>
              </w:rPr>
              <w:t>s</w:t>
            </w:r>
          </w:p>
        </w:tc>
        <w:tc>
          <w:tcPr>
            <w:tcW w:w="2835" w:type="dxa"/>
          </w:tcPr>
          <w:p w:rsidR="00757700" w:rsidRPr="00300A24" w:rsidRDefault="00757700" w:rsidP="00757700">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Signature</w:t>
            </w:r>
          </w:p>
        </w:tc>
        <w:tc>
          <w:tcPr>
            <w:tcW w:w="2410" w:type="dxa"/>
          </w:tcPr>
          <w:p w:rsidR="00757700" w:rsidRPr="00300A24" w:rsidRDefault="00757700" w:rsidP="00757700">
            <w:pPr>
              <w:pStyle w:val="TableParagraph"/>
              <w:spacing w:line="260" w:lineRule="exact"/>
              <w:ind w:right="778"/>
              <w:jc w:val="right"/>
              <w:rPr>
                <w:rFonts w:asciiTheme="minorBidi" w:hAnsiTheme="minorBidi" w:cstheme="minorBidi"/>
                <w:b/>
                <w:bCs/>
                <w:sz w:val="20"/>
                <w:szCs w:val="20"/>
              </w:rPr>
            </w:pPr>
            <w:r w:rsidRPr="00300A24">
              <w:rPr>
                <w:rFonts w:asciiTheme="minorBidi" w:hAnsiTheme="minorBidi" w:cstheme="minorBidi"/>
                <w:b/>
                <w:bCs/>
                <w:sz w:val="20"/>
                <w:szCs w:val="20"/>
              </w:rPr>
              <w:t>Date</w:t>
            </w:r>
          </w:p>
        </w:tc>
      </w:tr>
      <w:tr w:rsidR="00757700" w:rsidRPr="00440D97" w:rsidTr="00757700">
        <w:trPr>
          <w:trHeight w:val="437"/>
        </w:trPr>
        <w:tc>
          <w:tcPr>
            <w:tcW w:w="4111" w:type="dxa"/>
          </w:tcPr>
          <w:p w:rsidR="00757700" w:rsidRPr="00440D97" w:rsidRDefault="00757700" w:rsidP="00757700">
            <w:pPr>
              <w:pStyle w:val="TableParagraph"/>
              <w:spacing w:line="228" w:lineRule="auto"/>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28" w:lineRule="auto"/>
              <w:ind w:left="142"/>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ind w:right="778"/>
              <w:jc w:val="right"/>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r w:rsidR="00757700" w:rsidRPr="00440D97" w:rsidTr="00757700">
        <w:trPr>
          <w:trHeight w:val="553"/>
        </w:trPr>
        <w:tc>
          <w:tcPr>
            <w:tcW w:w="4111" w:type="dxa"/>
          </w:tcPr>
          <w:p w:rsidR="00757700" w:rsidRPr="00300A24" w:rsidRDefault="00757700" w:rsidP="00757700">
            <w:pPr>
              <w:pStyle w:val="TableParagraph"/>
              <w:spacing w:line="260"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Le coordinateur</w:t>
            </w:r>
          </w:p>
        </w:tc>
        <w:tc>
          <w:tcPr>
            <w:tcW w:w="2835" w:type="dxa"/>
          </w:tcPr>
          <w:p w:rsidR="00757700" w:rsidRPr="00440D97" w:rsidRDefault="00757700" w:rsidP="00757700">
            <w:pPr>
              <w:pStyle w:val="TableParagraph"/>
              <w:spacing w:line="260" w:lineRule="exact"/>
              <w:ind w:left="-48"/>
              <w:jc w:val="center"/>
              <w:rPr>
                <w:rFonts w:asciiTheme="minorBidi" w:hAnsiTheme="minorBidi" w:cstheme="minorBidi"/>
                <w:sz w:val="20"/>
                <w:szCs w:val="20"/>
              </w:rPr>
            </w:pPr>
          </w:p>
        </w:tc>
        <w:tc>
          <w:tcPr>
            <w:tcW w:w="2410" w:type="dxa"/>
          </w:tcPr>
          <w:p w:rsidR="00757700" w:rsidRPr="00440D97" w:rsidRDefault="00757700" w:rsidP="00757700">
            <w:pPr>
              <w:pStyle w:val="TableParagraph"/>
              <w:spacing w:line="260" w:lineRule="exact"/>
              <w:jc w:val="center"/>
              <w:rPr>
                <w:rFonts w:asciiTheme="minorBidi" w:hAnsiTheme="minorBidi" w:cstheme="minorBidi"/>
                <w:sz w:val="20"/>
                <w:szCs w:val="20"/>
              </w:rPr>
            </w:pPr>
          </w:p>
        </w:tc>
      </w:tr>
    </w:tbl>
    <w:p w:rsidR="00757700" w:rsidRPr="00440D97" w:rsidRDefault="00757700" w:rsidP="00757700">
      <w:pPr>
        <w:rPr>
          <w:rFonts w:asciiTheme="minorBidi" w:hAnsiTheme="minorBidi"/>
          <w:sz w:val="20"/>
          <w:szCs w:val="20"/>
        </w:rPr>
        <w:sectPr w:rsidR="00757700" w:rsidRPr="00440D97" w:rsidSect="00770064">
          <w:footerReference w:type="default" r:id="rId35"/>
          <w:pgSz w:w="11907" w:h="16839" w:code="9"/>
          <w:pgMar w:top="1060" w:right="1134" w:bottom="1460" w:left="1134" w:header="0" w:footer="1273" w:gutter="0"/>
          <w:cols w:space="720"/>
          <w:docGrid w:linePitch="299"/>
        </w:sectPr>
      </w:pPr>
    </w:p>
    <w:p w:rsidR="00757700" w:rsidRPr="00031F53" w:rsidRDefault="00757700" w:rsidP="00757700">
      <w:pPr>
        <w:spacing w:before="62"/>
        <w:ind w:left="373" w:right="813"/>
        <w:jc w:val="center"/>
        <w:rPr>
          <w:rFonts w:asciiTheme="minorBidi" w:hAnsiTheme="minorBidi"/>
          <w:b/>
          <w:sz w:val="32"/>
          <w:szCs w:val="32"/>
        </w:rPr>
      </w:pPr>
    </w:p>
    <w:p w:rsidR="00757700" w:rsidRPr="00031F53" w:rsidRDefault="00757700" w:rsidP="00757700">
      <w:pPr>
        <w:spacing w:before="62"/>
        <w:ind w:left="373" w:right="813"/>
        <w:jc w:val="center"/>
        <w:rPr>
          <w:rFonts w:asciiTheme="minorBidi" w:hAnsiTheme="minorBidi"/>
          <w:b/>
          <w:sz w:val="32"/>
          <w:szCs w:val="32"/>
        </w:rPr>
      </w:pPr>
    </w:p>
    <w:p w:rsidR="00770064" w:rsidRPr="00031F53" w:rsidRDefault="00770064" w:rsidP="00770064">
      <w:pPr>
        <w:spacing w:before="62"/>
        <w:ind w:left="373" w:right="813"/>
        <w:jc w:val="center"/>
        <w:rPr>
          <w:rFonts w:asciiTheme="minorBidi" w:hAnsiTheme="minorBidi"/>
          <w:b/>
          <w:sz w:val="32"/>
          <w:szCs w:val="32"/>
        </w:rPr>
      </w:pPr>
    </w:p>
    <w:p w:rsidR="00770064" w:rsidRDefault="00770064"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3C56B0"/>
    <w:p w:rsidR="004321F0" w:rsidRDefault="004321F0" w:rsidP="004321F0"/>
    <w:p w:rsidR="004321F0" w:rsidRDefault="0039135E" w:rsidP="004321F0">
      <w:r>
        <w:rPr>
          <w:noProof/>
          <w:lang w:bidi="ar-SA"/>
        </w:rPr>
        <w:lastRenderedPageBreak/>
        <mc:AlternateContent>
          <mc:Choice Requires="wps">
            <w:drawing>
              <wp:anchor distT="0" distB="0" distL="114300" distR="114300" simplePos="0" relativeHeight="251674624" behindDoc="0" locked="0" layoutInCell="1" allowOverlap="1">
                <wp:simplePos x="0" y="0"/>
                <wp:positionH relativeFrom="column">
                  <wp:posOffset>-97790</wp:posOffset>
                </wp:positionH>
                <wp:positionV relativeFrom="paragraph">
                  <wp:posOffset>50800</wp:posOffset>
                </wp:positionV>
                <wp:extent cx="6221730" cy="468630"/>
                <wp:effectExtent l="0" t="0" r="0" b="12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4 (obligatoire) 6</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7.7pt;margin-top:4pt;width:489.9pt;height:3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50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" stroked="f">
                <v:textbox>
                  <w:txbxContent>
                    <w:p w:rsidR="00A6594E" w:rsidRPr="00E9462E" w:rsidRDefault="00A6594E" w:rsidP="00E9462E">
                      <w:pPr>
                        <w:shd w:val="clear" w:color="auto" w:fill="E36C0A" w:themeFill="accent6" w:themeFillShade="BF"/>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DE TERRAIN 4 (obligatoire) 6</w:t>
                      </w:r>
                      <w:r w:rsidRPr="00E9462E">
                        <w:rPr>
                          <w:rFonts w:asciiTheme="minorBidi" w:hAnsiTheme="minorBidi" w:cstheme="minorBidi"/>
                          <w:b/>
                          <w:bCs/>
                          <w:color w:val="FFFFFF" w:themeColor="background1"/>
                          <w:sz w:val="32"/>
                          <w:szCs w:val="32"/>
                          <w:vertAlign w:val="superscript"/>
                        </w:rPr>
                        <w:t>ème</w:t>
                      </w:r>
                      <w:r w:rsidRPr="00E9462E">
                        <w:rPr>
                          <w:rFonts w:asciiTheme="minorBidi" w:hAnsiTheme="minorBidi" w:cstheme="minorBidi"/>
                          <w:b/>
                          <w:bCs/>
                          <w:color w:val="FFFFFF" w:themeColor="background1"/>
                          <w:sz w:val="32"/>
                          <w:szCs w:val="32"/>
                        </w:rPr>
                        <w:t xml:space="preserve"> Semestre</w:t>
                      </w:r>
                    </w:p>
                  </w:txbxContent>
                </v:textbox>
              </v:shape>
            </w:pict>
          </mc:Fallback>
        </mc:AlternateContent>
      </w:r>
    </w:p>
    <w:p w:rsidR="004321F0" w:rsidRDefault="004321F0" w:rsidP="004321F0"/>
    <w:p w:rsidR="004321F0" w:rsidRDefault="004321F0" w:rsidP="004321F0"/>
    <w:p w:rsidR="004321F0" w:rsidRDefault="004321F0" w:rsidP="004321F0">
      <w:pPr>
        <w:pStyle w:val="Titre42"/>
        <w:spacing w:before="119" w:after="3" w:line="208" w:lineRule="auto"/>
        <w:ind w:left="426" w:right="1810" w:hanging="60"/>
        <w:rPr>
          <w:rFonts w:asciiTheme="minorBidi" w:hAnsiTheme="minorBidi" w:cstheme="minorBidi"/>
          <w:sz w:val="20"/>
          <w:szCs w:val="20"/>
        </w:rPr>
      </w:pPr>
    </w:p>
    <w:p w:rsidR="004321F0" w:rsidRDefault="004321F0" w:rsidP="004321F0">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r>
        <w:rPr>
          <w:rFonts w:asciiTheme="minorBidi" w:hAnsiTheme="minorBidi" w:cstheme="minorBidi"/>
          <w:sz w:val="20"/>
          <w:szCs w:val="20"/>
        </w:rPr>
        <w:t>DE TERRAIN</w:t>
      </w:r>
    </w:p>
    <w:p w:rsidR="004321F0" w:rsidRDefault="004321F0" w:rsidP="004321F0">
      <w:pPr>
        <w:pStyle w:val="Titre42"/>
        <w:spacing w:before="119" w:after="3" w:line="208" w:lineRule="auto"/>
        <w:ind w:left="426" w:right="1810" w:hanging="60"/>
        <w:rPr>
          <w:rFonts w:asciiTheme="minorBidi" w:hAnsiTheme="minorBidi" w:cstheme="minorBidi"/>
          <w:sz w:val="20"/>
          <w:szCs w:val="20"/>
        </w:rPr>
      </w:pPr>
    </w:p>
    <w:tbl>
      <w:tblPr>
        <w:tblStyle w:val="Grilledutableau"/>
        <w:tblW w:w="0" w:type="auto"/>
        <w:tblInd w:w="108" w:type="dxa"/>
        <w:tblLayout w:type="fixed"/>
        <w:tblLook w:val="04A0" w:firstRow="1" w:lastRow="0" w:firstColumn="1" w:lastColumn="0" w:noHBand="0" w:noVBand="1"/>
      </w:tblPr>
      <w:tblGrid>
        <w:gridCol w:w="993"/>
        <w:gridCol w:w="2976"/>
        <w:gridCol w:w="709"/>
        <w:gridCol w:w="709"/>
        <w:gridCol w:w="850"/>
        <w:gridCol w:w="709"/>
        <w:gridCol w:w="709"/>
        <w:gridCol w:w="850"/>
        <w:gridCol w:w="959"/>
      </w:tblGrid>
      <w:tr w:rsidR="004321F0" w:rsidTr="004A49CD">
        <w:tc>
          <w:tcPr>
            <w:tcW w:w="3969" w:type="dxa"/>
            <w:gridSpan w:val="2"/>
          </w:tcPr>
          <w:p w:rsidR="004321F0" w:rsidRPr="00770064" w:rsidRDefault="004321F0" w:rsidP="004A49CD">
            <w:pPr>
              <w:pStyle w:val="Titre42"/>
              <w:spacing w:before="119" w:after="3" w:line="208" w:lineRule="auto"/>
              <w:ind w:left="0" w:right="-68"/>
              <w:jc w:val="center"/>
              <w:rPr>
                <w:rFonts w:asciiTheme="minorBidi" w:hAnsiTheme="minorBidi" w:cstheme="minorBidi"/>
                <w:sz w:val="20"/>
                <w:szCs w:val="20"/>
                <w:lang w:val="fr-FR"/>
              </w:rPr>
            </w:pPr>
            <w:r w:rsidRPr="00770064">
              <w:rPr>
                <w:rFonts w:asciiTheme="minorBidi" w:hAnsiTheme="minorBidi" w:cstheme="minorBidi"/>
                <w:sz w:val="20"/>
                <w:szCs w:val="20"/>
                <w:lang w:val="fr-FR"/>
              </w:rPr>
              <w:t>Noms et Prénoms des encadrants accompagnateurs</w:t>
            </w:r>
          </w:p>
        </w:tc>
        <w:tc>
          <w:tcPr>
            <w:tcW w:w="5495" w:type="dxa"/>
            <w:gridSpan w:val="7"/>
          </w:tcPr>
          <w:p w:rsidR="004321F0" w:rsidRPr="00770064" w:rsidRDefault="004321F0" w:rsidP="004A49CD">
            <w:pPr>
              <w:pStyle w:val="Titre42"/>
              <w:spacing w:before="119" w:after="3" w:line="208" w:lineRule="auto"/>
              <w:ind w:left="0"/>
              <w:jc w:val="center"/>
              <w:rPr>
                <w:rFonts w:asciiTheme="minorBidi" w:hAnsiTheme="minorBidi" w:cstheme="minorBidi"/>
                <w:sz w:val="20"/>
                <w:szCs w:val="20"/>
              </w:rPr>
            </w:pPr>
            <w:r>
              <w:rPr>
                <w:rFonts w:asciiTheme="minorBidi" w:hAnsiTheme="minorBidi" w:cstheme="minorBidi"/>
                <w:sz w:val="20"/>
                <w:szCs w:val="20"/>
                <w:lang w:val="fr-FR"/>
              </w:rPr>
              <w:t>Dates des sorties d'encadrement</w:t>
            </w: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1</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2</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3</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4</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5</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6</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r>
              <w:rPr>
                <w:rFonts w:asciiTheme="minorBidi" w:hAnsiTheme="minorBidi" w:cstheme="minorBidi"/>
                <w:sz w:val="20"/>
                <w:szCs w:val="20"/>
                <w:lang w:val="fr-FR"/>
              </w:rPr>
              <w:t>7</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lang w:val="fr-FR"/>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r w:rsidR="004321F0" w:rsidTr="004A49CD">
        <w:tc>
          <w:tcPr>
            <w:tcW w:w="993" w:type="dxa"/>
          </w:tcPr>
          <w:p w:rsidR="004321F0" w:rsidRDefault="004321F0" w:rsidP="004A49CD">
            <w:pPr>
              <w:pStyle w:val="Titre42"/>
              <w:spacing w:before="119" w:after="3" w:line="208" w:lineRule="auto"/>
              <w:ind w:left="0" w:right="1810"/>
              <w:rPr>
                <w:rFonts w:asciiTheme="minorBidi" w:hAnsiTheme="minorBidi" w:cstheme="minorBidi"/>
                <w:sz w:val="20"/>
                <w:szCs w:val="20"/>
              </w:rPr>
            </w:pPr>
            <w:r>
              <w:rPr>
                <w:rFonts w:asciiTheme="minorBidi" w:hAnsiTheme="minorBidi" w:cstheme="minorBidi"/>
                <w:sz w:val="20"/>
                <w:szCs w:val="20"/>
              </w:rPr>
              <w:t>8</w:t>
            </w:r>
          </w:p>
        </w:tc>
        <w:tc>
          <w:tcPr>
            <w:tcW w:w="2976"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70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850"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c>
          <w:tcPr>
            <w:tcW w:w="959" w:type="dxa"/>
          </w:tcPr>
          <w:p w:rsidR="004321F0" w:rsidRPr="00770064" w:rsidRDefault="004321F0" w:rsidP="004A49CD">
            <w:pPr>
              <w:pStyle w:val="Titre42"/>
              <w:spacing w:before="119" w:after="3" w:line="208" w:lineRule="auto"/>
              <w:ind w:left="0" w:right="1810"/>
              <w:rPr>
                <w:rFonts w:asciiTheme="minorBidi" w:hAnsiTheme="minorBidi" w:cstheme="minorBidi"/>
                <w:sz w:val="20"/>
                <w:szCs w:val="20"/>
              </w:rPr>
            </w:pPr>
          </w:p>
        </w:tc>
      </w:tr>
    </w:tbl>
    <w:p w:rsidR="004321F0" w:rsidRDefault="004321F0" w:rsidP="004321F0">
      <w:pPr>
        <w:pStyle w:val="Titre42"/>
        <w:spacing w:before="119" w:after="3" w:line="208" w:lineRule="auto"/>
        <w:ind w:left="426" w:right="1810" w:hanging="60"/>
        <w:rPr>
          <w:rFonts w:asciiTheme="minorBidi" w:hAnsiTheme="minorBidi" w:cstheme="minorBidi"/>
          <w:sz w:val="20"/>
          <w:szCs w:val="20"/>
        </w:rPr>
      </w:pPr>
    </w:p>
    <w:p w:rsidR="004321F0" w:rsidRPr="00832CA4" w:rsidRDefault="004321F0" w:rsidP="004321F0">
      <w:pPr>
        <w:spacing w:before="90"/>
        <w:ind w:left="442"/>
        <w:rPr>
          <w:rFonts w:asciiTheme="minorBidi" w:hAnsiTheme="minorBidi"/>
          <w:b/>
          <w:sz w:val="20"/>
          <w:szCs w:val="20"/>
        </w:rPr>
      </w:pPr>
      <w:r w:rsidRPr="00440D97">
        <w:rPr>
          <w:rFonts w:asciiTheme="minorBidi" w:hAnsiTheme="minorBidi"/>
          <w:b/>
          <w:sz w:val="20"/>
          <w:szCs w:val="20"/>
        </w:rPr>
        <w:t>2- PROGRAMME DE TRAVAIL</w:t>
      </w:r>
      <w:r>
        <w:rPr>
          <w:rFonts w:asciiTheme="minorBidi" w:hAnsiTheme="minorBidi"/>
          <w:b/>
          <w:sz w:val="20"/>
          <w:szCs w:val="20"/>
        </w:rPr>
        <w:t xml:space="preserve"> </w:t>
      </w:r>
      <w:r w:rsidRPr="00832CA4">
        <w:rPr>
          <w:rFonts w:asciiTheme="minorBidi" w:hAnsiTheme="minorBidi"/>
          <w:bCs/>
          <w:i/>
          <w:iCs/>
          <w:sz w:val="20"/>
          <w:szCs w:val="20"/>
        </w:rPr>
        <w:t>(A établir par l'équipe encadrante)</w:t>
      </w:r>
    </w:p>
    <w:p w:rsidR="004321F0" w:rsidRPr="00440D97" w:rsidRDefault="004321F0" w:rsidP="004321F0">
      <w:pPr>
        <w:pStyle w:val="Corpsdetexte"/>
        <w:spacing w:before="1" w:after="1"/>
        <w:rPr>
          <w:rFonts w:asciiTheme="minorBidi" w:hAnsiTheme="minorBidi" w:cstheme="minorBidi"/>
          <w:b/>
          <w:i/>
          <w:sz w:val="20"/>
          <w:szCs w:val="20"/>
        </w:rPr>
      </w:pPr>
    </w:p>
    <w:p w:rsidR="004321F0" w:rsidRPr="00440D97" w:rsidRDefault="004321F0" w:rsidP="004321F0">
      <w:pPr>
        <w:pStyle w:val="Corpsdetexte"/>
        <w:spacing w:before="1" w:after="1"/>
        <w:rPr>
          <w:rFonts w:asciiTheme="minorBidi" w:hAnsiTheme="minorBidi" w:cstheme="minorBidi"/>
          <w:b/>
          <w:i/>
          <w:sz w:val="20"/>
          <w:szCs w:val="20"/>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3032"/>
        <w:gridCol w:w="2891"/>
      </w:tblGrid>
      <w:tr w:rsidR="004321F0" w:rsidRPr="00440D97" w:rsidTr="004A49CD">
        <w:trPr>
          <w:trHeight w:val="642"/>
        </w:trPr>
        <w:tc>
          <w:tcPr>
            <w:tcW w:w="9498" w:type="dxa"/>
            <w:gridSpan w:val="3"/>
          </w:tcPr>
          <w:p w:rsidR="004321F0" w:rsidRDefault="004321F0" w:rsidP="004A49CD">
            <w:pPr>
              <w:pStyle w:val="TableParagraph"/>
              <w:spacing w:line="260" w:lineRule="exact"/>
              <w:ind w:left="105"/>
              <w:rPr>
                <w:rFonts w:asciiTheme="minorBidi" w:hAnsiTheme="minorBidi" w:cstheme="minorBidi"/>
                <w:b/>
                <w:sz w:val="20"/>
                <w:szCs w:val="20"/>
              </w:rPr>
            </w:pPr>
          </w:p>
          <w:p w:rsidR="004321F0" w:rsidRDefault="004321F0" w:rsidP="004A49CD">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b/>
                <w:sz w:val="20"/>
                <w:szCs w:val="20"/>
              </w:rPr>
              <w:t>ORGANISATION GENERALE DU STAGE</w:t>
            </w:r>
            <w:r>
              <w:rPr>
                <w:rFonts w:asciiTheme="minorBidi" w:hAnsiTheme="minorBidi" w:cstheme="minorBidi"/>
                <w:b/>
                <w:sz w:val="20"/>
                <w:szCs w:val="20"/>
              </w:rPr>
              <w:t xml:space="preserve"> DE TERRAIN</w:t>
            </w:r>
          </w:p>
          <w:p w:rsidR="004321F0" w:rsidRPr="00440D97" w:rsidRDefault="004321F0" w:rsidP="004A49CD">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Dates ou périodes du stage:</w:t>
            </w:r>
          </w:p>
          <w:p w:rsidR="004321F0" w:rsidRPr="00440D97" w:rsidRDefault="004321F0" w:rsidP="004A49CD">
            <w:pPr>
              <w:pStyle w:val="TableParagraph"/>
              <w:spacing w:line="263" w:lineRule="exact"/>
              <w:ind w:left="105"/>
              <w:jc w:val="center"/>
              <w:rPr>
                <w:rFonts w:asciiTheme="minorBidi" w:hAnsiTheme="minorBidi" w:cstheme="minorBidi"/>
                <w:sz w:val="20"/>
                <w:szCs w:val="20"/>
              </w:rPr>
            </w:pPr>
            <w:r w:rsidRPr="00440D97">
              <w:rPr>
                <w:rFonts w:asciiTheme="minorBidi" w:hAnsiTheme="minorBidi" w:cstheme="minorBidi"/>
                <w:sz w:val="20"/>
                <w:szCs w:val="20"/>
              </w:rPr>
              <w:t xml:space="preserve">Durée totale (nombre de </w:t>
            </w:r>
            <w:r>
              <w:rPr>
                <w:rFonts w:asciiTheme="minorBidi" w:hAnsiTheme="minorBidi" w:cstheme="minorBidi"/>
                <w:sz w:val="20"/>
                <w:szCs w:val="20"/>
              </w:rPr>
              <w:t>jours</w:t>
            </w:r>
            <w:r w:rsidRPr="00440D97">
              <w:rPr>
                <w:rFonts w:asciiTheme="minorBidi" w:hAnsiTheme="minorBidi" w:cstheme="minorBidi"/>
                <w:sz w:val="20"/>
                <w:szCs w:val="20"/>
              </w:rPr>
              <w:t>) :</w:t>
            </w:r>
          </w:p>
          <w:p w:rsidR="004321F0" w:rsidRDefault="004321F0" w:rsidP="004A49CD">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Lieu(x) du stage:</w:t>
            </w:r>
          </w:p>
          <w:p w:rsidR="004321F0" w:rsidRPr="00440D97" w:rsidRDefault="004321F0" w:rsidP="004A49CD">
            <w:pPr>
              <w:pStyle w:val="TableParagraph"/>
              <w:spacing w:line="260" w:lineRule="exact"/>
              <w:ind w:left="105"/>
              <w:jc w:val="center"/>
              <w:rPr>
                <w:rFonts w:asciiTheme="minorBidi" w:hAnsiTheme="minorBidi" w:cstheme="minorBidi"/>
                <w:sz w:val="20"/>
                <w:szCs w:val="20"/>
              </w:rPr>
            </w:pPr>
          </w:p>
          <w:p w:rsidR="004321F0" w:rsidRPr="00440D97" w:rsidRDefault="004321F0" w:rsidP="004A49CD">
            <w:pPr>
              <w:pStyle w:val="TableParagraph"/>
              <w:spacing w:line="230" w:lineRule="auto"/>
              <w:ind w:left="1026" w:right="464" w:hanging="516"/>
              <w:rPr>
                <w:rFonts w:asciiTheme="minorBidi" w:hAnsiTheme="minorBidi" w:cstheme="minorBidi"/>
                <w:b/>
                <w:sz w:val="20"/>
                <w:szCs w:val="20"/>
              </w:rPr>
            </w:pPr>
          </w:p>
        </w:tc>
      </w:tr>
      <w:tr w:rsidR="004321F0" w:rsidRPr="00440D97" w:rsidTr="004A49CD">
        <w:trPr>
          <w:trHeight w:val="756"/>
        </w:trPr>
        <w:tc>
          <w:tcPr>
            <w:tcW w:w="3575" w:type="dxa"/>
          </w:tcPr>
          <w:p w:rsidR="004321F0" w:rsidRDefault="004321F0" w:rsidP="004A49CD">
            <w:pPr>
              <w:pStyle w:val="TableParagraph"/>
              <w:spacing w:line="255" w:lineRule="exact"/>
              <w:jc w:val="center"/>
              <w:rPr>
                <w:rFonts w:asciiTheme="minorBidi" w:hAnsiTheme="minorBidi" w:cstheme="minorBidi"/>
                <w:b/>
                <w:sz w:val="20"/>
                <w:szCs w:val="20"/>
              </w:rPr>
            </w:pPr>
          </w:p>
          <w:p w:rsidR="004321F0" w:rsidRPr="00770064" w:rsidRDefault="004321F0" w:rsidP="004A49CD">
            <w:pPr>
              <w:pStyle w:val="TableParagraph"/>
              <w:spacing w:line="255" w:lineRule="exact"/>
              <w:jc w:val="center"/>
              <w:rPr>
                <w:rFonts w:asciiTheme="minorBidi" w:hAnsiTheme="minorBidi" w:cstheme="minorBidi"/>
                <w:b/>
                <w:sz w:val="20"/>
                <w:szCs w:val="20"/>
              </w:rPr>
            </w:pPr>
            <w:r>
              <w:rPr>
                <w:rFonts w:asciiTheme="minorBidi" w:hAnsiTheme="minorBidi" w:cstheme="minorBidi"/>
                <w:b/>
                <w:sz w:val="20"/>
                <w:szCs w:val="20"/>
              </w:rPr>
              <w:t xml:space="preserve">JOURNEE(S) ET </w:t>
            </w:r>
            <w:r w:rsidRPr="00770064">
              <w:rPr>
                <w:rFonts w:asciiTheme="minorBidi" w:hAnsiTheme="minorBidi" w:cstheme="minorBidi"/>
                <w:b/>
                <w:sz w:val="20"/>
                <w:szCs w:val="20"/>
              </w:rPr>
              <w:t>DESCRIPTION DU TRAVAIL DEMANDE</w:t>
            </w:r>
          </w:p>
          <w:p w:rsidR="004321F0" w:rsidRPr="00832CA4" w:rsidRDefault="004321F0" w:rsidP="004A49CD">
            <w:pPr>
              <w:pStyle w:val="TableParagraph"/>
              <w:spacing w:line="228" w:lineRule="auto"/>
              <w:ind w:left="105" w:right="805"/>
              <w:jc w:val="center"/>
              <w:rPr>
                <w:rFonts w:asciiTheme="minorBidi" w:hAnsiTheme="minorBidi" w:cstheme="minorBidi"/>
                <w:i/>
                <w:iCs/>
                <w:sz w:val="20"/>
                <w:szCs w:val="20"/>
              </w:rPr>
            </w:pPr>
          </w:p>
        </w:tc>
        <w:tc>
          <w:tcPr>
            <w:tcW w:w="3032" w:type="dxa"/>
          </w:tcPr>
          <w:p w:rsidR="004321F0" w:rsidRPr="00440D97" w:rsidRDefault="004321F0" w:rsidP="004A49CD">
            <w:pPr>
              <w:pStyle w:val="TableParagraph"/>
              <w:spacing w:line="263" w:lineRule="exact"/>
              <w:ind w:left="49"/>
              <w:jc w:val="center"/>
              <w:rPr>
                <w:rFonts w:asciiTheme="minorBidi" w:hAnsiTheme="minorBidi" w:cstheme="minorBidi"/>
                <w:b/>
                <w:sz w:val="20"/>
                <w:szCs w:val="20"/>
              </w:rPr>
            </w:pPr>
          </w:p>
          <w:p w:rsidR="004321F0" w:rsidRPr="00440D97" w:rsidRDefault="004321F0" w:rsidP="004A49CD">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p w:rsidR="004321F0" w:rsidRPr="00770064" w:rsidRDefault="004321F0" w:rsidP="004A49CD">
            <w:pPr>
              <w:pStyle w:val="TableParagraph"/>
              <w:spacing w:line="260" w:lineRule="exact"/>
              <w:ind w:left="2052"/>
              <w:jc w:val="center"/>
              <w:rPr>
                <w:rFonts w:asciiTheme="minorBidi" w:hAnsiTheme="minorBidi" w:cstheme="minorBidi"/>
                <w:i/>
                <w:iCs/>
                <w:sz w:val="20"/>
                <w:szCs w:val="20"/>
              </w:rPr>
            </w:pPr>
          </w:p>
        </w:tc>
        <w:tc>
          <w:tcPr>
            <w:tcW w:w="2891" w:type="dxa"/>
          </w:tcPr>
          <w:p w:rsidR="004321F0" w:rsidRDefault="004321F0" w:rsidP="004A49CD">
            <w:pPr>
              <w:pStyle w:val="TableParagraph"/>
              <w:spacing w:line="263" w:lineRule="exact"/>
              <w:jc w:val="center"/>
              <w:rPr>
                <w:rFonts w:asciiTheme="minorBidi" w:hAnsiTheme="minorBidi" w:cstheme="minorBidi"/>
                <w:b/>
                <w:sz w:val="20"/>
                <w:szCs w:val="20"/>
              </w:rPr>
            </w:pPr>
          </w:p>
          <w:p w:rsidR="004321F0" w:rsidRPr="00770064" w:rsidRDefault="004321F0" w:rsidP="004A49CD">
            <w:pPr>
              <w:pStyle w:val="TableParagraph"/>
              <w:spacing w:line="263" w:lineRule="exact"/>
              <w:ind w:left="56"/>
              <w:jc w:val="center"/>
              <w:rPr>
                <w:rFonts w:asciiTheme="minorBidi" w:hAnsiTheme="minorBidi" w:cstheme="minorBidi"/>
                <w:b/>
                <w:sz w:val="20"/>
                <w:szCs w:val="20"/>
              </w:rPr>
            </w:pPr>
            <w:r w:rsidRPr="00770064">
              <w:rPr>
                <w:rFonts w:asciiTheme="minorBidi" w:hAnsiTheme="minorBidi" w:cstheme="minorBidi"/>
                <w:b/>
                <w:sz w:val="20"/>
                <w:szCs w:val="20"/>
              </w:rPr>
              <w:t>DIRECTIVES PARTICULIERES</w:t>
            </w:r>
          </w:p>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1522"/>
        </w:trPr>
        <w:tc>
          <w:tcPr>
            <w:tcW w:w="3575"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3032"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2891"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r>
      <w:tr w:rsidR="004321F0" w:rsidRPr="00440D97" w:rsidTr="004A49CD">
        <w:trPr>
          <w:trHeight w:val="1522"/>
        </w:trPr>
        <w:tc>
          <w:tcPr>
            <w:tcW w:w="3575"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3032"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2891"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r>
      <w:tr w:rsidR="004321F0" w:rsidRPr="00440D97" w:rsidTr="004A49CD">
        <w:trPr>
          <w:trHeight w:val="1522"/>
        </w:trPr>
        <w:tc>
          <w:tcPr>
            <w:tcW w:w="3575"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3032"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c>
          <w:tcPr>
            <w:tcW w:w="2891" w:type="dxa"/>
          </w:tcPr>
          <w:p w:rsidR="004321F0" w:rsidRPr="00440D97" w:rsidRDefault="004321F0" w:rsidP="004A49CD">
            <w:pPr>
              <w:pStyle w:val="TableParagraph"/>
              <w:spacing w:line="260" w:lineRule="exact"/>
              <w:ind w:left="105"/>
              <w:rPr>
                <w:rFonts w:asciiTheme="minorBidi" w:hAnsiTheme="minorBidi" w:cstheme="minorBidi"/>
                <w:sz w:val="20"/>
                <w:szCs w:val="20"/>
              </w:rPr>
            </w:pPr>
          </w:p>
        </w:tc>
      </w:tr>
    </w:tbl>
    <w:p w:rsidR="004321F0" w:rsidRPr="00440D97" w:rsidRDefault="004321F0" w:rsidP="004321F0">
      <w:pPr>
        <w:rPr>
          <w:rFonts w:asciiTheme="minorBidi" w:hAnsiTheme="minorBidi"/>
          <w:sz w:val="20"/>
          <w:szCs w:val="20"/>
        </w:rPr>
        <w:sectPr w:rsidR="004321F0" w:rsidRPr="00440D97" w:rsidSect="00770064">
          <w:pgSz w:w="11907" w:h="16839" w:code="9"/>
          <w:pgMar w:top="1040" w:right="1275" w:bottom="567" w:left="1276" w:header="0" w:footer="1273" w:gutter="0"/>
          <w:cols w:space="720"/>
          <w:docGrid w:linePitch="299"/>
        </w:sectPr>
      </w:pPr>
    </w:p>
    <w:p w:rsidR="004321F0" w:rsidRPr="00440D97" w:rsidRDefault="004321F0" w:rsidP="004321F0">
      <w:pPr>
        <w:spacing w:before="205"/>
        <w:ind w:left="982"/>
        <w:rPr>
          <w:rFonts w:asciiTheme="minorBidi" w:hAnsiTheme="minorBidi"/>
          <w:b/>
          <w:sz w:val="20"/>
          <w:szCs w:val="20"/>
        </w:rPr>
      </w:pPr>
      <w:r>
        <w:rPr>
          <w:rFonts w:asciiTheme="minorBidi" w:hAnsiTheme="minorBidi"/>
          <w:b/>
          <w:sz w:val="20"/>
          <w:szCs w:val="20"/>
        </w:rPr>
        <w:lastRenderedPageBreak/>
        <w:t xml:space="preserve">3 </w:t>
      </w:r>
      <w:r w:rsidRPr="00440D97">
        <w:rPr>
          <w:rFonts w:asciiTheme="minorBidi" w:hAnsiTheme="minorBidi"/>
          <w:b/>
          <w:sz w:val="20"/>
          <w:szCs w:val="20"/>
        </w:rPr>
        <w:t xml:space="preserve">- CALENDRIER </w:t>
      </w:r>
      <w:r>
        <w:rPr>
          <w:rFonts w:asciiTheme="minorBidi" w:hAnsiTheme="minorBidi"/>
          <w:b/>
          <w:sz w:val="20"/>
          <w:szCs w:val="20"/>
        </w:rPr>
        <w:t xml:space="preserve">ET SUIVI </w:t>
      </w:r>
      <w:r w:rsidRPr="00440D97">
        <w:rPr>
          <w:rFonts w:asciiTheme="minorBidi" w:hAnsiTheme="minorBidi"/>
          <w:b/>
          <w:sz w:val="20"/>
          <w:szCs w:val="20"/>
        </w:rPr>
        <w:t>DES ACTIVITES DE L’ETUDIANT</w:t>
      </w:r>
      <w:r>
        <w:rPr>
          <w:rFonts w:asciiTheme="minorBidi" w:hAnsiTheme="minorBidi"/>
          <w:b/>
          <w:sz w:val="20"/>
          <w:szCs w:val="20"/>
        </w:rPr>
        <w:t xml:space="preserve"> SUR LE TERRAIN</w:t>
      </w:r>
    </w:p>
    <w:p w:rsidR="004321F0" w:rsidRPr="00440D97" w:rsidRDefault="004321F0" w:rsidP="004321F0">
      <w:pPr>
        <w:pStyle w:val="Corpsdetexte"/>
        <w:spacing w:before="5"/>
        <w:rPr>
          <w:rFonts w:asciiTheme="minorBidi" w:hAnsiTheme="minorBidi" w:cstheme="minorBidi"/>
          <w:b/>
          <w:sz w:val="20"/>
          <w:szCs w:val="20"/>
        </w:rPr>
      </w:pPr>
    </w:p>
    <w:p w:rsidR="004321F0" w:rsidRDefault="004321F0" w:rsidP="004321F0">
      <w:pPr>
        <w:spacing w:line="249" w:lineRule="auto"/>
        <w:ind w:left="1009" w:right="1281"/>
        <w:rPr>
          <w:rFonts w:asciiTheme="minorBidi" w:hAnsiTheme="minorBidi"/>
          <w:bCs/>
          <w:i/>
          <w:sz w:val="20"/>
          <w:szCs w:val="20"/>
        </w:rPr>
      </w:pPr>
      <w:r w:rsidRPr="00300A24">
        <w:rPr>
          <w:rFonts w:asciiTheme="minorBidi" w:hAnsiTheme="minorBidi"/>
          <w:bCs/>
          <w:i/>
          <w:sz w:val="20"/>
          <w:szCs w:val="20"/>
        </w:rPr>
        <w:t>(A remplir régulièrement tout au long du stage par les enseignants accompagnateurs)</w:t>
      </w:r>
    </w:p>
    <w:p w:rsidR="004321F0" w:rsidRPr="00300A24" w:rsidRDefault="004321F0" w:rsidP="004321F0">
      <w:pPr>
        <w:spacing w:line="249" w:lineRule="auto"/>
        <w:ind w:left="1009" w:right="1281"/>
        <w:rPr>
          <w:rFonts w:asciiTheme="minorBidi" w:hAnsiTheme="minorBidi"/>
          <w:bCs/>
          <w:i/>
          <w:sz w:val="20"/>
          <w:szCs w:val="20"/>
        </w:rPr>
      </w:pPr>
    </w:p>
    <w:p w:rsidR="004321F0" w:rsidRPr="00440D97" w:rsidRDefault="004321F0" w:rsidP="004321F0">
      <w:pPr>
        <w:pStyle w:val="Corpsdetexte"/>
        <w:spacing w:before="2"/>
        <w:rPr>
          <w:rFonts w:asciiTheme="minorBidi" w:hAnsiTheme="minorBidi" w:cstheme="minorBidi"/>
          <w:b/>
          <w:i/>
          <w:sz w:val="20"/>
          <w:szCs w:val="20"/>
        </w:rPr>
      </w:pPr>
    </w:p>
    <w:tbl>
      <w:tblPr>
        <w:tblW w:w="0" w:type="auto"/>
        <w:tblInd w:w="554" w:type="dxa"/>
        <w:tblBorders>
          <w:top w:val="single" w:sz="8" w:space="0" w:color="7E7E7E"/>
          <w:left w:val="single" w:sz="8" w:space="0" w:color="7E7E7E"/>
          <w:bottom w:val="single" w:sz="8" w:space="0" w:color="7E7E7E"/>
          <w:right w:val="single" w:sz="8" w:space="0" w:color="7E7E7E"/>
          <w:insideH w:val="single" w:sz="8" w:space="0" w:color="7E7E7E"/>
          <w:insideV w:val="single" w:sz="8" w:space="0" w:color="7E7E7E"/>
        </w:tblBorders>
        <w:tblLayout w:type="fixed"/>
        <w:tblLook w:val="01E0" w:firstRow="1" w:lastRow="1" w:firstColumn="1" w:lastColumn="1" w:noHBand="0" w:noVBand="0"/>
      </w:tblPr>
      <w:tblGrid>
        <w:gridCol w:w="1034"/>
        <w:gridCol w:w="4234"/>
        <w:gridCol w:w="4111"/>
      </w:tblGrid>
      <w:tr w:rsidR="004321F0" w:rsidRPr="00440D97" w:rsidTr="004A49CD">
        <w:trPr>
          <w:trHeight w:val="719"/>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 xml:space="preserve">DATE </w:t>
            </w: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4321F0" w:rsidRPr="00440D97" w:rsidTr="004A49CD">
        <w:trPr>
          <w:trHeight w:val="1122"/>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1122"/>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1124"/>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1122"/>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1122"/>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2A594D">
        <w:trPr>
          <w:trHeight w:val="1122"/>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r w:rsidR="004321F0" w:rsidRPr="00440D97" w:rsidTr="002A594D">
        <w:trPr>
          <w:trHeight w:val="1126"/>
        </w:trPr>
        <w:tc>
          <w:tcPr>
            <w:tcW w:w="10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234"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c>
          <w:tcPr>
            <w:tcW w:w="4111" w:type="dxa"/>
            <w:tcBorders>
              <w:top w:val="single" w:sz="4" w:space="0" w:color="auto"/>
              <w:left w:val="single" w:sz="4" w:space="0" w:color="auto"/>
              <w:bottom w:val="single" w:sz="4" w:space="0" w:color="auto"/>
              <w:right w:val="single" w:sz="4" w:space="0" w:color="auto"/>
            </w:tcBorders>
          </w:tcPr>
          <w:p w:rsidR="004321F0" w:rsidRPr="00440D97" w:rsidRDefault="004321F0" w:rsidP="004A49CD">
            <w:pPr>
              <w:pStyle w:val="TableParagraph"/>
              <w:rPr>
                <w:rFonts w:asciiTheme="minorBidi" w:hAnsiTheme="minorBidi" w:cstheme="minorBidi"/>
                <w:sz w:val="20"/>
                <w:szCs w:val="20"/>
              </w:rPr>
            </w:pPr>
          </w:p>
        </w:tc>
      </w:tr>
    </w:tbl>
    <w:p w:rsidR="004321F0" w:rsidRPr="00440D97" w:rsidRDefault="004321F0" w:rsidP="004321F0">
      <w:pPr>
        <w:rPr>
          <w:rFonts w:asciiTheme="minorBidi" w:hAnsiTheme="minorBidi"/>
          <w:sz w:val="20"/>
          <w:szCs w:val="20"/>
        </w:rPr>
        <w:sectPr w:rsidR="004321F0" w:rsidRPr="00440D97" w:rsidSect="00770064">
          <w:pgSz w:w="11907" w:h="16839" w:code="9"/>
          <w:pgMar w:top="980" w:right="320" w:bottom="1460" w:left="760" w:header="0" w:footer="1273" w:gutter="0"/>
          <w:cols w:space="720"/>
          <w:docGrid w:linePitch="299"/>
        </w:sectPr>
      </w:pPr>
    </w:p>
    <w:p w:rsidR="004321F0" w:rsidRPr="00440D97" w:rsidRDefault="004321F0" w:rsidP="004321F0">
      <w:pPr>
        <w:pStyle w:val="Corpsdetexte"/>
        <w:ind w:left="563"/>
        <w:rPr>
          <w:rFonts w:asciiTheme="minorBidi" w:hAnsiTheme="minorBidi" w:cstheme="minorBidi"/>
          <w:sz w:val="20"/>
          <w:szCs w:val="20"/>
        </w:rPr>
      </w:pPr>
    </w:p>
    <w:p w:rsidR="004321F0" w:rsidRPr="00440D97" w:rsidRDefault="004321F0" w:rsidP="004321F0">
      <w:pPr>
        <w:pStyle w:val="Corpsdetexte"/>
        <w:spacing w:before="2"/>
        <w:rPr>
          <w:rFonts w:asciiTheme="minorBidi" w:hAnsiTheme="minorBidi" w:cstheme="minorBidi"/>
          <w:i/>
          <w:sz w:val="20"/>
          <w:szCs w:val="20"/>
        </w:rPr>
      </w:pPr>
    </w:p>
    <w:p w:rsidR="004321F0" w:rsidRPr="00300A24" w:rsidRDefault="004321F0" w:rsidP="004321F0">
      <w:pPr>
        <w:tabs>
          <w:tab w:val="left" w:pos="851"/>
        </w:tabs>
        <w:spacing w:before="190"/>
        <w:ind w:left="442" w:right="1323"/>
        <w:rPr>
          <w:rFonts w:asciiTheme="minorBidi" w:hAnsiTheme="minorBidi" w:cstheme="minorBidi"/>
          <w:b/>
          <w:sz w:val="20"/>
          <w:szCs w:val="20"/>
        </w:rPr>
      </w:pPr>
      <w:r>
        <w:rPr>
          <w:rFonts w:asciiTheme="minorBidi" w:hAnsiTheme="minorBidi" w:cstheme="minorBidi"/>
          <w:b/>
          <w:sz w:val="20"/>
          <w:szCs w:val="20"/>
        </w:rPr>
        <w:t xml:space="preserve">4- </w:t>
      </w:r>
      <w:r w:rsidRPr="00300A24">
        <w:rPr>
          <w:rFonts w:asciiTheme="minorBidi" w:hAnsiTheme="minorBidi" w:cstheme="minorBidi"/>
          <w:b/>
          <w:sz w:val="20"/>
          <w:szCs w:val="20"/>
        </w:rPr>
        <w:t xml:space="preserve">EVALUATION DU STAGE </w:t>
      </w:r>
      <w:r w:rsidRPr="00300A24">
        <w:rPr>
          <w:rFonts w:asciiTheme="minorBidi" w:hAnsiTheme="minorBidi" w:cstheme="minorBidi"/>
          <w:bCs/>
          <w:i/>
          <w:iCs/>
          <w:sz w:val="20"/>
          <w:szCs w:val="20"/>
        </w:rPr>
        <w:t>(</w:t>
      </w:r>
      <w:r w:rsidRPr="00300A24">
        <w:rPr>
          <w:rFonts w:asciiTheme="minorBidi" w:hAnsiTheme="minorBidi" w:cstheme="minorBidi"/>
          <w:bCs/>
          <w:i/>
          <w:sz w:val="20"/>
          <w:szCs w:val="20"/>
        </w:rPr>
        <w:t>A remplir régulièrement tout au long du stage par l’encadrant professionnel)</w:t>
      </w:r>
    </w:p>
    <w:p w:rsidR="004321F0" w:rsidRPr="00440D97" w:rsidRDefault="004321F0" w:rsidP="004321F0">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4819"/>
      </w:tblGrid>
      <w:tr w:rsidR="004321F0" w:rsidRPr="00440D97" w:rsidTr="004A49CD">
        <w:trPr>
          <w:trHeight w:val="551"/>
        </w:trPr>
        <w:tc>
          <w:tcPr>
            <w:tcW w:w="9307" w:type="dxa"/>
            <w:gridSpan w:val="2"/>
          </w:tcPr>
          <w:p w:rsidR="004321F0" w:rsidRPr="00440D97" w:rsidRDefault="004321F0" w:rsidP="004A49CD">
            <w:pPr>
              <w:pStyle w:val="TableParagraph"/>
              <w:spacing w:line="230" w:lineRule="auto"/>
              <w:ind w:left="11"/>
              <w:jc w:val="center"/>
              <w:rPr>
                <w:rFonts w:asciiTheme="minorBidi" w:hAnsiTheme="minorBidi" w:cstheme="minorBidi"/>
                <w:b/>
                <w:sz w:val="20"/>
                <w:szCs w:val="20"/>
              </w:rPr>
            </w:pPr>
          </w:p>
          <w:p w:rsidR="004321F0" w:rsidRPr="00440D97" w:rsidRDefault="004321F0" w:rsidP="004A49CD">
            <w:pPr>
              <w:pStyle w:val="TableParagraph"/>
              <w:spacing w:line="230" w:lineRule="auto"/>
              <w:ind w:left="11"/>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-1. BILAN DES REALISATIONS PAR RAPPORT AUX OBJECTIFS</w:t>
            </w:r>
          </w:p>
          <w:p w:rsidR="004321F0" w:rsidRPr="00440D97" w:rsidRDefault="004321F0" w:rsidP="004A49CD">
            <w:pPr>
              <w:pStyle w:val="TableParagraph"/>
              <w:spacing w:line="230" w:lineRule="auto"/>
              <w:ind w:left="11"/>
              <w:jc w:val="center"/>
              <w:rPr>
                <w:rFonts w:asciiTheme="minorBidi" w:hAnsiTheme="minorBidi" w:cstheme="minorBidi"/>
                <w:b/>
                <w:sz w:val="20"/>
                <w:szCs w:val="20"/>
              </w:rPr>
            </w:pPr>
          </w:p>
        </w:tc>
      </w:tr>
      <w:tr w:rsidR="004321F0" w:rsidRPr="00440D97" w:rsidTr="004A49CD">
        <w:trPr>
          <w:trHeight w:val="671"/>
        </w:trPr>
        <w:tc>
          <w:tcPr>
            <w:tcW w:w="4488" w:type="dxa"/>
          </w:tcPr>
          <w:p w:rsidR="004321F0" w:rsidRPr="00031F53" w:rsidRDefault="004321F0" w:rsidP="004A49CD">
            <w:pPr>
              <w:pStyle w:val="TableParagraph"/>
              <w:spacing w:before="5"/>
              <w:ind w:left="383"/>
              <w:rPr>
                <w:rFonts w:asciiTheme="minorBidi" w:hAnsiTheme="minorBidi" w:cstheme="minorBidi"/>
                <w:b/>
                <w:sz w:val="20"/>
                <w:szCs w:val="20"/>
              </w:rPr>
            </w:pPr>
          </w:p>
          <w:p w:rsidR="004321F0" w:rsidRPr="00440D97" w:rsidRDefault="004321F0" w:rsidP="004A49CD">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4819" w:type="dxa"/>
          </w:tcPr>
          <w:p w:rsidR="004321F0" w:rsidRDefault="004321F0" w:rsidP="004A49CD">
            <w:pPr>
              <w:pStyle w:val="TableParagraph"/>
              <w:spacing w:before="5" w:line="247" w:lineRule="auto"/>
              <w:ind w:left="2037" w:right="303" w:hanging="678"/>
              <w:rPr>
                <w:rFonts w:asciiTheme="minorBidi" w:hAnsiTheme="minorBidi" w:cstheme="minorBidi"/>
                <w:b/>
                <w:sz w:val="20"/>
                <w:szCs w:val="20"/>
              </w:rPr>
            </w:pPr>
          </w:p>
          <w:p w:rsidR="004321F0" w:rsidRPr="00440D97" w:rsidRDefault="004321F0" w:rsidP="004A49CD">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4321F0" w:rsidRPr="00440D97" w:rsidTr="004A49CD">
        <w:trPr>
          <w:trHeight w:val="832"/>
        </w:trPr>
        <w:tc>
          <w:tcPr>
            <w:tcW w:w="4488" w:type="dxa"/>
          </w:tcPr>
          <w:p w:rsidR="004321F0" w:rsidRPr="00440D97" w:rsidRDefault="004321F0" w:rsidP="004A49CD">
            <w:pPr>
              <w:pStyle w:val="TableParagraph"/>
              <w:rPr>
                <w:rFonts w:asciiTheme="minorBidi" w:hAnsiTheme="minorBidi" w:cstheme="minorBidi"/>
                <w:sz w:val="20"/>
                <w:szCs w:val="20"/>
              </w:rPr>
            </w:pPr>
          </w:p>
        </w:tc>
        <w:tc>
          <w:tcPr>
            <w:tcW w:w="4819" w:type="dxa"/>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832"/>
        </w:trPr>
        <w:tc>
          <w:tcPr>
            <w:tcW w:w="4488" w:type="dxa"/>
          </w:tcPr>
          <w:p w:rsidR="004321F0" w:rsidRPr="00440D97" w:rsidRDefault="004321F0" w:rsidP="004A49CD">
            <w:pPr>
              <w:pStyle w:val="TableParagraph"/>
              <w:rPr>
                <w:rFonts w:asciiTheme="minorBidi" w:hAnsiTheme="minorBidi" w:cstheme="minorBidi"/>
                <w:sz w:val="20"/>
                <w:szCs w:val="20"/>
              </w:rPr>
            </w:pPr>
          </w:p>
        </w:tc>
        <w:tc>
          <w:tcPr>
            <w:tcW w:w="4819" w:type="dxa"/>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830"/>
        </w:trPr>
        <w:tc>
          <w:tcPr>
            <w:tcW w:w="4488" w:type="dxa"/>
          </w:tcPr>
          <w:p w:rsidR="004321F0" w:rsidRPr="00440D97" w:rsidRDefault="004321F0" w:rsidP="004A49CD">
            <w:pPr>
              <w:pStyle w:val="TableParagraph"/>
              <w:rPr>
                <w:rFonts w:asciiTheme="minorBidi" w:hAnsiTheme="minorBidi" w:cstheme="minorBidi"/>
                <w:sz w:val="20"/>
                <w:szCs w:val="20"/>
              </w:rPr>
            </w:pPr>
          </w:p>
        </w:tc>
        <w:tc>
          <w:tcPr>
            <w:tcW w:w="4819" w:type="dxa"/>
          </w:tcPr>
          <w:p w:rsidR="004321F0" w:rsidRPr="00440D97" w:rsidRDefault="004321F0" w:rsidP="004A49CD">
            <w:pPr>
              <w:pStyle w:val="TableParagraph"/>
              <w:rPr>
                <w:rFonts w:asciiTheme="minorBidi" w:hAnsiTheme="minorBidi" w:cstheme="minorBidi"/>
                <w:sz w:val="20"/>
                <w:szCs w:val="20"/>
              </w:rPr>
            </w:pPr>
          </w:p>
        </w:tc>
      </w:tr>
      <w:tr w:rsidR="004321F0" w:rsidRPr="00440D97" w:rsidTr="004A49CD">
        <w:trPr>
          <w:trHeight w:val="831"/>
        </w:trPr>
        <w:tc>
          <w:tcPr>
            <w:tcW w:w="4488" w:type="dxa"/>
          </w:tcPr>
          <w:p w:rsidR="004321F0" w:rsidRPr="00440D97" w:rsidRDefault="004321F0" w:rsidP="004A49CD">
            <w:pPr>
              <w:pStyle w:val="TableParagraph"/>
              <w:rPr>
                <w:rFonts w:asciiTheme="minorBidi" w:hAnsiTheme="minorBidi" w:cstheme="minorBidi"/>
                <w:sz w:val="20"/>
                <w:szCs w:val="20"/>
              </w:rPr>
            </w:pPr>
          </w:p>
        </w:tc>
        <w:tc>
          <w:tcPr>
            <w:tcW w:w="4819" w:type="dxa"/>
          </w:tcPr>
          <w:p w:rsidR="004321F0" w:rsidRPr="00440D97" w:rsidRDefault="004321F0" w:rsidP="004A49CD">
            <w:pPr>
              <w:pStyle w:val="TableParagraph"/>
              <w:rPr>
                <w:rFonts w:asciiTheme="minorBidi" w:hAnsiTheme="minorBidi" w:cstheme="minorBidi"/>
                <w:sz w:val="20"/>
                <w:szCs w:val="20"/>
              </w:rPr>
            </w:pPr>
          </w:p>
        </w:tc>
      </w:tr>
    </w:tbl>
    <w:p w:rsidR="004321F0" w:rsidRPr="00440D97" w:rsidRDefault="004321F0" w:rsidP="004321F0">
      <w:pPr>
        <w:pStyle w:val="Corpsdetexte"/>
        <w:rPr>
          <w:rFonts w:asciiTheme="minorBidi" w:hAnsiTheme="minorBidi" w:cstheme="minorBidi"/>
          <w:b/>
          <w:i/>
          <w:sz w:val="20"/>
          <w:szCs w:val="20"/>
        </w:rPr>
      </w:pPr>
    </w:p>
    <w:p w:rsidR="004321F0" w:rsidRDefault="004321F0" w:rsidP="004321F0">
      <w:pPr>
        <w:pStyle w:val="Corpsdetexte"/>
        <w:spacing w:before="7"/>
        <w:rPr>
          <w:rFonts w:asciiTheme="minorBidi" w:hAnsiTheme="minorBidi" w:cstheme="minorBidi"/>
          <w:b/>
          <w:i/>
          <w:sz w:val="20"/>
          <w:szCs w:val="20"/>
        </w:rPr>
      </w:pPr>
    </w:p>
    <w:p w:rsidR="004321F0" w:rsidRPr="00440D97" w:rsidRDefault="004321F0" w:rsidP="004321F0">
      <w:pPr>
        <w:pStyle w:val="Corpsdetexte"/>
        <w:spacing w:before="7"/>
        <w:rPr>
          <w:rFonts w:asciiTheme="minorBidi" w:hAnsiTheme="minorBidi" w:cstheme="minorBidi"/>
          <w:b/>
          <w:i/>
          <w:sz w:val="20"/>
          <w:szCs w:val="20"/>
        </w:rPr>
      </w:pPr>
    </w:p>
    <w:p w:rsidR="004321F0" w:rsidRPr="00440D97" w:rsidRDefault="004321F0" w:rsidP="004321F0">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4321F0" w:rsidRPr="00440D97" w:rsidTr="004A49CD">
        <w:trPr>
          <w:trHeight w:val="342"/>
        </w:trPr>
        <w:tc>
          <w:tcPr>
            <w:tcW w:w="1640" w:type="dxa"/>
          </w:tcPr>
          <w:p w:rsidR="004321F0" w:rsidRPr="00440D97" w:rsidRDefault="004321F0" w:rsidP="004A49CD">
            <w:pPr>
              <w:pStyle w:val="TableParagraph"/>
              <w:spacing w:line="214" w:lineRule="exact"/>
              <w:ind w:left="482"/>
              <w:jc w:val="center"/>
              <w:rPr>
                <w:rFonts w:asciiTheme="minorBidi" w:hAnsiTheme="minorBidi" w:cstheme="minorBidi"/>
                <w:b/>
                <w:sz w:val="20"/>
                <w:szCs w:val="20"/>
              </w:rPr>
            </w:pPr>
          </w:p>
          <w:p w:rsidR="004321F0" w:rsidRPr="00440D97" w:rsidRDefault="004321F0" w:rsidP="004A49CD">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7667" w:type="dxa"/>
          </w:tcPr>
          <w:p w:rsidR="004321F0" w:rsidRPr="00440D97" w:rsidRDefault="004321F0" w:rsidP="004A49CD">
            <w:pPr>
              <w:pStyle w:val="TableParagraph"/>
              <w:spacing w:line="214" w:lineRule="exact"/>
              <w:ind w:left="11" w:right="-29"/>
              <w:jc w:val="center"/>
              <w:rPr>
                <w:rFonts w:asciiTheme="minorBidi" w:hAnsiTheme="minorBidi" w:cstheme="minorBidi"/>
                <w:b/>
                <w:sz w:val="20"/>
                <w:szCs w:val="20"/>
              </w:rPr>
            </w:pPr>
          </w:p>
          <w:p w:rsidR="004321F0" w:rsidRPr="00440D97" w:rsidRDefault="004321F0" w:rsidP="004A49CD">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4321F0" w:rsidRPr="00440D97" w:rsidRDefault="004321F0" w:rsidP="004A49CD">
            <w:pPr>
              <w:pStyle w:val="TableParagraph"/>
              <w:spacing w:line="214" w:lineRule="exact"/>
              <w:ind w:left="11" w:right="-29"/>
              <w:jc w:val="center"/>
              <w:rPr>
                <w:rFonts w:asciiTheme="minorBidi" w:hAnsiTheme="minorBidi" w:cstheme="minorBidi"/>
                <w:b/>
                <w:sz w:val="20"/>
                <w:szCs w:val="20"/>
              </w:rPr>
            </w:pPr>
          </w:p>
        </w:tc>
      </w:tr>
      <w:tr w:rsidR="004321F0" w:rsidRPr="00440D97" w:rsidTr="004A49CD">
        <w:trPr>
          <w:trHeight w:val="229"/>
        </w:trPr>
        <w:tc>
          <w:tcPr>
            <w:tcW w:w="1640" w:type="dxa"/>
          </w:tcPr>
          <w:p w:rsidR="004321F0" w:rsidRPr="00440D97" w:rsidRDefault="004321F0" w:rsidP="004A49CD">
            <w:pPr>
              <w:pStyle w:val="TableParagraph"/>
              <w:spacing w:line="210" w:lineRule="exact"/>
              <w:ind w:left="624" w:right="583"/>
              <w:jc w:val="center"/>
              <w:rPr>
                <w:rFonts w:asciiTheme="minorBidi" w:hAnsiTheme="minorBidi" w:cstheme="minorBidi"/>
                <w:b/>
                <w:sz w:val="20"/>
                <w:szCs w:val="20"/>
              </w:rPr>
            </w:pPr>
          </w:p>
          <w:p w:rsidR="004321F0" w:rsidRPr="00440D97" w:rsidRDefault="004321F0" w:rsidP="004A49CD">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4321F0" w:rsidRPr="00440D97" w:rsidRDefault="004321F0" w:rsidP="004A49CD">
            <w:pPr>
              <w:pStyle w:val="TableParagraph"/>
              <w:spacing w:line="210" w:lineRule="exact"/>
              <w:ind w:left="624" w:right="583"/>
              <w:jc w:val="center"/>
              <w:rPr>
                <w:rFonts w:asciiTheme="minorBidi" w:hAnsiTheme="minorBidi" w:cstheme="minorBidi"/>
                <w:b/>
                <w:sz w:val="20"/>
                <w:szCs w:val="20"/>
              </w:rPr>
            </w:pPr>
          </w:p>
        </w:tc>
        <w:tc>
          <w:tcPr>
            <w:tcW w:w="7667" w:type="dxa"/>
          </w:tcPr>
          <w:p w:rsidR="004321F0" w:rsidRPr="00440D97" w:rsidRDefault="004321F0" w:rsidP="004A49CD">
            <w:pPr>
              <w:pStyle w:val="TableParagraph"/>
              <w:spacing w:line="210" w:lineRule="exact"/>
              <w:ind w:left="104"/>
              <w:rPr>
                <w:rFonts w:asciiTheme="minorBidi" w:hAnsiTheme="minorBidi" w:cstheme="minorBidi"/>
                <w:sz w:val="20"/>
                <w:szCs w:val="20"/>
              </w:rPr>
            </w:pPr>
          </w:p>
          <w:p w:rsidR="004321F0" w:rsidRPr="00440D97" w:rsidRDefault="004321F0"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r>
              <w:rPr>
                <w:rFonts w:asciiTheme="minorBidi" w:hAnsiTheme="minorBidi" w:cstheme="minorBidi"/>
                <w:sz w:val="20"/>
                <w:szCs w:val="20"/>
              </w:rPr>
              <w:t>s</w:t>
            </w:r>
          </w:p>
        </w:tc>
      </w:tr>
      <w:tr w:rsidR="004321F0" w:rsidRPr="00440D97" w:rsidTr="004A49CD">
        <w:trPr>
          <w:trHeight w:val="232"/>
        </w:trPr>
        <w:tc>
          <w:tcPr>
            <w:tcW w:w="1640" w:type="dxa"/>
          </w:tcPr>
          <w:p w:rsidR="004321F0" w:rsidRPr="00440D97" w:rsidRDefault="004321F0" w:rsidP="004A49CD">
            <w:pPr>
              <w:pStyle w:val="TableParagraph"/>
              <w:spacing w:line="212" w:lineRule="exact"/>
              <w:ind w:left="622" w:right="586"/>
              <w:jc w:val="center"/>
              <w:rPr>
                <w:rFonts w:asciiTheme="minorBidi" w:hAnsiTheme="minorBidi" w:cstheme="minorBidi"/>
                <w:b/>
                <w:sz w:val="20"/>
                <w:szCs w:val="20"/>
              </w:rPr>
            </w:pPr>
          </w:p>
          <w:p w:rsidR="004321F0" w:rsidRPr="00440D97" w:rsidRDefault="004321F0" w:rsidP="004A49CD">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4321F0" w:rsidRPr="00440D97" w:rsidRDefault="004321F0" w:rsidP="004A49CD">
            <w:pPr>
              <w:pStyle w:val="TableParagraph"/>
              <w:spacing w:line="212" w:lineRule="exact"/>
              <w:ind w:left="622" w:right="586"/>
              <w:jc w:val="center"/>
              <w:rPr>
                <w:rFonts w:asciiTheme="minorBidi" w:hAnsiTheme="minorBidi" w:cstheme="minorBidi"/>
                <w:b/>
                <w:sz w:val="20"/>
                <w:szCs w:val="20"/>
              </w:rPr>
            </w:pPr>
          </w:p>
        </w:tc>
        <w:tc>
          <w:tcPr>
            <w:tcW w:w="7667" w:type="dxa"/>
          </w:tcPr>
          <w:p w:rsidR="004321F0" w:rsidRPr="00440D97" w:rsidRDefault="004321F0" w:rsidP="004A49CD">
            <w:pPr>
              <w:pStyle w:val="TableParagraph"/>
              <w:spacing w:line="210" w:lineRule="exact"/>
              <w:ind w:left="104"/>
              <w:rPr>
                <w:rFonts w:asciiTheme="minorBidi" w:hAnsiTheme="minorBidi" w:cstheme="minorBidi"/>
                <w:sz w:val="20"/>
                <w:szCs w:val="20"/>
              </w:rPr>
            </w:pPr>
          </w:p>
          <w:p w:rsidR="004321F0" w:rsidRPr="00440D97" w:rsidRDefault="004321F0"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r>
              <w:rPr>
                <w:rFonts w:asciiTheme="minorBidi" w:hAnsiTheme="minorBidi" w:cstheme="minorBidi"/>
                <w:sz w:val="20"/>
                <w:szCs w:val="20"/>
              </w:rPr>
              <w:t>s</w:t>
            </w:r>
          </w:p>
        </w:tc>
      </w:tr>
      <w:tr w:rsidR="004321F0" w:rsidRPr="00440D97" w:rsidTr="004A49CD">
        <w:trPr>
          <w:trHeight w:val="414"/>
        </w:trPr>
        <w:tc>
          <w:tcPr>
            <w:tcW w:w="1640" w:type="dxa"/>
          </w:tcPr>
          <w:p w:rsidR="004321F0" w:rsidRPr="00440D97" w:rsidRDefault="004321F0" w:rsidP="004A49CD">
            <w:pPr>
              <w:pStyle w:val="TableParagraph"/>
              <w:spacing w:line="212" w:lineRule="exact"/>
              <w:ind w:left="611"/>
              <w:rPr>
                <w:rFonts w:asciiTheme="minorBidi" w:hAnsiTheme="minorBidi" w:cstheme="minorBidi"/>
                <w:b/>
                <w:sz w:val="20"/>
                <w:szCs w:val="20"/>
              </w:rPr>
            </w:pPr>
          </w:p>
          <w:p w:rsidR="004321F0" w:rsidRPr="00440D97" w:rsidRDefault="004321F0" w:rsidP="004A49CD">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4321F0" w:rsidRPr="00440D97" w:rsidRDefault="004321F0" w:rsidP="004A49CD">
            <w:pPr>
              <w:pStyle w:val="TableParagraph"/>
              <w:spacing w:line="212" w:lineRule="exact"/>
              <w:ind w:left="611"/>
              <w:rPr>
                <w:rFonts w:asciiTheme="minorBidi" w:hAnsiTheme="minorBidi" w:cstheme="minorBidi"/>
                <w:b/>
                <w:sz w:val="20"/>
                <w:szCs w:val="20"/>
              </w:rPr>
            </w:pPr>
          </w:p>
        </w:tc>
        <w:tc>
          <w:tcPr>
            <w:tcW w:w="7667" w:type="dxa"/>
          </w:tcPr>
          <w:p w:rsidR="004321F0" w:rsidRPr="00440D97" w:rsidRDefault="004321F0" w:rsidP="004A49CD">
            <w:pPr>
              <w:pStyle w:val="TableParagraph"/>
              <w:spacing w:line="210" w:lineRule="exact"/>
              <w:ind w:left="104"/>
              <w:rPr>
                <w:rFonts w:asciiTheme="minorBidi" w:hAnsiTheme="minorBidi" w:cstheme="minorBidi"/>
                <w:sz w:val="20"/>
                <w:szCs w:val="20"/>
              </w:rPr>
            </w:pPr>
          </w:p>
          <w:p w:rsidR="004321F0" w:rsidRPr="00440D97" w:rsidRDefault="004321F0"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r>
              <w:rPr>
                <w:rFonts w:asciiTheme="minorBidi" w:hAnsiTheme="minorBidi" w:cstheme="minorBidi"/>
                <w:sz w:val="20"/>
                <w:szCs w:val="20"/>
              </w:rPr>
              <w:t>s</w:t>
            </w:r>
          </w:p>
        </w:tc>
      </w:tr>
      <w:tr w:rsidR="004321F0" w:rsidRPr="00440D97" w:rsidTr="004A49CD">
        <w:trPr>
          <w:trHeight w:val="832"/>
        </w:trPr>
        <w:tc>
          <w:tcPr>
            <w:tcW w:w="1640" w:type="dxa"/>
          </w:tcPr>
          <w:p w:rsidR="004321F0" w:rsidRPr="00440D97" w:rsidRDefault="004321F0" w:rsidP="004A49CD">
            <w:pPr>
              <w:pStyle w:val="TableParagraph"/>
              <w:spacing w:line="213" w:lineRule="exact"/>
              <w:ind w:left="624" w:right="583"/>
              <w:jc w:val="center"/>
              <w:rPr>
                <w:rFonts w:asciiTheme="minorBidi" w:hAnsiTheme="minorBidi" w:cstheme="minorBidi"/>
                <w:b/>
                <w:sz w:val="20"/>
                <w:szCs w:val="20"/>
              </w:rPr>
            </w:pPr>
          </w:p>
          <w:p w:rsidR="004321F0" w:rsidRPr="00440D97" w:rsidRDefault="004321F0" w:rsidP="004A49CD">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4321F0" w:rsidRPr="00440D97" w:rsidRDefault="004321F0" w:rsidP="004A49CD">
            <w:pPr>
              <w:pStyle w:val="TableParagraph"/>
              <w:spacing w:line="225" w:lineRule="auto"/>
              <w:ind w:left="104" w:right="303"/>
              <w:rPr>
                <w:rFonts w:asciiTheme="minorBidi" w:hAnsiTheme="minorBidi" w:cstheme="minorBidi"/>
                <w:sz w:val="20"/>
                <w:szCs w:val="20"/>
              </w:rPr>
            </w:pPr>
          </w:p>
          <w:p w:rsidR="004321F0" w:rsidRPr="00440D97" w:rsidRDefault="004321F0" w:rsidP="004A49CD">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4321F0" w:rsidRPr="00440D97" w:rsidRDefault="004321F0" w:rsidP="004321F0">
      <w:pPr>
        <w:spacing w:line="225" w:lineRule="auto"/>
        <w:rPr>
          <w:rFonts w:asciiTheme="minorBidi" w:hAnsiTheme="minorBidi"/>
          <w:sz w:val="20"/>
          <w:szCs w:val="20"/>
        </w:rPr>
        <w:sectPr w:rsidR="004321F0" w:rsidRPr="00440D97" w:rsidSect="00770064">
          <w:footerReference w:type="default" r:id="rId36"/>
          <w:pgSz w:w="11907" w:h="16839" w:code="9"/>
          <w:pgMar w:top="1120" w:right="320" w:bottom="960" w:left="760" w:header="0" w:footer="772" w:gutter="0"/>
          <w:pgNumType w:start="171"/>
          <w:cols w:space="720"/>
          <w:docGrid w:linePitch="299"/>
        </w:sectPr>
      </w:pPr>
    </w:p>
    <w:p w:rsidR="004321F0" w:rsidRPr="00440D97" w:rsidRDefault="004321F0" w:rsidP="004321F0">
      <w:pPr>
        <w:pStyle w:val="Corpsdetexte"/>
        <w:spacing w:before="3" w:after="1"/>
        <w:rPr>
          <w:rFonts w:asciiTheme="minorBidi" w:hAnsiTheme="minorBidi" w:cstheme="minorBidi"/>
          <w:b/>
          <w:sz w:val="20"/>
          <w:szCs w:val="20"/>
        </w:rPr>
      </w:pPr>
    </w:p>
    <w:tbl>
      <w:tblPr>
        <w:tblW w:w="920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4321F0" w:rsidRPr="00440D97" w:rsidTr="001A2939">
        <w:trPr>
          <w:trHeight w:val="553"/>
        </w:trPr>
        <w:tc>
          <w:tcPr>
            <w:tcW w:w="9209" w:type="dxa"/>
          </w:tcPr>
          <w:p w:rsidR="004321F0" w:rsidRPr="00440D97" w:rsidRDefault="004321F0" w:rsidP="004A49CD">
            <w:pPr>
              <w:pStyle w:val="TableParagraph"/>
              <w:spacing w:line="228" w:lineRule="auto"/>
              <w:ind w:left="11" w:right="844"/>
              <w:jc w:val="center"/>
              <w:rPr>
                <w:rFonts w:asciiTheme="minorBidi" w:hAnsiTheme="minorBidi" w:cstheme="minorBidi"/>
                <w:b/>
                <w:sz w:val="20"/>
                <w:szCs w:val="20"/>
              </w:rPr>
            </w:pPr>
          </w:p>
          <w:p w:rsidR="004321F0" w:rsidRPr="00440D97" w:rsidRDefault="004321F0" w:rsidP="004A49CD">
            <w:pPr>
              <w:pStyle w:val="TableParagraph"/>
              <w:spacing w:line="228" w:lineRule="auto"/>
              <w:ind w:left="11" w:right="844"/>
              <w:jc w:val="center"/>
              <w:rPr>
                <w:rFonts w:asciiTheme="minorBidi" w:hAnsiTheme="minorBidi" w:cstheme="minorBidi"/>
                <w:b/>
                <w:sz w:val="20"/>
                <w:szCs w:val="20"/>
              </w:rPr>
            </w:pPr>
            <w:r>
              <w:rPr>
                <w:rFonts w:asciiTheme="minorBidi" w:hAnsiTheme="minorBidi" w:cstheme="minorBidi"/>
                <w:b/>
                <w:sz w:val="20"/>
                <w:szCs w:val="20"/>
              </w:rPr>
              <w:t>4</w:t>
            </w:r>
            <w:r w:rsidRPr="00440D97">
              <w:rPr>
                <w:rFonts w:asciiTheme="minorBidi" w:hAnsiTheme="minorBidi" w:cstheme="minorBidi"/>
                <w:b/>
                <w:sz w:val="20"/>
                <w:szCs w:val="20"/>
              </w:rPr>
              <w:t>-2. APPRECIATION GENERALE DU TRAVAIL DE L’ETUDIANT EN STAGE PAR LES ENCADRANTS</w:t>
            </w:r>
          </w:p>
          <w:p w:rsidR="004321F0" w:rsidRPr="00440D97" w:rsidRDefault="004321F0" w:rsidP="004A49CD">
            <w:pPr>
              <w:pStyle w:val="TableParagraph"/>
              <w:spacing w:line="228" w:lineRule="auto"/>
              <w:ind w:left="11" w:right="844"/>
              <w:jc w:val="center"/>
              <w:rPr>
                <w:rFonts w:asciiTheme="minorBidi" w:hAnsiTheme="minorBidi" w:cstheme="minorBidi"/>
                <w:b/>
                <w:sz w:val="20"/>
                <w:szCs w:val="20"/>
              </w:rPr>
            </w:pPr>
          </w:p>
        </w:tc>
      </w:tr>
      <w:tr w:rsidR="004321F0" w:rsidRPr="00440D97" w:rsidTr="001A2939">
        <w:trPr>
          <w:trHeight w:val="3863"/>
        </w:trPr>
        <w:tc>
          <w:tcPr>
            <w:tcW w:w="9209" w:type="dxa"/>
          </w:tcPr>
          <w:p w:rsidR="00BE48DB" w:rsidRDefault="00BE48DB" w:rsidP="00BE48DB">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E48DB" w:rsidRPr="00440D97" w:rsidRDefault="00BE48DB" w:rsidP="00BE48DB">
            <w:pPr>
              <w:pStyle w:val="TableParagraph"/>
              <w:ind w:left="107" w:right="178"/>
              <w:rPr>
                <w:rFonts w:asciiTheme="minorBidi" w:hAnsiTheme="minorBidi" w:cstheme="minorBidi"/>
                <w:i/>
                <w:iCs/>
                <w:sz w:val="16"/>
                <w:szCs w:val="16"/>
              </w:rPr>
            </w:pP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E48DB" w:rsidRPr="00440D97" w:rsidRDefault="00BE48DB" w:rsidP="00BE48DB">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E48DB" w:rsidRPr="00440D97" w:rsidRDefault="00BE48DB" w:rsidP="00BE48DB">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BE48DB" w:rsidRPr="00440D97" w:rsidRDefault="00BE48DB" w:rsidP="00BE48DB">
            <w:pPr>
              <w:pStyle w:val="TableParagraph"/>
              <w:numPr>
                <w:ilvl w:val="0"/>
                <w:numId w:val="24"/>
              </w:numPr>
              <w:tabs>
                <w:tab w:val="left" w:pos="230"/>
              </w:tabs>
              <w:spacing w:before="3" w:line="274" w:lineRule="exact"/>
              <w:rPr>
                <w:rFonts w:asciiTheme="minorBidi" w:hAnsiTheme="minorBidi" w:cstheme="minorBidi"/>
                <w:i/>
                <w:iCs/>
                <w:sz w:val="16"/>
                <w:szCs w:val="16"/>
              </w:rPr>
            </w:pPr>
            <w:r w:rsidRPr="00440D97">
              <w:rPr>
                <w:rFonts w:asciiTheme="minorBidi" w:hAnsiTheme="minorBidi" w:cstheme="minorBidi"/>
                <w:i/>
                <w:iCs/>
                <w:sz w:val="16"/>
                <w:szCs w:val="16"/>
              </w:rPr>
              <w:t>adaptation, rythme, capacité de</w:t>
            </w:r>
            <w:r w:rsidRPr="00440D97">
              <w:rPr>
                <w:rFonts w:asciiTheme="minorBidi" w:hAnsiTheme="minorBidi" w:cstheme="minorBidi"/>
                <w:i/>
                <w:iCs/>
                <w:spacing w:val="-3"/>
                <w:sz w:val="16"/>
                <w:szCs w:val="16"/>
              </w:rPr>
              <w:t xml:space="preserve"> </w:t>
            </w:r>
            <w:r w:rsidRPr="00440D97">
              <w:rPr>
                <w:rFonts w:asciiTheme="minorBidi" w:hAnsiTheme="minorBidi" w:cstheme="minorBidi"/>
                <w:i/>
                <w:iCs/>
                <w:sz w:val="16"/>
                <w:szCs w:val="16"/>
              </w:rPr>
              <w:t>travail</w:t>
            </w:r>
          </w:p>
          <w:p w:rsidR="004321F0" w:rsidRPr="00440D97" w:rsidRDefault="00BE48DB" w:rsidP="00BE48DB">
            <w:pPr>
              <w:pStyle w:val="TableParagraph"/>
              <w:rPr>
                <w:rFonts w:asciiTheme="minorBidi" w:hAnsiTheme="minorBidi" w:cstheme="minorBidi"/>
                <w:sz w:val="20"/>
                <w:szCs w:val="20"/>
              </w:rPr>
            </w:pPr>
            <w:r w:rsidRPr="00440D97">
              <w:rPr>
                <w:rFonts w:asciiTheme="minorBidi" w:hAnsiTheme="minorBidi" w:cstheme="minorBidi"/>
                <w:i/>
                <w:iCs/>
                <w:sz w:val="16"/>
                <w:szCs w:val="16"/>
              </w:rPr>
              <w:t>assiduité,</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ponctualité</w:t>
            </w:r>
          </w:p>
        </w:tc>
      </w:tr>
      <w:tr w:rsidR="00BE48DB" w:rsidRPr="00440D97" w:rsidTr="001A2939">
        <w:trPr>
          <w:trHeight w:val="275"/>
        </w:trPr>
        <w:tc>
          <w:tcPr>
            <w:tcW w:w="9209" w:type="dxa"/>
          </w:tcPr>
          <w:p w:rsidR="00BE48DB" w:rsidRPr="00440D97" w:rsidRDefault="00BE48DB" w:rsidP="00A6594E">
            <w:pPr>
              <w:pStyle w:val="TableParagraph"/>
              <w:spacing w:line="255" w:lineRule="exact"/>
              <w:ind w:left="1540"/>
              <w:rPr>
                <w:rFonts w:asciiTheme="minorBidi" w:hAnsiTheme="minorBidi" w:cstheme="minorBidi"/>
                <w:b/>
                <w:sz w:val="20"/>
                <w:szCs w:val="20"/>
              </w:rPr>
            </w:pPr>
          </w:p>
          <w:p w:rsidR="00BE48DB" w:rsidRPr="00BE48DB" w:rsidRDefault="00BE48DB" w:rsidP="00A6594E">
            <w:pPr>
              <w:pStyle w:val="TableParagraph"/>
              <w:spacing w:line="255" w:lineRule="exact"/>
              <w:ind w:left="93"/>
              <w:jc w:val="center"/>
              <w:rPr>
                <w:rFonts w:asciiTheme="minorBidi" w:hAnsiTheme="minorBidi" w:cstheme="minorBidi"/>
                <w:b/>
                <w:sz w:val="20"/>
                <w:szCs w:val="20"/>
              </w:rPr>
            </w:pPr>
            <w:r w:rsidRPr="00BE48DB">
              <w:rPr>
                <w:rFonts w:asciiTheme="minorBidi" w:hAnsiTheme="minorBidi" w:cstheme="minorBidi"/>
                <w:b/>
                <w:sz w:val="20"/>
                <w:szCs w:val="20"/>
              </w:rPr>
              <w:t>ELEMENTS D’APPRECIATION DU RAPPORT DE TERRAIN</w:t>
            </w:r>
          </w:p>
          <w:p w:rsidR="00BE48DB" w:rsidRPr="00BE48DB" w:rsidRDefault="00BE48DB" w:rsidP="00A6594E">
            <w:pPr>
              <w:pStyle w:val="TableParagraph"/>
              <w:spacing w:line="255" w:lineRule="exact"/>
              <w:ind w:left="1540"/>
              <w:rPr>
                <w:rFonts w:asciiTheme="minorBidi" w:hAnsiTheme="minorBidi" w:cstheme="minorBidi"/>
                <w:b/>
                <w:sz w:val="20"/>
                <w:szCs w:val="20"/>
              </w:rPr>
            </w:pPr>
          </w:p>
        </w:tc>
      </w:tr>
      <w:tr w:rsidR="00BE48DB" w:rsidRPr="00440D97" w:rsidTr="001A2939">
        <w:trPr>
          <w:trHeight w:val="2762"/>
        </w:trPr>
        <w:tc>
          <w:tcPr>
            <w:tcW w:w="9209" w:type="dxa"/>
          </w:tcPr>
          <w:p w:rsidR="00BE48DB" w:rsidRPr="00440D97" w:rsidRDefault="00BE48DB" w:rsidP="00A6594E">
            <w:pPr>
              <w:pStyle w:val="TableParagraph"/>
              <w:rPr>
                <w:rFonts w:asciiTheme="minorBidi" w:hAnsiTheme="minorBidi" w:cstheme="minorBidi"/>
                <w:b/>
                <w:sz w:val="20"/>
                <w:szCs w:val="20"/>
              </w:rPr>
            </w:pPr>
          </w:p>
          <w:p w:rsidR="00BE48DB" w:rsidRDefault="00BE48DB" w:rsidP="00A6594E">
            <w:pPr>
              <w:pStyle w:val="TableParagraph"/>
              <w:ind w:left="107" w:right="178"/>
              <w:rPr>
                <w:rFonts w:asciiTheme="minorBidi" w:hAnsiTheme="minorBidi" w:cstheme="minorBidi"/>
                <w:i/>
                <w:iCs/>
                <w:sz w:val="16"/>
                <w:szCs w:val="16"/>
              </w:rPr>
            </w:pP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Présentation</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i/>
                <w:iCs/>
                <w:sz w:val="16"/>
                <w:szCs w:val="16"/>
              </w:rPr>
            </w:pPr>
            <w:r w:rsidRPr="00BE48DB">
              <w:rPr>
                <w:rFonts w:asciiTheme="minorBidi" w:hAnsiTheme="minorBidi" w:cstheme="minorBidi"/>
                <w:i/>
                <w:iCs/>
                <w:sz w:val="16"/>
                <w:szCs w:val="16"/>
              </w:rPr>
              <w:t>Rédaction et communication écrite</w:t>
            </w:r>
          </w:p>
          <w:p w:rsidR="00BE48DB" w:rsidRPr="00BE48DB" w:rsidRDefault="00BE48DB" w:rsidP="00A6594E">
            <w:pPr>
              <w:pStyle w:val="TableParagraph"/>
              <w:numPr>
                <w:ilvl w:val="0"/>
                <w:numId w:val="24"/>
              </w:numPr>
              <w:tabs>
                <w:tab w:val="left" w:pos="230"/>
              </w:tabs>
              <w:spacing w:line="274" w:lineRule="exact"/>
              <w:rPr>
                <w:rFonts w:asciiTheme="minorBidi" w:hAnsiTheme="minorBidi" w:cstheme="minorBidi"/>
                <w:sz w:val="20"/>
                <w:szCs w:val="20"/>
              </w:rPr>
            </w:pPr>
            <w:r w:rsidRPr="00BE48DB">
              <w:rPr>
                <w:rFonts w:asciiTheme="minorBidi" w:hAnsiTheme="minorBidi" w:cstheme="minorBidi"/>
                <w:i/>
                <w:iCs/>
                <w:sz w:val="16"/>
                <w:szCs w:val="16"/>
              </w:rPr>
              <w:t>Capacité de synthèse</w:t>
            </w:r>
          </w:p>
        </w:tc>
      </w:tr>
    </w:tbl>
    <w:p w:rsidR="004321F0" w:rsidRPr="00440D97" w:rsidRDefault="004321F0" w:rsidP="004321F0">
      <w:pPr>
        <w:pStyle w:val="Corpsdetexte"/>
        <w:rPr>
          <w:rFonts w:asciiTheme="minorBidi" w:hAnsiTheme="minorBidi" w:cstheme="minorBidi"/>
          <w:b/>
          <w:sz w:val="20"/>
          <w:szCs w:val="20"/>
        </w:rPr>
      </w:pPr>
    </w:p>
    <w:p w:rsidR="004321F0" w:rsidRPr="00440D97" w:rsidRDefault="004321F0" w:rsidP="004321F0">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2410"/>
      </w:tblGrid>
      <w:tr w:rsidR="004321F0" w:rsidRPr="00440D97" w:rsidTr="004A49CD">
        <w:trPr>
          <w:trHeight w:val="260"/>
        </w:trPr>
        <w:tc>
          <w:tcPr>
            <w:tcW w:w="9356" w:type="dxa"/>
            <w:gridSpan w:val="3"/>
          </w:tcPr>
          <w:p w:rsidR="004321F0" w:rsidRPr="00440D97" w:rsidRDefault="004321F0" w:rsidP="004A49CD">
            <w:pPr>
              <w:pStyle w:val="TableParagraph"/>
              <w:spacing w:line="241" w:lineRule="exact"/>
              <w:ind w:left="1761"/>
              <w:rPr>
                <w:rFonts w:asciiTheme="minorBidi" w:hAnsiTheme="minorBidi" w:cstheme="minorBidi"/>
                <w:b/>
                <w:sz w:val="20"/>
                <w:szCs w:val="20"/>
              </w:rPr>
            </w:pPr>
          </w:p>
          <w:p w:rsidR="004321F0" w:rsidRPr="00440D97" w:rsidRDefault="004321F0" w:rsidP="004A49CD">
            <w:pPr>
              <w:pStyle w:val="TableParagraph"/>
              <w:spacing w:line="241" w:lineRule="exact"/>
              <w:ind w:left="1761"/>
              <w:rPr>
                <w:rFonts w:asciiTheme="minorBidi" w:hAnsiTheme="minorBidi" w:cstheme="minorBidi"/>
                <w:b/>
                <w:sz w:val="20"/>
                <w:szCs w:val="20"/>
              </w:rPr>
            </w:pPr>
            <w:r>
              <w:rPr>
                <w:rFonts w:asciiTheme="minorBidi" w:hAnsiTheme="minorBidi" w:cstheme="minorBidi"/>
                <w:b/>
                <w:sz w:val="20"/>
                <w:szCs w:val="20"/>
              </w:rPr>
              <w:t>5</w:t>
            </w:r>
            <w:r w:rsidRPr="00440D97">
              <w:rPr>
                <w:rFonts w:asciiTheme="minorBidi" w:hAnsiTheme="minorBidi" w:cstheme="minorBidi"/>
                <w:b/>
                <w:sz w:val="20"/>
                <w:szCs w:val="20"/>
              </w:rPr>
              <w:t>- SIGNATURES</w:t>
            </w:r>
          </w:p>
        </w:tc>
      </w:tr>
      <w:tr w:rsidR="004321F0" w:rsidRPr="00440D97" w:rsidTr="004A49CD">
        <w:trPr>
          <w:trHeight w:val="275"/>
        </w:trPr>
        <w:tc>
          <w:tcPr>
            <w:tcW w:w="4111" w:type="dxa"/>
          </w:tcPr>
          <w:p w:rsidR="004321F0" w:rsidRPr="00300A24" w:rsidRDefault="004321F0" w:rsidP="004A49CD">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Encadrant</w:t>
            </w:r>
            <w:r>
              <w:rPr>
                <w:rFonts w:asciiTheme="minorBidi" w:hAnsiTheme="minorBidi" w:cstheme="minorBidi"/>
                <w:b/>
                <w:bCs/>
                <w:sz w:val="20"/>
                <w:szCs w:val="20"/>
              </w:rPr>
              <w:t>s</w:t>
            </w:r>
          </w:p>
        </w:tc>
        <w:tc>
          <w:tcPr>
            <w:tcW w:w="2835" w:type="dxa"/>
          </w:tcPr>
          <w:p w:rsidR="004321F0" w:rsidRPr="00300A24" w:rsidRDefault="004321F0" w:rsidP="004A49CD">
            <w:pPr>
              <w:pStyle w:val="TableParagraph"/>
              <w:spacing w:line="256"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Signature</w:t>
            </w:r>
          </w:p>
        </w:tc>
        <w:tc>
          <w:tcPr>
            <w:tcW w:w="2410" w:type="dxa"/>
          </w:tcPr>
          <w:p w:rsidR="004321F0" w:rsidRPr="00300A24" w:rsidRDefault="004321F0" w:rsidP="004A49CD">
            <w:pPr>
              <w:pStyle w:val="TableParagraph"/>
              <w:spacing w:line="260" w:lineRule="exact"/>
              <w:ind w:right="778"/>
              <w:jc w:val="right"/>
              <w:rPr>
                <w:rFonts w:asciiTheme="minorBidi" w:hAnsiTheme="minorBidi" w:cstheme="minorBidi"/>
                <w:b/>
                <w:bCs/>
                <w:sz w:val="20"/>
                <w:szCs w:val="20"/>
              </w:rPr>
            </w:pPr>
            <w:r w:rsidRPr="00300A24">
              <w:rPr>
                <w:rFonts w:asciiTheme="minorBidi" w:hAnsiTheme="minorBidi" w:cstheme="minorBidi"/>
                <w:b/>
                <w:bCs/>
                <w:sz w:val="20"/>
                <w:szCs w:val="20"/>
              </w:rPr>
              <w:t>Date</w:t>
            </w:r>
          </w:p>
        </w:tc>
      </w:tr>
      <w:tr w:rsidR="004321F0" w:rsidRPr="00440D97" w:rsidTr="004A49CD">
        <w:trPr>
          <w:trHeight w:val="437"/>
        </w:trPr>
        <w:tc>
          <w:tcPr>
            <w:tcW w:w="4111" w:type="dxa"/>
          </w:tcPr>
          <w:p w:rsidR="004321F0" w:rsidRPr="00440D97" w:rsidRDefault="004321F0" w:rsidP="004A49CD">
            <w:pPr>
              <w:pStyle w:val="TableParagraph"/>
              <w:spacing w:line="228" w:lineRule="auto"/>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28" w:lineRule="auto"/>
              <w:ind w:left="142"/>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ind w:right="778"/>
              <w:jc w:val="right"/>
              <w:rPr>
                <w:rFonts w:asciiTheme="minorBidi" w:hAnsiTheme="minorBidi" w:cstheme="minorBidi"/>
                <w:sz w:val="20"/>
                <w:szCs w:val="20"/>
              </w:rPr>
            </w:pPr>
          </w:p>
        </w:tc>
      </w:tr>
      <w:tr w:rsidR="004321F0" w:rsidRPr="00440D97" w:rsidTr="004A49CD">
        <w:trPr>
          <w:trHeight w:val="553"/>
        </w:trPr>
        <w:tc>
          <w:tcPr>
            <w:tcW w:w="4111"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553"/>
        </w:trPr>
        <w:tc>
          <w:tcPr>
            <w:tcW w:w="4111"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553"/>
        </w:trPr>
        <w:tc>
          <w:tcPr>
            <w:tcW w:w="4111"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553"/>
        </w:trPr>
        <w:tc>
          <w:tcPr>
            <w:tcW w:w="4111"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553"/>
        </w:trPr>
        <w:tc>
          <w:tcPr>
            <w:tcW w:w="4111"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r w:rsidR="004321F0" w:rsidRPr="00440D97" w:rsidTr="004A49CD">
        <w:trPr>
          <w:trHeight w:val="553"/>
        </w:trPr>
        <w:tc>
          <w:tcPr>
            <w:tcW w:w="4111" w:type="dxa"/>
          </w:tcPr>
          <w:p w:rsidR="004321F0" w:rsidRPr="00300A24" w:rsidRDefault="004321F0" w:rsidP="004A49CD">
            <w:pPr>
              <w:pStyle w:val="TableParagraph"/>
              <w:spacing w:line="260" w:lineRule="exact"/>
              <w:ind w:left="-48"/>
              <w:jc w:val="center"/>
              <w:rPr>
                <w:rFonts w:asciiTheme="minorBidi" w:hAnsiTheme="minorBidi" w:cstheme="minorBidi"/>
                <w:b/>
                <w:bCs/>
                <w:sz w:val="20"/>
                <w:szCs w:val="20"/>
              </w:rPr>
            </w:pPr>
            <w:r w:rsidRPr="00300A24">
              <w:rPr>
                <w:rFonts w:asciiTheme="minorBidi" w:hAnsiTheme="minorBidi" w:cstheme="minorBidi"/>
                <w:b/>
                <w:bCs/>
                <w:sz w:val="20"/>
                <w:szCs w:val="20"/>
              </w:rPr>
              <w:t>Le coordinateur</w:t>
            </w:r>
          </w:p>
        </w:tc>
        <w:tc>
          <w:tcPr>
            <w:tcW w:w="2835" w:type="dxa"/>
          </w:tcPr>
          <w:p w:rsidR="004321F0" w:rsidRPr="00440D97" w:rsidRDefault="004321F0" w:rsidP="004A49CD">
            <w:pPr>
              <w:pStyle w:val="TableParagraph"/>
              <w:spacing w:line="260" w:lineRule="exact"/>
              <w:ind w:left="-48"/>
              <w:jc w:val="center"/>
              <w:rPr>
                <w:rFonts w:asciiTheme="minorBidi" w:hAnsiTheme="minorBidi" w:cstheme="minorBidi"/>
                <w:sz w:val="20"/>
                <w:szCs w:val="20"/>
              </w:rPr>
            </w:pPr>
          </w:p>
        </w:tc>
        <w:tc>
          <w:tcPr>
            <w:tcW w:w="2410" w:type="dxa"/>
          </w:tcPr>
          <w:p w:rsidR="004321F0" w:rsidRPr="00440D97" w:rsidRDefault="004321F0" w:rsidP="004A49CD">
            <w:pPr>
              <w:pStyle w:val="TableParagraph"/>
              <w:spacing w:line="260" w:lineRule="exact"/>
              <w:jc w:val="center"/>
              <w:rPr>
                <w:rFonts w:asciiTheme="minorBidi" w:hAnsiTheme="minorBidi" w:cstheme="minorBidi"/>
                <w:sz w:val="20"/>
                <w:szCs w:val="20"/>
              </w:rPr>
            </w:pPr>
          </w:p>
        </w:tc>
      </w:tr>
    </w:tbl>
    <w:p w:rsidR="004321F0" w:rsidRPr="00440D97" w:rsidRDefault="004321F0" w:rsidP="004321F0">
      <w:pPr>
        <w:rPr>
          <w:rFonts w:asciiTheme="minorBidi" w:hAnsiTheme="minorBidi"/>
          <w:sz w:val="20"/>
          <w:szCs w:val="20"/>
        </w:rPr>
        <w:sectPr w:rsidR="004321F0" w:rsidRPr="00440D97" w:rsidSect="00770064">
          <w:footerReference w:type="default" r:id="rId37"/>
          <w:pgSz w:w="11907" w:h="16839" w:code="9"/>
          <w:pgMar w:top="1060" w:right="1134" w:bottom="1460" w:left="1134" w:header="0" w:footer="1273" w:gutter="0"/>
          <w:cols w:space="720"/>
          <w:docGrid w:linePitch="299"/>
        </w:sect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4321F0" w:rsidRDefault="004321F0" w:rsidP="004321F0">
      <w:pPr>
        <w:spacing w:before="62"/>
        <w:ind w:left="373" w:right="813"/>
        <w:jc w:val="center"/>
        <w:rPr>
          <w:rFonts w:asciiTheme="minorBidi" w:hAnsiTheme="minorBidi"/>
          <w:b/>
          <w:sz w:val="32"/>
          <w:szCs w:val="32"/>
        </w:rPr>
      </w:pP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Default="0039135E" w:rsidP="00BF116B">
      <w:pPr>
        <w:pStyle w:val="Titre42"/>
        <w:spacing w:before="119" w:after="3" w:line="208" w:lineRule="auto"/>
        <w:ind w:left="426" w:right="1810" w:hanging="60"/>
        <w:rPr>
          <w:rFonts w:asciiTheme="minorBidi" w:hAnsiTheme="minorBidi" w:cstheme="minorBidi"/>
          <w:sz w:val="20"/>
          <w:szCs w:val="20"/>
        </w:rPr>
      </w:pPr>
      <w:r>
        <w:rPr>
          <w:rFonts w:asciiTheme="minorBidi" w:hAnsiTheme="minorBidi" w:cstheme="minorBidi"/>
          <w:noProof/>
          <w:sz w:val="20"/>
          <w:szCs w:val="20"/>
          <w:lang w:bidi="ar-SA"/>
        </w:rPr>
        <w:lastRenderedPageBreak/>
        <mc:AlternateContent>
          <mc:Choice Requires="wps">
            <w:drawing>
              <wp:anchor distT="0" distB="0" distL="114300" distR="114300" simplePos="0" relativeHeight="251675648" behindDoc="0" locked="0" layoutInCell="1" allowOverlap="1">
                <wp:simplePos x="0" y="0"/>
                <wp:positionH relativeFrom="column">
                  <wp:posOffset>54610</wp:posOffset>
                </wp:positionH>
                <wp:positionV relativeFrom="paragraph">
                  <wp:posOffset>74930</wp:posOffset>
                </wp:positionV>
                <wp:extent cx="6221730" cy="468630"/>
                <wp:effectExtent l="0" t="190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Pr="00E9462E" w:rsidRDefault="00A6594E" w:rsidP="00E9462E">
                            <w:pPr>
                              <w:shd w:val="clear" w:color="auto" w:fill="0070C0"/>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EN ENTREPRISE 1 (Eté S2/S3 ou Hiver S3/S4)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4.3pt;margin-top:5.9pt;width:489.9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cc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" stroked="f">
                <v:textbox>
                  <w:txbxContent>
                    <w:p w:rsidR="00A6594E" w:rsidRPr="00E9462E" w:rsidRDefault="00A6594E" w:rsidP="00E9462E">
                      <w:pPr>
                        <w:shd w:val="clear" w:color="auto" w:fill="0070C0"/>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EN ENTREPRISE 1 (Eté S2/S3 ou Hiver S3/S4)</w:t>
                      </w:r>
                    </w:p>
                  </w:txbxContent>
                </v:textbox>
              </v:shape>
            </w:pict>
          </mc:Fallback>
        </mc:AlternateContent>
      </w: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Pr="00440D97" w:rsidRDefault="00BF116B" w:rsidP="00BF116B">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p>
    <w:p w:rsidR="00BF116B" w:rsidRPr="00440D97" w:rsidRDefault="00BF116B" w:rsidP="00BF116B">
      <w:pPr>
        <w:pStyle w:val="Titre42"/>
        <w:spacing w:before="119" w:after="3" w:line="208" w:lineRule="auto"/>
        <w:ind w:left="735" w:right="1810" w:hanging="60"/>
        <w:rPr>
          <w:rFonts w:asciiTheme="minorBidi" w:hAnsiTheme="minorBidi" w:cstheme="minorBidi"/>
          <w:sz w:val="20"/>
          <w:szCs w:val="20"/>
        </w:rPr>
      </w:pP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2958"/>
        <w:gridCol w:w="2268"/>
        <w:gridCol w:w="2126"/>
      </w:tblGrid>
      <w:tr w:rsidR="00BF116B" w:rsidRPr="00440D97" w:rsidTr="001A2939">
        <w:trPr>
          <w:trHeight w:val="536"/>
        </w:trPr>
        <w:tc>
          <w:tcPr>
            <w:tcW w:w="5108" w:type="dxa"/>
            <w:gridSpan w:val="2"/>
          </w:tcPr>
          <w:p w:rsidR="00BF116B" w:rsidRPr="00440D97" w:rsidRDefault="00BF116B" w:rsidP="004A49CD">
            <w:pPr>
              <w:pStyle w:val="TableParagraph"/>
              <w:spacing w:line="263" w:lineRule="exact"/>
              <w:ind w:left="486"/>
              <w:rPr>
                <w:rFonts w:asciiTheme="minorBidi" w:hAnsiTheme="minorBidi" w:cstheme="minorBidi"/>
                <w:b/>
                <w:sz w:val="20"/>
                <w:szCs w:val="20"/>
              </w:rPr>
            </w:pPr>
            <w:r w:rsidRPr="00440D97">
              <w:rPr>
                <w:rFonts w:asciiTheme="minorBidi" w:hAnsiTheme="minorBidi" w:cstheme="minorBidi"/>
                <w:b/>
                <w:sz w:val="20"/>
                <w:szCs w:val="20"/>
              </w:rPr>
              <w:t>Encadrant universitaire</w:t>
            </w:r>
          </w:p>
        </w:tc>
        <w:tc>
          <w:tcPr>
            <w:tcW w:w="4394" w:type="dxa"/>
            <w:gridSpan w:val="2"/>
          </w:tcPr>
          <w:p w:rsidR="00BF116B" w:rsidRPr="00440D97" w:rsidRDefault="00BF116B" w:rsidP="004A49CD">
            <w:pPr>
              <w:pStyle w:val="TableParagraph"/>
              <w:spacing w:line="263" w:lineRule="exact"/>
              <w:ind w:left="373"/>
              <w:rPr>
                <w:rFonts w:asciiTheme="minorBidi" w:hAnsiTheme="minorBidi" w:cstheme="minorBidi"/>
                <w:b/>
                <w:sz w:val="20"/>
                <w:szCs w:val="20"/>
              </w:rPr>
            </w:pPr>
            <w:r w:rsidRPr="00440D97">
              <w:rPr>
                <w:rFonts w:asciiTheme="minorBidi" w:hAnsiTheme="minorBidi" w:cstheme="minorBidi"/>
                <w:b/>
                <w:sz w:val="20"/>
                <w:szCs w:val="20"/>
              </w:rPr>
              <w:t>Encadrant professionnel</w:t>
            </w:r>
          </w:p>
        </w:tc>
      </w:tr>
      <w:tr w:rsidR="00BF116B" w:rsidRPr="00440D97" w:rsidTr="001A2939">
        <w:trPr>
          <w:trHeight w:val="277"/>
        </w:trPr>
        <w:tc>
          <w:tcPr>
            <w:tcW w:w="9502" w:type="dxa"/>
            <w:gridSpan w:val="4"/>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393"/>
        </w:trPr>
        <w:tc>
          <w:tcPr>
            <w:tcW w:w="2150" w:type="dxa"/>
          </w:tcPr>
          <w:p w:rsidR="00BF116B" w:rsidRPr="00440D97" w:rsidRDefault="00BF116B" w:rsidP="004A49CD">
            <w:pPr>
              <w:pStyle w:val="TableParagraph"/>
              <w:spacing w:line="261" w:lineRule="exact"/>
              <w:ind w:left="105"/>
              <w:rPr>
                <w:rFonts w:asciiTheme="minorBidi" w:hAnsiTheme="minorBidi" w:cstheme="minorBidi"/>
                <w:sz w:val="20"/>
                <w:szCs w:val="20"/>
              </w:rPr>
            </w:pPr>
            <w:r w:rsidRPr="00440D97">
              <w:rPr>
                <w:rFonts w:asciiTheme="minorBidi" w:hAnsiTheme="minorBidi" w:cstheme="minorBidi"/>
                <w:sz w:val="20"/>
                <w:szCs w:val="20"/>
              </w:rPr>
              <w:t>Nom Prénom</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61" w:lineRule="exact"/>
              <w:ind w:left="104"/>
              <w:rPr>
                <w:rFonts w:asciiTheme="minorBidi" w:hAnsiTheme="minorBidi" w:cstheme="minorBidi"/>
                <w:sz w:val="20"/>
                <w:szCs w:val="20"/>
              </w:rPr>
            </w:pPr>
            <w:r w:rsidRPr="00440D97">
              <w:rPr>
                <w:rFonts w:asciiTheme="minorBidi" w:hAnsiTheme="minorBidi" w:cstheme="minorBidi"/>
                <w:sz w:val="20"/>
                <w:szCs w:val="20"/>
              </w:rPr>
              <w:t>Nom Prénom</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2150" w:type="dxa"/>
          </w:tcPr>
          <w:p w:rsidR="00BF116B" w:rsidRPr="00440D97" w:rsidRDefault="00BF116B" w:rsidP="004A49CD">
            <w:pPr>
              <w:pStyle w:val="TableParagraph"/>
              <w:spacing w:line="255" w:lineRule="exact"/>
              <w:ind w:left="105"/>
              <w:rPr>
                <w:rFonts w:asciiTheme="minorBidi" w:hAnsiTheme="minorBidi" w:cstheme="minorBidi"/>
                <w:sz w:val="20"/>
                <w:szCs w:val="20"/>
              </w:rPr>
            </w:pPr>
            <w:r w:rsidRPr="00440D97">
              <w:rPr>
                <w:rFonts w:asciiTheme="minorBidi" w:hAnsiTheme="minorBidi" w:cstheme="minorBidi"/>
                <w:sz w:val="20"/>
                <w:szCs w:val="20"/>
              </w:rPr>
              <w:t>Fonction</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55" w:lineRule="exact"/>
              <w:ind w:left="104"/>
              <w:rPr>
                <w:rFonts w:asciiTheme="minorBidi" w:hAnsiTheme="minorBidi" w:cstheme="minorBidi"/>
                <w:sz w:val="20"/>
                <w:szCs w:val="20"/>
              </w:rPr>
            </w:pPr>
            <w:r w:rsidRPr="00440D97">
              <w:rPr>
                <w:rFonts w:asciiTheme="minorBidi" w:hAnsiTheme="minorBidi" w:cstheme="minorBidi"/>
                <w:sz w:val="20"/>
                <w:szCs w:val="20"/>
              </w:rPr>
              <w:t>Fonction</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2150" w:type="dxa"/>
          </w:tcPr>
          <w:p w:rsidR="00BF116B" w:rsidRPr="00440D97" w:rsidRDefault="00BF116B" w:rsidP="004A49CD">
            <w:pPr>
              <w:pStyle w:val="TableParagraph"/>
              <w:spacing w:line="255" w:lineRule="exact"/>
              <w:ind w:left="105"/>
              <w:rPr>
                <w:rFonts w:asciiTheme="minorBidi" w:hAnsiTheme="minorBidi" w:cstheme="minorBidi"/>
                <w:sz w:val="20"/>
                <w:szCs w:val="20"/>
              </w:rPr>
            </w:pPr>
            <w:r w:rsidRPr="00440D97">
              <w:rPr>
                <w:rFonts w:asciiTheme="minorBidi" w:hAnsiTheme="minorBidi" w:cstheme="minorBidi"/>
                <w:sz w:val="20"/>
                <w:szCs w:val="20"/>
              </w:rPr>
              <w:t>Tél.</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55" w:lineRule="exact"/>
              <w:ind w:left="107"/>
              <w:rPr>
                <w:rFonts w:asciiTheme="minorBidi" w:hAnsiTheme="minorBidi" w:cstheme="minorBidi"/>
                <w:sz w:val="20"/>
                <w:szCs w:val="20"/>
              </w:rPr>
            </w:pPr>
            <w:r w:rsidRPr="00440D97">
              <w:rPr>
                <w:rFonts w:asciiTheme="minorBidi" w:hAnsiTheme="minorBidi" w:cstheme="minorBidi"/>
                <w:sz w:val="20"/>
                <w:szCs w:val="20"/>
              </w:rPr>
              <w:t>Tél.</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87"/>
        </w:trPr>
        <w:tc>
          <w:tcPr>
            <w:tcW w:w="2150" w:type="dxa"/>
          </w:tcPr>
          <w:p w:rsidR="00BF116B" w:rsidRPr="00440D97" w:rsidRDefault="00BF116B" w:rsidP="004A49CD">
            <w:pPr>
              <w:pStyle w:val="TableParagraph"/>
              <w:spacing w:line="260" w:lineRule="exact"/>
              <w:ind w:left="105"/>
              <w:rPr>
                <w:rFonts w:asciiTheme="minorBidi" w:hAnsiTheme="minorBidi" w:cstheme="minorBidi"/>
                <w:sz w:val="20"/>
                <w:szCs w:val="20"/>
              </w:rPr>
            </w:pPr>
            <w:r w:rsidRPr="00440D97">
              <w:rPr>
                <w:rFonts w:asciiTheme="minorBidi" w:hAnsiTheme="minorBidi" w:cstheme="minorBidi"/>
                <w:sz w:val="20"/>
                <w:szCs w:val="20"/>
              </w:rPr>
              <w:t>Mail</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60" w:lineRule="exact"/>
              <w:ind w:left="107"/>
              <w:rPr>
                <w:rFonts w:asciiTheme="minorBidi" w:hAnsiTheme="minorBidi" w:cstheme="minorBidi"/>
                <w:sz w:val="20"/>
                <w:szCs w:val="20"/>
              </w:rPr>
            </w:pPr>
            <w:r w:rsidRPr="00440D97">
              <w:rPr>
                <w:rFonts w:asciiTheme="minorBidi" w:hAnsiTheme="minorBidi" w:cstheme="minorBidi"/>
                <w:sz w:val="20"/>
                <w:szCs w:val="20"/>
              </w:rPr>
              <w:t>Mail</w:t>
            </w:r>
          </w:p>
        </w:tc>
        <w:tc>
          <w:tcPr>
            <w:tcW w:w="2126"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pPr>
    </w:p>
    <w:p w:rsidR="00BF116B" w:rsidRPr="00440D97" w:rsidRDefault="00BF116B" w:rsidP="00BF116B">
      <w:pPr>
        <w:rPr>
          <w:rFonts w:asciiTheme="minorBidi" w:hAnsiTheme="minorBidi"/>
          <w:sz w:val="20"/>
          <w:szCs w:val="20"/>
        </w:rPr>
      </w:pPr>
    </w:p>
    <w:p w:rsidR="00BF116B" w:rsidRPr="00440D97" w:rsidRDefault="00BF116B" w:rsidP="00BF116B">
      <w:pPr>
        <w:rPr>
          <w:rFonts w:asciiTheme="minorBidi" w:hAnsiTheme="minorBidi"/>
          <w:sz w:val="20"/>
          <w:szCs w:val="20"/>
        </w:rPr>
      </w:pPr>
    </w:p>
    <w:p w:rsidR="00BF116B" w:rsidRPr="00440D97" w:rsidRDefault="00BF116B" w:rsidP="00BF116B">
      <w:pPr>
        <w:spacing w:before="90"/>
        <w:ind w:left="442"/>
        <w:rPr>
          <w:rFonts w:asciiTheme="minorBidi" w:hAnsiTheme="minorBidi"/>
          <w:b/>
          <w:sz w:val="20"/>
          <w:szCs w:val="20"/>
        </w:rPr>
      </w:pPr>
      <w:r w:rsidRPr="00440D97">
        <w:rPr>
          <w:rFonts w:asciiTheme="minorBidi" w:hAnsiTheme="minorBidi"/>
          <w:b/>
          <w:sz w:val="20"/>
          <w:szCs w:val="20"/>
        </w:rPr>
        <w:t>2- PROGRAMME DE TRAVAIL</w:t>
      </w:r>
    </w:p>
    <w:p w:rsidR="00BF116B" w:rsidRPr="00440D97" w:rsidRDefault="00BF116B" w:rsidP="00BF116B">
      <w:pPr>
        <w:spacing w:before="201" w:line="249" w:lineRule="auto"/>
        <w:ind w:left="992" w:right="1077"/>
        <w:rPr>
          <w:rFonts w:asciiTheme="minorBidi" w:hAnsiTheme="minorBidi"/>
          <w:b/>
          <w:i/>
          <w:sz w:val="20"/>
          <w:szCs w:val="20"/>
        </w:rPr>
      </w:pPr>
      <w:r w:rsidRPr="00440D97">
        <w:rPr>
          <w:rFonts w:asciiTheme="minorBidi" w:hAnsiTheme="minorBidi"/>
          <w:b/>
          <w:i/>
          <w:sz w:val="20"/>
          <w:szCs w:val="20"/>
        </w:rPr>
        <w:t>A établir en concertation entre l’encadreur professionnel et l’encadreur universitaire</w:t>
      </w:r>
    </w:p>
    <w:p w:rsidR="00BF116B" w:rsidRPr="00440D97" w:rsidRDefault="00BF116B" w:rsidP="00BF116B">
      <w:pPr>
        <w:pStyle w:val="Corpsdetexte"/>
        <w:spacing w:before="1" w:after="1"/>
        <w:rPr>
          <w:rFonts w:asciiTheme="minorBidi" w:hAnsiTheme="minorBidi" w:cstheme="minorBidi"/>
          <w:b/>
          <w:i/>
          <w:sz w:val="20"/>
          <w:szCs w:val="20"/>
        </w:rPr>
      </w:pP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2"/>
      </w:tblGrid>
      <w:tr w:rsidR="00BF116B" w:rsidRPr="00440D97" w:rsidTr="001A2939">
        <w:trPr>
          <w:trHeight w:val="642"/>
        </w:trPr>
        <w:tc>
          <w:tcPr>
            <w:tcW w:w="9502" w:type="dxa"/>
          </w:tcPr>
          <w:p w:rsidR="002A594D" w:rsidRDefault="002A594D" w:rsidP="002A594D">
            <w:pPr>
              <w:pStyle w:val="TableParagraph"/>
              <w:spacing w:line="230" w:lineRule="auto"/>
              <w:ind w:left="1026" w:hanging="516"/>
              <w:jc w:val="center"/>
              <w:rPr>
                <w:rFonts w:asciiTheme="minorBidi" w:hAnsiTheme="minorBidi" w:cstheme="minorBidi"/>
                <w:b/>
                <w:sz w:val="20"/>
                <w:szCs w:val="20"/>
              </w:rPr>
            </w:pPr>
          </w:p>
          <w:p w:rsidR="00BF116B" w:rsidRPr="00440D97" w:rsidRDefault="00BF116B" w:rsidP="002A594D">
            <w:pPr>
              <w:pStyle w:val="TableParagraph"/>
              <w:spacing w:line="230" w:lineRule="auto"/>
              <w:ind w:left="1026" w:hanging="516"/>
              <w:jc w:val="center"/>
              <w:rPr>
                <w:rFonts w:asciiTheme="minorBidi" w:hAnsiTheme="minorBidi" w:cstheme="minorBidi"/>
                <w:b/>
                <w:sz w:val="20"/>
                <w:szCs w:val="20"/>
              </w:rPr>
            </w:pPr>
            <w:r w:rsidRPr="00440D97">
              <w:rPr>
                <w:rFonts w:asciiTheme="minorBidi" w:hAnsiTheme="minorBidi" w:cstheme="minorBidi"/>
                <w:b/>
                <w:sz w:val="20"/>
                <w:szCs w:val="20"/>
              </w:rPr>
              <w:t>ORGANISATION GENERALE DU STAGE</w:t>
            </w:r>
          </w:p>
        </w:tc>
      </w:tr>
      <w:tr w:rsidR="00BF116B" w:rsidRPr="00440D97" w:rsidTr="001A2939">
        <w:trPr>
          <w:trHeight w:val="825"/>
        </w:trPr>
        <w:tc>
          <w:tcPr>
            <w:tcW w:w="9502" w:type="dxa"/>
          </w:tcPr>
          <w:p w:rsidR="00BF116B" w:rsidRPr="00440D97" w:rsidRDefault="00BF116B" w:rsidP="002A594D">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Dates ou périodes du stage:</w:t>
            </w:r>
          </w:p>
        </w:tc>
      </w:tr>
      <w:tr w:rsidR="00BF116B" w:rsidRPr="00440D97" w:rsidTr="001A2939">
        <w:trPr>
          <w:trHeight w:val="553"/>
        </w:trPr>
        <w:tc>
          <w:tcPr>
            <w:tcW w:w="9502" w:type="dxa"/>
          </w:tcPr>
          <w:p w:rsidR="00BF116B" w:rsidRPr="00440D97" w:rsidRDefault="00BF116B" w:rsidP="002A594D">
            <w:pPr>
              <w:pStyle w:val="TableParagraph"/>
              <w:spacing w:line="263" w:lineRule="exact"/>
              <w:ind w:left="105"/>
              <w:jc w:val="center"/>
              <w:rPr>
                <w:rFonts w:asciiTheme="minorBidi" w:hAnsiTheme="minorBidi" w:cstheme="minorBidi"/>
                <w:sz w:val="20"/>
                <w:szCs w:val="20"/>
              </w:rPr>
            </w:pPr>
            <w:r w:rsidRPr="00440D97">
              <w:rPr>
                <w:rFonts w:asciiTheme="minorBidi" w:hAnsiTheme="minorBidi" w:cstheme="minorBidi"/>
                <w:sz w:val="20"/>
                <w:szCs w:val="20"/>
              </w:rPr>
              <w:t>Durée totale (nombre de semaines) :</w:t>
            </w:r>
          </w:p>
        </w:tc>
      </w:tr>
      <w:tr w:rsidR="00BF116B" w:rsidRPr="00440D97" w:rsidTr="001A2939">
        <w:trPr>
          <w:trHeight w:val="827"/>
        </w:trPr>
        <w:tc>
          <w:tcPr>
            <w:tcW w:w="9502" w:type="dxa"/>
          </w:tcPr>
          <w:p w:rsidR="00BF116B" w:rsidRPr="00440D97" w:rsidRDefault="00BF116B" w:rsidP="002A594D">
            <w:pPr>
              <w:pStyle w:val="TableParagraph"/>
              <w:spacing w:line="260" w:lineRule="exact"/>
              <w:ind w:left="105"/>
              <w:jc w:val="center"/>
              <w:rPr>
                <w:rFonts w:asciiTheme="minorBidi" w:hAnsiTheme="minorBidi" w:cstheme="minorBidi"/>
                <w:sz w:val="20"/>
                <w:szCs w:val="20"/>
              </w:rPr>
            </w:pPr>
            <w:r w:rsidRPr="00440D97">
              <w:rPr>
                <w:rFonts w:asciiTheme="minorBidi" w:hAnsiTheme="minorBidi" w:cstheme="minorBidi"/>
                <w:sz w:val="20"/>
                <w:szCs w:val="20"/>
              </w:rPr>
              <w:t>Lieu(x) du stage:</w:t>
            </w:r>
          </w:p>
        </w:tc>
      </w:tr>
      <w:tr w:rsidR="00BF116B" w:rsidRPr="00440D97" w:rsidTr="001A2939">
        <w:trPr>
          <w:trHeight w:val="275"/>
        </w:trPr>
        <w:tc>
          <w:tcPr>
            <w:tcW w:w="9502" w:type="dxa"/>
          </w:tcPr>
          <w:p w:rsidR="00BF116B" w:rsidRPr="00440D97" w:rsidRDefault="00BF116B" w:rsidP="002A594D">
            <w:pPr>
              <w:pStyle w:val="TableParagraph"/>
              <w:spacing w:line="255" w:lineRule="exact"/>
              <w:jc w:val="center"/>
              <w:rPr>
                <w:rFonts w:asciiTheme="minorBidi" w:hAnsiTheme="minorBidi" w:cstheme="minorBidi"/>
                <w:b/>
                <w:sz w:val="20"/>
                <w:szCs w:val="20"/>
              </w:rPr>
            </w:pPr>
            <w:r w:rsidRPr="00440D97">
              <w:rPr>
                <w:rFonts w:asciiTheme="minorBidi" w:hAnsiTheme="minorBidi" w:cstheme="minorBidi"/>
                <w:b/>
                <w:sz w:val="20"/>
                <w:szCs w:val="20"/>
              </w:rPr>
              <w:t>DESCRIPTION DU TRAVAIL DEMANDE</w:t>
            </w:r>
          </w:p>
        </w:tc>
      </w:tr>
      <w:tr w:rsidR="00BF116B" w:rsidRPr="00440D97" w:rsidTr="001A2939">
        <w:trPr>
          <w:trHeight w:val="581"/>
        </w:trPr>
        <w:tc>
          <w:tcPr>
            <w:tcW w:w="9502" w:type="dxa"/>
          </w:tcPr>
          <w:p w:rsidR="00BF116B" w:rsidRPr="00440D97" w:rsidRDefault="00BF116B" w:rsidP="002A594D">
            <w:pPr>
              <w:pStyle w:val="TableParagraph"/>
              <w:spacing w:line="228" w:lineRule="auto"/>
              <w:ind w:left="105"/>
              <w:jc w:val="center"/>
              <w:rPr>
                <w:rFonts w:asciiTheme="minorBidi" w:hAnsiTheme="minorBidi" w:cstheme="minorBidi"/>
                <w:i/>
                <w:iCs/>
                <w:sz w:val="20"/>
                <w:szCs w:val="20"/>
              </w:rPr>
            </w:pPr>
            <w:r w:rsidRPr="00440D97">
              <w:rPr>
                <w:rFonts w:asciiTheme="minorBidi" w:hAnsiTheme="minorBidi" w:cstheme="minorBidi"/>
                <w:i/>
                <w:iCs/>
                <w:sz w:val="20"/>
                <w:szCs w:val="20"/>
              </w:rPr>
              <w:t>(Activités confiées au stagiaire, mise en situation, phases opérationnelles, périmètre d’action)</w:t>
            </w:r>
          </w:p>
        </w:tc>
      </w:tr>
      <w:tr w:rsidR="00BF116B" w:rsidRPr="00440D97" w:rsidTr="001A2939">
        <w:trPr>
          <w:trHeight w:val="479"/>
        </w:trPr>
        <w:tc>
          <w:tcPr>
            <w:tcW w:w="9502" w:type="dxa"/>
          </w:tcPr>
          <w:p w:rsidR="00BF116B" w:rsidRPr="00440D97" w:rsidRDefault="00BF116B" w:rsidP="002A594D">
            <w:pPr>
              <w:pStyle w:val="TableParagraph"/>
              <w:spacing w:line="263" w:lineRule="exact"/>
              <w:ind w:left="49"/>
              <w:jc w:val="center"/>
              <w:rPr>
                <w:rFonts w:asciiTheme="minorBidi" w:hAnsiTheme="minorBidi" w:cstheme="minorBidi"/>
                <w:b/>
                <w:sz w:val="20"/>
                <w:szCs w:val="20"/>
              </w:rPr>
            </w:pPr>
          </w:p>
          <w:p w:rsidR="00BF116B" w:rsidRPr="00440D97" w:rsidRDefault="00BF116B" w:rsidP="002A594D">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tc>
      </w:tr>
      <w:tr w:rsidR="00BF116B" w:rsidRPr="00440D97" w:rsidTr="001A2939">
        <w:trPr>
          <w:trHeight w:val="760"/>
        </w:trPr>
        <w:tc>
          <w:tcPr>
            <w:tcW w:w="9502" w:type="dxa"/>
          </w:tcPr>
          <w:p w:rsidR="00BF116B" w:rsidRPr="00440D97" w:rsidRDefault="00BF116B" w:rsidP="002A594D">
            <w:pPr>
              <w:pStyle w:val="TableParagraph"/>
              <w:spacing w:line="260" w:lineRule="exact"/>
              <w:ind w:left="2052"/>
              <w:jc w:val="center"/>
              <w:rPr>
                <w:rFonts w:asciiTheme="minorBidi" w:hAnsiTheme="minorBidi" w:cstheme="minorBidi"/>
                <w:i/>
                <w:iCs/>
                <w:sz w:val="20"/>
                <w:szCs w:val="20"/>
              </w:rPr>
            </w:pPr>
            <w:r w:rsidRPr="00440D97">
              <w:rPr>
                <w:rFonts w:asciiTheme="minorBidi" w:hAnsiTheme="minorBidi" w:cstheme="minorBidi"/>
                <w:i/>
                <w:iCs/>
                <w:sz w:val="20"/>
                <w:szCs w:val="20"/>
              </w:rPr>
              <w:t>(Qualitatifs, quantitatifs)</w:t>
            </w:r>
          </w:p>
        </w:tc>
      </w:tr>
      <w:tr w:rsidR="00BF116B" w:rsidRPr="00440D97" w:rsidTr="001A2939">
        <w:trPr>
          <w:trHeight w:val="546"/>
        </w:trPr>
        <w:tc>
          <w:tcPr>
            <w:tcW w:w="9502" w:type="dxa"/>
          </w:tcPr>
          <w:p w:rsidR="00BF116B" w:rsidRPr="00440D97" w:rsidRDefault="00BF116B" w:rsidP="002A594D">
            <w:pPr>
              <w:pStyle w:val="TableParagraph"/>
              <w:spacing w:line="263" w:lineRule="exact"/>
              <w:ind w:left="1502"/>
              <w:jc w:val="center"/>
              <w:rPr>
                <w:rFonts w:asciiTheme="minorBidi" w:hAnsiTheme="minorBidi" w:cstheme="minorBidi"/>
                <w:b/>
                <w:sz w:val="20"/>
                <w:szCs w:val="20"/>
              </w:rPr>
            </w:pPr>
            <w:r w:rsidRPr="00440D97">
              <w:rPr>
                <w:rFonts w:asciiTheme="minorBidi" w:hAnsiTheme="minorBidi" w:cstheme="minorBidi"/>
                <w:b/>
                <w:sz w:val="20"/>
                <w:szCs w:val="20"/>
              </w:rPr>
              <w:t>DIRECTIVES PARTICULIERES</w:t>
            </w:r>
          </w:p>
        </w:tc>
      </w:tr>
      <w:tr w:rsidR="00BF116B" w:rsidRPr="00440D97" w:rsidTr="001A2939">
        <w:trPr>
          <w:trHeight w:val="618"/>
        </w:trPr>
        <w:tc>
          <w:tcPr>
            <w:tcW w:w="9502" w:type="dxa"/>
          </w:tcPr>
          <w:p w:rsidR="00BF116B" w:rsidRPr="00440D97" w:rsidRDefault="00BF116B" w:rsidP="002A594D">
            <w:pPr>
              <w:pStyle w:val="TableParagraph"/>
              <w:spacing w:line="260" w:lineRule="exact"/>
              <w:ind w:left="1045"/>
              <w:jc w:val="center"/>
              <w:rPr>
                <w:rFonts w:asciiTheme="minorBidi" w:hAnsiTheme="minorBidi" w:cstheme="minorBidi"/>
                <w:i/>
                <w:iCs/>
                <w:sz w:val="20"/>
                <w:szCs w:val="20"/>
              </w:rPr>
            </w:pPr>
            <w:r w:rsidRPr="00440D97">
              <w:rPr>
                <w:rFonts w:asciiTheme="minorBidi" w:hAnsiTheme="minorBidi" w:cstheme="minorBidi"/>
                <w:i/>
                <w:iCs/>
                <w:sz w:val="20"/>
                <w:szCs w:val="20"/>
              </w:rPr>
              <w:t>(Documentation, réglementation particulière)</w:t>
            </w:r>
          </w:p>
        </w:tc>
      </w:tr>
      <w:tr w:rsidR="00BF116B" w:rsidRPr="00440D97" w:rsidTr="001A2939">
        <w:trPr>
          <w:trHeight w:val="429"/>
        </w:trPr>
        <w:tc>
          <w:tcPr>
            <w:tcW w:w="9502" w:type="dxa"/>
          </w:tcPr>
          <w:p w:rsidR="00BF116B" w:rsidRPr="00440D97" w:rsidRDefault="00BF116B" w:rsidP="002A594D">
            <w:pPr>
              <w:pStyle w:val="TableParagraph"/>
              <w:jc w:val="center"/>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1040" w:right="1275" w:bottom="567" w:left="1276" w:header="0" w:footer="1273" w:gutter="0"/>
          <w:cols w:space="720"/>
          <w:docGrid w:linePitch="299"/>
        </w:sectPr>
      </w:pPr>
    </w:p>
    <w:p w:rsidR="00BF116B" w:rsidRPr="00440D97" w:rsidRDefault="002A594D" w:rsidP="00BF116B">
      <w:pPr>
        <w:spacing w:before="205"/>
        <w:ind w:left="982"/>
        <w:rPr>
          <w:rFonts w:asciiTheme="minorBidi" w:hAnsiTheme="minorBidi"/>
          <w:b/>
          <w:sz w:val="20"/>
          <w:szCs w:val="20"/>
        </w:rPr>
      </w:pPr>
      <w:r>
        <w:rPr>
          <w:rFonts w:asciiTheme="minorBidi" w:hAnsiTheme="minorBidi"/>
          <w:b/>
          <w:sz w:val="20"/>
          <w:szCs w:val="20"/>
        </w:rPr>
        <w:lastRenderedPageBreak/>
        <w:t xml:space="preserve">3 </w:t>
      </w:r>
      <w:r w:rsidR="00BF116B" w:rsidRPr="00440D97">
        <w:rPr>
          <w:rFonts w:asciiTheme="minorBidi" w:hAnsiTheme="minorBidi"/>
          <w:b/>
          <w:sz w:val="20"/>
          <w:szCs w:val="20"/>
        </w:rPr>
        <w:t>- CALENDRIER DES ACTIVITES DE L’ETUDIANT</w:t>
      </w:r>
    </w:p>
    <w:p w:rsidR="00BF116B" w:rsidRPr="00440D97" w:rsidRDefault="00BF116B" w:rsidP="00BF116B">
      <w:pPr>
        <w:pStyle w:val="Corpsdetexte"/>
        <w:spacing w:before="5"/>
        <w:rPr>
          <w:rFonts w:asciiTheme="minorBidi" w:hAnsiTheme="minorBidi" w:cstheme="minorBidi"/>
          <w:b/>
          <w:sz w:val="20"/>
          <w:szCs w:val="20"/>
        </w:rPr>
      </w:pPr>
    </w:p>
    <w:p w:rsidR="00BF116B" w:rsidRPr="00440D97" w:rsidRDefault="00BF116B" w:rsidP="00BF116B">
      <w:pPr>
        <w:spacing w:line="249" w:lineRule="auto"/>
        <w:ind w:left="1009" w:right="1281"/>
        <w:rPr>
          <w:rFonts w:asciiTheme="minorBidi" w:hAnsiTheme="minorBidi"/>
          <w:b/>
          <w:i/>
          <w:sz w:val="20"/>
          <w:szCs w:val="20"/>
        </w:rPr>
      </w:pPr>
      <w:r w:rsidRPr="00440D97">
        <w:rPr>
          <w:rFonts w:asciiTheme="minorBidi" w:hAnsiTheme="minorBidi"/>
          <w:b/>
          <w:i/>
          <w:sz w:val="20"/>
          <w:szCs w:val="20"/>
        </w:rPr>
        <w:t>A remplir régulièrement tout au long du stage ou de la formation par alternance par l’étudiant</w:t>
      </w:r>
    </w:p>
    <w:p w:rsidR="00BF116B" w:rsidRPr="00440D97" w:rsidRDefault="00BF116B" w:rsidP="00BF116B">
      <w:pPr>
        <w:pStyle w:val="Corpsdetexte"/>
        <w:spacing w:before="2"/>
        <w:rPr>
          <w:rFonts w:asciiTheme="minorBidi" w:hAnsiTheme="minorBidi" w:cstheme="minorBidi"/>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3543"/>
        <w:gridCol w:w="4802"/>
      </w:tblGrid>
      <w:tr w:rsidR="00BF116B" w:rsidRPr="00440D97" w:rsidTr="002A594D">
        <w:trPr>
          <w:trHeight w:val="719"/>
          <w:jc w:val="center"/>
        </w:trPr>
        <w:tc>
          <w:tcPr>
            <w:tcW w:w="1034" w:type="dxa"/>
          </w:tcPr>
          <w:p w:rsidR="00BF116B" w:rsidRPr="00440D97" w:rsidRDefault="00BF116B" w:rsidP="004A49CD">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DATE OU SEMAINE</w:t>
            </w:r>
          </w:p>
        </w:tc>
        <w:tc>
          <w:tcPr>
            <w:tcW w:w="3543" w:type="dxa"/>
          </w:tcPr>
          <w:p w:rsidR="00BF116B" w:rsidRPr="00440D97" w:rsidRDefault="00BF116B" w:rsidP="004A49CD">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802" w:type="dxa"/>
          </w:tcPr>
          <w:p w:rsidR="00BF116B" w:rsidRPr="00440D97" w:rsidRDefault="00BF116B" w:rsidP="004A49CD">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BF116B" w:rsidRPr="00440D97" w:rsidTr="002A594D">
        <w:trPr>
          <w:trHeight w:val="548"/>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4"/>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1"/>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49"/>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553"/>
          <w:jc w:val="center"/>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980" w:right="320" w:bottom="1460" w:left="760" w:header="0" w:footer="1273" w:gutter="0"/>
          <w:cols w:space="720"/>
          <w:docGrid w:linePitch="299"/>
        </w:sectPr>
      </w:pPr>
    </w:p>
    <w:p w:rsidR="00BF116B" w:rsidRPr="00440D97" w:rsidRDefault="00BF116B" w:rsidP="00BF116B">
      <w:pPr>
        <w:pStyle w:val="Corpsdetexte"/>
        <w:ind w:left="563"/>
        <w:rPr>
          <w:rFonts w:asciiTheme="minorBidi" w:hAnsiTheme="minorBidi" w:cstheme="minorBidi"/>
          <w:sz w:val="20"/>
          <w:szCs w:val="20"/>
        </w:rPr>
      </w:pPr>
    </w:p>
    <w:p w:rsidR="00BF116B" w:rsidRPr="00440D97" w:rsidRDefault="00BF116B" w:rsidP="001A2939">
      <w:pPr>
        <w:pStyle w:val="Paragraphedeliste"/>
        <w:numPr>
          <w:ilvl w:val="0"/>
          <w:numId w:val="25"/>
        </w:numPr>
        <w:tabs>
          <w:tab w:val="left" w:pos="662"/>
        </w:tabs>
        <w:ind w:firstLine="48"/>
        <w:jc w:val="left"/>
        <w:rPr>
          <w:rFonts w:asciiTheme="minorBidi" w:hAnsiTheme="minorBidi" w:cstheme="minorBidi"/>
          <w:b/>
          <w:sz w:val="20"/>
          <w:szCs w:val="20"/>
        </w:rPr>
      </w:pPr>
      <w:r w:rsidRPr="00440D97">
        <w:rPr>
          <w:rFonts w:asciiTheme="minorBidi" w:hAnsiTheme="minorBidi" w:cstheme="minorBidi"/>
          <w:b/>
          <w:sz w:val="20"/>
          <w:szCs w:val="20"/>
        </w:rPr>
        <w:t>SUIVI DES ACTIVITES DANS LA STRUCTURE</w:t>
      </w:r>
      <w:r w:rsidRPr="00440D97">
        <w:rPr>
          <w:rFonts w:asciiTheme="minorBidi" w:hAnsiTheme="minorBidi" w:cstheme="minorBidi"/>
          <w:b/>
          <w:spacing w:val="-7"/>
          <w:sz w:val="20"/>
          <w:szCs w:val="20"/>
        </w:rPr>
        <w:t xml:space="preserve"> </w:t>
      </w:r>
      <w:r w:rsidRPr="00440D97">
        <w:rPr>
          <w:rFonts w:asciiTheme="minorBidi" w:hAnsiTheme="minorBidi" w:cstheme="minorBidi"/>
          <w:b/>
          <w:sz w:val="20"/>
          <w:szCs w:val="20"/>
        </w:rPr>
        <w:t>D’ACCUEIL</w:t>
      </w:r>
      <w:r>
        <w:rPr>
          <w:rFonts w:asciiTheme="minorBidi" w:hAnsiTheme="minorBidi" w:cstheme="minorBidi"/>
          <w:b/>
          <w:sz w:val="20"/>
          <w:szCs w:val="20"/>
        </w:rPr>
        <w:t xml:space="preserve"> </w:t>
      </w:r>
      <w:r w:rsidRPr="00440D97">
        <w:rPr>
          <w:rFonts w:asciiTheme="minorBidi" w:hAnsiTheme="minorBidi" w:cstheme="minorBidi"/>
          <w:bCs/>
          <w:sz w:val="20"/>
          <w:szCs w:val="20"/>
        </w:rPr>
        <w:t>(</w:t>
      </w:r>
      <w:r w:rsidRPr="00440D97">
        <w:rPr>
          <w:rFonts w:asciiTheme="minorBidi" w:hAnsiTheme="minorBidi" w:cstheme="minorBidi"/>
          <w:bCs/>
          <w:i/>
          <w:sz w:val="20"/>
          <w:szCs w:val="20"/>
        </w:rPr>
        <w:t>A remplir par l’encadreur professionnel)</w:t>
      </w:r>
    </w:p>
    <w:p w:rsidR="00BF116B" w:rsidRPr="00440D97" w:rsidRDefault="00BF116B" w:rsidP="00BF116B">
      <w:pPr>
        <w:pStyle w:val="Corpsdetexte"/>
        <w:spacing w:before="11"/>
        <w:ind w:right="621"/>
        <w:jc w:val="both"/>
        <w:rPr>
          <w:rFonts w:asciiTheme="minorBidi" w:hAnsiTheme="minorBidi" w:cstheme="minorBidi"/>
          <w:i/>
          <w:sz w:val="20"/>
          <w:szCs w:val="20"/>
        </w:rPr>
      </w:pPr>
    </w:p>
    <w:p w:rsidR="00BF116B" w:rsidRPr="00440D97" w:rsidRDefault="00BF116B" w:rsidP="00BF116B">
      <w:pPr>
        <w:pStyle w:val="Corpsdetexte"/>
        <w:spacing w:before="11"/>
        <w:ind w:right="621"/>
        <w:jc w:val="both"/>
        <w:rPr>
          <w:rFonts w:asciiTheme="minorBidi" w:hAnsiTheme="minorBidi" w:cstheme="minorBidi"/>
          <w:i/>
          <w:sz w:val="20"/>
          <w:szCs w:val="20"/>
        </w:rPr>
      </w:pPr>
    </w:p>
    <w:p w:rsidR="00BF116B" w:rsidRPr="00440D97" w:rsidRDefault="001A2939" w:rsidP="001A2939">
      <w:pPr>
        <w:spacing w:line="360" w:lineRule="auto"/>
        <w:ind w:left="661" w:right="762"/>
        <w:jc w:val="center"/>
        <w:rPr>
          <w:rFonts w:asciiTheme="minorBidi" w:hAnsiTheme="minorBidi"/>
          <w:i/>
          <w:sz w:val="16"/>
          <w:szCs w:val="16"/>
        </w:rPr>
      </w:pPr>
      <w:r>
        <w:rPr>
          <w:rFonts w:asciiTheme="minorBidi" w:hAnsiTheme="minorBidi"/>
          <w:i/>
          <w:sz w:val="16"/>
          <w:szCs w:val="16"/>
        </w:rPr>
        <w:t xml:space="preserve">[ </w:t>
      </w:r>
      <w:r w:rsidR="00BF116B" w:rsidRPr="00440D97">
        <w:rPr>
          <w:rFonts w:asciiTheme="minorBidi" w:hAnsiTheme="minorBidi"/>
          <w:i/>
          <w:sz w:val="16"/>
          <w:szCs w:val="16"/>
        </w:rPr>
        <w:t>Dans ce tableau, l’encadreur professionnel cherchera à noter, les points marquants tels que les résultats obtenus, les progrès réalisés, les difficultés rencontrées par l’étudiant en</w:t>
      </w:r>
      <w:r w:rsidR="00BF116B" w:rsidRPr="00440D97">
        <w:rPr>
          <w:rFonts w:asciiTheme="minorBidi" w:hAnsiTheme="minorBidi"/>
          <w:i/>
          <w:spacing w:val="-2"/>
          <w:sz w:val="16"/>
          <w:szCs w:val="16"/>
        </w:rPr>
        <w:t xml:space="preserve"> </w:t>
      </w:r>
      <w:r w:rsidR="00BF116B" w:rsidRPr="00440D97">
        <w:rPr>
          <w:rFonts w:asciiTheme="minorBidi" w:hAnsiTheme="minorBidi"/>
          <w:i/>
          <w:sz w:val="16"/>
          <w:szCs w:val="16"/>
        </w:rPr>
        <w:t>stage.</w:t>
      </w:r>
    </w:p>
    <w:p w:rsidR="00BF116B" w:rsidRPr="00440D97" w:rsidRDefault="00BF116B" w:rsidP="001A2939">
      <w:pPr>
        <w:pStyle w:val="Corpsdetexte"/>
        <w:spacing w:before="1"/>
        <w:ind w:right="1188"/>
        <w:jc w:val="center"/>
        <w:rPr>
          <w:rFonts w:asciiTheme="minorBidi" w:hAnsiTheme="minorBidi" w:cstheme="minorBidi"/>
          <w:i/>
          <w:sz w:val="16"/>
          <w:szCs w:val="16"/>
        </w:rPr>
      </w:pPr>
    </w:p>
    <w:p w:rsidR="00BF116B" w:rsidRPr="00440D97" w:rsidRDefault="00BF116B" w:rsidP="001A2939">
      <w:pPr>
        <w:tabs>
          <w:tab w:val="left" w:pos="10065"/>
        </w:tabs>
        <w:ind w:left="661" w:right="1188"/>
        <w:jc w:val="center"/>
        <w:rPr>
          <w:rFonts w:asciiTheme="minorBidi" w:hAnsiTheme="minorBidi"/>
          <w:i/>
          <w:sz w:val="16"/>
          <w:szCs w:val="16"/>
        </w:rPr>
      </w:pPr>
      <w:r w:rsidRPr="00440D97">
        <w:rPr>
          <w:rFonts w:asciiTheme="minorBidi" w:hAnsiTheme="minorBidi"/>
          <w:i/>
          <w:sz w:val="16"/>
          <w:szCs w:val="16"/>
        </w:rPr>
        <w:t>Ce tableau peut être rempli à la fin de chaque période dans la structure d’accueil si le stage ou</w:t>
      </w:r>
      <w:r w:rsidR="001A2939">
        <w:rPr>
          <w:rFonts w:asciiTheme="minorBidi" w:hAnsiTheme="minorBidi"/>
          <w:i/>
          <w:sz w:val="16"/>
          <w:szCs w:val="16"/>
        </w:rPr>
        <w:t xml:space="preserve"> la formation par alternance se </w:t>
      </w:r>
      <w:r w:rsidRPr="00440D97">
        <w:rPr>
          <w:rFonts w:asciiTheme="minorBidi" w:hAnsiTheme="minorBidi"/>
          <w:i/>
          <w:sz w:val="16"/>
          <w:szCs w:val="16"/>
        </w:rPr>
        <w:t>fait en plusieurs périodes. Il peut être utilisé comme un aide mémoire pour rempli la fiche d’évaluation à la fin du stage ou de la formation par alternance</w:t>
      </w:r>
      <w:r w:rsidR="001A2939">
        <w:rPr>
          <w:rFonts w:asciiTheme="minorBidi" w:hAnsiTheme="minorBidi"/>
          <w:i/>
          <w:sz w:val="16"/>
          <w:szCs w:val="16"/>
        </w:rPr>
        <w:t>]</w:t>
      </w:r>
      <w:r w:rsidRPr="00440D97">
        <w:rPr>
          <w:rFonts w:asciiTheme="minorBidi" w:hAnsiTheme="minorBidi"/>
          <w:i/>
          <w:sz w:val="16"/>
          <w:szCs w:val="16"/>
        </w:rPr>
        <w:t>.</w:t>
      </w:r>
    </w:p>
    <w:p w:rsidR="00BF116B" w:rsidRPr="00440D97" w:rsidRDefault="00BF116B" w:rsidP="00BF116B">
      <w:pPr>
        <w:ind w:left="661" w:right="790"/>
        <w:jc w:val="both"/>
        <w:rPr>
          <w:rFonts w:asciiTheme="minorBidi" w:hAnsiTheme="minorBidi"/>
          <w:i/>
          <w:sz w:val="20"/>
          <w:szCs w:val="20"/>
        </w:rPr>
      </w:pPr>
    </w:p>
    <w:p w:rsidR="00BF116B" w:rsidRPr="00440D97" w:rsidRDefault="00BF116B" w:rsidP="00BF116B">
      <w:pPr>
        <w:pStyle w:val="Corpsdetexte"/>
        <w:rPr>
          <w:rFonts w:asciiTheme="minorBidi" w:hAnsiTheme="minorBidi" w:cstheme="minorBidi"/>
          <w: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4659"/>
        <w:gridCol w:w="3402"/>
      </w:tblGrid>
      <w:tr w:rsidR="00BF116B" w:rsidRPr="00440D97" w:rsidTr="001A2939">
        <w:trPr>
          <w:trHeight w:val="807"/>
        </w:trPr>
        <w:tc>
          <w:tcPr>
            <w:tcW w:w="1441" w:type="dxa"/>
          </w:tcPr>
          <w:p w:rsidR="00BF116B" w:rsidRPr="00440D97" w:rsidRDefault="00BF116B" w:rsidP="004A49CD">
            <w:pPr>
              <w:pStyle w:val="TableParagraph"/>
              <w:spacing w:line="260" w:lineRule="exact"/>
              <w:ind w:left="191"/>
              <w:jc w:val="center"/>
              <w:rPr>
                <w:rFonts w:asciiTheme="minorBidi" w:hAnsiTheme="minorBidi" w:cstheme="minorBidi"/>
                <w:b/>
                <w:sz w:val="20"/>
                <w:szCs w:val="20"/>
              </w:rPr>
            </w:pPr>
            <w:r w:rsidRPr="00440D97">
              <w:rPr>
                <w:rFonts w:asciiTheme="minorBidi" w:hAnsiTheme="minorBidi" w:cstheme="minorBidi"/>
                <w:b/>
                <w:sz w:val="20"/>
                <w:szCs w:val="20"/>
              </w:rPr>
              <w:t>DATE</w:t>
            </w:r>
          </w:p>
        </w:tc>
        <w:tc>
          <w:tcPr>
            <w:tcW w:w="4659" w:type="dxa"/>
          </w:tcPr>
          <w:p w:rsidR="00BF116B" w:rsidRPr="00440D97" w:rsidRDefault="00BF116B" w:rsidP="004A49CD">
            <w:pPr>
              <w:pStyle w:val="TableParagraph"/>
              <w:spacing w:line="260" w:lineRule="exact"/>
              <w:ind w:left="249"/>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c>
          <w:tcPr>
            <w:tcW w:w="3402" w:type="dxa"/>
          </w:tcPr>
          <w:p w:rsidR="00BF116B" w:rsidRPr="00440D97" w:rsidRDefault="00BF116B" w:rsidP="004A49CD">
            <w:pPr>
              <w:pStyle w:val="TableParagraph"/>
              <w:spacing w:line="260" w:lineRule="exact"/>
              <w:ind w:left="286"/>
              <w:jc w:val="center"/>
              <w:rPr>
                <w:rFonts w:asciiTheme="minorBidi" w:hAnsiTheme="minorBidi" w:cstheme="minorBidi"/>
                <w:b/>
                <w:sz w:val="20"/>
                <w:szCs w:val="20"/>
              </w:rPr>
            </w:pPr>
            <w:r w:rsidRPr="00440D97">
              <w:rPr>
                <w:rFonts w:asciiTheme="minorBidi" w:hAnsiTheme="minorBidi" w:cstheme="minorBidi"/>
                <w:b/>
                <w:sz w:val="20"/>
                <w:szCs w:val="20"/>
              </w:rPr>
              <w:t>SIGNATURE</w:t>
            </w:r>
          </w:p>
        </w:tc>
      </w:tr>
      <w:tr w:rsidR="00BF116B" w:rsidRPr="00440D97" w:rsidTr="001A2939">
        <w:trPr>
          <w:trHeight w:val="1118"/>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963"/>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964"/>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441"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1280" w:right="320" w:bottom="1460" w:left="760" w:header="0" w:footer="1273" w:gutter="0"/>
          <w:cols w:space="720"/>
          <w:docGrid w:linePitch="299"/>
        </w:sectPr>
      </w:pPr>
    </w:p>
    <w:p w:rsidR="00BF116B" w:rsidRPr="00440D97" w:rsidRDefault="00BF116B" w:rsidP="00BF116B">
      <w:pPr>
        <w:pStyle w:val="Paragraphedeliste"/>
        <w:numPr>
          <w:ilvl w:val="0"/>
          <w:numId w:val="25"/>
        </w:numPr>
        <w:tabs>
          <w:tab w:val="left" w:pos="633"/>
        </w:tabs>
        <w:spacing w:before="200" w:line="175" w:lineRule="auto"/>
        <w:ind w:left="373" w:right="905" w:firstLine="0"/>
        <w:jc w:val="left"/>
        <w:rPr>
          <w:rFonts w:asciiTheme="minorBidi" w:hAnsiTheme="minorBidi" w:cstheme="minorBidi"/>
          <w:bCs/>
          <w:i/>
          <w:iCs/>
          <w:sz w:val="20"/>
          <w:szCs w:val="20"/>
        </w:rPr>
      </w:pPr>
      <w:r w:rsidRPr="00440D97">
        <w:rPr>
          <w:rFonts w:asciiTheme="minorBidi" w:hAnsiTheme="minorBidi" w:cstheme="minorBidi"/>
          <w:b/>
          <w:sz w:val="20"/>
          <w:szCs w:val="20"/>
        </w:rPr>
        <w:lastRenderedPageBreak/>
        <w:t>SUIVI DE L’ETUDIANT EN STAGE PAR L’ETABLISSEMENT DE</w:t>
      </w:r>
      <w:r w:rsidRPr="00440D97">
        <w:rPr>
          <w:rFonts w:asciiTheme="minorBidi" w:hAnsiTheme="minorBidi" w:cstheme="minorBidi"/>
          <w:b/>
          <w:spacing w:val="-7"/>
          <w:sz w:val="20"/>
          <w:szCs w:val="20"/>
        </w:rPr>
        <w:t xml:space="preserve"> </w:t>
      </w:r>
      <w:r w:rsidRPr="00440D97">
        <w:rPr>
          <w:rFonts w:asciiTheme="minorBidi" w:hAnsiTheme="minorBidi" w:cstheme="minorBidi"/>
          <w:b/>
          <w:sz w:val="20"/>
          <w:szCs w:val="20"/>
        </w:rPr>
        <w:t>FORMATION</w:t>
      </w:r>
      <w:r>
        <w:rPr>
          <w:rFonts w:asciiTheme="minorBidi" w:hAnsiTheme="minorBidi" w:cstheme="minorBidi"/>
          <w:b/>
          <w:sz w:val="20"/>
          <w:szCs w:val="20"/>
        </w:rPr>
        <w:t xml:space="preserve"> </w:t>
      </w:r>
      <w:r w:rsidRPr="00440D97">
        <w:rPr>
          <w:rFonts w:asciiTheme="minorBidi" w:hAnsiTheme="minorBidi" w:cstheme="minorBidi"/>
          <w:bCs/>
          <w:i/>
          <w:iCs/>
          <w:sz w:val="20"/>
          <w:szCs w:val="20"/>
        </w:rPr>
        <w:t xml:space="preserve">(A remplir régulièrement pour chaque contact et chaque visite </w:t>
      </w:r>
      <w:r w:rsidRPr="00440D97">
        <w:rPr>
          <w:rFonts w:asciiTheme="minorBidi" w:hAnsiTheme="minorBidi" w:cstheme="minorBidi"/>
          <w:bCs/>
          <w:i/>
          <w:iCs/>
          <w:spacing w:val="-4"/>
          <w:sz w:val="20"/>
          <w:szCs w:val="20"/>
        </w:rPr>
        <w:t xml:space="preserve">par </w:t>
      </w:r>
      <w:r w:rsidRPr="00440D97">
        <w:rPr>
          <w:rFonts w:asciiTheme="minorBidi" w:hAnsiTheme="minorBidi" w:cstheme="minorBidi"/>
          <w:bCs/>
          <w:i/>
          <w:iCs/>
          <w:sz w:val="20"/>
          <w:szCs w:val="20"/>
        </w:rPr>
        <w:t>l’encadr</w:t>
      </w:r>
      <w:r>
        <w:rPr>
          <w:rFonts w:asciiTheme="minorBidi" w:hAnsiTheme="minorBidi" w:cstheme="minorBidi"/>
          <w:bCs/>
          <w:i/>
          <w:iCs/>
          <w:sz w:val="20"/>
          <w:szCs w:val="20"/>
        </w:rPr>
        <w:t>ant</w:t>
      </w:r>
      <w:r w:rsidRPr="00440D97">
        <w:rPr>
          <w:rFonts w:asciiTheme="minorBidi" w:hAnsiTheme="minorBidi" w:cstheme="minorBidi"/>
          <w:bCs/>
          <w:i/>
          <w:iCs/>
          <w:spacing w:val="59"/>
          <w:sz w:val="20"/>
          <w:szCs w:val="20"/>
        </w:rPr>
        <w:t xml:space="preserve"> </w:t>
      </w:r>
      <w:r w:rsidRPr="00440D97">
        <w:rPr>
          <w:rFonts w:asciiTheme="minorBidi" w:hAnsiTheme="minorBidi" w:cstheme="minorBidi"/>
          <w:bCs/>
          <w:i/>
          <w:iCs/>
          <w:sz w:val="20"/>
          <w:szCs w:val="20"/>
        </w:rPr>
        <w:t>pédagogique)</w:t>
      </w:r>
    </w:p>
    <w:p w:rsidR="00BF116B" w:rsidRPr="00440D97" w:rsidRDefault="00BF116B" w:rsidP="00BF116B">
      <w:pPr>
        <w:pStyle w:val="Corpsdetexte"/>
        <w:spacing w:before="5"/>
        <w:ind w:right="762"/>
        <w:jc w:val="both"/>
        <w:rPr>
          <w:rFonts w:asciiTheme="minorBidi" w:hAnsiTheme="minorBidi" w:cstheme="minorBidi"/>
          <w:i/>
          <w:sz w:val="20"/>
          <w:szCs w:val="20"/>
        </w:rPr>
      </w:pPr>
    </w:p>
    <w:p w:rsidR="00BF116B" w:rsidRPr="00440D97" w:rsidRDefault="00BF116B" w:rsidP="00BF116B">
      <w:pPr>
        <w:pStyle w:val="Corpsdetexte"/>
        <w:spacing w:before="5"/>
        <w:ind w:right="762"/>
        <w:jc w:val="both"/>
        <w:rPr>
          <w:rFonts w:asciiTheme="minorBidi" w:hAnsiTheme="minorBidi" w:cstheme="minorBidi"/>
          <w:i/>
          <w:sz w:val="20"/>
          <w:szCs w:val="20"/>
        </w:rPr>
      </w:pPr>
    </w:p>
    <w:p w:rsidR="00BF116B" w:rsidRPr="00440D97" w:rsidRDefault="00BF116B" w:rsidP="00BF116B">
      <w:pPr>
        <w:ind w:left="591" w:right="1188"/>
        <w:jc w:val="both"/>
        <w:rPr>
          <w:rFonts w:asciiTheme="minorBidi" w:hAnsiTheme="minorBidi"/>
          <w:i/>
          <w:sz w:val="16"/>
          <w:szCs w:val="16"/>
        </w:rPr>
      </w:pPr>
      <w:r w:rsidRPr="00440D97">
        <w:rPr>
          <w:rFonts w:asciiTheme="minorBidi" w:hAnsiTheme="minorBidi"/>
          <w:i/>
          <w:sz w:val="16"/>
          <w:szCs w:val="16"/>
        </w:rPr>
        <w:t>Il convient de détailler les difficultés éventuelles, les questions particulières discutées, les remédiations envisagées et les solutions apportées. Il s’agit en particulier de veiller à la bonne adéquation entre les tâches confiée à l’étudiant et les objectifs du stage et de s’assurer du contexte de déroulement du stage en entreprise.</w:t>
      </w:r>
    </w:p>
    <w:p w:rsidR="00BF116B" w:rsidRPr="00440D97" w:rsidRDefault="00BF116B" w:rsidP="00BF116B">
      <w:pPr>
        <w:pStyle w:val="Corpsdetexte"/>
        <w:spacing w:before="9"/>
        <w:ind w:right="762"/>
        <w:jc w:val="both"/>
        <w:rPr>
          <w:rFonts w:asciiTheme="minorBidi" w:hAnsiTheme="minorBidi" w:cstheme="minorBidi"/>
          <w:i/>
          <w:sz w:val="20"/>
          <w:szCs w:val="20"/>
        </w:rPr>
      </w:pPr>
    </w:p>
    <w:p w:rsidR="00BF116B" w:rsidRPr="00440D97" w:rsidRDefault="00BF116B" w:rsidP="00BF116B">
      <w:pPr>
        <w:pStyle w:val="Corpsdetexte"/>
        <w:spacing w:before="9"/>
        <w:ind w:right="762"/>
        <w:jc w:val="both"/>
        <w:rPr>
          <w:rFonts w:asciiTheme="minorBidi" w:hAnsiTheme="minorBidi" w:cstheme="minorBidi"/>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3051"/>
        <w:gridCol w:w="4441"/>
      </w:tblGrid>
      <w:tr w:rsidR="00BF116B" w:rsidRPr="00440D97" w:rsidTr="001A2939">
        <w:trPr>
          <w:trHeight w:val="827"/>
        </w:trPr>
        <w:tc>
          <w:tcPr>
            <w:tcW w:w="1952" w:type="dxa"/>
          </w:tcPr>
          <w:p w:rsidR="00BF116B" w:rsidRPr="00440D97" w:rsidRDefault="00BF116B" w:rsidP="004A49CD">
            <w:pPr>
              <w:pStyle w:val="TableParagraph"/>
              <w:spacing w:before="21" w:line="249" w:lineRule="auto"/>
              <w:ind w:right="16"/>
              <w:jc w:val="center"/>
              <w:rPr>
                <w:rFonts w:asciiTheme="minorBidi" w:hAnsiTheme="minorBidi" w:cstheme="minorBidi"/>
                <w:b/>
                <w:sz w:val="20"/>
                <w:szCs w:val="20"/>
              </w:rPr>
            </w:pPr>
            <w:r w:rsidRPr="00440D97">
              <w:rPr>
                <w:rFonts w:asciiTheme="minorBidi" w:hAnsiTheme="minorBidi" w:cstheme="minorBidi"/>
                <w:b/>
                <w:sz w:val="20"/>
                <w:szCs w:val="20"/>
              </w:rPr>
              <w:t>DATE DU CONTACT</w:t>
            </w:r>
          </w:p>
          <w:p w:rsidR="00BF116B" w:rsidRPr="00440D97" w:rsidRDefault="00BF116B" w:rsidP="004A49CD">
            <w:pPr>
              <w:pStyle w:val="TableParagraph"/>
              <w:spacing w:line="222" w:lineRule="exact"/>
              <w:ind w:right="16"/>
              <w:jc w:val="center"/>
              <w:rPr>
                <w:rFonts w:asciiTheme="minorBidi" w:hAnsiTheme="minorBidi" w:cstheme="minorBidi"/>
                <w:b/>
                <w:sz w:val="20"/>
                <w:szCs w:val="20"/>
              </w:rPr>
            </w:pPr>
            <w:r w:rsidRPr="00440D97">
              <w:rPr>
                <w:rFonts w:asciiTheme="minorBidi" w:hAnsiTheme="minorBidi" w:cstheme="minorBidi"/>
                <w:b/>
                <w:sz w:val="20"/>
                <w:szCs w:val="20"/>
              </w:rPr>
              <w:t>OU DE LA VISITE</w:t>
            </w:r>
          </w:p>
        </w:tc>
        <w:tc>
          <w:tcPr>
            <w:tcW w:w="3051" w:type="dxa"/>
          </w:tcPr>
          <w:p w:rsidR="00BF116B" w:rsidRPr="00440D97" w:rsidRDefault="00BF116B" w:rsidP="004A49CD">
            <w:pPr>
              <w:pStyle w:val="TableParagraph"/>
              <w:spacing w:before="21" w:line="249" w:lineRule="auto"/>
              <w:ind w:left="299" w:right="41"/>
              <w:jc w:val="center"/>
              <w:rPr>
                <w:rFonts w:asciiTheme="minorBidi" w:hAnsiTheme="minorBidi" w:cstheme="minorBidi"/>
                <w:b/>
                <w:sz w:val="20"/>
                <w:szCs w:val="20"/>
              </w:rPr>
            </w:pPr>
            <w:r w:rsidRPr="00440D97">
              <w:rPr>
                <w:rFonts w:asciiTheme="minorBidi" w:hAnsiTheme="minorBidi" w:cstheme="minorBidi"/>
                <w:b/>
                <w:sz w:val="20"/>
                <w:szCs w:val="20"/>
              </w:rPr>
              <w:t>SITUATION CONSTATEE ACTIONS ENVISAGEES</w:t>
            </w:r>
          </w:p>
          <w:p w:rsidR="00BF116B" w:rsidRPr="00440D97" w:rsidRDefault="00BF116B" w:rsidP="004A49CD">
            <w:pPr>
              <w:pStyle w:val="TableParagraph"/>
              <w:spacing w:line="222" w:lineRule="exact"/>
              <w:ind w:left="299" w:right="46"/>
              <w:jc w:val="center"/>
              <w:rPr>
                <w:rFonts w:asciiTheme="minorBidi" w:hAnsiTheme="minorBidi" w:cstheme="minorBidi"/>
                <w:b/>
                <w:sz w:val="20"/>
                <w:szCs w:val="20"/>
              </w:rPr>
            </w:pPr>
            <w:r w:rsidRPr="00440D97">
              <w:rPr>
                <w:rFonts w:asciiTheme="minorBidi" w:hAnsiTheme="minorBidi" w:cstheme="minorBidi"/>
                <w:b/>
                <w:sz w:val="20"/>
                <w:szCs w:val="20"/>
              </w:rPr>
              <w:t>ET RESULTATS ATTENDUS</w:t>
            </w:r>
          </w:p>
        </w:tc>
        <w:tc>
          <w:tcPr>
            <w:tcW w:w="4441" w:type="dxa"/>
          </w:tcPr>
          <w:p w:rsidR="00BF116B" w:rsidRPr="00440D97" w:rsidRDefault="00BF116B" w:rsidP="004A49CD">
            <w:pPr>
              <w:pStyle w:val="TableParagraph"/>
              <w:spacing w:before="9"/>
              <w:jc w:val="center"/>
              <w:rPr>
                <w:rFonts w:asciiTheme="minorBidi" w:hAnsiTheme="minorBidi" w:cstheme="minorBidi"/>
                <w:i/>
                <w:sz w:val="20"/>
                <w:szCs w:val="20"/>
              </w:rPr>
            </w:pPr>
          </w:p>
          <w:p w:rsidR="00BF116B" w:rsidRPr="00440D97" w:rsidRDefault="00BF116B" w:rsidP="004A49CD">
            <w:pPr>
              <w:pStyle w:val="TableParagraph"/>
              <w:ind w:left="340"/>
              <w:jc w:val="center"/>
              <w:rPr>
                <w:rFonts w:asciiTheme="minorBidi" w:hAnsiTheme="minorBidi" w:cstheme="minorBidi"/>
                <w:b/>
                <w:sz w:val="20"/>
                <w:szCs w:val="20"/>
              </w:rPr>
            </w:pPr>
            <w:r w:rsidRPr="00440D97">
              <w:rPr>
                <w:rFonts w:asciiTheme="minorBidi" w:hAnsiTheme="minorBidi" w:cstheme="minorBidi"/>
                <w:b/>
                <w:sz w:val="20"/>
                <w:szCs w:val="20"/>
              </w:rPr>
              <w:t>SIGNATURE</w:t>
            </w:r>
          </w:p>
        </w:tc>
      </w:tr>
      <w:tr w:rsidR="00BF116B" w:rsidRPr="00440D97" w:rsidTr="001A2939">
        <w:trPr>
          <w:trHeight w:val="714"/>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92"/>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441"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spacing w:before="2"/>
        <w:rPr>
          <w:rFonts w:asciiTheme="minorBidi" w:hAnsiTheme="minorBidi" w:cstheme="minorBidi"/>
          <w:i/>
          <w:sz w:val="20"/>
          <w:szCs w:val="20"/>
        </w:rPr>
      </w:pPr>
    </w:p>
    <w:p w:rsidR="00BF116B" w:rsidRPr="00440D97" w:rsidRDefault="00BF116B" w:rsidP="00BF116B">
      <w:pPr>
        <w:rPr>
          <w:rFonts w:asciiTheme="minorBidi" w:hAnsiTheme="minorBidi"/>
          <w:sz w:val="20"/>
          <w:szCs w:val="20"/>
        </w:rPr>
        <w:sectPr w:rsidR="00BF116B" w:rsidRPr="00440D97" w:rsidSect="00770064">
          <w:footerReference w:type="default" r:id="rId38"/>
          <w:pgSz w:w="11907" w:h="16839" w:code="9"/>
          <w:pgMar w:top="1120" w:right="320" w:bottom="280" w:left="760" w:header="0" w:footer="0" w:gutter="0"/>
          <w:cols w:space="720"/>
          <w:docGrid w:linePitch="299"/>
        </w:sectPr>
      </w:pPr>
    </w:p>
    <w:p w:rsidR="00BF116B" w:rsidRPr="00440D97" w:rsidRDefault="00BF116B" w:rsidP="00BF116B">
      <w:pPr>
        <w:pStyle w:val="Paragraphedeliste"/>
        <w:numPr>
          <w:ilvl w:val="0"/>
          <w:numId w:val="25"/>
        </w:numPr>
        <w:tabs>
          <w:tab w:val="left" w:pos="851"/>
        </w:tabs>
        <w:spacing w:before="190"/>
        <w:ind w:left="651" w:right="1323" w:hanging="60"/>
        <w:jc w:val="left"/>
        <w:rPr>
          <w:rFonts w:asciiTheme="minorBidi" w:hAnsiTheme="minorBidi" w:cstheme="minorBidi"/>
          <w:b/>
          <w:sz w:val="20"/>
          <w:szCs w:val="20"/>
        </w:rPr>
      </w:pPr>
      <w:r w:rsidRPr="00440D97">
        <w:rPr>
          <w:rFonts w:asciiTheme="minorBidi" w:hAnsiTheme="minorBidi" w:cstheme="minorBidi"/>
          <w:b/>
          <w:sz w:val="20"/>
          <w:szCs w:val="20"/>
        </w:rPr>
        <w:lastRenderedPageBreak/>
        <w:t xml:space="preserve">EVALUATION DU STAGE </w:t>
      </w:r>
      <w:r w:rsidRPr="00440D97">
        <w:rPr>
          <w:rFonts w:asciiTheme="minorBidi" w:hAnsiTheme="minorBidi" w:cstheme="minorBidi"/>
          <w:bCs/>
          <w:i/>
          <w:iCs/>
          <w:sz w:val="20"/>
          <w:szCs w:val="20"/>
        </w:rPr>
        <w:t>(</w:t>
      </w:r>
      <w:r w:rsidRPr="00440D97">
        <w:rPr>
          <w:rFonts w:asciiTheme="minorBidi" w:hAnsiTheme="minorBidi" w:cstheme="minorBidi"/>
          <w:bCs/>
          <w:i/>
          <w:sz w:val="20"/>
          <w:szCs w:val="20"/>
        </w:rPr>
        <w:t>A remplir régulièrement tout au long du stage par l’encadrant professionnel</w:t>
      </w:r>
      <w:r>
        <w:rPr>
          <w:rFonts w:asciiTheme="minorBidi" w:hAnsiTheme="minorBidi" w:cstheme="minorBidi"/>
          <w:bCs/>
          <w:i/>
          <w:sz w:val="20"/>
          <w:szCs w:val="20"/>
        </w:rPr>
        <w:t>)</w:t>
      </w:r>
    </w:p>
    <w:p w:rsidR="00BF116B" w:rsidRPr="00440D97" w:rsidRDefault="00BF116B" w:rsidP="00BF116B">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6095"/>
      </w:tblGrid>
      <w:tr w:rsidR="00BF116B" w:rsidRPr="00440D97" w:rsidTr="002A594D">
        <w:trPr>
          <w:trHeight w:val="551"/>
        </w:trPr>
        <w:tc>
          <w:tcPr>
            <w:tcW w:w="9307" w:type="dxa"/>
            <w:gridSpan w:val="2"/>
          </w:tcPr>
          <w:p w:rsidR="00BF116B" w:rsidRPr="00440D97" w:rsidRDefault="00BF116B" w:rsidP="004A49CD">
            <w:pPr>
              <w:pStyle w:val="TableParagraph"/>
              <w:spacing w:line="230" w:lineRule="auto"/>
              <w:ind w:left="11"/>
              <w:jc w:val="center"/>
              <w:rPr>
                <w:rFonts w:asciiTheme="minorBidi" w:hAnsiTheme="minorBidi" w:cstheme="minorBidi"/>
                <w:b/>
                <w:sz w:val="20"/>
                <w:szCs w:val="20"/>
              </w:rPr>
            </w:pPr>
          </w:p>
          <w:p w:rsidR="00BF116B" w:rsidRPr="00440D97" w:rsidRDefault="00BF116B" w:rsidP="004A49CD">
            <w:pPr>
              <w:pStyle w:val="TableParagraph"/>
              <w:spacing w:line="230" w:lineRule="auto"/>
              <w:ind w:left="11"/>
              <w:jc w:val="center"/>
              <w:rPr>
                <w:rFonts w:asciiTheme="minorBidi" w:hAnsiTheme="minorBidi" w:cstheme="minorBidi"/>
                <w:b/>
                <w:sz w:val="20"/>
                <w:szCs w:val="20"/>
              </w:rPr>
            </w:pPr>
            <w:r w:rsidRPr="00440D97">
              <w:rPr>
                <w:rFonts w:asciiTheme="minorBidi" w:hAnsiTheme="minorBidi" w:cstheme="minorBidi"/>
                <w:b/>
                <w:sz w:val="20"/>
                <w:szCs w:val="20"/>
              </w:rPr>
              <w:t>6-1. BILAN DES REALISATIONS PAR RAPPORT AUX OBJECTIFS</w:t>
            </w:r>
          </w:p>
          <w:p w:rsidR="00BF116B" w:rsidRPr="00440D97" w:rsidRDefault="00BF116B" w:rsidP="004A49CD">
            <w:pPr>
              <w:pStyle w:val="TableParagraph"/>
              <w:spacing w:line="230" w:lineRule="auto"/>
              <w:ind w:left="11"/>
              <w:jc w:val="center"/>
              <w:rPr>
                <w:rFonts w:asciiTheme="minorBidi" w:hAnsiTheme="minorBidi" w:cstheme="minorBidi"/>
                <w:b/>
                <w:sz w:val="20"/>
                <w:szCs w:val="20"/>
              </w:rPr>
            </w:pPr>
          </w:p>
        </w:tc>
      </w:tr>
      <w:tr w:rsidR="00BF116B" w:rsidRPr="00440D97" w:rsidTr="002A594D">
        <w:trPr>
          <w:trHeight w:val="671"/>
        </w:trPr>
        <w:tc>
          <w:tcPr>
            <w:tcW w:w="3212" w:type="dxa"/>
          </w:tcPr>
          <w:p w:rsidR="00BF116B" w:rsidRPr="00031F53" w:rsidRDefault="00BF116B" w:rsidP="004A49CD">
            <w:pPr>
              <w:pStyle w:val="TableParagraph"/>
              <w:spacing w:before="5"/>
              <w:ind w:left="383"/>
              <w:rPr>
                <w:rFonts w:asciiTheme="minorBidi" w:hAnsiTheme="minorBidi" w:cstheme="minorBidi"/>
                <w:b/>
                <w:sz w:val="20"/>
                <w:szCs w:val="20"/>
              </w:rPr>
            </w:pPr>
          </w:p>
          <w:p w:rsidR="00BF116B" w:rsidRPr="00440D97" w:rsidRDefault="00BF116B" w:rsidP="004A49CD">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6095" w:type="dxa"/>
          </w:tcPr>
          <w:p w:rsidR="00BF116B" w:rsidRDefault="00BF116B" w:rsidP="004A49CD">
            <w:pPr>
              <w:pStyle w:val="TableParagraph"/>
              <w:spacing w:before="5" w:line="247" w:lineRule="auto"/>
              <w:ind w:left="2037" w:right="303" w:hanging="678"/>
              <w:rPr>
                <w:rFonts w:asciiTheme="minorBidi" w:hAnsiTheme="minorBidi" w:cstheme="minorBidi"/>
                <w:b/>
                <w:sz w:val="20"/>
                <w:szCs w:val="20"/>
              </w:rPr>
            </w:pPr>
          </w:p>
          <w:p w:rsidR="00BF116B" w:rsidRPr="00440D97" w:rsidRDefault="00BF116B" w:rsidP="004A49CD">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BF116B" w:rsidRPr="00440D97" w:rsidTr="002A594D">
        <w:trPr>
          <w:trHeight w:val="832"/>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832"/>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830"/>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2A594D">
        <w:trPr>
          <w:trHeight w:val="831"/>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pStyle w:val="Corpsdetexte"/>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Pr="00440D97" w:rsidRDefault="00BF116B" w:rsidP="00BF116B">
      <w:pPr>
        <w:pStyle w:val="Corpsdetexte"/>
        <w:spacing w:before="7"/>
        <w:rPr>
          <w:rFonts w:asciiTheme="minorBidi" w:hAnsiTheme="minorBidi" w:cstheme="minorBidi"/>
          <w:b/>
          <w:i/>
          <w:sz w:val="20"/>
          <w:szCs w:val="20"/>
        </w:rPr>
      </w:pPr>
    </w:p>
    <w:p w:rsidR="00BF116B" w:rsidRPr="00440D97" w:rsidRDefault="00BF116B" w:rsidP="00BF116B">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BF116B" w:rsidRPr="00440D97" w:rsidTr="002A594D">
        <w:trPr>
          <w:trHeight w:val="342"/>
        </w:trPr>
        <w:tc>
          <w:tcPr>
            <w:tcW w:w="1640" w:type="dxa"/>
          </w:tcPr>
          <w:p w:rsidR="00BF116B" w:rsidRPr="00440D97" w:rsidRDefault="00BF116B" w:rsidP="004A49CD">
            <w:pPr>
              <w:pStyle w:val="TableParagraph"/>
              <w:spacing w:line="214" w:lineRule="exact"/>
              <w:ind w:left="482"/>
              <w:jc w:val="center"/>
              <w:rPr>
                <w:rFonts w:asciiTheme="minorBidi" w:hAnsiTheme="minorBidi" w:cstheme="minorBidi"/>
                <w:b/>
                <w:sz w:val="20"/>
                <w:szCs w:val="20"/>
              </w:rPr>
            </w:pPr>
          </w:p>
          <w:p w:rsidR="00BF116B" w:rsidRPr="00440D97" w:rsidRDefault="00BF116B" w:rsidP="004A49CD">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p>
        </w:tc>
        <w:tc>
          <w:tcPr>
            <w:tcW w:w="7667" w:type="dxa"/>
          </w:tcPr>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p>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p>
        </w:tc>
      </w:tr>
      <w:tr w:rsidR="00BF116B" w:rsidRPr="00440D97" w:rsidTr="002A594D">
        <w:trPr>
          <w:trHeight w:val="229"/>
        </w:trPr>
        <w:tc>
          <w:tcPr>
            <w:tcW w:w="1640" w:type="dxa"/>
          </w:tcPr>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p>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p>
        </w:tc>
      </w:tr>
      <w:tr w:rsidR="00BF116B" w:rsidRPr="00440D97" w:rsidTr="002A594D">
        <w:trPr>
          <w:trHeight w:val="232"/>
        </w:trPr>
        <w:tc>
          <w:tcPr>
            <w:tcW w:w="1640" w:type="dxa"/>
          </w:tcPr>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p>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p>
        </w:tc>
      </w:tr>
      <w:tr w:rsidR="00BF116B" w:rsidRPr="00440D97" w:rsidTr="002A594D">
        <w:trPr>
          <w:trHeight w:val="414"/>
        </w:trPr>
        <w:tc>
          <w:tcPr>
            <w:tcW w:w="1640" w:type="dxa"/>
          </w:tcPr>
          <w:p w:rsidR="00BF116B" w:rsidRPr="00440D97" w:rsidRDefault="00BF116B" w:rsidP="004A49CD">
            <w:pPr>
              <w:pStyle w:val="TableParagraph"/>
              <w:spacing w:line="212" w:lineRule="exact"/>
              <w:ind w:left="611"/>
              <w:rPr>
                <w:rFonts w:asciiTheme="minorBidi" w:hAnsiTheme="minorBidi" w:cstheme="minorBidi"/>
                <w:b/>
                <w:sz w:val="20"/>
                <w:szCs w:val="20"/>
              </w:rPr>
            </w:pPr>
          </w:p>
          <w:p w:rsidR="00BF116B" w:rsidRPr="00440D97" w:rsidRDefault="00BF116B" w:rsidP="004A49CD">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BF116B" w:rsidRPr="00440D97" w:rsidRDefault="00BF116B" w:rsidP="004A49CD">
            <w:pPr>
              <w:pStyle w:val="TableParagraph"/>
              <w:spacing w:line="212" w:lineRule="exact"/>
              <w:ind w:left="611"/>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p>
        </w:tc>
      </w:tr>
      <w:tr w:rsidR="00BF116B" w:rsidRPr="00440D97" w:rsidTr="002A594D">
        <w:trPr>
          <w:trHeight w:val="832"/>
        </w:trPr>
        <w:tc>
          <w:tcPr>
            <w:tcW w:w="1640" w:type="dxa"/>
          </w:tcPr>
          <w:p w:rsidR="00BF116B" w:rsidRPr="00440D97" w:rsidRDefault="00BF116B" w:rsidP="004A49CD">
            <w:pPr>
              <w:pStyle w:val="TableParagraph"/>
              <w:spacing w:line="213" w:lineRule="exact"/>
              <w:ind w:left="624" w:right="583"/>
              <w:jc w:val="center"/>
              <w:rPr>
                <w:rFonts w:asciiTheme="minorBidi" w:hAnsiTheme="minorBidi" w:cstheme="minorBidi"/>
                <w:b/>
                <w:sz w:val="20"/>
                <w:szCs w:val="20"/>
              </w:rPr>
            </w:pPr>
          </w:p>
          <w:p w:rsidR="00BF116B" w:rsidRPr="00440D97" w:rsidRDefault="00BF116B" w:rsidP="004A49CD">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BF116B" w:rsidRPr="00440D97" w:rsidRDefault="00BF116B" w:rsidP="004A49CD">
            <w:pPr>
              <w:pStyle w:val="TableParagraph"/>
              <w:spacing w:line="225" w:lineRule="auto"/>
              <w:ind w:left="104" w:right="303"/>
              <w:rPr>
                <w:rFonts w:asciiTheme="minorBidi" w:hAnsiTheme="minorBidi" w:cstheme="minorBidi"/>
                <w:sz w:val="20"/>
                <w:szCs w:val="20"/>
              </w:rPr>
            </w:pPr>
          </w:p>
          <w:p w:rsidR="00BF116B" w:rsidRPr="00440D97" w:rsidRDefault="00BF116B" w:rsidP="004A49CD">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BF116B" w:rsidRPr="00440D97" w:rsidRDefault="00BF116B" w:rsidP="00BF116B">
      <w:pPr>
        <w:spacing w:line="225" w:lineRule="auto"/>
        <w:rPr>
          <w:rFonts w:asciiTheme="minorBidi" w:hAnsiTheme="minorBidi"/>
          <w:sz w:val="20"/>
          <w:szCs w:val="20"/>
        </w:rPr>
        <w:sectPr w:rsidR="00BF116B" w:rsidRPr="00440D97" w:rsidSect="00770064">
          <w:footerReference w:type="default" r:id="rId39"/>
          <w:pgSz w:w="11907" w:h="16839" w:code="9"/>
          <w:pgMar w:top="1120" w:right="320" w:bottom="960" w:left="760" w:header="0" w:footer="772" w:gutter="0"/>
          <w:pgNumType w:start="171"/>
          <w:cols w:space="720"/>
          <w:docGrid w:linePitch="299"/>
        </w:sectPr>
      </w:pPr>
    </w:p>
    <w:p w:rsidR="00BF116B" w:rsidRPr="00440D97" w:rsidRDefault="00BF116B" w:rsidP="00BF116B">
      <w:pPr>
        <w:pStyle w:val="Corpsdetexte"/>
        <w:spacing w:before="3" w:after="1"/>
        <w:rPr>
          <w:rFonts w:asciiTheme="minorBidi" w:hAnsiTheme="minorBidi" w:cstheme="minorBidi"/>
          <w:b/>
          <w:sz w:val="20"/>
          <w:szCs w:val="20"/>
        </w:rPr>
      </w:pPr>
    </w:p>
    <w:tbl>
      <w:tblPr>
        <w:tblW w:w="935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BF116B" w:rsidRPr="00440D97" w:rsidTr="001A2939">
        <w:trPr>
          <w:trHeight w:val="553"/>
        </w:trPr>
        <w:tc>
          <w:tcPr>
            <w:tcW w:w="9351" w:type="dxa"/>
          </w:tcPr>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p>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r w:rsidRPr="00440D97">
              <w:rPr>
                <w:rFonts w:asciiTheme="minorBidi" w:hAnsiTheme="minorBidi" w:cstheme="minorBidi"/>
                <w:b/>
                <w:sz w:val="20"/>
                <w:szCs w:val="20"/>
              </w:rPr>
              <w:t>6-2. APPRECIATION GENERALE DU TRAVAIL DE L’ETUDIANT EN STAGE PAR LES ENCADRANTS</w:t>
            </w:r>
          </w:p>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p>
        </w:tc>
      </w:tr>
      <w:tr w:rsidR="00BF116B" w:rsidRPr="00440D97" w:rsidTr="001A2939">
        <w:trPr>
          <w:trHeight w:val="3863"/>
        </w:trPr>
        <w:tc>
          <w:tcPr>
            <w:tcW w:w="9351"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9351" w:type="dxa"/>
          </w:tcPr>
          <w:p w:rsidR="00BF116B" w:rsidRPr="00440D97" w:rsidRDefault="00BF116B" w:rsidP="004A49CD">
            <w:pPr>
              <w:pStyle w:val="TableParagraph"/>
              <w:spacing w:line="255" w:lineRule="exact"/>
              <w:ind w:left="1540"/>
              <w:rPr>
                <w:rFonts w:asciiTheme="minorBidi" w:hAnsiTheme="minorBidi" w:cstheme="minorBidi"/>
                <w:b/>
                <w:sz w:val="20"/>
                <w:szCs w:val="20"/>
              </w:rPr>
            </w:pPr>
          </w:p>
          <w:p w:rsidR="00BF116B" w:rsidRPr="00440D97" w:rsidRDefault="00BF116B" w:rsidP="004A49CD">
            <w:pPr>
              <w:pStyle w:val="TableParagraph"/>
              <w:spacing w:line="255" w:lineRule="exact"/>
              <w:ind w:left="93"/>
              <w:jc w:val="center"/>
              <w:rPr>
                <w:rFonts w:asciiTheme="minorBidi" w:hAnsiTheme="minorBidi" w:cstheme="minorBidi"/>
                <w:b/>
                <w:sz w:val="20"/>
                <w:szCs w:val="20"/>
              </w:rPr>
            </w:pPr>
            <w:r w:rsidRPr="00440D97">
              <w:rPr>
                <w:rFonts w:asciiTheme="minorBidi" w:hAnsiTheme="minorBidi" w:cstheme="minorBidi"/>
                <w:b/>
                <w:sz w:val="20"/>
                <w:szCs w:val="20"/>
              </w:rPr>
              <w:t>ELEMENTS D’APPRECIATION</w:t>
            </w:r>
          </w:p>
          <w:p w:rsidR="00BF116B" w:rsidRPr="00440D97" w:rsidRDefault="00BF116B" w:rsidP="004A49CD">
            <w:pPr>
              <w:pStyle w:val="TableParagraph"/>
              <w:spacing w:line="255" w:lineRule="exact"/>
              <w:ind w:left="1540"/>
              <w:rPr>
                <w:rFonts w:asciiTheme="minorBidi" w:hAnsiTheme="minorBidi" w:cstheme="minorBidi"/>
                <w:b/>
                <w:sz w:val="20"/>
                <w:szCs w:val="20"/>
              </w:rPr>
            </w:pPr>
          </w:p>
        </w:tc>
      </w:tr>
      <w:tr w:rsidR="00BF116B" w:rsidRPr="00440D97" w:rsidTr="001A2939">
        <w:trPr>
          <w:trHeight w:val="2762"/>
        </w:trPr>
        <w:tc>
          <w:tcPr>
            <w:tcW w:w="9351" w:type="dxa"/>
          </w:tcPr>
          <w:p w:rsidR="00BF116B" w:rsidRPr="00440D97" w:rsidRDefault="00BF116B" w:rsidP="004A49CD">
            <w:pPr>
              <w:pStyle w:val="TableParagraph"/>
              <w:rPr>
                <w:rFonts w:asciiTheme="minorBidi" w:hAnsiTheme="minorBidi" w:cstheme="minorBidi"/>
                <w:b/>
                <w:sz w:val="20"/>
                <w:szCs w:val="20"/>
              </w:rPr>
            </w:pPr>
          </w:p>
          <w:p w:rsidR="00BF116B" w:rsidRDefault="00BF116B" w:rsidP="004A49CD">
            <w:pPr>
              <w:pStyle w:val="TableParagraph"/>
              <w:ind w:left="107" w:right="178"/>
              <w:rPr>
                <w:rFonts w:asciiTheme="minorBidi" w:hAnsiTheme="minorBidi" w:cstheme="minorBidi"/>
                <w:i/>
                <w:iCs/>
                <w:sz w:val="16"/>
                <w:szCs w:val="16"/>
              </w:rPr>
            </w:pPr>
          </w:p>
          <w:p w:rsidR="00BF116B" w:rsidRDefault="00BF116B" w:rsidP="004A49CD">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F116B" w:rsidRPr="00440D97" w:rsidRDefault="00BF116B" w:rsidP="004A49CD">
            <w:pPr>
              <w:pStyle w:val="TableParagraph"/>
              <w:ind w:left="107" w:right="178"/>
              <w:rPr>
                <w:rFonts w:asciiTheme="minorBidi" w:hAnsiTheme="minorBidi" w:cstheme="minorBidi"/>
                <w:i/>
                <w:iCs/>
                <w:sz w:val="16"/>
                <w:szCs w:val="16"/>
              </w:rPr>
            </w:pP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F116B" w:rsidRPr="00440D97" w:rsidRDefault="00BF116B" w:rsidP="004A49CD">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BF116B" w:rsidRPr="00440D97" w:rsidRDefault="00BF116B" w:rsidP="004A49CD">
            <w:pPr>
              <w:pStyle w:val="TableParagraph"/>
              <w:numPr>
                <w:ilvl w:val="0"/>
                <w:numId w:val="24"/>
              </w:numPr>
              <w:tabs>
                <w:tab w:val="left" w:pos="230"/>
              </w:tabs>
              <w:spacing w:before="3" w:line="274" w:lineRule="exact"/>
              <w:rPr>
                <w:rFonts w:asciiTheme="minorBidi" w:hAnsiTheme="minorBidi" w:cstheme="minorBidi"/>
                <w:i/>
                <w:iCs/>
                <w:sz w:val="16"/>
                <w:szCs w:val="16"/>
              </w:rPr>
            </w:pPr>
            <w:r w:rsidRPr="00440D97">
              <w:rPr>
                <w:rFonts w:asciiTheme="minorBidi" w:hAnsiTheme="minorBidi" w:cstheme="minorBidi"/>
                <w:i/>
                <w:iCs/>
                <w:sz w:val="16"/>
                <w:szCs w:val="16"/>
              </w:rPr>
              <w:t>adaptation, rythme, capacité de</w:t>
            </w:r>
            <w:r w:rsidRPr="00440D97">
              <w:rPr>
                <w:rFonts w:asciiTheme="minorBidi" w:hAnsiTheme="minorBidi" w:cstheme="minorBidi"/>
                <w:i/>
                <w:iCs/>
                <w:spacing w:val="-3"/>
                <w:sz w:val="16"/>
                <w:szCs w:val="16"/>
              </w:rPr>
              <w:t xml:space="preserve"> </w:t>
            </w:r>
            <w:r w:rsidRPr="00440D97">
              <w:rPr>
                <w:rFonts w:asciiTheme="minorBidi" w:hAnsiTheme="minorBidi" w:cstheme="minorBidi"/>
                <w:i/>
                <w:iCs/>
                <w:sz w:val="16"/>
                <w:szCs w:val="16"/>
              </w:rPr>
              <w:t>travail</w:t>
            </w:r>
          </w:p>
          <w:p w:rsidR="00BF116B" w:rsidRPr="00440D97" w:rsidRDefault="00BF116B" w:rsidP="004A49CD">
            <w:pPr>
              <w:pStyle w:val="TableParagraph"/>
              <w:numPr>
                <w:ilvl w:val="0"/>
                <w:numId w:val="24"/>
              </w:numPr>
              <w:tabs>
                <w:tab w:val="left" w:pos="230"/>
              </w:tabs>
              <w:spacing w:line="274" w:lineRule="exact"/>
              <w:rPr>
                <w:rFonts w:asciiTheme="minorBidi" w:hAnsiTheme="minorBidi" w:cstheme="minorBidi"/>
                <w:sz w:val="20"/>
                <w:szCs w:val="20"/>
              </w:rPr>
            </w:pPr>
            <w:r w:rsidRPr="00440D97">
              <w:rPr>
                <w:rFonts w:asciiTheme="minorBidi" w:hAnsiTheme="minorBidi" w:cstheme="minorBidi"/>
                <w:i/>
                <w:iCs/>
                <w:sz w:val="16"/>
                <w:szCs w:val="16"/>
              </w:rPr>
              <w:t>assiduité,</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ponctualité</w:t>
            </w:r>
          </w:p>
        </w:tc>
      </w:tr>
    </w:tbl>
    <w:p w:rsidR="00BF116B" w:rsidRPr="00440D97" w:rsidRDefault="00BF116B" w:rsidP="00BF116B">
      <w:pPr>
        <w:pStyle w:val="Corpsdetexte"/>
        <w:rPr>
          <w:rFonts w:asciiTheme="minorBidi" w:hAnsiTheme="minorBidi" w:cstheme="minorBidi"/>
          <w:b/>
          <w:sz w:val="20"/>
          <w:szCs w:val="20"/>
        </w:rPr>
      </w:pPr>
    </w:p>
    <w:p w:rsidR="00BF116B" w:rsidRPr="00440D97" w:rsidRDefault="00BF116B" w:rsidP="00BF116B">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02"/>
        <w:gridCol w:w="2410"/>
      </w:tblGrid>
      <w:tr w:rsidR="00BF116B" w:rsidRPr="00440D97" w:rsidTr="001A2939">
        <w:trPr>
          <w:trHeight w:val="260"/>
        </w:trPr>
        <w:tc>
          <w:tcPr>
            <w:tcW w:w="9356" w:type="dxa"/>
            <w:gridSpan w:val="3"/>
          </w:tcPr>
          <w:p w:rsidR="00BF116B" w:rsidRPr="00440D97" w:rsidRDefault="00BF116B" w:rsidP="004A49CD">
            <w:pPr>
              <w:pStyle w:val="TableParagraph"/>
              <w:spacing w:line="241" w:lineRule="exact"/>
              <w:ind w:left="1761"/>
              <w:rPr>
                <w:rFonts w:asciiTheme="minorBidi" w:hAnsiTheme="minorBidi" w:cstheme="minorBidi"/>
                <w:b/>
                <w:sz w:val="20"/>
                <w:szCs w:val="20"/>
              </w:rPr>
            </w:pPr>
          </w:p>
          <w:p w:rsidR="00BF116B" w:rsidRPr="00440D97" w:rsidRDefault="00BF116B" w:rsidP="004A49CD">
            <w:pPr>
              <w:pStyle w:val="TableParagraph"/>
              <w:spacing w:line="241" w:lineRule="exact"/>
              <w:ind w:left="1761"/>
              <w:rPr>
                <w:rFonts w:asciiTheme="minorBidi" w:hAnsiTheme="minorBidi" w:cstheme="minorBidi"/>
                <w:b/>
                <w:sz w:val="20"/>
                <w:szCs w:val="20"/>
              </w:rPr>
            </w:pPr>
            <w:r w:rsidRPr="00440D97">
              <w:rPr>
                <w:rFonts w:asciiTheme="minorBidi" w:hAnsiTheme="minorBidi" w:cstheme="minorBidi"/>
                <w:b/>
                <w:sz w:val="20"/>
                <w:szCs w:val="20"/>
              </w:rPr>
              <w:t>7- SIGNATURES</w:t>
            </w:r>
          </w:p>
          <w:p w:rsidR="00BF116B" w:rsidRPr="00440D97" w:rsidRDefault="00BF116B" w:rsidP="004A49CD">
            <w:pPr>
              <w:pStyle w:val="TableParagraph"/>
              <w:spacing w:line="241" w:lineRule="exact"/>
              <w:ind w:left="1761"/>
              <w:rPr>
                <w:rFonts w:asciiTheme="minorBidi" w:hAnsiTheme="minorBidi" w:cstheme="minorBidi"/>
                <w:b/>
                <w:sz w:val="20"/>
                <w:szCs w:val="20"/>
              </w:rPr>
            </w:pPr>
          </w:p>
        </w:tc>
      </w:tr>
      <w:tr w:rsidR="00BF116B" w:rsidRPr="00440D97" w:rsidTr="001A2939">
        <w:trPr>
          <w:trHeight w:val="275"/>
        </w:trPr>
        <w:tc>
          <w:tcPr>
            <w:tcW w:w="3544"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tc>
        <w:tc>
          <w:tcPr>
            <w:tcW w:w="3402"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p w:rsidR="00BF116B" w:rsidRPr="00440D97" w:rsidRDefault="00BF116B" w:rsidP="004A49CD">
            <w:pPr>
              <w:pStyle w:val="TableParagraph"/>
              <w:spacing w:line="256" w:lineRule="exact"/>
              <w:ind w:left="-48"/>
              <w:jc w:val="center"/>
              <w:rPr>
                <w:rFonts w:asciiTheme="minorBidi" w:hAnsiTheme="minorBidi" w:cstheme="minorBidi"/>
                <w:sz w:val="20"/>
                <w:szCs w:val="20"/>
              </w:rPr>
            </w:pPr>
          </w:p>
          <w:p w:rsidR="00BF116B" w:rsidRPr="00440D97" w:rsidRDefault="00BF116B" w:rsidP="004A49CD">
            <w:pPr>
              <w:pStyle w:val="TableParagraph"/>
              <w:spacing w:line="256" w:lineRule="exact"/>
              <w:ind w:left="-48"/>
              <w:jc w:val="center"/>
              <w:rPr>
                <w:rFonts w:asciiTheme="minorBidi" w:hAnsiTheme="minorBidi" w:cstheme="minorBidi"/>
                <w:sz w:val="20"/>
                <w:szCs w:val="20"/>
              </w:rPr>
            </w:pPr>
          </w:p>
        </w:tc>
        <w:tc>
          <w:tcPr>
            <w:tcW w:w="2410"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p w:rsidR="00BF116B" w:rsidRPr="00440D97" w:rsidRDefault="00BF116B" w:rsidP="004A49CD">
            <w:pPr>
              <w:pStyle w:val="TableParagraph"/>
              <w:spacing w:line="260" w:lineRule="exact"/>
              <w:ind w:right="778"/>
              <w:jc w:val="right"/>
              <w:rPr>
                <w:rFonts w:asciiTheme="minorBidi" w:hAnsiTheme="minorBidi" w:cstheme="minorBidi"/>
                <w:sz w:val="20"/>
                <w:szCs w:val="20"/>
              </w:rPr>
            </w:pPr>
          </w:p>
        </w:tc>
      </w:tr>
      <w:tr w:rsidR="00BF116B" w:rsidRPr="00440D97" w:rsidTr="001A2939">
        <w:trPr>
          <w:trHeight w:val="786"/>
        </w:trPr>
        <w:tc>
          <w:tcPr>
            <w:tcW w:w="3544" w:type="dxa"/>
          </w:tcPr>
          <w:p w:rsidR="00BF116B" w:rsidRPr="00440D97" w:rsidRDefault="00BF116B" w:rsidP="004A49CD">
            <w:pPr>
              <w:pStyle w:val="TableParagraph"/>
              <w:spacing w:line="228" w:lineRule="auto"/>
              <w:ind w:left="-48"/>
              <w:jc w:val="center"/>
              <w:rPr>
                <w:rFonts w:asciiTheme="minorBidi" w:hAnsiTheme="minorBidi" w:cstheme="minorBidi"/>
                <w:sz w:val="20"/>
                <w:szCs w:val="20"/>
              </w:rPr>
            </w:pPr>
            <w:r>
              <w:rPr>
                <w:rFonts w:asciiTheme="minorBidi" w:hAnsiTheme="minorBidi" w:cstheme="minorBidi"/>
                <w:sz w:val="20"/>
                <w:szCs w:val="20"/>
              </w:rPr>
              <w:t>L’encadrant</w:t>
            </w:r>
            <w:r w:rsidRPr="00440D97">
              <w:rPr>
                <w:rFonts w:asciiTheme="minorBidi" w:hAnsiTheme="minorBidi" w:cstheme="minorBidi"/>
                <w:sz w:val="20"/>
                <w:szCs w:val="20"/>
              </w:rPr>
              <w:t xml:space="preserve"> </w:t>
            </w:r>
          </w:p>
          <w:p w:rsidR="00BF116B" w:rsidRPr="00440D97" w:rsidRDefault="00BF116B" w:rsidP="004A49CD">
            <w:pPr>
              <w:pStyle w:val="TableParagraph"/>
              <w:spacing w:line="228" w:lineRule="auto"/>
              <w:ind w:left="-48"/>
              <w:jc w:val="center"/>
              <w:rPr>
                <w:rFonts w:asciiTheme="minorBidi" w:hAnsiTheme="minorBidi" w:cstheme="minorBidi"/>
                <w:sz w:val="20"/>
                <w:szCs w:val="20"/>
              </w:rPr>
            </w:pPr>
            <w:r w:rsidRPr="00440D97">
              <w:rPr>
                <w:rFonts w:asciiTheme="minorBidi" w:hAnsiTheme="minorBidi" w:cstheme="minorBidi"/>
                <w:sz w:val="20"/>
                <w:szCs w:val="20"/>
              </w:rPr>
              <w:t>professionnel</w:t>
            </w:r>
          </w:p>
        </w:tc>
        <w:tc>
          <w:tcPr>
            <w:tcW w:w="3402" w:type="dxa"/>
          </w:tcPr>
          <w:p w:rsidR="00BF116B" w:rsidRPr="00440D97" w:rsidRDefault="00BF116B" w:rsidP="004A49CD">
            <w:pPr>
              <w:pStyle w:val="TableParagraph"/>
              <w:spacing w:line="228" w:lineRule="auto"/>
              <w:ind w:left="-48"/>
              <w:jc w:val="center"/>
              <w:rPr>
                <w:rFonts w:asciiTheme="minorBidi" w:hAnsiTheme="minorBidi" w:cstheme="minorBidi"/>
                <w:sz w:val="20"/>
                <w:szCs w:val="20"/>
              </w:rPr>
            </w:pPr>
            <w:r>
              <w:rPr>
                <w:rFonts w:asciiTheme="minorBidi" w:hAnsiTheme="minorBidi" w:cstheme="minorBidi"/>
                <w:sz w:val="20"/>
                <w:szCs w:val="20"/>
              </w:rPr>
              <w:t>L’encadrant</w:t>
            </w:r>
            <w:r w:rsidRPr="00440D97">
              <w:rPr>
                <w:rFonts w:asciiTheme="minorBidi" w:hAnsiTheme="minorBidi" w:cstheme="minorBidi"/>
                <w:sz w:val="20"/>
                <w:szCs w:val="20"/>
              </w:rPr>
              <w:t xml:space="preserve"> </w:t>
            </w:r>
          </w:p>
          <w:p w:rsidR="00BF116B" w:rsidRPr="00440D97" w:rsidRDefault="00BF116B" w:rsidP="004A49CD">
            <w:pPr>
              <w:pStyle w:val="TableParagraph"/>
              <w:spacing w:line="228" w:lineRule="auto"/>
              <w:ind w:left="142"/>
              <w:jc w:val="center"/>
              <w:rPr>
                <w:rFonts w:asciiTheme="minorBidi" w:hAnsiTheme="minorBidi" w:cstheme="minorBidi"/>
                <w:sz w:val="20"/>
                <w:szCs w:val="20"/>
              </w:rPr>
            </w:pPr>
            <w:r w:rsidRPr="00440D97">
              <w:rPr>
                <w:rFonts w:asciiTheme="minorBidi" w:hAnsiTheme="minorBidi" w:cstheme="minorBidi"/>
                <w:sz w:val="20"/>
                <w:szCs w:val="20"/>
              </w:rPr>
              <w:t>universitaire</w:t>
            </w:r>
          </w:p>
        </w:tc>
        <w:tc>
          <w:tcPr>
            <w:tcW w:w="2410" w:type="dxa"/>
          </w:tcPr>
          <w:p w:rsidR="00BF116B" w:rsidRPr="00440D97" w:rsidRDefault="00BF116B" w:rsidP="004A49CD">
            <w:pPr>
              <w:pStyle w:val="TableParagraph"/>
              <w:spacing w:line="260" w:lineRule="exact"/>
              <w:ind w:right="778"/>
              <w:jc w:val="right"/>
              <w:rPr>
                <w:rFonts w:asciiTheme="minorBidi" w:hAnsiTheme="minorBidi" w:cstheme="minorBidi"/>
                <w:sz w:val="20"/>
                <w:szCs w:val="20"/>
              </w:rPr>
            </w:pPr>
            <w:r w:rsidRPr="00440D97">
              <w:rPr>
                <w:rFonts w:asciiTheme="minorBidi" w:hAnsiTheme="minorBidi" w:cstheme="minorBidi"/>
                <w:sz w:val="20"/>
                <w:szCs w:val="20"/>
              </w:rPr>
              <w:t>L’étudiant(e)</w:t>
            </w:r>
          </w:p>
        </w:tc>
      </w:tr>
      <w:tr w:rsidR="00BF116B" w:rsidRPr="00440D97" w:rsidTr="001A2939">
        <w:trPr>
          <w:trHeight w:val="553"/>
        </w:trPr>
        <w:tc>
          <w:tcPr>
            <w:tcW w:w="3544" w:type="dxa"/>
          </w:tcPr>
          <w:p w:rsidR="00BF116B" w:rsidRPr="00440D97" w:rsidRDefault="00BF116B" w:rsidP="004A49CD">
            <w:pPr>
              <w:pStyle w:val="TableParagraph"/>
              <w:spacing w:line="260" w:lineRule="exact"/>
              <w:ind w:left="-48"/>
              <w:jc w:val="center"/>
              <w:rPr>
                <w:rFonts w:asciiTheme="minorBidi" w:hAnsiTheme="minorBidi" w:cstheme="minorBidi"/>
                <w:sz w:val="20"/>
                <w:szCs w:val="20"/>
              </w:rPr>
            </w:pPr>
            <w:r w:rsidRPr="00440D97">
              <w:rPr>
                <w:rFonts w:asciiTheme="minorBidi" w:hAnsiTheme="minorBidi" w:cstheme="minorBidi"/>
                <w:sz w:val="20"/>
                <w:szCs w:val="20"/>
              </w:rPr>
              <w:t>Nom:</w:t>
            </w: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tc>
        <w:tc>
          <w:tcPr>
            <w:tcW w:w="3402" w:type="dxa"/>
          </w:tcPr>
          <w:p w:rsidR="00BF116B" w:rsidRPr="00440D97" w:rsidRDefault="00BF116B" w:rsidP="004A49CD">
            <w:pPr>
              <w:pStyle w:val="TableParagraph"/>
              <w:spacing w:line="260" w:lineRule="exact"/>
              <w:ind w:left="-48"/>
              <w:jc w:val="center"/>
              <w:rPr>
                <w:rFonts w:asciiTheme="minorBidi" w:hAnsiTheme="minorBidi" w:cstheme="minorBidi"/>
                <w:sz w:val="20"/>
                <w:szCs w:val="20"/>
              </w:rPr>
            </w:pPr>
            <w:r w:rsidRPr="00440D97">
              <w:rPr>
                <w:rFonts w:asciiTheme="minorBidi" w:hAnsiTheme="minorBidi" w:cstheme="minorBidi"/>
                <w:sz w:val="20"/>
                <w:szCs w:val="20"/>
              </w:rPr>
              <w:t>Nom:</w:t>
            </w:r>
          </w:p>
        </w:tc>
        <w:tc>
          <w:tcPr>
            <w:tcW w:w="2410" w:type="dxa"/>
          </w:tcPr>
          <w:p w:rsidR="00BF116B" w:rsidRPr="00440D97" w:rsidRDefault="00BF116B" w:rsidP="004A49CD">
            <w:pPr>
              <w:pStyle w:val="TableParagraph"/>
              <w:spacing w:line="260" w:lineRule="exact"/>
              <w:jc w:val="center"/>
              <w:rPr>
                <w:rFonts w:asciiTheme="minorBidi" w:hAnsiTheme="minorBidi" w:cstheme="minorBidi"/>
                <w:sz w:val="20"/>
                <w:szCs w:val="20"/>
              </w:rPr>
            </w:pPr>
            <w:r w:rsidRPr="00440D97">
              <w:rPr>
                <w:rFonts w:asciiTheme="minorBidi" w:hAnsiTheme="minorBidi" w:cstheme="minorBidi"/>
                <w:sz w:val="20"/>
                <w:szCs w:val="20"/>
              </w:rPr>
              <w:t>Nom:</w:t>
            </w:r>
          </w:p>
        </w:tc>
      </w:tr>
    </w:tbl>
    <w:p w:rsidR="00BF116B" w:rsidRPr="00440D97" w:rsidRDefault="00BF116B" w:rsidP="00BF116B">
      <w:pPr>
        <w:rPr>
          <w:rFonts w:asciiTheme="minorBidi" w:hAnsiTheme="minorBidi"/>
          <w:sz w:val="20"/>
          <w:szCs w:val="20"/>
        </w:rPr>
        <w:sectPr w:rsidR="00BF116B" w:rsidRPr="00440D97" w:rsidSect="00770064">
          <w:footerReference w:type="default" r:id="rId40"/>
          <w:pgSz w:w="11907" w:h="16839" w:code="9"/>
          <w:pgMar w:top="1060" w:right="1134" w:bottom="1460" w:left="1134" w:header="0" w:footer="1273" w:gutter="0"/>
          <w:cols w:space="720"/>
          <w:docGrid w:linePitch="299"/>
        </w:sectPr>
      </w:pPr>
    </w:p>
    <w:p w:rsidR="00BF116B" w:rsidRDefault="00BF116B"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2A594D" w:rsidRDefault="002A594D" w:rsidP="00BF116B"/>
    <w:p w:rsidR="00BF116B" w:rsidRDefault="0039135E" w:rsidP="002A594D">
      <w:pPr>
        <w:pStyle w:val="Titre42"/>
        <w:spacing w:before="119" w:after="3" w:line="208" w:lineRule="auto"/>
        <w:ind w:left="0" w:right="1810"/>
        <w:rPr>
          <w:rFonts w:asciiTheme="minorBidi" w:hAnsiTheme="minorBidi" w:cstheme="minorBidi"/>
          <w:sz w:val="20"/>
          <w:szCs w:val="20"/>
        </w:rPr>
      </w:pPr>
      <w:r>
        <w:rPr>
          <w:rFonts w:asciiTheme="minorBidi" w:hAnsiTheme="minorBidi" w:cstheme="minorBidi"/>
          <w:noProof/>
          <w:sz w:val="20"/>
          <w:szCs w:val="20"/>
          <w:lang w:bidi="ar-SA"/>
        </w:rPr>
        <mc:AlternateContent>
          <mc:Choice Requires="wps">
            <w:drawing>
              <wp:anchor distT="0" distB="0" distL="114300" distR="114300" simplePos="0" relativeHeight="251676672" behindDoc="0" locked="0" layoutInCell="1" allowOverlap="1">
                <wp:simplePos x="0" y="0"/>
                <wp:positionH relativeFrom="column">
                  <wp:posOffset>207010</wp:posOffset>
                </wp:positionH>
                <wp:positionV relativeFrom="paragraph">
                  <wp:posOffset>-5080</wp:posOffset>
                </wp:positionV>
                <wp:extent cx="5993130" cy="741680"/>
                <wp:effectExtent l="0" t="0" r="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94E" w:rsidRDefault="00A6594E" w:rsidP="00E9462E">
                            <w:pPr>
                              <w:shd w:val="clear" w:color="auto" w:fill="0070C0"/>
                              <w:jc w:val="center"/>
                              <w:rPr>
                                <w:rFonts w:asciiTheme="minorBidi" w:hAnsiTheme="minorBidi" w:cstheme="minorBidi"/>
                                <w:b/>
                                <w:bCs/>
                                <w:color w:val="FFFFFF" w:themeColor="background1"/>
                                <w:sz w:val="32"/>
                                <w:szCs w:val="32"/>
                              </w:rPr>
                            </w:pPr>
                          </w:p>
                          <w:p w:rsidR="00A6594E" w:rsidRPr="00E9462E" w:rsidRDefault="00A6594E" w:rsidP="00E9462E">
                            <w:pPr>
                              <w:shd w:val="clear" w:color="auto" w:fill="0070C0"/>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EN ENTREPRISE 2 (Eté S4/S5 ou Hiver S5/S6)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16.3pt;margin-top:-.4pt;width:471.9pt;height:5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" stroked="f">
                <v:textbox>
                  <w:txbxContent>
                    <w:p w:rsidR="00A6594E" w:rsidRDefault="00A6594E" w:rsidP="00E9462E">
                      <w:pPr>
                        <w:shd w:val="clear" w:color="auto" w:fill="0070C0"/>
                        <w:jc w:val="center"/>
                        <w:rPr>
                          <w:rFonts w:asciiTheme="minorBidi" w:hAnsiTheme="minorBidi" w:cstheme="minorBidi"/>
                          <w:b/>
                          <w:bCs/>
                          <w:color w:val="FFFFFF" w:themeColor="background1"/>
                          <w:sz w:val="32"/>
                          <w:szCs w:val="32"/>
                        </w:rPr>
                      </w:pPr>
                    </w:p>
                    <w:p w:rsidR="00A6594E" w:rsidRPr="00E9462E" w:rsidRDefault="00A6594E" w:rsidP="00E9462E">
                      <w:pPr>
                        <w:shd w:val="clear" w:color="auto" w:fill="0070C0"/>
                        <w:jc w:val="center"/>
                        <w:rPr>
                          <w:rFonts w:asciiTheme="minorBidi" w:hAnsiTheme="minorBidi" w:cstheme="minorBidi"/>
                          <w:b/>
                          <w:bCs/>
                          <w:color w:val="FFFFFF" w:themeColor="background1"/>
                          <w:sz w:val="32"/>
                          <w:szCs w:val="32"/>
                        </w:rPr>
                      </w:pPr>
                      <w:r w:rsidRPr="00E9462E">
                        <w:rPr>
                          <w:rFonts w:asciiTheme="minorBidi" w:hAnsiTheme="minorBidi" w:cstheme="minorBidi"/>
                          <w:b/>
                          <w:bCs/>
                          <w:color w:val="FFFFFF" w:themeColor="background1"/>
                          <w:sz w:val="32"/>
                          <w:szCs w:val="32"/>
                        </w:rPr>
                        <w:t>STAGE EN ENTREPRISE 2 (Eté S4/S5 ou Hiver S5/S6)</w:t>
                      </w:r>
                    </w:p>
                  </w:txbxContent>
                </v:textbox>
              </v:shape>
            </w:pict>
          </mc:Fallback>
        </mc:AlternateContent>
      </w: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Default="00BF116B" w:rsidP="00BF116B">
      <w:pPr>
        <w:pStyle w:val="Titre42"/>
        <w:spacing w:before="119" w:after="3" w:line="208" w:lineRule="auto"/>
        <w:ind w:left="426" w:right="1810" w:hanging="60"/>
        <w:rPr>
          <w:rFonts w:asciiTheme="minorBidi" w:hAnsiTheme="minorBidi" w:cstheme="minorBidi"/>
          <w:sz w:val="20"/>
          <w:szCs w:val="20"/>
        </w:rPr>
      </w:pPr>
    </w:p>
    <w:p w:rsidR="00BF116B" w:rsidRPr="00440D97" w:rsidRDefault="00BF116B" w:rsidP="00BF116B">
      <w:pPr>
        <w:pStyle w:val="Titre42"/>
        <w:spacing w:before="119" w:after="3" w:line="208" w:lineRule="auto"/>
        <w:ind w:left="426" w:right="1810" w:hanging="60"/>
        <w:rPr>
          <w:rFonts w:asciiTheme="minorBidi" w:hAnsiTheme="minorBidi" w:cstheme="minorBidi"/>
          <w:sz w:val="20"/>
          <w:szCs w:val="20"/>
        </w:rPr>
      </w:pPr>
      <w:r w:rsidRPr="00440D97">
        <w:rPr>
          <w:rFonts w:asciiTheme="minorBidi" w:hAnsiTheme="minorBidi" w:cstheme="minorBidi"/>
          <w:sz w:val="20"/>
          <w:szCs w:val="20"/>
        </w:rPr>
        <w:t xml:space="preserve">1- ENCADREMENT DE L’ETUDIANT EN STAGE </w:t>
      </w:r>
    </w:p>
    <w:p w:rsidR="00BF116B" w:rsidRPr="00440D97" w:rsidRDefault="00BF116B" w:rsidP="00BF116B">
      <w:pPr>
        <w:pStyle w:val="Titre42"/>
        <w:spacing w:before="119" w:after="3" w:line="208" w:lineRule="auto"/>
        <w:ind w:left="735" w:right="1810" w:hanging="60"/>
        <w:rPr>
          <w:rFonts w:asciiTheme="minorBidi" w:hAnsiTheme="minorBidi" w:cstheme="minorBidi"/>
          <w:sz w:val="20"/>
          <w:szCs w:val="20"/>
        </w:rPr>
      </w:pPr>
    </w:p>
    <w:tbl>
      <w:tblPr>
        <w:tblW w:w="908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958"/>
        <w:gridCol w:w="2268"/>
        <w:gridCol w:w="2126"/>
      </w:tblGrid>
      <w:tr w:rsidR="00BF116B" w:rsidRPr="00440D97" w:rsidTr="001A2939">
        <w:trPr>
          <w:trHeight w:val="536"/>
        </w:trPr>
        <w:tc>
          <w:tcPr>
            <w:tcW w:w="4687" w:type="dxa"/>
            <w:gridSpan w:val="2"/>
          </w:tcPr>
          <w:p w:rsidR="00BF116B" w:rsidRPr="00440D97" w:rsidRDefault="00BF116B" w:rsidP="004A49CD">
            <w:pPr>
              <w:pStyle w:val="TableParagraph"/>
              <w:spacing w:line="263" w:lineRule="exact"/>
              <w:ind w:left="486"/>
              <w:rPr>
                <w:rFonts w:asciiTheme="minorBidi" w:hAnsiTheme="minorBidi" w:cstheme="minorBidi"/>
                <w:b/>
                <w:sz w:val="20"/>
                <w:szCs w:val="20"/>
              </w:rPr>
            </w:pPr>
            <w:r w:rsidRPr="00440D97">
              <w:rPr>
                <w:rFonts w:asciiTheme="minorBidi" w:hAnsiTheme="minorBidi" w:cstheme="minorBidi"/>
                <w:b/>
                <w:sz w:val="20"/>
                <w:szCs w:val="20"/>
              </w:rPr>
              <w:t>Encadrant universitaire</w:t>
            </w:r>
          </w:p>
        </w:tc>
        <w:tc>
          <w:tcPr>
            <w:tcW w:w="4394" w:type="dxa"/>
            <w:gridSpan w:val="2"/>
          </w:tcPr>
          <w:p w:rsidR="00BF116B" w:rsidRPr="00440D97" w:rsidRDefault="00BF116B" w:rsidP="004A49CD">
            <w:pPr>
              <w:pStyle w:val="TableParagraph"/>
              <w:spacing w:line="263" w:lineRule="exact"/>
              <w:ind w:left="373"/>
              <w:rPr>
                <w:rFonts w:asciiTheme="minorBidi" w:hAnsiTheme="minorBidi" w:cstheme="minorBidi"/>
                <w:b/>
                <w:sz w:val="20"/>
                <w:szCs w:val="20"/>
              </w:rPr>
            </w:pPr>
            <w:r w:rsidRPr="00440D97">
              <w:rPr>
                <w:rFonts w:asciiTheme="minorBidi" w:hAnsiTheme="minorBidi" w:cstheme="minorBidi"/>
                <w:b/>
                <w:sz w:val="20"/>
                <w:szCs w:val="20"/>
              </w:rPr>
              <w:t>Encadrant professionnel</w:t>
            </w:r>
          </w:p>
        </w:tc>
      </w:tr>
      <w:tr w:rsidR="00BF116B" w:rsidRPr="00440D97" w:rsidTr="001A2939">
        <w:trPr>
          <w:trHeight w:val="277"/>
        </w:trPr>
        <w:tc>
          <w:tcPr>
            <w:tcW w:w="9081" w:type="dxa"/>
            <w:gridSpan w:val="4"/>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393"/>
        </w:trPr>
        <w:tc>
          <w:tcPr>
            <w:tcW w:w="1729" w:type="dxa"/>
          </w:tcPr>
          <w:p w:rsidR="00BF116B" w:rsidRPr="00440D97" w:rsidRDefault="00BF116B" w:rsidP="004A49CD">
            <w:pPr>
              <w:pStyle w:val="TableParagraph"/>
              <w:spacing w:line="261" w:lineRule="exact"/>
              <w:ind w:left="105"/>
              <w:rPr>
                <w:rFonts w:asciiTheme="minorBidi" w:hAnsiTheme="minorBidi" w:cstheme="minorBidi"/>
                <w:sz w:val="20"/>
                <w:szCs w:val="20"/>
              </w:rPr>
            </w:pPr>
            <w:r w:rsidRPr="00440D97">
              <w:rPr>
                <w:rFonts w:asciiTheme="minorBidi" w:hAnsiTheme="minorBidi" w:cstheme="minorBidi"/>
                <w:sz w:val="20"/>
                <w:szCs w:val="20"/>
              </w:rPr>
              <w:t>Nom Prénom</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61" w:lineRule="exact"/>
              <w:ind w:left="104"/>
              <w:rPr>
                <w:rFonts w:asciiTheme="minorBidi" w:hAnsiTheme="minorBidi" w:cstheme="minorBidi"/>
                <w:sz w:val="20"/>
                <w:szCs w:val="20"/>
              </w:rPr>
            </w:pPr>
            <w:r w:rsidRPr="00440D97">
              <w:rPr>
                <w:rFonts w:asciiTheme="minorBidi" w:hAnsiTheme="minorBidi" w:cstheme="minorBidi"/>
                <w:sz w:val="20"/>
                <w:szCs w:val="20"/>
              </w:rPr>
              <w:t>Nom Prénom</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1729" w:type="dxa"/>
          </w:tcPr>
          <w:p w:rsidR="00BF116B" w:rsidRPr="00440D97" w:rsidRDefault="00BF116B" w:rsidP="004A49CD">
            <w:pPr>
              <w:pStyle w:val="TableParagraph"/>
              <w:spacing w:line="255" w:lineRule="exact"/>
              <w:ind w:left="105"/>
              <w:rPr>
                <w:rFonts w:asciiTheme="minorBidi" w:hAnsiTheme="minorBidi" w:cstheme="minorBidi"/>
                <w:sz w:val="20"/>
                <w:szCs w:val="20"/>
              </w:rPr>
            </w:pPr>
            <w:r w:rsidRPr="00440D97">
              <w:rPr>
                <w:rFonts w:asciiTheme="minorBidi" w:hAnsiTheme="minorBidi" w:cstheme="minorBidi"/>
                <w:sz w:val="20"/>
                <w:szCs w:val="20"/>
              </w:rPr>
              <w:t>Fonction</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55" w:lineRule="exact"/>
              <w:ind w:left="104"/>
              <w:rPr>
                <w:rFonts w:asciiTheme="minorBidi" w:hAnsiTheme="minorBidi" w:cstheme="minorBidi"/>
                <w:sz w:val="20"/>
                <w:szCs w:val="20"/>
              </w:rPr>
            </w:pPr>
            <w:r w:rsidRPr="00440D97">
              <w:rPr>
                <w:rFonts w:asciiTheme="minorBidi" w:hAnsiTheme="minorBidi" w:cstheme="minorBidi"/>
                <w:sz w:val="20"/>
                <w:szCs w:val="20"/>
              </w:rPr>
              <w:t>Fonction</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1729" w:type="dxa"/>
          </w:tcPr>
          <w:p w:rsidR="00BF116B" w:rsidRPr="00440D97" w:rsidRDefault="00BF116B" w:rsidP="004A49CD">
            <w:pPr>
              <w:pStyle w:val="TableParagraph"/>
              <w:spacing w:line="255" w:lineRule="exact"/>
              <w:ind w:left="105"/>
              <w:rPr>
                <w:rFonts w:asciiTheme="minorBidi" w:hAnsiTheme="minorBidi" w:cstheme="minorBidi"/>
                <w:sz w:val="20"/>
                <w:szCs w:val="20"/>
              </w:rPr>
            </w:pPr>
            <w:r w:rsidRPr="00440D97">
              <w:rPr>
                <w:rFonts w:asciiTheme="minorBidi" w:hAnsiTheme="minorBidi" w:cstheme="minorBidi"/>
                <w:sz w:val="20"/>
                <w:szCs w:val="20"/>
              </w:rPr>
              <w:t>Tél.</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55" w:lineRule="exact"/>
              <w:ind w:left="107"/>
              <w:rPr>
                <w:rFonts w:asciiTheme="minorBidi" w:hAnsiTheme="minorBidi" w:cstheme="minorBidi"/>
                <w:sz w:val="20"/>
                <w:szCs w:val="20"/>
              </w:rPr>
            </w:pPr>
            <w:r w:rsidRPr="00440D97">
              <w:rPr>
                <w:rFonts w:asciiTheme="minorBidi" w:hAnsiTheme="minorBidi" w:cstheme="minorBidi"/>
                <w:sz w:val="20"/>
                <w:szCs w:val="20"/>
              </w:rPr>
              <w:t>Tél.</w:t>
            </w:r>
          </w:p>
        </w:tc>
        <w:tc>
          <w:tcPr>
            <w:tcW w:w="212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87"/>
        </w:trPr>
        <w:tc>
          <w:tcPr>
            <w:tcW w:w="1729" w:type="dxa"/>
          </w:tcPr>
          <w:p w:rsidR="00BF116B" w:rsidRPr="00440D97" w:rsidRDefault="00BF116B" w:rsidP="004A49CD">
            <w:pPr>
              <w:pStyle w:val="TableParagraph"/>
              <w:spacing w:line="260" w:lineRule="exact"/>
              <w:ind w:left="105"/>
              <w:rPr>
                <w:rFonts w:asciiTheme="minorBidi" w:hAnsiTheme="minorBidi" w:cstheme="minorBidi"/>
                <w:sz w:val="20"/>
                <w:szCs w:val="20"/>
              </w:rPr>
            </w:pPr>
            <w:r w:rsidRPr="00440D97">
              <w:rPr>
                <w:rFonts w:asciiTheme="minorBidi" w:hAnsiTheme="minorBidi" w:cstheme="minorBidi"/>
                <w:sz w:val="20"/>
                <w:szCs w:val="20"/>
              </w:rPr>
              <w:t>Mail</w:t>
            </w:r>
          </w:p>
        </w:tc>
        <w:tc>
          <w:tcPr>
            <w:tcW w:w="2958" w:type="dxa"/>
          </w:tcPr>
          <w:p w:rsidR="00BF116B" w:rsidRPr="00440D97" w:rsidRDefault="00BF116B" w:rsidP="004A49CD">
            <w:pPr>
              <w:pStyle w:val="TableParagraph"/>
              <w:rPr>
                <w:rFonts w:asciiTheme="minorBidi" w:hAnsiTheme="minorBidi" w:cstheme="minorBidi"/>
                <w:sz w:val="20"/>
                <w:szCs w:val="20"/>
              </w:rPr>
            </w:pPr>
          </w:p>
        </w:tc>
        <w:tc>
          <w:tcPr>
            <w:tcW w:w="2268" w:type="dxa"/>
          </w:tcPr>
          <w:p w:rsidR="00BF116B" w:rsidRPr="00440D97" w:rsidRDefault="00BF116B" w:rsidP="004A49CD">
            <w:pPr>
              <w:pStyle w:val="TableParagraph"/>
              <w:spacing w:line="260" w:lineRule="exact"/>
              <w:ind w:left="107"/>
              <w:rPr>
                <w:rFonts w:asciiTheme="minorBidi" w:hAnsiTheme="minorBidi" w:cstheme="minorBidi"/>
                <w:sz w:val="20"/>
                <w:szCs w:val="20"/>
              </w:rPr>
            </w:pPr>
            <w:r w:rsidRPr="00440D97">
              <w:rPr>
                <w:rFonts w:asciiTheme="minorBidi" w:hAnsiTheme="minorBidi" w:cstheme="minorBidi"/>
                <w:sz w:val="20"/>
                <w:szCs w:val="20"/>
              </w:rPr>
              <w:t>Mail</w:t>
            </w:r>
          </w:p>
        </w:tc>
        <w:tc>
          <w:tcPr>
            <w:tcW w:w="2126"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pPr>
    </w:p>
    <w:p w:rsidR="00BF116B" w:rsidRPr="00440D97" w:rsidRDefault="00BF116B" w:rsidP="00BF116B">
      <w:pPr>
        <w:rPr>
          <w:rFonts w:asciiTheme="minorBidi" w:hAnsiTheme="minorBidi"/>
          <w:sz w:val="20"/>
          <w:szCs w:val="20"/>
        </w:rPr>
      </w:pPr>
    </w:p>
    <w:p w:rsidR="00BF116B" w:rsidRPr="00440D97" w:rsidRDefault="00BF116B" w:rsidP="00BF116B">
      <w:pPr>
        <w:rPr>
          <w:rFonts w:asciiTheme="minorBidi" w:hAnsiTheme="minorBidi"/>
          <w:sz w:val="20"/>
          <w:szCs w:val="20"/>
        </w:rPr>
      </w:pPr>
    </w:p>
    <w:p w:rsidR="00BF116B" w:rsidRPr="00440D97" w:rsidRDefault="00BF116B" w:rsidP="00BF116B">
      <w:pPr>
        <w:spacing w:before="90"/>
        <w:ind w:left="442"/>
        <w:rPr>
          <w:rFonts w:asciiTheme="minorBidi" w:hAnsiTheme="minorBidi"/>
          <w:b/>
          <w:sz w:val="20"/>
          <w:szCs w:val="20"/>
        </w:rPr>
      </w:pPr>
      <w:r w:rsidRPr="00440D97">
        <w:rPr>
          <w:rFonts w:asciiTheme="minorBidi" w:hAnsiTheme="minorBidi"/>
          <w:b/>
          <w:sz w:val="20"/>
          <w:szCs w:val="20"/>
        </w:rPr>
        <w:t>2- PROGRAMME DE TRAVAIL</w:t>
      </w:r>
    </w:p>
    <w:p w:rsidR="00BF116B" w:rsidRPr="00440D97" w:rsidRDefault="00BF116B" w:rsidP="00BF116B">
      <w:pPr>
        <w:spacing w:before="201" w:line="249" w:lineRule="auto"/>
        <w:ind w:left="992" w:right="1077"/>
        <w:rPr>
          <w:rFonts w:asciiTheme="minorBidi" w:hAnsiTheme="minorBidi"/>
          <w:b/>
          <w:i/>
          <w:sz w:val="20"/>
          <w:szCs w:val="20"/>
        </w:rPr>
      </w:pPr>
      <w:r w:rsidRPr="00440D97">
        <w:rPr>
          <w:rFonts w:asciiTheme="minorBidi" w:hAnsiTheme="minorBidi"/>
          <w:b/>
          <w:i/>
          <w:sz w:val="20"/>
          <w:szCs w:val="20"/>
        </w:rPr>
        <w:t>A établir en concertation entre l’encadreur professionnel et l’encadreur universitaire</w:t>
      </w:r>
    </w:p>
    <w:p w:rsidR="00BF116B" w:rsidRPr="00440D97" w:rsidRDefault="00BF116B" w:rsidP="00BF116B">
      <w:pPr>
        <w:pStyle w:val="Corpsdetexte"/>
        <w:spacing w:before="1" w:after="1"/>
        <w:rPr>
          <w:rFonts w:asciiTheme="minorBidi" w:hAnsiTheme="minorBidi" w:cstheme="minorBidi"/>
          <w:b/>
          <w:i/>
          <w:sz w:val="20"/>
          <w:szCs w:val="20"/>
        </w:rPr>
      </w:pPr>
    </w:p>
    <w:p w:rsidR="00BF116B" w:rsidRPr="00440D97" w:rsidRDefault="00BF116B" w:rsidP="00BF116B">
      <w:pPr>
        <w:pStyle w:val="Corpsdetexte"/>
        <w:spacing w:before="1" w:after="1"/>
        <w:rPr>
          <w:rFonts w:asciiTheme="minorBidi" w:hAnsiTheme="minorBidi" w:cstheme="minorBidi"/>
          <w:b/>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F116B" w:rsidRPr="00440D97" w:rsidTr="001A2939">
        <w:trPr>
          <w:trHeight w:val="642"/>
        </w:trPr>
        <w:tc>
          <w:tcPr>
            <w:tcW w:w="9356" w:type="dxa"/>
          </w:tcPr>
          <w:p w:rsidR="00BF116B" w:rsidRPr="00440D97" w:rsidRDefault="00BF116B" w:rsidP="004A49CD">
            <w:pPr>
              <w:pStyle w:val="TableParagraph"/>
              <w:spacing w:line="230" w:lineRule="auto"/>
              <w:ind w:left="1026" w:right="464" w:hanging="516"/>
              <w:rPr>
                <w:rFonts w:asciiTheme="minorBidi" w:hAnsiTheme="minorBidi" w:cstheme="minorBidi"/>
                <w:b/>
                <w:sz w:val="20"/>
                <w:szCs w:val="20"/>
              </w:rPr>
            </w:pPr>
            <w:r w:rsidRPr="00440D97">
              <w:rPr>
                <w:rFonts w:asciiTheme="minorBidi" w:hAnsiTheme="minorBidi" w:cstheme="minorBidi"/>
                <w:b/>
                <w:sz w:val="20"/>
                <w:szCs w:val="20"/>
              </w:rPr>
              <w:t xml:space="preserve">ORGANISATION GENERALE DU STAGE </w:t>
            </w:r>
          </w:p>
        </w:tc>
      </w:tr>
      <w:tr w:rsidR="00BF116B" w:rsidRPr="00440D97" w:rsidTr="001A2939">
        <w:trPr>
          <w:trHeight w:val="825"/>
        </w:trPr>
        <w:tc>
          <w:tcPr>
            <w:tcW w:w="9356" w:type="dxa"/>
          </w:tcPr>
          <w:p w:rsidR="00BF116B" w:rsidRPr="00440D97" w:rsidRDefault="00BF116B" w:rsidP="004A49CD">
            <w:pPr>
              <w:pStyle w:val="TableParagraph"/>
              <w:spacing w:line="260" w:lineRule="exact"/>
              <w:ind w:left="105"/>
              <w:rPr>
                <w:rFonts w:asciiTheme="minorBidi" w:hAnsiTheme="minorBidi" w:cstheme="minorBidi"/>
                <w:sz w:val="20"/>
                <w:szCs w:val="20"/>
              </w:rPr>
            </w:pPr>
            <w:r w:rsidRPr="00440D97">
              <w:rPr>
                <w:rFonts w:asciiTheme="minorBidi" w:hAnsiTheme="minorBidi" w:cstheme="minorBidi"/>
                <w:sz w:val="20"/>
                <w:szCs w:val="20"/>
              </w:rPr>
              <w:t>Dates ou périodes du stage:</w:t>
            </w:r>
          </w:p>
        </w:tc>
      </w:tr>
      <w:tr w:rsidR="00BF116B" w:rsidRPr="00440D97" w:rsidTr="001A2939">
        <w:trPr>
          <w:trHeight w:val="553"/>
        </w:trPr>
        <w:tc>
          <w:tcPr>
            <w:tcW w:w="9356" w:type="dxa"/>
          </w:tcPr>
          <w:p w:rsidR="00BF116B" w:rsidRPr="00440D97" w:rsidRDefault="00BF116B" w:rsidP="004A49CD">
            <w:pPr>
              <w:pStyle w:val="TableParagraph"/>
              <w:spacing w:line="263" w:lineRule="exact"/>
              <w:ind w:left="105"/>
              <w:rPr>
                <w:rFonts w:asciiTheme="minorBidi" w:hAnsiTheme="minorBidi" w:cstheme="minorBidi"/>
                <w:sz w:val="20"/>
                <w:szCs w:val="20"/>
              </w:rPr>
            </w:pPr>
            <w:r w:rsidRPr="00440D97">
              <w:rPr>
                <w:rFonts w:asciiTheme="minorBidi" w:hAnsiTheme="minorBidi" w:cstheme="minorBidi"/>
                <w:sz w:val="20"/>
                <w:szCs w:val="20"/>
              </w:rPr>
              <w:t>Durée totale (nombre de semaines) :</w:t>
            </w:r>
          </w:p>
        </w:tc>
      </w:tr>
      <w:tr w:rsidR="00BF116B" w:rsidRPr="00440D97" w:rsidTr="001A2939">
        <w:trPr>
          <w:trHeight w:val="827"/>
        </w:trPr>
        <w:tc>
          <w:tcPr>
            <w:tcW w:w="9356" w:type="dxa"/>
          </w:tcPr>
          <w:p w:rsidR="00BF116B" w:rsidRPr="00440D97" w:rsidRDefault="00BF116B" w:rsidP="004A49CD">
            <w:pPr>
              <w:pStyle w:val="TableParagraph"/>
              <w:spacing w:line="260" w:lineRule="exact"/>
              <w:ind w:left="105"/>
              <w:rPr>
                <w:rFonts w:asciiTheme="minorBidi" w:hAnsiTheme="minorBidi" w:cstheme="minorBidi"/>
                <w:sz w:val="20"/>
                <w:szCs w:val="20"/>
              </w:rPr>
            </w:pPr>
            <w:r w:rsidRPr="00440D97">
              <w:rPr>
                <w:rFonts w:asciiTheme="minorBidi" w:hAnsiTheme="minorBidi" w:cstheme="minorBidi"/>
                <w:sz w:val="20"/>
                <w:szCs w:val="20"/>
              </w:rPr>
              <w:t>Lieu(x) du stage:</w:t>
            </w:r>
          </w:p>
        </w:tc>
      </w:tr>
      <w:tr w:rsidR="00BF116B" w:rsidRPr="00440D97" w:rsidTr="001A2939">
        <w:trPr>
          <w:trHeight w:val="275"/>
        </w:trPr>
        <w:tc>
          <w:tcPr>
            <w:tcW w:w="9356" w:type="dxa"/>
          </w:tcPr>
          <w:p w:rsidR="00BF116B" w:rsidRPr="00440D97" w:rsidRDefault="00BF116B" w:rsidP="004A49CD">
            <w:pPr>
              <w:pStyle w:val="TableParagraph"/>
              <w:spacing w:line="255" w:lineRule="exact"/>
              <w:jc w:val="center"/>
              <w:rPr>
                <w:rFonts w:asciiTheme="minorBidi" w:hAnsiTheme="minorBidi" w:cstheme="minorBidi"/>
                <w:b/>
                <w:sz w:val="20"/>
                <w:szCs w:val="20"/>
              </w:rPr>
            </w:pPr>
            <w:r w:rsidRPr="00440D97">
              <w:rPr>
                <w:rFonts w:asciiTheme="minorBidi" w:hAnsiTheme="minorBidi" w:cstheme="minorBidi"/>
                <w:b/>
                <w:sz w:val="20"/>
                <w:szCs w:val="20"/>
              </w:rPr>
              <w:t>DESCRIPTION DU TRAVAIL DEMANDE</w:t>
            </w:r>
          </w:p>
        </w:tc>
      </w:tr>
      <w:tr w:rsidR="00BF116B" w:rsidRPr="00440D97" w:rsidTr="001A2939">
        <w:trPr>
          <w:trHeight w:val="581"/>
        </w:trPr>
        <w:tc>
          <w:tcPr>
            <w:tcW w:w="9356" w:type="dxa"/>
          </w:tcPr>
          <w:p w:rsidR="00BF116B" w:rsidRPr="00440D97" w:rsidRDefault="00BF116B" w:rsidP="004A49CD">
            <w:pPr>
              <w:pStyle w:val="TableParagraph"/>
              <w:spacing w:line="228" w:lineRule="auto"/>
              <w:ind w:left="105" w:right="805"/>
              <w:jc w:val="center"/>
              <w:rPr>
                <w:rFonts w:asciiTheme="minorBidi" w:hAnsiTheme="minorBidi" w:cstheme="minorBidi"/>
                <w:i/>
                <w:iCs/>
                <w:sz w:val="20"/>
                <w:szCs w:val="20"/>
              </w:rPr>
            </w:pPr>
            <w:r w:rsidRPr="00440D97">
              <w:rPr>
                <w:rFonts w:asciiTheme="minorBidi" w:hAnsiTheme="minorBidi" w:cstheme="minorBidi"/>
                <w:i/>
                <w:iCs/>
                <w:sz w:val="20"/>
                <w:szCs w:val="20"/>
              </w:rPr>
              <w:t>(Activités confiées au stagiaire, mise en situation, phases opérationnelles, périmètre d’action)</w:t>
            </w:r>
          </w:p>
        </w:tc>
      </w:tr>
      <w:tr w:rsidR="00BF116B" w:rsidRPr="00440D97" w:rsidTr="001A2939">
        <w:trPr>
          <w:trHeight w:val="479"/>
        </w:trPr>
        <w:tc>
          <w:tcPr>
            <w:tcW w:w="9356" w:type="dxa"/>
          </w:tcPr>
          <w:p w:rsidR="00BF116B" w:rsidRPr="00440D97" w:rsidRDefault="00BF116B" w:rsidP="004A49CD">
            <w:pPr>
              <w:pStyle w:val="TableParagraph"/>
              <w:spacing w:line="263" w:lineRule="exact"/>
              <w:ind w:left="49"/>
              <w:rPr>
                <w:rFonts w:asciiTheme="minorBidi" w:hAnsiTheme="minorBidi" w:cstheme="minorBidi"/>
                <w:b/>
                <w:sz w:val="20"/>
                <w:szCs w:val="20"/>
              </w:rPr>
            </w:pPr>
          </w:p>
          <w:p w:rsidR="00BF116B" w:rsidRPr="00440D97" w:rsidRDefault="00BF116B" w:rsidP="004A49CD">
            <w:pPr>
              <w:pStyle w:val="TableParagraph"/>
              <w:spacing w:line="263" w:lineRule="exact"/>
              <w:ind w:left="49"/>
              <w:jc w:val="center"/>
              <w:rPr>
                <w:rFonts w:asciiTheme="minorBidi" w:hAnsiTheme="minorBidi" w:cstheme="minorBidi"/>
                <w:b/>
                <w:sz w:val="20"/>
                <w:szCs w:val="20"/>
              </w:rPr>
            </w:pPr>
            <w:r w:rsidRPr="00440D97">
              <w:rPr>
                <w:rFonts w:asciiTheme="minorBidi" w:hAnsiTheme="minorBidi" w:cstheme="minorBidi"/>
                <w:b/>
                <w:sz w:val="20"/>
                <w:szCs w:val="20"/>
              </w:rPr>
              <w:t>OBJECTIFS RECHERCHES ET RESULTATS ATTENDUS</w:t>
            </w:r>
          </w:p>
        </w:tc>
      </w:tr>
      <w:tr w:rsidR="00BF116B" w:rsidRPr="00440D97" w:rsidTr="001A2939">
        <w:trPr>
          <w:trHeight w:val="760"/>
        </w:trPr>
        <w:tc>
          <w:tcPr>
            <w:tcW w:w="9356" w:type="dxa"/>
          </w:tcPr>
          <w:p w:rsidR="00BF116B" w:rsidRPr="00440D97" w:rsidRDefault="00BF116B" w:rsidP="004A49CD">
            <w:pPr>
              <w:pStyle w:val="TableParagraph"/>
              <w:spacing w:line="260" w:lineRule="exact"/>
              <w:ind w:left="2052"/>
              <w:rPr>
                <w:rFonts w:asciiTheme="minorBidi" w:hAnsiTheme="minorBidi" w:cstheme="minorBidi"/>
                <w:i/>
                <w:iCs/>
                <w:sz w:val="20"/>
                <w:szCs w:val="20"/>
              </w:rPr>
            </w:pPr>
            <w:r w:rsidRPr="00440D97">
              <w:rPr>
                <w:rFonts w:asciiTheme="minorBidi" w:hAnsiTheme="minorBidi" w:cstheme="minorBidi"/>
                <w:i/>
                <w:iCs/>
                <w:sz w:val="20"/>
                <w:szCs w:val="20"/>
              </w:rPr>
              <w:t>(Qualitatifs, quantitatifs)</w:t>
            </w:r>
          </w:p>
        </w:tc>
      </w:tr>
      <w:tr w:rsidR="00BF116B" w:rsidRPr="00440D97" w:rsidTr="001A2939">
        <w:trPr>
          <w:trHeight w:val="546"/>
        </w:trPr>
        <w:tc>
          <w:tcPr>
            <w:tcW w:w="9356" w:type="dxa"/>
          </w:tcPr>
          <w:p w:rsidR="00BF116B" w:rsidRPr="00440D97" w:rsidRDefault="00BF116B" w:rsidP="004A49CD">
            <w:pPr>
              <w:pStyle w:val="TableParagraph"/>
              <w:spacing w:line="263" w:lineRule="exact"/>
              <w:ind w:left="1502"/>
              <w:jc w:val="center"/>
              <w:rPr>
                <w:rFonts w:asciiTheme="minorBidi" w:hAnsiTheme="minorBidi" w:cstheme="minorBidi"/>
                <w:b/>
                <w:sz w:val="20"/>
                <w:szCs w:val="20"/>
              </w:rPr>
            </w:pPr>
            <w:r w:rsidRPr="00440D97">
              <w:rPr>
                <w:rFonts w:asciiTheme="minorBidi" w:hAnsiTheme="minorBidi" w:cstheme="minorBidi"/>
                <w:b/>
                <w:sz w:val="20"/>
                <w:szCs w:val="20"/>
              </w:rPr>
              <w:t>DIRECTIVES PARTICULIERES</w:t>
            </w:r>
          </w:p>
        </w:tc>
      </w:tr>
      <w:tr w:rsidR="00BF116B" w:rsidRPr="00440D97" w:rsidTr="001A2939">
        <w:trPr>
          <w:trHeight w:val="618"/>
        </w:trPr>
        <w:tc>
          <w:tcPr>
            <w:tcW w:w="9356" w:type="dxa"/>
          </w:tcPr>
          <w:p w:rsidR="00BF116B" w:rsidRPr="00440D97" w:rsidRDefault="00BF116B" w:rsidP="004A49CD">
            <w:pPr>
              <w:pStyle w:val="TableParagraph"/>
              <w:spacing w:line="260" w:lineRule="exact"/>
              <w:ind w:left="1045"/>
              <w:rPr>
                <w:rFonts w:asciiTheme="minorBidi" w:hAnsiTheme="minorBidi" w:cstheme="minorBidi"/>
                <w:i/>
                <w:iCs/>
                <w:sz w:val="20"/>
                <w:szCs w:val="20"/>
              </w:rPr>
            </w:pPr>
            <w:r w:rsidRPr="00440D97">
              <w:rPr>
                <w:rFonts w:asciiTheme="minorBidi" w:hAnsiTheme="minorBidi" w:cstheme="minorBidi"/>
                <w:i/>
                <w:iCs/>
                <w:sz w:val="20"/>
                <w:szCs w:val="20"/>
              </w:rPr>
              <w:t>(Documentation, réglementation particulière)</w:t>
            </w:r>
          </w:p>
        </w:tc>
      </w:tr>
      <w:tr w:rsidR="00BF116B" w:rsidRPr="00440D97" w:rsidTr="001A2939">
        <w:trPr>
          <w:trHeight w:val="429"/>
        </w:trPr>
        <w:tc>
          <w:tcPr>
            <w:tcW w:w="9356"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1040" w:right="1275" w:bottom="567" w:left="1276" w:header="0" w:footer="1273" w:gutter="0"/>
          <w:cols w:space="720"/>
          <w:docGrid w:linePitch="299"/>
        </w:sectPr>
      </w:pPr>
    </w:p>
    <w:p w:rsidR="00BF116B" w:rsidRPr="00440D97" w:rsidRDefault="00BF116B" w:rsidP="00BF116B">
      <w:pPr>
        <w:spacing w:before="205"/>
        <w:ind w:left="982"/>
        <w:rPr>
          <w:rFonts w:asciiTheme="minorBidi" w:hAnsiTheme="minorBidi"/>
          <w:b/>
          <w:sz w:val="20"/>
          <w:szCs w:val="20"/>
        </w:rPr>
      </w:pPr>
      <w:r w:rsidRPr="00440D97">
        <w:rPr>
          <w:rFonts w:asciiTheme="minorBidi" w:hAnsiTheme="minorBidi"/>
          <w:b/>
          <w:sz w:val="20"/>
          <w:szCs w:val="20"/>
        </w:rPr>
        <w:lastRenderedPageBreak/>
        <w:t>- CALENDRIER DES ACTIVITES DE L’ETUDIANT</w:t>
      </w:r>
    </w:p>
    <w:p w:rsidR="00BF116B" w:rsidRPr="00440D97" w:rsidRDefault="00BF116B" w:rsidP="00BF116B">
      <w:pPr>
        <w:pStyle w:val="Corpsdetexte"/>
        <w:spacing w:before="5"/>
        <w:rPr>
          <w:rFonts w:asciiTheme="minorBidi" w:hAnsiTheme="minorBidi" w:cstheme="minorBidi"/>
          <w:b/>
          <w:sz w:val="20"/>
          <w:szCs w:val="20"/>
        </w:rPr>
      </w:pPr>
    </w:p>
    <w:p w:rsidR="00BF116B" w:rsidRPr="00440D97" w:rsidRDefault="00BF116B" w:rsidP="00BF116B">
      <w:pPr>
        <w:spacing w:line="249" w:lineRule="auto"/>
        <w:ind w:left="1009" w:right="1281"/>
        <w:rPr>
          <w:rFonts w:asciiTheme="minorBidi" w:hAnsiTheme="minorBidi"/>
          <w:b/>
          <w:i/>
          <w:sz w:val="20"/>
          <w:szCs w:val="20"/>
        </w:rPr>
      </w:pPr>
      <w:r w:rsidRPr="00440D97">
        <w:rPr>
          <w:rFonts w:asciiTheme="minorBidi" w:hAnsiTheme="minorBidi"/>
          <w:b/>
          <w:i/>
          <w:sz w:val="20"/>
          <w:szCs w:val="20"/>
        </w:rPr>
        <w:t>A remplir régulièrement tout au long du stage ou de la formation par alternance par l’étudiant</w:t>
      </w:r>
    </w:p>
    <w:p w:rsidR="00BF116B" w:rsidRPr="00440D97" w:rsidRDefault="00BF116B" w:rsidP="00BF116B">
      <w:pPr>
        <w:pStyle w:val="Corpsdetexte"/>
        <w:spacing w:before="2"/>
        <w:rPr>
          <w:rFonts w:asciiTheme="minorBidi" w:hAnsiTheme="minorBidi" w:cstheme="minorBidi"/>
          <w:b/>
          <w:i/>
          <w:sz w:val="20"/>
          <w:szCs w:val="20"/>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
        <w:gridCol w:w="3543"/>
        <w:gridCol w:w="4802"/>
      </w:tblGrid>
      <w:tr w:rsidR="00BF116B" w:rsidRPr="00440D97" w:rsidTr="001A2939">
        <w:trPr>
          <w:trHeight w:val="719"/>
        </w:trPr>
        <w:tc>
          <w:tcPr>
            <w:tcW w:w="1034" w:type="dxa"/>
          </w:tcPr>
          <w:p w:rsidR="00BF116B" w:rsidRPr="00440D97" w:rsidRDefault="00BF116B" w:rsidP="004A49CD">
            <w:pPr>
              <w:pStyle w:val="TableParagraph"/>
              <w:spacing w:before="24" w:line="273" w:lineRule="auto"/>
              <w:ind w:left="49" w:right="11"/>
              <w:jc w:val="center"/>
              <w:rPr>
                <w:rFonts w:asciiTheme="minorBidi" w:hAnsiTheme="minorBidi" w:cstheme="minorBidi"/>
                <w:b/>
                <w:sz w:val="20"/>
                <w:szCs w:val="20"/>
              </w:rPr>
            </w:pPr>
            <w:r w:rsidRPr="00440D97">
              <w:rPr>
                <w:rFonts w:asciiTheme="minorBidi" w:hAnsiTheme="minorBidi" w:cstheme="minorBidi"/>
                <w:b/>
                <w:sz w:val="20"/>
                <w:szCs w:val="20"/>
              </w:rPr>
              <w:t>DATE OU SEMAINE</w:t>
            </w:r>
          </w:p>
        </w:tc>
        <w:tc>
          <w:tcPr>
            <w:tcW w:w="3543" w:type="dxa"/>
          </w:tcPr>
          <w:p w:rsidR="00BF116B" w:rsidRPr="00440D97" w:rsidRDefault="00BF116B" w:rsidP="004A49CD">
            <w:pPr>
              <w:pStyle w:val="TableParagraph"/>
              <w:spacing w:before="24" w:line="247" w:lineRule="auto"/>
              <w:ind w:left="907" w:right="235" w:hanging="618"/>
              <w:jc w:val="center"/>
              <w:rPr>
                <w:rFonts w:asciiTheme="minorBidi" w:hAnsiTheme="minorBidi" w:cstheme="minorBidi"/>
                <w:b/>
                <w:sz w:val="20"/>
                <w:szCs w:val="20"/>
              </w:rPr>
            </w:pPr>
            <w:r w:rsidRPr="00440D97">
              <w:rPr>
                <w:rFonts w:asciiTheme="minorBidi" w:hAnsiTheme="minorBidi" w:cstheme="minorBidi"/>
                <w:b/>
                <w:sz w:val="20"/>
                <w:szCs w:val="20"/>
              </w:rPr>
              <w:t>DESCRIPTION DES ACTIVITES REALISEES</w:t>
            </w:r>
          </w:p>
        </w:tc>
        <w:tc>
          <w:tcPr>
            <w:tcW w:w="4802" w:type="dxa"/>
          </w:tcPr>
          <w:p w:rsidR="00BF116B" w:rsidRPr="00440D97" w:rsidRDefault="00BF116B" w:rsidP="004A49CD">
            <w:pPr>
              <w:pStyle w:val="TableParagraph"/>
              <w:spacing w:before="24"/>
              <w:ind w:left="137"/>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r>
      <w:tr w:rsidR="00BF116B" w:rsidRPr="00440D97" w:rsidTr="001A2939">
        <w:trPr>
          <w:trHeight w:val="548"/>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4"/>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1"/>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49"/>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553"/>
        </w:trPr>
        <w:tc>
          <w:tcPr>
            <w:tcW w:w="1034" w:type="dxa"/>
          </w:tcPr>
          <w:p w:rsidR="00BF116B" w:rsidRPr="00440D97" w:rsidRDefault="00BF116B" w:rsidP="004A49CD">
            <w:pPr>
              <w:pStyle w:val="TableParagraph"/>
              <w:rPr>
                <w:rFonts w:asciiTheme="minorBidi" w:hAnsiTheme="minorBidi" w:cstheme="minorBidi"/>
                <w:sz w:val="20"/>
                <w:szCs w:val="20"/>
              </w:rPr>
            </w:pPr>
          </w:p>
        </w:tc>
        <w:tc>
          <w:tcPr>
            <w:tcW w:w="3543" w:type="dxa"/>
          </w:tcPr>
          <w:p w:rsidR="00BF116B" w:rsidRPr="00440D97" w:rsidRDefault="00BF116B" w:rsidP="004A49CD">
            <w:pPr>
              <w:pStyle w:val="TableParagraph"/>
              <w:rPr>
                <w:rFonts w:asciiTheme="minorBidi" w:hAnsiTheme="minorBidi" w:cstheme="minorBidi"/>
                <w:sz w:val="20"/>
                <w:szCs w:val="20"/>
              </w:rPr>
            </w:pPr>
          </w:p>
        </w:tc>
        <w:tc>
          <w:tcPr>
            <w:tcW w:w="4802"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980" w:right="320" w:bottom="1460" w:left="760" w:header="0" w:footer="1273" w:gutter="0"/>
          <w:cols w:space="720"/>
          <w:docGrid w:linePitch="299"/>
        </w:sectPr>
      </w:pPr>
    </w:p>
    <w:p w:rsidR="00BF116B" w:rsidRPr="00440D97" w:rsidRDefault="00BF116B" w:rsidP="00BF116B">
      <w:pPr>
        <w:pStyle w:val="Corpsdetexte"/>
        <w:ind w:left="563"/>
        <w:rPr>
          <w:rFonts w:asciiTheme="minorBidi" w:hAnsiTheme="minorBidi" w:cstheme="minorBidi"/>
          <w:sz w:val="20"/>
          <w:szCs w:val="20"/>
        </w:rPr>
      </w:pPr>
    </w:p>
    <w:p w:rsidR="00BF116B" w:rsidRPr="00440D97" w:rsidRDefault="00BF116B" w:rsidP="00BF116B">
      <w:pPr>
        <w:pStyle w:val="Paragraphedeliste"/>
        <w:numPr>
          <w:ilvl w:val="0"/>
          <w:numId w:val="25"/>
        </w:numPr>
        <w:tabs>
          <w:tab w:val="left" w:pos="662"/>
        </w:tabs>
        <w:jc w:val="left"/>
        <w:rPr>
          <w:rFonts w:asciiTheme="minorBidi" w:hAnsiTheme="minorBidi" w:cstheme="minorBidi"/>
          <w:b/>
          <w:sz w:val="20"/>
          <w:szCs w:val="20"/>
        </w:rPr>
      </w:pPr>
      <w:r w:rsidRPr="00440D97">
        <w:rPr>
          <w:rFonts w:asciiTheme="minorBidi" w:hAnsiTheme="minorBidi" w:cstheme="minorBidi"/>
          <w:b/>
          <w:sz w:val="20"/>
          <w:szCs w:val="20"/>
        </w:rPr>
        <w:t>SUIVI DES ACTIVITES DANS LA STRUCTURE</w:t>
      </w:r>
      <w:r w:rsidRPr="00440D97">
        <w:rPr>
          <w:rFonts w:asciiTheme="minorBidi" w:hAnsiTheme="minorBidi" w:cstheme="minorBidi"/>
          <w:b/>
          <w:spacing w:val="-7"/>
          <w:sz w:val="20"/>
          <w:szCs w:val="20"/>
        </w:rPr>
        <w:t xml:space="preserve"> </w:t>
      </w:r>
      <w:r w:rsidRPr="00440D97">
        <w:rPr>
          <w:rFonts w:asciiTheme="minorBidi" w:hAnsiTheme="minorBidi" w:cstheme="minorBidi"/>
          <w:b/>
          <w:sz w:val="20"/>
          <w:szCs w:val="20"/>
        </w:rPr>
        <w:t>D’ACCUEIL</w:t>
      </w:r>
      <w:r>
        <w:rPr>
          <w:rFonts w:asciiTheme="minorBidi" w:hAnsiTheme="minorBidi" w:cstheme="minorBidi"/>
          <w:b/>
          <w:sz w:val="20"/>
          <w:szCs w:val="20"/>
        </w:rPr>
        <w:t xml:space="preserve"> </w:t>
      </w:r>
      <w:r w:rsidRPr="00440D97">
        <w:rPr>
          <w:rFonts w:asciiTheme="minorBidi" w:hAnsiTheme="minorBidi" w:cstheme="minorBidi"/>
          <w:bCs/>
          <w:sz w:val="20"/>
          <w:szCs w:val="20"/>
        </w:rPr>
        <w:t>(</w:t>
      </w:r>
      <w:r w:rsidRPr="00440D97">
        <w:rPr>
          <w:rFonts w:asciiTheme="minorBidi" w:hAnsiTheme="minorBidi" w:cstheme="minorBidi"/>
          <w:bCs/>
          <w:i/>
          <w:sz w:val="20"/>
          <w:szCs w:val="20"/>
        </w:rPr>
        <w:t>A remplir par l’encadreur professionnel)</w:t>
      </w:r>
    </w:p>
    <w:p w:rsidR="00BF116B" w:rsidRPr="00440D97" w:rsidRDefault="00BF116B" w:rsidP="00BF116B">
      <w:pPr>
        <w:pStyle w:val="Corpsdetexte"/>
        <w:spacing w:before="11"/>
        <w:ind w:right="621"/>
        <w:jc w:val="both"/>
        <w:rPr>
          <w:rFonts w:asciiTheme="minorBidi" w:hAnsiTheme="minorBidi" w:cstheme="minorBidi"/>
          <w:i/>
          <w:sz w:val="20"/>
          <w:szCs w:val="20"/>
        </w:rPr>
      </w:pPr>
    </w:p>
    <w:p w:rsidR="00BF116B" w:rsidRPr="00440D97" w:rsidRDefault="00BF116B" w:rsidP="00BF116B">
      <w:pPr>
        <w:pStyle w:val="Corpsdetexte"/>
        <w:spacing w:before="11"/>
        <w:ind w:right="621"/>
        <w:jc w:val="both"/>
        <w:rPr>
          <w:rFonts w:asciiTheme="minorBidi" w:hAnsiTheme="minorBidi" w:cstheme="minorBidi"/>
          <w:i/>
          <w:sz w:val="20"/>
          <w:szCs w:val="20"/>
        </w:rPr>
      </w:pPr>
    </w:p>
    <w:p w:rsidR="00BF116B" w:rsidRPr="00440D97" w:rsidRDefault="00BF116B" w:rsidP="00BF116B">
      <w:pPr>
        <w:ind w:left="661" w:right="1188"/>
        <w:jc w:val="both"/>
        <w:rPr>
          <w:rFonts w:asciiTheme="minorBidi" w:hAnsiTheme="minorBidi"/>
          <w:i/>
          <w:sz w:val="16"/>
          <w:szCs w:val="16"/>
        </w:rPr>
      </w:pPr>
      <w:r w:rsidRPr="00440D97">
        <w:rPr>
          <w:rFonts w:asciiTheme="minorBidi" w:hAnsiTheme="minorBidi"/>
          <w:i/>
          <w:sz w:val="16"/>
          <w:szCs w:val="16"/>
        </w:rPr>
        <w:t>Dans ce tableau, l’encadreur professionnel cherchera à noter, les points marquants tels que les résultats obtenus, les progrès réalisés, les difficultés rencontrées par l’étudiant en</w:t>
      </w:r>
      <w:r w:rsidRPr="00440D97">
        <w:rPr>
          <w:rFonts w:asciiTheme="minorBidi" w:hAnsiTheme="minorBidi"/>
          <w:i/>
          <w:spacing w:val="-2"/>
          <w:sz w:val="16"/>
          <w:szCs w:val="16"/>
        </w:rPr>
        <w:t xml:space="preserve"> </w:t>
      </w:r>
      <w:r w:rsidRPr="00440D97">
        <w:rPr>
          <w:rFonts w:asciiTheme="minorBidi" w:hAnsiTheme="minorBidi"/>
          <w:i/>
          <w:sz w:val="16"/>
          <w:szCs w:val="16"/>
        </w:rPr>
        <w:t>stage.</w:t>
      </w:r>
    </w:p>
    <w:p w:rsidR="00BF116B" w:rsidRPr="00440D97" w:rsidRDefault="00BF116B" w:rsidP="00BF116B">
      <w:pPr>
        <w:pStyle w:val="Corpsdetexte"/>
        <w:spacing w:before="1"/>
        <w:ind w:right="1188"/>
        <w:rPr>
          <w:rFonts w:asciiTheme="minorBidi" w:hAnsiTheme="minorBidi" w:cstheme="minorBidi"/>
          <w:i/>
          <w:sz w:val="16"/>
          <w:szCs w:val="16"/>
        </w:rPr>
      </w:pPr>
    </w:p>
    <w:p w:rsidR="00BF116B" w:rsidRPr="00440D97" w:rsidRDefault="00BF116B" w:rsidP="00BF116B">
      <w:pPr>
        <w:ind w:left="661" w:right="1188"/>
        <w:jc w:val="both"/>
        <w:rPr>
          <w:rFonts w:asciiTheme="minorBidi" w:hAnsiTheme="minorBidi"/>
          <w:i/>
          <w:sz w:val="16"/>
          <w:szCs w:val="16"/>
        </w:rPr>
      </w:pPr>
      <w:r w:rsidRPr="00440D97">
        <w:rPr>
          <w:rFonts w:asciiTheme="minorBidi" w:hAnsiTheme="minorBidi"/>
          <w:i/>
          <w:sz w:val="16"/>
          <w:szCs w:val="16"/>
        </w:rPr>
        <w:t>Ce tableau peut être rempli à la fin de chaque période dans la structure d’accueil si le stage ou la formation par alternance se fait en plusieurs périodes. Il peut être utilisé comme un aide mémoire pour rempli la fiche d’évaluation à la fin du stage ou de la formation par alternance.</w:t>
      </w:r>
    </w:p>
    <w:p w:rsidR="00BF116B" w:rsidRPr="00440D97" w:rsidRDefault="00BF116B" w:rsidP="00BF116B">
      <w:pPr>
        <w:ind w:left="661" w:right="790"/>
        <w:jc w:val="both"/>
        <w:rPr>
          <w:rFonts w:asciiTheme="minorBidi" w:hAnsiTheme="minorBidi"/>
          <w:i/>
          <w:sz w:val="20"/>
          <w:szCs w:val="20"/>
        </w:rPr>
      </w:pPr>
    </w:p>
    <w:p w:rsidR="00BF116B" w:rsidRPr="00440D97" w:rsidRDefault="00BF116B" w:rsidP="00BF116B">
      <w:pPr>
        <w:ind w:left="661" w:right="790"/>
        <w:jc w:val="both"/>
        <w:rPr>
          <w:rFonts w:asciiTheme="minorBidi" w:hAnsiTheme="minorBidi"/>
          <w:i/>
          <w:sz w:val="20"/>
          <w:szCs w:val="20"/>
        </w:rPr>
      </w:pPr>
    </w:p>
    <w:p w:rsidR="00BF116B" w:rsidRPr="00440D97" w:rsidRDefault="00BF116B" w:rsidP="00BF116B">
      <w:pPr>
        <w:pStyle w:val="Corpsdetexte"/>
        <w:rPr>
          <w:rFonts w:asciiTheme="minorBidi" w:hAnsiTheme="minorBidi" w:cstheme="minorBidi"/>
          <w:i/>
          <w:sz w:val="20"/>
          <w:szCs w:val="20"/>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4659"/>
        <w:gridCol w:w="3402"/>
      </w:tblGrid>
      <w:tr w:rsidR="00BF116B" w:rsidRPr="00440D97" w:rsidTr="001A2939">
        <w:trPr>
          <w:trHeight w:val="807"/>
        </w:trPr>
        <w:tc>
          <w:tcPr>
            <w:tcW w:w="1318" w:type="dxa"/>
          </w:tcPr>
          <w:p w:rsidR="00BF116B" w:rsidRPr="00440D97" w:rsidRDefault="00BF116B" w:rsidP="004A49CD">
            <w:pPr>
              <w:pStyle w:val="TableParagraph"/>
              <w:spacing w:line="260" w:lineRule="exact"/>
              <w:ind w:left="191"/>
              <w:jc w:val="center"/>
              <w:rPr>
                <w:rFonts w:asciiTheme="minorBidi" w:hAnsiTheme="minorBidi" w:cstheme="minorBidi"/>
                <w:b/>
                <w:sz w:val="20"/>
                <w:szCs w:val="20"/>
              </w:rPr>
            </w:pPr>
            <w:r w:rsidRPr="00440D97">
              <w:rPr>
                <w:rFonts w:asciiTheme="minorBidi" w:hAnsiTheme="minorBidi" w:cstheme="minorBidi"/>
                <w:b/>
                <w:sz w:val="20"/>
                <w:szCs w:val="20"/>
              </w:rPr>
              <w:t>DATE</w:t>
            </w:r>
          </w:p>
        </w:tc>
        <w:tc>
          <w:tcPr>
            <w:tcW w:w="4659" w:type="dxa"/>
          </w:tcPr>
          <w:p w:rsidR="00BF116B" w:rsidRPr="00440D97" w:rsidRDefault="00BF116B" w:rsidP="004A49CD">
            <w:pPr>
              <w:pStyle w:val="TableParagraph"/>
              <w:spacing w:line="260" w:lineRule="exact"/>
              <w:ind w:left="249"/>
              <w:jc w:val="center"/>
              <w:rPr>
                <w:rFonts w:asciiTheme="minorBidi" w:hAnsiTheme="minorBidi" w:cstheme="minorBidi"/>
                <w:b/>
                <w:sz w:val="20"/>
                <w:szCs w:val="20"/>
              </w:rPr>
            </w:pPr>
            <w:r w:rsidRPr="00440D97">
              <w:rPr>
                <w:rFonts w:asciiTheme="minorBidi" w:hAnsiTheme="minorBidi" w:cstheme="minorBidi"/>
                <w:b/>
                <w:sz w:val="20"/>
                <w:szCs w:val="20"/>
              </w:rPr>
              <w:t>OBSERVATIONS</w:t>
            </w:r>
          </w:p>
        </w:tc>
        <w:tc>
          <w:tcPr>
            <w:tcW w:w="3402" w:type="dxa"/>
          </w:tcPr>
          <w:p w:rsidR="00BF116B" w:rsidRPr="00440D97" w:rsidRDefault="00BF116B" w:rsidP="004A49CD">
            <w:pPr>
              <w:pStyle w:val="TableParagraph"/>
              <w:spacing w:line="260" w:lineRule="exact"/>
              <w:ind w:left="286"/>
              <w:jc w:val="center"/>
              <w:rPr>
                <w:rFonts w:asciiTheme="minorBidi" w:hAnsiTheme="minorBidi" w:cstheme="minorBidi"/>
                <w:b/>
                <w:sz w:val="20"/>
                <w:szCs w:val="20"/>
              </w:rPr>
            </w:pPr>
            <w:r w:rsidRPr="00440D97">
              <w:rPr>
                <w:rFonts w:asciiTheme="minorBidi" w:hAnsiTheme="minorBidi" w:cstheme="minorBidi"/>
                <w:b/>
                <w:sz w:val="20"/>
                <w:szCs w:val="20"/>
              </w:rPr>
              <w:t>SIGNATURE</w:t>
            </w:r>
          </w:p>
        </w:tc>
      </w:tr>
      <w:tr w:rsidR="00BF116B" w:rsidRPr="00440D97" w:rsidTr="001A2939">
        <w:trPr>
          <w:trHeight w:val="1118"/>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963"/>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964"/>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1120"/>
        </w:trPr>
        <w:tc>
          <w:tcPr>
            <w:tcW w:w="1318" w:type="dxa"/>
          </w:tcPr>
          <w:p w:rsidR="00BF116B" w:rsidRPr="00440D97" w:rsidRDefault="00BF116B" w:rsidP="004A49CD">
            <w:pPr>
              <w:pStyle w:val="TableParagraph"/>
              <w:rPr>
                <w:rFonts w:asciiTheme="minorBidi" w:hAnsiTheme="minorBidi" w:cstheme="minorBidi"/>
                <w:sz w:val="20"/>
                <w:szCs w:val="20"/>
              </w:rPr>
            </w:pPr>
          </w:p>
        </w:tc>
        <w:tc>
          <w:tcPr>
            <w:tcW w:w="4659" w:type="dxa"/>
          </w:tcPr>
          <w:p w:rsidR="00BF116B" w:rsidRPr="00440D97" w:rsidRDefault="00BF116B" w:rsidP="004A49CD">
            <w:pPr>
              <w:pStyle w:val="TableParagraph"/>
              <w:rPr>
                <w:rFonts w:asciiTheme="minorBidi" w:hAnsiTheme="minorBidi" w:cstheme="minorBidi"/>
                <w:sz w:val="20"/>
                <w:szCs w:val="20"/>
              </w:rPr>
            </w:pPr>
          </w:p>
        </w:tc>
        <w:tc>
          <w:tcPr>
            <w:tcW w:w="3402"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rPr>
          <w:rFonts w:asciiTheme="minorBidi" w:hAnsiTheme="minorBidi"/>
          <w:sz w:val="20"/>
          <w:szCs w:val="20"/>
        </w:rPr>
        <w:sectPr w:rsidR="00BF116B" w:rsidRPr="00440D97" w:rsidSect="00770064">
          <w:pgSz w:w="11907" w:h="16839" w:code="9"/>
          <w:pgMar w:top="1280" w:right="320" w:bottom="1460" w:left="760" w:header="0" w:footer="1273" w:gutter="0"/>
          <w:cols w:space="720"/>
          <w:docGrid w:linePitch="299"/>
        </w:sectPr>
      </w:pPr>
    </w:p>
    <w:p w:rsidR="00BF116B" w:rsidRPr="00440D97" w:rsidRDefault="00BF116B" w:rsidP="00BF116B">
      <w:pPr>
        <w:pStyle w:val="Paragraphedeliste"/>
        <w:numPr>
          <w:ilvl w:val="0"/>
          <w:numId w:val="25"/>
        </w:numPr>
        <w:tabs>
          <w:tab w:val="left" w:pos="633"/>
        </w:tabs>
        <w:spacing w:before="200" w:line="175" w:lineRule="auto"/>
        <w:ind w:left="373" w:right="905" w:firstLine="0"/>
        <w:jc w:val="left"/>
        <w:rPr>
          <w:rFonts w:asciiTheme="minorBidi" w:hAnsiTheme="minorBidi" w:cstheme="minorBidi"/>
          <w:bCs/>
          <w:i/>
          <w:iCs/>
          <w:sz w:val="20"/>
          <w:szCs w:val="20"/>
        </w:rPr>
      </w:pPr>
      <w:r w:rsidRPr="00440D97">
        <w:rPr>
          <w:rFonts w:asciiTheme="minorBidi" w:hAnsiTheme="minorBidi" w:cstheme="minorBidi"/>
          <w:b/>
          <w:sz w:val="20"/>
          <w:szCs w:val="20"/>
        </w:rPr>
        <w:lastRenderedPageBreak/>
        <w:t>SUIVI DE L’ETUDIANT EN STAGE PAR L’ETABLISSEMENT DE</w:t>
      </w:r>
      <w:r w:rsidRPr="00440D97">
        <w:rPr>
          <w:rFonts w:asciiTheme="minorBidi" w:hAnsiTheme="minorBidi" w:cstheme="minorBidi"/>
          <w:b/>
          <w:spacing w:val="-7"/>
          <w:sz w:val="20"/>
          <w:szCs w:val="20"/>
        </w:rPr>
        <w:t xml:space="preserve"> </w:t>
      </w:r>
      <w:r w:rsidRPr="00440D97">
        <w:rPr>
          <w:rFonts w:asciiTheme="minorBidi" w:hAnsiTheme="minorBidi" w:cstheme="minorBidi"/>
          <w:b/>
          <w:sz w:val="20"/>
          <w:szCs w:val="20"/>
        </w:rPr>
        <w:t>FORMATION</w:t>
      </w:r>
      <w:r>
        <w:rPr>
          <w:rFonts w:asciiTheme="minorBidi" w:hAnsiTheme="minorBidi" w:cstheme="minorBidi"/>
          <w:b/>
          <w:sz w:val="20"/>
          <w:szCs w:val="20"/>
        </w:rPr>
        <w:t xml:space="preserve"> </w:t>
      </w:r>
      <w:r w:rsidRPr="00440D97">
        <w:rPr>
          <w:rFonts w:asciiTheme="minorBidi" w:hAnsiTheme="minorBidi" w:cstheme="minorBidi"/>
          <w:bCs/>
          <w:i/>
          <w:iCs/>
          <w:sz w:val="20"/>
          <w:szCs w:val="20"/>
        </w:rPr>
        <w:t xml:space="preserve">(A remplir régulièrement pour chaque contact et chaque visite </w:t>
      </w:r>
      <w:r w:rsidRPr="00440D97">
        <w:rPr>
          <w:rFonts w:asciiTheme="minorBidi" w:hAnsiTheme="minorBidi" w:cstheme="minorBidi"/>
          <w:bCs/>
          <w:i/>
          <w:iCs/>
          <w:spacing w:val="-4"/>
          <w:sz w:val="20"/>
          <w:szCs w:val="20"/>
        </w:rPr>
        <w:t xml:space="preserve">par </w:t>
      </w:r>
      <w:r w:rsidRPr="00440D97">
        <w:rPr>
          <w:rFonts w:asciiTheme="minorBidi" w:hAnsiTheme="minorBidi" w:cstheme="minorBidi"/>
          <w:bCs/>
          <w:i/>
          <w:iCs/>
          <w:sz w:val="20"/>
          <w:szCs w:val="20"/>
        </w:rPr>
        <w:t>l’encadr</w:t>
      </w:r>
      <w:r>
        <w:rPr>
          <w:rFonts w:asciiTheme="minorBidi" w:hAnsiTheme="minorBidi" w:cstheme="minorBidi"/>
          <w:bCs/>
          <w:i/>
          <w:iCs/>
          <w:sz w:val="20"/>
          <w:szCs w:val="20"/>
        </w:rPr>
        <w:t>ant</w:t>
      </w:r>
      <w:r w:rsidRPr="00440D97">
        <w:rPr>
          <w:rFonts w:asciiTheme="minorBidi" w:hAnsiTheme="minorBidi" w:cstheme="minorBidi"/>
          <w:bCs/>
          <w:i/>
          <w:iCs/>
          <w:spacing w:val="59"/>
          <w:sz w:val="20"/>
          <w:szCs w:val="20"/>
        </w:rPr>
        <w:t xml:space="preserve"> </w:t>
      </w:r>
      <w:r w:rsidRPr="00440D97">
        <w:rPr>
          <w:rFonts w:asciiTheme="minorBidi" w:hAnsiTheme="minorBidi" w:cstheme="minorBidi"/>
          <w:bCs/>
          <w:i/>
          <w:iCs/>
          <w:sz w:val="20"/>
          <w:szCs w:val="20"/>
        </w:rPr>
        <w:t>pédagogique)</w:t>
      </w:r>
    </w:p>
    <w:p w:rsidR="00BF116B" w:rsidRPr="00440D97" w:rsidRDefault="00BF116B" w:rsidP="00BF116B">
      <w:pPr>
        <w:pStyle w:val="Corpsdetexte"/>
        <w:spacing w:before="5"/>
        <w:ind w:right="762"/>
        <w:jc w:val="both"/>
        <w:rPr>
          <w:rFonts w:asciiTheme="minorBidi" w:hAnsiTheme="minorBidi" w:cstheme="minorBidi"/>
          <w:i/>
          <w:sz w:val="20"/>
          <w:szCs w:val="20"/>
        </w:rPr>
      </w:pPr>
    </w:p>
    <w:p w:rsidR="00BF116B" w:rsidRPr="00440D97" w:rsidRDefault="00BF116B" w:rsidP="00BF116B">
      <w:pPr>
        <w:pStyle w:val="Corpsdetexte"/>
        <w:spacing w:before="5"/>
        <w:ind w:right="762"/>
        <w:jc w:val="both"/>
        <w:rPr>
          <w:rFonts w:asciiTheme="minorBidi" w:hAnsiTheme="minorBidi" w:cstheme="minorBidi"/>
          <w:i/>
          <w:sz w:val="20"/>
          <w:szCs w:val="20"/>
        </w:rPr>
      </w:pPr>
    </w:p>
    <w:p w:rsidR="00BF116B" w:rsidRPr="00440D97" w:rsidRDefault="00BF116B" w:rsidP="00BF116B">
      <w:pPr>
        <w:ind w:left="591" w:right="1188"/>
        <w:jc w:val="both"/>
        <w:rPr>
          <w:rFonts w:asciiTheme="minorBidi" w:hAnsiTheme="minorBidi"/>
          <w:i/>
          <w:sz w:val="16"/>
          <w:szCs w:val="16"/>
        </w:rPr>
      </w:pPr>
      <w:r w:rsidRPr="00440D97">
        <w:rPr>
          <w:rFonts w:asciiTheme="minorBidi" w:hAnsiTheme="minorBidi"/>
          <w:i/>
          <w:sz w:val="16"/>
          <w:szCs w:val="16"/>
        </w:rPr>
        <w:t>Il convient de détailler les difficultés éventuelles, les questions particulières discutées, les remédiations envisagées et les solutions apportées. Il s’agit en particulier de veiller à la bonne adéquation entre les tâches confiée à l’étudiant et les objectifs du stage et de s’assurer du contexte de déroulement du stage en entreprise.</w:t>
      </w:r>
    </w:p>
    <w:p w:rsidR="00BF116B" w:rsidRPr="00440D97" w:rsidRDefault="00BF116B" w:rsidP="00BF116B">
      <w:pPr>
        <w:pStyle w:val="Corpsdetexte"/>
        <w:spacing w:before="9"/>
        <w:ind w:right="762"/>
        <w:jc w:val="both"/>
        <w:rPr>
          <w:rFonts w:asciiTheme="minorBidi" w:hAnsiTheme="minorBidi" w:cstheme="minorBidi"/>
          <w:i/>
          <w:sz w:val="20"/>
          <w:szCs w:val="20"/>
        </w:rPr>
      </w:pPr>
    </w:p>
    <w:p w:rsidR="00BF116B" w:rsidRPr="00440D97" w:rsidRDefault="00BF116B" w:rsidP="00BF116B">
      <w:pPr>
        <w:pStyle w:val="Corpsdetexte"/>
        <w:spacing w:before="9"/>
        <w:ind w:right="762"/>
        <w:jc w:val="both"/>
        <w:rPr>
          <w:rFonts w:asciiTheme="minorBidi" w:hAnsiTheme="minorBidi" w:cstheme="minorBidi"/>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3051"/>
        <w:gridCol w:w="4304"/>
      </w:tblGrid>
      <w:tr w:rsidR="00BF116B" w:rsidRPr="00440D97" w:rsidTr="001A2939">
        <w:trPr>
          <w:trHeight w:val="827"/>
        </w:trPr>
        <w:tc>
          <w:tcPr>
            <w:tcW w:w="1952" w:type="dxa"/>
          </w:tcPr>
          <w:p w:rsidR="00BF116B" w:rsidRPr="00440D97" w:rsidRDefault="00BF116B" w:rsidP="004A49CD">
            <w:pPr>
              <w:pStyle w:val="TableParagraph"/>
              <w:spacing w:before="21" w:line="249" w:lineRule="auto"/>
              <w:ind w:right="16"/>
              <w:jc w:val="center"/>
              <w:rPr>
                <w:rFonts w:asciiTheme="minorBidi" w:hAnsiTheme="minorBidi" w:cstheme="minorBidi"/>
                <w:b/>
                <w:sz w:val="20"/>
                <w:szCs w:val="20"/>
              </w:rPr>
            </w:pPr>
            <w:r w:rsidRPr="00440D97">
              <w:rPr>
                <w:rFonts w:asciiTheme="minorBidi" w:hAnsiTheme="minorBidi" w:cstheme="minorBidi"/>
                <w:b/>
                <w:sz w:val="20"/>
                <w:szCs w:val="20"/>
              </w:rPr>
              <w:t>DATE DU CONTACT</w:t>
            </w:r>
          </w:p>
          <w:p w:rsidR="00BF116B" w:rsidRPr="00440D97" w:rsidRDefault="00BF116B" w:rsidP="004A49CD">
            <w:pPr>
              <w:pStyle w:val="TableParagraph"/>
              <w:spacing w:line="222" w:lineRule="exact"/>
              <w:ind w:right="16"/>
              <w:jc w:val="center"/>
              <w:rPr>
                <w:rFonts w:asciiTheme="minorBidi" w:hAnsiTheme="minorBidi" w:cstheme="minorBidi"/>
                <w:b/>
                <w:sz w:val="20"/>
                <w:szCs w:val="20"/>
              </w:rPr>
            </w:pPr>
            <w:r w:rsidRPr="00440D97">
              <w:rPr>
                <w:rFonts w:asciiTheme="minorBidi" w:hAnsiTheme="minorBidi" w:cstheme="minorBidi"/>
                <w:b/>
                <w:sz w:val="20"/>
                <w:szCs w:val="20"/>
              </w:rPr>
              <w:t>OU DE LA VISITE</w:t>
            </w:r>
          </w:p>
        </w:tc>
        <w:tc>
          <w:tcPr>
            <w:tcW w:w="3051" w:type="dxa"/>
          </w:tcPr>
          <w:p w:rsidR="00BF116B" w:rsidRPr="00440D97" w:rsidRDefault="00BF116B" w:rsidP="004A49CD">
            <w:pPr>
              <w:pStyle w:val="TableParagraph"/>
              <w:spacing w:before="21" w:line="249" w:lineRule="auto"/>
              <w:ind w:left="299" w:right="41"/>
              <w:jc w:val="center"/>
              <w:rPr>
                <w:rFonts w:asciiTheme="minorBidi" w:hAnsiTheme="minorBidi" w:cstheme="minorBidi"/>
                <w:b/>
                <w:sz w:val="20"/>
                <w:szCs w:val="20"/>
              </w:rPr>
            </w:pPr>
            <w:r w:rsidRPr="00440D97">
              <w:rPr>
                <w:rFonts w:asciiTheme="minorBidi" w:hAnsiTheme="minorBidi" w:cstheme="minorBidi"/>
                <w:b/>
                <w:sz w:val="20"/>
                <w:szCs w:val="20"/>
              </w:rPr>
              <w:t>SITUATION CONSTATEE ACTIONS ENVISAGEES</w:t>
            </w:r>
          </w:p>
          <w:p w:rsidR="00BF116B" w:rsidRPr="00440D97" w:rsidRDefault="00BF116B" w:rsidP="004A49CD">
            <w:pPr>
              <w:pStyle w:val="TableParagraph"/>
              <w:spacing w:line="222" w:lineRule="exact"/>
              <w:ind w:left="299" w:right="46"/>
              <w:jc w:val="center"/>
              <w:rPr>
                <w:rFonts w:asciiTheme="minorBidi" w:hAnsiTheme="minorBidi" w:cstheme="minorBidi"/>
                <w:b/>
                <w:sz w:val="20"/>
                <w:szCs w:val="20"/>
              </w:rPr>
            </w:pPr>
            <w:r w:rsidRPr="00440D97">
              <w:rPr>
                <w:rFonts w:asciiTheme="minorBidi" w:hAnsiTheme="minorBidi" w:cstheme="minorBidi"/>
                <w:b/>
                <w:sz w:val="20"/>
                <w:szCs w:val="20"/>
              </w:rPr>
              <w:t>ET RESULTATS ATTENDUS</w:t>
            </w:r>
          </w:p>
        </w:tc>
        <w:tc>
          <w:tcPr>
            <w:tcW w:w="4304" w:type="dxa"/>
          </w:tcPr>
          <w:p w:rsidR="00BF116B" w:rsidRPr="00440D97" w:rsidRDefault="00BF116B" w:rsidP="004A49CD">
            <w:pPr>
              <w:pStyle w:val="TableParagraph"/>
              <w:spacing w:before="9"/>
              <w:jc w:val="center"/>
              <w:rPr>
                <w:rFonts w:asciiTheme="minorBidi" w:hAnsiTheme="minorBidi" w:cstheme="minorBidi"/>
                <w:i/>
                <w:sz w:val="20"/>
                <w:szCs w:val="20"/>
              </w:rPr>
            </w:pPr>
          </w:p>
          <w:p w:rsidR="00BF116B" w:rsidRPr="00440D97" w:rsidRDefault="00BF116B" w:rsidP="004A49CD">
            <w:pPr>
              <w:pStyle w:val="TableParagraph"/>
              <w:ind w:left="340"/>
              <w:jc w:val="center"/>
              <w:rPr>
                <w:rFonts w:asciiTheme="minorBidi" w:hAnsiTheme="minorBidi" w:cstheme="minorBidi"/>
                <w:b/>
                <w:sz w:val="20"/>
                <w:szCs w:val="20"/>
              </w:rPr>
            </w:pPr>
            <w:r w:rsidRPr="00440D97">
              <w:rPr>
                <w:rFonts w:asciiTheme="minorBidi" w:hAnsiTheme="minorBidi" w:cstheme="minorBidi"/>
                <w:b/>
                <w:sz w:val="20"/>
                <w:szCs w:val="20"/>
              </w:rPr>
              <w:t>SIGNATURE</w:t>
            </w:r>
          </w:p>
        </w:tc>
      </w:tr>
      <w:tr w:rsidR="00BF116B" w:rsidRPr="00440D97" w:rsidTr="001A2939">
        <w:trPr>
          <w:trHeight w:val="714"/>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92"/>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678"/>
        </w:trPr>
        <w:tc>
          <w:tcPr>
            <w:tcW w:w="1952" w:type="dxa"/>
          </w:tcPr>
          <w:p w:rsidR="00BF116B" w:rsidRPr="00440D97" w:rsidRDefault="00BF116B" w:rsidP="004A49CD">
            <w:pPr>
              <w:pStyle w:val="TableParagraph"/>
              <w:rPr>
                <w:rFonts w:asciiTheme="minorBidi" w:hAnsiTheme="minorBidi" w:cstheme="minorBidi"/>
                <w:sz w:val="20"/>
                <w:szCs w:val="20"/>
              </w:rPr>
            </w:pPr>
          </w:p>
        </w:tc>
        <w:tc>
          <w:tcPr>
            <w:tcW w:w="3051" w:type="dxa"/>
          </w:tcPr>
          <w:p w:rsidR="00BF116B" w:rsidRPr="00440D97" w:rsidRDefault="00BF116B" w:rsidP="004A49CD">
            <w:pPr>
              <w:pStyle w:val="TableParagraph"/>
              <w:rPr>
                <w:rFonts w:asciiTheme="minorBidi" w:hAnsiTheme="minorBidi" w:cstheme="minorBidi"/>
                <w:sz w:val="20"/>
                <w:szCs w:val="20"/>
              </w:rPr>
            </w:pPr>
          </w:p>
        </w:tc>
        <w:tc>
          <w:tcPr>
            <w:tcW w:w="4304"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rPr>
          <w:rFonts w:asciiTheme="minorBidi" w:hAnsiTheme="minorBidi" w:cstheme="minorBidi"/>
          <w:i/>
          <w:sz w:val="20"/>
          <w:szCs w:val="20"/>
        </w:rPr>
      </w:pPr>
    </w:p>
    <w:p w:rsidR="00BF116B" w:rsidRPr="00440D97" w:rsidRDefault="00BF116B" w:rsidP="00BF116B">
      <w:pPr>
        <w:pStyle w:val="Corpsdetexte"/>
        <w:spacing w:before="2"/>
        <w:rPr>
          <w:rFonts w:asciiTheme="minorBidi" w:hAnsiTheme="minorBidi" w:cstheme="minorBidi"/>
          <w:i/>
          <w:sz w:val="20"/>
          <w:szCs w:val="20"/>
        </w:rPr>
      </w:pPr>
    </w:p>
    <w:p w:rsidR="00BF116B" w:rsidRPr="00440D97" w:rsidRDefault="00BF116B" w:rsidP="00BF116B">
      <w:pPr>
        <w:rPr>
          <w:rFonts w:asciiTheme="minorBidi" w:hAnsiTheme="minorBidi"/>
          <w:sz w:val="20"/>
          <w:szCs w:val="20"/>
        </w:rPr>
        <w:sectPr w:rsidR="00BF116B" w:rsidRPr="00440D97" w:rsidSect="00770064">
          <w:footerReference w:type="default" r:id="rId41"/>
          <w:pgSz w:w="11907" w:h="16839" w:code="9"/>
          <w:pgMar w:top="1120" w:right="320" w:bottom="280" w:left="760" w:header="0" w:footer="0" w:gutter="0"/>
          <w:cols w:space="720"/>
          <w:docGrid w:linePitch="299"/>
        </w:sectPr>
      </w:pPr>
    </w:p>
    <w:p w:rsidR="00BF116B" w:rsidRPr="00440D97" w:rsidRDefault="00BF116B" w:rsidP="00BF116B">
      <w:pPr>
        <w:pStyle w:val="Paragraphedeliste"/>
        <w:numPr>
          <w:ilvl w:val="0"/>
          <w:numId w:val="25"/>
        </w:numPr>
        <w:tabs>
          <w:tab w:val="left" w:pos="851"/>
        </w:tabs>
        <w:spacing w:before="190"/>
        <w:ind w:left="651" w:right="1323" w:hanging="60"/>
        <w:jc w:val="left"/>
        <w:rPr>
          <w:rFonts w:asciiTheme="minorBidi" w:hAnsiTheme="minorBidi" w:cstheme="minorBidi"/>
          <w:b/>
          <w:sz w:val="20"/>
          <w:szCs w:val="20"/>
        </w:rPr>
      </w:pPr>
      <w:r w:rsidRPr="00440D97">
        <w:rPr>
          <w:rFonts w:asciiTheme="minorBidi" w:hAnsiTheme="minorBidi" w:cstheme="minorBidi"/>
          <w:b/>
          <w:sz w:val="20"/>
          <w:szCs w:val="20"/>
        </w:rPr>
        <w:lastRenderedPageBreak/>
        <w:t xml:space="preserve">EVALUATION DU STAGE </w:t>
      </w:r>
      <w:r w:rsidRPr="00440D97">
        <w:rPr>
          <w:rFonts w:asciiTheme="minorBidi" w:hAnsiTheme="minorBidi" w:cstheme="minorBidi"/>
          <w:bCs/>
          <w:i/>
          <w:iCs/>
          <w:sz w:val="20"/>
          <w:szCs w:val="20"/>
        </w:rPr>
        <w:t>(</w:t>
      </w:r>
      <w:r w:rsidRPr="00440D97">
        <w:rPr>
          <w:rFonts w:asciiTheme="minorBidi" w:hAnsiTheme="minorBidi" w:cstheme="minorBidi"/>
          <w:bCs/>
          <w:i/>
          <w:sz w:val="20"/>
          <w:szCs w:val="20"/>
        </w:rPr>
        <w:t>A remplir régulièrement tout au long du stage par l’encadrant professionnel</w:t>
      </w:r>
      <w:r>
        <w:rPr>
          <w:rFonts w:asciiTheme="minorBidi" w:hAnsiTheme="minorBidi" w:cstheme="minorBidi"/>
          <w:bCs/>
          <w:i/>
          <w:sz w:val="20"/>
          <w:szCs w:val="20"/>
        </w:rPr>
        <w:t>)</w:t>
      </w:r>
    </w:p>
    <w:p w:rsidR="00BF116B" w:rsidRPr="00440D97" w:rsidRDefault="00BF116B" w:rsidP="00BF116B">
      <w:pPr>
        <w:pStyle w:val="Corpsdetexte"/>
        <w:spacing w:before="5"/>
        <w:rPr>
          <w:rFonts w:asciiTheme="minorBidi" w:hAnsiTheme="minorBidi" w:cstheme="minorBidi"/>
          <w:b/>
          <w:i/>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6095"/>
      </w:tblGrid>
      <w:tr w:rsidR="00BF116B" w:rsidRPr="00440D97" w:rsidTr="001A2939">
        <w:trPr>
          <w:trHeight w:val="551"/>
        </w:trPr>
        <w:tc>
          <w:tcPr>
            <w:tcW w:w="9307" w:type="dxa"/>
            <w:gridSpan w:val="2"/>
          </w:tcPr>
          <w:p w:rsidR="00BF116B" w:rsidRPr="00440D97" w:rsidRDefault="00BF116B" w:rsidP="004A49CD">
            <w:pPr>
              <w:pStyle w:val="TableParagraph"/>
              <w:spacing w:line="230" w:lineRule="auto"/>
              <w:ind w:left="11"/>
              <w:jc w:val="center"/>
              <w:rPr>
                <w:rFonts w:asciiTheme="minorBidi" w:hAnsiTheme="minorBidi" w:cstheme="minorBidi"/>
                <w:b/>
                <w:sz w:val="20"/>
                <w:szCs w:val="20"/>
              </w:rPr>
            </w:pPr>
          </w:p>
          <w:p w:rsidR="00BF116B" w:rsidRPr="00440D97" w:rsidRDefault="00BF116B" w:rsidP="004A49CD">
            <w:pPr>
              <w:pStyle w:val="TableParagraph"/>
              <w:spacing w:line="230" w:lineRule="auto"/>
              <w:ind w:left="11"/>
              <w:jc w:val="center"/>
              <w:rPr>
                <w:rFonts w:asciiTheme="minorBidi" w:hAnsiTheme="minorBidi" w:cstheme="minorBidi"/>
                <w:b/>
                <w:sz w:val="20"/>
                <w:szCs w:val="20"/>
              </w:rPr>
            </w:pPr>
            <w:r w:rsidRPr="00440D97">
              <w:rPr>
                <w:rFonts w:asciiTheme="minorBidi" w:hAnsiTheme="minorBidi" w:cstheme="minorBidi"/>
                <w:b/>
                <w:sz w:val="20"/>
                <w:szCs w:val="20"/>
              </w:rPr>
              <w:t>6-1. BILAN DES REALISATIONS PAR RAPPORT AUX OBJECTIFS</w:t>
            </w:r>
          </w:p>
          <w:p w:rsidR="00BF116B" w:rsidRPr="00440D97" w:rsidRDefault="00BF116B" w:rsidP="004A49CD">
            <w:pPr>
              <w:pStyle w:val="TableParagraph"/>
              <w:spacing w:line="230" w:lineRule="auto"/>
              <w:ind w:left="11"/>
              <w:jc w:val="center"/>
              <w:rPr>
                <w:rFonts w:asciiTheme="minorBidi" w:hAnsiTheme="minorBidi" w:cstheme="minorBidi"/>
                <w:b/>
                <w:sz w:val="20"/>
                <w:szCs w:val="20"/>
              </w:rPr>
            </w:pPr>
          </w:p>
        </w:tc>
      </w:tr>
      <w:tr w:rsidR="00BF116B" w:rsidRPr="00440D97" w:rsidTr="001A2939">
        <w:trPr>
          <w:trHeight w:val="671"/>
        </w:trPr>
        <w:tc>
          <w:tcPr>
            <w:tcW w:w="3212" w:type="dxa"/>
          </w:tcPr>
          <w:p w:rsidR="00BF116B" w:rsidRPr="00031F53" w:rsidRDefault="00BF116B" w:rsidP="004A49CD">
            <w:pPr>
              <w:pStyle w:val="TableParagraph"/>
              <w:spacing w:before="5"/>
              <w:ind w:left="383"/>
              <w:rPr>
                <w:rFonts w:asciiTheme="minorBidi" w:hAnsiTheme="minorBidi" w:cstheme="minorBidi"/>
                <w:b/>
                <w:sz w:val="20"/>
                <w:szCs w:val="20"/>
              </w:rPr>
            </w:pPr>
          </w:p>
          <w:p w:rsidR="00BF116B" w:rsidRPr="00440D97" w:rsidRDefault="00BF116B" w:rsidP="004A49CD">
            <w:pPr>
              <w:pStyle w:val="TableParagraph"/>
              <w:spacing w:before="5"/>
              <w:ind w:left="383"/>
              <w:rPr>
                <w:rFonts w:asciiTheme="minorBidi" w:hAnsiTheme="minorBidi" w:cstheme="minorBidi"/>
                <w:b/>
                <w:sz w:val="20"/>
                <w:szCs w:val="20"/>
              </w:rPr>
            </w:pPr>
            <w:r w:rsidRPr="00440D97">
              <w:rPr>
                <w:rFonts w:asciiTheme="minorBidi" w:hAnsiTheme="minorBidi" w:cstheme="minorBidi"/>
                <w:b/>
                <w:sz w:val="20"/>
                <w:szCs w:val="20"/>
              </w:rPr>
              <w:t>OBJECTIF</w:t>
            </w:r>
            <w:r>
              <w:rPr>
                <w:rFonts w:asciiTheme="minorBidi" w:hAnsiTheme="minorBidi" w:cstheme="minorBidi"/>
                <w:b/>
                <w:sz w:val="20"/>
                <w:szCs w:val="20"/>
              </w:rPr>
              <w:t>S</w:t>
            </w:r>
          </w:p>
        </w:tc>
        <w:tc>
          <w:tcPr>
            <w:tcW w:w="6095" w:type="dxa"/>
          </w:tcPr>
          <w:p w:rsidR="00BF116B" w:rsidRDefault="00BF116B" w:rsidP="004A49CD">
            <w:pPr>
              <w:pStyle w:val="TableParagraph"/>
              <w:spacing w:before="5" w:line="247" w:lineRule="auto"/>
              <w:ind w:left="2037" w:right="303" w:hanging="678"/>
              <w:rPr>
                <w:rFonts w:asciiTheme="minorBidi" w:hAnsiTheme="minorBidi" w:cstheme="minorBidi"/>
                <w:b/>
                <w:sz w:val="20"/>
                <w:szCs w:val="20"/>
              </w:rPr>
            </w:pPr>
          </w:p>
          <w:p w:rsidR="00BF116B" w:rsidRPr="00440D97" w:rsidRDefault="00BF116B" w:rsidP="004A49CD">
            <w:pPr>
              <w:pStyle w:val="TableParagraph"/>
              <w:spacing w:before="5" w:line="247" w:lineRule="auto"/>
              <w:ind w:left="2037" w:right="303" w:hanging="678"/>
              <w:rPr>
                <w:rFonts w:asciiTheme="minorBidi" w:hAnsiTheme="minorBidi" w:cstheme="minorBidi"/>
                <w:b/>
                <w:sz w:val="20"/>
                <w:szCs w:val="20"/>
              </w:rPr>
            </w:pPr>
            <w:r w:rsidRPr="00440D97">
              <w:rPr>
                <w:rFonts w:asciiTheme="minorBidi" w:hAnsiTheme="minorBidi" w:cstheme="minorBidi"/>
                <w:b/>
                <w:sz w:val="20"/>
                <w:szCs w:val="20"/>
              </w:rPr>
              <w:t>RESULTATS, OBSERVATIONS, COMMENTAIRES</w:t>
            </w:r>
          </w:p>
        </w:tc>
      </w:tr>
      <w:tr w:rsidR="00BF116B" w:rsidRPr="00440D97" w:rsidTr="001A2939">
        <w:trPr>
          <w:trHeight w:val="832"/>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832"/>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830"/>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831"/>
        </w:trPr>
        <w:tc>
          <w:tcPr>
            <w:tcW w:w="3212" w:type="dxa"/>
          </w:tcPr>
          <w:p w:rsidR="00BF116B" w:rsidRPr="00440D97" w:rsidRDefault="00BF116B" w:rsidP="004A49CD">
            <w:pPr>
              <w:pStyle w:val="TableParagraph"/>
              <w:rPr>
                <w:rFonts w:asciiTheme="minorBidi" w:hAnsiTheme="minorBidi" w:cstheme="minorBidi"/>
                <w:sz w:val="20"/>
                <w:szCs w:val="20"/>
              </w:rPr>
            </w:pPr>
          </w:p>
        </w:tc>
        <w:tc>
          <w:tcPr>
            <w:tcW w:w="6095" w:type="dxa"/>
          </w:tcPr>
          <w:p w:rsidR="00BF116B" w:rsidRPr="00440D97" w:rsidRDefault="00BF116B" w:rsidP="004A49CD">
            <w:pPr>
              <w:pStyle w:val="TableParagraph"/>
              <w:rPr>
                <w:rFonts w:asciiTheme="minorBidi" w:hAnsiTheme="minorBidi" w:cstheme="minorBidi"/>
                <w:sz w:val="20"/>
                <w:szCs w:val="20"/>
              </w:rPr>
            </w:pPr>
          </w:p>
        </w:tc>
      </w:tr>
    </w:tbl>
    <w:p w:rsidR="00BF116B" w:rsidRPr="00440D97" w:rsidRDefault="00BF116B" w:rsidP="00BF116B">
      <w:pPr>
        <w:pStyle w:val="Corpsdetexte"/>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Default="00BF116B" w:rsidP="00BF116B">
      <w:pPr>
        <w:pStyle w:val="Corpsdetexte"/>
        <w:spacing w:before="7"/>
        <w:rPr>
          <w:rFonts w:asciiTheme="minorBidi" w:hAnsiTheme="minorBidi" w:cstheme="minorBidi"/>
          <w:b/>
          <w:i/>
          <w:sz w:val="20"/>
          <w:szCs w:val="20"/>
        </w:rPr>
      </w:pPr>
    </w:p>
    <w:p w:rsidR="00BF116B" w:rsidRPr="00440D97" w:rsidRDefault="00BF116B" w:rsidP="00BF116B">
      <w:pPr>
        <w:pStyle w:val="Corpsdetexte"/>
        <w:spacing w:before="7"/>
        <w:rPr>
          <w:rFonts w:asciiTheme="minorBidi" w:hAnsiTheme="minorBidi" w:cstheme="minorBidi"/>
          <w:b/>
          <w:i/>
          <w:sz w:val="20"/>
          <w:szCs w:val="20"/>
        </w:rPr>
      </w:pPr>
    </w:p>
    <w:p w:rsidR="00BF116B" w:rsidRPr="00440D97" w:rsidRDefault="00BF116B" w:rsidP="00BF116B">
      <w:pPr>
        <w:spacing w:before="16"/>
        <w:ind w:left="591"/>
        <w:rPr>
          <w:rFonts w:asciiTheme="minorBidi" w:hAnsiTheme="minorBidi"/>
          <w:b/>
          <w:sz w:val="20"/>
          <w:szCs w:val="20"/>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7667"/>
      </w:tblGrid>
      <w:tr w:rsidR="00BF116B" w:rsidRPr="00440D97" w:rsidTr="001A2939">
        <w:trPr>
          <w:trHeight w:val="342"/>
        </w:trPr>
        <w:tc>
          <w:tcPr>
            <w:tcW w:w="1640" w:type="dxa"/>
          </w:tcPr>
          <w:p w:rsidR="00BF116B" w:rsidRPr="00440D97" w:rsidRDefault="00BF116B" w:rsidP="004A49CD">
            <w:pPr>
              <w:pStyle w:val="TableParagraph"/>
              <w:spacing w:line="214" w:lineRule="exact"/>
              <w:ind w:left="482"/>
              <w:jc w:val="center"/>
              <w:rPr>
                <w:rFonts w:asciiTheme="minorBidi" w:hAnsiTheme="minorBidi" w:cstheme="minorBidi"/>
                <w:b/>
                <w:sz w:val="20"/>
                <w:szCs w:val="20"/>
              </w:rPr>
            </w:pPr>
          </w:p>
          <w:p w:rsidR="00BF116B" w:rsidRPr="00440D97" w:rsidRDefault="00BF116B" w:rsidP="004A49CD">
            <w:pPr>
              <w:pStyle w:val="TableParagraph"/>
              <w:spacing w:line="214" w:lineRule="exact"/>
              <w:ind w:left="482"/>
              <w:jc w:val="center"/>
              <w:rPr>
                <w:rFonts w:asciiTheme="minorBidi" w:hAnsiTheme="minorBidi" w:cstheme="minorBidi"/>
                <w:b/>
                <w:sz w:val="20"/>
                <w:szCs w:val="20"/>
              </w:rPr>
            </w:pPr>
            <w:r w:rsidRPr="00440D97">
              <w:rPr>
                <w:rFonts w:asciiTheme="minorBidi" w:hAnsiTheme="minorBidi" w:cstheme="minorBidi"/>
                <w:b/>
                <w:sz w:val="20"/>
                <w:szCs w:val="20"/>
              </w:rPr>
              <w:t>OBJECTIF</w:t>
            </w:r>
          </w:p>
        </w:tc>
        <w:tc>
          <w:tcPr>
            <w:tcW w:w="7667" w:type="dxa"/>
          </w:tcPr>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p>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r w:rsidRPr="00440D97">
              <w:rPr>
                <w:rFonts w:asciiTheme="minorBidi" w:hAnsiTheme="minorBidi" w:cstheme="minorBidi"/>
                <w:b/>
                <w:sz w:val="20"/>
                <w:szCs w:val="20"/>
              </w:rPr>
              <w:t>ELEMENTS D’APPRECIATION DES</w:t>
            </w:r>
            <w:r w:rsidRPr="00440D97">
              <w:rPr>
                <w:rFonts w:asciiTheme="minorBidi" w:hAnsiTheme="minorBidi" w:cstheme="minorBidi"/>
                <w:b/>
                <w:spacing w:val="-13"/>
                <w:sz w:val="20"/>
                <w:szCs w:val="20"/>
              </w:rPr>
              <w:t xml:space="preserve"> </w:t>
            </w:r>
            <w:r w:rsidRPr="00440D97">
              <w:rPr>
                <w:rFonts w:asciiTheme="minorBidi" w:hAnsiTheme="minorBidi" w:cstheme="minorBidi"/>
                <w:b/>
                <w:sz w:val="20"/>
                <w:szCs w:val="20"/>
              </w:rPr>
              <w:t>REALISATIONS</w:t>
            </w:r>
          </w:p>
          <w:p w:rsidR="00BF116B" w:rsidRPr="00440D97" w:rsidRDefault="00BF116B" w:rsidP="004A49CD">
            <w:pPr>
              <w:pStyle w:val="TableParagraph"/>
              <w:spacing w:line="214" w:lineRule="exact"/>
              <w:ind w:left="11" w:right="-29"/>
              <w:jc w:val="center"/>
              <w:rPr>
                <w:rFonts w:asciiTheme="minorBidi" w:hAnsiTheme="minorBidi" w:cstheme="minorBidi"/>
                <w:b/>
                <w:sz w:val="20"/>
                <w:szCs w:val="20"/>
              </w:rPr>
            </w:pPr>
          </w:p>
        </w:tc>
      </w:tr>
      <w:tr w:rsidR="00BF116B" w:rsidRPr="00440D97" w:rsidTr="001A2939">
        <w:trPr>
          <w:trHeight w:val="229"/>
        </w:trPr>
        <w:tc>
          <w:tcPr>
            <w:tcW w:w="1640" w:type="dxa"/>
          </w:tcPr>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p>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A.</w:t>
            </w:r>
          </w:p>
          <w:p w:rsidR="00BF116B" w:rsidRPr="00440D97" w:rsidRDefault="00BF116B" w:rsidP="004A49CD">
            <w:pPr>
              <w:pStyle w:val="TableParagraph"/>
              <w:spacing w:line="210" w:lineRule="exact"/>
              <w:ind w:left="624" w:right="583"/>
              <w:jc w:val="center"/>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Atteint</w:t>
            </w:r>
          </w:p>
        </w:tc>
      </w:tr>
      <w:tr w:rsidR="00BF116B" w:rsidRPr="00440D97" w:rsidTr="001A2939">
        <w:trPr>
          <w:trHeight w:val="232"/>
        </w:trPr>
        <w:tc>
          <w:tcPr>
            <w:tcW w:w="1640" w:type="dxa"/>
          </w:tcPr>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p>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r w:rsidRPr="00440D97">
              <w:rPr>
                <w:rFonts w:asciiTheme="minorBidi" w:hAnsiTheme="minorBidi" w:cstheme="minorBidi"/>
                <w:b/>
                <w:sz w:val="20"/>
                <w:szCs w:val="20"/>
              </w:rPr>
              <w:t>P.A.</w:t>
            </w:r>
          </w:p>
          <w:p w:rsidR="00BF116B" w:rsidRPr="00440D97" w:rsidRDefault="00BF116B" w:rsidP="004A49CD">
            <w:pPr>
              <w:pStyle w:val="TableParagraph"/>
              <w:spacing w:line="212" w:lineRule="exact"/>
              <w:ind w:left="622" w:right="586"/>
              <w:jc w:val="center"/>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Partiellement atteint</w:t>
            </w:r>
          </w:p>
        </w:tc>
      </w:tr>
      <w:tr w:rsidR="00BF116B" w:rsidRPr="00440D97" w:rsidTr="001A2939">
        <w:trPr>
          <w:trHeight w:val="414"/>
        </w:trPr>
        <w:tc>
          <w:tcPr>
            <w:tcW w:w="1640" w:type="dxa"/>
          </w:tcPr>
          <w:p w:rsidR="00BF116B" w:rsidRPr="00440D97" w:rsidRDefault="00BF116B" w:rsidP="004A49CD">
            <w:pPr>
              <w:pStyle w:val="TableParagraph"/>
              <w:spacing w:line="212" w:lineRule="exact"/>
              <w:ind w:left="611"/>
              <w:rPr>
                <w:rFonts w:asciiTheme="minorBidi" w:hAnsiTheme="minorBidi" w:cstheme="minorBidi"/>
                <w:b/>
                <w:sz w:val="20"/>
                <w:szCs w:val="20"/>
              </w:rPr>
            </w:pPr>
          </w:p>
          <w:p w:rsidR="00BF116B" w:rsidRPr="00440D97" w:rsidRDefault="00BF116B" w:rsidP="004A49CD">
            <w:pPr>
              <w:pStyle w:val="TableParagraph"/>
              <w:spacing w:line="212" w:lineRule="exact"/>
              <w:ind w:left="611"/>
              <w:rPr>
                <w:rFonts w:asciiTheme="minorBidi" w:hAnsiTheme="minorBidi" w:cstheme="minorBidi"/>
                <w:b/>
                <w:sz w:val="20"/>
                <w:szCs w:val="20"/>
              </w:rPr>
            </w:pPr>
            <w:r w:rsidRPr="00440D97">
              <w:rPr>
                <w:rFonts w:asciiTheme="minorBidi" w:hAnsiTheme="minorBidi" w:cstheme="minorBidi"/>
                <w:b/>
                <w:sz w:val="20"/>
                <w:szCs w:val="20"/>
              </w:rPr>
              <w:t>N. A.</w:t>
            </w:r>
          </w:p>
          <w:p w:rsidR="00BF116B" w:rsidRPr="00440D97" w:rsidRDefault="00BF116B" w:rsidP="004A49CD">
            <w:pPr>
              <w:pStyle w:val="TableParagraph"/>
              <w:spacing w:line="212" w:lineRule="exact"/>
              <w:ind w:left="611"/>
              <w:rPr>
                <w:rFonts w:asciiTheme="minorBidi" w:hAnsiTheme="minorBidi" w:cstheme="minorBidi"/>
                <w:b/>
                <w:sz w:val="20"/>
                <w:szCs w:val="20"/>
              </w:rPr>
            </w:pPr>
          </w:p>
        </w:tc>
        <w:tc>
          <w:tcPr>
            <w:tcW w:w="7667" w:type="dxa"/>
          </w:tcPr>
          <w:p w:rsidR="00BF116B" w:rsidRPr="00440D97" w:rsidRDefault="00BF116B" w:rsidP="004A49CD">
            <w:pPr>
              <w:pStyle w:val="TableParagraph"/>
              <w:spacing w:line="210" w:lineRule="exact"/>
              <w:ind w:left="104"/>
              <w:rPr>
                <w:rFonts w:asciiTheme="minorBidi" w:hAnsiTheme="minorBidi" w:cstheme="minorBidi"/>
                <w:sz w:val="20"/>
                <w:szCs w:val="20"/>
              </w:rPr>
            </w:pPr>
          </w:p>
          <w:p w:rsidR="00BF116B" w:rsidRPr="00440D97" w:rsidRDefault="00BF116B" w:rsidP="004A49CD">
            <w:pPr>
              <w:pStyle w:val="TableParagraph"/>
              <w:spacing w:line="210" w:lineRule="exact"/>
              <w:ind w:left="104"/>
              <w:rPr>
                <w:rFonts w:asciiTheme="minorBidi" w:hAnsiTheme="minorBidi" w:cstheme="minorBidi"/>
                <w:sz w:val="20"/>
                <w:szCs w:val="20"/>
              </w:rPr>
            </w:pPr>
            <w:r w:rsidRPr="00440D97">
              <w:rPr>
                <w:rFonts w:asciiTheme="minorBidi" w:hAnsiTheme="minorBidi" w:cstheme="minorBidi"/>
                <w:sz w:val="20"/>
                <w:szCs w:val="20"/>
              </w:rPr>
              <w:t>Non atteint</w:t>
            </w:r>
          </w:p>
        </w:tc>
      </w:tr>
      <w:tr w:rsidR="00BF116B" w:rsidRPr="00440D97" w:rsidTr="001A2939">
        <w:trPr>
          <w:trHeight w:val="832"/>
        </w:trPr>
        <w:tc>
          <w:tcPr>
            <w:tcW w:w="1640" w:type="dxa"/>
          </w:tcPr>
          <w:p w:rsidR="00BF116B" w:rsidRPr="00440D97" w:rsidRDefault="00BF116B" w:rsidP="004A49CD">
            <w:pPr>
              <w:pStyle w:val="TableParagraph"/>
              <w:spacing w:line="213" w:lineRule="exact"/>
              <w:ind w:left="624" w:right="583"/>
              <w:jc w:val="center"/>
              <w:rPr>
                <w:rFonts w:asciiTheme="minorBidi" w:hAnsiTheme="minorBidi" w:cstheme="minorBidi"/>
                <w:b/>
                <w:sz w:val="20"/>
                <w:szCs w:val="20"/>
              </w:rPr>
            </w:pPr>
          </w:p>
          <w:p w:rsidR="00BF116B" w:rsidRPr="00440D97" w:rsidRDefault="00BF116B" w:rsidP="004A49CD">
            <w:pPr>
              <w:pStyle w:val="TableParagraph"/>
              <w:spacing w:line="213" w:lineRule="exact"/>
              <w:ind w:left="624" w:right="583"/>
              <w:jc w:val="center"/>
              <w:rPr>
                <w:rFonts w:asciiTheme="minorBidi" w:hAnsiTheme="minorBidi" w:cstheme="minorBidi"/>
                <w:b/>
                <w:sz w:val="20"/>
                <w:szCs w:val="20"/>
              </w:rPr>
            </w:pPr>
            <w:r w:rsidRPr="00440D97">
              <w:rPr>
                <w:rFonts w:asciiTheme="minorBidi" w:hAnsiTheme="minorBidi" w:cstheme="minorBidi"/>
                <w:b/>
                <w:sz w:val="20"/>
                <w:szCs w:val="20"/>
              </w:rPr>
              <w:t>S.O.</w:t>
            </w:r>
          </w:p>
        </w:tc>
        <w:tc>
          <w:tcPr>
            <w:tcW w:w="7667" w:type="dxa"/>
          </w:tcPr>
          <w:p w:rsidR="00BF116B" w:rsidRPr="00440D97" w:rsidRDefault="00BF116B" w:rsidP="004A49CD">
            <w:pPr>
              <w:pStyle w:val="TableParagraph"/>
              <w:spacing w:line="225" w:lineRule="auto"/>
              <w:ind w:left="104" w:right="303"/>
              <w:rPr>
                <w:rFonts w:asciiTheme="minorBidi" w:hAnsiTheme="minorBidi" w:cstheme="minorBidi"/>
                <w:sz w:val="20"/>
                <w:szCs w:val="20"/>
              </w:rPr>
            </w:pPr>
          </w:p>
          <w:p w:rsidR="00BF116B" w:rsidRPr="00440D97" w:rsidRDefault="00BF116B" w:rsidP="004A49CD">
            <w:pPr>
              <w:pStyle w:val="TableParagraph"/>
              <w:spacing w:line="225" w:lineRule="auto"/>
              <w:ind w:left="104" w:right="303"/>
              <w:rPr>
                <w:rFonts w:asciiTheme="minorBidi" w:hAnsiTheme="minorBidi" w:cstheme="minorBidi"/>
                <w:sz w:val="20"/>
                <w:szCs w:val="20"/>
              </w:rPr>
            </w:pPr>
            <w:r w:rsidRPr="00440D97">
              <w:rPr>
                <w:rFonts w:asciiTheme="minorBidi" w:hAnsiTheme="minorBidi" w:cstheme="minorBidi"/>
                <w:sz w:val="20"/>
                <w:szCs w:val="20"/>
              </w:rPr>
              <w:t>Sans objet (le stagiaire n’a pas eu l’occasion d’exercer l’activité correspondante)</w:t>
            </w:r>
          </w:p>
        </w:tc>
      </w:tr>
    </w:tbl>
    <w:p w:rsidR="00BF116B" w:rsidRPr="00440D97" w:rsidRDefault="00BF116B" w:rsidP="00BF116B">
      <w:pPr>
        <w:spacing w:line="225" w:lineRule="auto"/>
        <w:rPr>
          <w:rFonts w:asciiTheme="minorBidi" w:hAnsiTheme="minorBidi"/>
          <w:sz w:val="20"/>
          <w:szCs w:val="20"/>
        </w:rPr>
        <w:sectPr w:rsidR="00BF116B" w:rsidRPr="00440D97" w:rsidSect="00770064">
          <w:footerReference w:type="default" r:id="rId42"/>
          <w:pgSz w:w="11907" w:h="16839" w:code="9"/>
          <w:pgMar w:top="1120" w:right="320" w:bottom="960" w:left="760" w:header="0" w:footer="772" w:gutter="0"/>
          <w:pgNumType w:start="171"/>
          <w:cols w:space="720"/>
          <w:docGrid w:linePitch="299"/>
        </w:sectPr>
      </w:pPr>
    </w:p>
    <w:p w:rsidR="00BF116B" w:rsidRPr="00440D97" w:rsidRDefault="00BF116B" w:rsidP="00BF116B">
      <w:pPr>
        <w:pStyle w:val="Corpsdetexte"/>
        <w:spacing w:before="3" w:after="1"/>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BF116B" w:rsidRPr="00440D97" w:rsidTr="001A2939">
        <w:trPr>
          <w:trHeight w:val="553"/>
        </w:trPr>
        <w:tc>
          <w:tcPr>
            <w:tcW w:w="9356" w:type="dxa"/>
          </w:tcPr>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p>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r w:rsidRPr="00440D97">
              <w:rPr>
                <w:rFonts w:asciiTheme="minorBidi" w:hAnsiTheme="minorBidi" w:cstheme="minorBidi"/>
                <w:b/>
                <w:sz w:val="20"/>
                <w:szCs w:val="20"/>
              </w:rPr>
              <w:t>6-2. APPRECIATION GENERALE DU TRAVAIL DE L’ETUDIANT EN STAGE PAR LES ENCADRANTS</w:t>
            </w:r>
          </w:p>
          <w:p w:rsidR="00BF116B" w:rsidRPr="00440D97" w:rsidRDefault="00BF116B" w:rsidP="004A49CD">
            <w:pPr>
              <w:pStyle w:val="TableParagraph"/>
              <w:spacing w:line="228" w:lineRule="auto"/>
              <w:ind w:left="11" w:right="844"/>
              <w:jc w:val="center"/>
              <w:rPr>
                <w:rFonts w:asciiTheme="minorBidi" w:hAnsiTheme="minorBidi" w:cstheme="minorBidi"/>
                <w:b/>
                <w:sz w:val="20"/>
                <w:szCs w:val="20"/>
              </w:rPr>
            </w:pPr>
          </w:p>
        </w:tc>
      </w:tr>
      <w:tr w:rsidR="00BF116B" w:rsidRPr="00440D97" w:rsidTr="001A2939">
        <w:trPr>
          <w:trHeight w:val="3863"/>
        </w:trPr>
        <w:tc>
          <w:tcPr>
            <w:tcW w:w="9356" w:type="dxa"/>
          </w:tcPr>
          <w:p w:rsidR="00BF116B" w:rsidRPr="00440D97" w:rsidRDefault="00BF116B" w:rsidP="004A49CD">
            <w:pPr>
              <w:pStyle w:val="TableParagraph"/>
              <w:rPr>
                <w:rFonts w:asciiTheme="minorBidi" w:hAnsiTheme="minorBidi" w:cstheme="minorBidi"/>
                <w:sz w:val="20"/>
                <w:szCs w:val="20"/>
              </w:rPr>
            </w:pPr>
          </w:p>
        </w:tc>
      </w:tr>
      <w:tr w:rsidR="00BF116B" w:rsidRPr="00440D97" w:rsidTr="001A2939">
        <w:trPr>
          <w:trHeight w:val="275"/>
        </w:trPr>
        <w:tc>
          <w:tcPr>
            <w:tcW w:w="9356" w:type="dxa"/>
          </w:tcPr>
          <w:p w:rsidR="00BF116B" w:rsidRPr="00440D97" w:rsidRDefault="00BF116B" w:rsidP="004A49CD">
            <w:pPr>
              <w:pStyle w:val="TableParagraph"/>
              <w:spacing w:line="255" w:lineRule="exact"/>
              <w:ind w:left="1540"/>
              <w:rPr>
                <w:rFonts w:asciiTheme="minorBidi" w:hAnsiTheme="minorBidi" w:cstheme="minorBidi"/>
                <w:b/>
                <w:sz w:val="20"/>
                <w:szCs w:val="20"/>
              </w:rPr>
            </w:pPr>
          </w:p>
          <w:p w:rsidR="00BF116B" w:rsidRPr="00440D97" w:rsidRDefault="00BF116B" w:rsidP="004A49CD">
            <w:pPr>
              <w:pStyle w:val="TableParagraph"/>
              <w:spacing w:line="255" w:lineRule="exact"/>
              <w:ind w:left="93"/>
              <w:jc w:val="center"/>
              <w:rPr>
                <w:rFonts w:asciiTheme="minorBidi" w:hAnsiTheme="minorBidi" w:cstheme="minorBidi"/>
                <w:b/>
                <w:sz w:val="20"/>
                <w:szCs w:val="20"/>
              </w:rPr>
            </w:pPr>
            <w:r w:rsidRPr="00440D97">
              <w:rPr>
                <w:rFonts w:asciiTheme="minorBidi" w:hAnsiTheme="minorBidi" w:cstheme="minorBidi"/>
                <w:b/>
                <w:sz w:val="20"/>
                <w:szCs w:val="20"/>
              </w:rPr>
              <w:t>ELEMENTS D’APPRECIATION</w:t>
            </w:r>
          </w:p>
          <w:p w:rsidR="00BF116B" w:rsidRPr="00440D97" w:rsidRDefault="00BF116B" w:rsidP="004A49CD">
            <w:pPr>
              <w:pStyle w:val="TableParagraph"/>
              <w:spacing w:line="255" w:lineRule="exact"/>
              <w:ind w:left="1540"/>
              <w:rPr>
                <w:rFonts w:asciiTheme="minorBidi" w:hAnsiTheme="minorBidi" w:cstheme="minorBidi"/>
                <w:b/>
                <w:sz w:val="20"/>
                <w:szCs w:val="20"/>
              </w:rPr>
            </w:pPr>
          </w:p>
        </w:tc>
      </w:tr>
      <w:tr w:rsidR="00BF116B" w:rsidRPr="00440D97" w:rsidTr="001A2939">
        <w:trPr>
          <w:trHeight w:val="2762"/>
        </w:trPr>
        <w:tc>
          <w:tcPr>
            <w:tcW w:w="9356" w:type="dxa"/>
          </w:tcPr>
          <w:p w:rsidR="00BF116B" w:rsidRPr="00440D97" w:rsidRDefault="00BF116B" w:rsidP="004A49CD">
            <w:pPr>
              <w:pStyle w:val="TableParagraph"/>
              <w:rPr>
                <w:rFonts w:asciiTheme="minorBidi" w:hAnsiTheme="minorBidi" w:cstheme="minorBidi"/>
                <w:b/>
                <w:sz w:val="20"/>
                <w:szCs w:val="20"/>
              </w:rPr>
            </w:pPr>
          </w:p>
          <w:p w:rsidR="00BF116B" w:rsidRDefault="00BF116B" w:rsidP="004A49CD">
            <w:pPr>
              <w:pStyle w:val="TableParagraph"/>
              <w:ind w:left="107" w:right="178"/>
              <w:rPr>
                <w:rFonts w:asciiTheme="minorBidi" w:hAnsiTheme="minorBidi" w:cstheme="minorBidi"/>
                <w:i/>
                <w:iCs/>
                <w:sz w:val="16"/>
                <w:szCs w:val="16"/>
              </w:rPr>
            </w:pPr>
          </w:p>
          <w:p w:rsidR="00BF116B" w:rsidRDefault="00BF116B" w:rsidP="004A49CD">
            <w:pPr>
              <w:pStyle w:val="TableParagraph"/>
              <w:ind w:left="107" w:right="178"/>
              <w:rPr>
                <w:rFonts w:asciiTheme="minorBidi" w:hAnsiTheme="minorBidi" w:cstheme="minorBidi"/>
                <w:i/>
                <w:iCs/>
                <w:sz w:val="16"/>
                <w:szCs w:val="16"/>
              </w:rPr>
            </w:pPr>
            <w:r w:rsidRPr="00440D97">
              <w:rPr>
                <w:rFonts w:asciiTheme="minorBidi" w:hAnsiTheme="minorBidi" w:cstheme="minorBidi"/>
                <w:i/>
                <w:iCs/>
                <w:sz w:val="16"/>
                <w:szCs w:val="16"/>
              </w:rPr>
              <w:t>L’appréciation de l’étudiant en stage peut porter sur les éléments suivants :</w:t>
            </w:r>
          </w:p>
          <w:p w:rsidR="00BF116B" w:rsidRPr="00440D97" w:rsidRDefault="00BF116B" w:rsidP="004A49CD">
            <w:pPr>
              <w:pStyle w:val="TableParagraph"/>
              <w:ind w:left="107" w:right="178"/>
              <w:rPr>
                <w:rFonts w:asciiTheme="minorBidi" w:hAnsiTheme="minorBidi" w:cstheme="minorBidi"/>
                <w:i/>
                <w:iCs/>
                <w:sz w:val="16"/>
                <w:szCs w:val="16"/>
              </w:rPr>
            </w:pP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capacité de</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communication</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connaissances scientifiques et</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technologiques</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compétences pour les activités à</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réaliser</w:t>
            </w:r>
          </w:p>
          <w:p w:rsidR="00BF116B" w:rsidRPr="00440D97" w:rsidRDefault="00BF116B" w:rsidP="004A49CD">
            <w:pPr>
              <w:pStyle w:val="TableParagraph"/>
              <w:numPr>
                <w:ilvl w:val="0"/>
                <w:numId w:val="24"/>
              </w:numPr>
              <w:tabs>
                <w:tab w:val="left" w:pos="230"/>
              </w:tabs>
              <w:rPr>
                <w:rFonts w:asciiTheme="minorBidi" w:hAnsiTheme="minorBidi" w:cstheme="minorBidi"/>
                <w:i/>
                <w:iCs/>
                <w:sz w:val="16"/>
                <w:szCs w:val="16"/>
              </w:rPr>
            </w:pPr>
            <w:r w:rsidRPr="00440D97">
              <w:rPr>
                <w:rFonts w:asciiTheme="minorBidi" w:hAnsiTheme="minorBidi" w:cstheme="minorBidi"/>
                <w:i/>
                <w:iCs/>
                <w:sz w:val="16"/>
                <w:szCs w:val="16"/>
              </w:rPr>
              <w:t>aptitude à mener à bien la mission</w:t>
            </w:r>
            <w:r w:rsidRPr="00440D97">
              <w:rPr>
                <w:rFonts w:asciiTheme="minorBidi" w:hAnsiTheme="minorBidi" w:cstheme="minorBidi"/>
                <w:i/>
                <w:iCs/>
                <w:spacing w:val="-2"/>
                <w:sz w:val="16"/>
                <w:szCs w:val="16"/>
              </w:rPr>
              <w:t xml:space="preserve"> </w:t>
            </w:r>
            <w:r w:rsidRPr="00440D97">
              <w:rPr>
                <w:rFonts w:asciiTheme="minorBidi" w:hAnsiTheme="minorBidi" w:cstheme="minorBidi"/>
                <w:i/>
                <w:iCs/>
                <w:sz w:val="16"/>
                <w:szCs w:val="16"/>
              </w:rPr>
              <w:t>confiée</w:t>
            </w:r>
          </w:p>
          <w:p w:rsidR="00BF116B" w:rsidRPr="00440D97" w:rsidRDefault="00BF116B" w:rsidP="004A49CD">
            <w:pPr>
              <w:pStyle w:val="TableParagraph"/>
              <w:numPr>
                <w:ilvl w:val="0"/>
                <w:numId w:val="24"/>
              </w:numPr>
              <w:tabs>
                <w:tab w:val="left" w:pos="230"/>
              </w:tabs>
              <w:ind w:left="229" w:hanging="93"/>
              <w:rPr>
                <w:rFonts w:asciiTheme="minorBidi" w:hAnsiTheme="minorBidi" w:cstheme="minorBidi"/>
                <w:i/>
                <w:iCs/>
                <w:sz w:val="16"/>
                <w:szCs w:val="16"/>
              </w:rPr>
            </w:pPr>
            <w:r w:rsidRPr="00440D97">
              <w:rPr>
                <w:rFonts w:asciiTheme="minorBidi" w:hAnsiTheme="minorBidi" w:cstheme="minorBidi"/>
                <w:i/>
                <w:iCs/>
                <w:sz w:val="16"/>
                <w:szCs w:val="16"/>
              </w:rPr>
              <w:t>motivation</w:t>
            </w:r>
          </w:p>
          <w:p w:rsidR="00BF116B" w:rsidRPr="00440D97" w:rsidRDefault="00BF116B" w:rsidP="004A49CD">
            <w:pPr>
              <w:pStyle w:val="TableParagraph"/>
              <w:numPr>
                <w:ilvl w:val="0"/>
                <w:numId w:val="24"/>
              </w:numPr>
              <w:tabs>
                <w:tab w:val="left" w:pos="230"/>
              </w:tabs>
              <w:spacing w:before="3" w:line="274" w:lineRule="exact"/>
              <w:rPr>
                <w:rFonts w:asciiTheme="minorBidi" w:hAnsiTheme="minorBidi" w:cstheme="minorBidi"/>
                <w:i/>
                <w:iCs/>
                <w:sz w:val="16"/>
                <w:szCs w:val="16"/>
              </w:rPr>
            </w:pPr>
            <w:r w:rsidRPr="00440D97">
              <w:rPr>
                <w:rFonts w:asciiTheme="minorBidi" w:hAnsiTheme="minorBidi" w:cstheme="minorBidi"/>
                <w:i/>
                <w:iCs/>
                <w:sz w:val="16"/>
                <w:szCs w:val="16"/>
              </w:rPr>
              <w:t>adaptation, rythme, capacité de</w:t>
            </w:r>
            <w:r w:rsidRPr="00440D97">
              <w:rPr>
                <w:rFonts w:asciiTheme="minorBidi" w:hAnsiTheme="minorBidi" w:cstheme="minorBidi"/>
                <w:i/>
                <w:iCs/>
                <w:spacing w:val="-3"/>
                <w:sz w:val="16"/>
                <w:szCs w:val="16"/>
              </w:rPr>
              <w:t xml:space="preserve"> </w:t>
            </w:r>
            <w:r w:rsidRPr="00440D97">
              <w:rPr>
                <w:rFonts w:asciiTheme="minorBidi" w:hAnsiTheme="minorBidi" w:cstheme="minorBidi"/>
                <w:i/>
                <w:iCs/>
                <w:sz w:val="16"/>
                <w:szCs w:val="16"/>
              </w:rPr>
              <w:t>travail</w:t>
            </w:r>
          </w:p>
          <w:p w:rsidR="00BF116B" w:rsidRPr="00440D97" w:rsidRDefault="00BF116B" w:rsidP="004A49CD">
            <w:pPr>
              <w:pStyle w:val="TableParagraph"/>
              <w:numPr>
                <w:ilvl w:val="0"/>
                <w:numId w:val="24"/>
              </w:numPr>
              <w:tabs>
                <w:tab w:val="left" w:pos="230"/>
              </w:tabs>
              <w:spacing w:line="274" w:lineRule="exact"/>
              <w:rPr>
                <w:rFonts w:asciiTheme="minorBidi" w:hAnsiTheme="minorBidi" w:cstheme="minorBidi"/>
                <w:sz w:val="20"/>
                <w:szCs w:val="20"/>
              </w:rPr>
            </w:pPr>
            <w:r w:rsidRPr="00440D97">
              <w:rPr>
                <w:rFonts w:asciiTheme="minorBidi" w:hAnsiTheme="minorBidi" w:cstheme="minorBidi"/>
                <w:i/>
                <w:iCs/>
                <w:sz w:val="16"/>
                <w:szCs w:val="16"/>
              </w:rPr>
              <w:t>assiduité,</w:t>
            </w:r>
            <w:r w:rsidRPr="00440D97">
              <w:rPr>
                <w:rFonts w:asciiTheme="minorBidi" w:hAnsiTheme="minorBidi" w:cstheme="minorBidi"/>
                <w:i/>
                <w:iCs/>
                <w:spacing w:val="-1"/>
                <w:sz w:val="16"/>
                <w:szCs w:val="16"/>
              </w:rPr>
              <w:t xml:space="preserve"> </w:t>
            </w:r>
            <w:r w:rsidRPr="00440D97">
              <w:rPr>
                <w:rFonts w:asciiTheme="minorBidi" w:hAnsiTheme="minorBidi" w:cstheme="minorBidi"/>
                <w:i/>
                <w:iCs/>
                <w:sz w:val="16"/>
                <w:szCs w:val="16"/>
              </w:rPr>
              <w:t>ponctualité</w:t>
            </w:r>
          </w:p>
        </w:tc>
      </w:tr>
    </w:tbl>
    <w:p w:rsidR="00BF116B" w:rsidRPr="00440D97" w:rsidRDefault="00BF116B" w:rsidP="00BF116B">
      <w:pPr>
        <w:pStyle w:val="Corpsdetexte"/>
        <w:rPr>
          <w:rFonts w:asciiTheme="minorBidi" w:hAnsiTheme="minorBidi" w:cstheme="minorBidi"/>
          <w:b/>
          <w:sz w:val="20"/>
          <w:szCs w:val="20"/>
        </w:rPr>
      </w:pPr>
    </w:p>
    <w:p w:rsidR="00BF116B" w:rsidRPr="00440D97" w:rsidRDefault="00BF116B" w:rsidP="00BF116B">
      <w:pPr>
        <w:pStyle w:val="Corpsdetexte"/>
        <w:spacing w:before="9"/>
        <w:rPr>
          <w:rFonts w:asciiTheme="minorBidi" w:hAnsiTheme="minorBidi" w:cstheme="minorBidi"/>
          <w:b/>
          <w:sz w:val="20"/>
          <w:szCs w:val="20"/>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02"/>
        <w:gridCol w:w="2410"/>
      </w:tblGrid>
      <w:tr w:rsidR="00BF116B" w:rsidRPr="00440D97" w:rsidTr="001A2939">
        <w:trPr>
          <w:trHeight w:val="260"/>
        </w:trPr>
        <w:tc>
          <w:tcPr>
            <w:tcW w:w="9356" w:type="dxa"/>
            <w:gridSpan w:val="3"/>
          </w:tcPr>
          <w:p w:rsidR="00BF116B" w:rsidRPr="00440D97" w:rsidRDefault="00BF116B" w:rsidP="004A49CD">
            <w:pPr>
              <w:pStyle w:val="TableParagraph"/>
              <w:spacing w:line="241" w:lineRule="exact"/>
              <w:ind w:left="1761"/>
              <w:rPr>
                <w:rFonts w:asciiTheme="minorBidi" w:hAnsiTheme="minorBidi" w:cstheme="minorBidi"/>
                <w:b/>
                <w:sz w:val="20"/>
                <w:szCs w:val="20"/>
              </w:rPr>
            </w:pPr>
          </w:p>
          <w:p w:rsidR="00BF116B" w:rsidRPr="00440D97" w:rsidRDefault="00BF116B" w:rsidP="004A49CD">
            <w:pPr>
              <w:pStyle w:val="TableParagraph"/>
              <w:spacing w:line="241" w:lineRule="exact"/>
              <w:ind w:left="1761"/>
              <w:rPr>
                <w:rFonts w:asciiTheme="minorBidi" w:hAnsiTheme="minorBidi" w:cstheme="minorBidi"/>
                <w:b/>
                <w:sz w:val="20"/>
                <w:szCs w:val="20"/>
              </w:rPr>
            </w:pPr>
            <w:r w:rsidRPr="00440D97">
              <w:rPr>
                <w:rFonts w:asciiTheme="minorBidi" w:hAnsiTheme="minorBidi" w:cstheme="minorBidi"/>
                <w:b/>
                <w:sz w:val="20"/>
                <w:szCs w:val="20"/>
              </w:rPr>
              <w:t>7- SIGNATURES</w:t>
            </w:r>
          </w:p>
          <w:p w:rsidR="00BF116B" w:rsidRPr="00440D97" w:rsidRDefault="00BF116B" w:rsidP="004A49CD">
            <w:pPr>
              <w:pStyle w:val="TableParagraph"/>
              <w:spacing w:line="241" w:lineRule="exact"/>
              <w:ind w:left="1761"/>
              <w:rPr>
                <w:rFonts w:asciiTheme="minorBidi" w:hAnsiTheme="minorBidi" w:cstheme="minorBidi"/>
                <w:b/>
                <w:sz w:val="20"/>
                <w:szCs w:val="20"/>
              </w:rPr>
            </w:pPr>
          </w:p>
        </w:tc>
      </w:tr>
      <w:tr w:rsidR="00BF116B" w:rsidRPr="00440D97" w:rsidTr="001A2939">
        <w:trPr>
          <w:trHeight w:val="275"/>
        </w:trPr>
        <w:tc>
          <w:tcPr>
            <w:tcW w:w="3544"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tc>
        <w:tc>
          <w:tcPr>
            <w:tcW w:w="3402"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p w:rsidR="00BF116B" w:rsidRPr="00440D97" w:rsidRDefault="00BF116B" w:rsidP="004A49CD">
            <w:pPr>
              <w:pStyle w:val="TableParagraph"/>
              <w:spacing w:line="256" w:lineRule="exact"/>
              <w:ind w:left="-48"/>
              <w:jc w:val="center"/>
              <w:rPr>
                <w:rFonts w:asciiTheme="minorBidi" w:hAnsiTheme="minorBidi" w:cstheme="minorBidi"/>
                <w:sz w:val="20"/>
                <w:szCs w:val="20"/>
              </w:rPr>
            </w:pPr>
          </w:p>
          <w:p w:rsidR="00BF116B" w:rsidRPr="00440D97" w:rsidRDefault="00BF116B" w:rsidP="004A49CD">
            <w:pPr>
              <w:pStyle w:val="TableParagraph"/>
              <w:spacing w:line="256" w:lineRule="exact"/>
              <w:ind w:left="-48"/>
              <w:jc w:val="center"/>
              <w:rPr>
                <w:rFonts w:asciiTheme="minorBidi" w:hAnsiTheme="minorBidi" w:cstheme="minorBidi"/>
                <w:sz w:val="20"/>
                <w:szCs w:val="20"/>
              </w:rPr>
            </w:pPr>
          </w:p>
        </w:tc>
        <w:tc>
          <w:tcPr>
            <w:tcW w:w="2410" w:type="dxa"/>
          </w:tcPr>
          <w:p w:rsidR="00BF116B" w:rsidRPr="00440D97" w:rsidRDefault="00BF116B" w:rsidP="004A49CD">
            <w:pPr>
              <w:pStyle w:val="TableParagraph"/>
              <w:spacing w:line="256" w:lineRule="exact"/>
              <w:ind w:left="-48"/>
              <w:jc w:val="center"/>
              <w:rPr>
                <w:rFonts w:asciiTheme="minorBidi" w:hAnsiTheme="minorBidi" w:cstheme="minorBidi"/>
                <w:sz w:val="20"/>
                <w:szCs w:val="20"/>
              </w:rPr>
            </w:pPr>
            <w:r w:rsidRPr="00440D97">
              <w:rPr>
                <w:rFonts w:asciiTheme="minorBidi" w:hAnsiTheme="minorBidi" w:cstheme="minorBidi"/>
                <w:sz w:val="20"/>
                <w:szCs w:val="20"/>
              </w:rPr>
              <w:t>Date :</w:t>
            </w:r>
          </w:p>
          <w:p w:rsidR="00BF116B" w:rsidRPr="00440D97" w:rsidRDefault="00BF116B" w:rsidP="004A49CD">
            <w:pPr>
              <w:pStyle w:val="TableParagraph"/>
              <w:spacing w:line="260" w:lineRule="exact"/>
              <w:ind w:right="778"/>
              <w:jc w:val="right"/>
              <w:rPr>
                <w:rFonts w:asciiTheme="minorBidi" w:hAnsiTheme="minorBidi" w:cstheme="minorBidi"/>
                <w:sz w:val="20"/>
                <w:szCs w:val="20"/>
              </w:rPr>
            </w:pPr>
          </w:p>
        </w:tc>
      </w:tr>
      <w:tr w:rsidR="00BF116B" w:rsidRPr="00440D97" w:rsidTr="001A2939">
        <w:trPr>
          <w:trHeight w:val="786"/>
        </w:trPr>
        <w:tc>
          <w:tcPr>
            <w:tcW w:w="3544" w:type="dxa"/>
          </w:tcPr>
          <w:p w:rsidR="00BF116B" w:rsidRPr="00440D97" w:rsidRDefault="00BF116B" w:rsidP="004A49CD">
            <w:pPr>
              <w:pStyle w:val="TableParagraph"/>
              <w:spacing w:line="228" w:lineRule="auto"/>
              <w:ind w:left="-48"/>
              <w:jc w:val="center"/>
              <w:rPr>
                <w:rFonts w:asciiTheme="minorBidi" w:hAnsiTheme="minorBidi" w:cstheme="minorBidi"/>
                <w:sz w:val="20"/>
                <w:szCs w:val="20"/>
              </w:rPr>
            </w:pPr>
            <w:r>
              <w:rPr>
                <w:rFonts w:asciiTheme="minorBidi" w:hAnsiTheme="minorBidi" w:cstheme="minorBidi"/>
                <w:sz w:val="20"/>
                <w:szCs w:val="20"/>
              </w:rPr>
              <w:t>L’encadrant</w:t>
            </w:r>
            <w:r w:rsidRPr="00440D97">
              <w:rPr>
                <w:rFonts w:asciiTheme="minorBidi" w:hAnsiTheme="minorBidi" w:cstheme="minorBidi"/>
                <w:sz w:val="20"/>
                <w:szCs w:val="20"/>
              </w:rPr>
              <w:t xml:space="preserve"> </w:t>
            </w:r>
          </w:p>
          <w:p w:rsidR="00BF116B" w:rsidRPr="00440D97" w:rsidRDefault="00BF116B" w:rsidP="004A49CD">
            <w:pPr>
              <w:pStyle w:val="TableParagraph"/>
              <w:spacing w:line="228" w:lineRule="auto"/>
              <w:ind w:left="-48"/>
              <w:jc w:val="center"/>
              <w:rPr>
                <w:rFonts w:asciiTheme="minorBidi" w:hAnsiTheme="minorBidi" w:cstheme="minorBidi"/>
                <w:sz w:val="20"/>
                <w:szCs w:val="20"/>
              </w:rPr>
            </w:pPr>
            <w:r w:rsidRPr="00440D97">
              <w:rPr>
                <w:rFonts w:asciiTheme="minorBidi" w:hAnsiTheme="minorBidi" w:cstheme="minorBidi"/>
                <w:sz w:val="20"/>
                <w:szCs w:val="20"/>
              </w:rPr>
              <w:t>professionnel</w:t>
            </w:r>
          </w:p>
        </w:tc>
        <w:tc>
          <w:tcPr>
            <w:tcW w:w="3402" w:type="dxa"/>
          </w:tcPr>
          <w:p w:rsidR="00BF116B" w:rsidRPr="00440D97" w:rsidRDefault="00BF116B" w:rsidP="004A49CD">
            <w:pPr>
              <w:pStyle w:val="TableParagraph"/>
              <w:spacing w:line="228" w:lineRule="auto"/>
              <w:ind w:left="-48"/>
              <w:jc w:val="center"/>
              <w:rPr>
                <w:rFonts w:asciiTheme="minorBidi" w:hAnsiTheme="minorBidi" w:cstheme="minorBidi"/>
                <w:sz w:val="20"/>
                <w:szCs w:val="20"/>
              </w:rPr>
            </w:pPr>
            <w:r>
              <w:rPr>
                <w:rFonts w:asciiTheme="minorBidi" w:hAnsiTheme="minorBidi" w:cstheme="minorBidi"/>
                <w:sz w:val="20"/>
                <w:szCs w:val="20"/>
              </w:rPr>
              <w:t>L’encadrant</w:t>
            </w:r>
            <w:r w:rsidRPr="00440D97">
              <w:rPr>
                <w:rFonts w:asciiTheme="minorBidi" w:hAnsiTheme="minorBidi" w:cstheme="minorBidi"/>
                <w:sz w:val="20"/>
                <w:szCs w:val="20"/>
              </w:rPr>
              <w:t xml:space="preserve"> </w:t>
            </w:r>
          </w:p>
          <w:p w:rsidR="00BF116B" w:rsidRPr="00440D97" w:rsidRDefault="00BF116B" w:rsidP="004A49CD">
            <w:pPr>
              <w:pStyle w:val="TableParagraph"/>
              <w:spacing w:line="228" w:lineRule="auto"/>
              <w:ind w:left="142"/>
              <w:jc w:val="center"/>
              <w:rPr>
                <w:rFonts w:asciiTheme="minorBidi" w:hAnsiTheme="minorBidi" w:cstheme="minorBidi"/>
                <w:sz w:val="20"/>
                <w:szCs w:val="20"/>
              </w:rPr>
            </w:pPr>
            <w:r w:rsidRPr="00440D97">
              <w:rPr>
                <w:rFonts w:asciiTheme="minorBidi" w:hAnsiTheme="minorBidi" w:cstheme="minorBidi"/>
                <w:sz w:val="20"/>
                <w:szCs w:val="20"/>
              </w:rPr>
              <w:t>universitaire</w:t>
            </w:r>
          </w:p>
        </w:tc>
        <w:tc>
          <w:tcPr>
            <w:tcW w:w="2410" w:type="dxa"/>
          </w:tcPr>
          <w:p w:rsidR="00BF116B" w:rsidRPr="00440D97" w:rsidRDefault="00BF116B" w:rsidP="004A49CD">
            <w:pPr>
              <w:pStyle w:val="TableParagraph"/>
              <w:spacing w:line="260" w:lineRule="exact"/>
              <w:ind w:right="778"/>
              <w:jc w:val="right"/>
              <w:rPr>
                <w:rFonts w:asciiTheme="minorBidi" w:hAnsiTheme="minorBidi" w:cstheme="minorBidi"/>
                <w:sz w:val="20"/>
                <w:szCs w:val="20"/>
              </w:rPr>
            </w:pPr>
            <w:r w:rsidRPr="00440D97">
              <w:rPr>
                <w:rFonts w:asciiTheme="minorBidi" w:hAnsiTheme="minorBidi" w:cstheme="minorBidi"/>
                <w:sz w:val="20"/>
                <w:szCs w:val="20"/>
              </w:rPr>
              <w:t>L’étudiant(e)</w:t>
            </w:r>
          </w:p>
        </w:tc>
      </w:tr>
      <w:tr w:rsidR="00BF116B" w:rsidRPr="00440D97" w:rsidTr="001A2939">
        <w:trPr>
          <w:trHeight w:val="553"/>
        </w:trPr>
        <w:tc>
          <w:tcPr>
            <w:tcW w:w="3544" w:type="dxa"/>
          </w:tcPr>
          <w:p w:rsidR="00BF116B" w:rsidRPr="00440D97" w:rsidRDefault="00BF116B" w:rsidP="004A49CD">
            <w:pPr>
              <w:pStyle w:val="TableParagraph"/>
              <w:spacing w:line="260" w:lineRule="exact"/>
              <w:ind w:left="-48"/>
              <w:jc w:val="center"/>
              <w:rPr>
                <w:rFonts w:asciiTheme="minorBidi" w:hAnsiTheme="minorBidi" w:cstheme="minorBidi"/>
                <w:sz w:val="20"/>
                <w:szCs w:val="20"/>
              </w:rPr>
            </w:pPr>
            <w:r w:rsidRPr="00440D97">
              <w:rPr>
                <w:rFonts w:asciiTheme="minorBidi" w:hAnsiTheme="minorBidi" w:cstheme="minorBidi"/>
                <w:sz w:val="20"/>
                <w:szCs w:val="20"/>
              </w:rPr>
              <w:t>Nom:</w:t>
            </w: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p w:rsidR="00BF116B" w:rsidRPr="00440D97" w:rsidRDefault="00BF116B" w:rsidP="004A49CD">
            <w:pPr>
              <w:pStyle w:val="TableParagraph"/>
              <w:spacing w:line="260" w:lineRule="exact"/>
              <w:ind w:left="-48"/>
              <w:jc w:val="center"/>
              <w:rPr>
                <w:rFonts w:asciiTheme="minorBidi" w:hAnsiTheme="minorBidi" w:cstheme="minorBidi"/>
                <w:sz w:val="20"/>
                <w:szCs w:val="20"/>
              </w:rPr>
            </w:pPr>
          </w:p>
        </w:tc>
        <w:tc>
          <w:tcPr>
            <w:tcW w:w="3402" w:type="dxa"/>
          </w:tcPr>
          <w:p w:rsidR="00BF116B" w:rsidRPr="00440D97" w:rsidRDefault="00BF116B" w:rsidP="004A49CD">
            <w:pPr>
              <w:pStyle w:val="TableParagraph"/>
              <w:spacing w:line="260" w:lineRule="exact"/>
              <w:ind w:left="-48"/>
              <w:jc w:val="center"/>
              <w:rPr>
                <w:rFonts w:asciiTheme="minorBidi" w:hAnsiTheme="minorBidi" w:cstheme="minorBidi"/>
                <w:sz w:val="20"/>
                <w:szCs w:val="20"/>
              </w:rPr>
            </w:pPr>
            <w:r w:rsidRPr="00440D97">
              <w:rPr>
                <w:rFonts w:asciiTheme="minorBidi" w:hAnsiTheme="minorBidi" w:cstheme="minorBidi"/>
                <w:sz w:val="20"/>
                <w:szCs w:val="20"/>
              </w:rPr>
              <w:t>Nom:</w:t>
            </w:r>
          </w:p>
        </w:tc>
        <w:tc>
          <w:tcPr>
            <w:tcW w:w="2410" w:type="dxa"/>
          </w:tcPr>
          <w:p w:rsidR="00BF116B" w:rsidRPr="00440D97" w:rsidRDefault="00BF116B" w:rsidP="004A49CD">
            <w:pPr>
              <w:pStyle w:val="TableParagraph"/>
              <w:spacing w:line="260" w:lineRule="exact"/>
              <w:jc w:val="center"/>
              <w:rPr>
                <w:rFonts w:asciiTheme="minorBidi" w:hAnsiTheme="minorBidi" w:cstheme="minorBidi"/>
                <w:sz w:val="20"/>
                <w:szCs w:val="20"/>
              </w:rPr>
            </w:pPr>
            <w:r w:rsidRPr="00440D97">
              <w:rPr>
                <w:rFonts w:asciiTheme="minorBidi" w:hAnsiTheme="minorBidi" w:cstheme="minorBidi"/>
                <w:sz w:val="20"/>
                <w:szCs w:val="20"/>
              </w:rPr>
              <w:t>Nom:</w:t>
            </w:r>
          </w:p>
        </w:tc>
      </w:tr>
    </w:tbl>
    <w:p w:rsidR="00BF116B" w:rsidRPr="00440D97" w:rsidRDefault="00BF116B" w:rsidP="00BF116B">
      <w:pPr>
        <w:rPr>
          <w:rFonts w:asciiTheme="minorBidi" w:hAnsiTheme="minorBidi"/>
          <w:sz w:val="20"/>
          <w:szCs w:val="20"/>
        </w:rPr>
        <w:sectPr w:rsidR="00BF116B" w:rsidRPr="00440D97" w:rsidSect="00770064">
          <w:footerReference w:type="default" r:id="rId43"/>
          <w:pgSz w:w="11907" w:h="16839" w:code="9"/>
          <w:pgMar w:top="1060" w:right="1134" w:bottom="1460" w:left="1134" w:header="0" w:footer="1273" w:gutter="0"/>
          <w:cols w:space="720"/>
          <w:docGrid w:linePitch="299"/>
        </w:sectPr>
      </w:pPr>
    </w:p>
    <w:p w:rsidR="00BF116B" w:rsidRDefault="00BF116B" w:rsidP="004321F0">
      <w:pPr>
        <w:spacing w:before="62"/>
        <w:ind w:left="373" w:right="813"/>
        <w:jc w:val="center"/>
        <w:rPr>
          <w:rFonts w:asciiTheme="minorBidi" w:hAnsiTheme="minorBidi"/>
          <w:b/>
          <w:sz w:val="32"/>
          <w:szCs w:val="32"/>
        </w:rPr>
      </w:pPr>
    </w:p>
    <w:p w:rsidR="004321F0" w:rsidRPr="00031F53" w:rsidRDefault="004321F0" w:rsidP="004321F0">
      <w:pPr>
        <w:spacing w:before="62"/>
        <w:ind w:left="373" w:right="813"/>
        <w:jc w:val="center"/>
        <w:rPr>
          <w:rFonts w:asciiTheme="minorBidi" w:hAnsiTheme="minorBidi"/>
          <w:b/>
          <w:sz w:val="32"/>
          <w:szCs w:val="32"/>
        </w:rPr>
      </w:pPr>
      <w:r w:rsidRPr="00031F53">
        <w:rPr>
          <w:rFonts w:asciiTheme="minorBidi" w:hAnsiTheme="minorBidi"/>
          <w:b/>
          <w:sz w:val="32"/>
          <w:szCs w:val="32"/>
        </w:rPr>
        <w:t xml:space="preserve">Convention de partenariat </w:t>
      </w:r>
    </w:p>
    <w:p w:rsidR="004321F0" w:rsidRPr="00031F53" w:rsidRDefault="004321F0" w:rsidP="004321F0">
      <w:pPr>
        <w:spacing w:before="62"/>
        <w:ind w:left="373" w:right="813"/>
        <w:jc w:val="center"/>
        <w:rPr>
          <w:rFonts w:asciiTheme="minorBidi" w:hAnsiTheme="minorBidi"/>
          <w:b/>
          <w:sz w:val="32"/>
          <w:szCs w:val="32"/>
        </w:rPr>
      </w:pPr>
      <w:r w:rsidRPr="00031F53">
        <w:rPr>
          <w:rFonts w:asciiTheme="minorBidi" w:hAnsiTheme="minorBidi"/>
          <w:b/>
          <w:sz w:val="32"/>
          <w:szCs w:val="32"/>
        </w:rPr>
        <w:t>université-entreprise</w:t>
      </w:r>
    </w:p>
    <w:p w:rsidR="004321F0" w:rsidRPr="00031F53" w:rsidRDefault="004321F0" w:rsidP="004321F0">
      <w:pPr>
        <w:pStyle w:val="Corpsdetexte"/>
        <w:spacing w:before="10"/>
        <w:rPr>
          <w:rFonts w:asciiTheme="minorBidi" w:hAnsiTheme="minorBidi" w:cstheme="minorBidi"/>
          <w:b/>
          <w:sz w:val="20"/>
          <w:szCs w:val="20"/>
        </w:rPr>
      </w:pPr>
    </w:p>
    <w:p w:rsidR="004321F0" w:rsidRPr="00031F53" w:rsidRDefault="004321F0" w:rsidP="004321F0">
      <w:pPr>
        <w:ind w:left="373"/>
        <w:jc w:val="both"/>
        <w:rPr>
          <w:rFonts w:asciiTheme="minorBidi" w:hAnsiTheme="minorBidi"/>
          <w:b/>
          <w:sz w:val="20"/>
          <w:szCs w:val="20"/>
        </w:rPr>
      </w:pPr>
      <w:r w:rsidRPr="00031F53">
        <w:rPr>
          <w:rFonts w:asciiTheme="minorBidi" w:hAnsiTheme="minorBidi"/>
          <w:b/>
          <w:sz w:val="20"/>
          <w:szCs w:val="20"/>
        </w:rPr>
        <w:t>Entre:</w:t>
      </w:r>
    </w:p>
    <w:p w:rsidR="004321F0" w:rsidRPr="00031F53" w:rsidRDefault="004321F0" w:rsidP="004321F0">
      <w:pPr>
        <w:ind w:left="373"/>
        <w:jc w:val="both"/>
        <w:rPr>
          <w:rFonts w:asciiTheme="minorBidi" w:hAnsiTheme="minorBidi"/>
          <w:b/>
          <w:sz w:val="20"/>
          <w:szCs w:val="20"/>
        </w:rPr>
      </w:pPr>
      <w:r w:rsidRPr="00031F53">
        <w:rPr>
          <w:rFonts w:asciiTheme="minorBidi" w:hAnsiTheme="minorBidi"/>
          <w:b/>
          <w:sz w:val="20"/>
          <w:szCs w:val="20"/>
        </w:rPr>
        <w:t>L’établissement d’enseignement supérieur:</w:t>
      </w:r>
    </w:p>
    <w:p w:rsidR="004321F0" w:rsidRPr="00031F53" w:rsidRDefault="004321F0" w:rsidP="004321F0">
      <w:pPr>
        <w:pStyle w:val="Corpsdetexte"/>
        <w:spacing w:before="5"/>
        <w:jc w:val="both"/>
        <w:rPr>
          <w:rFonts w:asciiTheme="minorBidi" w:hAnsiTheme="minorBidi" w:cstheme="minorBidi"/>
          <w:b/>
          <w:sz w:val="20"/>
          <w:szCs w:val="20"/>
        </w:rPr>
      </w:pPr>
    </w:p>
    <w:tbl>
      <w:tblPr>
        <w:tblW w:w="0" w:type="auto"/>
        <w:tblInd w:w="180" w:type="dxa"/>
        <w:tblLayout w:type="fixed"/>
        <w:tblLook w:val="01E0" w:firstRow="1" w:lastRow="1" w:firstColumn="1" w:lastColumn="1" w:noHBand="0" w:noVBand="0"/>
      </w:tblPr>
      <w:tblGrid>
        <w:gridCol w:w="5289"/>
      </w:tblGrid>
      <w:tr w:rsidR="004321F0" w:rsidRPr="00031F53" w:rsidTr="004A49CD">
        <w:trPr>
          <w:trHeight w:val="408"/>
        </w:trPr>
        <w:tc>
          <w:tcPr>
            <w:tcW w:w="5289" w:type="dxa"/>
          </w:tcPr>
          <w:p w:rsidR="004321F0" w:rsidRPr="00031F53" w:rsidRDefault="004321F0" w:rsidP="004A49CD">
            <w:pPr>
              <w:pStyle w:val="TableParagraph"/>
              <w:spacing w:line="266" w:lineRule="exact"/>
              <w:ind w:left="200"/>
              <w:jc w:val="both"/>
              <w:rPr>
                <w:rFonts w:asciiTheme="minorBidi" w:hAnsiTheme="minorBidi" w:cstheme="minorBidi"/>
                <w:sz w:val="20"/>
                <w:szCs w:val="20"/>
              </w:rPr>
            </w:pPr>
            <w:r w:rsidRPr="00031F53">
              <w:rPr>
                <w:rFonts w:asciiTheme="minorBidi" w:hAnsiTheme="minorBidi" w:cstheme="minorBidi"/>
                <w:sz w:val="20"/>
                <w:szCs w:val="20"/>
              </w:rPr>
              <w:t>Nom</w:t>
            </w:r>
          </w:p>
        </w:tc>
      </w:tr>
      <w:tr w:rsidR="004321F0" w:rsidRPr="00031F53" w:rsidTr="004A49CD">
        <w:trPr>
          <w:trHeight w:val="552"/>
        </w:trPr>
        <w:tc>
          <w:tcPr>
            <w:tcW w:w="5289"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Adresse</w:t>
            </w:r>
          </w:p>
        </w:tc>
      </w:tr>
      <w:tr w:rsidR="004321F0" w:rsidRPr="00031F53" w:rsidTr="004A49CD">
        <w:trPr>
          <w:trHeight w:val="552"/>
        </w:trPr>
        <w:tc>
          <w:tcPr>
            <w:tcW w:w="5289"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Représenté par</w:t>
            </w:r>
          </w:p>
        </w:tc>
      </w:tr>
      <w:tr w:rsidR="004321F0" w:rsidRPr="00031F53" w:rsidTr="004A49CD">
        <w:trPr>
          <w:trHeight w:val="551"/>
        </w:trPr>
        <w:tc>
          <w:tcPr>
            <w:tcW w:w="5289"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Qualité du représentant</w:t>
            </w:r>
          </w:p>
        </w:tc>
      </w:tr>
      <w:tr w:rsidR="004321F0" w:rsidRPr="00031F53" w:rsidTr="004A49CD">
        <w:trPr>
          <w:trHeight w:val="408"/>
        </w:trPr>
        <w:tc>
          <w:tcPr>
            <w:tcW w:w="5289" w:type="dxa"/>
          </w:tcPr>
          <w:p w:rsidR="004321F0" w:rsidRPr="00031F53" w:rsidRDefault="004321F0" w:rsidP="004A49CD">
            <w:pPr>
              <w:pStyle w:val="TableParagraph"/>
              <w:spacing w:before="133" w:line="256" w:lineRule="exact"/>
              <w:ind w:left="200"/>
              <w:jc w:val="both"/>
              <w:rPr>
                <w:rFonts w:asciiTheme="minorBidi" w:hAnsiTheme="minorBidi" w:cstheme="minorBidi"/>
                <w:sz w:val="20"/>
                <w:szCs w:val="20"/>
              </w:rPr>
            </w:pPr>
            <w:r w:rsidRPr="00031F53">
              <w:rPr>
                <w:rFonts w:asciiTheme="minorBidi" w:hAnsiTheme="minorBidi" w:cstheme="minorBidi"/>
                <w:sz w:val="20"/>
                <w:szCs w:val="20"/>
              </w:rPr>
              <w:t>Ci-dessous dénommé l’établissement universitaire,</w:t>
            </w:r>
          </w:p>
        </w:tc>
      </w:tr>
    </w:tbl>
    <w:p w:rsidR="004321F0" w:rsidRPr="00031F53" w:rsidRDefault="004321F0" w:rsidP="004321F0">
      <w:pPr>
        <w:pStyle w:val="Corpsdetexte"/>
        <w:spacing w:before="4"/>
        <w:jc w:val="both"/>
        <w:rPr>
          <w:rFonts w:asciiTheme="minorBidi" w:hAnsiTheme="minorBidi" w:cstheme="minorBidi"/>
          <w:b/>
          <w:sz w:val="20"/>
          <w:szCs w:val="20"/>
        </w:rPr>
      </w:pPr>
    </w:p>
    <w:p w:rsidR="004321F0" w:rsidRDefault="004321F0" w:rsidP="004321F0">
      <w:pPr>
        <w:spacing w:before="1"/>
        <w:ind w:left="373" w:right="6460"/>
        <w:jc w:val="right"/>
        <w:rPr>
          <w:rFonts w:asciiTheme="minorBidi" w:hAnsiTheme="minorBidi"/>
          <w:b/>
          <w:sz w:val="20"/>
          <w:szCs w:val="20"/>
        </w:rPr>
      </w:pPr>
    </w:p>
    <w:p w:rsidR="004321F0" w:rsidRDefault="004321F0" w:rsidP="004321F0">
      <w:pPr>
        <w:spacing w:before="1"/>
        <w:ind w:left="373" w:right="6460"/>
        <w:jc w:val="center"/>
        <w:rPr>
          <w:rFonts w:asciiTheme="minorBidi" w:hAnsiTheme="minorBidi"/>
          <w:b/>
          <w:sz w:val="20"/>
          <w:szCs w:val="20"/>
        </w:rPr>
      </w:pPr>
      <w:r w:rsidRPr="00031F53">
        <w:rPr>
          <w:rFonts w:asciiTheme="minorBidi" w:hAnsiTheme="minorBidi"/>
          <w:b/>
          <w:sz w:val="20"/>
          <w:szCs w:val="20"/>
        </w:rPr>
        <w:t>d’une part,</w:t>
      </w:r>
    </w:p>
    <w:p w:rsidR="004321F0" w:rsidRPr="00031F53" w:rsidRDefault="004321F0" w:rsidP="004321F0">
      <w:pPr>
        <w:spacing w:before="1"/>
        <w:ind w:left="373" w:right="6460"/>
        <w:jc w:val="center"/>
        <w:rPr>
          <w:rFonts w:asciiTheme="minorBidi" w:hAnsiTheme="minorBidi"/>
          <w:b/>
          <w:sz w:val="20"/>
          <w:szCs w:val="20"/>
        </w:rPr>
      </w:pPr>
      <w:r w:rsidRPr="00031F53">
        <w:rPr>
          <w:rFonts w:asciiTheme="minorBidi" w:hAnsiTheme="minorBidi"/>
          <w:b/>
          <w:sz w:val="20"/>
          <w:szCs w:val="20"/>
        </w:rPr>
        <w:t>et</w:t>
      </w:r>
    </w:p>
    <w:p w:rsidR="004321F0" w:rsidRPr="00031F53" w:rsidRDefault="004321F0" w:rsidP="004321F0">
      <w:pPr>
        <w:pStyle w:val="Corpsdetexte"/>
        <w:spacing w:before="11"/>
        <w:jc w:val="both"/>
        <w:rPr>
          <w:rFonts w:asciiTheme="minorBidi" w:hAnsiTheme="minorBidi" w:cstheme="minorBidi"/>
          <w:b/>
          <w:sz w:val="20"/>
          <w:szCs w:val="20"/>
        </w:rPr>
      </w:pPr>
    </w:p>
    <w:p w:rsidR="004321F0" w:rsidRPr="00031F53" w:rsidRDefault="004321F0" w:rsidP="004321F0">
      <w:pPr>
        <w:ind w:left="373"/>
        <w:jc w:val="both"/>
        <w:rPr>
          <w:rFonts w:asciiTheme="minorBidi" w:hAnsiTheme="minorBidi"/>
          <w:b/>
          <w:sz w:val="20"/>
          <w:szCs w:val="20"/>
        </w:rPr>
      </w:pPr>
      <w:r w:rsidRPr="00031F53">
        <w:rPr>
          <w:rFonts w:asciiTheme="minorBidi" w:hAnsiTheme="minorBidi"/>
          <w:b/>
          <w:sz w:val="20"/>
          <w:szCs w:val="20"/>
        </w:rPr>
        <w:t>L’entreprise :</w:t>
      </w:r>
    </w:p>
    <w:p w:rsidR="004321F0" w:rsidRPr="00031F53" w:rsidRDefault="004321F0" w:rsidP="004321F0">
      <w:pPr>
        <w:pStyle w:val="Corpsdetexte"/>
        <w:spacing w:before="6"/>
        <w:jc w:val="both"/>
        <w:rPr>
          <w:rFonts w:asciiTheme="minorBidi" w:hAnsiTheme="minorBidi" w:cstheme="minorBidi"/>
          <w:b/>
          <w:sz w:val="20"/>
          <w:szCs w:val="20"/>
        </w:rPr>
      </w:pPr>
    </w:p>
    <w:tbl>
      <w:tblPr>
        <w:tblW w:w="0" w:type="auto"/>
        <w:tblInd w:w="180" w:type="dxa"/>
        <w:tblLayout w:type="fixed"/>
        <w:tblLook w:val="01E0" w:firstRow="1" w:lastRow="1" w:firstColumn="1" w:lastColumn="1" w:noHBand="0" w:noVBand="0"/>
      </w:tblPr>
      <w:tblGrid>
        <w:gridCol w:w="3776"/>
      </w:tblGrid>
      <w:tr w:rsidR="004321F0" w:rsidRPr="00031F53" w:rsidTr="004A49CD">
        <w:trPr>
          <w:trHeight w:val="408"/>
        </w:trPr>
        <w:tc>
          <w:tcPr>
            <w:tcW w:w="3776" w:type="dxa"/>
          </w:tcPr>
          <w:p w:rsidR="004321F0" w:rsidRPr="00031F53" w:rsidRDefault="004321F0" w:rsidP="004A49CD">
            <w:pPr>
              <w:pStyle w:val="TableParagraph"/>
              <w:spacing w:line="266" w:lineRule="exact"/>
              <w:ind w:left="200"/>
              <w:jc w:val="both"/>
              <w:rPr>
                <w:rFonts w:asciiTheme="minorBidi" w:hAnsiTheme="minorBidi" w:cstheme="minorBidi"/>
                <w:sz w:val="20"/>
                <w:szCs w:val="20"/>
              </w:rPr>
            </w:pPr>
            <w:r w:rsidRPr="00031F53">
              <w:rPr>
                <w:rFonts w:asciiTheme="minorBidi" w:hAnsiTheme="minorBidi" w:cstheme="minorBidi"/>
                <w:sz w:val="20"/>
                <w:szCs w:val="20"/>
              </w:rPr>
              <w:t>Nom</w:t>
            </w:r>
          </w:p>
        </w:tc>
      </w:tr>
      <w:tr w:rsidR="004321F0" w:rsidRPr="00031F53" w:rsidTr="004A49CD">
        <w:trPr>
          <w:trHeight w:val="552"/>
        </w:trPr>
        <w:tc>
          <w:tcPr>
            <w:tcW w:w="3776"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Adresse</w:t>
            </w:r>
          </w:p>
        </w:tc>
      </w:tr>
      <w:tr w:rsidR="004321F0" w:rsidRPr="00031F53" w:rsidTr="004A49CD">
        <w:trPr>
          <w:trHeight w:val="551"/>
        </w:trPr>
        <w:tc>
          <w:tcPr>
            <w:tcW w:w="3776"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Représenté par</w:t>
            </w:r>
          </w:p>
        </w:tc>
      </w:tr>
      <w:tr w:rsidR="004321F0" w:rsidRPr="00031F53" w:rsidTr="004A49CD">
        <w:trPr>
          <w:trHeight w:val="552"/>
        </w:trPr>
        <w:tc>
          <w:tcPr>
            <w:tcW w:w="3776" w:type="dxa"/>
          </w:tcPr>
          <w:p w:rsidR="004321F0" w:rsidRPr="00031F53" w:rsidRDefault="004321F0" w:rsidP="004A49CD">
            <w:pPr>
              <w:pStyle w:val="TableParagraph"/>
              <w:spacing w:before="133"/>
              <w:ind w:left="200"/>
              <w:jc w:val="both"/>
              <w:rPr>
                <w:rFonts w:asciiTheme="minorBidi" w:hAnsiTheme="minorBidi" w:cstheme="minorBidi"/>
                <w:sz w:val="20"/>
                <w:szCs w:val="20"/>
              </w:rPr>
            </w:pPr>
            <w:r w:rsidRPr="00031F53">
              <w:rPr>
                <w:rFonts w:asciiTheme="minorBidi" w:hAnsiTheme="minorBidi" w:cstheme="minorBidi"/>
                <w:sz w:val="20"/>
                <w:szCs w:val="20"/>
              </w:rPr>
              <w:t>Qualité du représentant</w:t>
            </w:r>
          </w:p>
        </w:tc>
      </w:tr>
      <w:tr w:rsidR="004321F0" w:rsidRPr="00031F53" w:rsidTr="004A49CD">
        <w:trPr>
          <w:trHeight w:val="408"/>
        </w:trPr>
        <w:tc>
          <w:tcPr>
            <w:tcW w:w="3776" w:type="dxa"/>
          </w:tcPr>
          <w:p w:rsidR="004321F0" w:rsidRPr="00031F53" w:rsidRDefault="004321F0" w:rsidP="004A49CD">
            <w:pPr>
              <w:pStyle w:val="TableParagraph"/>
              <w:spacing w:before="133" w:line="256" w:lineRule="exact"/>
              <w:ind w:left="200"/>
              <w:jc w:val="both"/>
              <w:rPr>
                <w:rFonts w:asciiTheme="minorBidi" w:hAnsiTheme="minorBidi" w:cstheme="minorBidi"/>
                <w:sz w:val="20"/>
                <w:szCs w:val="20"/>
              </w:rPr>
            </w:pPr>
            <w:r w:rsidRPr="00031F53">
              <w:rPr>
                <w:rFonts w:asciiTheme="minorBidi" w:hAnsiTheme="minorBidi" w:cstheme="minorBidi"/>
                <w:sz w:val="20"/>
                <w:szCs w:val="20"/>
              </w:rPr>
              <w:t>Ci-dessous dénommée l’entreprise,</w:t>
            </w:r>
          </w:p>
        </w:tc>
      </w:tr>
    </w:tbl>
    <w:p w:rsidR="004321F0" w:rsidRPr="00031F53" w:rsidRDefault="004321F0" w:rsidP="004321F0">
      <w:pPr>
        <w:spacing w:before="5"/>
        <w:ind w:left="373"/>
        <w:jc w:val="both"/>
        <w:rPr>
          <w:rFonts w:asciiTheme="minorBidi" w:hAnsiTheme="minorBidi"/>
          <w:b/>
          <w:sz w:val="20"/>
          <w:szCs w:val="20"/>
        </w:rPr>
      </w:pPr>
    </w:p>
    <w:p w:rsidR="004321F0" w:rsidRPr="00031F53" w:rsidRDefault="004321F0" w:rsidP="004321F0">
      <w:pPr>
        <w:spacing w:before="5"/>
        <w:ind w:left="373"/>
        <w:jc w:val="both"/>
        <w:rPr>
          <w:rFonts w:asciiTheme="minorBidi" w:hAnsiTheme="minorBidi"/>
          <w:b/>
          <w:sz w:val="20"/>
          <w:szCs w:val="20"/>
        </w:rPr>
      </w:pPr>
      <w:r w:rsidRPr="00031F53">
        <w:rPr>
          <w:rFonts w:asciiTheme="minorBidi" w:hAnsiTheme="minorBidi"/>
          <w:b/>
          <w:sz w:val="20"/>
          <w:szCs w:val="20"/>
        </w:rPr>
        <w:t>d’autre part,</w:t>
      </w:r>
    </w:p>
    <w:p w:rsidR="004321F0" w:rsidRPr="00031F53" w:rsidRDefault="004321F0" w:rsidP="004321F0">
      <w:pPr>
        <w:pStyle w:val="Corpsdetexte"/>
        <w:jc w:val="both"/>
        <w:rPr>
          <w:rFonts w:asciiTheme="minorBidi" w:hAnsiTheme="minorBidi" w:cstheme="minorBidi"/>
          <w:b/>
          <w:sz w:val="20"/>
          <w:szCs w:val="20"/>
        </w:rPr>
      </w:pPr>
    </w:p>
    <w:p w:rsidR="004321F0" w:rsidRPr="00031F53" w:rsidRDefault="004321F0" w:rsidP="004321F0">
      <w:pPr>
        <w:pStyle w:val="Corpsdetexte"/>
        <w:ind w:left="373" w:right="813"/>
        <w:jc w:val="both"/>
        <w:rPr>
          <w:rFonts w:asciiTheme="minorBidi" w:hAnsiTheme="minorBidi" w:cstheme="minorBidi"/>
          <w:sz w:val="20"/>
          <w:szCs w:val="20"/>
        </w:rPr>
      </w:pPr>
      <w:r>
        <w:rPr>
          <w:rFonts w:asciiTheme="minorBidi" w:hAnsiTheme="minorBidi" w:cstheme="minorBidi"/>
          <w:sz w:val="20"/>
          <w:szCs w:val="20"/>
        </w:rPr>
        <w:t>C</w:t>
      </w:r>
      <w:r w:rsidRPr="00031F53">
        <w:rPr>
          <w:rFonts w:asciiTheme="minorBidi" w:hAnsiTheme="minorBidi" w:cstheme="minorBidi"/>
          <w:sz w:val="20"/>
          <w:szCs w:val="20"/>
        </w:rPr>
        <w:t>onsidérant que l’établissement supérieur contribue à la réalisation des objectifs nationaux en matière de professionnalisation en vue de l’amélioration de l’employabilité et de l’insertion professionnelle des diplômés de l’enseignement supérieur,</w:t>
      </w:r>
    </w:p>
    <w:p w:rsidR="004321F0" w:rsidRDefault="004321F0" w:rsidP="004321F0">
      <w:pPr>
        <w:jc w:val="both"/>
        <w:rPr>
          <w:rFonts w:asciiTheme="minorBidi" w:hAnsiTheme="minorBidi"/>
          <w:sz w:val="20"/>
          <w:szCs w:val="20"/>
        </w:rPr>
      </w:pPr>
    </w:p>
    <w:p w:rsidR="004321F0" w:rsidRPr="00031F53" w:rsidRDefault="004321F0" w:rsidP="004321F0">
      <w:pPr>
        <w:pStyle w:val="Corpsdetexte"/>
        <w:spacing w:before="90"/>
        <w:ind w:left="373" w:right="816"/>
        <w:jc w:val="both"/>
        <w:rPr>
          <w:rFonts w:asciiTheme="minorBidi" w:hAnsiTheme="minorBidi" w:cstheme="minorBidi"/>
          <w:sz w:val="20"/>
          <w:szCs w:val="20"/>
        </w:rPr>
      </w:pPr>
      <w:r w:rsidRPr="00031F53">
        <w:rPr>
          <w:rFonts w:asciiTheme="minorBidi" w:hAnsiTheme="minorBidi" w:cstheme="minorBidi"/>
          <w:sz w:val="20"/>
          <w:szCs w:val="20"/>
        </w:rPr>
        <w:t>considérant que l’entreprise souhaite développer la coopération avec l’établissement d’enseignement supérieur au travers d’une convention de partenariat afin de définir les diverses actions à entreprendre avec l’établissement universitaire dans son secteur d'activité économique, se référant au guide méthodologique de la co-construction des parcours de formation du Ministère de l’Enseignement Supérieur, de la Recherche Scientifique et de la</w:t>
      </w:r>
      <w:r w:rsidRPr="00031F53">
        <w:rPr>
          <w:rFonts w:asciiTheme="minorBidi" w:hAnsiTheme="minorBidi" w:cstheme="minorBidi"/>
          <w:spacing w:val="-4"/>
          <w:sz w:val="20"/>
          <w:szCs w:val="20"/>
        </w:rPr>
        <w:t xml:space="preserve"> </w:t>
      </w:r>
      <w:r w:rsidRPr="00031F53">
        <w:rPr>
          <w:rFonts w:asciiTheme="minorBidi" w:hAnsiTheme="minorBidi" w:cstheme="minorBidi"/>
          <w:sz w:val="20"/>
          <w:szCs w:val="20"/>
        </w:rPr>
        <w:t>Technologie,</w:t>
      </w:r>
    </w:p>
    <w:p w:rsidR="004321F0" w:rsidRPr="00031F53" w:rsidRDefault="004321F0" w:rsidP="004321F0">
      <w:pPr>
        <w:pStyle w:val="Corpsdetexte"/>
        <w:spacing w:before="199"/>
        <w:ind w:left="373" w:right="813"/>
        <w:jc w:val="both"/>
        <w:rPr>
          <w:rFonts w:asciiTheme="minorBidi" w:hAnsiTheme="minorBidi" w:cstheme="minorBidi"/>
          <w:sz w:val="20"/>
          <w:szCs w:val="20"/>
        </w:rPr>
      </w:pPr>
    </w:p>
    <w:p w:rsidR="004321F0" w:rsidRPr="00031F53" w:rsidRDefault="004321F0" w:rsidP="004321F0">
      <w:pPr>
        <w:pStyle w:val="Titre42"/>
        <w:spacing w:before="5"/>
        <w:jc w:val="both"/>
        <w:rPr>
          <w:rFonts w:asciiTheme="minorBidi" w:hAnsiTheme="minorBidi" w:cstheme="minorBidi"/>
          <w:sz w:val="20"/>
          <w:szCs w:val="20"/>
        </w:rPr>
      </w:pPr>
      <w:r w:rsidRPr="00031F53">
        <w:rPr>
          <w:rFonts w:asciiTheme="minorBidi" w:hAnsiTheme="minorBidi" w:cstheme="minorBidi"/>
          <w:sz w:val="20"/>
          <w:szCs w:val="20"/>
        </w:rPr>
        <w:t>les parties conviennent et arrêtent ce qui suit :</w:t>
      </w:r>
    </w:p>
    <w:p w:rsidR="004321F0" w:rsidRPr="00031F53" w:rsidRDefault="004321F0" w:rsidP="004321F0">
      <w:pPr>
        <w:pStyle w:val="Corpsdetexte"/>
        <w:jc w:val="both"/>
        <w:rPr>
          <w:rFonts w:asciiTheme="minorBidi" w:hAnsiTheme="minorBidi" w:cstheme="minorBidi"/>
          <w:b/>
          <w:sz w:val="20"/>
          <w:szCs w:val="20"/>
        </w:rPr>
      </w:pPr>
    </w:p>
    <w:p w:rsidR="004321F0" w:rsidRPr="00031F53" w:rsidRDefault="004321F0" w:rsidP="004321F0">
      <w:pPr>
        <w:spacing w:line="274" w:lineRule="exact"/>
        <w:ind w:left="373"/>
        <w:jc w:val="both"/>
        <w:rPr>
          <w:rFonts w:asciiTheme="minorBidi" w:hAnsiTheme="minorBidi"/>
          <w:b/>
          <w:sz w:val="20"/>
          <w:szCs w:val="20"/>
        </w:rPr>
      </w:pPr>
      <w:r w:rsidRPr="00031F53">
        <w:rPr>
          <w:rFonts w:asciiTheme="minorBidi" w:hAnsiTheme="minorBidi"/>
          <w:b/>
          <w:sz w:val="20"/>
          <w:szCs w:val="20"/>
        </w:rPr>
        <w:t>ARTICLE 1</w:t>
      </w:r>
    </w:p>
    <w:p w:rsidR="004321F0" w:rsidRPr="00031F53" w:rsidRDefault="004321F0" w:rsidP="004321F0">
      <w:pPr>
        <w:pStyle w:val="Corpsdetexte"/>
        <w:ind w:left="373" w:right="811"/>
        <w:jc w:val="both"/>
        <w:rPr>
          <w:rFonts w:asciiTheme="minorBidi" w:hAnsiTheme="minorBidi" w:cstheme="minorBidi"/>
          <w:sz w:val="20"/>
          <w:szCs w:val="20"/>
        </w:rPr>
      </w:pPr>
      <w:r w:rsidRPr="00031F53">
        <w:rPr>
          <w:rFonts w:asciiTheme="minorBidi" w:hAnsiTheme="minorBidi" w:cstheme="minorBidi"/>
          <w:sz w:val="20"/>
          <w:szCs w:val="20"/>
        </w:rPr>
        <w:t>La présente convention a pour objet de définir le cadre et les modalités de partenariat entre les parties et de formaliser l’engagement réciproque de ces dernières convaincues de l’intérêt mutuel de leur collaboration dans les domaines de l'information, de la co-construction des parcours de formation, de la coopération et du transfert à caractère technologique ou pédagogique et en vue de favoriser l’insertion professionnelle des diplômés.</w:t>
      </w:r>
    </w:p>
    <w:p w:rsidR="004321F0" w:rsidRPr="00031F53" w:rsidRDefault="004321F0" w:rsidP="004321F0">
      <w:pPr>
        <w:pStyle w:val="Corpsdetexte"/>
        <w:spacing w:before="3"/>
        <w:jc w:val="both"/>
        <w:rPr>
          <w:rFonts w:asciiTheme="minorBidi" w:hAnsiTheme="minorBidi" w:cstheme="minorBidi"/>
          <w:sz w:val="20"/>
          <w:szCs w:val="20"/>
        </w:rPr>
      </w:pPr>
    </w:p>
    <w:p w:rsidR="004321F0" w:rsidRPr="00031F53" w:rsidRDefault="004321F0" w:rsidP="004321F0">
      <w:pPr>
        <w:pStyle w:val="Titre42"/>
        <w:spacing w:line="274" w:lineRule="exact"/>
        <w:jc w:val="both"/>
        <w:rPr>
          <w:rFonts w:asciiTheme="minorBidi" w:hAnsiTheme="minorBidi" w:cstheme="minorBidi"/>
          <w:sz w:val="20"/>
          <w:szCs w:val="20"/>
        </w:rPr>
      </w:pPr>
      <w:r w:rsidRPr="00031F53">
        <w:rPr>
          <w:rFonts w:asciiTheme="minorBidi" w:hAnsiTheme="minorBidi" w:cstheme="minorBidi"/>
          <w:sz w:val="20"/>
          <w:szCs w:val="20"/>
        </w:rPr>
        <w:t>ARTICLE 2</w:t>
      </w:r>
    </w:p>
    <w:p w:rsidR="004321F0" w:rsidRPr="00031F53" w:rsidRDefault="004321F0" w:rsidP="004321F0">
      <w:pPr>
        <w:pStyle w:val="Corpsdetexte"/>
        <w:ind w:left="373" w:right="813"/>
        <w:jc w:val="both"/>
        <w:rPr>
          <w:rFonts w:asciiTheme="minorBidi" w:hAnsiTheme="minorBidi" w:cstheme="minorBidi"/>
          <w:sz w:val="20"/>
          <w:szCs w:val="20"/>
        </w:rPr>
      </w:pPr>
      <w:r w:rsidRPr="00031F53">
        <w:rPr>
          <w:rFonts w:asciiTheme="minorBidi" w:hAnsiTheme="minorBidi" w:cstheme="minorBidi"/>
          <w:sz w:val="20"/>
          <w:szCs w:val="20"/>
        </w:rPr>
        <w:t>Les actions de partenariat entre les parties concernent entre autres, les parcours co-construits suivants :</w:t>
      </w:r>
    </w:p>
    <w:p w:rsidR="004321F0" w:rsidRPr="00031F53" w:rsidRDefault="004321F0" w:rsidP="004321F0">
      <w:pPr>
        <w:pStyle w:val="Corpsdetexte"/>
        <w:spacing w:before="9"/>
        <w:jc w:val="both"/>
        <w:rPr>
          <w:rFonts w:asciiTheme="minorBidi" w:hAnsiTheme="minorBidi" w:cstheme="minorBidi"/>
          <w:sz w:val="20"/>
          <w:szCs w:val="20"/>
        </w:rPr>
      </w:pPr>
    </w:p>
    <w:p w:rsidR="004321F0" w:rsidRPr="00031F53" w:rsidRDefault="004321F0" w:rsidP="004321F0">
      <w:pPr>
        <w:pStyle w:val="Corpsdetexte"/>
        <w:spacing w:before="1"/>
        <w:ind w:left="373"/>
        <w:jc w:val="both"/>
        <w:rPr>
          <w:rFonts w:asciiTheme="minorBidi" w:hAnsiTheme="minorBidi" w:cstheme="minorBidi"/>
          <w:sz w:val="20"/>
          <w:szCs w:val="20"/>
        </w:rPr>
      </w:pPr>
      <w:r w:rsidRPr="00031F53">
        <w:rPr>
          <w:rFonts w:asciiTheme="minorBidi" w:hAnsiTheme="minorBidi" w:cstheme="minorBidi"/>
          <w:sz w:val="20"/>
          <w:szCs w:val="20"/>
        </w:rPr>
        <w:t>Les actions de partenariat portent également sur les points suivants :</w:t>
      </w:r>
    </w:p>
    <w:p w:rsidR="004321F0" w:rsidRPr="00031F53" w:rsidRDefault="004321F0" w:rsidP="004321F0">
      <w:pPr>
        <w:pStyle w:val="Corpsdetexte"/>
        <w:spacing w:before="4"/>
        <w:jc w:val="both"/>
        <w:rPr>
          <w:rFonts w:asciiTheme="minorBidi" w:hAnsiTheme="minorBidi" w:cstheme="minorBidi"/>
          <w:sz w:val="20"/>
          <w:szCs w:val="20"/>
        </w:rPr>
      </w:pPr>
    </w:p>
    <w:p w:rsidR="004321F0" w:rsidRPr="00031F53" w:rsidRDefault="004321F0" w:rsidP="004321F0">
      <w:pPr>
        <w:pStyle w:val="Titre42"/>
        <w:spacing w:line="274" w:lineRule="exact"/>
        <w:jc w:val="both"/>
        <w:rPr>
          <w:rFonts w:asciiTheme="minorBidi" w:hAnsiTheme="minorBidi" w:cstheme="minorBidi"/>
          <w:sz w:val="20"/>
          <w:szCs w:val="20"/>
        </w:rPr>
      </w:pPr>
      <w:r w:rsidRPr="00031F53">
        <w:rPr>
          <w:rFonts w:asciiTheme="minorBidi" w:hAnsiTheme="minorBidi" w:cstheme="minorBidi"/>
          <w:sz w:val="20"/>
          <w:szCs w:val="20"/>
        </w:rPr>
        <w:t>ARTICLE 3</w:t>
      </w:r>
    </w:p>
    <w:p w:rsidR="004321F0" w:rsidRPr="00031F53" w:rsidRDefault="004321F0" w:rsidP="004321F0">
      <w:pPr>
        <w:pStyle w:val="Corpsdetexte"/>
        <w:spacing w:line="274" w:lineRule="exact"/>
        <w:ind w:left="373"/>
        <w:jc w:val="both"/>
        <w:rPr>
          <w:rFonts w:asciiTheme="minorBidi" w:hAnsiTheme="minorBidi" w:cstheme="minorBidi"/>
          <w:sz w:val="20"/>
          <w:szCs w:val="20"/>
        </w:rPr>
      </w:pPr>
      <w:r w:rsidRPr="00031F53">
        <w:rPr>
          <w:rFonts w:asciiTheme="minorBidi" w:hAnsiTheme="minorBidi" w:cstheme="minorBidi"/>
          <w:sz w:val="20"/>
          <w:szCs w:val="20"/>
        </w:rPr>
        <w:t>Pour ce faire, l’entreprise s’engage à :</w:t>
      </w:r>
    </w:p>
    <w:p w:rsidR="004321F0" w:rsidRPr="00031F53" w:rsidRDefault="004321F0" w:rsidP="004321F0">
      <w:pPr>
        <w:pStyle w:val="Corpsdetexte"/>
        <w:spacing w:before="5"/>
        <w:jc w:val="both"/>
        <w:rPr>
          <w:rFonts w:asciiTheme="minorBidi" w:hAnsiTheme="minorBidi" w:cstheme="minorBidi"/>
          <w:sz w:val="20"/>
          <w:szCs w:val="20"/>
        </w:rPr>
      </w:pPr>
    </w:p>
    <w:p w:rsidR="004321F0" w:rsidRPr="00031F53" w:rsidRDefault="004321F0" w:rsidP="004321F0">
      <w:pPr>
        <w:pStyle w:val="Titre42"/>
        <w:spacing w:line="274" w:lineRule="exact"/>
        <w:jc w:val="both"/>
        <w:rPr>
          <w:rFonts w:asciiTheme="minorBidi" w:hAnsiTheme="minorBidi" w:cstheme="minorBidi"/>
          <w:sz w:val="20"/>
          <w:szCs w:val="20"/>
        </w:rPr>
      </w:pPr>
      <w:r w:rsidRPr="00031F53">
        <w:rPr>
          <w:rFonts w:asciiTheme="minorBidi" w:hAnsiTheme="minorBidi" w:cstheme="minorBidi"/>
          <w:sz w:val="20"/>
          <w:szCs w:val="20"/>
        </w:rPr>
        <w:t>ARTICLE 4</w:t>
      </w:r>
    </w:p>
    <w:p w:rsidR="004321F0" w:rsidRPr="00031F53" w:rsidRDefault="004321F0" w:rsidP="004321F0">
      <w:pPr>
        <w:pStyle w:val="Corpsdetexte"/>
        <w:spacing w:line="274" w:lineRule="exact"/>
        <w:ind w:left="373"/>
        <w:jc w:val="both"/>
        <w:rPr>
          <w:rFonts w:asciiTheme="minorBidi" w:hAnsiTheme="minorBidi" w:cstheme="minorBidi"/>
          <w:sz w:val="20"/>
          <w:szCs w:val="20"/>
        </w:rPr>
      </w:pPr>
      <w:r w:rsidRPr="00031F53">
        <w:rPr>
          <w:rFonts w:asciiTheme="minorBidi" w:hAnsiTheme="minorBidi" w:cstheme="minorBidi"/>
          <w:sz w:val="20"/>
          <w:szCs w:val="20"/>
        </w:rPr>
        <w:t>L’établissement universitaire s’engage à :</w:t>
      </w:r>
    </w:p>
    <w:p w:rsidR="004321F0" w:rsidRPr="00031F53" w:rsidRDefault="004321F0" w:rsidP="004321F0">
      <w:pPr>
        <w:pStyle w:val="Corpsdetexte"/>
        <w:spacing w:before="5"/>
        <w:jc w:val="both"/>
        <w:rPr>
          <w:rFonts w:asciiTheme="minorBidi" w:hAnsiTheme="minorBidi" w:cstheme="minorBidi"/>
          <w:sz w:val="20"/>
          <w:szCs w:val="20"/>
        </w:rPr>
      </w:pPr>
    </w:p>
    <w:p w:rsidR="004321F0" w:rsidRPr="00031F53" w:rsidRDefault="004321F0" w:rsidP="004321F0">
      <w:pPr>
        <w:pStyle w:val="Titre42"/>
        <w:spacing w:line="274" w:lineRule="exact"/>
        <w:jc w:val="both"/>
        <w:rPr>
          <w:rFonts w:asciiTheme="minorBidi" w:hAnsiTheme="minorBidi" w:cstheme="minorBidi"/>
          <w:sz w:val="20"/>
          <w:szCs w:val="20"/>
        </w:rPr>
      </w:pPr>
      <w:r w:rsidRPr="00031F53">
        <w:rPr>
          <w:rFonts w:asciiTheme="minorBidi" w:hAnsiTheme="minorBidi" w:cstheme="minorBidi"/>
          <w:sz w:val="20"/>
          <w:szCs w:val="20"/>
        </w:rPr>
        <w:t>ARTICLE</w:t>
      </w:r>
      <w:r w:rsidRPr="00031F53">
        <w:rPr>
          <w:rFonts w:asciiTheme="minorBidi" w:hAnsiTheme="minorBidi" w:cstheme="minorBidi"/>
          <w:spacing w:val="-2"/>
          <w:sz w:val="20"/>
          <w:szCs w:val="20"/>
        </w:rPr>
        <w:t xml:space="preserve"> </w:t>
      </w:r>
      <w:r w:rsidRPr="00031F53">
        <w:rPr>
          <w:rFonts w:asciiTheme="minorBidi" w:hAnsiTheme="minorBidi" w:cstheme="minorBidi"/>
          <w:sz w:val="20"/>
          <w:szCs w:val="20"/>
        </w:rPr>
        <w:t>5</w:t>
      </w:r>
    </w:p>
    <w:p w:rsidR="004321F0" w:rsidRPr="00031F53" w:rsidRDefault="004321F0" w:rsidP="004321F0">
      <w:pPr>
        <w:pStyle w:val="Corpsdetexte"/>
        <w:ind w:left="373" w:right="814"/>
        <w:jc w:val="both"/>
        <w:rPr>
          <w:rFonts w:asciiTheme="minorBidi" w:hAnsiTheme="minorBidi" w:cstheme="minorBidi"/>
          <w:sz w:val="20"/>
          <w:szCs w:val="20"/>
        </w:rPr>
      </w:pPr>
      <w:r w:rsidRPr="00031F53">
        <w:rPr>
          <w:rFonts w:asciiTheme="minorBidi" w:hAnsiTheme="minorBidi" w:cstheme="minorBidi"/>
          <w:sz w:val="20"/>
          <w:szCs w:val="20"/>
        </w:rPr>
        <w:t>Les deux parties s’impliqueront conjointement à la facilitation de l’insertion professionnelle des diplômés de l’établissement universitaire.</w:t>
      </w:r>
    </w:p>
    <w:p w:rsidR="004321F0" w:rsidRDefault="004321F0" w:rsidP="004321F0">
      <w:pPr>
        <w:pStyle w:val="Titre42"/>
        <w:spacing w:before="61" w:line="274" w:lineRule="exact"/>
        <w:jc w:val="both"/>
        <w:rPr>
          <w:rFonts w:asciiTheme="minorBidi" w:hAnsiTheme="minorBidi" w:cstheme="minorBidi"/>
          <w:sz w:val="20"/>
          <w:szCs w:val="20"/>
        </w:rPr>
      </w:pPr>
    </w:p>
    <w:p w:rsidR="004321F0" w:rsidRPr="00031F53" w:rsidRDefault="004321F0" w:rsidP="004321F0">
      <w:pPr>
        <w:pStyle w:val="Titre42"/>
        <w:spacing w:before="61" w:line="274" w:lineRule="exact"/>
        <w:jc w:val="both"/>
        <w:rPr>
          <w:rFonts w:asciiTheme="minorBidi" w:hAnsiTheme="minorBidi" w:cstheme="minorBidi"/>
          <w:sz w:val="20"/>
          <w:szCs w:val="20"/>
        </w:rPr>
      </w:pPr>
      <w:r w:rsidRPr="00031F53">
        <w:rPr>
          <w:rFonts w:asciiTheme="minorBidi" w:hAnsiTheme="minorBidi" w:cstheme="minorBidi"/>
          <w:sz w:val="20"/>
          <w:szCs w:val="20"/>
        </w:rPr>
        <w:t>ARTICLE 6</w:t>
      </w:r>
    </w:p>
    <w:p w:rsidR="004321F0" w:rsidRPr="00031F53" w:rsidRDefault="004321F0" w:rsidP="004321F0">
      <w:pPr>
        <w:pStyle w:val="Corpsdetexte"/>
        <w:ind w:left="373" w:right="978"/>
        <w:jc w:val="both"/>
        <w:rPr>
          <w:rFonts w:asciiTheme="minorBidi" w:hAnsiTheme="minorBidi" w:cstheme="minorBidi"/>
          <w:sz w:val="20"/>
          <w:szCs w:val="20"/>
        </w:rPr>
      </w:pPr>
      <w:r w:rsidRPr="00031F53">
        <w:rPr>
          <w:rFonts w:asciiTheme="minorBidi" w:hAnsiTheme="minorBidi" w:cstheme="minorBidi"/>
          <w:sz w:val="20"/>
          <w:szCs w:val="20"/>
        </w:rPr>
        <w:t>Un comité de suivi dont la composition sera validée par les deux parties veillera à la bonne réalisation des actions envisagées.</w:t>
      </w:r>
    </w:p>
    <w:p w:rsidR="004321F0" w:rsidRPr="00031F53" w:rsidRDefault="004321F0" w:rsidP="004321F0">
      <w:pPr>
        <w:pStyle w:val="Corpsdetexte"/>
        <w:spacing w:before="9"/>
        <w:jc w:val="both"/>
        <w:rPr>
          <w:rFonts w:asciiTheme="minorBidi" w:hAnsiTheme="minorBidi" w:cstheme="minorBidi"/>
          <w:sz w:val="20"/>
          <w:szCs w:val="20"/>
        </w:rPr>
      </w:pPr>
    </w:p>
    <w:p w:rsidR="004321F0" w:rsidRPr="00031F53" w:rsidRDefault="004321F0" w:rsidP="004321F0">
      <w:pPr>
        <w:pStyle w:val="Corpsdetexte"/>
        <w:spacing w:before="1"/>
        <w:ind w:left="373" w:right="818"/>
        <w:jc w:val="both"/>
        <w:rPr>
          <w:rFonts w:asciiTheme="minorBidi" w:hAnsiTheme="minorBidi" w:cstheme="minorBidi"/>
          <w:sz w:val="20"/>
          <w:szCs w:val="20"/>
        </w:rPr>
      </w:pPr>
      <w:r w:rsidRPr="00031F53">
        <w:rPr>
          <w:rFonts w:asciiTheme="minorBidi" w:hAnsiTheme="minorBidi" w:cstheme="minorBidi"/>
          <w:sz w:val="20"/>
          <w:szCs w:val="20"/>
        </w:rPr>
        <w:t>Il se réunira au moins une fois par an afin d’évaluer les réalisations dans le cadre du partenariat, de faire le bilan des opérations de l’année en cours, et de préparer un plan de travail pour l’année à venir.</w:t>
      </w:r>
    </w:p>
    <w:p w:rsidR="004321F0" w:rsidRPr="00031F53" w:rsidRDefault="004321F0" w:rsidP="004321F0">
      <w:pPr>
        <w:pStyle w:val="Corpsdetexte"/>
        <w:spacing w:before="4"/>
        <w:jc w:val="both"/>
        <w:rPr>
          <w:rFonts w:asciiTheme="minorBidi" w:hAnsiTheme="minorBidi" w:cstheme="minorBidi"/>
          <w:sz w:val="20"/>
          <w:szCs w:val="20"/>
        </w:rPr>
      </w:pPr>
    </w:p>
    <w:p w:rsidR="004321F0" w:rsidRPr="00031F53" w:rsidRDefault="004321F0" w:rsidP="004321F0">
      <w:pPr>
        <w:pStyle w:val="Titre42"/>
        <w:spacing w:before="1" w:line="274" w:lineRule="exact"/>
        <w:jc w:val="both"/>
        <w:rPr>
          <w:rFonts w:asciiTheme="minorBidi" w:hAnsiTheme="minorBidi" w:cstheme="minorBidi"/>
          <w:sz w:val="20"/>
          <w:szCs w:val="20"/>
        </w:rPr>
      </w:pPr>
      <w:r w:rsidRPr="00031F53">
        <w:rPr>
          <w:rFonts w:asciiTheme="minorBidi" w:hAnsiTheme="minorBidi" w:cstheme="minorBidi"/>
          <w:sz w:val="20"/>
          <w:szCs w:val="20"/>
        </w:rPr>
        <w:t>ARTICLE 7</w:t>
      </w:r>
    </w:p>
    <w:p w:rsidR="004321F0" w:rsidRPr="00031F53" w:rsidRDefault="004321F0" w:rsidP="004321F0">
      <w:pPr>
        <w:pStyle w:val="Corpsdetexte"/>
        <w:ind w:left="373" w:right="978"/>
        <w:jc w:val="both"/>
        <w:rPr>
          <w:rFonts w:asciiTheme="minorBidi" w:hAnsiTheme="minorBidi" w:cstheme="minorBidi"/>
          <w:sz w:val="20"/>
          <w:szCs w:val="20"/>
        </w:rPr>
      </w:pPr>
      <w:r w:rsidRPr="00031F53">
        <w:rPr>
          <w:rFonts w:asciiTheme="minorBidi" w:hAnsiTheme="minorBidi" w:cstheme="minorBidi"/>
          <w:sz w:val="20"/>
          <w:szCs w:val="20"/>
        </w:rPr>
        <w:t>Pour chacune des actions retenues dans le cadre du partenariat les conditions de mise en œuvre sont spécifiées ci-après :</w:t>
      </w:r>
    </w:p>
    <w:p w:rsidR="004321F0" w:rsidRPr="00031F53" w:rsidRDefault="004321F0" w:rsidP="004321F0">
      <w:pPr>
        <w:pStyle w:val="Titre42"/>
        <w:spacing w:before="233" w:line="274" w:lineRule="exact"/>
        <w:jc w:val="both"/>
        <w:rPr>
          <w:rFonts w:asciiTheme="minorBidi" w:hAnsiTheme="minorBidi" w:cstheme="minorBidi"/>
          <w:sz w:val="20"/>
          <w:szCs w:val="20"/>
        </w:rPr>
      </w:pPr>
      <w:r w:rsidRPr="00031F53">
        <w:rPr>
          <w:rFonts w:asciiTheme="minorBidi" w:hAnsiTheme="minorBidi" w:cstheme="minorBidi"/>
          <w:sz w:val="20"/>
          <w:szCs w:val="20"/>
        </w:rPr>
        <w:t>ARTICLE 8</w:t>
      </w:r>
    </w:p>
    <w:p w:rsidR="004321F0" w:rsidRPr="00031F53" w:rsidRDefault="004321F0" w:rsidP="004321F0">
      <w:pPr>
        <w:pStyle w:val="Corpsdetexte"/>
        <w:ind w:left="373" w:right="814"/>
        <w:jc w:val="both"/>
        <w:rPr>
          <w:rFonts w:asciiTheme="minorBidi" w:hAnsiTheme="minorBidi" w:cstheme="minorBidi"/>
          <w:sz w:val="20"/>
          <w:szCs w:val="20"/>
        </w:rPr>
      </w:pPr>
      <w:r w:rsidRPr="00031F53">
        <w:rPr>
          <w:rFonts w:asciiTheme="minorBidi" w:hAnsiTheme="minorBidi" w:cstheme="minorBidi"/>
          <w:sz w:val="20"/>
          <w:szCs w:val="20"/>
        </w:rPr>
        <w:t>Certaines des actions retenues à l’article 7 pourront faire l’objet de convention spécifique précisant, le rôle respectif de chacune des parties impliquées, le cahier des charges, les résultats attendus, les conditions de réalisation techniques ou</w:t>
      </w:r>
      <w:r w:rsidRPr="00031F53">
        <w:rPr>
          <w:rFonts w:asciiTheme="minorBidi" w:hAnsiTheme="minorBidi" w:cstheme="minorBidi"/>
          <w:spacing w:val="-1"/>
          <w:sz w:val="20"/>
          <w:szCs w:val="20"/>
        </w:rPr>
        <w:t xml:space="preserve"> </w:t>
      </w:r>
      <w:r w:rsidRPr="00031F53">
        <w:rPr>
          <w:rFonts w:asciiTheme="minorBidi" w:hAnsiTheme="minorBidi" w:cstheme="minorBidi"/>
          <w:sz w:val="20"/>
          <w:szCs w:val="20"/>
        </w:rPr>
        <w:t>financières.</w:t>
      </w:r>
    </w:p>
    <w:p w:rsidR="004321F0" w:rsidRPr="00031F53" w:rsidRDefault="004321F0" w:rsidP="004321F0">
      <w:pPr>
        <w:pStyle w:val="Corpsdetexte"/>
        <w:spacing w:before="2"/>
        <w:jc w:val="both"/>
        <w:rPr>
          <w:rFonts w:asciiTheme="minorBidi" w:hAnsiTheme="minorBidi" w:cstheme="minorBidi"/>
          <w:sz w:val="20"/>
          <w:szCs w:val="20"/>
        </w:rPr>
      </w:pPr>
    </w:p>
    <w:p w:rsidR="004321F0" w:rsidRPr="00031F53" w:rsidRDefault="004321F0" w:rsidP="004321F0">
      <w:pPr>
        <w:pStyle w:val="Titre42"/>
        <w:spacing w:line="274" w:lineRule="exact"/>
        <w:jc w:val="both"/>
        <w:rPr>
          <w:rFonts w:asciiTheme="minorBidi" w:hAnsiTheme="minorBidi" w:cstheme="minorBidi"/>
          <w:sz w:val="20"/>
          <w:szCs w:val="20"/>
        </w:rPr>
      </w:pPr>
      <w:r w:rsidRPr="00031F53">
        <w:rPr>
          <w:rFonts w:asciiTheme="minorBidi" w:hAnsiTheme="minorBidi" w:cstheme="minorBidi"/>
          <w:sz w:val="20"/>
          <w:szCs w:val="20"/>
        </w:rPr>
        <w:t>ARTICLE 9</w:t>
      </w:r>
    </w:p>
    <w:p w:rsidR="004321F0" w:rsidRPr="00031F53" w:rsidRDefault="004321F0" w:rsidP="004321F0">
      <w:pPr>
        <w:pStyle w:val="Corpsdetexte"/>
        <w:ind w:left="373" w:right="814"/>
        <w:jc w:val="both"/>
        <w:rPr>
          <w:rFonts w:asciiTheme="minorBidi" w:hAnsiTheme="minorBidi" w:cstheme="minorBidi"/>
          <w:sz w:val="20"/>
          <w:szCs w:val="20"/>
        </w:rPr>
      </w:pPr>
      <w:r w:rsidRPr="00031F53">
        <w:rPr>
          <w:rFonts w:asciiTheme="minorBidi" w:hAnsiTheme="minorBidi" w:cstheme="minorBidi"/>
          <w:sz w:val="20"/>
          <w:szCs w:val="20"/>
        </w:rPr>
        <w:t>La présente convention peut être dénoncée par l’une ou l’autre des parties avec un préavis de trois mois par une lettre recommandée avec accusé de réception</w:t>
      </w:r>
    </w:p>
    <w:p w:rsidR="004321F0" w:rsidRPr="00031F53" w:rsidRDefault="004321F0" w:rsidP="004321F0">
      <w:pPr>
        <w:pStyle w:val="Corpsdetexte"/>
        <w:spacing w:before="10"/>
        <w:jc w:val="both"/>
        <w:rPr>
          <w:rFonts w:asciiTheme="minorBidi" w:hAnsiTheme="minorBidi" w:cstheme="minorBidi"/>
          <w:sz w:val="20"/>
          <w:szCs w:val="20"/>
        </w:rPr>
      </w:pPr>
    </w:p>
    <w:p w:rsidR="004321F0" w:rsidRPr="00031F53" w:rsidRDefault="004321F0" w:rsidP="004321F0">
      <w:pPr>
        <w:pStyle w:val="Corpsdetexte"/>
        <w:ind w:left="373" w:right="978"/>
        <w:jc w:val="both"/>
        <w:rPr>
          <w:rFonts w:asciiTheme="minorBidi" w:hAnsiTheme="minorBidi" w:cstheme="minorBidi"/>
          <w:sz w:val="20"/>
          <w:szCs w:val="20"/>
        </w:rPr>
      </w:pPr>
      <w:r w:rsidRPr="00031F53">
        <w:rPr>
          <w:rFonts w:asciiTheme="minorBidi" w:hAnsiTheme="minorBidi" w:cstheme="minorBidi"/>
          <w:sz w:val="20"/>
          <w:szCs w:val="20"/>
        </w:rPr>
        <w:t>En cas de résiliation, les actions en cours devront être menées à leur terme, dans le respect des engagements pris par chacune des parties.</w:t>
      </w:r>
    </w:p>
    <w:p w:rsidR="004321F0" w:rsidRPr="00031F53" w:rsidRDefault="004321F0" w:rsidP="004321F0">
      <w:pPr>
        <w:pStyle w:val="Corpsdetexte"/>
        <w:spacing w:before="7"/>
        <w:jc w:val="both"/>
        <w:rPr>
          <w:rFonts w:asciiTheme="minorBidi" w:hAnsiTheme="minorBidi" w:cstheme="minorBidi"/>
          <w:sz w:val="20"/>
          <w:szCs w:val="20"/>
        </w:rPr>
      </w:pPr>
    </w:p>
    <w:p w:rsidR="004321F0" w:rsidRPr="00031F53" w:rsidRDefault="004321F0" w:rsidP="004321F0">
      <w:pPr>
        <w:pStyle w:val="Titre42"/>
        <w:jc w:val="both"/>
        <w:rPr>
          <w:rFonts w:asciiTheme="minorBidi" w:hAnsiTheme="minorBidi" w:cstheme="minorBidi"/>
          <w:sz w:val="20"/>
          <w:szCs w:val="20"/>
        </w:rPr>
      </w:pPr>
      <w:r w:rsidRPr="00031F53">
        <w:rPr>
          <w:rFonts w:asciiTheme="minorBidi" w:hAnsiTheme="minorBidi" w:cstheme="minorBidi"/>
          <w:sz w:val="20"/>
          <w:szCs w:val="20"/>
        </w:rPr>
        <w:t>ARTICLE 10</w:t>
      </w:r>
    </w:p>
    <w:p w:rsidR="004321F0" w:rsidRPr="00031F53" w:rsidRDefault="004321F0" w:rsidP="004321F0">
      <w:pPr>
        <w:pStyle w:val="Corpsdetexte"/>
        <w:spacing w:before="5"/>
        <w:jc w:val="both"/>
        <w:rPr>
          <w:rFonts w:asciiTheme="minorBidi" w:hAnsiTheme="minorBidi" w:cstheme="minorBidi"/>
          <w:b/>
          <w:sz w:val="20"/>
          <w:szCs w:val="20"/>
        </w:rPr>
      </w:pPr>
    </w:p>
    <w:p w:rsidR="004321F0" w:rsidRPr="00031F53" w:rsidRDefault="004321F0" w:rsidP="004321F0">
      <w:pPr>
        <w:pStyle w:val="Corpsdetexte"/>
        <w:ind w:left="373"/>
        <w:jc w:val="both"/>
        <w:rPr>
          <w:rFonts w:asciiTheme="minorBidi" w:hAnsiTheme="minorBidi" w:cstheme="minorBidi"/>
          <w:sz w:val="20"/>
          <w:szCs w:val="20"/>
        </w:rPr>
      </w:pPr>
      <w:r w:rsidRPr="00031F53">
        <w:rPr>
          <w:rFonts w:asciiTheme="minorBidi" w:hAnsiTheme="minorBidi" w:cstheme="minorBidi"/>
          <w:sz w:val="20"/>
          <w:szCs w:val="20"/>
        </w:rPr>
        <w:t>Cette convention prendra effet à partir de la date de sa signature.</w:t>
      </w:r>
    </w:p>
    <w:p w:rsidR="004321F0" w:rsidRPr="00031F53" w:rsidRDefault="004321F0" w:rsidP="004321F0">
      <w:pPr>
        <w:pStyle w:val="Corpsdetexte"/>
        <w:spacing w:before="5"/>
        <w:jc w:val="both"/>
        <w:rPr>
          <w:rFonts w:asciiTheme="minorBidi" w:hAnsiTheme="minorBidi" w:cstheme="minorBidi"/>
          <w:sz w:val="20"/>
          <w:szCs w:val="20"/>
        </w:rPr>
      </w:pPr>
    </w:p>
    <w:p w:rsidR="004321F0" w:rsidRPr="00031F53" w:rsidRDefault="004321F0" w:rsidP="004321F0">
      <w:pPr>
        <w:pStyle w:val="Titre42"/>
        <w:jc w:val="center"/>
        <w:rPr>
          <w:rFonts w:asciiTheme="minorBidi" w:hAnsiTheme="minorBidi" w:cstheme="minorBidi"/>
          <w:sz w:val="20"/>
          <w:szCs w:val="20"/>
        </w:rPr>
      </w:pPr>
      <w:r w:rsidRPr="00031F53">
        <w:rPr>
          <w:rFonts w:asciiTheme="minorBidi" w:hAnsiTheme="minorBidi" w:cstheme="minorBidi"/>
          <w:sz w:val="20"/>
          <w:szCs w:val="20"/>
        </w:rPr>
        <w:t>Fait à ……, le</w:t>
      </w:r>
    </w:p>
    <w:p w:rsidR="004321F0" w:rsidRDefault="004321F0" w:rsidP="004321F0">
      <w:pPr>
        <w:pStyle w:val="Corpsdetexte"/>
        <w:spacing w:before="11"/>
        <w:jc w:val="both"/>
        <w:rPr>
          <w:rFonts w:asciiTheme="minorBidi" w:hAnsiTheme="minorBidi" w:cstheme="minorBidi"/>
          <w:b/>
          <w:sz w:val="20"/>
          <w:szCs w:val="20"/>
        </w:rPr>
      </w:pPr>
    </w:p>
    <w:p w:rsidR="001A2939" w:rsidRDefault="001A2939" w:rsidP="004321F0">
      <w:pPr>
        <w:pStyle w:val="Corpsdetexte"/>
        <w:spacing w:before="11"/>
        <w:jc w:val="both"/>
        <w:rPr>
          <w:rFonts w:asciiTheme="minorBidi" w:hAnsiTheme="minorBidi" w:cstheme="minorBidi"/>
          <w:b/>
          <w:sz w:val="20"/>
          <w:szCs w:val="20"/>
        </w:rPr>
      </w:pPr>
    </w:p>
    <w:p w:rsidR="00BF116B" w:rsidRPr="00031F53" w:rsidRDefault="00BF116B" w:rsidP="004321F0">
      <w:pPr>
        <w:pStyle w:val="Corpsdetexte"/>
        <w:spacing w:before="11"/>
        <w:jc w:val="both"/>
        <w:rPr>
          <w:rFonts w:asciiTheme="minorBidi" w:hAnsiTheme="minorBidi" w:cstheme="minorBidi"/>
          <w:b/>
          <w:sz w:val="20"/>
          <w:szCs w:val="20"/>
        </w:rPr>
      </w:pPr>
    </w:p>
    <w:tbl>
      <w:tblPr>
        <w:tblW w:w="0" w:type="auto"/>
        <w:jc w:val="center"/>
        <w:tblLayout w:type="fixed"/>
        <w:tblLook w:val="01E0" w:firstRow="1" w:lastRow="1" w:firstColumn="1" w:lastColumn="1" w:noHBand="0" w:noVBand="0"/>
      </w:tblPr>
      <w:tblGrid>
        <w:gridCol w:w="3472"/>
        <w:gridCol w:w="3472"/>
      </w:tblGrid>
      <w:tr w:rsidR="004321F0" w:rsidRPr="00031F53" w:rsidTr="004A49CD">
        <w:trPr>
          <w:trHeight w:val="599"/>
          <w:jc w:val="center"/>
        </w:trPr>
        <w:tc>
          <w:tcPr>
            <w:tcW w:w="3472" w:type="dxa"/>
          </w:tcPr>
          <w:p w:rsidR="004321F0" w:rsidRPr="00031F53" w:rsidRDefault="004321F0" w:rsidP="004A49CD">
            <w:pPr>
              <w:pStyle w:val="TableParagraph"/>
              <w:spacing w:line="266" w:lineRule="exact"/>
              <w:ind w:left="200"/>
              <w:jc w:val="both"/>
              <w:rPr>
                <w:rFonts w:asciiTheme="minorBidi" w:hAnsiTheme="minorBidi" w:cstheme="minorBidi"/>
                <w:b/>
                <w:sz w:val="20"/>
                <w:szCs w:val="20"/>
              </w:rPr>
            </w:pPr>
          </w:p>
          <w:p w:rsidR="004321F0" w:rsidRPr="00031F53" w:rsidRDefault="004321F0" w:rsidP="004A49CD">
            <w:pPr>
              <w:pStyle w:val="TableParagraph"/>
              <w:spacing w:line="266" w:lineRule="exact"/>
              <w:ind w:left="200"/>
              <w:jc w:val="both"/>
              <w:rPr>
                <w:rFonts w:asciiTheme="minorBidi" w:hAnsiTheme="minorBidi" w:cstheme="minorBidi"/>
                <w:b/>
                <w:sz w:val="20"/>
                <w:szCs w:val="20"/>
              </w:rPr>
            </w:pPr>
            <w:r w:rsidRPr="00031F53">
              <w:rPr>
                <w:rFonts w:asciiTheme="minorBidi" w:hAnsiTheme="minorBidi" w:cstheme="minorBidi"/>
                <w:b/>
                <w:sz w:val="20"/>
                <w:szCs w:val="20"/>
              </w:rPr>
              <w:t>Pour l’établissement</w:t>
            </w:r>
          </w:p>
          <w:p w:rsidR="004321F0" w:rsidRPr="00031F53" w:rsidRDefault="004321F0" w:rsidP="004A49CD">
            <w:pPr>
              <w:pStyle w:val="TableParagraph"/>
              <w:spacing w:line="259" w:lineRule="exact"/>
              <w:ind w:left="200"/>
              <w:jc w:val="both"/>
              <w:rPr>
                <w:rFonts w:asciiTheme="minorBidi" w:hAnsiTheme="minorBidi" w:cstheme="minorBidi"/>
                <w:b/>
                <w:sz w:val="20"/>
                <w:szCs w:val="20"/>
              </w:rPr>
            </w:pPr>
            <w:r w:rsidRPr="00031F53">
              <w:rPr>
                <w:rFonts w:asciiTheme="minorBidi" w:hAnsiTheme="minorBidi" w:cstheme="minorBidi"/>
                <w:b/>
                <w:sz w:val="20"/>
                <w:szCs w:val="20"/>
              </w:rPr>
              <w:t>universitaire</w:t>
            </w:r>
          </w:p>
        </w:tc>
        <w:tc>
          <w:tcPr>
            <w:tcW w:w="3472" w:type="dxa"/>
          </w:tcPr>
          <w:p w:rsidR="004321F0" w:rsidRPr="00031F53" w:rsidRDefault="004321F0" w:rsidP="004A49CD">
            <w:pPr>
              <w:pStyle w:val="TableParagraph"/>
              <w:spacing w:line="266" w:lineRule="exact"/>
              <w:ind w:left="428"/>
              <w:jc w:val="both"/>
              <w:rPr>
                <w:rFonts w:asciiTheme="minorBidi" w:hAnsiTheme="minorBidi" w:cstheme="minorBidi"/>
                <w:b/>
                <w:sz w:val="20"/>
                <w:szCs w:val="20"/>
              </w:rPr>
            </w:pPr>
            <w:r w:rsidRPr="00031F53">
              <w:rPr>
                <w:rFonts w:asciiTheme="minorBidi" w:hAnsiTheme="minorBidi" w:cstheme="minorBidi"/>
                <w:b/>
                <w:sz w:val="20"/>
                <w:szCs w:val="20"/>
              </w:rPr>
              <w:t>Pour l’entreprise</w:t>
            </w:r>
          </w:p>
        </w:tc>
      </w:tr>
      <w:tr w:rsidR="004321F0" w:rsidRPr="00031F53" w:rsidTr="004A49CD">
        <w:trPr>
          <w:trHeight w:val="295"/>
          <w:jc w:val="center"/>
        </w:trPr>
        <w:tc>
          <w:tcPr>
            <w:tcW w:w="3472" w:type="dxa"/>
          </w:tcPr>
          <w:p w:rsidR="004321F0" w:rsidRPr="00031F53" w:rsidRDefault="004321F0" w:rsidP="004A49CD">
            <w:pPr>
              <w:pStyle w:val="TableParagraph"/>
              <w:spacing w:line="248" w:lineRule="exact"/>
              <w:ind w:left="200"/>
              <w:jc w:val="both"/>
              <w:rPr>
                <w:rFonts w:asciiTheme="minorBidi" w:hAnsiTheme="minorBidi" w:cstheme="minorBidi"/>
                <w:sz w:val="20"/>
                <w:szCs w:val="20"/>
              </w:rPr>
            </w:pPr>
            <w:r w:rsidRPr="00031F53">
              <w:rPr>
                <w:rFonts w:asciiTheme="minorBidi" w:hAnsiTheme="minorBidi" w:cstheme="minorBidi"/>
                <w:sz w:val="20"/>
                <w:szCs w:val="20"/>
              </w:rPr>
              <w:t>Nom et qualité du signataire</w:t>
            </w:r>
          </w:p>
        </w:tc>
        <w:tc>
          <w:tcPr>
            <w:tcW w:w="3472" w:type="dxa"/>
          </w:tcPr>
          <w:p w:rsidR="004321F0" w:rsidRPr="00031F53" w:rsidRDefault="004321F0" w:rsidP="004A49CD">
            <w:pPr>
              <w:pStyle w:val="TableParagraph"/>
              <w:spacing w:line="248" w:lineRule="exact"/>
              <w:ind w:left="428"/>
              <w:jc w:val="both"/>
              <w:rPr>
                <w:rFonts w:asciiTheme="minorBidi" w:hAnsiTheme="minorBidi" w:cstheme="minorBidi"/>
                <w:sz w:val="20"/>
                <w:szCs w:val="20"/>
              </w:rPr>
            </w:pPr>
            <w:r w:rsidRPr="00031F53">
              <w:rPr>
                <w:rFonts w:asciiTheme="minorBidi" w:hAnsiTheme="minorBidi" w:cstheme="minorBidi"/>
                <w:sz w:val="20"/>
                <w:szCs w:val="20"/>
              </w:rPr>
              <w:t>Nom et qualité du signataire</w:t>
            </w:r>
          </w:p>
        </w:tc>
      </w:tr>
    </w:tbl>
    <w:p w:rsidR="004321F0" w:rsidRDefault="004321F0" w:rsidP="004321F0"/>
    <w:p w:rsidR="004321F0" w:rsidRDefault="004321F0" w:rsidP="004321F0"/>
    <w:p w:rsidR="004321F0" w:rsidRDefault="004321F0" w:rsidP="004321F0"/>
    <w:p w:rsidR="004321F0" w:rsidRDefault="004321F0" w:rsidP="004321F0">
      <w:pPr>
        <w:spacing w:before="62"/>
        <w:ind w:left="373" w:right="813"/>
        <w:jc w:val="center"/>
        <w:rPr>
          <w:rFonts w:asciiTheme="minorBidi" w:hAnsiTheme="minorBidi"/>
          <w:b/>
          <w:sz w:val="32"/>
          <w:szCs w:val="32"/>
        </w:rPr>
      </w:pPr>
    </w:p>
    <w:p w:rsidR="004321F0" w:rsidRDefault="004321F0" w:rsidP="003C56B0"/>
    <w:p w:rsidR="003E582B" w:rsidRPr="00AF0C2F" w:rsidRDefault="003E582B" w:rsidP="003C56B0"/>
    <w:p w:rsidR="00DB48C7" w:rsidRPr="00AF0C2F" w:rsidRDefault="00DB48C7" w:rsidP="003C56B0"/>
    <w:p w:rsidR="00DB48C7" w:rsidRPr="00AF0C2F" w:rsidRDefault="00DB48C7" w:rsidP="003C56B0"/>
    <w:p w:rsidR="003E582B" w:rsidRDefault="003E582B" w:rsidP="002E18B2">
      <w:pPr>
        <w:rPr>
          <w:rFonts w:ascii="Brush Script MT" w:hAnsi="Brush Script MT"/>
          <w:sz w:val="36"/>
          <w:szCs w:val="36"/>
        </w:rPr>
      </w:pPr>
    </w:p>
    <w:p w:rsidR="003E582B" w:rsidRDefault="003E582B" w:rsidP="002E18B2">
      <w:pPr>
        <w:rPr>
          <w:rFonts w:ascii="Brush Script MT" w:hAnsi="Brush Script MT"/>
          <w:sz w:val="36"/>
          <w:szCs w:val="36"/>
        </w:rPr>
      </w:pPr>
    </w:p>
    <w:p w:rsidR="003E582B" w:rsidRDefault="003E582B" w:rsidP="002E18B2">
      <w:pPr>
        <w:rPr>
          <w:rFonts w:ascii="Brush Script MT" w:hAnsi="Brush Script MT"/>
          <w:sz w:val="36"/>
          <w:szCs w:val="36"/>
        </w:rPr>
      </w:pPr>
    </w:p>
    <w:p w:rsidR="004321F0" w:rsidRDefault="004321F0" w:rsidP="002E18B2">
      <w:pPr>
        <w:rPr>
          <w:rFonts w:ascii="Brush Script MT" w:hAnsi="Brush Script MT"/>
          <w:sz w:val="36"/>
          <w:szCs w:val="36"/>
        </w:rPr>
      </w:pPr>
    </w:p>
    <w:p w:rsidR="004321F0" w:rsidRDefault="004321F0" w:rsidP="002E18B2">
      <w:pPr>
        <w:rPr>
          <w:rFonts w:ascii="Brush Script MT" w:hAnsi="Brush Script MT"/>
          <w:sz w:val="36"/>
          <w:szCs w:val="36"/>
        </w:rPr>
      </w:pPr>
    </w:p>
    <w:p w:rsidR="00DB48C7" w:rsidRPr="002E18B2" w:rsidRDefault="00DB48C7" w:rsidP="002E18B2">
      <w:pPr>
        <w:rPr>
          <w:rFonts w:ascii="Brush Script MT" w:hAnsi="Brush Script MT"/>
          <w:sz w:val="36"/>
          <w:szCs w:val="36"/>
        </w:rPr>
      </w:pPr>
      <w:r w:rsidRPr="002E18B2">
        <w:rPr>
          <w:rFonts w:ascii="Brush Script MT" w:hAnsi="Brush Script MT"/>
          <w:sz w:val="36"/>
          <w:szCs w:val="36"/>
        </w:rPr>
        <w:t>Ont participé à l'élaboration de ce projet (par ordre alphabétique)</w:t>
      </w:r>
      <w:r w:rsidR="002E18B2" w:rsidRPr="002E18B2">
        <w:rPr>
          <w:rFonts w:ascii="Brush Script MT" w:hAnsi="Brush Script MT"/>
          <w:sz w:val="36"/>
          <w:szCs w:val="36"/>
        </w:rPr>
        <w:t>:</w:t>
      </w:r>
    </w:p>
    <w:p w:rsidR="00DB48C7" w:rsidRPr="00AF0C2F" w:rsidRDefault="00DB48C7" w:rsidP="002E18B2"/>
    <w:p w:rsidR="002E18B2" w:rsidRDefault="002E18B2" w:rsidP="002E18B2">
      <w:pPr>
        <w:rPr>
          <w:b/>
          <w:bCs/>
        </w:rPr>
      </w:pPr>
    </w:p>
    <w:p w:rsidR="002E18B2" w:rsidRDefault="002E18B2" w:rsidP="002E18B2">
      <w:pPr>
        <w:rPr>
          <w:b/>
          <w:bCs/>
        </w:rPr>
      </w:pPr>
    </w:p>
    <w:p w:rsidR="003E582B" w:rsidRDefault="003E582B" w:rsidP="002E18B2">
      <w:pPr>
        <w:rPr>
          <w:b/>
          <w:bCs/>
        </w:rPr>
      </w:pPr>
    </w:p>
    <w:p w:rsidR="003E582B" w:rsidRDefault="003E582B" w:rsidP="002E18B2">
      <w:pPr>
        <w:rPr>
          <w:b/>
          <w:bCs/>
        </w:rPr>
      </w:pPr>
    </w:p>
    <w:p w:rsidR="003E582B" w:rsidRDefault="003E582B" w:rsidP="002E18B2">
      <w:pPr>
        <w:rPr>
          <w:b/>
          <w:bCs/>
        </w:rPr>
      </w:pPr>
    </w:p>
    <w:p w:rsidR="003E582B" w:rsidRDefault="003E582B" w:rsidP="002E18B2">
      <w:pPr>
        <w:rPr>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Boughdiri Mabrouk (Faculté des Sciences de Bizerte)</w:t>
      </w:r>
      <w:r w:rsidR="00145683" w:rsidRPr="003E582B">
        <w:rPr>
          <w:rFonts w:asciiTheme="minorBidi" w:hAnsiTheme="minorBidi" w:cstheme="minorBidi"/>
          <w:b/>
          <w:bCs/>
        </w:rPr>
        <w:tab/>
      </w:r>
      <w:r w:rsidR="00145683" w:rsidRPr="003E582B">
        <w:rPr>
          <w:rFonts w:asciiTheme="minorBidi" w:hAnsiTheme="minorBidi" w:cstheme="minorBidi"/>
          <w:b/>
          <w:bCs/>
        </w:rPr>
        <w:tab/>
      </w:r>
      <w:r w:rsidR="003E582B" w:rsidRPr="003E582B">
        <w:rPr>
          <w:rFonts w:asciiTheme="minorBidi" w:hAnsiTheme="minorBidi" w:cstheme="minorBidi"/>
          <w:b/>
          <w:bCs/>
        </w:rPr>
        <w:tab/>
      </w:r>
      <w:r w:rsidR="003E582B" w:rsidRPr="003E582B">
        <w:rPr>
          <w:rFonts w:asciiTheme="minorBidi" w:hAnsiTheme="minorBidi" w:cstheme="minorBidi"/>
          <w:b/>
          <w:bCs/>
        </w:rPr>
        <w:tab/>
      </w:r>
      <w:r w:rsidR="00145683" w:rsidRPr="003E582B">
        <w:rPr>
          <w:rFonts w:asciiTheme="minorBidi" w:hAnsiTheme="minorBidi" w:cstheme="minorBidi"/>
          <w:b/>
          <w:bCs/>
        </w:rPr>
        <w:t>COORDINATEUR</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El Asmi-Mabrouk Amina (Faculté des Sciences de Tunis)</w:t>
      </w:r>
    </w:p>
    <w:p w:rsidR="003E582B" w:rsidRPr="003E582B" w:rsidRDefault="003E582B" w:rsidP="002E18B2">
      <w:pPr>
        <w:rPr>
          <w:rFonts w:asciiTheme="minorBidi" w:hAnsiTheme="minorBidi" w:cstheme="minorBidi"/>
          <w:b/>
          <w:bCs/>
        </w:rPr>
      </w:pPr>
    </w:p>
    <w:p w:rsidR="00DB48C7" w:rsidRPr="003E582B" w:rsidRDefault="00DB48C7" w:rsidP="003E582B">
      <w:pPr>
        <w:rPr>
          <w:rFonts w:asciiTheme="minorBidi" w:hAnsiTheme="minorBidi" w:cstheme="minorBidi"/>
          <w:b/>
          <w:bCs/>
        </w:rPr>
      </w:pPr>
      <w:r w:rsidRPr="003E582B">
        <w:rPr>
          <w:rFonts w:asciiTheme="minorBidi" w:hAnsiTheme="minorBidi" w:cstheme="minorBidi"/>
          <w:b/>
          <w:bCs/>
        </w:rPr>
        <w:t>El Gaïed Mohamed Sghaier</w:t>
      </w:r>
      <w:r w:rsidR="003E582B" w:rsidRPr="003E582B">
        <w:rPr>
          <w:rFonts w:asciiTheme="minorBidi" w:hAnsiTheme="minorBidi" w:cstheme="minorBidi"/>
          <w:b/>
          <w:bCs/>
        </w:rPr>
        <w:t xml:space="preserve"> (Ecole Sup. des Beaux Arts de Sousse) </w:t>
      </w:r>
      <w:r w:rsidR="003E582B" w:rsidRPr="003E582B">
        <w:rPr>
          <w:rFonts w:asciiTheme="minorBidi" w:hAnsiTheme="minorBidi" w:cstheme="minorBidi"/>
          <w:b/>
          <w:bCs/>
        </w:rPr>
        <w:tab/>
      </w:r>
      <w:r w:rsidR="003E582B" w:rsidRPr="003E582B">
        <w:rPr>
          <w:rFonts w:asciiTheme="minorBidi" w:hAnsiTheme="minorBidi" w:cstheme="minorBidi"/>
          <w:b/>
          <w:bCs/>
        </w:rPr>
        <w:tab/>
      </w:r>
      <w:r w:rsidR="003E582B">
        <w:rPr>
          <w:rFonts w:asciiTheme="minorBidi" w:hAnsiTheme="minorBidi" w:cstheme="minorBidi"/>
          <w:b/>
          <w:bCs/>
        </w:rPr>
        <w:t xml:space="preserve">   </w:t>
      </w:r>
      <w:r w:rsidR="00145683" w:rsidRPr="003E582B">
        <w:rPr>
          <w:rFonts w:asciiTheme="minorBidi" w:hAnsiTheme="minorBidi" w:cstheme="minorBidi"/>
          <w:b/>
          <w:bCs/>
        </w:rPr>
        <w:t>RAPPORTEUR</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Hamed Younes</w:t>
      </w:r>
      <w:r w:rsidR="00145683" w:rsidRPr="003E582B">
        <w:rPr>
          <w:rFonts w:asciiTheme="minorBidi" w:hAnsiTheme="minorBidi" w:cstheme="minorBidi"/>
          <w:b/>
          <w:bCs/>
        </w:rPr>
        <w:t xml:space="preserve"> (Faculté des Sciences de Gafsa)</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Hatira</w:t>
      </w:r>
      <w:r w:rsidR="00975CA5">
        <w:rPr>
          <w:rFonts w:asciiTheme="minorBidi" w:hAnsiTheme="minorBidi" w:cstheme="minorBidi"/>
          <w:b/>
          <w:bCs/>
        </w:rPr>
        <w:t xml:space="preserve"> </w:t>
      </w:r>
      <w:r w:rsidRPr="003E582B">
        <w:rPr>
          <w:rFonts w:asciiTheme="minorBidi" w:hAnsiTheme="minorBidi" w:cstheme="minorBidi"/>
          <w:b/>
          <w:bCs/>
        </w:rPr>
        <w:t>Abdessattar (Faculté des Sciences de Tunis)</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Kallel</w:t>
      </w:r>
      <w:r w:rsidR="00975CA5">
        <w:rPr>
          <w:rFonts w:asciiTheme="minorBidi" w:hAnsiTheme="minorBidi" w:cstheme="minorBidi"/>
          <w:b/>
          <w:bCs/>
        </w:rPr>
        <w:t xml:space="preserve"> </w:t>
      </w:r>
      <w:r w:rsidRPr="003E582B">
        <w:rPr>
          <w:rFonts w:asciiTheme="minorBidi" w:hAnsiTheme="minorBidi" w:cstheme="minorBidi"/>
          <w:b/>
          <w:bCs/>
        </w:rPr>
        <w:t>Néjib (</w:t>
      </w:r>
      <w:r w:rsidR="00F40F27" w:rsidRPr="003E582B">
        <w:rPr>
          <w:rFonts w:asciiTheme="minorBidi" w:hAnsiTheme="minorBidi" w:cstheme="minorBidi"/>
          <w:b/>
          <w:bCs/>
        </w:rPr>
        <w:t>Faculté des Sciences de Sfax</w:t>
      </w:r>
      <w:r w:rsidRPr="003E582B">
        <w:rPr>
          <w:rFonts w:asciiTheme="minorBidi" w:hAnsiTheme="minorBidi" w:cstheme="minorBidi"/>
          <w:b/>
          <w:bCs/>
        </w:rPr>
        <w:t>)</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Melki Fetheddine ((Faculté des Sciences de Tunis)</w:t>
      </w:r>
    </w:p>
    <w:p w:rsidR="003E582B" w:rsidRPr="003E582B" w:rsidRDefault="003E582B" w:rsidP="002E18B2">
      <w:pPr>
        <w:rPr>
          <w:rFonts w:asciiTheme="minorBidi" w:hAnsiTheme="minorBidi" w:cstheme="minorBidi"/>
          <w:b/>
          <w:bCs/>
        </w:rPr>
      </w:pPr>
    </w:p>
    <w:p w:rsidR="00DB48C7" w:rsidRPr="003E582B" w:rsidRDefault="00107880" w:rsidP="002E18B2">
      <w:pPr>
        <w:rPr>
          <w:rFonts w:asciiTheme="minorBidi" w:hAnsiTheme="minorBidi" w:cstheme="minorBidi"/>
          <w:b/>
          <w:bCs/>
        </w:rPr>
      </w:pPr>
      <w:r w:rsidRPr="003E582B">
        <w:rPr>
          <w:rFonts w:asciiTheme="minorBidi" w:hAnsiTheme="minorBidi" w:cstheme="minorBidi"/>
          <w:b/>
          <w:bCs/>
        </w:rPr>
        <w:t>Rabiaa Mohamed Chedly</w:t>
      </w:r>
      <w:r w:rsidR="00DB48C7" w:rsidRPr="003E582B">
        <w:rPr>
          <w:rFonts w:asciiTheme="minorBidi" w:hAnsiTheme="minorBidi" w:cstheme="minorBidi"/>
          <w:b/>
          <w:bCs/>
        </w:rPr>
        <w:t xml:space="preserve"> (Faculté d</w:t>
      </w:r>
      <w:r w:rsidR="00145683" w:rsidRPr="003E582B">
        <w:rPr>
          <w:rFonts w:asciiTheme="minorBidi" w:hAnsiTheme="minorBidi" w:cstheme="minorBidi"/>
          <w:b/>
          <w:bCs/>
        </w:rPr>
        <w:t>es Lettres et des Humanités de M</w:t>
      </w:r>
      <w:r w:rsidR="00DB48C7" w:rsidRPr="003E582B">
        <w:rPr>
          <w:rFonts w:asciiTheme="minorBidi" w:hAnsiTheme="minorBidi" w:cstheme="minorBidi"/>
          <w:b/>
          <w:bCs/>
        </w:rPr>
        <w:t>annouba)</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Riguène</w:t>
      </w:r>
      <w:r w:rsidR="00975CA5">
        <w:rPr>
          <w:rFonts w:asciiTheme="minorBidi" w:hAnsiTheme="minorBidi" w:cstheme="minorBidi"/>
          <w:b/>
          <w:bCs/>
        </w:rPr>
        <w:t xml:space="preserve"> </w:t>
      </w:r>
      <w:r w:rsidRPr="003E582B">
        <w:rPr>
          <w:rFonts w:asciiTheme="minorBidi" w:hAnsiTheme="minorBidi" w:cstheme="minorBidi"/>
          <w:b/>
          <w:bCs/>
        </w:rPr>
        <w:t>Hafedh</w:t>
      </w:r>
      <w:r w:rsidR="00F40F27" w:rsidRPr="003E582B">
        <w:rPr>
          <w:rFonts w:asciiTheme="minorBidi" w:hAnsiTheme="minorBidi" w:cstheme="minorBidi"/>
          <w:b/>
          <w:bCs/>
        </w:rPr>
        <w:t xml:space="preserve"> (Faculté des Sciences de Sfax</w:t>
      </w:r>
      <w:r w:rsidR="00145683" w:rsidRPr="003E582B">
        <w:rPr>
          <w:rFonts w:asciiTheme="minorBidi" w:hAnsiTheme="minorBidi" w:cstheme="minorBidi"/>
          <w:b/>
          <w:bCs/>
        </w:rPr>
        <w:t>)</w:t>
      </w:r>
    </w:p>
    <w:p w:rsidR="003E582B" w:rsidRPr="003E582B" w:rsidRDefault="003E582B" w:rsidP="002E18B2">
      <w:pPr>
        <w:rPr>
          <w:rFonts w:asciiTheme="minorBidi" w:hAnsiTheme="minorBidi" w:cstheme="minorBidi"/>
          <w:b/>
          <w:bCs/>
        </w:rPr>
      </w:pPr>
    </w:p>
    <w:p w:rsidR="00145683" w:rsidRPr="003E582B" w:rsidRDefault="00145683" w:rsidP="002E18B2">
      <w:pPr>
        <w:rPr>
          <w:rFonts w:asciiTheme="minorBidi" w:hAnsiTheme="minorBidi" w:cstheme="minorBidi"/>
          <w:b/>
          <w:bCs/>
        </w:rPr>
      </w:pPr>
      <w:r w:rsidRPr="003E582B">
        <w:rPr>
          <w:rFonts w:asciiTheme="minorBidi" w:hAnsiTheme="minorBidi" w:cstheme="minorBidi"/>
          <w:b/>
          <w:bCs/>
        </w:rPr>
        <w:t>Shimi</w:t>
      </w:r>
      <w:r w:rsidR="00975CA5">
        <w:rPr>
          <w:rFonts w:asciiTheme="minorBidi" w:hAnsiTheme="minorBidi" w:cstheme="minorBidi"/>
          <w:b/>
          <w:bCs/>
        </w:rPr>
        <w:t xml:space="preserve"> </w:t>
      </w:r>
      <w:r w:rsidRPr="003E582B">
        <w:rPr>
          <w:rFonts w:asciiTheme="minorBidi" w:hAnsiTheme="minorBidi" w:cstheme="minorBidi"/>
          <w:b/>
          <w:bCs/>
        </w:rPr>
        <w:t>Najet (Faculté des Sciences de Tunis)</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Tagorti Mohamed Ali (Institut Supérieur de Biotechnologie Monastir)</w:t>
      </w:r>
    </w:p>
    <w:p w:rsidR="003E582B" w:rsidRPr="003E582B" w:rsidRDefault="003E582B" w:rsidP="002E18B2">
      <w:pPr>
        <w:rPr>
          <w:rFonts w:asciiTheme="minorBidi" w:hAnsiTheme="minorBidi" w:cstheme="minorBidi"/>
          <w:b/>
          <w:bCs/>
        </w:rPr>
      </w:pPr>
    </w:p>
    <w:p w:rsidR="00DB48C7" w:rsidRPr="003E582B" w:rsidRDefault="00DB48C7" w:rsidP="002E18B2">
      <w:pPr>
        <w:rPr>
          <w:rFonts w:asciiTheme="minorBidi" w:hAnsiTheme="minorBidi" w:cstheme="minorBidi"/>
          <w:b/>
          <w:bCs/>
        </w:rPr>
      </w:pPr>
      <w:r w:rsidRPr="003E582B">
        <w:rPr>
          <w:rFonts w:asciiTheme="minorBidi" w:hAnsiTheme="minorBidi" w:cstheme="minorBidi"/>
          <w:b/>
          <w:bCs/>
        </w:rPr>
        <w:t xml:space="preserve">Zagrarni Mohamed Faouzi (Institut </w:t>
      </w:r>
      <w:r w:rsidR="00145683" w:rsidRPr="003E582B">
        <w:rPr>
          <w:rFonts w:asciiTheme="minorBidi" w:hAnsiTheme="minorBidi" w:cstheme="minorBidi"/>
          <w:b/>
          <w:bCs/>
        </w:rPr>
        <w:t>Supérieur des Sciences et Techniques des E</w:t>
      </w:r>
      <w:r w:rsidRPr="003E582B">
        <w:rPr>
          <w:rFonts w:asciiTheme="minorBidi" w:hAnsiTheme="minorBidi" w:cstheme="minorBidi"/>
          <w:b/>
          <w:bCs/>
        </w:rPr>
        <w:t>au</w:t>
      </w:r>
      <w:r w:rsidR="00145683" w:rsidRPr="003E582B">
        <w:rPr>
          <w:rFonts w:asciiTheme="minorBidi" w:hAnsiTheme="minorBidi" w:cstheme="minorBidi"/>
          <w:b/>
          <w:bCs/>
        </w:rPr>
        <w:t>, Gabès</w:t>
      </w:r>
      <w:r w:rsidRPr="003E582B">
        <w:rPr>
          <w:rFonts w:asciiTheme="minorBidi" w:hAnsiTheme="minorBidi" w:cstheme="minorBidi"/>
          <w:b/>
          <w:bCs/>
        </w:rPr>
        <w:t>)</w:t>
      </w:r>
    </w:p>
    <w:p w:rsidR="00DB48C7" w:rsidRPr="003E582B" w:rsidRDefault="00DB48C7" w:rsidP="003C56B0">
      <w:pPr>
        <w:rPr>
          <w:rFonts w:asciiTheme="minorBidi" w:hAnsiTheme="minorBidi" w:cstheme="minorBidi"/>
        </w:rPr>
      </w:pPr>
    </w:p>
    <w:p w:rsidR="003C56B0" w:rsidRPr="00AF0C2F" w:rsidRDefault="003C56B0" w:rsidP="003C56B0"/>
    <w:p w:rsidR="003C56B0" w:rsidRPr="00AF0C2F" w:rsidRDefault="003C56B0" w:rsidP="003C56B0"/>
    <w:sectPr w:rsidR="003C56B0" w:rsidRPr="00AF0C2F" w:rsidSect="002E18B2">
      <w:pgSz w:w="11906" w:h="16838"/>
      <w:pgMar w:top="1417" w:right="1133" w:bottom="110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4A2" w:rsidRDefault="001414A2" w:rsidP="006A56D0">
      <w:r>
        <w:separator/>
      </w:r>
    </w:p>
  </w:endnote>
  <w:endnote w:type="continuationSeparator" w:id="0">
    <w:p w:rsidR="001414A2" w:rsidRDefault="001414A2" w:rsidP="006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BookmanOldStyle">
    <w:altName w:val="Cambria"/>
    <w:panose1 w:val="00000000000000000000"/>
    <w:charset w:val="00"/>
    <w:family w:val="roman"/>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926CCC">
    <w:pPr>
      <w:pStyle w:val="Pieddepage"/>
      <w:framePr w:wrap="around" w:vAnchor="text" w:hAnchor="margin" w:xAlign="center" w:y="1"/>
      <w:jc w:val="right"/>
      <w:rPr>
        <w:rStyle w:val="Numrodepage"/>
        <w:rtl/>
      </w:rPr>
    </w:pPr>
    <w:r>
      <w:rPr>
        <w:rStyle w:val="Numrodepage"/>
        <w:rtl/>
      </w:rPr>
      <w:fldChar w:fldCharType="begin"/>
    </w:r>
    <w:r w:rsidR="00A6594E">
      <w:rPr>
        <w:rStyle w:val="Numrodepage"/>
      </w:rPr>
      <w:instrText xml:space="preserve">PAGE  </w:instrText>
    </w:r>
    <w:r>
      <w:rPr>
        <w:rStyle w:val="Numrodepage"/>
        <w:rtl/>
      </w:rPr>
      <w:fldChar w:fldCharType="separate"/>
    </w:r>
    <w:r w:rsidR="00A6594E">
      <w:rPr>
        <w:rStyle w:val="Numrodepage"/>
        <w:noProof/>
      </w:rPr>
      <w:t>8</w:t>
    </w:r>
    <w:r>
      <w:rPr>
        <w:rStyle w:val="Numrodepage"/>
        <w:rtl/>
      </w:rPr>
      <w:fldChar w:fldCharType="end"/>
    </w:r>
  </w:p>
  <w:p w:rsidR="00A6594E" w:rsidRDefault="00A6594E">
    <w:pPr>
      <w:pStyle w:val="Pieddepage"/>
      <w:jc w:val="right"/>
      <w:rPr>
        <w:rt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Pr="00DD657E" w:rsidRDefault="00926CCC" w:rsidP="00884A36">
    <w:pPr>
      <w:pStyle w:val="Pieddepage"/>
      <w:jc w:val="center"/>
      <w:rPr>
        <w:caps/>
        <w:noProof/>
        <w:color w:val="4472C4"/>
        <w:rtl/>
      </w:rPr>
    </w:pPr>
    <w:r w:rsidRPr="00DD657E">
      <w:rPr>
        <w:caps/>
        <w:color w:val="4472C4"/>
      </w:rPr>
      <w:fldChar w:fldCharType="begin"/>
    </w:r>
    <w:r w:rsidR="00A6594E" w:rsidRPr="00DD657E">
      <w:rPr>
        <w:caps/>
        <w:color w:val="4472C4"/>
      </w:rPr>
      <w:instrText xml:space="preserve"> PAGE   \* MERGEFORMAT </w:instrText>
    </w:r>
    <w:r w:rsidRPr="00DD657E">
      <w:rPr>
        <w:caps/>
        <w:color w:val="4472C4"/>
      </w:rPr>
      <w:fldChar w:fldCharType="separate"/>
    </w:r>
    <w:r w:rsidR="0039135E">
      <w:rPr>
        <w:caps/>
        <w:noProof/>
        <w:color w:val="4472C4"/>
      </w:rPr>
      <w:t>22</w:t>
    </w:r>
    <w:r w:rsidRPr="00DD657E">
      <w:rPr>
        <w:caps/>
        <w:noProof/>
        <w:color w:val="4472C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4E" w:rsidRDefault="00A6594E">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4A2" w:rsidRDefault="001414A2" w:rsidP="006A56D0">
      <w:r>
        <w:separator/>
      </w:r>
    </w:p>
  </w:footnote>
  <w:footnote w:type="continuationSeparator" w:id="0">
    <w:p w:rsidR="001414A2" w:rsidRDefault="001414A2" w:rsidP="006A5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16D69B9"/>
    <w:multiLevelType w:val="hybridMultilevel"/>
    <w:tmpl w:val="BC62A0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A96D3E"/>
    <w:multiLevelType w:val="multilevel"/>
    <w:tmpl w:val="835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A77C8"/>
    <w:multiLevelType w:val="hybridMultilevel"/>
    <w:tmpl w:val="DA2697FA"/>
    <w:lvl w:ilvl="0" w:tplc="FE14D6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5E070E"/>
    <w:multiLevelType w:val="hybridMultilevel"/>
    <w:tmpl w:val="5B8C6E4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6E37A1"/>
    <w:multiLevelType w:val="hybridMultilevel"/>
    <w:tmpl w:val="C8CA8E3E"/>
    <w:lvl w:ilvl="0" w:tplc="59EC18A0">
      <w:start w:val="4"/>
      <w:numFmt w:val="decimal"/>
      <w:lvlText w:val="%1-"/>
      <w:lvlJc w:val="left"/>
      <w:pPr>
        <w:ind w:left="661" w:hanging="219"/>
        <w:jc w:val="right"/>
      </w:pPr>
      <w:rPr>
        <w:rFonts w:hint="default"/>
        <w:b/>
        <w:bCs/>
        <w:spacing w:val="0"/>
        <w:w w:val="99"/>
        <w:lang w:val="fr-FR" w:eastAsia="fr-FR" w:bidi="fr-FR"/>
      </w:rPr>
    </w:lvl>
    <w:lvl w:ilvl="1" w:tplc="1D187EF6">
      <w:numFmt w:val="bullet"/>
      <w:lvlText w:val="•"/>
      <w:lvlJc w:val="left"/>
      <w:pPr>
        <w:ind w:left="1393" w:hanging="219"/>
      </w:pPr>
      <w:rPr>
        <w:rFonts w:hint="default"/>
        <w:lang w:val="fr-FR" w:eastAsia="fr-FR" w:bidi="fr-FR"/>
      </w:rPr>
    </w:lvl>
    <w:lvl w:ilvl="2" w:tplc="037023C4">
      <w:numFmt w:val="bullet"/>
      <w:lvlText w:val="•"/>
      <w:lvlJc w:val="left"/>
      <w:pPr>
        <w:ind w:left="2126" w:hanging="219"/>
      </w:pPr>
      <w:rPr>
        <w:rFonts w:hint="default"/>
        <w:lang w:val="fr-FR" w:eastAsia="fr-FR" w:bidi="fr-FR"/>
      </w:rPr>
    </w:lvl>
    <w:lvl w:ilvl="3" w:tplc="7C5EB64C">
      <w:numFmt w:val="bullet"/>
      <w:lvlText w:val="•"/>
      <w:lvlJc w:val="left"/>
      <w:pPr>
        <w:ind w:left="2859" w:hanging="219"/>
      </w:pPr>
      <w:rPr>
        <w:rFonts w:hint="default"/>
        <w:lang w:val="fr-FR" w:eastAsia="fr-FR" w:bidi="fr-FR"/>
      </w:rPr>
    </w:lvl>
    <w:lvl w:ilvl="4" w:tplc="22429EFC">
      <w:numFmt w:val="bullet"/>
      <w:lvlText w:val="•"/>
      <w:lvlJc w:val="left"/>
      <w:pPr>
        <w:ind w:left="3592" w:hanging="219"/>
      </w:pPr>
      <w:rPr>
        <w:rFonts w:hint="default"/>
        <w:lang w:val="fr-FR" w:eastAsia="fr-FR" w:bidi="fr-FR"/>
      </w:rPr>
    </w:lvl>
    <w:lvl w:ilvl="5" w:tplc="D48470B8">
      <w:numFmt w:val="bullet"/>
      <w:lvlText w:val="•"/>
      <w:lvlJc w:val="left"/>
      <w:pPr>
        <w:ind w:left="4326" w:hanging="219"/>
      </w:pPr>
      <w:rPr>
        <w:rFonts w:hint="default"/>
        <w:lang w:val="fr-FR" w:eastAsia="fr-FR" w:bidi="fr-FR"/>
      </w:rPr>
    </w:lvl>
    <w:lvl w:ilvl="6" w:tplc="AF5E2F06">
      <w:numFmt w:val="bullet"/>
      <w:lvlText w:val="•"/>
      <w:lvlJc w:val="left"/>
      <w:pPr>
        <w:ind w:left="5059" w:hanging="219"/>
      </w:pPr>
      <w:rPr>
        <w:rFonts w:hint="default"/>
        <w:lang w:val="fr-FR" w:eastAsia="fr-FR" w:bidi="fr-FR"/>
      </w:rPr>
    </w:lvl>
    <w:lvl w:ilvl="7" w:tplc="7EAC0102">
      <w:numFmt w:val="bullet"/>
      <w:lvlText w:val="•"/>
      <w:lvlJc w:val="left"/>
      <w:pPr>
        <w:ind w:left="5792" w:hanging="219"/>
      </w:pPr>
      <w:rPr>
        <w:rFonts w:hint="default"/>
        <w:lang w:val="fr-FR" w:eastAsia="fr-FR" w:bidi="fr-FR"/>
      </w:rPr>
    </w:lvl>
    <w:lvl w:ilvl="8" w:tplc="246ED8A0">
      <w:numFmt w:val="bullet"/>
      <w:lvlText w:val="•"/>
      <w:lvlJc w:val="left"/>
      <w:pPr>
        <w:ind w:left="6525" w:hanging="219"/>
      </w:pPr>
      <w:rPr>
        <w:rFonts w:hint="default"/>
        <w:lang w:val="fr-FR" w:eastAsia="fr-FR" w:bidi="fr-FR"/>
      </w:rPr>
    </w:lvl>
  </w:abstractNum>
  <w:abstractNum w:abstractNumId="8" w15:restartNumberingAfterBreak="0">
    <w:nsid w:val="08BA6923"/>
    <w:multiLevelType w:val="multilevel"/>
    <w:tmpl w:val="7FCE6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9703D95"/>
    <w:multiLevelType w:val="multilevel"/>
    <w:tmpl w:val="29562D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B7411E2"/>
    <w:multiLevelType w:val="hybridMultilevel"/>
    <w:tmpl w:val="731A2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BD5E7B"/>
    <w:multiLevelType w:val="hybridMultilevel"/>
    <w:tmpl w:val="50BCC644"/>
    <w:lvl w:ilvl="0" w:tplc="292840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D8F5586"/>
    <w:multiLevelType w:val="multilevel"/>
    <w:tmpl w:val="9CAE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2B389E"/>
    <w:multiLevelType w:val="hybridMultilevel"/>
    <w:tmpl w:val="85B86A56"/>
    <w:lvl w:ilvl="0" w:tplc="FC20F2E6">
      <w:numFmt w:val="bullet"/>
      <w:lvlText w:val=""/>
      <w:lvlJc w:val="left"/>
      <w:pPr>
        <w:ind w:left="1600" w:hanging="360"/>
      </w:pPr>
      <w:rPr>
        <w:rFonts w:ascii="Wingdings" w:eastAsia="Wingdings" w:hAnsi="Wingdings" w:cs="Wingdings" w:hint="default"/>
        <w:w w:val="100"/>
        <w:sz w:val="16"/>
        <w:szCs w:val="16"/>
        <w:lang w:val="fr-FR" w:eastAsia="fr-FR" w:bidi="fr-FR"/>
      </w:rPr>
    </w:lvl>
    <w:lvl w:ilvl="1" w:tplc="F43E7296">
      <w:numFmt w:val="bullet"/>
      <w:lvlText w:val="•"/>
      <w:lvlJc w:val="left"/>
      <w:pPr>
        <w:ind w:left="2213" w:hanging="360"/>
      </w:pPr>
      <w:rPr>
        <w:rFonts w:hint="default"/>
        <w:lang w:val="fr-FR" w:eastAsia="fr-FR" w:bidi="fr-FR"/>
      </w:rPr>
    </w:lvl>
    <w:lvl w:ilvl="2" w:tplc="6E202024">
      <w:numFmt w:val="bullet"/>
      <w:lvlText w:val="•"/>
      <w:lvlJc w:val="left"/>
      <w:pPr>
        <w:ind w:left="2826" w:hanging="360"/>
      </w:pPr>
      <w:rPr>
        <w:rFonts w:hint="default"/>
        <w:lang w:val="fr-FR" w:eastAsia="fr-FR" w:bidi="fr-FR"/>
      </w:rPr>
    </w:lvl>
    <w:lvl w:ilvl="3" w:tplc="56EE6E54">
      <w:numFmt w:val="bullet"/>
      <w:lvlText w:val="•"/>
      <w:lvlJc w:val="left"/>
      <w:pPr>
        <w:ind w:left="3439" w:hanging="360"/>
      </w:pPr>
      <w:rPr>
        <w:rFonts w:hint="default"/>
        <w:lang w:val="fr-FR" w:eastAsia="fr-FR" w:bidi="fr-FR"/>
      </w:rPr>
    </w:lvl>
    <w:lvl w:ilvl="4" w:tplc="02885C16">
      <w:numFmt w:val="bullet"/>
      <w:lvlText w:val="•"/>
      <w:lvlJc w:val="left"/>
      <w:pPr>
        <w:ind w:left="4052" w:hanging="360"/>
      </w:pPr>
      <w:rPr>
        <w:rFonts w:hint="default"/>
        <w:lang w:val="fr-FR" w:eastAsia="fr-FR" w:bidi="fr-FR"/>
      </w:rPr>
    </w:lvl>
    <w:lvl w:ilvl="5" w:tplc="15001974">
      <w:numFmt w:val="bullet"/>
      <w:lvlText w:val="•"/>
      <w:lvlJc w:val="left"/>
      <w:pPr>
        <w:ind w:left="4666" w:hanging="360"/>
      </w:pPr>
      <w:rPr>
        <w:rFonts w:hint="default"/>
        <w:lang w:val="fr-FR" w:eastAsia="fr-FR" w:bidi="fr-FR"/>
      </w:rPr>
    </w:lvl>
    <w:lvl w:ilvl="6" w:tplc="F6C45496">
      <w:numFmt w:val="bullet"/>
      <w:lvlText w:val="•"/>
      <w:lvlJc w:val="left"/>
      <w:pPr>
        <w:ind w:left="5279" w:hanging="360"/>
      </w:pPr>
      <w:rPr>
        <w:rFonts w:hint="default"/>
        <w:lang w:val="fr-FR" w:eastAsia="fr-FR" w:bidi="fr-FR"/>
      </w:rPr>
    </w:lvl>
    <w:lvl w:ilvl="7" w:tplc="8C6ED94E">
      <w:numFmt w:val="bullet"/>
      <w:lvlText w:val="•"/>
      <w:lvlJc w:val="left"/>
      <w:pPr>
        <w:ind w:left="5892" w:hanging="360"/>
      </w:pPr>
      <w:rPr>
        <w:rFonts w:hint="default"/>
        <w:lang w:val="fr-FR" w:eastAsia="fr-FR" w:bidi="fr-FR"/>
      </w:rPr>
    </w:lvl>
    <w:lvl w:ilvl="8" w:tplc="1F8A5B06">
      <w:numFmt w:val="bullet"/>
      <w:lvlText w:val="•"/>
      <w:lvlJc w:val="left"/>
      <w:pPr>
        <w:ind w:left="6505" w:hanging="360"/>
      </w:pPr>
      <w:rPr>
        <w:rFonts w:hint="default"/>
        <w:lang w:val="fr-FR" w:eastAsia="fr-FR" w:bidi="fr-FR"/>
      </w:rPr>
    </w:lvl>
  </w:abstractNum>
  <w:abstractNum w:abstractNumId="14" w15:restartNumberingAfterBreak="0">
    <w:nsid w:val="0F0D062A"/>
    <w:multiLevelType w:val="multilevel"/>
    <w:tmpl w:val="3B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5F4F8B"/>
    <w:multiLevelType w:val="multilevel"/>
    <w:tmpl w:val="96467C9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6" w15:restartNumberingAfterBreak="0">
    <w:nsid w:val="1077530E"/>
    <w:multiLevelType w:val="hybridMultilevel"/>
    <w:tmpl w:val="3488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0B2276A"/>
    <w:multiLevelType w:val="hybridMultilevel"/>
    <w:tmpl w:val="9AC4C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0C46399"/>
    <w:multiLevelType w:val="hybridMultilevel"/>
    <w:tmpl w:val="6FEAC364"/>
    <w:lvl w:ilvl="0" w:tplc="B4A0F50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12A569AC"/>
    <w:multiLevelType w:val="hybridMultilevel"/>
    <w:tmpl w:val="A3604300"/>
    <w:lvl w:ilvl="0" w:tplc="D17E513A">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3816CCE"/>
    <w:multiLevelType w:val="hybridMultilevel"/>
    <w:tmpl w:val="3B6E468E"/>
    <w:lvl w:ilvl="0" w:tplc="040C0015">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3E206CE"/>
    <w:multiLevelType w:val="hybridMultilevel"/>
    <w:tmpl w:val="C4D2387C"/>
    <w:lvl w:ilvl="0" w:tplc="92C2A250">
      <w:start w:val="4"/>
      <w:numFmt w:val="bullet"/>
      <w:lvlText w:val=""/>
      <w:lvlJc w:val="left"/>
      <w:pPr>
        <w:ind w:left="720" w:hanging="360"/>
      </w:pPr>
      <w:rPr>
        <w:rFonts w:ascii="Symbol" w:eastAsia="Times New Roman" w:hAnsi="Symbol"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2" w15:restartNumberingAfterBreak="0">
    <w:nsid w:val="14680457"/>
    <w:multiLevelType w:val="hybridMultilevel"/>
    <w:tmpl w:val="828EE0BE"/>
    <w:lvl w:ilvl="0" w:tplc="E6DAC5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70136A1"/>
    <w:multiLevelType w:val="hybridMultilevel"/>
    <w:tmpl w:val="D7BCDDF2"/>
    <w:lvl w:ilvl="0" w:tplc="4EB4D1D8">
      <w:numFmt w:val="bullet"/>
      <w:lvlText w:val="•"/>
      <w:lvlJc w:val="left"/>
      <w:pPr>
        <w:ind w:left="230" w:hanging="94"/>
      </w:pPr>
      <w:rPr>
        <w:rFonts w:ascii="Monotype Corsiva" w:eastAsia="Monotype Corsiva" w:hAnsi="Monotype Corsiva" w:cs="Monotype Corsiva" w:hint="default"/>
        <w:i/>
        <w:spacing w:val="1"/>
        <w:w w:val="96"/>
        <w:sz w:val="14"/>
        <w:szCs w:val="14"/>
        <w:lang w:val="fr-FR" w:eastAsia="fr-FR" w:bidi="fr-FR"/>
      </w:rPr>
    </w:lvl>
    <w:lvl w:ilvl="1" w:tplc="FC40DBD4">
      <w:numFmt w:val="bullet"/>
      <w:lvlText w:val="•"/>
      <w:lvlJc w:val="left"/>
      <w:pPr>
        <w:ind w:left="870" w:hanging="94"/>
      </w:pPr>
      <w:rPr>
        <w:rFonts w:hint="default"/>
        <w:lang w:val="fr-FR" w:eastAsia="fr-FR" w:bidi="fr-FR"/>
      </w:rPr>
    </w:lvl>
    <w:lvl w:ilvl="2" w:tplc="D6B0DD92">
      <w:numFmt w:val="bullet"/>
      <w:lvlText w:val="•"/>
      <w:lvlJc w:val="left"/>
      <w:pPr>
        <w:ind w:left="1500" w:hanging="94"/>
      </w:pPr>
      <w:rPr>
        <w:rFonts w:hint="default"/>
        <w:lang w:val="fr-FR" w:eastAsia="fr-FR" w:bidi="fr-FR"/>
      </w:rPr>
    </w:lvl>
    <w:lvl w:ilvl="3" w:tplc="C308C3B8">
      <w:numFmt w:val="bullet"/>
      <w:lvlText w:val="•"/>
      <w:lvlJc w:val="left"/>
      <w:pPr>
        <w:ind w:left="2130" w:hanging="94"/>
      </w:pPr>
      <w:rPr>
        <w:rFonts w:hint="default"/>
        <w:lang w:val="fr-FR" w:eastAsia="fr-FR" w:bidi="fr-FR"/>
      </w:rPr>
    </w:lvl>
    <w:lvl w:ilvl="4" w:tplc="FFF29B74">
      <w:numFmt w:val="bullet"/>
      <w:lvlText w:val="•"/>
      <w:lvlJc w:val="left"/>
      <w:pPr>
        <w:ind w:left="2761" w:hanging="94"/>
      </w:pPr>
      <w:rPr>
        <w:rFonts w:hint="default"/>
        <w:lang w:val="fr-FR" w:eastAsia="fr-FR" w:bidi="fr-FR"/>
      </w:rPr>
    </w:lvl>
    <w:lvl w:ilvl="5" w:tplc="3CA27D6C">
      <w:numFmt w:val="bullet"/>
      <w:lvlText w:val="•"/>
      <w:lvlJc w:val="left"/>
      <w:pPr>
        <w:ind w:left="3391" w:hanging="94"/>
      </w:pPr>
      <w:rPr>
        <w:rFonts w:hint="default"/>
        <w:lang w:val="fr-FR" w:eastAsia="fr-FR" w:bidi="fr-FR"/>
      </w:rPr>
    </w:lvl>
    <w:lvl w:ilvl="6" w:tplc="325AEC64">
      <w:numFmt w:val="bullet"/>
      <w:lvlText w:val="•"/>
      <w:lvlJc w:val="left"/>
      <w:pPr>
        <w:ind w:left="4021" w:hanging="94"/>
      </w:pPr>
      <w:rPr>
        <w:rFonts w:hint="default"/>
        <w:lang w:val="fr-FR" w:eastAsia="fr-FR" w:bidi="fr-FR"/>
      </w:rPr>
    </w:lvl>
    <w:lvl w:ilvl="7" w:tplc="7A0C8ECA">
      <w:numFmt w:val="bullet"/>
      <w:lvlText w:val="•"/>
      <w:lvlJc w:val="left"/>
      <w:pPr>
        <w:ind w:left="4652" w:hanging="94"/>
      </w:pPr>
      <w:rPr>
        <w:rFonts w:hint="default"/>
        <w:lang w:val="fr-FR" w:eastAsia="fr-FR" w:bidi="fr-FR"/>
      </w:rPr>
    </w:lvl>
    <w:lvl w:ilvl="8" w:tplc="878689AC">
      <w:numFmt w:val="bullet"/>
      <w:lvlText w:val="•"/>
      <w:lvlJc w:val="left"/>
      <w:pPr>
        <w:ind w:left="5282" w:hanging="94"/>
      </w:pPr>
      <w:rPr>
        <w:rFonts w:hint="default"/>
        <w:lang w:val="fr-FR" w:eastAsia="fr-FR" w:bidi="fr-FR"/>
      </w:rPr>
    </w:lvl>
  </w:abstractNum>
  <w:abstractNum w:abstractNumId="24" w15:restartNumberingAfterBreak="0">
    <w:nsid w:val="17C233CB"/>
    <w:multiLevelType w:val="hybridMultilevel"/>
    <w:tmpl w:val="0E543012"/>
    <w:lvl w:ilvl="0" w:tplc="D122881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1C70217F"/>
    <w:multiLevelType w:val="multilevel"/>
    <w:tmpl w:val="71A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5E5259"/>
    <w:multiLevelType w:val="hybridMultilevel"/>
    <w:tmpl w:val="89947970"/>
    <w:lvl w:ilvl="0" w:tplc="1EDA0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DCB1C05"/>
    <w:multiLevelType w:val="hybridMultilevel"/>
    <w:tmpl w:val="5B482BE6"/>
    <w:lvl w:ilvl="0" w:tplc="D1C64E9E">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1E845634"/>
    <w:multiLevelType w:val="hybridMultilevel"/>
    <w:tmpl w:val="CE366AB0"/>
    <w:lvl w:ilvl="0" w:tplc="453A1DC0">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417CDC"/>
    <w:multiLevelType w:val="hybridMultilevel"/>
    <w:tmpl w:val="8956450C"/>
    <w:lvl w:ilvl="0" w:tplc="9BB86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22E6D2C"/>
    <w:multiLevelType w:val="hybridMultilevel"/>
    <w:tmpl w:val="18467656"/>
    <w:lvl w:ilvl="0" w:tplc="BD0E67D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1C12E1"/>
    <w:multiLevelType w:val="hybridMultilevel"/>
    <w:tmpl w:val="62B8CCD8"/>
    <w:lvl w:ilvl="0" w:tplc="16BEC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EC4A14"/>
    <w:multiLevelType w:val="hybridMultilevel"/>
    <w:tmpl w:val="26DAD8E2"/>
    <w:lvl w:ilvl="0" w:tplc="040C0001">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6" w15:restartNumberingAfterBreak="0">
    <w:nsid w:val="24200FEC"/>
    <w:multiLevelType w:val="hybridMultilevel"/>
    <w:tmpl w:val="598A748A"/>
    <w:lvl w:ilvl="0" w:tplc="1A58F30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243952E6"/>
    <w:multiLevelType w:val="hybridMultilevel"/>
    <w:tmpl w:val="ECF62AFA"/>
    <w:lvl w:ilvl="0" w:tplc="5BEE37E2">
      <w:start w:val="1"/>
      <w:numFmt w:val="bullet"/>
      <w:lvlText w:val=""/>
      <w:lvlJc w:val="left"/>
      <w:pPr>
        <w:ind w:left="720" w:hanging="360"/>
      </w:pPr>
      <w:rPr>
        <w:rFonts w:ascii="Symbol" w:hAnsi="Symbol" w:cs="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8" w15:restartNumberingAfterBreak="0">
    <w:nsid w:val="246E58E2"/>
    <w:multiLevelType w:val="multilevel"/>
    <w:tmpl w:val="44A8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7D1033"/>
    <w:multiLevelType w:val="hybridMultilevel"/>
    <w:tmpl w:val="E2BCF6DA"/>
    <w:lvl w:ilvl="0" w:tplc="CE3ED9C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49B7EA3"/>
    <w:multiLevelType w:val="hybridMultilevel"/>
    <w:tmpl w:val="2BB876A8"/>
    <w:lvl w:ilvl="0" w:tplc="08503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4AB7489"/>
    <w:multiLevelType w:val="hybridMultilevel"/>
    <w:tmpl w:val="E8DCCF70"/>
    <w:lvl w:ilvl="0" w:tplc="CE3ED9C4">
      <w:start w:val="1"/>
      <w:numFmt w:val="bullet"/>
      <w:lvlText w:val=""/>
      <w:lvlJc w:val="left"/>
      <w:pPr>
        <w:ind w:left="780" w:hanging="360"/>
      </w:pPr>
      <w:rPr>
        <w:rFonts w:ascii="Symbol" w:hAnsi="Symbol" w:cs="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2" w15:restartNumberingAfterBreak="0">
    <w:nsid w:val="24F63BF5"/>
    <w:multiLevelType w:val="hybridMultilevel"/>
    <w:tmpl w:val="C6FC30DC"/>
    <w:lvl w:ilvl="0" w:tplc="82DC913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B872C0"/>
    <w:multiLevelType w:val="hybridMultilevel"/>
    <w:tmpl w:val="A3A4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CA6064"/>
    <w:multiLevelType w:val="hybridMultilevel"/>
    <w:tmpl w:val="BB4244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3840A09"/>
    <w:multiLevelType w:val="hybridMultilevel"/>
    <w:tmpl w:val="DFFC5918"/>
    <w:lvl w:ilvl="0" w:tplc="040C0019">
      <w:start w:val="1"/>
      <w:numFmt w:val="bullet"/>
      <w:lvlText w:val=""/>
      <w:lvlJc w:val="left"/>
      <w:pPr>
        <w:ind w:left="720" w:hanging="360"/>
      </w:pPr>
      <w:rPr>
        <w:rFonts w:ascii="Symbol" w:hAnsi="Symbol" w:cs="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7" w15:restartNumberingAfterBreak="0">
    <w:nsid w:val="360A6A00"/>
    <w:multiLevelType w:val="multilevel"/>
    <w:tmpl w:val="9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113E50"/>
    <w:multiLevelType w:val="hybridMultilevel"/>
    <w:tmpl w:val="D46240C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C18161F"/>
    <w:multiLevelType w:val="hybridMultilevel"/>
    <w:tmpl w:val="AF2EED82"/>
    <w:lvl w:ilvl="0" w:tplc="040C0001">
      <w:start w:val="1"/>
      <w:numFmt w:val="bullet"/>
      <w:lvlText w:val=""/>
      <w:lvlJc w:val="left"/>
      <w:pPr>
        <w:ind w:left="1526" w:hanging="360"/>
      </w:pPr>
      <w:rPr>
        <w:rFonts w:ascii="Symbol" w:hAnsi="Symbol" w:hint="default"/>
      </w:rPr>
    </w:lvl>
    <w:lvl w:ilvl="1" w:tplc="040C0003" w:tentative="1">
      <w:start w:val="1"/>
      <w:numFmt w:val="bullet"/>
      <w:lvlText w:val="o"/>
      <w:lvlJc w:val="left"/>
      <w:pPr>
        <w:ind w:left="2246" w:hanging="360"/>
      </w:pPr>
      <w:rPr>
        <w:rFonts w:ascii="Courier New" w:hAnsi="Courier New" w:cs="Courier New" w:hint="default"/>
      </w:rPr>
    </w:lvl>
    <w:lvl w:ilvl="2" w:tplc="040C0005" w:tentative="1">
      <w:start w:val="1"/>
      <w:numFmt w:val="bullet"/>
      <w:lvlText w:val=""/>
      <w:lvlJc w:val="left"/>
      <w:pPr>
        <w:ind w:left="2966" w:hanging="360"/>
      </w:pPr>
      <w:rPr>
        <w:rFonts w:ascii="Wingdings" w:hAnsi="Wingdings" w:hint="default"/>
      </w:rPr>
    </w:lvl>
    <w:lvl w:ilvl="3" w:tplc="040C0001" w:tentative="1">
      <w:start w:val="1"/>
      <w:numFmt w:val="bullet"/>
      <w:lvlText w:val=""/>
      <w:lvlJc w:val="left"/>
      <w:pPr>
        <w:ind w:left="3686" w:hanging="360"/>
      </w:pPr>
      <w:rPr>
        <w:rFonts w:ascii="Symbol" w:hAnsi="Symbol" w:hint="default"/>
      </w:rPr>
    </w:lvl>
    <w:lvl w:ilvl="4" w:tplc="040C0003" w:tentative="1">
      <w:start w:val="1"/>
      <w:numFmt w:val="bullet"/>
      <w:lvlText w:val="o"/>
      <w:lvlJc w:val="left"/>
      <w:pPr>
        <w:ind w:left="4406" w:hanging="360"/>
      </w:pPr>
      <w:rPr>
        <w:rFonts w:ascii="Courier New" w:hAnsi="Courier New" w:cs="Courier New" w:hint="default"/>
      </w:rPr>
    </w:lvl>
    <w:lvl w:ilvl="5" w:tplc="040C0005" w:tentative="1">
      <w:start w:val="1"/>
      <w:numFmt w:val="bullet"/>
      <w:lvlText w:val=""/>
      <w:lvlJc w:val="left"/>
      <w:pPr>
        <w:ind w:left="5126" w:hanging="360"/>
      </w:pPr>
      <w:rPr>
        <w:rFonts w:ascii="Wingdings" w:hAnsi="Wingdings" w:hint="default"/>
      </w:rPr>
    </w:lvl>
    <w:lvl w:ilvl="6" w:tplc="040C0001" w:tentative="1">
      <w:start w:val="1"/>
      <w:numFmt w:val="bullet"/>
      <w:lvlText w:val=""/>
      <w:lvlJc w:val="left"/>
      <w:pPr>
        <w:ind w:left="5846" w:hanging="360"/>
      </w:pPr>
      <w:rPr>
        <w:rFonts w:ascii="Symbol" w:hAnsi="Symbol" w:hint="default"/>
      </w:rPr>
    </w:lvl>
    <w:lvl w:ilvl="7" w:tplc="040C0003" w:tentative="1">
      <w:start w:val="1"/>
      <w:numFmt w:val="bullet"/>
      <w:lvlText w:val="o"/>
      <w:lvlJc w:val="left"/>
      <w:pPr>
        <w:ind w:left="6566" w:hanging="360"/>
      </w:pPr>
      <w:rPr>
        <w:rFonts w:ascii="Courier New" w:hAnsi="Courier New" w:cs="Courier New" w:hint="default"/>
      </w:rPr>
    </w:lvl>
    <w:lvl w:ilvl="8" w:tplc="040C0005" w:tentative="1">
      <w:start w:val="1"/>
      <w:numFmt w:val="bullet"/>
      <w:lvlText w:val=""/>
      <w:lvlJc w:val="left"/>
      <w:pPr>
        <w:ind w:left="7286" w:hanging="360"/>
      </w:pPr>
      <w:rPr>
        <w:rFonts w:ascii="Wingdings" w:hAnsi="Wingdings" w:hint="default"/>
      </w:rPr>
    </w:lvl>
  </w:abstractNum>
  <w:abstractNum w:abstractNumId="51" w15:restartNumberingAfterBreak="0">
    <w:nsid w:val="40873BB0"/>
    <w:multiLevelType w:val="hybridMultilevel"/>
    <w:tmpl w:val="2BD88A94"/>
    <w:lvl w:ilvl="0" w:tplc="3C003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0C76086"/>
    <w:multiLevelType w:val="hybridMultilevel"/>
    <w:tmpl w:val="F9CE1CCE"/>
    <w:lvl w:ilvl="0" w:tplc="2BF23B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1E35C91"/>
    <w:multiLevelType w:val="multilevel"/>
    <w:tmpl w:val="F9E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D85CB7"/>
    <w:multiLevelType w:val="hybridMultilevel"/>
    <w:tmpl w:val="15A23D36"/>
    <w:lvl w:ilvl="0" w:tplc="9B161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9A2079B"/>
    <w:multiLevelType w:val="hybridMultilevel"/>
    <w:tmpl w:val="14624E8A"/>
    <w:lvl w:ilvl="0" w:tplc="656422A6">
      <w:start w:val="1"/>
      <w:numFmt w:val="upperLetter"/>
      <w:lvlText w:val="%1-"/>
      <w:lvlJc w:val="left"/>
      <w:pPr>
        <w:ind w:left="720" w:hanging="360"/>
      </w:pPr>
      <w:rPr>
        <w:rFonts w:asciiTheme="minorBidi" w:eastAsia="Times New Roman" w:hAnsiTheme="minorBidi" w:cs="Times New Roman"/>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9A33207"/>
    <w:multiLevelType w:val="hybridMultilevel"/>
    <w:tmpl w:val="CDBA06A6"/>
    <w:lvl w:ilvl="0" w:tplc="656422A6">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9C717DF"/>
    <w:multiLevelType w:val="hybridMultilevel"/>
    <w:tmpl w:val="CBA4F88E"/>
    <w:lvl w:ilvl="0" w:tplc="E3642EAC">
      <w:start w:val="1"/>
      <w:numFmt w:val="decimal"/>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8" w15:restartNumberingAfterBreak="0">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096B7A"/>
    <w:multiLevelType w:val="hybridMultilevel"/>
    <w:tmpl w:val="AACCFBD8"/>
    <w:lvl w:ilvl="0" w:tplc="E3642EAC">
      <w:start w:val="1"/>
      <w:numFmt w:val="bullet"/>
      <w:lvlText w:val=""/>
      <w:lvlJc w:val="left"/>
      <w:pPr>
        <w:ind w:left="720" w:hanging="360"/>
      </w:pPr>
      <w:rPr>
        <w:rFonts w:ascii="Symbol" w:hAnsi="Symbol" w:cs="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60" w15:restartNumberingAfterBreak="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1" w15:restartNumberingAfterBreak="0">
    <w:nsid w:val="4E172064"/>
    <w:multiLevelType w:val="multilevel"/>
    <w:tmpl w:val="DF28BF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863EC3"/>
    <w:multiLevelType w:val="hybridMultilevel"/>
    <w:tmpl w:val="1AB615CA"/>
    <w:lvl w:ilvl="0" w:tplc="24E0159C">
      <w:numFmt w:val="bullet"/>
      <w:lvlText w:val=""/>
      <w:lvlJc w:val="left"/>
      <w:pPr>
        <w:ind w:left="1173" w:hanging="360"/>
      </w:pPr>
      <w:rPr>
        <w:rFonts w:ascii="Wingdings" w:eastAsia="Wingdings" w:hAnsi="Wingdings" w:cs="Wingdings" w:hint="default"/>
        <w:w w:val="100"/>
        <w:sz w:val="24"/>
        <w:szCs w:val="24"/>
        <w:lang w:val="fr-FR" w:eastAsia="fr-FR" w:bidi="fr-FR"/>
      </w:rPr>
    </w:lvl>
    <w:lvl w:ilvl="1" w:tplc="6E54E950">
      <w:numFmt w:val="bullet"/>
      <w:lvlText w:val="-"/>
      <w:lvlJc w:val="left"/>
      <w:pPr>
        <w:ind w:left="358" w:hanging="358"/>
      </w:pPr>
      <w:rPr>
        <w:rFonts w:ascii="Times New Roman" w:eastAsia="Times New Roman" w:hAnsi="Times New Roman" w:cs="Times New Roman" w:hint="default"/>
        <w:spacing w:val="-2"/>
        <w:w w:val="99"/>
        <w:sz w:val="24"/>
        <w:szCs w:val="24"/>
        <w:lang w:val="fr-FR" w:eastAsia="fr-FR" w:bidi="fr-FR"/>
      </w:rPr>
    </w:lvl>
    <w:lvl w:ilvl="2" w:tplc="2444CB0C">
      <w:numFmt w:val="bullet"/>
      <w:lvlText w:val="•"/>
      <w:lvlJc w:val="left"/>
      <w:pPr>
        <w:ind w:left="2085" w:hanging="358"/>
      </w:pPr>
      <w:rPr>
        <w:rFonts w:hint="default"/>
        <w:lang w:val="fr-FR" w:eastAsia="fr-FR" w:bidi="fr-FR"/>
      </w:rPr>
    </w:lvl>
    <w:lvl w:ilvl="3" w:tplc="3586C976">
      <w:numFmt w:val="bullet"/>
      <w:lvlText w:val="•"/>
      <w:lvlJc w:val="left"/>
      <w:pPr>
        <w:ind w:left="2791" w:hanging="358"/>
      </w:pPr>
      <w:rPr>
        <w:rFonts w:hint="default"/>
        <w:lang w:val="fr-FR" w:eastAsia="fr-FR" w:bidi="fr-FR"/>
      </w:rPr>
    </w:lvl>
    <w:lvl w:ilvl="4" w:tplc="33EAF1E2">
      <w:numFmt w:val="bullet"/>
      <w:lvlText w:val="•"/>
      <w:lvlJc w:val="left"/>
      <w:pPr>
        <w:ind w:left="3497" w:hanging="358"/>
      </w:pPr>
      <w:rPr>
        <w:rFonts w:hint="default"/>
        <w:lang w:val="fr-FR" w:eastAsia="fr-FR" w:bidi="fr-FR"/>
      </w:rPr>
    </w:lvl>
    <w:lvl w:ilvl="5" w:tplc="F8741550">
      <w:numFmt w:val="bullet"/>
      <w:lvlText w:val="•"/>
      <w:lvlJc w:val="left"/>
      <w:pPr>
        <w:ind w:left="4203" w:hanging="358"/>
      </w:pPr>
      <w:rPr>
        <w:rFonts w:hint="default"/>
        <w:lang w:val="fr-FR" w:eastAsia="fr-FR" w:bidi="fr-FR"/>
      </w:rPr>
    </w:lvl>
    <w:lvl w:ilvl="6" w:tplc="24A4322C">
      <w:numFmt w:val="bullet"/>
      <w:lvlText w:val="•"/>
      <w:lvlJc w:val="left"/>
      <w:pPr>
        <w:ind w:left="4908" w:hanging="358"/>
      </w:pPr>
      <w:rPr>
        <w:rFonts w:hint="default"/>
        <w:lang w:val="fr-FR" w:eastAsia="fr-FR" w:bidi="fr-FR"/>
      </w:rPr>
    </w:lvl>
    <w:lvl w:ilvl="7" w:tplc="0A129984">
      <w:numFmt w:val="bullet"/>
      <w:lvlText w:val="•"/>
      <w:lvlJc w:val="left"/>
      <w:pPr>
        <w:ind w:left="5614" w:hanging="358"/>
      </w:pPr>
      <w:rPr>
        <w:rFonts w:hint="default"/>
        <w:lang w:val="fr-FR" w:eastAsia="fr-FR" w:bidi="fr-FR"/>
      </w:rPr>
    </w:lvl>
    <w:lvl w:ilvl="8" w:tplc="CF6CFEBA">
      <w:numFmt w:val="bullet"/>
      <w:lvlText w:val="•"/>
      <w:lvlJc w:val="left"/>
      <w:pPr>
        <w:ind w:left="6320" w:hanging="358"/>
      </w:pPr>
      <w:rPr>
        <w:rFonts w:hint="default"/>
        <w:lang w:val="fr-FR" w:eastAsia="fr-FR" w:bidi="fr-FR"/>
      </w:rPr>
    </w:lvl>
  </w:abstractNum>
  <w:abstractNum w:abstractNumId="63" w15:restartNumberingAfterBreak="0">
    <w:nsid w:val="51BC5002"/>
    <w:multiLevelType w:val="hybridMultilevel"/>
    <w:tmpl w:val="21FAF33C"/>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1FF67FB"/>
    <w:multiLevelType w:val="multilevel"/>
    <w:tmpl w:val="AF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5454D2"/>
    <w:multiLevelType w:val="hybridMultilevel"/>
    <w:tmpl w:val="C988F386"/>
    <w:lvl w:ilvl="0" w:tplc="916C471E">
      <w:start w:val="6"/>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6" w15:restartNumberingAfterBreak="0">
    <w:nsid w:val="58CB3438"/>
    <w:multiLevelType w:val="hybridMultilevel"/>
    <w:tmpl w:val="5C8E14B4"/>
    <w:lvl w:ilvl="0" w:tplc="57801F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92F1EA9"/>
    <w:multiLevelType w:val="multilevel"/>
    <w:tmpl w:val="BBC644E6"/>
    <w:lvl w:ilvl="0">
      <w:start w:val="1"/>
      <w:numFmt w:val="decimal"/>
      <w:lvlText w:val="%1."/>
      <w:lvlJc w:val="left"/>
      <w:pPr>
        <w:ind w:left="720" w:hanging="360"/>
      </w:pPr>
      <w:rPr>
        <w:rFonts w:hint="default"/>
      </w:rPr>
    </w:lvl>
    <w:lvl w:ilvl="1">
      <w:start w:val="2"/>
      <w:numFmt w:val="decimal"/>
      <w:isLgl/>
      <w:lvlText w:val="%1.%2."/>
      <w:lvlJc w:val="left"/>
      <w:pPr>
        <w:ind w:left="1800" w:hanging="39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8" w15:restartNumberingAfterBreak="0">
    <w:nsid w:val="5ABD55AE"/>
    <w:multiLevelType w:val="hybridMultilevel"/>
    <w:tmpl w:val="D1AA03D0"/>
    <w:lvl w:ilvl="0" w:tplc="AF0E233E">
      <w:start w:val="3"/>
      <w:numFmt w:val="upperRoman"/>
      <w:lvlText w:val="%1"/>
      <w:lvlJc w:val="left"/>
      <w:pPr>
        <w:ind w:left="742" w:hanging="408"/>
      </w:pPr>
      <w:rPr>
        <w:rFonts w:hint="default"/>
        <w:lang w:val="fr-FR" w:eastAsia="fr-FR" w:bidi="fr-FR"/>
      </w:rPr>
    </w:lvl>
    <w:lvl w:ilvl="1" w:tplc="5F84BFC0">
      <w:numFmt w:val="none"/>
      <w:lvlText w:val=""/>
      <w:lvlJc w:val="left"/>
      <w:pPr>
        <w:tabs>
          <w:tab w:val="num" w:pos="360"/>
        </w:tabs>
      </w:pPr>
    </w:lvl>
    <w:lvl w:ilvl="2" w:tplc="C9E4CCEA">
      <w:numFmt w:val="bullet"/>
      <w:lvlText w:val=""/>
      <w:lvlJc w:val="left"/>
      <w:pPr>
        <w:ind w:left="833" w:hanging="360"/>
      </w:pPr>
      <w:rPr>
        <w:rFonts w:ascii="Wingdings" w:eastAsia="Wingdings" w:hAnsi="Wingdings" w:cs="Wingdings" w:hint="default"/>
        <w:w w:val="100"/>
        <w:sz w:val="16"/>
        <w:szCs w:val="16"/>
        <w:lang w:val="fr-FR" w:eastAsia="fr-FR" w:bidi="fr-FR"/>
      </w:rPr>
    </w:lvl>
    <w:lvl w:ilvl="3" w:tplc="C78CDE64">
      <w:numFmt w:val="bullet"/>
      <w:lvlText w:val="•"/>
      <w:lvlJc w:val="left"/>
      <w:pPr>
        <w:ind w:left="2251" w:hanging="360"/>
      </w:pPr>
      <w:rPr>
        <w:rFonts w:hint="default"/>
        <w:lang w:val="fr-FR" w:eastAsia="fr-FR" w:bidi="fr-FR"/>
      </w:rPr>
    </w:lvl>
    <w:lvl w:ilvl="4" w:tplc="554E001C">
      <w:numFmt w:val="bullet"/>
      <w:lvlText w:val="•"/>
      <w:lvlJc w:val="left"/>
      <w:pPr>
        <w:ind w:left="2957" w:hanging="360"/>
      </w:pPr>
      <w:rPr>
        <w:rFonts w:hint="default"/>
        <w:lang w:val="fr-FR" w:eastAsia="fr-FR" w:bidi="fr-FR"/>
      </w:rPr>
    </w:lvl>
    <w:lvl w:ilvl="5" w:tplc="87402898">
      <w:numFmt w:val="bullet"/>
      <w:lvlText w:val="•"/>
      <w:lvlJc w:val="left"/>
      <w:pPr>
        <w:ind w:left="3663" w:hanging="360"/>
      </w:pPr>
      <w:rPr>
        <w:rFonts w:hint="default"/>
        <w:lang w:val="fr-FR" w:eastAsia="fr-FR" w:bidi="fr-FR"/>
      </w:rPr>
    </w:lvl>
    <w:lvl w:ilvl="6" w:tplc="A108605A">
      <w:numFmt w:val="bullet"/>
      <w:lvlText w:val="•"/>
      <w:lvlJc w:val="left"/>
      <w:pPr>
        <w:ind w:left="4368" w:hanging="360"/>
      </w:pPr>
      <w:rPr>
        <w:rFonts w:hint="default"/>
        <w:lang w:val="fr-FR" w:eastAsia="fr-FR" w:bidi="fr-FR"/>
      </w:rPr>
    </w:lvl>
    <w:lvl w:ilvl="7" w:tplc="D6529E54">
      <w:numFmt w:val="bullet"/>
      <w:lvlText w:val="•"/>
      <w:lvlJc w:val="left"/>
      <w:pPr>
        <w:ind w:left="5074" w:hanging="360"/>
      </w:pPr>
      <w:rPr>
        <w:rFonts w:hint="default"/>
        <w:lang w:val="fr-FR" w:eastAsia="fr-FR" w:bidi="fr-FR"/>
      </w:rPr>
    </w:lvl>
    <w:lvl w:ilvl="8" w:tplc="A8D217A8">
      <w:numFmt w:val="bullet"/>
      <w:lvlText w:val="•"/>
      <w:lvlJc w:val="left"/>
      <w:pPr>
        <w:ind w:left="5780" w:hanging="360"/>
      </w:pPr>
      <w:rPr>
        <w:rFonts w:hint="default"/>
        <w:lang w:val="fr-FR" w:eastAsia="fr-FR" w:bidi="fr-FR"/>
      </w:rPr>
    </w:lvl>
  </w:abstractNum>
  <w:abstractNum w:abstractNumId="69" w15:restartNumberingAfterBreak="0">
    <w:nsid w:val="5BE10E89"/>
    <w:multiLevelType w:val="hybridMultilevel"/>
    <w:tmpl w:val="88BE5BFC"/>
    <w:lvl w:ilvl="0" w:tplc="99000466">
      <w:start w:val="1"/>
      <w:numFmt w:val="upperLetter"/>
      <w:lvlText w:val="%1-"/>
      <w:lvlJc w:val="left"/>
      <w:pPr>
        <w:ind w:left="720" w:hanging="360"/>
      </w:pPr>
      <w:rPr>
        <w:rFonts w:hint="default"/>
        <w:b/>
        <w:bCs/>
      </w:rPr>
    </w:lvl>
    <w:lvl w:ilvl="1" w:tplc="0B503B5A" w:tentative="1">
      <w:start w:val="1"/>
      <w:numFmt w:val="lowerLetter"/>
      <w:lvlText w:val="%2."/>
      <w:lvlJc w:val="left"/>
      <w:pPr>
        <w:ind w:left="1440" w:hanging="360"/>
      </w:pPr>
    </w:lvl>
    <w:lvl w:ilvl="2" w:tplc="5B9CE966" w:tentative="1">
      <w:start w:val="1"/>
      <w:numFmt w:val="lowerRoman"/>
      <w:lvlText w:val="%3."/>
      <w:lvlJc w:val="right"/>
      <w:pPr>
        <w:ind w:left="2160" w:hanging="180"/>
      </w:pPr>
    </w:lvl>
    <w:lvl w:ilvl="3" w:tplc="B35EB23C" w:tentative="1">
      <w:start w:val="1"/>
      <w:numFmt w:val="decimal"/>
      <w:lvlText w:val="%4."/>
      <w:lvlJc w:val="left"/>
      <w:pPr>
        <w:ind w:left="2880" w:hanging="360"/>
      </w:pPr>
    </w:lvl>
    <w:lvl w:ilvl="4" w:tplc="5FD26DEC" w:tentative="1">
      <w:start w:val="1"/>
      <w:numFmt w:val="lowerLetter"/>
      <w:lvlText w:val="%5."/>
      <w:lvlJc w:val="left"/>
      <w:pPr>
        <w:ind w:left="3600" w:hanging="360"/>
      </w:pPr>
    </w:lvl>
    <w:lvl w:ilvl="5" w:tplc="92681480" w:tentative="1">
      <w:start w:val="1"/>
      <w:numFmt w:val="lowerRoman"/>
      <w:lvlText w:val="%6."/>
      <w:lvlJc w:val="right"/>
      <w:pPr>
        <w:ind w:left="4320" w:hanging="180"/>
      </w:pPr>
    </w:lvl>
    <w:lvl w:ilvl="6" w:tplc="DB8C0244" w:tentative="1">
      <w:start w:val="1"/>
      <w:numFmt w:val="decimal"/>
      <w:lvlText w:val="%7."/>
      <w:lvlJc w:val="left"/>
      <w:pPr>
        <w:ind w:left="5040" w:hanging="360"/>
      </w:pPr>
    </w:lvl>
    <w:lvl w:ilvl="7" w:tplc="5CB4D484" w:tentative="1">
      <w:start w:val="1"/>
      <w:numFmt w:val="lowerLetter"/>
      <w:lvlText w:val="%8."/>
      <w:lvlJc w:val="left"/>
      <w:pPr>
        <w:ind w:left="5760" w:hanging="360"/>
      </w:pPr>
    </w:lvl>
    <w:lvl w:ilvl="8" w:tplc="7EA28B1A" w:tentative="1">
      <w:start w:val="1"/>
      <w:numFmt w:val="lowerRoman"/>
      <w:lvlText w:val="%9."/>
      <w:lvlJc w:val="right"/>
      <w:pPr>
        <w:ind w:left="6480" w:hanging="180"/>
      </w:pPr>
    </w:lvl>
  </w:abstractNum>
  <w:abstractNum w:abstractNumId="70" w15:restartNumberingAfterBreak="0">
    <w:nsid w:val="60421977"/>
    <w:multiLevelType w:val="hybridMultilevel"/>
    <w:tmpl w:val="2014F67C"/>
    <w:lvl w:ilvl="0" w:tplc="A7645A86">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04452C0"/>
    <w:multiLevelType w:val="hybridMultilevel"/>
    <w:tmpl w:val="3FA4F2FC"/>
    <w:lvl w:ilvl="0" w:tplc="D876A8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0475513"/>
    <w:multiLevelType w:val="hybridMultilevel"/>
    <w:tmpl w:val="B288AA6A"/>
    <w:lvl w:ilvl="0" w:tplc="E410DF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0BF575C"/>
    <w:multiLevelType w:val="multilevel"/>
    <w:tmpl w:val="F9E43ED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heme="minorBidi" w:hAnsiTheme="minorBidi" w:cstheme="minorBidi" w:hint="default"/>
        <w:b w:val="0"/>
        <w:bCs w:val="0"/>
        <w:sz w:val="20"/>
        <w:szCs w:val="20"/>
      </w:rPr>
    </w:lvl>
    <w:lvl w:ilvl="2">
      <w:start w:val="1"/>
      <w:numFmt w:val="decimal"/>
      <w:isLgl/>
      <w:lvlText w:val="%1.%2.%3."/>
      <w:lvlJc w:val="left"/>
      <w:pPr>
        <w:ind w:left="1800" w:hanging="720"/>
      </w:pPr>
      <w:rPr>
        <w:rFonts w:ascii="Times New Roman" w:hAnsi="Times New Roman" w:hint="default"/>
        <w:sz w:val="22"/>
      </w:rPr>
    </w:lvl>
    <w:lvl w:ilvl="3">
      <w:start w:val="1"/>
      <w:numFmt w:val="decimal"/>
      <w:isLgl/>
      <w:lvlText w:val="%1.%2.%3.%4."/>
      <w:lvlJc w:val="left"/>
      <w:pPr>
        <w:ind w:left="2160" w:hanging="720"/>
      </w:pPr>
      <w:rPr>
        <w:rFonts w:ascii="Times New Roman" w:hAnsi="Times New Roman" w:hint="default"/>
        <w:sz w:val="22"/>
      </w:rPr>
    </w:lvl>
    <w:lvl w:ilvl="4">
      <w:start w:val="1"/>
      <w:numFmt w:val="decimal"/>
      <w:isLgl/>
      <w:lvlText w:val="%1.%2.%3.%4.%5."/>
      <w:lvlJc w:val="left"/>
      <w:pPr>
        <w:ind w:left="2880" w:hanging="1080"/>
      </w:pPr>
      <w:rPr>
        <w:rFonts w:ascii="Times New Roman" w:hAnsi="Times New Roman" w:hint="default"/>
        <w:sz w:val="22"/>
      </w:rPr>
    </w:lvl>
    <w:lvl w:ilvl="5">
      <w:start w:val="1"/>
      <w:numFmt w:val="decimal"/>
      <w:isLgl/>
      <w:lvlText w:val="%1.%2.%3.%4.%5.%6."/>
      <w:lvlJc w:val="left"/>
      <w:pPr>
        <w:ind w:left="3240" w:hanging="1080"/>
      </w:pPr>
      <w:rPr>
        <w:rFonts w:ascii="Times New Roman" w:hAnsi="Times New Roman" w:hint="default"/>
        <w:sz w:val="22"/>
      </w:rPr>
    </w:lvl>
    <w:lvl w:ilvl="6">
      <w:start w:val="1"/>
      <w:numFmt w:val="decimal"/>
      <w:isLgl/>
      <w:lvlText w:val="%1.%2.%3.%4.%5.%6.%7."/>
      <w:lvlJc w:val="left"/>
      <w:pPr>
        <w:ind w:left="3960" w:hanging="1440"/>
      </w:pPr>
      <w:rPr>
        <w:rFonts w:ascii="Times New Roman" w:hAnsi="Times New Roman" w:hint="default"/>
        <w:sz w:val="22"/>
      </w:rPr>
    </w:lvl>
    <w:lvl w:ilvl="7">
      <w:start w:val="1"/>
      <w:numFmt w:val="decimal"/>
      <w:isLgl/>
      <w:lvlText w:val="%1.%2.%3.%4.%5.%6.%7.%8."/>
      <w:lvlJc w:val="left"/>
      <w:pPr>
        <w:ind w:left="4320" w:hanging="1440"/>
      </w:pPr>
      <w:rPr>
        <w:rFonts w:ascii="Times New Roman" w:hAnsi="Times New Roman" w:hint="default"/>
        <w:sz w:val="22"/>
      </w:rPr>
    </w:lvl>
    <w:lvl w:ilvl="8">
      <w:start w:val="1"/>
      <w:numFmt w:val="decimal"/>
      <w:isLgl/>
      <w:lvlText w:val="%1.%2.%3.%4.%5.%6.%7.%8.%9."/>
      <w:lvlJc w:val="left"/>
      <w:pPr>
        <w:ind w:left="5040" w:hanging="1800"/>
      </w:pPr>
      <w:rPr>
        <w:rFonts w:ascii="Times New Roman" w:hAnsi="Times New Roman" w:hint="default"/>
        <w:sz w:val="22"/>
      </w:rPr>
    </w:lvl>
  </w:abstractNum>
  <w:abstractNum w:abstractNumId="74" w15:restartNumberingAfterBreak="0">
    <w:nsid w:val="616243C5"/>
    <w:multiLevelType w:val="hybridMultilevel"/>
    <w:tmpl w:val="61B25F50"/>
    <w:lvl w:ilvl="0" w:tplc="DD7431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21766E5"/>
    <w:multiLevelType w:val="hybridMultilevel"/>
    <w:tmpl w:val="16E8079A"/>
    <w:lvl w:ilvl="0" w:tplc="DFD48696">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8706A0"/>
    <w:multiLevelType w:val="hybridMultilevel"/>
    <w:tmpl w:val="B37C206C"/>
    <w:lvl w:ilvl="0" w:tplc="DD603012">
      <w:start w:val="7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AD426E6"/>
    <w:multiLevelType w:val="hybridMultilevel"/>
    <w:tmpl w:val="61B4BB18"/>
    <w:lvl w:ilvl="0" w:tplc="68ECAB20">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1" w15:restartNumberingAfterBreak="0">
    <w:nsid w:val="6B7532D7"/>
    <w:multiLevelType w:val="hybridMultilevel"/>
    <w:tmpl w:val="0A6C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905708"/>
    <w:multiLevelType w:val="hybridMultilevel"/>
    <w:tmpl w:val="A612B218"/>
    <w:lvl w:ilvl="0" w:tplc="B8B2F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EEC2826"/>
    <w:multiLevelType w:val="hybridMultilevel"/>
    <w:tmpl w:val="935215D8"/>
    <w:lvl w:ilvl="0" w:tplc="040C0001">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2531A01"/>
    <w:multiLevelType w:val="hybridMultilevel"/>
    <w:tmpl w:val="93188204"/>
    <w:lvl w:ilvl="0" w:tplc="169A9250">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5" w15:restartNumberingAfterBreak="0">
    <w:nsid w:val="73067968"/>
    <w:multiLevelType w:val="hybridMultilevel"/>
    <w:tmpl w:val="10B2F87A"/>
    <w:lvl w:ilvl="0" w:tplc="D8D4ED42">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6" w15:restartNumberingAfterBreak="0">
    <w:nsid w:val="751D253E"/>
    <w:multiLevelType w:val="hybridMultilevel"/>
    <w:tmpl w:val="974EF25A"/>
    <w:lvl w:ilvl="0" w:tplc="BBA643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63C230D"/>
    <w:multiLevelType w:val="hybridMultilevel"/>
    <w:tmpl w:val="88444428"/>
    <w:lvl w:ilvl="0" w:tplc="BBA6435C">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8" w15:restartNumberingAfterBreak="0">
    <w:nsid w:val="76B41D12"/>
    <w:multiLevelType w:val="multilevel"/>
    <w:tmpl w:val="D0BEA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713FF0"/>
    <w:multiLevelType w:val="hybridMultilevel"/>
    <w:tmpl w:val="919C850E"/>
    <w:lvl w:ilvl="0" w:tplc="7B5E4D52">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9E8177E"/>
    <w:multiLevelType w:val="hybridMultilevel"/>
    <w:tmpl w:val="5BEC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ED4E24"/>
    <w:multiLevelType w:val="hybridMultilevel"/>
    <w:tmpl w:val="20F0F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A5C6C7C"/>
    <w:multiLevelType w:val="hybridMultilevel"/>
    <w:tmpl w:val="698809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8"/>
  </w:num>
  <w:num w:numId="2">
    <w:abstractNumId w:val="13"/>
  </w:num>
  <w:num w:numId="3">
    <w:abstractNumId w:val="62"/>
  </w:num>
  <w:num w:numId="4">
    <w:abstractNumId w:val="57"/>
  </w:num>
  <w:num w:numId="5">
    <w:abstractNumId w:val="31"/>
  </w:num>
  <w:num w:numId="6">
    <w:abstractNumId w:val="26"/>
  </w:num>
  <w:num w:numId="7">
    <w:abstractNumId w:val="60"/>
  </w:num>
  <w:num w:numId="8">
    <w:abstractNumId w:val="34"/>
  </w:num>
  <w:num w:numId="9">
    <w:abstractNumId w:val="8"/>
  </w:num>
  <w:num w:numId="10">
    <w:abstractNumId w:val="48"/>
  </w:num>
  <w:num w:numId="11">
    <w:abstractNumId w:val="93"/>
  </w:num>
  <w:num w:numId="12">
    <w:abstractNumId w:val="77"/>
  </w:num>
  <w:num w:numId="13">
    <w:abstractNumId w:val="76"/>
  </w:num>
  <w:num w:numId="14">
    <w:abstractNumId w:val="58"/>
  </w:num>
  <w:num w:numId="15">
    <w:abstractNumId w:val="78"/>
  </w:num>
  <w:num w:numId="16">
    <w:abstractNumId w:val="43"/>
  </w:num>
  <w:num w:numId="17">
    <w:abstractNumId w:val="25"/>
  </w:num>
  <w:num w:numId="18">
    <w:abstractNumId w:val="39"/>
  </w:num>
  <w:num w:numId="19">
    <w:abstractNumId w:val="72"/>
  </w:num>
  <w:num w:numId="20">
    <w:abstractNumId w:val="61"/>
  </w:num>
  <w:num w:numId="21">
    <w:abstractNumId w:val="71"/>
  </w:num>
  <w:num w:numId="22">
    <w:abstractNumId w:val="9"/>
  </w:num>
  <w:num w:numId="23">
    <w:abstractNumId w:val="5"/>
  </w:num>
  <w:num w:numId="24">
    <w:abstractNumId w:val="23"/>
  </w:num>
  <w:num w:numId="25">
    <w:abstractNumId w:val="7"/>
  </w:num>
  <w:num w:numId="26">
    <w:abstractNumId w:val="86"/>
  </w:num>
  <w:num w:numId="27">
    <w:abstractNumId w:val="66"/>
  </w:num>
  <w:num w:numId="28">
    <w:abstractNumId w:val="19"/>
  </w:num>
  <w:num w:numId="29">
    <w:abstractNumId w:val="52"/>
  </w:num>
  <w:num w:numId="30">
    <w:abstractNumId w:val="20"/>
  </w:num>
  <w:num w:numId="31">
    <w:abstractNumId w:val="92"/>
  </w:num>
  <w:num w:numId="32">
    <w:abstractNumId w:val="45"/>
  </w:num>
  <w:num w:numId="33">
    <w:abstractNumId w:val="55"/>
  </w:num>
  <w:num w:numId="34">
    <w:abstractNumId w:val="67"/>
  </w:num>
  <w:num w:numId="35">
    <w:abstractNumId w:val="79"/>
  </w:num>
  <w:num w:numId="36">
    <w:abstractNumId w:val="84"/>
  </w:num>
  <w:num w:numId="37">
    <w:abstractNumId w:val="36"/>
  </w:num>
  <w:num w:numId="38">
    <w:abstractNumId w:val="18"/>
  </w:num>
  <w:num w:numId="39">
    <w:abstractNumId w:val="80"/>
  </w:num>
  <w:num w:numId="40">
    <w:abstractNumId w:val="29"/>
  </w:num>
  <w:num w:numId="41">
    <w:abstractNumId w:val="73"/>
  </w:num>
  <w:num w:numId="42">
    <w:abstractNumId w:val="32"/>
  </w:num>
  <w:num w:numId="43">
    <w:abstractNumId w:val="24"/>
  </w:num>
  <w:num w:numId="44">
    <w:abstractNumId w:val="30"/>
  </w:num>
  <w:num w:numId="45">
    <w:abstractNumId w:val="0"/>
  </w:num>
  <w:num w:numId="46">
    <w:abstractNumId w:val="2"/>
  </w:num>
  <w:num w:numId="47">
    <w:abstractNumId w:val="89"/>
  </w:num>
  <w:num w:numId="48">
    <w:abstractNumId w:val="70"/>
  </w:num>
  <w:num w:numId="49">
    <w:abstractNumId w:val="28"/>
  </w:num>
  <w:num w:numId="50">
    <w:abstractNumId w:val="33"/>
  </w:num>
  <w:num w:numId="51">
    <w:abstractNumId w:val="22"/>
  </w:num>
  <w:num w:numId="52">
    <w:abstractNumId w:val="11"/>
  </w:num>
  <w:num w:numId="53">
    <w:abstractNumId w:val="74"/>
  </w:num>
  <w:num w:numId="54">
    <w:abstractNumId w:val="51"/>
  </w:num>
  <w:num w:numId="55">
    <w:abstractNumId w:val="14"/>
  </w:num>
  <w:num w:numId="56">
    <w:abstractNumId w:val="27"/>
  </w:num>
  <w:num w:numId="57">
    <w:abstractNumId w:val="53"/>
  </w:num>
  <w:num w:numId="58">
    <w:abstractNumId w:val="38"/>
  </w:num>
  <w:num w:numId="59">
    <w:abstractNumId w:val="69"/>
  </w:num>
  <w:num w:numId="60">
    <w:abstractNumId w:val="41"/>
  </w:num>
  <w:num w:numId="61">
    <w:abstractNumId w:val="37"/>
  </w:num>
  <w:num w:numId="62">
    <w:abstractNumId w:val="56"/>
  </w:num>
  <w:num w:numId="63">
    <w:abstractNumId w:val="59"/>
  </w:num>
  <w:num w:numId="64">
    <w:abstractNumId w:val="6"/>
  </w:num>
  <w:num w:numId="65">
    <w:abstractNumId w:val="46"/>
  </w:num>
  <w:num w:numId="66">
    <w:abstractNumId w:val="21"/>
  </w:num>
  <w:num w:numId="67">
    <w:abstractNumId w:val="87"/>
  </w:num>
  <w:num w:numId="68">
    <w:abstractNumId w:val="63"/>
  </w:num>
  <w:num w:numId="69">
    <w:abstractNumId w:val="75"/>
  </w:num>
  <w:num w:numId="70">
    <w:abstractNumId w:val="83"/>
  </w:num>
  <w:num w:numId="71">
    <w:abstractNumId w:val="85"/>
  </w:num>
  <w:num w:numId="72">
    <w:abstractNumId w:val="3"/>
  </w:num>
  <w:num w:numId="73">
    <w:abstractNumId w:val="35"/>
  </w:num>
  <w:num w:numId="74">
    <w:abstractNumId w:val="17"/>
  </w:num>
  <w:num w:numId="75">
    <w:abstractNumId w:val="10"/>
  </w:num>
  <w:num w:numId="76">
    <w:abstractNumId w:val="54"/>
  </w:num>
  <w:num w:numId="77">
    <w:abstractNumId w:val="65"/>
  </w:num>
  <w:num w:numId="78">
    <w:abstractNumId w:val="12"/>
  </w:num>
  <w:num w:numId="79">
    <w:abstractNumId w:val="88"/>
  </w:num>
  <w:num w:numId="80">
    <w:abstractNumId w:val="4"/>
  </w:num>
  <w:num w:numId="81">
    <w:abstractNumId w:val="64"/>
  </w:num>
  <w:num w:numId="82">
    <w:abstractNumId w:val="47"/>
  </w:num>
  <w:num w:numId="83">
    <w:abstractNumId w:val="91"/>
  </w:num>
  <w:num w:numId="84">
    <w:abstractNumId w:val="49"/>
  </w:num>
  <w:num w:numId="85">
    <w:abstractNumId w:val="16"/>
  </w:num>
  <w:num w:numId="86">
    <w:abstractNumId w:val="42"/>
  </w:num>
  <w:num w:numId="87">
    <w:abstractNumId w:val="82"/>
  </w:num>
  <w:num w:numId="88">
    <w:abstractNumId w:val="50"/>
  </w:num>
  <w:num w:numId="89">
    <w:abstractNumId w:val="1"/>
  </w:num>
  <w:num w:numId="90">
    <w:abstractNumId w:val="40"/>
  </w:num>
  <w:num w:numId="91">
    <w:abstractNumId w:val="15"/>
  </w:num>
  <w:num w:numId="92">
    <w:abstractNumId w:val="90"/>
  </w:num>
  <w:num w:numId="93">
    <w:abstractNumId w:val="44"/>
  </w:num>
  <w:num w:numId="94">
    <w:abstractNumId w:val="8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79"/>
    <w:rsid w:val="0009482C"/>
    <w:rsid w:val="000A3E4B"/>
    <w:rsid w:val="000B2C8E"/>
    <w:rsid w:val="000E059E"/>
    <w:rsid w:val="000E5976"/>
    <w:rsid w:val="000F48E3"/>
    <w:rsid w:val="000F67DF"/>
    <w:rsid w:val="00107880"/>
    <w:rsid w:val="00131C8F"/>
    <w:rsid w:val="00135714"/>
    <w:rsid w:val="00135C1B"/>
    <w:rsid w:val="001414A2"/>
    <w:rsid w:val="00142D91"/>
    <w:rsid w:val="00145683"/>
    <w:rsid w:val="00152620"/>
    <w:rsid w:val="00193859"/>
    <w:rsid w:val="00197B94"/>
    <w:rsid w:val="001A2939"/>
    <w:rsid w:val="001B6BBA"/>
    <w:rsid w:val="001E10E0"/>
    <w:rsid w:val="001F36A6"/>
    <w:rsid w:val="0020111B"/>
    <w:rsid w:val="00207966"/>
    <w:rsid w:val="0021145D"/>
    <w:rsid w:val="00230ECE"/>
    <w:rsid w:val="00254586"/>
    <w:rsid w:val="0027532B"/>
    <w:rsid w:val="0028727A"/>
    <w:rsid w:val="002A594D"/>
    <w:rsid w:val="002B10EA"/>
    <w:rsid w:val="002B74A0"/>
    <w:rsid w:val="002D153C"/>
    <w:rsid w:val="002E18B2"/>
    <w:rsid w:val="00300A11"/>
    <w:rsid w:val="00300A24"/>
    <w:rsid w:val="00353FD7"/>
    <w:rsid w:val="003543E5"/>
    <w:rsid w:val="00363DCC"/>
    <w:rsid w:val="0038491B"/>
    <w:rsid w:val="0039135E"/>
    <w:rsid w:val="00396440"/>
    <w:rsid w:val="003C56B0"/>
    <w:rsid w:val="003D6077"/>
    <w:rsid w:val="003E0657"/>
    <w:rsid w:val="003E582B"/>
    <w:rsid w:val="00422D02"/>
    <w:rsid w:val="004321F0"/>
    <w:rsid w:val="004454B6"/>
    <w:rsid w:val="004465DF"/>
    <w:rsid w:val="00461AC5"/>
    <w:rsid w:val="00470F5C"/>
    <w:rsid w:val="0049591F"/>
    <w:rsid w:val="00496ED9"/>
    <w:rsid w:val="004A49CD"/>
    <w:rsid w:val="004C6193"/>
    <w:rsid w:val="004D07C8"/>
    <w:rsid w:val="004E523C"/>
    <w:rsid w:val="004F13AD"/>
    <w:rsid w:val="00501228"/>
    <w:rsid w:val="00516ED6"/>
    <w:rsid w:val="00526BC9"/>
    <w:rsid w:val="00580126"/>
    <w:rsid w:val="00583479"/>
    <w:rsid w:val="00587B3B"/>
    <w:rsid w:val="005924AE"/>
    <w:rsid w:val="005A2141"/>
    <w:rsid w:val="005C0222"/>
    <w:rsid w:val="005F1F08"/>
    <w:rsid w:val="00612656"/>
    <w:rsid w:val="00634AE0"/>
    <w:rsid w:val="00652F5E"/>
    <w:rsid w:val="00655481"/>
    <w:rsid w:val="006847CB"/>
    <w:rsid w:val="006A1C3C"/>
    <w:rsid w:val="006A56D0"/>
    <w:rsid w:val="006C0770"/>
    <w:rsid w:val="006D43EA"/>
    <w:rsid w:val="007113E4"/>
    <w:rsid w:val="00716929"/>
    <w:rsid w:val="0072475B"/>
    <w:rsid w:val="00732F30"/>
    <w:rsid w:val="00736C81"/>
    <w:rsid w:val="00742B06"/>
    <w:rsid w:val="00746E74"/>
    <w:rsid w:val="00747672"/>
    <w:rsid w:val="00747FFA"/>
    <w:rsid w:val="00752321"/>
    <w:rsid w:val="00757700"/>
    <w:rsid w:val="007632A3"/>
    <w:rsid w:val="00764131"/>
    <w:rsid w:val="00770064"/>
    <w:rsid w:val="00783883"/>
    <w:rsid w:val="007A23F9"/>
    <w:rsid w:val="007A34C1"/>
    <w:rsid w:val="007C548A"/>
    <w:rsid w:val="007D5CD9"/>
    <w:rsid w:val="007D6004"/>
    <w:rsid w:val="007E2E6A"/>
    <w:rsid w:val="007F3252"/>
    <w:rsid w:val="00832CA4"/>
    <w:rsid w:val="00842074"/>
    <w:rsid w:val="008461F3"/>
    <w:rsid w:val="00846F1F"/>
    <w:rsid w:val="00850C2C"/>
    <w:rsid w:val="00884A36"/>
    <w:rsid w:val="008A061C"/>
    <w:rsid w:val="008D5D05"/>
    <w:rsid w:val="008D69BC"/>
    <w:rsid w:val="00900FFB"/>
    <w:rsid w:val="00926CCC"/>
    <w:rsid w:val="0093376C"/>
    <w:rsid w:val="00937E7C"/>
    <w:rsid w:val="00942EDE"/>
    <w:rsid w:val="00957B02"/>
    <w:rsid w:val="009745DF"/>
    <w:rsid w:val="00975CA5"/>
    <w:rsid w:val="009D4018"/>
    <w:rsid w:val="009F6D0C"/>
    <w:rsid w:val="00A00F49"/>
    <w:rsid w:val="00A017A8"/>
    <w:rsid w:val="00A10475"/>
    <w:rsid w:val="00A61762"/>
    <w:rsid w:val="00A6594E"/>
    <w:rsid w:val="00A75CD1"/>
    <w:rsid w:val="00A81925"/>
    <w:rsid w:val="00A86848"/>
    <w:rsid w:val="00A90220"/>
    <w:rsid w:val="00AB095E"/>
    <w:rsid w:val="00AE7B72"/>
    <w:rsid w:val="00AF0C2F"/>
    <w:rsid w:val="00AF17C0"/>
    <w:rsid w:val="00B23075"/>
    <w:rsid w:val="00B27854"/>
    <w:rsid w:val="00B37016"/>
    <w:rsid w:val="00B4041D"/>
    <w:rsid w:val="00B454D7"/>
    <w:rsid w:val="00B539A7"/>
    <w:rsid w:val="00B56D3E"/>
    <w:rsid w:val="00B84ED3"/>
    <w:rsid w:val="00BA1368"/>
    <w:rsid w:val="00BA5530"/>
    <w:rsid w:val="00BC60A3"/>
    <w:rsid w:val="00BD4969"/>
    <w:rsid w:val="00BD6F20"/>
    <w:rsid w:val="00BE48DB"/>
    <w:rsid w:val="00BE7E77"/>
    <w:rsid w:val="00BF116B"/>
    <w:rsid w:val="00C159B2"/>
    <w:rsid w:val="00C2436F"/>
    <w:rsid w:val="00C35FA4"/>
    <w:rsid w:val="00C46AC2"/>
    <w:rsid w:val="00C47E76"/>
    <w:rsid w:val="00C544A8"/>
    <w:rsid w:val="00C86B17"/>
    <w:rsid w:val="00CB37E1"/>
    <w:rsid w:val="00CB6498"/>
    <w:rsid w:val="00CC1080"/>
    <w:rsid w:val="00CC5803"/>
    <w:rsid w:val="00CD4F0B"/>
    <w:rsid w:val="00CF49D5"/>
    <w:rsid w:val="00D14F29"/>
    <w:rsid w:val="00D15403"/>
    <w:rsid w:val="00D311BD"/>
    <w:rsid w:val="00D332F7"/>
    <w:rsid w:val="00D3510E"/>
    <w:rsid w:val="00D55A85"/>
    <w:rsid w:val="00D55FD8"/>
    <w:rsid w:val="00D67934"/>
    <w:rsid w:val="00D84530"/>
    <w:rsid w:val="00DB48C7"/>
    <w:rsid w:val="00DD3447"/>
    <w:rsid w:val="00E42908"/>
    <w:rsid w:val="00E54919"/>
    <w:rsid w:val="00E56256"/>
    <w:rsid w:val="00E910D4"/>
    <w:rsid w:val="00E9462E"/>
    <w:rsid w:val="00EC46E7"/>
    <w:rsid w:val="00EC5BE6"/>
    <w:rsid w:val="00ED1599"/>
    <w:rsid w:val="00F40F27"/>
    <w:rsid w:val="00F77FD9"/>
    <w:rsid w:val="00F802D4"/>
    <w:rsid w:val="00F94530"/>
    <w:rsid w:val="00FD18F9"/>
    <w:rsid w:val="00FE6460"/>
    <w:rsid w:val="00FF2AE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5F1F2-A02C-495D-BFEC-B5FEB80D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3479"/>
    <w:pPr>
      <w:widowControl w:val="0"/>
      <w:autoSpaceDE w:val="0"/>
      <w:autoSpaceDN w:val="0"/>
      <w:spacing w:after="0" w:line="240" w:lineRule="auto"/>
    </w:pPr>
    <w:rPr>
      <w:rFonts w:ascii="Times New Roman" w:eastAsia="Times New Roman" w:hAnsi="Times New Roman" w:cs="Times New Roman"/>
      <w:lang w:eastAsia="fr-FR" w:bidi="fr-FR"/>
    </w:rPr>
  </w:style>
  <w:style w:type="paragraph" w:styleId="Titre1">
    <w:name w:val="heading 1"/>
    <w:basedOn w:val="2"/>
    <w:next w:val="Normal"/>
    <w:link w:val="Titre1Car"/>
    <w:qFormat/>
    <w:rsid w:val="00583479"/>
    <w:pPr>
      <w:keepNext/>
      <w:numPr>
        <w:numId w:val="7"/>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uiPriority w:val="9"/>
    <w:qFormat/>
    <w:rsid w:val="00583479"/>
    <w:pPr>
      <w:keepNext/>
      <w:numPr>
        <w:ilvl w:val="1"/>
        <w:numId w:val="7"/>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583479"/>
    <w:pPr>
      <w:keepNext/>
      <w:widowControl/>
      <w:numPr>
        <w:ilvl w:val="2"/>
        <w:numId w:val="7"/>
      </w:numPr>
      <w:autoSpaceDE/>
      <w:autoSpaceDN/>
      <w:spacing w:before="240" w:after="120"/>
      <w:jc w:val="both"/>
      <w:outlineLvl w:val="2"/>
    </w:pPr>
    <w:rPr>
      <w:rFonts w:ascii="Calibri" w:hAnsi="Calibri" w:cs="Calibri"/>
      <w:b/>
      <w:bCs/>
      <w:szCs w:val="26"/>
      <w:lang w:bidi="ar-TN"/>
    </w:rPr>
  </w:style>
  <w:style w:type="paragraph" w:styleId="Titre4">
    <w:name w:val="heading 4"/>
    <w:basedOn w:val="Normal"/>
    <w:next w:val="Normal"/>
    <w:link w:val="Titre4Car"/>
    <w:qFormat/>
    <w:rsid w:val="00583479"/>
    <w:pPr>
      <w:keepNext/>
      <w:widowControl/>
      <w:numPr>
        <w:ilvl w:val="3"/>
        <w:numId w:val="7"/>
      </w:numPr>
      <w:autoSpaceDE/>
      <w:autoSpaceDN/>
      <w:bidi/>
      <w:spacing w:before="60" w:after="60"/>
      <w:jc w:val="both"/>
      <w:outlineLvl w:val="3"/>
    </w:pPr>
    <w:rPr>
      <w:rFonts w:ascii="Calibri" w:hAnsi="Calibri" w:cs="Simplified Arabic"/>
      <w:color w:val="000000"/>
      <w:sz w:val="28"/>
      <w:szCs w:val="28"/>
      <w:lang w:bidi="ar-TN"/>
    </w:rPr>
  </w:style>
  <w:style w:type="paragraph" w:styleId="Titre5">
    <w:name w:val="heading 5"/>
    <w:basedOn w:val="Normal"/>
    <w:next w:val="Normal"/>
    <w:link w:val="Titre5Car"/>
    <w:uiPriority w:val="9"/>
    <w:semiHidden/>
    <w:unhideWhenUsed/>
    <w:qFormat/>
    <w:rsid w:val="00583479"/>
    <w:pPr>
      <w:widowControl/>
      <w:numPr>
        <w:ilvl w:val="4"/>
        <w:numId w:val="7"/>
      </w:numPr>
      <w:autoSpaceDE/>
      <w:autoSpaceDN/>
      <w:spacing w:before="240" w:after="60"/>
      <w:jc w:val="both"/>
      <w:outlineLvl w:val="4"/>
    </w:pPr>
    <w:rPr>
      <w:rFonts w:ascii="Calibri" w:hAnsi="Calibri" w:cs="Arial"/>
      <w:b/>
      <w:bCs/>
      <w:i/>
      <w:iCs/>
      <w:sz w:val="26"/>
      <w:szCs w:val="26"/>
      <w:lang w:bidi="ar-TN"/>
    </w:rPr>
  </w:style>
  <w:style w:type="paragraph" w:styleId="Titre6">
    <w:name w:val="heading 6"/>
    <w:basedOn w:val="Normal"/>
    <w:next w:val="Normal"/>
    <w:link w:val="Titre6Car"/>
    <w:uiPriority w:val="9"/>
    <w:semiHidden/>
    <w:unhideWhenUsed/>
    <w:qFormat/>
    <w:rsid w:val="00583479"/>
    <w:pPr>
      <w:widowControl/>
      <w:numPr>
        <w:ilvl w:val="5"/>
        <w:numId w:val="7"/>
      </w:numPr>
      <w:autoSpaceDE/>
      <w:autoSpaceDN/>
      <w:spacing w:before="240" w:after="60"/>
      <w:jc w:val="both"/>
      <w:outlineLvl w:val="5"/>
    </w:pPr>
    <w:rPr>
      <w:rFonts w:ascii="Calibri" w:hAnsi="Calibri" w:cs="Arial"/>
      <w:b/>
      <w:bCs/>
      <w:lang w:bidi="ar-TN"/>
    </w:rPr>
  </w:style>
  <w:style w:type="paragraph" w:styleId="Titre7">
    <w:name w:val="heading 7"/>
    <w:basedOn w:val="Normal"/>
    <w:next w:val="Normal"/>
    <w:link w:val="Titre7Car"/>
    <w:uiPriority w:val="9"/>
    <w:semiHidden/>
    <w:unhideWhenUsed/>
    <w:qFormat/>
    <w:rsid w:val="00583479"/>
    <w:pPr>
      <w:widowControl/>
      <w:numPr>
        <w:ilvl w:val="6"/>
        <w:numId w:val="7"/>
      </w:numPr>
      <w:autoSpaceDE/>
      <w:autoSpaceDN/>
      <w:spacing w:before="240" w:after="60"/>
      <w:jc w:val="both"/>
      <w:outlineLvl w:val="6"/>
    </w:pPr>
    <w:rPr>
      <w:rFonts w:ascii="Calibri" w:hAnsi="Calibri" w:cs="Arial"/>
      <w:sz w:val="24"/>
      <w:szCs w:val="24"/>
      <w:lang w:bidi="ar-TN"/>
    </w:rPr>
  </w:style>
  <w:style w:type="paragraph" w:styleId="Titre8">
    <w:name w:val="heading 8"/>
    <w:basedOn w:val="Normal"/>
    <w:next w:val="Normal"/>
    <w:link w:val="Titre8Car"/>
    <w:uiPriority w:val="9"/>
    <w:semiHidden/>
    <w:unhideWhenUsed/>
    <w:qFormat/>
    <w:rsid w:val="00583479"/>
    <w:pPr>
      <w:widowControl/>
      <w:numPr>
        <w:ilvl w:val="7"/>
        <w:numId w:val="7"/>
      </w:numPr>
      <w:autoSpaceDE/>
      <w:autoSpaceDN/>
      <w:spacing w:before="240" w:after="60"/>
      <w:jc w:val="both"/>
      <w:outlineLvl w:val="7"/>
    </w:pPr>
    <w:rPr>
      <w:rFonts w:ascii="Calibri" w:hAnsi="Calibri" w:cs="Arial"/>
      <w:i/>
      <w:iCs/>
      <w:sz w:val="24"/>
      <w:szCs w:val="24"/>
      <w:lang w:bidi="ar-TN"/>
    </w:rPr>
  </w:style>
  <w:style w:type="paragraph" w:styleId="Titre9">
    <w:name w:val="heading 9"/>
    <w:basedOn w:val="Normal"/>
    <w:next w:val="Normal"/>
    <w:link w:val="Titre9Car"/>
    <w:qFormat/>
    <w:rsid w:val="00583479"/>
    <w:pPr>
      <w:widowControl/>
      <w:numPr>
        <w:ilvl w:val="8"/>
        <w:numId w:val="7"/>
      </w:numPr>
      <w:autoSpaceDE/>
      <w:autoSpaceDN/>
      <w:spacing w:before="240" w:after="60"/>
      <w:jc w:val="both"/>
      <w:outlineLvl w:val="8"/>
    </w:pPr>
    <w:rPr>
      <w:rFonts w:ascii="Arial" w:hAnsi="Arial" w:cs="Arial"/>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
    <w:name w:val="2"/>
    <w:basedOn w:val="Titre"/>
    <w:rsid w:val="00583479"/>
    <w:pPr>
      <w:bidi/>
      <w:spacing w:before="0" w:after="0"/>
    </w:pPr>
    <w:rPr>
      <w:rFonts w:ascii="Times New Roman" w:hAnsi="Times New Roman" w:cs="Simplified Arabic"/>
      <w:color w:val="0000FF"/>
      <w:sz w:val="36"/>
      <w:szCs w:val="36"/>
    </w:rPr>
  </w:style>
  <w:style w:type="paragraph" w:styleId="Titre">
    <w:name w:val="Title"/>
    <w:basedOn w:val="Normal"/>
    <w:link w:val="TitreCar"/>
    <w:uiPriority w:val="10"/>
    <w:qFormat/>
    <w:rsid w:val="00583479"/>
    <w:pPr>
      <w:widowControl/>
      <w:autoSpaceDE/>
      <w:autoSpaceDN/>
      <w:spacing w:before="60" w:after="60"/>
      <w:jc w:val="center"/>
    </w:pPr>
    <w:rPr>
      <w:rFonts w:ascii="Calibri" w:hAnsi="Calibri" w:cs="Calibri"/>
      <w:b/>
      <w:bCs/>
      <w:color w:val="0000CC"/>
      <w:sz w:val="44"/>
      <w:szCs w:val="44"/>
      <w:lang w:bidi="ar-TN"/>
    </w:rPr>
  </w:style>
  <w:style w:type="character" w:customStyle="1" w:styleId="TitreCar">
    <w:name w:val="Titre Car"/>
    <w:basedOn w:val="Policepardfaut"/>
    <w:link w:val="Titre"/>
    <w:uiPriority w:val="10"/>
    <w:rsid w:val="00583479"/>
    <w:rPr>
      <w:rFonts w:ascii="Calibri" w:eastAsia="Times New Roman" w:hAnsi="Calibri" w:cs="Calibri"/>
      <w:b/>
      <w:bCs/>
      <w:color w:val="0000CC"/>
      <w:sz w:val="44"/>
      <w:szCs w:val="44"/>
      <w:lang w:eastAsia="fr-FR" w:bidi="ar-TN"/>
    </w:rPr>
  </w:style>
  <w:style w:type="character" w:customStyle="1" w:styleId="Titre1Car">
    <w:name w:val="Titre 1 Car"/>
    <w:basedOn w:val="Policepardfaut"/>
    <w:link w:val="Titre1"/>
    <w:rsid w:val="00583479"/>
    <w:rPr>
      <w:rFonts w:ascii="Calibri" w:eastAsia="Times New Roman" w:hAnsi="Calibri" w:cs="Calibri"/>
      <w:b/>
      <w:bCs/>
      <w:color w:val="000080"/>
      <w:sz w:val="24"/>
      <w:szCs w:val="24"/>
      <w:u w:val="single"/>
      <w:lang w:eastAsia="fr-FR" w:bidi="ar-MA"/>
    </w:rPr>
  </w:style>
  <w:style w:type="character" w:customStyle="1" w:styleId="Titre2Car">
    <w:name w:val="Titre 2 Car"/>
    <w:basedOn w:val="Policepardfaut"/>
    <w:link w:val="Titre2"/>
    <w:uiPriority w:val="9"/>
    <w:rsid w:val="00583479"/>
    <w:rPr>
      <w:rFonts w:ascii="Calibri" w:eastAsia="Times New Roman" w:hAnsi="Calibri" w:cs="Calibri"/>
      <w:b/>
      <w:bCs/>
      <w:color w:val="0000FF"/>
      <w:lang w:eastAsia="fr-FR" w:bidi="ar-MA"/>
    </w:rPr>
  </w:style>
  <w:style w:type="character" w:customStyle="1" w:styleId="Titre3Car">
    <w:name w:val="Titre 3 Car"/>
    <w:basedOn w:val="Policepardfaut"/>
    <w:link w:val="Titre3"/>
    <w:rsid w:val="00583479"/>
    <w:rPr>
      <w:rFonts w:ascii="Calibri" w:eastAsia="Times New Roman" w:hAnsi="Calibri" w:cs="Calibri"/>
      <w:b/>
      <w:bCs/>
      <w:szCs w:val="26"/>
      <w:lang w:eastAsia="fr-FR" w:bidi="ar-TN"/>
    </w:rPr>
  </w:style>
  <w:style w:type="character" w:customStyle="1" w:styleId="Titre4Car">
    <w:name w:val="Titre 4 Car"/>
    <w:basedOn w:val="Policepardfaut"/>
    <w:link w:val="Titre4"/>
    <w:rsid w:val="00583479"/>
    <w:rPr>
      <w:rFonts w:ascii="Calibri" w:eastAsia="Times New Roman" w:hAnsi="Calibri" w:cs="Simplified Arabic"/>
      <w:color w:val="000000"/>
      <w:sz w:val="28"/>
      <w:szCs w:val="28"/>
      <w:lang w:eastAsia="fr-FR" w:bidi="ar-TN"/>
    </w:rPr>
  </w:style>
  <w:style w:type="character" w:customStyle="1" w:styleId="Titre5Car">
    <w:name w:val="Titre 5 Car"/>
    <w:basedOn w:val="Policepardfaut"/>
    <w:link w:val="Titre5"/>
    <w:uiPriority w:val="9"/>
    <w:semiHidden/>
    <w:rsid w:val="00583479"/>
    <w:rPr>
      <w:rFonts w:ascii="Calibri" w:eastAsia="Times New Roman" w:hAnsi="Calibri" w:cs="Arial"/>
      <w:b/>
      <w:bCs/>
      <w:i/>
      <w:iCs/>
      <w:sz w:val="26"/>
      <w:szCs w:val="26"/>
      <w:lang w:eastAsia="fr-FR" w:bidi="ar-TN"/>
    </w:rPr>
  </w:style>
  <w:style w:type="character" w:customStyle="1" w:styleId="Titre6Car">
    <w:name w:val="Titre 6 Car"/>
    <w:basedOn w:val="Policepardfaut"/>
    <w:link w:val="Titre6"/>
    <w:uiPriority w:val="9"/>
    <w:semiHidden/>
    <w:rsid w:val="00583479"/>
    <w:rPr>
      <w:rFonts w:ascii="Calibri" w:eastAsia="Times New Roman" w:hAnsi="Calibri" w:cs="Arial"/>
      <w:b/>
      <w:bCs/>
      <w:lang w:eastAsia="fr-FR" w:bidi="ar-TN"/>
    </w:rPr>
  </w:style>
  <w:style w:type="character" w:customStyle="1" w:styleId="Titre7Car">
    <w:name w:val="Titre 7 Car"/>
    <w:basedOn w:val="Policepardfaut"/>
    <w:link w:val="Titre7"/>
    <w:uiPriority w:val="9"/>
    <w:semiHidden/>
    <w:rsid w:val="00583479"/>
    <w:rPr>
      <w:rFonts w:ascii="Calibri" w:eastAsia="Times New Roman" w:hAnsi="Calibri" w:cs="Arial"/>
      <w:sz w:val="24"/>
      <w:szCs w:val="24"/>
      <w:lang w:eastAsia="fr-FR" w:bidi="ar-TN"/>
    </w:rPr>
  </w:style>
  <w:style w:type="character" w:customStyle="1" w:styleId="Titre8Car">
    <w:name w:val="Titre 8 Car"/>
    <w:basedOn w:val="Policepardfaut"/>
    <w:link w:val="Titre8"/>
    <w:uiPriority w:val="9"/>
    <w:semiHidden/>
    <w:rsid w:val="00583479"/>
    <w:rPr>
      <w:rFonts w:ascii="Calibri" w:eastAsia="Times New Roman" w:hAnsi="Calibri" w:cs="Arial"/>
      <w:i/>
      <w:iCs/>
      <w:sz w:val="24"/>
      <w:szCs w:val="24"/>
      <w:lang w:eastAsia="fr-FR" w:bidi="ar-TN"/>
    </w:rPr>
  </w:style>
  <w:style w:type="character" w:customStyle="1" w:styleId="Titre9Car">
    <w:name w:val="Titre 9 Car"/>
    <w:basedOn w:val="Policepardfaut"/>
    <w:link w:val="Titre9"/>
    <w:rsid w:val="00583479"/>
    <w:rPr>
      <w:rFonts w:ascii="Arial" w:eastAsia="Times New Roman" w:hAnsi="Arial" w:cs="Arial"/>
      <w:lang w:eastAsia="fr-FR" w:bidi="ar-TN"/>
    </w:rPr>
  </w:style>
  <w:style w:type="paragraph" w:styleId="Corpsdetexte">
    <w:name w:val="Body Text"/>
    <w:basedOn w:val="Normal"/>
    <w:link w:val="CorpsdetexteCar"/>
    <w:uiPriority w:val="99"/>
    <w:qFormat/>
    <w:rsid w:val="00583479"/>
    <w:rPr>
      <w:sz w:val="24"/>
      <w:szCs w:val="24"/>
    </w:rPr>
  </w:style>
  <w:style w:type="character" w:customStyle="1" w:styleId="CorpsdetexteCar">
    <w:name w:val="Corps de texte Car"/>
    <w:basedOn w:val="Policepardfaut"/>
    <w:link w:val="Corpsdetexte"/>
    <w:uiPriority w:val="99"/>
    <w:rsid w:val="00583479"/>
    <w:rPr>
      <w:rFonts w:ascii="Times New Roman" w:eastAsia="Times New Roman" w:hAnsi="Times New Roman" w:cs="Times New Roman"/>
      <w:sz w:val="24"/>
      <w:szCs w:val="24"/>
      <w:lang w:eastAsia="fr-FR" w:bidi="fr-FR"/>
    </w:rPr>
  </w:style>
  <w:style w:type="paragraph" w:customStyle="1" w:styleId="Titre31">
    <w:name w:val="Titre 31"/>
    <w:basedOn w:val="Normal"/>
    <w:uiPriority w:val="1"/>
    <w:qFormat/>
    <w:rsid w:val="00583479"/>
    <w:pPr>
      <w:ind w:left="113"/>
      <w:outlineLvl w:val="3"/>
    </w:pPr>
    <w:rPr>
      <w:b/>
      <w:bCs/>
      <w:sz w:val="28"/>
      <w:szCs w:val="28"/>
    </w:rPr>
  </w:style>
  <w:style w:type="paragraph" w:styleId="Paragraphedeliste">
    <w:name w:val="List Paragraph"/>
    <w:basedOn w:val="Normal"/>
    <w:uiPriority w:val="34"/>
    <w:qFormat/>
    <w:rsid w:val="00583479"/>
    <w:pPr>
      <w:ind w:left="1297" w:hanging="358"/>
    </w:pPr>
  </w:style>
  <w:style w:type="table" w:customStyle="1" w:styleId="TableNormal">
    <w:name w:val="Table Normal"/>
    <w:uiPriority w:val="2"/>
    <w:semiHidden/>
    <w:unhideWhenUsed/>
    <w:qFormat/>
    <w:rsid w:val="005834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re21">
    <w:name w:val="Titre 21"/>
    <w:basedOn w:val="Normal"/>
    <w:uiPriority w:val="1"/>
    <w:qFormat/>
    <w:rsid w:val="00583479"/>
    <w:pPr>
      <w:ind w:left="373"/>
      <w:jc w:val="both"/>
      <w:outlineLvl w:val="2"/>
    </w:pPr>
    <w:rPr>
      <w:b/>
      <w:bCs/>
      <w:sz w:val="36"/>
      <w:szCs w:val="36"/>
    </w:rPr>
  </w:style>
  <w:style w:type="paragraph" w:customStyle="1" w:styleId="Titre51">
    <w:name w:val="Titre 51"/>
    <w:basedOn w:val="Normal"/>
    <w:uiPriority w:val="1"/>
    <w:qFormat/>
    <w:rsid w:val="00583479"/>
    <w:pPr>
      <w:ind w:left="373"/>
      <w:outlineLvl w:val="5"/>
    </w:pPr>
    <w:rPr>
      <w:b/>
      <w:bCs/>
      <w:i/>
      <w:sz w:val="24"/>
      <w:szCs w:val="24"/>
    </w:rPr>
  </w:style>
  <w:style w:type="paragraph" w:customStyle="1" w:styleId="TableParagraph">
    <w:name w:val="Table Paragraph"/>
    <w:basedOn w:val="Normal"/>
    <w:uiPriority w:val="1"/>
    <w:qFormat/>
    <w:rsid w:val="00583479"/>
  </w:style>
  <w:style w:type="paragraph" w:styleId="En-tte">
    <w:name w:val="header"/>
    <w:basedOn w:val="Normal"/>
    <w:link w:val="En-tteCar"/>
    <w:uiPriority w:val="99"/>
    <w:unhideWhenUsed/>
    <w:rsid w:val="00583479"/>
    <w:pPr>
      <w:tabs>
        <w:tab w:val="center" w:pos="4536"/>
        <w:tab w:val="right" w:pos="9072"/>
      </w:tabs>
    </w:pPr>
  </w:style>
  <w:style w:type="character" w:customStyle="1" w:styleId="En-tteCar">
    <w:name w:val="En-tête Car"/>
    <w:basedOn w:val="Policepardfaut"/>
    <w:link w:val="En-tte"/>
    <w:uiPriority w:val="99"/>
    <w:rsid w:val="00583479"/>
    <w:rPr>
      <w:rFonts w:ascii="Times New Roman" w:eastAsia="Times New Roman" w:hAnsi="Times New Roman" w:cs="Times New Roman"/>
      <w:lang w:eastAsia="fr-FR" w:bidi="fr-FR"/>
    </w:rPr>
  </w:style>
  <w:style w:type="paragraph" w:styleId="Pieddepage">
    <w:name w:val="footer"/>
    <w:basedOn w:val="Normal"/>
    <w:link w:val="PieddepageCar"/>
    <w:uiPriority w:val="99"/>
    <w:unhideWhenUsed/>
    <w:rsid w:val="00583479"/>
    <w:pPr>
      <w:tabs>
        <w:tab w:val="center" w:pos="4536"/>
        <w:tab w:val="right" w:pos="9072"/>
      </w:tabs>
    </w:pPr>
  </w:style>
  <w:style w:type="character" w:customStyle="1" w:styleId="PieddepageCar">
    <w:name w:val="Pied de page Car"/>
    <w:basedOn w:val="Policepardfaut"/>
    <w:link w:val="Pieddepage"/>
    <w:uiPriority w:val="99"/>
    <w:rsid w:val="00583479"/>
    <w:rPr>
      <w:rFonts w:ascii="Times New Roman" w:eastAsia="Times New Roman" w:hAnsi="Times New Roman" w:cs="Times New Roman"/>
      <w:lang w:eastAsia="fr-FR" w:bidi="fr-FR"/>
    </w:rPr>
  </w:style>
  <w:style w:type="paragraph" w:styleId="Textedebulles">
    <w:name w:val="Balloon Text"/>
    <w:basedOn w:val="Normal"/>
    <w:link w:val="TextedebullesCar"/>
    <w:uiPriority w:val="99"/>
    <w:semiHidden/>
    <w:unhideWhenUsed/>
    <w:rsid w:val="00583479"/>
    <w:rPr>
      <w:rFonts w:ascii="Tahoma" w:hAnsi="Tahoma" w:cs="Tahoma"/>
      <w:sz w:val="16"/>
      <w:szCs w:val="16"/>
    </w:rPr>
  </w:style>
  <w:style w:type="character" w:customStyle="1" w:styleId="TextedebullesCar">
    <w:name w:val="Texte de bulles Car"/>
    <w:basedOn w:val="Policepardfaut"/>
    <w:link w:val="Textedebulles"/>
    <w:uiPriority w:val="99"/>
    <w:semiHidden/>
    <w:rsid w:val="00583479"/>
    <w:rPr>
      <w:rFonts w:ascii="Tahoma" w:eastAsia="Times New Roman" w:hAnsi="Tahoma" w:cs="Tahoma"/>
      <w:sz w:val="16"/>
      <w:szCs w:val="16"/>
      <w:lang w:eastAsia="fr-FR" w:bidi="fr-FR"/>
    </w:rPr>
  </w:style>
  <w:style w:type="paragraph" w:customStyle="1" w:styleId="Titre41">
    <w:name w:val="Titre 41"/>
    <w:basedOn w:val="Normal"/>
    <w:uiPriority w:val="1"/>
    <w:qFormat/>
    <w:rsid w:val="00583479"/>
    <w:pPr>
      <w:ind w:left="373"/>
      <w:outlineLvl w:val="4"/>
    </w:pPr>
    <w:rPr>
      <w:b/>
      <w:bCs/>
      <w:sz w:val="24"/>
      <w:szCs w:val="24"/>
    </w:rPr>
  </w:style>
  <w:style w:type="paragraph" w:customStyle="1" w:styleId="10">
    <w:name w:val="1"/>
    <w:basedOn w:val="Titre"/>
    <w:rsid w:val="00583479"/>
    <w:pPr>
      <w:bidi/>
      <w:spacing w:before="0" w:after="0"/>
      <w:jc w:val="both"/>
    </w:pPr>
    <w:rPr>
      <w:rFonts w:ascii="Times New Roman" w:hAnsi="Times New Roman" w:cs="Simplified Arabic"/>
      <w:sz w:val="28"/>
      <w:szCs w:val="28"/>
    </w:rPr>
  </w:style>
  <w:style w:type="character" w:styleId="Numrodepage">
    <w:name w:val="page number"/>
    <w:basedOn w:val="Policepardfaut"/>
    <w:rsid w:val="00583479"/>
  </w:style>
  <w:style w:type="paragraph" w:styleId="Corpsdetexte2">
    <w:name w:val="Body Text 2"/>
    <w:basedOn w:val="Normal"/>
    <w:link w:val="Corpsdetexte2Car"/>
    <w:rsid w:val="00583479"/>
    <w:pPr>
      <w:widowControl/>
      <w:autoSpaceDE/>
      <w:autoSpaceDN/>
      <w:bidi/>
      <w:spacing w:before="60" w:after="60"/>
      <w:jc w:val="both"/>
    </w:pPr>
    <w:rPr>
      <w:rFonts w:ascii="Calibri" w:hAnsi="Calibri" w:cs="Simplified Arabic"/>
      <w:sz w:val="28"/>
      <w:szCs w:val="28"/>
      <w:lang w:bidi="ar-TN"/>
    </w:rPr>
  </w:style>
  <w:style w:type="character" w:customStyle="1" w:styleId="Corpsdetexte2Car">
    <w:name w:val="Corps de texte 2 Car"/>
    <w:basedOn w:val="Policepardfaut"/>
    <w:link w:val="Corpsdetexte2"/>
    <w:rsid w:val="00583479"/>
    <w:rPr>
      <w:rFonts w:ascii="Calibri" w:eastAsia="Times New Roman" w:hAnsi="Calibri" w:cs="Simplified Arabic"/>
      <w:sz w:val="28"/>
      <w:szCs w:val="28"/>
      <w:lang w:eastAsia="fr-FR" w:bidi="ar-TN"/>
    </w:rPr>
  </w:style>
  <w:style w:type="paragraph" w:customStyle="1" w:styleId="a">
    <w:name w:val="د"/>
    <w:basedOn w:val="Corpsdetexte"/>
    <w:rsid w:val="00583479"/>
    <w:pPr>
      <w:widowControl/>
      <w:tabs>
        <w:tab w:val="num" w:pos="720"/>
      </w:tabs>
      <w:autoSpaceDE/>
      <w:autoSpaceDN/>
      <w:bidi/>
      <w:spacing w:before="60" w:after="60"/>
      <w:ind w:left="720" w:hanging="720"/>
      <w:jc w:val="both"/>
    </w:pPr>
    <w:rPr>
      <w:rFonts w:ascii="Calibri" w:hAnsi="Calibri" w:cs="Simplified Arabic"/>
      <w:b/>
      <w:bCs/>
      <w:sz w:val="32"/>
      <w:szCs w:val="32"/>
      <w:u w:val="single"/>
      <w:lang w:bidi="ar-SA"/>
    </w:rPr>
  </w:style>
  <w:style w:type="paragraph" w:customStyle="1" w:styleId="6">
    <w:name w:val="6"/>
    <w:basedOn w:val="Normal"/>
    <w:rsid w:val="00583479"/>
    <w:pPr>
      <w:widowControl/>
      <w:autoSpaceDE/>
      <w:autoSpaceDN/>
      <w:spacing w:before="120" w:after="60"/>
      <w:jc w:val="both"/>
    </w:pPr>
    <w:rPr>
      <w:rFonts w:ascii="Calibri" w:hAnsi="Calibri" w:cs="Calibri"/>
      <w:b/>
      <w:bCs/>
      <w:color w:val="800000"/>
      <w:szCs w:val="24"/>
      <w:lang w:bidi="ar-MA"/>
    </w:rPr>
  </w:style>
  <w:style w:type="paragraph" w:customStyle="1" w:styleId="a0">
    <w:name w:val="ض"/>
    <w:basedOn w:val="Titre9"/>
    <w:rsid w:val="00583479"/>
    <w:pPr>
      <w:keepNext/>
      <w:numPr>
        <w:ilvl w:val="0"/>
        <w:numId w:val="0"/>
      </w:numPr>
      <w:bidi/>
      <w:spacing w:before="0" w:after="0"/>
      <w:ind w:hanging="360"/>
    </w:pPr>
    <w:rPr>
      <w:rFonts w:ascii="Times New Roman" w:hAnsi="Times New Roman" w:cs="Simplified Arabic"/>
      <w:sz w:val="28"/>
      <w:szCs w:val="28"/>
    </w:rPr>
  </w:style>
  <w:style w:type="paragraph" w:customStyle="1" w:styleId="11">
    <w:name w:val="11"/>
    <w:basedOn w:val="Normal"/>
    <w:rsid w:val="00583479"/>
    <w:pPr>
      <w:autoSpaceDE/>
      <w:autoSpaceDN/>
      <w:bidi/>
      <w:spacing w:before="120" w:after="60"/>
      <w:jc w:val="both"/>
    </w:pPr>
    <w:rPr>
      <w:rFonts w:ascii="Calibri" w:eastAsia="Arial Unicode MS" w:hAnsi="Calibri" w:cs="Simplified Arabic"/>
      <w:sz w:val="26"/>
      <w:szCs w:val="26"/>
      <w:lang w:bidi="ar-TN"/>
    </w:rPr>
  </w:style>
  <w:style w:type="paragraph" w:customStyle="1" w:styleId="y">
    <w:name w:val="y"/>
    <w:basedOn w:val="2"/>
    <w:rsid w:val="00583479"/>
    <w:pPr>
      <w:spacing w:before="120" w:after="120"/>
    </w:pPr>
    <w:rPr>
      <w:rFonts w:cs="Traditional Arabic"/>
      <w:color w:val="333399"/>
      <w:sz w:val="44"/>
      <w:szCs w:val="44"/>
    </w:rPr>
  </w:style>
  <w:style w:type="table" w:styleId="Grilledutableau">
    <w:name w:val="Table Grid"/>
    <w:basedOn w:val="TableauNormal"/>
    <w:uiPriority w:val="59"/>
    <w:rsid w:val="005834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د1"/>
    <w:basedOn w:val="Pieddepage"/>
    <w:link w:val="1Car"/>
    <w:qFormat/>
    <w:rsid w:val="00583479"/>
    <w:pPr>
      <w:widowControl/>
      <w:numPr>
        <w:numId w:val="6"/>
      </w:numPr>
      <w:tabs>
        <w:tab w:val="clear" w:pos="4536"/>
        <w:tab w:val="clear" w:pos="9072"/>
      </w:tabs>
      <w:autoSpaceDE/>
      <w:autoSpaceDN/>
      <w:bidi/>
      <w:spacing w:before="120" w:after="120"/>
      <w:jc w:val="both"/>
    </w:pPr>
    <w:rPr>
      <w:rFonts w:ascii="Calibri" w:hAnsi="Calibri" w:cs="Simplified Arabic"/>
      <w:b/>
      <w:bCs/>
      <w:color w:val="1F497D"/>
      <w:sz w:val="32"/>
      <w:szCs w:val="32"/>
      <w:lang w:bidi="ar-SA"/>
    </w:rPr>
  </w:style>
  <w:style w:type="character" w:customStyle="1" w:styleId="1Car">
    <w:name w:val="د1 Car"/>
    <w:link w:val="1"/>
    <w:rsid w:val="00583479"/>
    <w:rPr>
      <w:rFonts w:ascii="Calibri" w:eastAsia="Times New Roman" w:hAnsi="Calibri" w:cs="Simplified Arabic"/>
      <w:b/>
      <w:bCs/>
      <w:color w:val="1F497D"/>
      <w:sz w:val="32"/>
      <w:szCs w:val="32"/>
      <w:lang w:eastAsia="fr-FR"/>
    </w:rPr>
  </w:style>
  <w:style w:type="paragraph" w:customStyle="1" w:styleId="Default">
    <w:name w:val="Default"/>
    <w:rsid w:val="007D6004"/>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Titre32">
    <w:name w:val="Titre 32"/>
    <w:basedOn w:val="Normal"/>
    <w:uiPriority w:val="1"/>
    <w:qFormat/>
    <w:rsid w:val="00655481"/>
    <w:pPr>
      <w:ind w:left="113"/>
      <w:outlineLvl w:val="3"/>
    </w:pPr>
    <w:rPr>
      <w:b/>
      <w:bCs/>
      <w:sz w:val="28"/>
      <w:szCs w:val="28"/>
    </w:rPr>
  </w:style>
  <w:style w:type="paragraph" w:customStyle="1" w:styleId="Titre22">
    <w:name w:val="Titre 22"/>
    <w:basedOn w:val="Normal"/>
    <w:uiPriority w:val="1"/>
    <w:qFormat/>
    <w:rsid w:val="00655481"/>
    <w:pPr>
      <w:ind w:left="373"/>
      <w:jc w:val="both"/>
      <w:outlineLvl w:val="2"/>
    </w:pPr>
    <w:rPr>
      <w:b/>
      <w:bCs/>
      <w:sz w:val="36"/>
      <w:szCs w:val="36"/>
    </w:rPr>
  </w:style>
  <w:style w:type="paragraph" w:customStyle="1" w:styleId="Titre52">
    <w:name w:val="Titre 52"/>
    <w:basedOn w:val="Normal"/>
    <w:uiPriority w:val="1"/>
    <w:qFormat/>
    <w:rsid w:val="00655481"/>
    <w:pPr>
      <w:ind w:left="373"/>
      <w:outlineLvl w:val="5"/>
    </w:pPr>
    <w:rPr>
      <w:b/>
      <w:bCs/>
      <w:i/>
      <w:sz w:val="24"/>
      <w:szCs w:val="24"/>
    </w:rPr>
  </w:style>
  <w:style w:type="paragraph" w:customStyle="1" w:styleId="Titre42">
    <w:name w:val="Titre 42"/>
    <w:basedOn w:val="Normal"/>
    <w:uiPriority w:val="1"/>
    <w:qFormat/>
    <w:rsid w:val="00655481"/>
    <w:pPr>
      <w:ind w:left="373"/>
      <w:outlineLvl w:val="4"/>
    </w:pPr>
    <w:rPr>
      <w:b/>
      <w:bCs/>
      <w:sz w:val="24"/>
      <w:szCs w:val="24"/>
    </w:rPr>
  </w:style>
  <w:style w:type="character" w:styleId="Marquedecommentaire">
    <w:name w:val="annotation reference"/>
    <w:basedOn w:val="Policepardfaut"/>
    <w:uiPriority w:val="99"/>
    <w:semiHidden/>
    <w:unhideWhenUsed/>
    <w:rsid w:val="0093376C"/>
    <w:rPr>
      <w:sz w:val="16"/>
      <w:szCs w:val="16"/>
    </w:rPr>
  </w:style>
  <w:style w:type="paragraph" w:styleId="Commentaire">
    <w:name w:val="annotation text"/>
    <w:basedOn w:val="Normal"/>
    <w:link w:val="CommentaireCar"/>
    <w:uiPriority w:val="99"/>
    <w:semiHidden/>
    <w:unhideWhenUsed/>
    <w:rsid w:val="0093376C"/>
    <w:rPr>
      <w:sz w:val="20"/>
      <w:szCs w:val="20"/>
    </w:rPr>
  </w:style>
  <w:style w:type="character" w:customStyle="1" w:styleId="CommentaireCar">
    <w:name w:val="Commentaire Car"/>
    <w:basedOn w:val="Policepardfaut"/>
    <w:link w:val="Commentaire"/>
    <w:uiPriority w:val="99"/>
    <w:semiHidden/>
    <w:rsid w:val="0093376C"/>
    <w:rPr>
      <w:rFonts w:ascii="Times New Roman" w:eastAsia="Times New Roman" w:hAnsi="Times New Roman" w:cs="Times New Roman"/>
      <w:sz w:val="20"/>
      <w:szCs w:val="20"/>
      <w:lang w:eastAsia="fr-FR" w:bidi="fr-FR"/>
    </w:rPr>
  </w:style>
  <w:style w:type="paragraph" w:styleId="Objetducommentaire">
    <w:name w:val="annotation subject"/>
    <w:basedOn w:val="Commentaire"/>
    <w:next w:val="Commentaire"/>
    <w:link w:val="ObjetducommentaireCar"/>
    <w:uiPriority w:val="99"/>
    <w:semiHidden/>
    <w:unhideWhenUsed/>
    <w:rsid w:val="0093376C"/>
    <w:rPr>
      <w:b/>
      <w:bCs/>
    </w:rPr>
  </w:style>
  <w:style w:type="character" w:customStyle="1" w:styleId="ObjetducommentaireCar">
    <w:name w:val="Objet du commentaire Car"/>
    <w:basedOn w:val="CommentaireCar"/>
    <w:link w:val="Objetducommentaire"/>
    <w:uiPriority w:val="99"/>
    <w:semiHidden/>
    <w:rsid w:val="0093376C"/>
    <w:rPr>
      <w:rFonts w:ascii="Times New Roman" w:eastAsia="Times New Roman" w:hAnsi="Times New Roman" w:cs="Times New Roman"/>
      <w:b/>
      <w:bCs/>
      <w:sz w:val="20"/>
      <w:szCs w:val="20"/>
      <w:lang w:eastAsia="fr-FR" w:bidi="fr-FR"/>
    </w:rPr>
  </w:style>
  <w:style w:type="character" w:styleId="Lienhypertexte">
    <w:name w:val="Hyperlink"/>
    <w:uiPriority w:val="99"/>
    <w:rsid w:val="000F67DF"/>
    <w:rPr>
      <w:color w:val="0000FF"/>
      <w:u w:val="single"/>
    </w:rPr>
  </w:style>
  <w:style w:type="paragraph" w:styleId="NormalWeb">
    <w:name w:val="Normal (Web)"/>
    <w:basedOn w:val="Normal"/>
    <w:uiPriority w:val="99"/>
    <w:unhideWhenUsed/>
    <w:rsid w:val="000F67DF"/>
    <w:pPr>
      <w:widowControl/>
      <w:autoSpaceDE/>
      <w:autoSpaceDN/>
      <w:spacing w:before="100" w:beforeAutospacing="1" w:after="100" w:afterAutospacing="1"/>
    </w:pPr>
    <w:rPr>
      <w:sz w:val="24"/>
      <w:szCs w:val="24"/>
      <w:lang w:bidi="ar-SA"/>
    </w:rPr>
  </w:style>
  <w:style w:type="paragraph" w:customStyle="1" w:styleId="Corpsdetexte21">
    <w:name w:val="Corps de texte 21"/>
    <w:basedOn w:val="Normal"/>
    <w:rsid w:val="00A6594E"/>
    <w:pPr>
      <w:suppressAutoHyphens/>
      <w:autoSpaceDE/>
      <w:autoSpaceDN/>
    </w:pPr>
    <w:rPr>
      <w:rFonts w:eastAsia="Arial Unicode MS" w:cs="Tahoma"/>
      <w:kern w:val="2"/>
      <w:sz w:val="24"/>
      <w:szCs w:val="24"/>
      <w:lang w:eastAsia="hi-IN" w:bidi="hi-IN"/>
    </w:rPr>
  </w:style>
  <w:style w:type="paragraph" w:customStyle="1" w:styleId="Corpsdetexte31">
    <w:name w:val="Corps de texte 31"/>
    <w:basedOn w:val="Normal"/>
    <w:rsid w:val="00A6594E"/>
    <w:pPr>
      <w:suppressAutoHyphens/>
      <w:autoSpaceDE/>
      <w:autoSpaceDN/>
    </w:pPr>
    <w:rPr>
      <w:rFonts w:eastAsia="Arial Unicode MS" w:cs="Tahoma"/>
      <w:kern w:val="2"/>
      <w:sz w:val="24"/>
      <w:szCs w:val="24"/>
      <w:lang w:eastAsia="hi-IN" w:bidi="hi-IN"/>
    </w:rPr>
  </w:style>
  <w:style w:type="paragraph" w:styleId="Lgende">
    <w:name w:val="caption"/>
    <w:basedOn w:val="Normal"/>
    <w:next w:val="Normal"/>
    <w:qFormat/>
    <w:rsid w:val="00A6594E"/>
    <w:pPr>
      <w:widowControl/>
      <w:autoSpaceDE/>
      <w:autoSpaceDN/>
      <w:jc w:val="center"/>
    </w:pPr>
    <w:rPr>
      <w:b/>
      <w:bCs/>
      <w:color w:val="0000FF"/>
      <w:sz w:val="32"/>
      <w:szCs w:val="32"/>
      <w:lang w:bidi="ar-TN"/>
    </w:rPr>
  </w:style>
  <w:style w:type="character" w:styleId="lev">
    <w:name w:val="Strong"/>
    <w:uiPriority w:val="22"/>
    <w:qFormat/>
    <w:rsid w:val="00A6594E"/>
    <w:rPr>
      <w:b/>
      <w:bCs/>
    </w:rPr>
  </w:style>
  <w:style w:type="paragraph" w:customStyle="1" w:styleId="yiv0205110973ydpba2efb4cmsonormal">
    <w:name w:val="yiv0205110973ydpba2efb4cmsonormal"/>
    <w:basedOn w:val="Normal"/>
    <w:rsid w:val="00A6594E"/>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r.wikipedia.org/wiki/Bassin_s%C3%A9dimentaire" TargetMode="External"/><Relationship Id="rId26" Type="http://schemas.openxmlformats.org/officeDocument/2006/relationships/hyperlink" Target="https://fr.wikipedia.org/wiki/Polym%C3%A8re"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fr.wikipedia.org/wiki/Bassin_s%C3%A9dimentaire" TargetMode="External"/><Relationship Id="rId34" Type="http://schemas.openxmlformats.org/officeDocument/2006/relationships/footer" Target="footer8.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ris.edu/hq/inclass/search" TargetMode="External"/><Relationship Id="rId25" Type="http://schemas.openxmlformats.org/officeDocument/2006/relationships/hyperlink" Target="https://fr.wikipedia.org/wiki/M%C3%A9tal" TargetMode="External"/><Relationship Id="rId33" Type="http://schemas.openxmlformats.org/officeDocument/2006/relationships/footer" Target="footer7.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planet-terre.ens-lyon.fr/article/croissance-continentale1.xml" TargetMode="External"/><Relationship Id="rId20" Type="http://schemas.openxmlformats.org/officeDocument/2006/relationships/hyperlink" Target="https://fr.wikipedia.org/wiki/Bassin_s%C3%A9dimentaire" TargetMode="External"/><Relationship Id="rId29" Type="http://schemas.openxmlformats.org/officeDocument/2006/relationships/footer" Target="footer3.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r.wikipedia.org/wiki/Bassin_s%C3%A9dimentaire"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net-terre.ens-lyon.fr/article/intro-tectonique-plaques.xml" TargetMode="External"/><Relationship Id="rId23" Type="http://schemas.openxmlformats.org/officeDocument/2006/relationships/hyperlink" Target="https://fr.wikipedia.org/wiki/Bassin_s%C3%A9dimentaire" TargetMode="External"/><Relationship Id="rId28" Type="http://schemas.openxmlformats.org/officeDocument/2006/relationships/image" Target="media/image4.png"/><Relationship Id="rId36" Type="http://schemas.openxmlformats.org/officeDocument/2006/relationships/footer" Target="footer10.xml"/><Relationship Id="rId10" Type="http://schemas.openxmlformats.org/officeDocument/2006/relationships/image" Target="media/image2.jpeg"/><Relationship Id="rId19" Type="http://schemas.openxmlformats.org/officeDocument/2006/relationships/hyperlink" Target="https://fr.wikipedia.org/wiki/Bassin_s%C3%A9dimentaire" TargetMode="Externa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renov.rnu.tn/fr/actualite/-1" TargetMode="External"/><Relationship Id="rId14" Type="http://schemas.openxmlformats.org/officeDocument/2006/relationships/hyperlink" Target="http://planet-terre.ens-lyon.fr/article/histoire-tectonique-plaques.xml" TargetMode="External"/><Relationship Id="rId22" Type="http://schemas.openxmlformats.org/officeDocument/2006/relationships/hyperlink" Target="https://fr.wikipedia.org/wiki/Bassin_s%C3%A9dimentaire" TargetMode="External"/><Relationship Id="rId27" Type="http://schemas.openxmlformats.org/officeDocument/2006/relationships/hyperlink" Target="https://fr.wikipedia.org/wiki/Mat%C3%A9riau_composite" TargetMode="External"/><Relationship Id="rId30" Type="http://schemas.openxmlformats.org/officeDocument/2006/relationships/footer" Target="footer4.xml"/><Relationship Id="rId35" Type="http://schemas.openxmlformats.org/officeDocument/2006/relationships/footer" Target="footer9.xml"/><Relationship Id="rId43" Type="http://schemas.openxmlformats.org/officeDocument/2006/relationships/footer" Target="footer1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C6ED-4355-4C5B-8422-6BE8C976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53154</Words>
  <Characters>292351</Characters>
  <Application>Microsoft Office Word</Application>
  <DocSecurity>0</DocSecurity>
  <Lines>2436</Lines>
  <Paragraphs>689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344816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RIM KARBOUL</cp:lastModifiedBy>
  <cp:revision>3</cp:revision>
  <cp:lastPrinted>2020-01-13T17:40:00Z</cp:lastPrinted>
  <dcterms:created xsi:type="dcterms:W3CDTF">2020-11-13T08:43:00Z</dcterms:created>
  <dcterms:modified xsi:type="dcterms:W3CDTF">2020-11-13T08:43:00Z</dcterms:modified>
</cp:coreProperties>
</file>